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44E86" w14:textId="77777777" w:rsidR="00683FAA" w:rsidRPr="00897FD7" w:rsidRDefault="00683FAA" w:rsidP="3AC3F2A6">
      <w:pPr>
        <w:rPr>
          <w:rFonts w:eastAsia="Times"/>
          <w:b/>
          <w:bCs/>
          <w:lang w:val="en-GB"/>
        </w:rPr>
      </w:pPr>
    </w:p>
    <w:p w14:paraId="3BC0D66C" w14:textId="3C09E9F6" w:rsidR="7BEEB888" w:rsidRPr="00897FD7" w:rsidRDefault="7BEEB888" w:rsidP="2D6EA3BF">
      <w:pPr>
        <w:jc w:val="center"/>
        <w:rPr>
          <w:rFonts w:eastAsia="Times"/>
          <w:b/>
          <w:bCs/>
          <w:lang w:val="en-GB"/>
        </w:rPr>
      </w:pPr>
      <w:r w:rsidRPr="00897FD7">
        <w:rPr>
          <w:rFonts w:eastAsia="Times"/>
          <w:b/>
          <w:bCs/>
          <w:lang w:val="en-GB"/>
        </w:rPr>
        <w:t>Annex A</w:t>
      </w:r>
    </w:p>
    <w:p w14:paraId="399FA47F" w14:textId="7BE51E19" w:rsidR="2D6EA3BF" w:rsidRPr="00897FD7" w:rsidRDefault="2D6EA3BF" w:rsidP="2D6EA3BF">
      <w:pPr>
        <w:jc w:val="center"/>
        <w:rPr>
          <w:rFonts w:eastAsia="Times"/>
          <w:lang w:val="en-GB"/>
        </w:rPr>
      </w:pPr>
    </w:p>
    <w:p w14:paraId="18879767" w14:textId="6218E6EC" w:rsidR="7BEEB888" w:rsidRPr="00897FD7" w:rsidRDefault="55B106DE" w:rsidP="2D6EA3BF">
      <w:pPr>
        <w:jc w:val="both"/>
        <w:rPr>
          <w:rFonts w:eastAsia="Times"/>
          <w:lang w:val="en-GB"/>
        </w:rPr>
      </w:pPr>
      <w:r w:rsidRPr="00897FD7">
        <w:rPr>
          <w:rFonts w:eastAsia="Times"/>
          <w:lang w:val="en-GB"/>
        </w:rPr>
        <w:t xml:space="preserve">This annex provides two examples illustrating the overall workflow and results of extracting legal information from UKET cases using GPT-4. </w:t>
      </w:r>
      <w:r w:rsidR="2E775439" w:rsidRPr="00897FD7">
        <w:rPr>
          <w:rFonts w:eastAsia="Times"/>
          <w:lang w:val="en-GB"/>
        </w:rPr>
        <w:t xml:space="preserve">We used the GPT-4-32k (version 0613) checkpoint for all our experiments. Researchers who are interested in replicating our results are encouraged to use the same prompts and the same GPT-4 checkpoint. </w:t>
      </w:r>
    </w:p>
    <w:p w14:paraId="283B1E78" w14:textId="2BE37561" w:rsidR="2D6EA3BF" w:rsidRPr="00897FD7" w:rsidRDefault="2D6EA3BF" w:rsidP="2D6EA3BF">
      <w:pPr>
        <w:jc w:val="both"/>
        <w:rPr>
          <w:rFonts w:eastAsia="Times"/>
          <w:lang w:val="en-GB"/>
        </w:rPr>
      </w:pPr>
    </w:p>
    <w:p w14:paraId="3553D11C" w14:textId="7F9FD3F6" w:rsidR="7BEEB888" w:rsidRPr="00897FD7" w:rsidRDefault="7BEEB888" w:rsidP="2D6EA3BF">
      <w:pPr>
        <w:rPr>
          <w:rFonts w:eastAsia="Times"/>
          <w:b/>
          <w:bCs/>
          <w:lang w:val="en-GB"/>
        </w:rPr>
      </w:pPr>
      <w:r w:rsidRPr="00897FD7">
        <w:rPr>
          <w:rFonts w:eastAsia="Times"/>
          <w:b/>
          <w:bCs/>
          <w:lang w:val="en-GB"/>
        </w:rPr>
        <w:t>Example 1</w:t>
      </w:r>
      <w:r w:rsidR="007576E5" w:rsidRPr="00897FD7">
        <w:rPr>
          <w:rFonts w:eastAsia="Times"/>
          <w:b/>
          <w:bCs/>
          <w:lang w:val="en-GB"/>
        </w:rPr>
        <w:t xml:space="preserve"> (short decision)</w:t>
      </w:r>
      <w:r w:rsidR="0086239F" w:rsidRPr="00897FD7">
        <w:rPr>
          <w:rFonts w:eastAsia="Times"/>
          <w:b/>
          <w:bCs/>
          <w:lang w:val="en-GB"/>
        </w:rPr>
        <w:t>:</w:t>
      </w:r>
      <w:r w:rsidRPr="00897FD7">
        <w:rPr>
          <w:rFonts w:eastAsia="Times"/>
          <w:b/>
          <w:bCs/>
          <w:lang w:val="en-GB"/>
        </w:rPr>
        <w:t xml:space="preserve"> Case 3328920/2017</w:t>
      </w:r>
    </w:p>
    <w:p w14:paraId="646FFEA6" w14:textId="04394B0B" w:rsidR="2D6EA3BF" w:rsidRPr="00897FD7" w:rsidRDefault="2D6EA3BF" w:rsidP="2D6EA3BF">
      <w:pPr>
        <w:jc w:val="both"/>
        <w:rPr>
          <w:rFonts w:eastAsia="Times"/>
          <w:b/>
          <w:bCs/>
          <w:u w:val="single"/>
          <w:lang w:val="en-GB"/>
        </w:rPr>
      </w:pPr>
    </w:p>
    <w:p w14:paraId="75E20BCD" w14:textId="677B4A5E" w:rsidR="7BEEB888" w:rsidRPr="00897FD7" w:rsidRDefault="7BEEB888" w:rsidP="6B50A01A">
      <w:pPr>
        <w:jc w:val="both"/>
        <w:rPr>
          <w:rFonts w:eastAsia="Times"/>
          <w:b/>
          <w:bCs/>
          <w:i/>
          <w:iCs/>
          <w:lang w:val="en-GB"/>
        </w:rPr>
      </w:pPr>
      <w:r w:rsidRPr="00897FD7">
        <w:rPr>
          <w:rFonts w:eastAsia="Times"/>
          <w:b/>
          <w:bCs/>
          <w:i/>
          <w:iCs/>
          <w:lang w:val="en-GB"/>
        </w:rPr>
        <w:t>Prompt to GPT-4:</w:t>
      </w:r>
    </w:p>
    <w:p w14:paraId="517FBBCC" w14:textId="44E0C784" w:rsidR="7BEEB888" w:rsidRPr="00897FD7" w:rsidRDefault="7BEEB888" w:rsidP="2D6EA3BF">
      <w:pPr>
        <w:jc w:val="both"/>
        <w:rPr>
          <w:color w:val="000000" w:themeColor="text1"/>
          <w:lang w:val="en-GB"/>
        </w:rPr>
      </w:pPr>
      <w:r w:rsidRPr="00897FD7">
        <w:rPr>
          <w:color w:val="000000" w:themeColor="text1"/>
          <w:lang w:val="en-GB"/>
        </w:rPr>
        <w:t xml:space="preserve">You are a legal assistant. Your task is to read through the court decisions that I will send </w:t>
      </w:r>
      <w:proofErr w:type="gramStart"/>
      <w:r w:rsidRPr="00897FD7">
        <w:rPr>
          <w:color w:val="000000" w:themeColor="text1"/>
          <w:lang w:val="en-GB"/>
        </w:rPr>
        <w:t>you, and</w:t>
      </w:r>
      <w:proofErr w:type="gramEnd"/>
      <w:r w:rsidRPr="00897FD7">
        <w:rPr>
          <w:color w:val="000000" w:themeColor="text1"/>
          <w:lang w:val="en-GB"/>
        </w:rPr>
        <w:t xml:space="preserve"> extract the following information for each input: 1. facts of the case of the specific court decision; 2. claims made in the specific court decision and considered in the specific court decision. Do not include any claim which has already been decided in any previous decision; 3. any references to legal statutes, acts, regulations, provisions and rules, including the specific number(s), section(s) and article(s) of each of them, and including procedural tribunal rules; 4. references to precedents and other court decisions; 5. general case outcome; 6. general case outcome summarised using one of the following four labels </w:t>
      </w:r>
      <w:r w:rsidR="009B47C7" w:rsidRPr="00897FD7">
        <w:rPr>
          <w:color w:val="000000" w:themeColor="text1"/>
          <w:lang w:val="en-GB"/>
        </w:rPr>
        <w:t>–</w:t>
      </w:r>
      <w:r w:rsidRPr="00897FD7">
        <w:rPr>
          <w:color w:val="000000" w:themeColor="text1"/>
          <w:lang w:val="en-GB"/>
        </w:rPr>
        <w:t xml:space="preserve"> </w:t>
      </w:r>
      <w:r w:rsidR="000F40D8" w:rsidRPr="00897FD7">
        <w:rPr>
          <w:color w:val="000000" w:themeColor="text1"/>
          <w:lang w:val="en-GB"/>
        </w:rPr>
        <w:t>“</w:t>
      </w:r>
      <w:r w:rsidRPr="00897FD7">
        <w:rPr>
          <w:color w:val="000000" w:themeColor="text1"/>
          <w:lang w:val="en-GB"/>
        </w:rPr>
        <w:t>claimant wins</w:t>
      </w:r>
      <w:r w:rsidR="000F40D8" w:rsidRPr="00897FD7">
        <w:rPr>
          <w:color w:val="000000" w:themeColor="text1"/>
          <w:lang w:val="en-GB"/>
        </w:rPr>
        <w:t>”</w:t>
      </w:r>
      <w:r w:rsidRPr="00897FD7">
        <w:rPr>
          <w:color w:val="000000" w:themeColor="text1"/>
          <w:lang w:val="en-GB"/>
        </w:rPr>
        <w:t xml:space="preserve">, </w:t>
      </w:r>
      <w:r w:rsidR="000F40D8" w:rsidRPr="00897FD7">
        <w:rPr>
          <w:color w:val="000000" w:themeColor="text1"/>
          <w:lang w:val="en-GB"/>
        </w:rPr>
        <w:t>“</w:t>
      </w:r>
      <w:r w:rsidRPr="00897FD7">
        <w:rPr>
          <w:color w:val="000000" w:themeColor="text1"/>
          <w:lang w:val="en-GB"/>
        </w:rPr>
        <w:t>claimant loses</w:t>
      </w:r>
      <w:r w:rsidR="000F40D8" w:rsidRPr="00897FD7">
        <w:rPr>
          <w:color w:val="000000" w:themeColor="text1"/>
          <w:lang w:val="en-GB"/>
        </w:rPr>
        <w:t>”</w:t>
      </w:r>
      <w:r w:rsidRPr="00897FD7">
        <w:rPr>
          <w:color w:val="000000" w:themeColor="text1"/>
          <w:lang w:val="en-GB"/>
        </w:rPr>
        <w:t xml:space="preserve">, </w:t>
      </w:r>
      <w:r w:rsidR="000F40D8" w:rsidRPr="00897FD7">
        <w:rPr>
          <w:color w:val="000000" w:themeColor="text1"/>
          <w:lang w:val="en-GB"/>
        </w:rPr>
        <w:t>“</w:t>
      </w:r>
      <w:r w:rsidRPr="00897FD7">
        <w:rPr>
          <w:color w:val="000000" w:themeColor="text1"/>
          <w:lang w:val="en-GB"/>
        </w:rPr>
        <w:t>claimant partly wins</w:t>
      </w:r>
      <w:r w:rsidR="000F40D8" w:rsidRPr="00897FD7">
        <w:rPr>
          <w:color w:val="000000" w:themeColor="text1"/>
          <w:lang w:val="en-GB"/>
        </w:rPr>
        <w:t>”</w:t>
      </w:r>
      <w:r w:rsidRPr="00897FD7">
        <w:rPr>
          <w:color w:val="000000" w:themeColor="text1"/>
          <w:lang w:val="en-GB"/>
        </w:rPr>
        <w:t xml:space="preserve"> and </w:t>
      </w:r>
      <w:r w:rsidR="000F40D8" w:rsidRPr="00897FD7">
        <w:rPr>
          <w:color w:val="000000" w:themeColor="text1"/>
          <w:lang w:val="en-GB"/>
        </w:rPr>
        <w:t>“</w:t>
      </w:r>
      <w:r w:rsidRPr="00897FD7">
        <w:rPr>
          <w:color w:val="000000" w:themeColor="text1"/>
          <w:lang w:val="en-GB"/>
        </w:rPr>
        <w:t>other</w:t>
      </w:r>
      <w:r w:rsidR="000F40D8" w:rsidRPr="00897FD7">
        <w:rPr>
          <w:color w:val="000000" w:themeColor="text1"/>
          <w:lang w:val="en-GB"/>
        </w:rPr>
        <w:t>”</w:t>
      </w:r>
      <w:r w:rsidRPr="00897FD7">
        <w:rPr>
          <w:color w:val="000000" w:themeColor="text1"/>
          <w:lang w:val="en-GB"/>
        </w:rPr>
        <w:t xml:space="preserve">. Note that the label </w:t>
      </w:r>
      <w:r w:rsidR="000F40D8" w:rsidRPr="00897FD7">
        <w:rPr>
          <w:color w:val="000000" w:themeColor="text1"/>
          <w:lang w:val="en-GB"/>
        </w:rPr>
        <w:t>“</w:t>
      </w:r>
      <w:r w:rsidRPr="00897FD7">
        <w:rPr>
          <w:color w:val="000000" w:themeColor="text1"/>
          <w:lang w:val="en-GB"/>
        </w:rPr>
        <w:t>other</w:t>
      </w:r>
      <w:r w:rsidR="000F40D8" w:rsidRPr="00897FD7">
        <w:rPr>
          <w:color w:val="000000" w:themeColor="text1"/>
          <w:lang w:val="en-GB"/>
        </w:rPr>
        <w:t>”</w:t>
      </w:r>
      <w:r w:rsidRPr="00897FD7">
        <w:rPr>
          <w:color w:val="000000" w:themeColor="text1"/>
          <w:lang w:val="en-GB"/>
        </w:rPr>
        <w:t xml:space="preserve"> is to be reserved for situations in which the result cannot be determined or where the outcome cannot be described in terms of winning or losing (e.g., an evidence collection); 7. detailed order and remedies; 8. essential reasons for the decision (procedural and substantive). If there are multiple claimants or respondents, extract the case outcome for each and </w:t>
      </w:r>
      <w:proofErr w:type="gramStart"/>
      <w:r w:rsidRPr="00897FD7">
        <w:rPr>
          <w:color w:val="000000" w:themeColor="text1"/>
          <w:lang w:val="en-GB"/>
        </w:rPr>
        <w:t>all of</w:t>
      </w:r>
      <w:proofErr w:type="gramEnd"/>
      <w:r w:rsidRPr="00897FD7">
        <w:rPr>
          <w:color w:val="000000" w:themeColor="text1"/>
          <w:lang w:val="en-GB"/>
        </w:rPr>
        <w:t xml:space="preserve"> the claimants or respondents separately.</w:t>
      </w:r>
    </w:p>
    <w:p w14:paraId="2FB2B5FB" w14:textId="54B0C6A1" w:rsidR="2D6EA3BF" w:rsidRPr="00897FD7" w:rsidRDefault="2D6EA3BF" w:rsidP="2D6EA3BF">
      <w:pPr>
        <w:jc w:val="both"/>
        <w:rPr>
          <w:color w:val="000000" w:themeColor="text1"/>
          <w:lang w:val="en-GB"/>
        </w:rPr>
      </w:pPr>
    </w:p>
    <w:p w14:paraId="00B697FA" w14:textId="0D791DA0" w:rsidR="7D9BB362" w:rsidRPr="00897FD7" w:rsidRDefault="7BEEB888" w:rsidP="6B50A01A">
      <w:pPr>
        <w:jc w:val="both"/>
        <w:rPr>
          <w:rFonts w:eastAsia="Times"/>
          <w:b/>
          <w:bCs/>
          <w:i/>
          <w:iCs/>
          <w:lang w:val="en-GB"/>
        </w:rPr>
      </w:pPr>
      <w:r w:rsidRPr="00897FD7">
        <w:rPr>
          <w:rFonts w:eastAsia="Times"/>
          <w:b/>
          <w:bCs/>
          <w:i/>
          <w:iCs/>
          <w:lang w:val="en-GB"/>
        </w:rPr>
        <w:t>Input text to GPT-4:</w:t>
      </w:r>
    </w:p>
    <w:p w14:paraId="3864D188" w14:textId="7F105810" w:rsidR="7BEEB888" w:rsidRPr="00897FD7" w:rsidRDefault="7BEEB888" w:rsidP="2D6EA3BF">
      <w:pPr>
        <w:jc w:val="both"/>
        <w:rPr>
          <w:rFonts w:eastAsia="Times"/>
          <w:lang w:val="en-GB"/>
        </w:rPr>
      </w:pPr>
      <w:r w:rsidRPr="00897FD7">
        <w:rPr>
          <w:rFonts w:eastAsia="Times"/>
          <w:lang w:val="en-GB"/>
        </w:rPr>
        <w:t>See text in</w:t>
      </w:r>
    </w:p>
    <w:p w14:paraId="307E272D" w14:textId="3C4A06A8" w:rsidR="7BEEB888" w:rsidRPr="00897FD7" w:rsidRDefault="7BEEB888" w:rsidP="2D6EA3BF">
      <w:pPr>
        <w:jc w:val="both"/>
        <w:rPr>
          <w:rFonts w:eastAsia="Times"/>
          <w:lang w:val="en-GB"/>
        </w:rPr>
      </w:pPr>
      <w:hyperlink r:id="rId8">
        <w:r w:rsidRPr="00897FD7">
          <w:rPr>
            <w:rStyle w:val="Hyperlink"/>
            <w:lang w:val="en-GB"/>
          </w:rPr>
          <w:t>https://assets.publishing.service.gov.uk/media/5a7d7e5e40f0b64fe6c240d5/Mr_Y_Mfunda_v_Swaay_Child_and_Adolescent_Services_Ltd_3328920_17__Full.pdf</w:t>
        </w:r>
      </w:hyperlink>
      <w:r w:rsidRPr="00897FD7">
        <w:rPr>
          <w:lang w:val="en-GB"/>
        </w:rPr>
        <w:t xml:space="preserve">. </w:t>
      </w:r>
    </w:p>
    <w:p w14:paraId="6EA0B4EE" w14:textId="468A7548" w:rsidR="2D6EA3BF" w:rsidRPr="00897FD7" w:rsidRDefault="2D6EA3BF" w:rsidP="2D6EA3BF">
      <w:pPr>
        <w:jc w:val="both"/>
        <w:rPr>
          <w:lang w:val="en-GB"/>
        </w:rPr>
      </w:pPr>
    </w:p>
    <w:p w14:paraId="025B799F" w14:textId="4F11B926" w:rsidR="7BEEB888" w:rsidRPr="00897FD7" w:rsidRDefault="7BEEB888" w:rsidP="6B50A01A">
      <w:pPr>
        <w:jc w:val="both"/>
        <w:rPr>
          <w:rFonts w:eastAsia="Times"/>
          <w:b/>
          <w:bCs/>
          <w:i/>
          <w:iCs/>
          <w:u w:val="single"/>
          <w:lang w:val="en-GB"/>
        </w:rPr>
      </w:pPr>
      <w:r w:rsidRPr="00897FD7">
        <w:rPr>
          <w:rFonts w:eastAsia="Times"/>
          <w:b/>
          <w:bCs/>
          <w:i/>
          <w:iCs/>
          <w:lang w:val="en-GB"/>
        </w:rPr>
        <w:t>GPT-4’s response:</w:t>
      </w:r>
    </w:p>
    <w:p w14:paraId="483026A3" w14:textId="7153D14C" w:rsidR="7BEEB888" w:rsidRPr="00897FD7" w:rsidRDefault="7BEEB888" w:rsidP="2D6EA3BF">
      <w:pPr>
        <w:jc w:val="both"/>
        <w:rPr>
          <w:rFonts w:eastAsia="Times"/>
          <w:lang w:val="en-GB"/>
        </w:rPr>
      </w:pPr>
      <w:r w:rsidRPr="00897FD7">
        <w:rPr>
          <w:rFonts w:eastAsia="Times"/>
          <w:lang w:val="en-GB"/>
        </w:rPr>
        <w:t xml:space="preserve">1. </w:t>
      </w:r>
      <w:r w:rsidRPr="00897FD7">
        <w:rPr>
          <w:rFonts w:eastAsia="Times"/>
          <w:b/>
          <w:bCs/>
          <w:lang w:val="en-GB"/>
        </w:rPr>
        <w:t>Facts of the case</w:t>
      </w:r>
      <w:r w:rsidRPr="00897FD7">
        <w:rPr>
          <w:rFonts w:eastAsia="Times"/>
          <w:lang w:val="en-GB"/>
        </w:rPr>
        <w:t xml:space="preserve">: The case involves Mr Y </w:t>
      </w:r>
      <w:proofErr w:type="spellStart"/>
      <w:r w:rsidRPr="00897FD7">
        <w:rPr>
          <w:rFonts w:eastAsia="Times"/>
          <w:lang w:val="en-GB"/>
        </w:rPr>
        <w:t>Mfunda</w:t>
      </w:r>
      <w:proofErr w:type="spellEnd"/>
      <w:r w:rsidRPr="00897FD7">
        <w:rPr>
          <w:rFonts w:eastAsia="Times"/>
          <w:lang w:val="en-GB"/>
        </w:rPr>
        <w:t xml:space="preserve"> (Claimant) and </w:t>
      </w:r>
      <w:proofErr w:type="spellStart"/>
      <w:r w:rsidRPr="00897FD7">
        <w:rPr>
          <w:rFonts w:eastAsia="Times"/>
          <w:lang w:val="en-GB"/>
        </w:rPr>
        <w:t>Swaay</w:t>
      </w:r>
      <w:proofErr w:type="spellEnd"/>
      <w:r w:rsidRPr="00897FD7">
        <w:rPr>
          <w:rFonts w:eastAsia="Times"/>
          <w:lang w:val="en-GB"/>
        </w:rPr>
        <w:t xml:space="preserve"> Child and Adolescent Services Limited (Respondent). The Respondent failed to present a response to the claim. The Claimant was owed wages and claimed for unauthorised deduction from wages and breach of contract related to mileage expenses.</w:t>
      </w:r>
    </w:p>
    <w:p w14:paraId="443C0832" w14:textId="08F5906F" w:rsidR="7BEEB888" w:rsidRPr="00897FD7" w:rsidRDefault="7BEEB888" w:rsidP="6B50A01A">
      <w:pPr>
        <w:jc w:val="both"/>
        <w:rPr>
          <w:rFonts w:eastAsia="Times"/>
          <w:lang w:val="en-GB"/>
        </w:rPr>
      </w:pPr>
      <w:r w:rsidRPr="00897FD7">
        <w:rPr>
          <w:rFonts w:eastAsia="Times"/>
          <w:lang w:val="en-GB"/>
        </w:rPr>
        <w:t xml:space="preserve">2. </w:t>
      </w:r>
      <w:r w:rsidRPr="00897FD7">
        <w:rPr>
          <w:rFonts w:eastAsia="Times"/>
          <w:b/>
          <w:bCs/>
          <w:lang w:val="en-GB"/>
        </w:rPr>
        <w:t>Claims made in the specific court decision</w:t>
      </w:r>
      <w:r w:rsidRPr="00897FD7">
        <w:rPr>
          <w:rFonts w:eastAsia="Times"/>
          <w:lang w:val="en-GB"/>
        </w:rPr>
        <w:t>: The Claimant claimed for unauthorised deduction from wages and breach of contract related to mileage expenses.</w:t>
      </w:r>
    </w:p>
    <w:p w14:paraId="6F831B5C" w14:textId="0E1CAB30" w:rsidR="7BEEB888" w:rsidRPr="00897FD7" w:rsidRDefault="7BEEB888" w:rsidP="6B50A01A">
      <w:pPr>
        <w:jc w:val="both"/>
        <w:rPr>
          <w:rFonts w:eastAsia="Times"/>
          <w:lang w:val="en-GB"/>
        </w:rPr>
      </w:pPr>
      <w:r w:rsidRPr="00897FD7">
        <w:rPr>
          <w:rFonts w:eastAsia="Times"/>
          <w:lang w:val="en-GB"/>
        </w:rPr>
        <w:t xml:space="preserve">3. </w:t>
      </w:r>
      <w:r w:rsidRPr="00897FD7">
        <w:rPr>
          <w:rFonts w:eastAsia="Times"/>
          <w:b/>
          <w:bCs/>
          <w:lang w:val="en-GB"/>
        </w:rPr>
        <w:t>References to legal statutes, acts, regulations, provisions and rules</w:t>
      </w:r>
      <w:r w:rsidRPr="00897FD7">
        <w:rPr>
          <w:rFonts w:eastAsia="Times"/>
          <w:lang w:val="en-GB"/>
        </w:rPr>
        <w:t>: The case refers to Rule 21 of Schedule 1 to the Employment Tribunals (Constitution and Rules of Procedure) Regulations 2013.</w:t>
      </w:r>
    </w:p>
    <w:p w14:paraId="15358515" w14:textId="53892B69" w:rsidR="7BEEB888" w:rsidRPr="00897FD7" w:rsidRDefault="7BEEB888" w:rsidP="6B50A01A">
      <w:pPr>
        <w:jc w:val="both"/>
        <w:rPr>
          <w:rFonts w:eastAsia="Times"/>
          <w:lang w:val="en-GB"/>
        </w:rPr>
      </w:pPr>
      <w:r w:rsidRPr="00897FD7">
        <w:rPr>
          <w:rFonts w:eastAsia="Times"/>
          <w:lang w:val="en-GB"/>
        </w:rPr>
        <w:t xml:space="preserve">4. </w:t>
      </w:r>
      <w:r w:rsidRPr="00897FD7">
        <w:rPr>
          <w:rFonts w:eastAsia="Times"/>
          <w:b/>
          <w:bCs/>
          <w:lang w:val="en-GB"/>
        </w:rPr>
        <w:t>References to precedents and other court decisions</w:t>
      </w:r>
      <w:r w:rsidRPr="00897FD7">
        <w:rPr>
          <w:rFonts w:eastAsia="Times"/>
          <w:lang w:val="en-GB"/>
        </w:rPr>
        <w:t>: There are no references to precedents or other court decisions in the provided text.</w:t>
      </w:r>
    </w:p>
    <w:p w14:paraId="46F2C5B1" w14:textId="4CF406D5" w:rsidR="7BEEB888" w:rsidRPr="00897FD7" w:rsidRDefault="7BEEB888" w:rsidP="6B50A01A">
      <w:pPr>
        <w:jc w:val="both"/>
        <w:rPr>
          <w:rFonts w:eastAsia="Times"/>
          <w:lang w:val="en-GB"/>
        </w:rPr>
      </w:pPr>
      <w:r w:rsidRPr="00897FD7">
        <w:rPr>
          <w:rFonts w:eastAsia="Times"/>
          <w:lang w:val="en-GB"/>
        </w:rPr>
        <w:t xml:space="preserve">5. </w:t>
      </w:r>
      <w:r w:rsidRPr="00897FD7">
        <w:rPr>
          <w:rFonts w:eastAsia="Times"/>
          <w:b/>
          <w:bCs/>
          <w:lang w:val="en-GB"/>
        </w:rPr>
        <w:t>General case outcome</w:t>
      </w:r>
      <w:r w:rsidRPr="00897FD7">
        <w:rPr>
          <w:rFonts w:eastAsia="Times"/>
          <w:lang w:val="en-GB"/>
        </w:rPr>
        <w:t>: The Respondent was ordered to pay the Claimant £6,690.75 (gross) in compensation for the unauthorised deduction from wages. The claim for breach of contract related to mileage expenses was dismissed as the Claimant is still employed and does not have the right to bring a claim for breach of contract.</w:t>
      </w:r>
    </w:p>
    <w:p w14:paraId="29E79486" w14:textId="4E61E742" w:rsidR="7BEEB888" w:rsidRPr="00897FD7" w:rsidRDefault="7BEEB888" w:rsidP="6B50A01A">
      <w:pPr>
        <w:jc w:val="both"/>
        <w:rPr>
          <w:rFonts w:eastAsia="Times"/>
          <w:lang w:val="en-GB"/>
        </w:rPr>
      </w:pPr>
      <w:r w:rsidRPr="00897FD7">
        <w:rPr>
          <w:rFonts w:eastAsia="Times"/>
          <w:lang w:val="en-GB"/>
        </w:rPr>
        <w:t xml:space="preserve">6. </w:t>
      </w:r>
      <w:r w:rsidRPr="00897FD7">
        <w:rPr>
          <w:rFonts w:eastAsia="Times"/>
          <w:b/>
          <w:bCs/>
          <w:lang w:val="en-GB"/>
        </w:rPr>
        <w:t>General case outcome summarised</w:t>
      </w:r>
      <w:r w:rsidRPr="00897FD7">
        <w:rPr>
          <w:rFonts w:eastAsia="Times"/>
          <w:lang w:val="en-GB"/>
        </w:rPr>
        <w:t>: Claimant partly wins.</w:t>
      </w:r>
    </w:p>
    <w:p w14:paraId="3B742B1D" w14:textId="047EB11A" w:rsidR="7BEEB888" w:rsidRPr="00897FD7" w:rsidRDefault="7BEEB888" w:rsidP="6B50A01A">
      <w:pPr>
        <w:jc w:val="both"/>
        <w:rPr>
          <w:rFonts w:eastAsia="Times"/>
          <w:lang w:val="en-GB"/>
        </w:rPr>
      </w:pPr>
      <w:r w:rsidRPr="00897FD7">
        <w:rPr>
          <w:rFonts w:eastAsia="Times"/>
          <w:lang w:val="en-GB"/>
        </w:rPr>
        <w:lastRenderedPageBreak/>
        <w:t xml:space="preserve">7. </w:t>
      </w:r>
      <w:r w:rsidRPr="00897FD7">
        <w:rPr>
          <w:rFonts w:eastAsia="Times"/>
          <w:b/>
          <w:bCs/>
          <w:lang w:val="en-GB"/>
        </w:rPr>
        <w:t>Detailed order and remedies</w:t>
      </w:r>
      <w:r w:rsidRPr="00897FD7">
        <w:rPr>
          <w:rFonts w:eastAsia="Times"/>
          <w:lang w:val="en-GB"/>
        </w:rPr>
        <w:t>: The Respondent is ordered to pay the Claimant £6,690.75 (gross) in compensation for the unauthorised deduction from wages. The hearing listed for 14 May 2018 is cancelled.</w:t>
      </w:r>
    </w:p>
    <w:p w14:paraId="0B9EA253" w14:textId="7B66BE08" w:rsidR="7BEEB888" w:rsidRPr="00897FD7" w:rsidRDefault="7BEEB888" w:rsidP="6B50A01A">
      <w:pPr>
        <w:jc w:val="both"/>
        <w:rPr>
          <w:lang w:val="en-GB"/>
        </w:rPr>
      </w:pPr>
      <w:r w:rsidRPr="00897FD7">
        <w:rPr>
          <w:rFonts w:eastAsia="Times"/>
          <w:lang w:val="en-GB"/>
        </w:rPr>
        <w:t xml:space="preserve">8. </w:t>
      </w:r>
      <w:r w:rsidRPr="00897FD7">
        <w:rPr>
          <w:rFonts w:eastAsia="Times"/>
          <w:b/>
          <w:bCs/>
          <w:lang w:val="en-GB"/>
        </w:rPr>
        <w:t>Essential reasons for the decision</w:t>
      </w:r>
      <w:r w:rsidRPr="00897FD7">
        <w:rPr>
          <w:rFonts w:eastAsia="Times"/>
          <w:lang w:val="en-GB"/>
        </w:rPr>
        <w:t>: The Respondent failed to present a response to the claim. The Claimant was found to be owed wages, hence the award for unauthorised deduction from wages. The claim for breach of contract was dismissed as the Claimant is still employed and does not have the right to bring a claim for breach of contract.</w:t>
      </w:r>
    </w:p>
    <w:p w14:paraId="13B6E8A1" w14:textId="52A49524" w:rsidR="2D6EA3BF" w:rsidRPr="00897FD7" w:rsidRDefault="2D6EA3BF" w:rsidP="2D6EA3BF">
      <w:pPr>
        <w:jc w:val="both"/>
        <w:rPr>
          <w:rFonts w:eastAsia="Times"/>
          <w:lang w:val="en-GB"/>
        </w:rPr>
      </w:pPr>
    </w:p>
    <w:p w14:paraId="1F6708CC" w14:textId="278073EC" w:rsidR="7BEEB888" w:rsidRPr="00897FD7" w:rsidRDefault="7BEEB888" w:rsidP="6B50A01A">
      <w:pPr>
        <w:jc w:val="both"/>
        <w:rPr>
          <w:rFonts w:eastAsia="Times"/>
          <w:b/>
          <w:bCs/>
          <w:lang w:val="en-GB"/>
        </w:rPr>
      </w:pPr>
      <w:r w:rsidRPr="00897FD7">
        <w:rPr>
          <w:rFonts w:eastAsia="Times"/>
          <w:b/>
          <w:bCs/>
          <w:lang w:val="en-GB"/>
        </w:rPr>
        <w:t>Example 2</w:t>
      </w:r>
      <w:r w:rsidR="007576E5" w:rsidRPr="00897FD7">
        <w:rPr>
          <w:rFonts w:eastAsia="Times"/>
          <w:b/>
          <w:bCs/>
          <w:lang w:val="en-GB"/>
        </w:rPr>
        <w:t xml:space="preserve"> (long decision)</w:t>
      </w:r>
      <w:r w:rsidR="0086239F" w:rsidRPr="00897FD7">
        <w:rPr>
          <w:rFonts w:eastAsia="Times"/>
          <w:b/>
          <w:bCs/>
          <w:lang w:val="en-GB"/>
        </w:rPr>
        <w:t>:</w:t>
      </w:r>
      <w:r w:rsidRPr="00897FD7">
        <w:rPr>
          <w:rFonts w:eastAsia="Times"/>
          <w:b/>
          <w:bCs/>
          <w:lang w:val="en-GB"/>
        </w:rPr>
        <w:t xml:space="preserve"> Case 2301070/2018</w:t>
      </w:r>
    </w:p>
    <w:p w14:paraId="59537365" w14:textId="45AC416C" w:rsidR="2D6EA3BF" w:rsidRPr="00897FD7" w:rsidRDefault="2D6EA3BF" w:rsidP="6B50A01A">
      <w:pPr>
        <w:jc w:val="both"/>
        <w:rPr>
          <w:rFonts w:eastAsia="Times"/>
          <w:b/>
          <w:bCs/>
          <w:i/>
          <w:iCs/>
          <w:lang w:val="en-GB"/>
        </w:rPr>
      </w:pPr>
    </w:p>
    <w:p w14:paraId="5E0467E4" w14:textId="677B4A5E" w:rsidR="7BEEB888" w:rsidRPr="00897FD7" w:rsidRDefault="7BEEB888" w:rsidP="6B50A01A">
      <w:pPr>
        <w:jc w:val="both"/>
        <w:rPr>
          <w:rFonts w:eastAsia="Times"/>
          <w:b/>
          <w:bCs/>
          <w:i/>
          <w:iCs/>
          <w:lang w:val="en-GB"/>
        </w:rPr>
      </w:pPr>
      <w:r w:rsidRPr="00897FD7">
        <w:rPr>
          <w:rFonts w:eastAsia="Times"/>
          <w:b/>
          <w:bCs/>
          <w:i/>
          <w:iCs/>
          <w:lang w:val="en-GB"/>
        </w:rPr>
        <w:t>Prompt to GPT-4:</w:t>
      </w:r>
    </w:p>
    <w:p w14:paraId="1A99DC0B" w14:textId="7CEC5A05" w:rsidR="7BEEB888" w:rsidRPr="00897FD7" w:rsidRDefault="7BEEB888" w:rsidP="2D6EA3BF">
      <w:pPr>
        <w:jc w:val="both"/>
        <w:rPr>
          <w:rFonts w:eastAsia="Times"/>
          <w:lang w:val="en-GB"/>
        </w:rPr>
      </w:pPr>
      <w:r w:rsidRPr="00897FD7">
        <w:rPr>
          <w:rFonts w:eastAsia="Times"/>
          <w:lang w:val="en-GB"/>
        </w:rPr>
        <w:t xml:space="preserve">The same prompt as used in Example 1. </w:t>
      </w:r>
    </w:p>
    <w:p w14:paraId="5B5B2BA5" w14:textId="7D832845" w:rsidR="2D6EA3BF" w:rsidRPr="00897FD7" w:rsidRDefault="2D6EA3BF" w:rsidP="2D6EA3BF">
      <w:pPr>
        <w:jc w:val="both"/>
        <w:rPr>
          <w:rFonts w:eastAsia="Times"/>
          <w:lang w:val="en-GB"/>
        </w:rPr>
      </w:pPr>
    </w:p>
    <w:p w14:paraId="3515ED5A" w14:textId="0D791DA0" w:rsidR="4334EADA" w:rsidRPr="00897FD7" w:rsidRDefault="7BEEB888" w:rsidP="6B50A01A">
      <w:pPr>
        <w:jc w:val="both"/>
        <w:rPr>
          <w:rFonts w:eastAsia="Times"/>
          <w:b/>
          <w:bCs/>
          <w:i/>
          <w:iCs/>
          <w:lang w:val="en-GB"/>
        </w:rPr>
      </w:pPr>
      <w:r w:rsidRPr="00897FD7">
        <w:rPr>
          <w:rFonts w:eastAsia="Times"/>
          <w:b/>
          <w:bCs/>
          <w:i/>
          <w:iCs/>
          <w:lang w:val="en-GB"/>
        </w:rPr>
        <w:t>Input text to GPT-4:</w:t>
      </w:r>
    </w:p>
    <w:p w14:paraId="644CC0AE" w14:textId="00C46258" w:rsidR="7BEEB888" w:rsidRPr="00897FD7" w:rsidRDefault="7BEEB888" w:rsidP="2D6EA3BF">
      <w:pPr>
        <w:rPr>
          <w:rFonts w:eastAsia="Times"/>
          <w:lang w:val="en-GB"/>
        </w:rPr>
      </w:pPr>
      <w:r w:rsidRPr="00897FD7">
        <w:rPr>
          <w:rFonts w:eastAsia="Times"/>
          <w:lang w:val="en-GB"/>
        </w:rPr>
        <w:t>See text in</w:t>
      </w:r>
    </w:p>
    <w:p w14:paraId="677A1FF8" w14:textId="340BFE33" w:rsidR="7BEEB888" w:rsidRPr="00897FD7" w:rsidRDefault="7BEEB888" w:rsidP="2D6EA3BF">
      <w:pPr>
        <w:rPr>
          <w:rFonts w:eastAsia="Times"/>
          <w:lang w:val="en-GB"/>
        </w:rPr>
      </w:pPr>
      <w:hyperlink r:id="rId9">
        <w:r w:rsidRPr="00897FD7">
          <w:rPr>
            <w:rStyle w:val="Hyperlink"/>
            <w:rFonts w:eastAsia="Times"/>
            <w:lang w:val="en-GB"/>
          </w:rPr>
          <w:t>https://assets.publishing.service.gov.uk/media/5ce5071ced915d2482756121/Mr_A_Martin_v__1_Southwark_Council_2_The_Governing_Body_of_Evangelina_Hospital_School_-_2301070_2018.pdf</w:t>
        </w:r>
      </w:hyperlink>
    </w:p>
    <w:p w14:paraId="3F3B71C4" w14:textId="3D237379" w:rsidR="2D6EA3BF" w:rsidRPr="00897FD7" w:rsidRDefault="2D6EA3BF" w:rsidP="2D6EA3BF">
      <w:pPr>
        <w:jc w:val="both"/>
        <w:rPr>
          <w:rFonts w:eastAsia="Times"/>
          <w:lang w:val="en-GB"/>
        </w:rPr>
      </w:pPr>
    </w:p>
    <w:p w14:paraId="4C6D80A9" w14:textId="3F778EB6" w:rsidR="7BEEB888" w:rsidRPr="00897FD7" w:rsidRDefault="7BEEB888" w:rsidP="6B50A01A">
      <w:pPr>
        <w:jc w:val="both"/>
        <w:rPr>
          <w:rFonts w:eastAsia="Times"/>
          <w:b/>
          <w:bCs/>
          <w:i/>
          <w:iCs/>
          <w:lang w:val="en-GB"/>
        </w:rPr>
      </w:pPr>
      <w:r w:rsidRPr="00897FD7">
        <w:rPr>
          <w:rFonts w:eastAsia="Times"/>
          <w:b/>
          <w:bCs/>
          <w:i/>
          <w:iCs/>
          <w:lang w:val="en-GB"/>
        </w:rPr>
        <w:t>GPT-4’s response:</w:t>
      </w:r>
    </w:p>
    <w:p w14:paraId="6AABA4B3" w14:textId="0E4E59F1" w:rsidR="7BEEB888" w:rsidRPr="00897FD7" w:rsidRDefault="7BEEB888" w:rsidP="2D6EA3BF">
      <w:pPr>
        <w:jc w:val="both"/>
        <w:rPr>
          <w:rFonts w:eastAsia="Times"/>
          <w:lang w:val="en-GB"/>
        </w:rPr>
      </w:pPr>
      <w:r w:rsidRPr="00897FD7">
        <w:rPr>
          <w:rFonts w:eastAsia="Times"/>
          <w:b/>
          <w:bCs/>
          <w:lang w:val="en-GB"/>
        </w:rPr>
        <w:t>1. Facts of the case</w:t>
      </w:r>
      <w:r w:rsidRPr="00897FD7">
        <w:rPr>
          <w:rFonts w:eastAsia="Times"/>
          <w:lang w:val="en-GB"/>
        </w:rPr>
        <w:t>: The claimant, Mr A Martin, is a teacher employed by Southwark Council and the Governing Body of Evangelina Hospital School. He alleges that he was required to work more than the statutory limit of 1265 directed hours per academic year without additional pay, amounting to unauthorised deductions from his wages. He also alleges that he made protected disclosures about this issue, which led to detrimental treatment.</w:t>
      </w:r>
    </w:p>
    <w:p w14:paraId="460DCA4A" w14:textId="541B7035" w:rsidR="7BEEB888" w:rsidRPr="00897FD7" w:rsidRDefault="7BEEB888" w:rsidP="2D6EA3BF">
      <w:pPr>
        <w:jc w:val="both"/>
        <w:rPr>
          <w:rFonts w:eastAsia="Times"/>
          <w:lang w:val="en-GB"/>
        </w:rPr>
      </w:pPr>
      <w:r w:rsidRPr="00897FD7">
        <w:rPr>
          <w:rFonts w:eastAsia="Times"/>
          <w:b/>
          <w:bCs/>
          <w:lang w:val="en-GB"/>
        </w:rPr>
        <w:t>2. Claims made in the case</w:t>
      </w:r>
      <w:r w:rsidRPr="00897FD7">
        <w:rPr>
          <w:rFonts w:eastAsia="Times"/>
          <w:lang w:val="en-GB"/>
        </w:rPr>
        <w:t xml:space="preserve">: The claimant made two main claims. Firstly, he claimed for unauthorised deductions from wages due to being required to work beyond the statutory limit of directed hours without additional pay. Secondly, he claimed that he suffered detrimental treatment </w:t>
      </w:r>
      <w:proofErr w:type="gramStart"/>
      <w:r w:rsidRPr="00897FD7">
        <w:rPr>
          <w:rFonts w:eastAsia="Times"/>
          <w:lang w:val="en-GB"/>
        </w:rPr>
        <w:t>as a result of</w:t>
      </w:r>
      <w:proofErr w:type="gramEnd"/>
      <w:r w:rsidRPr="00897FD7">
        <w:rPr>
          <w:rFonts w:eastAsia="Times"/>
          <w:lang w:val="en-GB"/>
        </w:rPr>
        <w:t xml:space="preserve"> making protected disclosures about this issue.</w:t>
      </w:r>
    </w:p>
    <w:p w14:paraId="6BD7052A" w14:textId="477AB9E0" w:rsidR="7BEEB888" w:rsidRPr="00897FD7" w:rsidRDefault="7BEEB888" w:rsidP="2D6EA3BF">
      <w:pPr>
        <w:jc w:val="both"/>
        <w:rPr>
          <w:rFonts w:eastAsia="Times"/>
          <w:lang w:val="en-GB"/>
        </w:rPr>
      </w:pPr>
      <w:r w:rsidRPr="00897FD7">
        <w:rPr>
          <w:rFonts w:eastAsia="Times"/>
          <w:b/>
          <w:bCs/>
          <w:lang w:val="en-GB"/>
        </w:rPr>
        <w:t>3. References to legal statutes, acts, regulations, provisions and rules</w:t>
      </w:r>
      <w:r w:rsidRPr="00897FD7">
        <w:rPr>
          <w:rFonts w:eastAsia="Times"/>
          <w:lang w:val="en-GB"/>
        </w:rPr>
        <w:t>: The case refers to the Employment Rights Act 1996, specifically section 13 relating to unauthorised deductions from wages. It also refers to the School Teachers’ Pay and Conditions Act 1991 and the Employment Tribunals (Constitution and Rules of Procedure) Regulations 2013, particularly rules 2, 37 and 39.</w:t>
      </w:r>
    </w:p>
    <w:p w14:paraId="4D50A20B" w14:textId="5FBF81F3" w:rsidR="7BEEB888" w:rsidRPr="00897FD7" w:rsidRDefault="7BEEB888" w:rsidP="2D6EA3BF">
      <w:pPr>
        <w:jc w:val="both"/>
        <w:rPr>
          <w:rFonts w:eastAsia="Times"/>
          <w:lang w:val="en-GB"/>
        </w:rPr>
      </w:pPr>
      <w:r w:rsidRPr="00897FD7">
        <w:rPr>
          <w:rFonts w:eastAsia="Times"/>
          <w:b/>
          <w:bCs/>
          <w:lang w:val="en-GB"/>
        </w:rPr>
        <w:t>4. References to precedents and other court decisions</w:t>
      </w:r>
      <w:r w:rsidRPr="00897FD7">
        <w:rPr>
          <w:rFonts w:eastAsia="Times"/>
          <w:lang w:val="en-GB"/>
        </w:rPr>
        <w:t xml:space="preserve">: The case of Agarwal v Cardiff University is mentioned, which confirmed that a Tribunal may determine the construction of a contract of employment in an unauthorised deduction from wages claim. The case of Chesterton Global v </w:t>
      </w:r>
      <w:proofErr w:type="spellStart"/>
      <w:r w:rsidRPr="00897FD7">
        <w:rPr>
          <w:rFonts w:eastAsia="Times"/>
          <w:lang w:val="en-GB"/>
        </w:rPr>
        <w:t>Nurmohamed</w:t>
      </w:r>
      <w:proofErr w:type="spellEnd"/>
      <w:r w:rsidRPr="00897FD7">
        <w:rPr>
          <w:rFonts w:eastAsia="Times"/>
          <w:lang w:val="en-GB"/>
        </w:rPr>
        <w:t xml:space="preserve"> is also referred to in relation to whether the disclosures made were in the public interest.</w:t>
      </w:r>
    </w:p>
    <w:p w14:paraId="2BAD494F" w14:textId="159A6477" w:rsidR="7BEEB888" w:rsidRPr="00897FD7" w:rsidRDefault="7BEEB888" w:rsidP="2D6EA3BF">
      <w:pPr>
        <w:jc w:val="both"/>
        <w:rPr>
          <w:rFonts w:eastAsia="Times"/>
          <w:lang w:val="en-GB"/>
        </w:rPr>
      </w:pPr>
      <w:r w:rsidRPr="00897FD7">
        <w:rPr>
          <w:rFonts w:eastAsia="Times"/>
          <w:b/>
          <w:bCs/>
          <w:lang w:val="en-GB"/>
        </w:rPr>
        <w:t>5. General case outcome</w:t>
      </w:r>
      <w:r w:rsidRPr="00897FD7">
        <w:rPr>
          <w:rFonts w:eastAsia="Times"/>
          <w:lang w:val="en-GB"/>
        </w:rPr>
        <w:t>: The Tribunal struck out the claimant</w:t>
      </w:r>
      <w:r w:rsidR="007737FC" w:rsidRPr="00897FD7">
        <w:rPr>
          <w:rFonts w:eastAsia="Times"/>
          <w:lang w:val="en-GB"/>
        </w:rPr>
        <w:t>’</w:t>
      </w:r>
      <w:r w:rsidRPr="00897FD7">
        <w:rPr>
          <w:rFonts w:eastAsia="Times"/>
          <w:lang w:val="en-GB"/>
        </w:rPr>
        <w:t>s claim for unauthorised deductions from wages, finding that it had no reasonable prospect of success. The claimant</w:t>
      </w:r>
      <w:r w:rsidR="007737FC" w:rsidRPr="00897FD7">
        <w:rPr>
          <w:rFonts w:eastAsia="Times"/>
          <w:lang w:val="en-GB"/>
        </w:rPr>
        <w:t>’</w:t>
      </w:r>
      <w:r w:rsidRPr="00897FD7">
        <w:rPr>
          <w:rFonts w:eastAsia="Times"/>
          <w:lang w:val="en-GB"/>
        </w:rPr>
        <w:t>s protected disclosure claim was partly struck out, with one alleged disclosure having no reasonable prospect of success. The Tribunal refused the respondents’ applications for a strike out or deposit order on other grounds. The claimant’s application to add two additional respondents was also refused.</w:t>
      </w:r>
    </w:p>
    <w:p w14:paraId="7ADE32AB" w14:textId="64714EE3" w:rsidR="7BEEB888" w:rsidRPr="00897FD7" w:rsidRDefault="7BEEB888" w:rsidP="2D6EA3BF">
      <w:pPr>
        <w:jc w:val="both"/>
        <w:rPr>
          <w:rFonts w:eastAsia="Times"/>
          <w:lang w:val="en-GB"/>
        </w:rPr>
      </w:pPr>
      <w:r w:rsidRPr="00897FD7">
        <w:rPr>
          <w:rFonts w:eastAsia="Times"/>
          <w:b/>
          <w:bCs/>
          <w:lang w:val="en-GB"/>
        </w:rPr>
        <w:t>6. General case outcome summarised using one of the following four labels</w:t>
      </w:r>
      <w:r w:rsidRPr="00897FD7">
        <w:rPr>
          <w:rFonts w:eastAsia="Times"/>
          <w:lang w:val="en-GB"/>
        </w:rPr>
        <w:t xml:space="preserve">: ‘Claimant partly </w:t>
      </w:r>
      <w:proofErr w:type="gramStart"/>
      <w:r w:rsidRPr="00897FD7">
        <w:rPr>
          <w:rFonts w:eastAsia="Times"/>
          <w:lang w:val="en-GB"/>
        </w:rPr>
        <w:t>wins’</w:t>
      </w:r>
      <w:proofErr w:type="gramEnd"/>
      <w:r w:rsidRPr="00897FD7">
        <w:rPr>
          <w:rFonts w:eastAsia="Times"/>
          <w:lang w:val="en-GB"/>
        </w:rPr>
        <w:t>.</w:t>
      </w:r>
    </w:p>
    <w:p w14:paraId="653E016C" w14:textId="722CFBD6" w:rsidR="7BEEB888" w:rsidRPr="00897FD7" w:rsidRDefault="7BEEB888" w:rsidP="2D6EA3BF">
      <w:pPr>
        <w:jc w:val="both"/>
        <w:rPr>
          <w:rFonts w:eastAsia="Times"/>
          <w:lang w:val="en-GB"/>
        </w:rPr>
      </w:pPr>
      <w:r w:rsidRPr="00897FD7">
        <w:rPr>
          <w:rFonts w:eastAsia="Times"/>
          <w:b/>
          <w:bCs/>
          <w:lang w:val="en-GB"/>
        </w:rPr>
        <w:t>7. Detailed order and remedies</w:t>
      </w:r>
      <w:r w:rsidRPr="00897FD7">
        <w:rPr>
          <w:rFonts w:eastAsia="Times"/>
          <w:lang w:val="en-GB"/>
        </w:rPr>
        <w:t>: The Tribunal did not order any remedies as it struck out the claimant</w:t>
      </w:r>
      <w:r w:rsidR="0064665B" w:rsidRPr="00897FD7">
        <w:rPr>
          <w:rFonts w:eastAsia="Times"/>
          <w:lang w:val="en-GB"/>
        </w:rPr>
        <w:t>’</w:t>
      </w:r>
      <w:r w:rsidRPr="00897FD7">
        <w:rPr>
          <w:rFonts w:eastAsia="Times"/>
          <w:lang w:val="en-GB"/>
        </w:rPr>
        <w:t xml:space="preserve">s claim for unauthorised deductions from wages and partly struck out his protected disclosure claim. The Tribunal also refused the respondents’ applications for a strike out or </w:t>
      </w:r>
      <w:r w:rsidRPr="00897FD7">
        <w:rPr>
          <w:rFonts w:eastAsia="Times"/>
          <w:lang w:val="en-GB"/>
        </w:rPr>
        <w:lastRenderedPageBreak/>
        <w:t>deposit order on other grounds and the claimant’s application to add two additional respondents.</w:t>
      </w:r>
    </w:p>
    <w:p w14:paraId="7D2B3297" w14:textId="41415406" w:rsidR="2D6EA3BF" w:rsidRPr="00897FD7" w:rsidRDefault="7BEEB888" w:rsidP="00F20C1D">
      <w:pPr>
        <w:jc w:val="both"/>
        <w:rPr>
          <w:rFonts w:eastAsia="Times"/>
          <w:b/>
          <w:bCs/>
          <w:lang w:val="en-GB"/>
        </w:rPr>
      </w:pPr>
      <w:r w:rsidRPr="00897FD7">
        <w:rPr>
          <w:rFonts w:eastAsia="Times"/>
          <w:b/>
          <w:bCs/>
          <w:lang w:val="en-GB"/>
        </w:rPr>
        <w:t>8. Essential reasons for the decision</w:t>
      </w:r>
      <w:r w:rsidRPr="00897FD7">
        <w:rPr>
          <w:rFonts w:eastAsia="Times"/>
          <w:lang w:val="en-GB"/>
        </w:rPr>
        <w:t>: The Tribunal found that the claimant had no legal entitlement to pay for directed hours worked over the statutory limit of 1265 per year, and therefore his claim for unauthorised deductions from wages had no reasonable prospect of success. The Tribunal also found that one of the claimant</w:t>
      </w:r>
      <w:r w:rsidR="0064665B" w:rsidRPr="00897FD7">
        <w:rPr>
          <w:rFonts w:eastAsia="Times"/>
          <w:lang w:val="en-GB"/>
        </w:rPr>
        <w:t>’</w:t>
      </w:r>
      <w:r w:rsidRPr="00897FD7">
        <w:rPr>
          <w:rFonts w:eastAsia="Times"/>
          <w:lang w:val="en-GB"/>
        </w:rPr>
        <w:t>s alleged protected disclosures had no reasonable prospect of success as it was a disclosure to a third party that no one from the respondents saw. The Tribunal refused the respondents’ applications for a strike out or deposit order on other grounds and the claimant’s application to add two additional respondents, finding that the balance of prejudice tipped in favour of the respondents.</w:t>
      </w:r>
    </w:p>
    <w:sectPr w:rsidR="2D6EA3BF" w:rsidRPr="00897FD7">
      <w:headerReference w:type="default" r:id="rId10"/>
      <w:footerReference w:type="even" r:id="rId11"/>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BE2F9" w14:textId="77777777" w:rsidR="00B70199" w:rsidRDefault="00B70199" w:rsidP="00B4372B">
      <w:r>
        <w:separator/>
      </w:r>
    </w:p>
  </w:endnote>
  <w:endnote w:type="continuationSeparator" w:id="0">
    <w:p w14:paraId="552042B0" w14:textId="77777777" w:rsidR="00B70199" w:rsidRDefault="00B70199" w:rsidP="00B4372B">
      <w:r>
        <w:continuationSeparator/>
      </w:r>
    </w:p>
  </w:endnote>
  <w:endnote w:type="continuationNotice" w:id="1">
    <w:p w14:paraId="335803A7" w14:textId="77777777" w:rsidR="00B70199" w:rsidRDefault="00B701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altName w:val="Times"/>
    <w:panose1 w:val="02020603050405020304"/>
    <w:charset w:val="00"/>
    <w:family w:val="auto"/>
    <w:pitch w:val="variable"/>
    <w:sig w:usb0="00000003"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3786238"/>
      <w:docPartObj>
        <w:docPartGallery w:val="Page Numbers (Bottom of Page)"/>
        <w:docPartUnique/>
      </w:docPartObj>
    </w:sdtPr>
    <w:sdtContent>
      <w:p w14:paraId="564DB8F7" w14:textId="5177F65A" w:rsidR="004843AD" w:rsidRDefault="004843AD" w:rsidP="00FC5D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E06348" w14:textId="77777777" w:rsidR="004843AD" w:rsidRDefault="004843AD" w:rsidP="004843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4928104"/>
      <w:docPartObj>
        <w:docPartGallery w:val="Page Numbers (Bottom of Page)"/>
        <w:docPartUnique/>
      </w:docPartObj>
    </w:sdtPr>
    <w:sdtEndPr>
      <w:rPr>
        <w:noProof/>
      </w:rPr>
    </w:sdtEndPr>
    <w:sdtContent>
      <w:p w14:paraId="3C86CA63" w14:textId="08E75D37" w:rsidR="001F7BB9" w:rsidRDefault="001F7B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8A0023" w14:textId="77777777" w:rsidR="004843AD" w:rsidRDefault="004843AD" w:rsidP="004843A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03C45" w14:textId="77777777" w:rsidR="00B70199" w:rsidRDefault="00B70199" w:rsidP="00B4372B">
      <w:r>
        <w:separator/>
      </w:r>
    </w:p>
  </w:footnote>
  <w:footnote w:type="continuationSeparator" w:id="0">
    <w:p w14:paraId="1F92457A" w14:textId="77777777" w:rsidR="00B70199" w:rsidRDefault="00B70199" w:rsidP="00B4372B">
      <w:r>
        <w:continuationSeparator/>
      </w:r>
    </w:p>
  </w:footnote>
  <w:footnote w:type="continuationNotice" w:id="1">
    <w:p w14:paraId="554EA80A" w14:textId="77777777" w:rsidR="00B70199" w:rsidRDefault="00B701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42CE39" w14:paraId="1C5154E2" w14:textId="77777777" w:rsidTr="3E42CE39">
      <w:trPr>
        <w:trHeight w:val="300"/>
      </w:trPr>
      <w:tc>
        <w:tcPr>
          <w:tcW w:w="3005" w:type="dxa"/>
        </w:tcPr>
        <w:p w14:paraId="42E2CA63" w14:textId="26A383DA" w:rsidR="3E42CE39" w:rsidRDefault="3E42CE39" w:rsidP="3E42CE39">
          <w:pPr>
            <w:pStyle w:val="Header"/>
            <w:ind w:left="-115"/>
          </w:pPr>
        </w:p>
      </w:tc>
      <w:tc>
        <w:tcPr>
          <w:tcW w:w="3005" w:type="dxa"/>
        </w:tcPr>
        <w:p w14:paraId="0BCCBFE4" w14:textId="56EDE792" w:rsidR="3E42CE39" w:rsidRDefault="3E42CE39" w:rsidP="3E42CE39">
          <w:pPr>
            <w:pStyle w:val="Header"/>
            <w:jc w:val="center"/>
          </w:pPr>
        </w:p>
      </w:tc>
      <w:tc>
        <w:tcPr>
          <w:tcW w:w="3005" w:type="dxa"/>
        </w:tcPr>
        <w:p w14:paraId="1D01403A" w14:textId="6F229D9A" w:rsidR="3E42CE39" w:rsidRDefault="3E42CE39" w:rsidP="3E42CE39">
          <w:pPr>
            <w:pStyle w:val="Header"/>
            <w:ind w:right="-115"/>
            <w:jc w:val="right"/>
          </w:pPr>
        </w:p>
      </w:tc>
    </w:tr>
  </w:tbl>
  <w:p w14:paraId="2CA0127F" w14:textId="34C3E5C9" w:rsidR="3E42CE39" w:rsidRDefault="3E42CE39" w:rsidP="3E42CE39">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D97"/>
    <w:multiLevelType w:val="multilevel"/>
    <w:tmpl w:val="CBBA4DE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E515CD4"/>
    <w:multiLevelType w:val="hybridMultilevel"/>
    <w:tmpl w:val="24CABF94"/>
    <w:lvl w:ilvl="0" w:tplc="08160015">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10443EEB"/>
    <w:multiLevelType w:val="hybridMultilevel"/>
    <w:tmpl w:val="61486A3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07B7D82"/>
    <w:multiLevelType w:val="multilevel"/>
    <w:tmpl w:val="823A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9B2099"/>
    <w:multiLevelType w:val="multilevel"/>
    <w:tmpl w:val="88885A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2B31DE"/>
    <w:multiLevelType w:val="multilevel"/>
    <w:tmpl w:val="93DE1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1D54E3"/>
    <w:multiLevelType w:val="hybridMultilevel"/>
    <w:tmpl w:val="C988EB00"/>
    <w:lvl w:ilvl="0" w:tplc="62B4ED30">
      <w:start w:val="8"/>
      <w:numFmt w:val="bullet"/>
      <w:lvlText w:val=""/>
      <w:lvlJc w:val="left"/>
      <w:pPr>
        <w:ind w:left="720" w:hanging="360"/>
      </w:pPr>
      <w:rPr>
        <w:rFonts w:ascii="Symbol" w:eastAsia="Times"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19423391"/>
    <w:multiLevelType w:val="hybridMultilevel"/>
    <w:tmpl w:val="2CB8F51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2F03527C"/>
    <w:multiLevelType w:val="hybridMultilevel"/>
    <w:tmpl w:val="8F0A201E"/>
    <w:lvl w:ilvl="0" w:tplc="08160019">
      <w:start w:val="2"/>
      <w:numFmt w:val="low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39A665D7"/>
    <w:multiLevelType w:val="multilevel"/>
    <w:tmpl w:val="642C5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CD3512"/>
    <w:multiLevelType w:val="hybridMultilevel"/>
    <w:tmpl w:val="B8B8FB1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3F7358CE"/>
    <w:multiLevelType w:val="hybridMultilevel"/>
    <w:tmpl w:val="20C8FEE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15:restartNumberingAfterBreak="0">
    <w:nsid w:val="430319ED"/>
    <w:multiLevelType w:val="hybridMultilevel"/>
    <w:tmpl w:val="A336FAC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43654683"/>
    <w:multiLevelType w:val="multilevel"/>
    <w:tmpl w:val="94809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83C5DE7"/>
    <w:multiLevelType w:val="hybridMultilevel"/>
    <w:tmpl w:val="53485E20"/>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49773104"/>
    <w:multiLevelType w:val="hybridMultilevel"/>
    <w:tmpl w:val="2278DCAA"/>
    <w:lvl w:ilvl="0" w:tplc="0D12C62C">
      <w:start w:val="1"/>
      <w:numFmt w:val="bullet"/>
      <w:lvlText w:val=""/>
      <w:lvlJc w:val="left"/>
      <w:pPr>
        <w:ind w:left="720" w:hanging="360"/>
      </w:pPr>
      <w:rPr>
        <w:rFonts w:ascii="Wingdings" w:eastAsia="Times" w:hAnsi="Wingdings" w:cs="Time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510A1966"/>
    <w:multiLevelType w:val="hybridMultilevel"/>
    <w:tmpl w:val="FFFFFFFF"/>
    <w:lvl w:ilvl="0" w:tplc="00DC4FAE">
      <w:start w:val="1"/>
      <w:numFmt w:val="decimal"/>
      <w:lvlText w:val="%1."/>
      <w:lvlJc w:val="left"/>
      <w:pPr>
        <w:ind w:left="720" w:hanging="360"/>
      </w:pPr>
    </w:lvl>
    <w:lvl w:ilvl="1" w:tplc="30FA53CC">
      <w:start w:val="1"/>
      <w:numFmt w:val="lowerLetter"/>
      <w:lvlText w:val="%2."/>
      <w:lvlJc w:val="left"/>
      <w:pPr>
        <w:ind w:left="1440" w:hanging="360"/>
      </w:pPr>
    </w:lvl>
    <w:lvl w:ilvl="2" w:tplc="14B82526">
      <w:start w:val="1"/>
      <w:numFmt w:val="lowerRoman"/>
      <w:lvlText w:val="%3."/>
      <w:lvlJc w:val="right"/>
      <w:pPr>
        <w:ind w:left="2160" w:hanging="180"/>
      </w:pPr>
    </w:lvl>
    <w:lvl w:ilvl="3" w:tplc="75DAB036">
      <w:start w:val="1"/>
      <w:numFmt w:val="decimal"/>
      <w:lvlText w:val="%4."/>
      <w:lvlJc w:val="left"/>
      <w:pPr>
        <w:ind w:left="2880" w:hanging="360"/>
      </w:pPr>
    </w:lvl>
    <w:lvl w:ilvl="4" w:tplc="92DEC0D8">
      <w:start w:val="1"/>
      <w:numFmt w:val="lowerLetter"/>
      <w:lvlText w:val="%5."/>
      <w:lvlJc w:val="left"/>
      <w:pPr>
        <w:ind w:left="3600" w:hanging="360"/>
      </w:pPr>
    </w:lvl>
    <w:lvl w:ilvl="5" w:tplc="C8A2A338">
      <w:start w:val="1"/>
      <w:numFmt w:val="lowerRoman"/>
      <w:lvlText w:val="%6."/>
      <w:lvlJc w:val="right"/>
      <w:pPr>
        <w:ind w:left="4320" w:hanging="180"/>
      </w:pPr>
    </w:lvl>
    <w:lvl w:ilvl="6" w:tplc="1F00CC18">
      <w:start w:val="1"/>
      <w:numFmt w:val="decimal"/>
      <w:lvlText w:val="%7."/>
      <w:lvlJc w:val="left"/>
      <w:pPr>
        <w:ind w:left="5040" w:hanging="360"/>
      </w:pPr>
    </w:lvl>
    <w:lvl w:ilvl="7" w:tplc="44388FEC">
      <w:start w:val="1"/>
      <w:numFmt w:val="lowerLetter"/>
      <w:lvlText w:val="%8."/>
      <w:lvlJc w:val="left"/>
      <w:pPr>
        <w:ind w:left="5760" w:hanging="360"/>
      </w:pPr>
    </w:lvl>
    <w:lvl w:ilvl="8" w:tplc="BC92B68C">
      <w:start w:val="1"/>
      <w:numFmt w:val="lowerRoman"/>
      <w:lvlText w:val="%9."/>
      <w:lvlJc w:val="right"/>
      <w:pPr>
        <w:ind w:left="6480" w:hanging="180"/>
      </w:pPr>
    </w:lvl>
  </w:abstractNum>
  <w:abstractNum w:abstractNumId="17" w15:restartNumberingAfterBreak="0">
    <w:nsid w:val="53E25B55"/>
    <w:multiLevelType w:val="hybridMultilevel"/>
    <w:tmpl w:val="BEF08C8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15:restartNumberingAfterBreak="0">
    <w:nsid w:val="54BE44AC"/>
    <w:multiLevelType w:val="hybridMultilevel"/>
    <w:tmpl w:val="24CABF94"/>
    <w:lvl w:ilvl="0" w:tplc="08160015">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15:restartNumberingAfterBreak="0">
    <w:nsid w:val="55CC30A6"/>
    <w:multiLevelType w:val="multilevel"/>
    <w:tmpl w:val="2D5A26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3902E1"/>
    <w:multiLevelType w:val="hybridMultilevel"/>
    <w:tmpl w:val="2356F7BE"/>
    <w:lvl w:ilvl="0" w:tplc="62B4ED30">
      <w:start w:val="8"/>
      <w:numFmt w:val="bullet"/>
      <w:lvlText w:val=""/>
      <w:lvlJc w:val="left"/>
      <w:pPr>
        <w:ind w:left="720" w:hanging="360"/>
      </w:pPr>
      <w:rPr>
        <w:rFonts w:ascii="Symbol" w:eastAsia="Times" w:hAnsi="Symbol"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586555B2"/>
    <w:multiLevelType w:val="hybridMultilevel"/>
    <w:tmpl w:val="C05C4528"/>
    <w:lvl w:ilvl="0" w:tplc="4F061B32">
      <w:start w:val="5"/>
      <w:numFmt w:val="bullet"/>
      <w:lvlText w:val="-"/>
      <w:lvlJc w:val="left"/>
      <w:pPr>
        <w:ind w:left="720" w:hanging="360"/>
      </w:pPr>
      <w:rPr>
        <w:rFonts w:ascii="Times New Roman" w:eastAsia="Times"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 w15:restartNumberingAfterBreak="0">
    <w:nsid w:val="587A01F5"/>
    <w:multiLevelType w:val="hybridMultilevel"/>
    <w:tmpl w:val="494ECA9A"/>
    <w:lvl w:ilvl="0" w:tplc="FE74767E">
      <w:start w:val="1"/>
      <w:numFmt w:val="bullet"/>
      <w:lvlText w:val="-"/>
      <w:lvlJc w:val="left"/>
      <w:pPr>
        <w:ind w:left="720" w:hanging="360"/>
      </w:pPr>
      <w:rPr>
        <w:rFonts w:ascii="Calisto MT" w:eastAsiaTheme="minorHAnsi" w:hAnsi="Calisto MT"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5AB940F9"/>
    <w:multiLevelType w:val="hybridMultilevel"/>
    <w:tmpl w:val="24CABF94"/>
    <w:lvl w:ilvl="0" w:tplc="08160015">
      <w:start w:val="1"/>
      <w:numFmt w:val="upperLetter"/>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15:restartNumberingAfterBreak="0">
    <w:nsid w:val="5C7B34BA"/>
    <w:multiLevelType w:val="multilevel"/>
    <w:tmpl w:val="E884B84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178024F"/>
    <w:multiLevelType w:val="multilevel"/>
    <w:tmpl w:val="6ECE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5233641"/>
    <w:multiLevelType w:val="multilevel"/>
    <w:tmpl w:val="45D42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716747D"/>
    <w:multiLevelType w:val="hybridMultilevel"/>
    <w:tmpl w:val="8348D270"/>
    <w:lvl w:ilvl="0" w:tplc="0816000F">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A6B28DA6">
      <w:start w:val="21"/>
      <w:numFmt w:val="bullet"/>
      <w:lvlText w:val=""/>
      <w:lvlJc w:val="left"/>
      <w:pPr>
        <w:ind w:left="3600" w:hanging="360"/>
      </w:pPr>
      <w:rPr>
        <w:rFonts w:ascii="Symbol" w:eastAsiaTheme="minorHAnsi" w:hAnsi="Symbol" w:cstheme="minorBidi" w:hint="default"/>
      </w:r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15:restartNumberingAfterBreak="0">
    <w:nsid w:val="7378DD78"/>
    <w:multiLevelType w:val="hybridMultilevel"/>
    <w:tmpl w:val="DBF00B3A"/>
    <w:lvl w:ilvl="0" w:tplc="F7505944">
      <w:start w:val="1"/>
      <w:numFmt w:val="decimal"/>
      <w:lvlText w:val="%1."/>
      <w:lvlJc w:val="left"/>
      <w:pPr>
        <w:ind w:left="720" w:hanging="360"/>
      </w:pPr>
    </w:lvl>
    <w:lvl w:ilvl="1" w:tplc="FE86090C">
      <w:start w:val="1"/>
      <w:numFmt w:val="lowerLetter"/>
      <w:lvlText w:val="%2."/>
      <w:lvlJc w:val="left"/>
      <w:pPr>
        <w:ind w:left="1440" w:hanging="360"/>
      </w:pPr>
    </w:lvl>
    <w:lvl w:ilvl="2" w:tplc="8D125762">
      <w:start w:val="1"/>
      <w:numFmt w:val="lowerRoman"/>
      <w:lvlText w:val="%3."/>
      <w:lvlJc w:val="right"/>
      <w:pPr>
        <w:ind w:left="2160" w:hanging="180"/>
      </w:pPr>
    </w:lvl>
    <w:lvl w:ilvl="3" w:tplc="E352621A">
      <w:start w:val="1"/>
      <w:numFmt w:val="decimal"/>
      <w:lvlText w:val="%4."/>
      <w:lvlJc w:val="left"/>
      <w:pPr>
        <w:ind w:left="2880" w:hanging="360"/>
      </w:pPr>
    </w:lvl>
    <w:lvl w:ilvl="4" w:tplc="128A995C">
      <w:start w:val="1"/>
      <w:numFmt w:val="lowerLetter"/>
      <w:lvlText w:val="%5."/>
      <w:lvlJc w:val="left"/>
      <w:pPr>
        <w:ind w:left="3600" w:hanging="360"/>
      </w:pPr>
    </w:lvl>
    <w:lvl w:ilvl="5" w:tplc="EA78BE90">
      <w:start w:val="1"/>
      <w:numFmt w:val="lowerRoman"/>
      <w:lvlText w:val="%6."/>
      <w:lvlJc w:val="right"/>
      <w:pPr>
        <w:ind w:left="4320" w:hanging="180"/>
      </w:pPr>
    </w:lvl>
    <w:lvl w:ilvl="6" w:tplc="486E1166">
      <w:start w:val="1"/>
      <w:numFmt w:val="decimal"/>
      <w:lvlText w:val="%7."/>
      <w:lvlJc w:val="left"/>
      <w:pPr>
        <w:ind w:left="5040" w:hanging="360"/>
      </w:pPr>
    </w:lvl>
    <w:lvl w:ilvl="7" w:tplc="B5F88454">
      <w:start w:val="1"/>
      <w:numFmt w:val="lowerLetter"/>
      <w:lvlText w:val="%8."/>
      <w:lvlJc w:val="left"/>
      <w:pPr>
        <w:ind w:left="5760" w:hanging="360"/>
      </w:pPr>
    </w:lvl>
    <w:lvl w:ilvl="8" w:tplc="FCA63A84">
      <w:start w:val="1"/>
      <w:numFmt w:val="lowerRoman"/>
      <w:lvlText w:val="%9."/>
      <w:lvlJc w:val="right"/>
      <w:pPr>
        <w:ind w:left="6480" w:hanging="180"/>
      </w:pPr>
    </w:lvl>
  </w:abstractNum>
  <w:abstractNum w:abstractNumId="29" w15:restartNumberingAfterBreak="0">
    <w:nsid w:val="7F9A0427"/>
    <w:multiLevelType w:val="multilevel"/>
    <w:tmpl w:val="FA94C3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FB52033"/>
    <w:multiLevelType w:val="hybridMultilevel"/>
    <w:tmpl w:val="63EE08C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696729076">
    <w:abstractNumId w:val="28"/>
  </w:num>
  <w:num w:numId="2" w16cid:durableId="1377509298">
    <w:abstractNumId w:val="13"/>
  </w:num>
  <w:num w:numId="3" w16cid:durableId="643463999">
    <w:abstractNumId w:val="3"/>
  </w:num>
  <w:num w:numId="4" w16cid:durableId="1779446375">
    <w:abstractNumId w:val="9"/>
  </w:num>
  <w:num w:numId="5" w16cid:durableId="1405910523">
    <w:abstractNumId w:val="5"/>
  </w:num>
  <w:num w:numId="6" w16cid:durableId="1280798065">
    <w:abstractNumId w:val="26"/>
  </w:num>
  <w:num w:numId="7" w16cid:durableId="1145661729">
    <w:abstractNumId w:val="24"/>
  </w:num>
  <w:num w:numId="8" w16cid:durableId="1829513822">
    <w:abstractNumId w:val="25"/>
  </w:num>
  <w:num w:numId="9" w16cid:durableId="84424628">
    <w:abstractNumId w:val="16"/>
  </w:num>
  <w:num w:numId="10" w16cid:durableId="632901877">
    <w:abstractNumId w:val="17"/>
  </w:num>
  <w:num w:numId="11" w16cid:durableId="147089313">
    <w:abstractNumId w:val="10"/>
  </w:num>
  <w:num w:numId="12" w16cid:durableId="1616598134">
    <w:abstractNumId w:val="23"/>
  </w:num>
  <w:num w:numId="13" w16cid:durableId="2086411409">
    <w:abstractNumId w:val="1"/>
  </w:num>
  <w:num w:numId="14" w16cid:durableId="364061781">
    <w:abstractNumId w:val="8"/>
  </w:num>
  <w:num w:numId="15" w16cid:durableId="76758110">
    <w:abstractNumId w:val="7"/>
  </w:num>
  <w:num w:numId="16" w16cid:durableId="823399211">
    <w:abstractNumId w:val="18"/>
  </w:num>
  <w:num w:numId="17" w16cid:durableId="2066831010">
    <w:abstractNumId w:val="11"/>
  </w:num>
  <w:num w:numId="18" w16cid:durableId="1144738993">
    <w:abstractNumId w:val="15"/>
  </w:num>
  <w:num w:numId="19" w16cid:durableId="1126970402">
    <w:abstractNumId w:val="27"/>
  </w:num>
  <w:num w:numId="20" w16cid:durableId="1178078523">
    <w:abstractNumId w:val="14"/>
  </w:num>
  <w:num w:numId="21" w16cid:durableId="1132822232">
    <w:abstractNumId w:val="21"/>
  </w:num>
  <w:num w:numId="22" w16cid:durableId="1993874412">
    <w:abstractNumId w:val="6"/>
  </w:num>
  <w:num w:numId="23" w16cid:durableId="1374228378">
    <w:abstractNumId w:val="20"/>
  </w:num>
  <w:num w:numId="24" w16cid:durableId="913008256">
    <w:abstractNumId w:val="19"/>
  </w:num>
  <w:num w:numId="25" w16cid:durableId="102385746">
    <w:abstractNumId w:val="4"/>
  </w:num>
  <w:num w:numId="26" w16cid:durableId="1029334812">
    <w:abstractNumId w:val="29"/>
  </w:num>
  <w:num w:numId="27" w16cid:durableId="1587415966">
    <w:abstractNumId w:val="0"/>
  </w:num>
  <w:num w:numId="28" w16cid:durableId="1515654047">
    <w:abstractNumId w:val="30"/>
  </w:num>
  <w:num w:numId="29" w16cid:durableId="381247669">
    <w:abstractNumId w:val="2"/>
  </w:num>
  <w:num w:numId="30" w16cid:durableId="1166439645">
    <w:abstractNumId w:val="12"/>
  </w:num>
  <w:num w:numId="31" w16cid:durableId="829200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1B3"/>
    <w:rsid w:val="000006FE"/>
    <w:rsid w:val="0000093A"/>
    <w:rsid w:val="000012EB"/>
    <w:rsid w:val="00001822"/>
    <w:rsid w:val="00001C79"/>
    <w:rsid w:val="00001DFF"/>
    <w:rsid w:val="00002419"/>
    <w:rsid w:val="00002714"/>
    <w:rsid w:val="00002ED1"/>
    <w:rsid w:val="00002F98"/>
    <w:rsid w:val="000034D9"/>
    <w:rsid w:val="0000396B"/>
    <w:rsid w:val="00003D3B"/>
    <w:rsid w:val="00004732"/>
    <w:rsid w:val="000052E7"/>
    <w:rsid w:val="000055E7"/>
    <w:rsid w:val="00005F42"/>
    <w:rsid w:val="00006495"/>
    <w:rsid w:val="00006BE2"/>
    <w:rsid w:val="00007616"/>
    <w:rsid w:val="0000DD37"/>
    <w:rsid w:val="00010034"/>
    <w:rsid w:val="00010295"/>
    <w:rsid w:val="00010B18"/>
    <w:rsid w:val="00010F48"/>
    <w:rsid w:val="00011346"/>
    <w:rsid w:val="00011C79"/>
    <w:rsid w:val="0001228D"/>
    <w:rsid w:val="0001283E"/>
    <w:rsid w:val="0001339B"/>
    <w:rsid w:val="000136AE"/>
    <w:rsid w:val="00014E6F"/>
    <w:rsid w:val="000165F1"/>
    <w:rsid w:val="00016AF2"/>
    <w:rsid w:val="000170C5"/>
    <w:rsid w:val="0001720A"/>
    <w:rsid w:val="000178C3"/>
    <w:rsid w:val="00020EFF"/>
    <w:rsid w:val="000211D2"/>
    <w:rsid w:val="00021217"/>
    <w:rsid w:val="00021804"/>
    <w:rsid w:val="000219DF"/>
    <w:rsid w:val="00022184"/>
    <w:rsid w:val="000224F4"/>
    <w:rsid w:val="00022626"/>
    <w:rsid w:val="00022E3E"/>
    <w:rsid w:val="00022E57"/>
    <w:rsid w:val="00022F2C"/>
    <w:rsid w:val="00022FF9"/>
    <w:rsid w:val="000231A9"/>
    <w:rsid w:val="0002383C"/>
    <w:rsid w:val="0002565C"/>
    <w:rsid w:val="00025677"/>
    <w:rsid w:val="00025C8A"/>
    <w:rsid w:val="0002623D"/>
    <w:rsid w:val="000269FB"/>
    <w:rsid w:val="00026C10"/>
    <w:rsid w:val="00027867"/>
    <w:rsid w:val="000302A5"/>
    <w:rsid w:val="00030BE4"/>
    <w:rsid w:val="000319D1"/>
    <w:rsid w:val="00031A6C"/>
    <w:rsid w:val="00031B8D"/>
    <w:rsid w:val="00031F92"/>
    <w:rsid w:val="000323B0"/>
    <w:rsid w:val="000324F4"/>
    <w:rsid w:val="00033A10"/>
    <w:rsid w:val="00033E9D"/>
    <w:rsid w:val="0003406A"/>
    <w:rsid w:val="000340B1"/>
    <w:rsid w:val="0003515D"/>
    <w:rsid w:val="00036A19"/>
    <w:rsid w:val="00036E6B"/>
    <w:rsid w:val="00037A3C"/>
    <w:rsid w:val="00037DBC"/>
    <w:rsid w:val="0004132D"/>
    <w:rsid w:val="00041AB3"/>
    <w:rsid w:val="000420E8"/>
    <w:rsid w:val="00042165"/>
    <w:rsid w:val="00042C28"/>
    <w:rsid w:val="00043EE4"/>
    <w:rsid w:val="00044D16"/>
    <w:rsid w:val="00045319"/>
    <w:rsid w:val="000459D2"/>
    <w:rsid w:val="000467B3"/>
    <w:rsid w:val="00046F35"/>
    <w:rsid w:val="00047510"/>
    <w:rsid w:val="00047760"/>
    <w:rsid w:val="000502EA"/>
    <w:rsid w:val="00050E45"/>
    <w:rsid w:val="00050E61"/>
    <w:rsid w:val="0005180A"/>
    <w:rsid w:val="00052412"/>
    <w:rsid w:val="0005266C"/>
    <w:rsid w:val="00052954"/>
    <w:rsid w:val="00054572"/>
    <w:rsid w:val="000557C6"/>
    <w:rsid w:val="00055E85"/>
    <w:rsid w:val="000569B8"/>
    <w:rsid w:val="00056F8A"/>
    <w:rsid w:val="000575F9"/>
    <w:rsid w:val="00057FF8"/>
    <w:rsid w:val="00060015"/>
    <w:rsid w:val="00060CA8"/>
    <w:rsid w:val="00060D4E"/>
    <w:rsid w:val="00061470"/>
    <w:rsid w:val="00061DED"/>
    <w:rsid w:val="00062959"/>
    <w:rsid w:val="00063B97"/>
    <w:rsid w:val="000643AB"/>
    <w:rsid w:val="00064667"/>
    <w:rsid w:val="0006491A"/>
    <w:rsid w:val="00065822"/>
    <w:rsid w:val="00065BE1"/>
    <w:rsid w:val="000665EC"/>
    <w:rsid w:val="00066D39"/>
    <w:rsid w:val="00066EB8"/>
    <w:rsid w:val="00067A4F"/>
    <w:rsid w:val="00067D63"/>
    <w:rsid w:val="00067D7D"/>
    <w:rsid w:val="0006E903"/>
    <w:rsid w:val="000706C7"/>
    <w:rsid w:val="00071263"/>
    <w:rsid w:val="00071365"/>
    <w:rsid w:val="00071568"/>
    <w:rsid w:val="000716E8"/>
    <w:rsid w:val="00071EC2"/>
    <w:rsid w:val="00072013"/>
    <w:rsid w:val="00072D0D"/>
    <w:rsid w:val="00072F57"/>
    <w:rsid w:val="00073228"/>
    <w:rsid w:val="00073E70"/>
    <w:rsid w:val="00074513"/>
    <w:rsid w:val="0007452B"/>
    <w:rsid w:val="000745D4"/>
    <w:rsid w:val="000746D3"/>
    <w:rsid w:val="0007487A"/>
    <w:rsid w:val="00074E61"/>
    <w:rsid w:val="0007539C"/>
    <w:rsid w:val="00075546"/>
    <w:rsid w:val="00075D6E"/>
    <w:rsid w:val="00075F1C"/>
    <w:rsid w:val="00076681"/>
    <w:rsid w:val="00076DF6"/>
    <w:rsid w:val="0007797D"/>
    <w:rsid w:val="00077AA6"/>
    <w:rsid w:val="00077BA7"/>
    <w:rsid w:val="00077FAE"/>
    <w:rsid w:val="00080922"/>
    <w:rsid w:val="00080A4F"/>
    <w:rsid w:val="0008275D"/>
    <w:rsid w:val="000827D4"/>
    <w:rsid w:val="00083499"/>
    <w:rsid w:val="000838B1"/>
    <w:rsid w:val="00083C83"/>
    <w:rsid w:val="00083E35"/>
    <w:rsid w:val="00083F4D"/>
    <w:rsid w:val="00084006"/>
    <w:rsid w:val="0008429B"/>
    <w:rsid w:val="000843E7"/>
    <w:rsid w:val="0008496C"/>
    <w:rsid w:val="00084B7A"/>
    <w:rsid w:val="000854CA"/>
    <w:rsid w:val="000858CC"/>
    <w:rsid w:val="00085A67"/>
    <w:rsid w:val="000874D5"/>
    <w:rsid w:val="000878E6"/>
    <w:rsid w:val="00087D54"/>
    <w:rsid w:val="00087EB2"/>
    <w:rsid w:val="00090476"/>
    <w:rsid w:val="000905C4"/>
    <w:rsid w:val="00091012"/>
    <w:rsid w:val="000917B6"/>
    <w:rsid w:val="00091FD4"/>
    <w:rsid w:val="00092010"/>
    <w:rsid w:val="00092213"/>
    <w:rsid w:val="0009234E"/>
    <w:rsid w:val="00093E09"/>
    <w:rsid w:val="00094800"/>
    <w:rsid w:val="00094837"/>
    <w:rsid w:val="00094F7B"/>
    <w:rsid w:val="000969A7"/>
    <w:rsid w:val="000969E8"/>
    <w:rsid w:val="000971D9"/>
    <w:rsid w:val="00097A9A"/>
    <w:rsid w:val="00097DB6"/>
    <w:rsid w:val="000A06CD"/>
    <w:rsid w:val="000A08CD"/>
    <w:rsid w:val="000A1275"/>
    <w:rsid w:val="000A213B"/>
    <w:rsid w:val="000A241A"/>
    <w:rsid w:val="000A279D"/>
    <w:rsid w:val="000A3034"/>
    <w:rsid w:val="000A3AFA"/>
    <w:rsid w:val="000A4088"/>
    <w:rsid w:val="000A409A"/>
    <w:rsid w:val="000A4176"/>
    <w:rsid w:val="000A426C"/>
    <w:rsid w:val="000A4E89"/>
    <w:rsid w:val="000A51DF"/>
    <w:rsid w:val="000A5867"/>
    <w:rsid w:val="000A5F0C"/>
    <w:rsid w:val="000A605F"/>
    <w:rsid w:val="000A6DB2"/>
    <w:rsid w:val="000A71A5"/>
    <w:rsid w:val="000A7BB5"/>
    <w:rsid w:val="000AF096"/>
    <w:rsid w:val="000B045B"/>
    <w:rsid w:val="000B0FEF"/>
    <w:rsid w:val="000B108E"/>
    <w:rsid w:val="000B156D"/>
    <w:rsid w:val="000B1BED"/>
    <w:rsid w:val="000B1D2B"/>
    <w:rsid w:val="000B1D47"/>
    <w:rsid w:val="000B1FDB"/>
    <w:rsid w:val="000B20A0"/>
    <w:rsid w:val="000B20DD"/>
    <w:rsid w:val="000B2A03"/>
    <w:rsid w:val="000B2AA4"/>
    <w:rsid w:val="000B3199"/>
    <w:rsid w:val="000B395A"/>
    <w:rsid w:val="000B3A14"/>
    <w:rsid w:val="000B42A8"/>
    <w:rsid w:val="000B4D9E"/>
    <w:rsid w:val="000B564F"/>
    <w:rsid w:val="000B6AA4"/>
    <w:rsid w:val="000B7744"/>
    <w:rsid w:val="000C0557"/>
    <w:rsid w:val="000C108A"/>
    <w:rsid w:val="000C1259"/>
    <w:rsid w:val="000C2C8C"/>
    <w:rsid w:val="000C36BD"/>
    <w:rsid w:val="000C5031"/>
    <w:rsid w:val="000C554E"/>
    <w:rsid w:val="000C619E"/>
    <w:rsid w:val="000C6424"/>
    <w:rsid w:val="000C64F7"/>
    <w:rsid w:val="000C6D88"/>
    <w:rsid w:val="000C6DCA"/>
    <w:rsid w:val="000C7D1E"/>
    <w:rsid w:val="000D0498"/>
    <w:rsid w:val="000D06EA"/>
    <w:rsid w:val="000D0909"/>
    <w:rsid w:val="000D09F3"/>
    <w:rsid w:val="000D0D7D"/>
    <w:rsid w:val="000D1AC5"/>
    <w:rsid w:val="000D1B15"/>
    <w:rsid w:val="000D284F"/>
    <w:rsid w:val="000D2D1F"/>
    <w:rsid w:val="000D39F5"/>
    <w:rsid w:val="000D3E30"/>
    <w:rsid w:val="000D4039"/>
    <w:rsid w:val="000D47FA"/>
    <w:rsid w:val="000D4B87"/>
    <w:rsid w:val="000D53B1"/>
    <w:rsid w:val="000D56E2"/>
    <w:rsid w:val="000D59C4"/>
    <w:rsid w:val="000D5A84"/>
    <w:rsid w:val="000D5E12"/>
    <w:rsid w:val="000D68AA"/>
    <w:rsid w:val="000D69BE"/>
    <w:rsid w:val="000D6BA0"/>
    <w:rsid w:val="000D6F4E"/>
    <w:rsid w:val="000D6F5E"/>
    <w:rsid w:val="000D7DE7"/>
    <w:rsid w:val="000E0103"/>
    <w:rsid w:val="000E056B"/>
    <w:rsid w:val="000E17F2"/>
    <w:rsid w:val="000E182D"/>
    <w:rsid w:val="000E28EB"/>
    <w:rsid w:val="000E32E5"/>
    <w:rsid w:val="000E35B3"/>
    <w:rsid w:val="000E3B1B"/>
    <w:rsid w:val="000E3DE4"/>
    <w:rsid w:val="000E4EC1"/>
    <w:rsid w:val="000E5DE4"/>
    <w:rsid w:val="000E6101"/>
    <w:rsid w:val="000E626E"/>
    <w:rsid w:val="000E68BF"/>
    <w:rsid w:val="000E6E6B"/>
    <w:rsid w:val="000F0617"/>
    <w:rsid w:val="000F08D8"/>
    <w:rsid w:val="000F0926"/>
    <w:rsid w:val="000F0DFC"/>
    <w:rsid w:val="000F1557"/>
    <w:rsid w:val="000F1FF2"/>
    <w:rsid w:val="000F23A8"/>
    <w:rsid w:val="000F2C8B"/>
    <w:rsid w:val="000F313E"/>
    <w:rsid w:val="000F370E"/>
    <w:rsid w:val="000F3F61"/>
    <w:rsid w:val="000F40D8"/>
    <w:rsid w:val="000F4637"/>
    <w:rsid w:val="000F4E9F"/>
    <w:rsid w:val="000F50FB"/>
    <w:rsid w:val="000F519A"/>
    <w:rsid w:val="000F55D9"/>
    <w:rsid w:val="000F58C5"/>
    <w:rsid w:val="000F596A"/>
    <w:rsid w:val="000F66E8"/>
    <w:rsid w:val="000F7CDF"/>
    <w:rsid w:val="00100002"/>
    <w:rsid w:val="00100298"/>
    <w:rsid w:val="00100625"/>
    <w:rsid w:val="00100B25"/>
    <w:rsid w:val="00100EB7"/>
    <w:rsid w:val="001028B3"/>
    <w:rsid w:val="00102D4B"/>
    <w:rsid w:val="00103E0A"/>
    <w:rsid w:val="00105B7E"/>
    <w:rsid w:val="001060A1"/>
    <w:rsid w:val="00106922"/>
    <w:rsid w:val="0010714E"/>
    <w:rsid w:val="001071D5"/>
    <w:rsid w:val="0010726D"/>
    <w:rsid w:val="001078E0"/>
    <w:rsid w:val="00110034"/>
    <w:rsid w:val="0011007F"/>
    <w:rsid w:val="001131FA"/>
    <w:rsid w:val="00113A10"/>
    <w:rsid w:val="00113E91"/>
    <w:rsid w:val="001141AD"/>
    <w:rsid w:val="00115026"/>
    <w:rsid w:val="00115906"/>
    <w:rsid w:val="00116AB9"/>
    <w:rsid w:val="00116EAE"/>
    <w:rsid w:val="001173DC"/>
    <w:rsid w:val="00117686"/>
    <w:rsid w:val="001203E2"/>
    <w:rsid w:val="00120699"/>
    <w:rsid w:val="001206AB"/>
    <w:rsid w:val="001219C7"/>
    <w:rsid w:val="00121E4D"/>
    <w:rsid w:val="00122C40"/>
    <w:rsid w:val="00123205"/>
    <w:rsid w:val="001239ED"/>
    <w:rsid w:val="00124F81"/>
    <w:rsid w:val="001250E5"/>
    <w:rsid w:val="00125211"/>
    <w:rsid w:val="001253A0"/>
    <w:rsid w:val="0012563C"/>
    <w:rsid w:val="00125E51"/>
    <w:rsid w:val="001266C0"/>
    <w:rsid w:val="00127451"/>
    <w:rsid w:val="001276D0"/>
    <w:rsid w:val="0013160E"/>
    <w:rsid w:val="00131FF3"/>
    <w:rsid w:val="0013213A"/>
    <w:rsid w:val="001332F2"/>
    <w:rsid w:val="00133D2F"/>
    <w:rsid w:val="00134979"/>
    <w:rsid w:val="001349F5"/>
    <w:rsid w:val="001352A5"/>
    <w:rsid w:val="00135FC6"/>
    <w:rsid w:val="00136A7C"/>
    <w:rsid w:val="00136B97"/>
    <w:rsid w:val="00136FEF"/>
    <w:rsid w:val="0013756A"/>
    <w:rsid w:val="00137671"/>
    <w:rsid w:val="0013771D"/>
    <w:rsid w:val="001378DB"/>
    <w:rsid w:val="00137FCF"/>
    <w:rsid w:val="0014103F"/>
    <w:rsid w:val="001412FC"/>
    <w:rsid w:val="001426CC"/>
    <w:rsid w:val="00143490"/>
    <w:rsid w:val="0014351C"/>
    <w:rsid w:val="00143EE1"/>
    <w:rsid w:val="00144DD8"/>
    <w:rsid w:val="00145995"/>
    <w:rsid w:val="00145C9B"/>
    <w:rsid w:val="0014643D"/>
    <w:rsid w:val="00146AD6"/>
    <w:rsid w:val="00147130"/>
    <w:rsid w:val="001474F2"/>
    <w:rsid w:val="00147EBF"/>
    <w:rsid w:val="00147F5B"/>
    <w:rsid w:val="0015023D"/>
    <w:rsid w:val="00150A31"/>
    <w:rsid w:val="0015175C"/>
    <w:rsid w:val="00151805"/>
    <w:rsid w:val="00151C61"/>
    <w:rsid w:val="00151DDA"/>
    <w:rsid w:val="00151F2D"/>
    <w:rsid w:val="0015225A"/>
    <w:rsid w:val="00152A3C"/>
    <w:rsid w:val="001532A0"/>
    <w:rsid w:val="00153599"/>
    <w:rsid w:val="0015388F"/>
    <w:rsid w:val="0015524B"/>
    <w:rsid w:val="001559B0"/>
    <w:rsid w:val="00155B44"/>
    <w:rsid w:val="00156594"/>
    <w:rsid w:val="00156BD0"/>
    <w:rsid w:val="00156C2B"/>
    <w:rsid w:val="00157056"/>
    <w:rsid w:val="00157601"/>
    <w:rsid w:val="00157BEC"/>
    <w:rsid w:val="00160B09"/>
    <w:rsid w:val="00161D12"/>
    <w:rsid w:val="00161F22"/>
    <w:rsid w:val="001622BF"/>
    <w:rsid w:val="00162305"/>
    <w:rsid w:val="001633BC"/>
    <w:rsid w:val="00163E22"/>
    <w:rsid w:val="00164620"/>
    <w:rsid w:val="00164A9A"/>
    <w:rsid w:val="00164B3A"/>
    <w:rsid w:val="00165351"/>
    <w:rsid w:val="001654E9"/>
    <w:rsid w:val="00165EBA"/>
    <w:rsid w:val="00167441"/>
    <w:rsid w:val="001675D1"/>
    <w:rsid w:val="00167910"/>
    <w:rsid w:val="00167BC2"/>
    <w:rsid w:val="00167CF3"/>
    <w:rsid w:val="00170B2D"/>
    <w:rsid w:val="00170BB0"/>
    <w:rsid w:val="00171079"/>
    <w:rsid w:val="00171240"/>
    <w:rsid w:val="001713C9"/>
    <w:rsid w:val="00171652"/>
    <w:rsid w:val="00172A1F"/>
    <w:rsid w:val="00172BE1"/>
    <w:rsid w:val="001739EF"/>
    <w:rsid w:val="00174B28"/>
    <w:rsid w:val="0017590D"/>
    <w:rsid w:val="00176144"/>
    <w:rsid w:val="00176B34"/>
    <w:rsid w:val="0017722C"/>
    <w:rsid w:val="00180710"/>
    <w:rsid w:val="00181064"/>
    <w:rsid w:val="001813CC"/>
    <w:rsid w:val="00181D23"/>
    <w:rsid w:val="00182403"/>
    <w:rsid w:val="00182E5E"/>
    <w:rsid w:val="001838CB"/>
    <w:rsid w:val="00184D74"/>
    <w:rsid w:val="00185621"/>
    <w:rsid w:val="00185FD1"/>
    <w:rsid w:val="001861BE"/>
    <w:rsid w:val="0018778C"/>
    <w:rsid w:val="001878C8"/>
    <w:rsid w:val="00190521"/>
    <w:rsid w:val="00190A2A"/>
    <w:rsid w:val="00190B2E"/>
    <w:rsid w:val="00190F2F"/>
    <w:rsid w:val="0019121C"/>
    <w:rsid w:val="0019198E"/>
    <w:rsid w:val="00191A22"/>
    <w:rsid w:val="001920EE"/>
    <w:rsid w:val="00192F26"/>
    <w:rsid w:val="00193673"/>
    <w:rsid w:val="00194EC1"/>
    <w:rsid w:val="0019530F"/>
    <w:rsid w:val="0019531A"/>
    <w:rsid w:val="00195433"/>
    <w:rsid w:val="0019545A"/>
    <w:rsid w:val="00195486"/>
    <w:rsid w:val="001972AE"/>
    <w:rsid w:val="001A0018"/>
    <w:rsid w:val="001A02B1"/>
    <w:rsid w:val="001A071C"/>
    <w:rsid w:val="001A0C55"/>
    <w:rsid w:val="001A1CBE"/>
    <w:rsid w:val="001A1CED"/>
    <w:rsid w:val="001A222C"/>
    <w:rsid w:val="001A3BBA"/>
    <w:rsid w:val="001A473A"/>
    <w:rsid w:val="001A4A86"/>
    <w:rsid w:val="001A4A9E"/>
    <w:rsid w:val="001A5071"/>
    <w:rsid w:val="001A50D7"/>
    <w:rsid w:val="001A5606"/>
    <w:rsid w:val="001A5F9A"/>
    <w:rsid w:val="001A665E"/>
    <w:rsid w:val="001B0287"/>
    <w:rsid w:val="001B03D5"/>
    <w:rsid w:val="001B09FC"/>
    <w:rsid w:val="001B0A6B"/>
    <w:rsid w:val="001B1225"/>
    <w:rsid w:val="001B1392"/>
    <w:rsid w:val="001B150D"/>
    <w:rsid w:val="001B1E1E"/>
    <w:rsid w:val="001B1FCE"/>
    <w:rsid w:val="001B2211"/>
    <w:rsid w:val="001B227C"/>
    <w:rsid w:val="001B25EA"/>
    <w:rsid w:val="001B406C"/>
    <w:rsid w:val="001B4559"/>
    <w:rsid w:val="001B47F3"/>
    <w:rsid w:val="001B5069"/>
    <w:rsid w:val="001B5DAE"/>
    <w:rsid w:val="001B5EFB"/>
    <w:rsid w:val="001B69A0"/>
    <w:rsid w:val="001C04DE"/>
    <w:rsid w:val="001C0E4F"/>
    <w:rsid w:val="001C2268"/>
    <w:rsid w:val="001C31AC"/>
    <w:rsid w:val="001C425E"/>
    <w:rsid w:val="001C438E"/>
    <w:rsid w:val="001C4AA4"/>
    <w:rsid w:val="001C51D8"/>
    <w:rsid w:val="001C6965"/>
    <w:rsid w:val="001C7396"/>
    <w:rsid w:val="001D040F"/>
    <w:rsid w:val="001D05E4"/>
    <w:rsid w:val="001D0928"/>
    <w:rsid w:val="001D0CAC"/>
    <w:rsid w:val="001D255D"/>
    <w:rsid w:val="001D2B1F"/>
    <w:rsid w:val="001D2C17"/>
    <w:rsid w:val="001D2CB0"/>
    <w:rsid w:val="001D39F6"/>
    <w:rsid w:val="001D3D68"/>
    <w:rsid w:val="001D3F42"/>
    <w:rsid w:val="001D513A"/>
    <w:rsid w:val="001D53D8"/>
    <w:rsid w:val="001D54A5"/>
    <w:rsid w:val="001D5A7D"/>
    <w:rsid w:val="001D5C18"/>
    <w:rsid w:val="001D5F99"/>
    <w:rsid w:val="001D676F"/>
    <w:rsid w:val="001DD29F"/>
    <w:rsid w:val="001E0639"/>
    <w:rsid w:val="001E1383"/>
    <w:rsid w:val="001E1570"/>
    <w:rsid w:val="001E1BA3"/>
    <w:rsid w:val="001E1E67"/>
    <w:rsid w:val="001E215F"/>
    <w:rsid w:val="001E264E"/>
    <w:rsid w:val="001E29C5"/>
    <w:rsid w:val="001E2A10"/>
    <w:rsid w:val="001E2B2D"/>
    <w:rsid w:val="001E2F04"/>
    <w:rsid w:val="001E30D8"/>
    <w:rsid w:val="001E42D3"/>
    <w:rsid w:val="001E47CE"/>
    <w:rsid w:val="001E4ECA"/>
    <w:rsid w:val="001E4FCA"/>
    <w:rsid w:val="001E5973"/>
    <w:rsid w:val="001E5A3D"/>
    <w:rsid w:val="001E6FCC"/>
    <w:rsid w:val="001E7CD2"/>
    <w:rsid w:val="001F0336"/>
    <w:rsid w:val="001F0379"/>
    <w:rsid w:val="001F0CEC"/>
    <w:rsid w:val="001F0E62"/>
    <w:rsid w:val="001F1310"/>
    <w:rsid w:val="001F22FE"/>
    <w:rsid w:val="001F239E"/>
    <w:rsid w:val="001F25A8"/>
    <w:rsid w:val="001F262D"/>
    <w:rsid w:val="001F3513"/>
    <w:rsid w:val="001F45C5"/>
    <w:rsid w:val="001F4F03"/>
    <w:rsid w:val="001F542A"/>
    <w:rsid w:val="001F5BB9"/>
    <w:rsid w:val="001F65DB"/>
    <w:rsid w:val="001F6875"/>
    <w:rsid w:val="001F6F21"/>
    <w:rsid w:val="001F6FED"/>
    <w:rsid w:val="001F7BB9"/>
    <w:rsid w:val="001F7FD2"/>
    <w:rsid w:val="00200330"/>
    <w:rsid w:val="00200E0C"/>
    <w:rsid w:val="00201164"/>
    <w:rsid w:val="002012C5"/>
    <w:rsid w:val="00201547"/>
    <w:rsid w:val="002016CF"/>
    <w:rsid w:val="00201C6B"/>
    <w:rsid w:val="00202A27"/>
    <w:rsid w:val="00202B3B"/>
    <w:rsid w:val="00202D79"/>
    <w:rsid w:val="0020328B"/>
    <w:rsid w:val="00203565"/>
    <w:rsid w:val="00203975"/>
    <w:rsid w:val="00203EF2"/>
    <w:rsid w:val="00204192"/>
    <w:rsid w:val="00204CC3"/>
    <w:rsid w:val="00205063"/>
    <w:rsid w:val="00205A9F"/>
    <w:rsid w:val="00206C93"/>
    <w:rsid w:val="0020796B"/>
    <w:rsid w:val="00207C75"/>
    <w:rsid w:val="0021017A"/>
    <w:rsid w:val="0021080A"/>
    <w:rsid w:val="00211ACF"/>
    <w:rsid w:val="00211D09"/>
    <w:rsid w:val="00211E4F"/>
    <w:rsid w:val="00212953"/>
    <w:rsid w:val="00212D4D"/>
    <w:rsid w:val="00212D8B"/>
    <w:rsid w:val="00212F68"/>
    <w:rsid w:val="00214BDE"/>
    <w:rsid w:val="00215430"/>
    <w:rsid w:val="00216974"/>
    <w:rsid w:val="00221A45"/>
    <w:rsid w:val="00221CF6"/>
    <w:rsid w:val="00221E53"/>
    <w:rsid w:val="00222370"/>
    <w:rsid w:val="0022259E"/>
    <w:rsid w:val="002232DC"/>
    <w:rsid w:val="00225FB2"/>
    <w:rsid w:val="0022625D"/>
    <w:rsid w:val="00226959"/>
    <w:rsid w:val="00226F6D"/>
    <w:rsid w:val="00227A7F"/>
    <w:rsid w:val="00227C57"/>
    <w:rsid w:val="00230324"/>
    <w:rsid w:val="00230381"/>
    <w:rsid w:val="00230397"/>
    <w:rsid w:val="00230CFA"/>
    <w:rsid w:val="00230CFE"/>
    <w:rsid w:val="0023200E"/>
    <w:rsid w:val="0023211E"/>
    <w:rsid w:val="002321AD"/>
    <w:rsid w:val="00232B0C"/>
    <w:rsid w:val="00232FD9"/>
    <w:rsid w:val="00233018"/>
    <w:rsid w:val="00233210"/>
    <w:rsid w:val="00233265"/>
    <w:rsid w:val="0023443C"/>
    <w:rsid w:val="002355EF"/>
    <w:rsid w:val="0023564B"/>
    <w:rsid w:val="0023681E"/>
    <w:rsid w:val="00237921"/>
    <w:rsid w:val="00237A80"/>
    <w:rsid w:val="00237F3B"/>
    <w:rsid w:val="00240136"/>
    <w:rsid w:val="002407E4"/>
    <w:rsid w:val="00240F52"/>
    <w:rsid w:val="002412E9"/>
    <w:rsid w:val="00242CC1"/>
    <w:rsid w:val="00242D26"/>
    <w:rsid w:val="0024444D"/>
    <w:rsid w:val="0024459E"/>
    <w:rsid w:val="002446FC"/>
    <w:rsid w:val="00244A58"/>
    <w:rsid w:val="0024502C"/>
    <w:rsid w:val="002451BB"/>
    <w:rsid w:val="00245375"/>
    <w:rsid w:val="00246506"/>
    <w:rsid w:val="002469F2"/>
    <w:rsid w:val="00246B4F"/>
    <w:rsid w:val="002472CA"/>
    <w:rsid w:val="00247EAF"/>
    <w:rsid w:val="00250589"/>
    <w:rsid w:val="00250689"/>
    <w:rsid w:val="00250D2C"/>
    <w:rsid w:val="00250DB5"/>
    <w:rsid w:val="00250E8E"/>
    <w:rsid w:val="00251133"/>
    <w:rsid w:val="002511A5"/>
    <w:rsid w:val="00251DB9"/>
    <w:rsid w:val="0025226B"/>
    <w:rsid w:val="002524E3"/>
    <w:rsid w:val="00252B88"/>
    <w:rsid w:val="002531C6"/>
    <w:rsid w:val="002549E0"/>
    <w:rsid w:val="00255C32"/>
    <w:rsid w:val="00255E3A"/>
    <w:rsid w:val="00255F9E"/>
    <w:rsid w:val="002566C0"/>
    <w:rsid w:val="0025702A"/>
    <w:rsid w:val="00257FE5"/>
    <w:rsid w:val="002609F1"/>
    <w:rsid w:val="00261DBC"/>
    <w:rsid w:val="00262483"/>
    <w:rsid w:val="00262491"/>
    <w:rsid w:val="00262CE2"/>
    <w:rsid w:val="0026349F"/>
    <w:rsid w:val="00263D8C"/>
    <w:rsid w:val="00265BD1"/>
    <w:rsid w:val="002661E4"/>
    <w:rsid w:val="00266CAA"/>
    <w:rsid w:val="002704FB"/>
    <w:rsid w:val="002705AC"/>
    <w:rsid w:val="00270BE1"/>
    <w:rsid w:val="00271ECA"/>
    <w:rsid w:val="002722A6"/>
    <w:rsid w:val="002722B1"/>
    <w:rsid w:val="00272505"/>
    <w:rsid w:val="00272C86"/>
    <w:rsid w:val="002738DC"/>
    <w:rsid w:val="00273AE8"/>
    <w:rsid w:val="0027580B"/>
    <w:rsid w:val="00275C18"/>
    <w:rsid w:val="00277335"/>
    <w:rsid w:val="00277D46"/>
    <w:rsid w:val="002800DE"/>
    <w:rsid w:val="0028039A"/>
    <w:rsid w:val="00280DBE"/>
    <w:rsid w:val="00281657"/>
    <w:rsid w:val="00281953"/>
    <w:rsid w:val="00281B6A"/>
    <w:rsid w:val="0028230C"/>
    <w:rsid w:val="0028252C"/>
    <w:rsid w:val="0028271D"/>
    <w:rsid w:val="00282B8F"/>
    <w:rsid w:val="00283CA0"/>
    <w:rsid w:val="00284EAB"/>
    <w:rsid w:val="00285BA3"/>
    <w:rsid w:val="002868D3"/>
    <w:rsid w:val="002875F0"/>
    <w:rsid w:val="00287C5D"/>
    <w:rsid w:val="0029028E"/>
    <w:rsid w:val="0029095F"/>
    <w:rsid w:val="00291867"/>
    <w:rsid w:val="00291A9A"/>
    <w:rsid w:val="002921E9"/>
    <w:rsid w:val="002921F4"/>
    <w:rsid w:val="0029273D"/>
    <w:rsid w:val="002933C5"/>
    <w:rsid w:val="00293CCC"/>
    <w:rsid w:val="0029496D"/>
    <w:rsid w:val="0029534D"/>
    <w:rsid w:val="002958CC"/>
    <w:rsid w:val="00296982"/>
    <w:rsid w:val="00296A2A"/>
    <w:rsid w:val="002971F7"/>
    <w:rsid w:val="00297975"/>
    <w:rsid w:val="002A05EB"/>
    <w:rsid w:val="002A0B28"/>
    <w:rsid w:val="002A102E"/>
    <w:rsid w:val="002A1155"/>
    <w:rsid w:val="002A20EF"/>
    <w:rsid w:val="002A2502"/>
    <w:rsid w:val="002A31EF"/>
    <w:rsid w:val="002A343F"/>
    <w:rsid w:val="002A3C22"/>
    <w:rsid w:val="002A3C57"/>
    <w:rsid w:val="002A4684"/>
    <w:rsid w:val="002A5A2B"/>
    <w:rsid w:val="002A7415"/>
    <w:rsid w:val="002A7435"/>
    <w:rsid w:val="002A77B5"/>
    <w:rsid w:val="002A7CB3"/>
    <w:rsid w:val="002B0140"/>
    <w:rsid w:val="002B0647"/>
    <w:rsid w:val="002B0AD5"/>
    <w:rsid w:val="002B1503"/>
    <w:rsid w:val="002B243A"/>
    <w:rsid w:val="002B2686"/>
    <w:rsid w:val="002B2D06"/>
    <w:rsid w:val="002B3B8F"/>
    <w:rsid w:val="002B48BC"/>
    <w:rsid w:val="002B593E"/>
    <w:rsid w:val="002B6908"/>
    <w:rsid w:val="002B7A3C"/>
    <w:rsid w:val="002B7DDD"/>
    <w:rsid w:val="002C0958"/>
    <w:rsid w:val="002C0E7D"/>
    <w:rsid w:val="002C0EF8"/>
    <w:rsid w:val="002C1609"/>
    <w:rsid w:val="002C1807"/>
    <w:rsid w:val="002C2337"/>
    <w:rsid w:val="002C2D17"/>
    <w:rsid w:val="002C2D3A"/>
    <w:rsid w:val="002C2FD5"/>
    <w:rsid w:val="002C2FDF"/>
    <w:rsid w:val="002C44C6"/>
    <w:rsid w:val="002C45F2"/>
    <w:rsid w:val="002C4974"/>
    <w:rsid w:val="002C4B89"/>
    <w:rsid w:val="002C4EF2"/>
    <w:rsid w:val="002C5789"/>
    <w:rsid w:val="002C7246"/>
    <w:rsid w:val="002C7589"/>
    <w:rsid w:val="002D00C1"/>
    <w:rsid w:val="002D0C17"/>
    <w:rsid w:val="002D0C1B"/>
    <w:rsid w:val="002D14A6"/>
    <w:rsid w:val="002D18E7"/>
    <w:rsid w:val="002D251E"/>
    <w:rsid w:val="002D2D0C"/>
    <w:rsid w:val="002D455D"/>
    <w:rsid w:val="002D46ED"/>
    <w:rsid w:val="002D4FF3"/>
    <w:rsid w:val="002D583A"/>
    <w:rsid w:val="002D595B"/>
    <w:rsid w:val="002D5B16"/>
    <w:rsid w:val="002D5E69"/>
    <w:rsid w:val="002D6ECB"/>
    <w:rsid w:val="002D6F43"/>
    <w:rsid w:val="002D702B"/>
    <w:rsid w:val="002D74B0"/>
    <w:rsid w:val="002D7AD0"/>
    <w:rsid w:val="002E03ED"/>
    <w:rsid w:val="002E0AF2"/>
    <w:rsid w:val="002E0B9B"/>
    <w:rsid w:val="002E216C"/>
    <w:rsid w:val="002E2E54"/>
    <w:rsid w:val="002E2F88"/>
    <w:rsid w:val="002E31BA"/>
    <w:rsid w:val="002E3A19"/>
    <w:rsid w:val="002E43CA"/>
    <w:rsid w:val="002E473C"/>
    <w:rsid w:val="002E4A92"/>
    <w:rsid w:val="002E510C"/>
    <w:rsid w:val="002E5CA5"/>
    <w:rsid w:val="002E61A2"/>
    <w:rsid w:val="002E6232"/>
    <w:rsid w:val="002E62A4"/>
    <w:rsid w:val="002E70D9"/>
    <w:rsid w:val="002E72D8"/>
    <w:rsid w:val="002E7A67"/>
    <w:rsid w:val="002E7B15"/>
    <w:rsid w:val="002F026D"/>
    <w:rsid w:val="002F0D3F"/>
    <w:rsid w:val="002F1066"/>
    <w:rsid w:val="002F1FB6"/>
    <w:rsid w:val="002F20E6"/>
    <w:rsid w:val="002F245A"/>
    <w:rsid w:val="002F2D59"/>
    <w:rsid w:val="002F3A80"/>
    <w:rsid w:val="002F400F"/>
    <w:rsid w:val="002F4294"/>
    <w:rsid w:val="002F4754"/>
    <w:rsid w:val="002F4B62"/>
    <w:rsid w:val="002F5117"/>
    <w:rsid w:val="002F5295"/>
    <w:rsid w:val="002F6423"/>
    <w:rsid w:val="002F6988"/>
    <w:rsid w:val="002F751C"/>
    <w:rsid w:val="00300536"/>
    <w:rsid w:val="0030056E"/>
    <w:rsid w:val="00300A18"/>
    <w:rsid w:val="00301781"/>
    <w:rsid w:val="003029C1"/>
    <w:rsid w:val="003038FD"/>
    <w:rsid w:val="00303B2C"/>
    <w:rsid w:val="00304E5C"/>
    <w:rsid w:val="00305A09"/>
    <w:rsid w:val="00305D3F"/>
    <w:rsid w:val="00306305"/>
    <w:rsid w:val="00306569"/>
    <w:rsid w:val="00306D76"/>
    <w:rsid w:val="00307410"/>
    <w:rsid w:val="003079F2"/>
    <w:rsid w:val="0031039A"/>
    <w:rsid w:val="00310A50"/>
    <w:rsid w:val="00311589"/>
    <w:rsid w:val="00311D09"/>
    <w:rsid w:val="0031214E"/>
    <w:rsid w:val="003122D7"/>
    <w:rsid w:val="0031257B"/>
    <w:rsid w:val="00312587"/>
    <w:rsid w:val="00312C4E"/>
    <w:rsid w:val="00312DBC"/>
    <w:rsid w:val="003133DF"/>
    <w:rsid w:val="00313638"/>
    <w:rsid w:val="00313D04"/>
    <w:rsid w:val="00314496"/>
    <w:rsid w:val="0031539F"/>
    <w:rsid w:val="00320593"/>
    <w:rsid w:val="0032099B"/>
    <w:rsid w:val="00320A53"/>
    <w:rsid w:val="00322D8C"/>
    <w:rsid w:val="003232B0"/>
    <w:rsid w:val="00323368"/>
    <w:rsid w:val="003238D9"/>
    <w:rsid w:val="00323C8C"/>
    <w:rsid w:val="00323E54"/>
    <w:rsid w:val="00324B4D"/>
    <w:rsid w:val="00325C0C"/>
    <w:rsid w:val="00326061"/>
    <w:rsid w:val="003260CF"/>
    <w:rsid w:val="00326C6E"/>
    <w:rsid w:val="00327CC6"/>
    <w:rsid w:val="00327EAD"/>
    <w:rsid w:val="00330779"/>
    <w:rsid w:val="00330931"/>
    <w:rsid w:val="00331014"/>
    <w:rsid w:val="00331646"/>
    <w:rsid w:val="00331D01"/>
    <w:rsid w:val="00331E27"/>
    <w:rsid w:val="00332756"/>
    <w:rsid w:val="00332942"/>
    <w:rsid w:val="003329BF"/>
    <w:rsid w:val="00333E46"/>
    <w:rsid w:val="003347EB"/>
    <w:rsid w:val="00334F2B"/>
    <w:rsid w:val="00335F6B"/>
    <w:rsid w:val="00337425"/>
    <w:rsid w:val="00337F8D"/>
    <w:rsid w:val="00340187"/>
    <w:rsid w:val="003403BE"/>
    <w:rsid w:val="00341599"/>
    <w:rsid w:val="00341705"/>
    <w:rsid w:val="003417F2"/>
    <w:rsid w:val="00341A6A"/>
    <w:rsid w:val="00342061"/>
    <w:rsid w:val="0034223A"/>
    <w:rsid w:val="003428AB"/>
    <w:rsid w:val="00342C01"/>
    <w:rsid w:val="00342F81"/>
    <w:rsid w:val="003430C2"/>
    <w:rsid w:val="00343329"/>
    <w:rsid w:val="00343A38"/>
    <w:rsid w:val="003443CC"/>
    <w:rsid w:val="00344929"/>
    <w:rsid w:val="00346189"/>
    <w:rsid w:val="00347200"/>
    <w:rsid w:val="00347806"/>
    <w:rsid w:val="0034795E"/>
    <w:rsid w:val="00347C33"/>
    <w:rsid w:val="00347E11"/>
    <w:rsid w:val="00347EA0"/>
    <w:rsid w:val="00347EB7"/>
    <w:rsid w:val="00350C2D"/>
    <w:rsid w:val="00350D61"/>
    <w:rsid w:val="0035105C"/>
    <w:rsid w:val="00351726"/>
    <w:rsid w:val="003539E3"/>
    <w:rsid w:val="00353F67"/>
    <w:rsid w:val="0035423E"/>
    <w:rsid w:val="00354381"/>
    <w:rsid w:val="00354BC5"/>
    <w:rsid w:val="003554C0"/>
    <w:rsid w:val="00355A7B"/>
    <w:rsid w:val="00356543"/>
    <w:rsid w:val="00356760"/>
    <w:rsid w:val="00356BE0"/>
    <w:rsid w:val="003600F9"/>
    <w:rsid w:val="00360ED6"/>
    <w:rsid w:val="00362161"/>
    <w:rsid w:val="00362475"/>
    <w:rsid w:val="0036253C"/>
    <w:rsid w:val="00362796"/>
    <w:rsid w:val="003627AB"/>
    <w:rsid w:val="003630C3"/>
    <w:rsid w:val="0036400D"/>
    <w:rsid w:val="003642A5"/>
    <w:rsid w:val="003654BB"/>
    <w:rsid w:val="0036569B"/>
    <w:rsid w:val="003657F7"/>
    <w:rsid w:val="00365CB9"/>
    <w:rsid w:val="00365FDB"/>
    <w:rsid w:val="00366731"/>
    <w:rsid w:val="003674A6"/>
    <w:rsid w:val="003674C6"/>
    <w:rsid w:val="003707B8"/>
    <w:rsid w:val="0037198D"/>
    <w:rsid w:val="00371CCB"/>
    <w:rsid w:val="00371D43"/>
    <w:rsid w:val="0037223C"/>
    <w:rsid w:val="00372800"/>
    <w:rsid w:val="00372ED1"/>
    <w:rsid w:val="00373049"/>
    <w:rsid w:val="00373402"/>
    <w:rsid w:val="00373D67"/>
    <w:rsid w:val="00374020"/>
    <w:rsid w:val="003741F7"/>
    <w:rsid w:val="00374862"/>
    <w:rsid w:val="00374C6D"/>
    <w:rsid w:val="0037549E"/>
    <w:rsid w:val="00375729"/>
    <w:rsid w:val="00375887"/>
    <w:rsid w:val="00375D2D"/>
    <w:rsid w:val="00375D3C"/>
    <w:rsid w:val="00376004"/>
    <w:rsid w:val="00376562"/>
    <w:rsid w:val="00376758"/>
    <w:rsid w:val="00377568"/>
    <w:rsid w:val="00377A01"/>
    <w:rsid w:val="0038058F"/>
    <w:rsid w:val="003805F6"/>
    <w:rsid w:val="003805FE"/>
    <w:rsid w:val="003806AA"/>
    <w:rsid w:val="00380948"/>
    <w:rsid w:val="00380B76"/>
    <w:rsid w:val="00380E6F"/>
    <w:rsid w:val="00382249"/>
    <w:rsid w:val="00382602"/>
    <w:rsid w:val="003833FB"/>
    <w:rsid w:val="003842D8"/>
    <w:rsid w:val="00384C50"/>
    <w:rsid w:val="00385229"/>
    <w:rsid w:val="00385A46"/>
    <w:rsid w:val="0039048D"/>
    <w:rsid w:val="003904E7"/>
    <w:rsid w:val="00391016"/>
    <w:rsid w:val="00391B7E"/>
    <w:rsid w:val="0039394A"/>
    <w:rsid w:val="0039526B"/>
    <w:rsid w:val="00395BAB"/>
    <w:rsid w:val="00395C9E"/>
    <w:rsid w:val="00396825"/>
    <w:rsid w:val="0039705F"/>
    <w:rsid w:val="003973E2"/>
    <w:rsid w:val="00397704"/>
    <w:rsid w:val="00397E64"/>
    <w:rsid w:val="003A03A4"/>
    <w:rsid w:val="003A0518"/>
    <w:rsid w:val="003A07BA"/>
    <w:rsid w:val="003A07F2"/>
    <w:rsid w:val="003A1179"/>
    <w:rsid w:val="003A156A"/>
    <w:rsid w:val="003A1C42"/>
    <w:rsid w:val="003A3818"/>
    <w:rsid w:val="003A5F4C"/>
    <w:rsid w:val="003A6828"/>
    <w:rsid w:val="003A697B"/>
    <w:rsid w:val="003A6D28"/>
    <w:rsid w:val="003A7946"/>
    <w:rsid w:val="003A7E8E"/>
    <w:rsid w:val="003B047D"/>
    <w:rsid w:val="003B0967"/>
    <w:rsid w:val="003B1433"/>
    <w:rsid w:val="003B2AED"/>
    <w:rsid w:val="003B3257"/>
    <w:rsid w:val="003B38A7"/>
    <w:rsid w:val="003B3B55"/>
    <w:rsid w:val="003B3F21"/>
    <w:rsid w:val="003B4EF0"/>
    <w:rsid w:val="003B4F40"/>
    <w:rsid w:val="003B4F77"/>
    <w:rsid w:val="003B50D1"/>
    <w:rsid w:val="003B6189"/>
    <w:rsid w:val="003B6632"/>
    <w:rsid w:val="003B6A92"/>
    <w:rsid w:val="003B77DF"/>
    <w:rsid w:val="003B7DE7"/>
    <w:rsid w:val="003C016B"/>
    <w:rsid w:val="003C01CE"/>
    <w:rsid w:val="003C0C07"/>
    <w:rsid w:val="003C1556"/>
    <w:rsid w:val="003C1C19"/>
    <w:rsid w:val="003C1CA2"/>
    <w:rsid w:val="003C1F8E"/>
    <w:rsid w:val="003C2CD4"/>
    <w:rsid w:val="003C30AF"/>
    <w:rsid w:val="003C3AE2"/>
    <w:rsid w:val="003C3BC6"/>
    <w:rsid w:val="003C4961"/>
    <w:rsid w:val="003C4D61"/>
    <w:rsid w:val="003C5547"/>
    <w:rsid w:val="003C60CA"/>
    <w:rsid w:val="003C6441"/>
    <w:rsid w:val="003C6513"/>
    <w:rsid w:val="003C694A"/>
    <w:rsid w:val="003C6B07"/>
    <w:rsid w:val="003C6DDF"/>
    <w:rsid w:val="003C74B3"/>
    <w:rsid w:val="003D18D8"/>
    <w:rsid w:val="003D21D2"/>
    <w:rsid w:val="003D37CD"/>
    <w:rsid w:val="003D3A35"/>
    <w:rsid w:val="003D3A47"/>
    <w:rsid w:val="003D3D23"/>
    <w:rsid w:val="003D420C"/>
    <w:rsid w:val="003D4372"/>
    <w:rsid w:val="003D474A"/>
    <w:rsid w:val="003D4FD5"/>
    <w:rsid w:val="003D5344"/>
    <w:rsid w:val="003D56C1"/>
    <w:rsid w:val="003D5F44"/>
    <w:rsid w:val="003D68AB"/>
    <w:rsid w:val="003D6AAD"/>
    <w:rsid w:val="003D6E02"/>
    <w:rsid w:val="003D7037"/>
    <w:rsid w:val="003E0699"/>
    <w:rsid w:val="003E0BC2"/>
    <w:rsid w:val="003E0D2E"/>
    <w:rsid w:val="003E1FAC"/>
    <w:rsid w:val="003E3883"/>
    <w:rsid w:val="003E3F17"/>
    <w:rsid w:val="003E430B"/>
    <w:rsid w:val="003E445C"/>
    <w:rsid w:val="003E4F67"/>
    <w:rsid w:val="003E6159"/>
    <w:rsid w:val="003E6730"/>
    <w:rsid w:val="003E6B6A"/>
    <w:rsid w:val="003E6BCE"/>
    <w:rsid w:val="003E6F11"/>
    <w:rsid w:val="003E6F5B"/>
    <w:rsid w:val="003E74D3"/>
    <w:rsid w:val="003E78F2"/>
    <w:rsid w:val="003E7A77"/>
    <w:rsid w:val="003E7E28"/>
    <w:rsid w:val="003E7FB0"/>
    <w:rsid w:val="003F04BB"/>
    <w:rsid w:val="003F06B7"/>
    <w:rsid w:val="003F17FD"/>
    <w:rsid w:val="003F248F"/>
    <w:rsid w:val="003F24C3"/>
    <w:rsid w:val="003F33E7"/>
    <w:rsid w:val="003F3742"/>
    <w:rsid w:val="003F3755"/>
    <w:rsid w:val="003F3B69"/>
    <w:rsid w:val="003F3BF3"/>
    <w:rsid w:val="003F404E"/>
    <w:rsid w:val="003F40F7"/>
    <w:rsid w:val="003F42AA"/>
    <w:rsid w:val="003F5619"/>
    <w:rsid w:val="003F5800"/>
    <w:rsid w:val="003F5A43"/>
    <w:rsid w:val="003F5F2B"/>
    <w:rsid w:val="003F5F2C"/>
    <w:rsid w:val="003F6009"/>
    <w:rsid w:val="003F65A6"/>
    <w:rsid w:val="003F74EE"/>
    <w:rsid w:val="003F77EC"/>
    <w:rsid w:val="003F78AB"/>
    <w:rsid w:val="003F7FC2"/>
    <w:rsid w:val="0040006E"/>
    <w:rsid w:val="00400774"/>
    <w:rsid w:val="00400E9F"/>
    <w:rsid w:val="004013E6"/>
    <w:rsid w:val="004027CC"/>
    <w:rsid w:val="004034A6"/>
    <w:rsid w:val="00403C0B"/>
    <w:rsid w:val="00403F98"/>
    <w:rsid w:val="0040494D"/>
    <w:rsid w:val="00405432"/>
    <w:rsid w:val="00406C67"/>
    <w:rsid w:val="00407605"/>
    <w:rsid w:val="0041032C"/>
    <w:rsid w:val="00410B42"/>
    <w:rsid w:val="0041244F"/>
    <w:rsid w:val="0041258C"/>
    <w:rsid w:val="004128B1"/>
    <w:rsid w:val="004130AB"/>
    <w:rsid w:val="004132E7"/>
    <w:rsid w:val="00413C07"/>
    <w:rsid w:val="00415184"/>
    <w:rsid w:val="004153D1"/>
    <w:rsid w:val="00415528"/>
    <w:rsid w:val="004156F1"/>
    <w:rsid w:val="00415C06"/>
    <w:rsid w:val="00416CED"/>
    <w:rsid w:val="004173C0"/>
    <w:rsid w:val="00420092"/>
    <w:rsid w:val="00420A36"/>
    <w:rsid w:val="00420BAB"/>
    <w:rsid w:val="0042143E"/>
    <w:rsid w:val="0042149C"/>
    <w:rsid w:val="00421AF1"/>
    <w:rsid w:val="0042202D"/>
    <w:rsid w:val="00422775"/>
    <w:rsid w:val="00422C6F"/>
    <w:rsid w:val="00422FF8"/>
    <w:rsid w:val="004235FD"/>
    <w:rsid w:val="00423D37"/>
    <w:rsid w:val="0042405B"/>
    <w:rsid w:val="004240B2"/>
    <w:rsid w:val="00425299"/>
    <w:rsid w:val="00425326"/>
    <w:rsid w:val="00425F00"/>
    <w:rsid w:val="00426356"/>
    <w:rsid w:val="00427396"/>
    <w:rsid w:val="00430547"/>
    <w:rsid w:val="004305D7"/>
    <w:rsid w:val="00430A5E"/>
    <w:rsid w:val="00430CA7"/>
    <w:rsid w:val="004312EA"/>
    <w:rsid w:val="004312F1"/>
    <w:rsid w:val="0043176A"/>
    <w:rsid w:val="00431F9D"/>
    <w:rsid w:val="00432527"/>
    <w:rsid w:val="00432B53"/>
    <w:rsid w:val="00432C8F"/>
    <w:rsid w:val="004344DB"/>
    <w:rsid w:val="00435811"/>
    <w:rsid w:val="00435CCE"/>
    <w:rsid w:val="00435D69"/>
    <w:rsid w:val="004368E4"/>
    <w:rsid w:val="004368F5"/>
    <w:rsid w:val="004377AE"/>
    <w:rsid w:val="004406E4"/>
    <w:rsid w:val="00440EE4"/>
    <w:rsid w:val="00441913"/>
    <w:rsid w:val="00441FCB"/>
    <w:rsid w:val="00442481"/>
    <w:rsid w:val="00442742"/>
    <w:rsid w:val="00442973"/>
    <w:rsid w:val="00442E0D"/>
    <w:rsid w:val="0044347F"/>
    <w:rsid w:val="0044370E"/>
    <w:rsid w:val="00443B14"/>
    <w:rsid w:val="00445A3D"/>
    <w:rsid w:val="00445AA2"/>
    <w:rsid w:val="00445ACD"/>
    <w:rsid w:val="00445C94"/>
    <w:rsid w:val="00447754"/>
    <w:rsid w:val="00447D11"/>
    <w:rsid w:val="0045108B"/>
    <w:rsid w:val="00451308"/>
    <w:rsid w:val="004536F3"/>
    <w:rsid w:val="00453DA9"/>
    <w:rsid w:val="004545B2"/>
    <w:rsid w:val="004552F6"/>
    <w:rsid w:val="004555A8"/>
    <w:rsid w:val="004557CB"/>
    <w:rsid w:val="004560F5"/>
    <w:rsid w:val="00456504"/>
    <w:rsid w:val="00456590"/>
    <w:rsid w:val="00456E4D"/>
    <w:rsid w:val="004575A0"/>
    <w:rsid w:val="004579E3"/>
    <w:rsid w:val="00457B36"/>
    <w:rsid w:val="00457C66"/>
    <w:rsid w:val="00460530"/>
    <w:rsid w:val="004606A0"/>
    <w:rsid w:val="004610DD"/>
    <w:rsid w:val="00461120"/>
    <w:rsid w:val="004612D6"/>
    <w:rsid w:val="00461AA1"/>
    <w:rsid w:val="004625BA"/>
    <w:rsid w:val="0046269C"/>
    <w:rsid w:val="004632D8"/>
    <w:rsid w:val="00463518"/>
    <w:rsid w:val="004640CB"/>
    <w:rsid w:val="00464424"/>
    <w:rsid w:val="00464E31"/>
    <w:rsid w:val="004661B3"/>
    <w:rsid w:val="0046668C"/>
    <w:rsid w:val="0046679F"/>
    <w:rsid w:val="00466C1E"/>
    <w:rsid w:val="00467943"/>
    <w:rsid w:val="00467E18"/>
    <w:rsid w:val="00467F62"/>
    <w:rsid w:val="00470CE2"/>
    <w:rsid w:val="00471352"/>
    <w:rsid w:val="004715F2"/>
    <w:rsid w:val="00472385"/>
    <w:rsid w:val="00472D09"/>
    <w:rsid w:val="00473269"/>
    <w:rsid w:val="00473457"/>
    <w:rsid w:val="00473527"/>
    <w:rsid w:val="004736F0"/>
    <w:rsid w:val="004737AA"/>
    <w:rsid w:val="00473F04"/>
    <w:rsid w:val="004742EB"/>
    <w:rsid w:val="00474B86"/>
    <w:rsid w:val="00475791"/>
    <w:rsid w:val="0047696B"/>
    <w:rsid w:val="00476A79"/>
    <w:rsid w:val="00477C9A"/>
    <w:rsid w:val="004814AA"/>
    <w:rsid w:val="00481AD7"/>
    <w:rsid w:val="00481B05"/>
    <w:rsid w:val="00481E5D"/>
    <w:rsid w:val="00482335"/>
    <w:rsid w:val="00483DCD"/>
    <w:rsid w:val="004843AD"/>
    <w:rsid w:val="004854F2"/>
    <w:rsid w:val="00485565"/>
    <w:rsid w:val="004859D6"/>
    <w:rsid w:val="00485F3D"/>
    <w:rsid w:val="00486BE6"/>
    <w:rsid w:val="004877F2"/>
    <w:rsid w:val="0049094A"/>
    <w:rsid w:val="004916D3"/>
    <w:rsid w:val="00491C6E"/>
    <w:rsid w:val="004923E4"/>
    <w:rsid w:val="004923F2"/>
    <w:rsid w:val="00492803"/>
    <w:rsid w:val="00492C62"/>
    <w:rsid w:val="00492F3F"/>
    <w:rsid w:val="00493684"/>
    <w:rsid w:val="004939C5"/>
    <w:rsid w:val="004941C3"/>
    <w:rsid w:val="0049424A"/>
    <w:rsid w:val="00494273"/>
    <w:rsid w:val="00494FB3"/>
    <w:rsid w:val="004950B6"/>
    <w:rsid w:val="00496AB3"/>
    <w:rsid w:val="0049724F"/>
    <w:rsid w:val="00497752"/>
    <w:rsid w:val="004978D9"/>
    <w:rsid w:val="004A0081"/>
    <w:rsid w:val="004A010A"/>
    <w:rsid w:val="004A0E10"/>
    <w:rsid w:val="004A191D"/>
    <w:rsid w:val="004A2063"/>
    <w:rsid w:val="004A2561"/>
    <w:rsid w:val="004A2AFF"/>
    <w:rsid w:val="004A33CB"/>
    <w:rsid w:val="004A3D11"/>
    <w:rsid w:val="004A42BC"/>
    <w:rsid w:val="004A4A8D"/>
    <w:rsid w:val="004A62E8"/>
    <w:rsid w:val="004A6996"/>
    <w:rsid w:val="004A7908"/>
    <w:rsid w:val="004A7EE2"/>
    <w:rsid w:val="004B0147"/>
    <w:rsid w:val="004B112A"/>
    <w:rsid w:val="004B124E"/>
    <w:rsid w:val="004B1284"/>
    <w:rsid w:val="004B1B4D"/>
    <w:rsid w:val="004B35D4"/>
    <w:rsid w:val="004B3D15"/>
    <w:rsid w:val="004B3F36"/>
    <w:rsid w:val="004B595D"/>
    <w:rsid w:val="004B5A8D"/>
    <w:rsid w:val="004C019B"/>
    <w:rsid w:val="004C02E9"/>
    <w:rsid w:val="004C042D"/>
    <w:rsid w:val="004C0FAB"/>
    <w:rsid w:val="004C219D"/>
    <w:rsid w:val="004C2C53"/>
    <w:rsid w:val="004C341E"/>
    <w:rsid w:val="004C3511"/>
    <w:rsid w:val="004C3A58"/>
    <w:rsid w:val="004C495F"/>
    <w:rsid w:val="004C4DED"/>
    <w:rsid w:val="004C5592"/>
    <w:rsid w:val="004C5C46"/>
    <w:rsid w:val="004C626B"/>
    <w:rsid w:val="004C68EA"/>
    <w:rsid w:val="004C6D7B"/>
    <w:rsid w:val="004D001D"/>
    <w:rsid w:val="004D1023"/>
    <w:rsid w:val="004D1822"/>
    <w:rsid w:val="004D20A8"/>
    <w:rsid w:val="004D32A7"/>
    <w:rsid w:val="004D4173"/>
    <w:rsid w:val="004D4448"/>
    <w:rsid w:val="004D4D1B"/>
    <w:rsid w:val="004D59EA"/>
    <w:rsid w:val="004D5FCC"/>
    <w:rsid w:val="004D65AF"/>
    <w:rsid w:val="004D67D4"/>
    <w:rsid w:val="004D6B58"/>
    <w:rsid w:val="004D6B5F"/>
    <w:rsid w:val="004D7183"/>
    <w:rsid w:val="004D7498"/>
    <w:rsid w:val="004D7575"/>
    <w:rsid w:val="004D797C"/>
    <w:rsid w:val="004D7A25"/>
    <w:rsid w:val="004D7FC3"/>
    <w:rsid w:val="004E0639"/>
    <w:rsid w:val="004E073E"/>
    <w:rsid w:val="004E0741"/>
    <w:rsid w:val="004E097C"/>
    <w:rsid w:val="004E09BC"/>
    <w:rsid w:val="004E1C75"/>
    <w:rsid w:val="004E4362"/>
    <w:rsid w:val="004E449D"/>
    <w:rsid w:val="004E4966"/>
    <w:rsid w:val="004E5547"/>
    <w:rsid w:val="004E5AFE"/>
    <w:rsid w:val="004E5F5B"/>
    <w:rsid w:val="004E79D4"/>
    <w:rsid w:val="004F0CEF"/>
    <w:rsid w:val="004F1862"/>
    <w:rsid w:val="004F1C3F"/>
    <w:rsid w:val="004F2226"/>
    <w:rsid w:val="004F2502"/>
    <w:rsid w:val="004F2876"/>
    <w:rsid w:val="004F2AE9"/>
    <w:rsid w:val="004F35F5"/>
    <w:rsid w:val="004F373E"/>
    <w:rsid w:val="004F4098"/>
    <w:rsid w:val="004F55E3"/>
    <w:rsid w:val="004F616A"/>
    <w:rsid w:val="004F6A78"/>
    <w:rsid w:val="004F6B74"/>
    <w:rsid w:val="004F6DD9"/>
    <w:rsid w:val="004F74DF"/>
    <w:rsid w:val="004F7BC4"/>
    <w:rsid w:val="00500149"/>
    <w:rsid w:val="005006E7"/>
    <w:rsid w:val="0050113E"/>
    <w:rsid w:val="005011F6"/>
    <w:rsid w:val="00501E73"/>
    <w:rsid w:val="0050223D"/>
    <w:rsid w:val="00502464"/>
    <w:rsid w:val="00502529"/>
    <w:rsid w:val="00502618"/>
    <w:rsid w:val="00502738"/>
    <w:rsid w:val="005048D2"/>
    <w:rsid w:val="00504A7A"/>
    <w:rsid w:val="005051F8"/>
    <w:rsid w:val="0050654F"/>
    <w:rsid w:val="00506AB5"/>
    <w:rsid w:val="00506CFA"/>
    <w:rsid w:val="00507384"/>
    <w:rsid w:val="005077A8"/>
    <w:rsid w:val="00510595"/>
    <w:rsid w:val="00510BD6"/>
    <w:rsid w:val="005113ED"/>
    <w:rsid w:val="005116FC"/>
    <w:rsid w:val="00512179"/>
    <w:rsid w:val="0051360A"/>
    <w:rsid w:val="00513DB7"/>
    <w:rsid w:val="00514481"/>
    <w:rsid w:val="00514776"/>
    <w:rsid w:val="00514DD3"/>
    <w:rsid w:val="00516486"/>
    <w:rsid w:val="00516A91"/>
    <w:rsid w:val="0051746C"/>
    <w:rsid w:val="0051771D"/>
    <w:rsid w:val="005177D9"/>
    <w:rsid w:val="00517B06"/>
    <w:rsid w:val="005205E9"/>
    <w:rsid w:val="0052094F"/>
    <w:rsid w:val="00520B17"/>
    <w:rsid w:val="005215A0"/>
    <w:rsid w:val="00523336"/>
    <w:rsid w:val="0052398E"/>
    <w:rsid w:val="0052412C"/>
    <w:rsid w:val="0052432D"/>
    <w:rsid w:val="00524F1E"/>
    <w:rsid w:val="00525862"/>
    <w:rsid w:val="00525CF0"/>
    <w:rsid w:val="005261A5"/>
    <w:rsid w:val="00526346"/>
    <w:rsid w:val="005264F0"/>
    <w:rsid w:val="005268E7"/>
    <w:rsid w:val="005270C7"/>
    <w:rsid w:val="00527A97"/>
    <w:rsid w:val="00530C3D"/>
    <w:rsid w:val="005319F0"/>
    <w:rsid w:val="00532187"/>
    <w:rsid w:val="00532CA7"/>
    <w:rsid w:val="00533FEE"/>
    <w:rsid w:val="005345D1"/>
    <w:rsid w:val="005348E9"/>
    <w:rsid w:val="00534A95"/>
    <w:rsid w:val="00534FFA"/>
    <w:rsid w:val="005359B4"/>
    <w:rsid w:val="00536BFB"/>
    <w:rsid w:val="00540423"/>
    <w:rsid w:val="00540B25"/>
    <w:rsid w:val="00540CF3"/>
    <w:rsid w:val="00541088"/>
    <w:rsid w:val="005417F8"/>
    <w:rsid w:val="00541B77"/>
    <w:rsid w:val="00542212"/>
    <w:rsid w:val="0054253A"/>
    <w:rsid w:val="00543419"/>
    <w:rsid w:val="00543B8C"/>
    <w:rsid w:val="00544493"/>
    <w:rsid w:val="00544BD1"/>
    <w:rsid w:val="00544D64"/>
    <w:rsid w:val="00545017"/>
    <w:rsid w:val="0054577F"/>
    <w:rsid w:val="00546082"/>
    <w:rsid w:val="0054639B"/>
    <w:rsid w:val="00546E02"/>
    <w:rsid w:val="00547986"/>
    <w:rsid w:val="0055048B"/>
    <w:rsid w:val="00551CD4"/>
    <w:rsid w:val="005528F5"/>
    <w:rsid w:val="00552AA4"/>
    <w:rsid w:val="00552D6A"/>
    <w:rsid w:val="00553078"/>
    <w:rsid w:val="005551D4"/>
    <w:rsid w:val="005560D3"/>
    <w:rsid w:val="00556CE8"/>
    <w:rsid w:val="005571B0"/>
    <w:rsid w:val="00557AF3"/>
    <w:rsid w:val="0055FD04"/>
    <w:rsid w:val="0056093F"/>
    <w:rsid w:val="005609BE"/>
    <w:rsid w:val="00560FF4"/>
    <w:rsid w:val="005617CE"/>
    <w:rsid w:val="005617E4"/>
    <w:rsid w:val="005624AF"/>
    <w:rsid w:val="005631F3"/>
    <w:rsid w:val="005637FF"/>
    <w:rsid w:val="00563C14"/>
    <w:rsid w:val="005650F2"/>
    <w:rsid w:val="005658C8"/>
    <w:rsid w:val="00565B5B"/>
    <w:rsid w:val="00566862"/>
    <w:rsid w:val="0056784B"/>
    <w:rsid w:val="00567BF1"/>
    <w:rsid w:val="0056ADF3"/>
    <w:rsid w:val="00570411"/>
    <w:rsid w:val="00570782"/>
    <w:rsid w:val="00570A18"/>
    <w:rsid w:val="00570D5D"/>
    <w:rsid w:val="005716D8"/>
    <w:rsid w:val="00572248"/>
    <w:rsid w:val="00572543"/>
    <w:rsid w:val="00573780"/>
    <w:rsid w:val="00573E24"/>
    <w:rsid w:val="00574119"/>
    <w:rsid w:val="00574A78"/>
    <w:rsid w:val="00574CC0"/>
    <w:rsid w:val="005750DB"/>
    <w:rsid w:val="005751CD"/>
    <w:rsid w:val="00575225"/>
    <w:rsid w:val="00575387"/>
    <w:rsid w:val="005756DA"/>
    <w:rsid w:val="00575AE3"/>
    <w:rsid w:val="00575BE6"/>
    <w:rsid w:val="00576916"/>
    <w:rsid w:val="00576957"/>
    <w:rsid w:val="00576D83"/>
    <w:rsid w:val="00576DB6"/>
    <w:rsid w:val="0057736E"/>
    <w:rsid w:val="005773AA"/>
    <w:rsid w:val="00577C7E"/>
    <w:rsid w:val="0058089C"/>
    <w:rsid w:val="00582333"/>
    <w:rsid w:val="0058237B"/>
    <w:rsid w:val="00582C84"/>
    <w:rsid w:val="00583374"/>
    <w:rsid w:val="00583412"/>
    <w:rsid w:val="005837B6"/>
    <w:rsid w:val="00583D03"/>
    <w:rsid w:val="00583DA3"/>
    <w:rsid w:val="0058414F"/>
    <w:rsid w:val="00585297"/>
    <w:rsid w:val="0058547C"/>
    <w:rsid w:val="0058618F"/>
    <w:rsid w:val="005862CA"/>
    <w:rsid w:val="005863C2"/>
    <w:rsid w:val="005867A2"/>
    <w:rsid w:val="005900F5"/>
    <w:rsid w:val="00592A4A"/>
    <w:rsid w:val="00593740"/>
    <w:rsid w:val="0059431B"/>
    <w:rsid w:val="00595096"/>
    <w:rsid w:val="0059569C"/>
    <w:rsid w:val="00596607"/>
    <w:rsid w:val="00597928"/>
    <w:rsid w:val="00597BD6"/>
    <w:rsid w:val="00597DCD"/>
    <w:rsid w:val="005A0513"/>
    <w:rsid w:val="005A1199"/>
    <w:rsid w:val="005A13AB"/>
    <w:rsid w:val="005A1FB4"/>
    <w:rsid w:val="005A247D"/>
    <w:rsid w:val="005A309C"/>
    <w:rsid w:val="005A3814"/>
    <w:rsid w:val="005A44CA"/>
    <w:rsid w:val="005A4E0D"/>
    <w:rsid w:val="005A5A33"/>
    <w:rsid w:val="005A5A8E"/>
    <w:rsid w:val="005A5B4E"/>
    <w:rsid w:val="005A5FE4"/>
    <w:rsid w:val="005A6377"/>
    <w:rsid w:val="005A6ADB"/>
    <w:rsid w:val="005A70A4"/>
    <w:rsid w:val="005A7EE6"/>
    <w:rsid w:val="005B08C4"/>
    <w:rsid w:val="005B0C53"/>
    <w:rsid w:val="005B1605"/>
    <w:rsid w:val="005B1ABD"/>
    <w:rsid w:val="005B27EA"/>
    <w:rsid w:val="005B31F2"/>
    <w:rsid w:val="005B3520"/>
    <w:rsid w:val="005B3666"/>
    <w:rsid w:val="005B3911"/>
    <w:rsid w:val="005B3EE0"/>
    <w:rsid w:val="005B477B"/>
    <w:rsid w:val="005B4BE9"/>
    <w:rsid w:val="005B63F1"/>
    <w:rsid w:val="005B66C4"/>
    <w:rsid w:val="005B6B6B"/>
    <w:rsid w:val="005B709C"/>
    <w:rsid w:val="005B70DE"/>
    <w:rsid w:val="005B74E8"/>
    <w:rsid w:val="005B77E3"/>
    <w:rsid w:val="005B7E75"/>
    <w:rsid w:val="005BA207"/>
    <w:rsid w:val="005C00B0"/>
    <w:rsid w:val="005C016E"/>
    <w:rsid w:val="005C0FD0"/>
    <w:rsid w:val="005C1028"/>
    <w:rsid w:val="005C133E"/>
    <w:rsid w:val="005C13D6"/>
    <w:rsid w:val="005C26CD"/>
    <w:rsid w:val="005C315C"/>
    <w:rsid w:val="005C32A5"/>
    <w:rsid w:val="005C3543"/>
    <w:rsid w:val="005C4A97"/>
    <w:rsid w:val="005C4E5F"/>
    <w:rsid w:val="005C643E"/>
    <w:rsid w:val="005C6958"/>
    <w:rsid w:val="005C6A6C"/>
    <w:rsid w:val="005C71C2"/>
    <w:rsid w:val="005C71E2"/>
    <w:rsid w:val="005C7351"/>
    <w:rsid w:val="005C74CE"/>
    <w:rsid w:val="005C7634"/>
    <w:rsid w:val="005D0E68"/>
    <w:rsid w:val="005D14E6"/>
    <w:rsid w:val="005D15EF"/>
    <w:rsid w:val="005D1E5C"/>
    <w:rsid w:val="005D1F69"/>
    <w:rsid w:val="005D33D3"/>
    <w:rsid w:val="005D444A"/>
    <w:rsid w:val="005D5B14"/>
    <w:rsid w:val="005D6033"/>
    <w:rsid w:val="005D640C"/>
    <w:rsid w:val="005D6746"/>
    <w:rsid w:val="005D6C09"/>
    <w:rsid w:val="005D70D1"/>
    <w:rsid w:val="005D72F4"/>
    <w:rsid w:val="005D79B9"/>
    <w:rsid w:val="005D7EB9"/>
    <w:rsid w:val="005E0675"/>
    <w:rsid w:val="005E128C"/>
    <w:rsid w:val="005E1B94"/>
    <w:rsid w:val="005E33E6"/>
    <w:rsid w:val="005E3C3D"/>
    <w:rsid w:val="005E42BB"/>
    <w:rsid w:val="005E4581"/>
    <w:rsid w:val="005E45DA"/>
    <w:rsid w:val="005E4D51"/>
    <w:rsid w:val="005E5F69"/>
    <w:rsid w:val="005E6269"/>
    <w:rsid w:val="005E6394"/>
    <w:rsid w:val="005E64E9"/>
    <w:rsid w:val="005F1B3F"/>
    <w:rsid w:val="005F1F65"/>
    <w:rsid w:val="005F25B2"/>
    <w:rsid w:val="005F32D0"/>
    <w:rsid w:val="005F384B"/>
    <w:rsid w:val="005F39FA"/>
    <w:rsid w:val="005F3C76"/>
    <w:rsid w:val="005F3D41"/>
    <w:rsid w:val="005F46BC"/>
    <w:rsid w:val="005F4A5E"/>
    <w:rsid w:val="005F566A"/>
    <w:rsid w:val="005F615C"/>
    <w:rsid w:val="005F6368"/>
    <w:rsid w:val="005F6D21"/>
    <w:rsid w:val="005F7747"/>
    <w:rsid w:val="00600405"/>
    <w:rsid w:val="00600744"/>
    <w:rsid w:val="006024D2"/>
    <w:rsid w:val="00602E01"/>
    <w:rsid w:val="00603F9C"/>
    <w:rsid w:val="0060474D"/>
    <w:rsid w:val="00604FD9"/>
    <w:rsid w:val="00605E73"/>
    <w:rsid w:val="00606F0B"/>
    <w:rsid w:val="006070D0"/>
    <w:rsid w:val="00607329"/>
    <w:rsid w:val="00607522"/>
    <w:rsid w:val="006079DF"/>
    <w:rsid w:val="00610CCA"/>
    <w:rsid w:val="00610FA6"/>
    <w:rsid w:val="00611146"/>
    <w:rsid w:val="006114C7"/>
    <w:rsid w:val="0061181F"/>
    <w:rsid w:val="006119FB"/>
    <w:rsid w:val="00611D53"/>
    <w:rsid w:val="00611FAB"/>
    <w:rsid w:val="00612217"/>
    <w:rsid w:val="00612313"/>
    <w:rsid w:val="00612E1D"/>
    <w:rsid w:val="00613C4D"/>
    <w:rsid w:val="00613E31"/>
    <w:rsid w:val="0061444A"/>
    <w:rsid w:val="006147CC"/>
    <w:rsid w:val="006152A4"/>
    <w:rsid w:val="0061541F"/>
    <w:rsid w:val="006158B9"/>
    <w:rsid w:val="00616037"/>
    <w:rsid w:val="00616050"/>
    <w:rsid w:val="00617316"/>
    <w:rsid w:val="00617F5E"/>
    <w:rsid w:val="0062002F"/>
    <w:rsid w:val="0062083C"/>
    <w:rsid w:val="00620978"/>
    <w:rsid w:val="00620AC6"/>
    <w:rsid w:val="006213A7"/>
    <w:rsid w:val="00621750"/>
    <w:rsid w:val="006230FA"/>
    <w:rsid w:val="006236F8"/>
    <w:rsid w:val="00623C75"/>
    <w:rsid w:val="00625F5E"/>
    <w:rsid w:val="0062609F"/>
    <w:rsid w:val="00626784"/>
    <w:rsid w:val="00627324"/>
    <w:rsid w:val="00627635"/>
    <w:rsid w:val="00627DFC"/>
    <w:rsid w:val="00627EA4"/>
    <w:rsid w:val="006311CD"/>
    <w:rsid w:val="0063127E"/>
    <w:rsid w:val="006312D7"/>
    <w:rsid w:val="00631359"/>
    <w:rsid w:val="006318F5"/>
    <w:rsid w:val="00631A0C"/>
    <w:rsid w:val="0063277F"/>
    <w:rsid w:val="00632D30"/>
    <w:rsid w:val="00632F41"/>
    <w:rsid w:val="006333F1"/>
    <w:rsid w:val="00633541"/>
    <w:rsid w:val="00633C32"/>
    <w:rsid w:val="00633F22"/>
    <w:rsid w:val="00634D21"/>
    <w:rsid w:val="00635451"/>
    <w:rsid w:val="00635457"/>
    <w:rsid w:val="00635B48"/>
    <w:rsid w:val="00635F5C"/>
    <w:rsid w:val="00635F62"/>
    <w:rsid w:val="00636E57"/>
    <w:rsid w:val="00636FAF"/>
    <w:rsid w:val="006377FC"/>
    <w:rsid w:val="00640366"/>
    <w:rsid w:val="00641C1D"/>
    <w:rsid w:val="00641E29"/>
    <w:rsid w:val="006420E9"/>
    <w:rsid w:val="00642ABA"/>
    <w:rsid w:val="00642B95"/>
    <w:rsid w:val="006439C2"/>
    <w:rsid w:val="00643EE4"/>
    <w:rsid w:val="006446D2"/>
    <w:rsid w:val="00644A3C"/>
    <w:rsid w:val="00644E3E"/>
    <w:rsid w:val="006459A8"/>
    <w:rsid w:val="00645C3C"/>
    <w:rsid w:val="0064665B"/>
    <w:rsid w:val="00646B69"/>
    <w:rsid w:val="006470D5"/>
    <w:rsid w:val="006471F0"/>
    <w:rsid w:val="00647AC0"/>
    <w:rsid w:val="00647E39"/>
    <w:rsid w:val="00650123"/>
    <w:rsid w:val="006503AB"/>
    <w:rsid w:val="00650406"/>
    <w:rsid w:val="00651127"/>
    <w:rsid w:val="00651B0F"/>
    <w:rsid w:val="0065200D"/>
    <w:rsid w:val="00652518"/>
    <w:rsid w:val="00653E66"/>
    <w:rsid w:val="00653E7C"/>
    <w:rsid w:val="00654208"/>
    <w:rsid w:val="00654B44"/>
    <w:rsid w:val="00654CD5"/>
    <w:rsid w:val="00654E83"/>
    <w:rsid w:val="00655214"/>
    <w:rsid w:val="00657236"/>
    <w:rsid w:val="00657ADE"/>
    <w:rsid w:val="00657F47"/>
    <w:rsid w:val="0066040F"/>
    <w:rsid w:val="00660582"/>
    <w:rsid w:val="0066193E"/>
    <w:rsid w:val="00661B6E"/>
    <w:rsid w:val="00661CD5"/>
    <w:rsid w:val="00662037"/>
    <w:rsid w:val="00662D0F"/>
    <w:rsid w:val="00662EA6"/>
    <w:rsid w:val="006637D4"/>
    <w:rsid w:val="00663F8B"/>
    <w:rsid w:val="00664906"/>
    <w:rsid w:val="00664BFD"/>
    <w:rsid w:val="00664DF2"/>
    <w:rsid w:val="006653EE"/>
    <w:rsid w:val="006653EF"/>
    <w:rsid w:val="006656F5"/>
    <w:rsid w:val="00665E21"/>
    <w:rsid w:val="00665F2F"/>
    <w:rsid w:val="0066631E"/>
    <w:rsid w:val="0066705A"/>
    <w:rsid w:val="006677D6"/>
    <w:rsid w:val="006711A4"/>
    <w:rsid w:val="006712D4"/>
    <w:rsid w:val="0067205E"/>
    <w:rsid w:val="006720B5"/>
    <w:rsid w:val="00672FC0"/>
    <w:rsid w:val="00672FD0"/>
    <w:rsid w:val="00672FEB"/>
    <w:rsid w:val="00673057"/>
    <w:rsid w:val="00673243"/>
    <w:rsid w:val="00674DE9"/>
    <w:rsid w:val="00675213"/>
    <w:rsid w:val="00675A12"/>
    <w:rsid w:val="00675A5E"/>
    <w:rsid w:val="00675A7B"/>
    <w:rsid w:val="006762FD"/>
    <w:rsid w:val="00676864"/>
    <w:rsid w:val="00676A78"/>
    <w:rsid w:val="00677278"/>
    <w:rsid w:val="006772A5"/>
    <w:rsid w:val="00677F49"/>
    <w:rsid w:val="0068012A"/>
    <w:rsid w:val="006801C9"/>
    <w:rsid w:val="00680535"/>
    <w:rsid w:val="00680D88"/>
    <w:rsid w:val="00681121"/>
    <w:rsid w:val="006811D6"/>
    <w:rsid w:val="006815DE"/>
    <w:rsid w:val="00681ADE"/>
    <w:rsid w:val="00682216"/>
    <w:rsid w:val="00682B47"/>
    <w:rsid w:val="00682F27"/>
    <w:rsid w:val="006834B6"/>
    <w:rsid w:val="00683FAA"/>
    <w:rsid w:val="0068447E"/>
    <w:rsid w:val="00685292"/>
    <w:rsid w:val="00685B27"/>
    <w:rsid w:val="00685BC8"/>
    <w:rsid w:val="00685BF3"/>
    <w:rsid w:val="006863E0"/>
    <w:rsid w:val="00686E80"/>
    <w:rsid w:val="00686F75"/>
    <w:rsid w:val="00687624"/>
    <w:rsid w:val="00687B9B"/>
    <w:rsid w:val="00687D52"/>
    <w:rsid w:val="0069031B"/>
    <w:rsid w:val="0069177C"/>
    <w:rsid w:val="0069286B"/>
    <w:rsid w:val="00692DD2"/>
    <w:rsid w:val="00693109"/>
    <w:rsid w:val="00693646"/>
    <w:rsid w:val="00693A98"/>
    <w:rsid w:val="00693E4B"/>
    <w:rsid w:val="00694026"/>
    <w:rsid w:val="006942E2"/>
    <w:rsid w:val="00694C34"/>
    <w:rsid w:val="0069535E"/>
    <w:rsid w:val="00695A45"/>
    <w:rsid w:val="0069636C"/>
    <w:rsid w:val="00697B28"/>
    <w:rsid w:val="006A1259"/>
    <w:rsid w:val="006A1483"/>
    <w:rsid w:val="006A14FB"/>
    <w:rsid w:val="006A17E0"/>
    <w:rsid w:val="006A1B0A"/>
    <w:rsid w:val="006A2746"/>
    <w:rsid w:val="006A3151"/>
    <w:rsid w:val="006A4194"/>
    <w:rsid w:val="006A455E"/>
    <w:rsid w:val="006A482C"/>
    <w:rsid w:val="006A4EEE"/>
    <w:rsid w:val="006A52F5"/>
    <w:rsid w:val="006A5658"/>
    <w:rsid w:val="006A5CBB"/>
    <w:rsid w:val="006A657B"/>
    <w:rsid w:val="006A6838"/>
    <w:rsid w:val="006A6972"/>
    <w:rsid w:val="006A7148"/>
    <w:rsid w:val="006A76C5"/>
    <w:rsid w:val="006A78B4"/>
    <w:rsid w:val="006A7C3F"/>
    <w:rsid w:val="006B0AD4"/>
    <w:rsid w:val="006B11D7"/>
    <w:rsid w:val="006B12D3"/>
    <w:rsid w:val="006B1C65"/>
    <w:rsid w:val="006B1D6C"/>
    <w:rsid w:val="006B24C3"/>
    <w:rsid w:val="006B2669"/>
    <w:rsid w:val="006B2ADF"/>
    <w:rsid w:val="006B3388"/>
    <w:rsid w:val="006B354E"/>
    <w:rsid w:val="006B36F0"/>
    <w:rsid w:val="006B3D1A"/>
    <w:rsid w:val="006B42E0"/>
    <w:rsid w:val="006B4CC5"/>
    <w:rsid w:val="006B50BA"/>
    <w:rsid w:val="006B51A2"/>
    <w:rsid w:val="006B522F"/>
    <w:rsid w:val="006B52BA"/>
    <w:rsid w:val="006B584A"/>
    <w:rsid w:val="006B5CCE"/>
    <w:rsid w:val="006B6031"/>
    <w:rsid w:val="006B63BE"/>
    <w:rsid w:val="006B668F"/>
    <w:rsid w:val="006B6C75"/>
    <w:rsid w:val="006B6E7A"/>
    <w:rsid w:val="006B6FEA"/>
    <w:rsid w:val="006B70C6"/>
    <w:rsid w:val="006B71F2"/>
    <w:rsid w:val="006B7403"/>
    <w:rsid w:val="006B7424"/>
    <w:rsid w:val="006C0281"/>
    <w:rsid w:val="006C0497"/>
    <w:rsid w:val="006C0D07"/>
    <w:rsid w:val="006C1233"/>
    <w:rsid w:val="006C125C"/>
    <w:rsid w:val="006C1856"/>
    <w:rsid w:val="006C1925"/>
    <w:rsid w:val="006C1FA7"/>
    <w:rsid w:val="006C2A32"/>
    <w:rsid w:val="006C321E"/>
    <w:rsid w:val="006C39A4"/>
    <w:rsid w:val="006C3DF6"/>
    <w:rsid w:val="006C42BA"/>
    <w:rsid w:val="006C59E7"/>
    <w:rsid w:val="006C5C5E"/>
    <w:rsid w:val="006D036A"/>
    <w:rsid w:val="006D05B2"/>
    <w:rsid w:val="006D0B04"/>
    <w:rsid w:val="006D1926"/>
    <w:rsid w:val="006D1FFA"/>
    <w:rsid w:val="006D2C85"/>
    <w:rsid w:val="006D2D7F"/>
    <w:rsid w:val="006D3C78"/>
    <w:rsid w:val="006D4350"/>
    <w:rsid w:val="006D4564"/>
    <w:rsid w:val="006D4649"/>
    <w:rsid w:val="006D479F"/>
    <w:rsid w:val="006D5AE4"/>
    <w:rsid w:val="006D659A"/>
    <w:rsid w:val="006D663E"/>
    <w:rsid w:val="006D667A"/>
    <w:rsid w:val="006D6D40"/>
    <w:rsid w:val="006D6DC6"/>
    <w:rsid w:val="006D6E2D"/>
    <w:rsid w:val="006D7410"/>
    <w:rsid w:val="006D741F"/>
    <w:rsid w:val="006D7F3A"/>
    <w:rsid w:val="006E028A"/>
    <w:rsid w:val="006E080A"/>
    <w:rsid w:val="006E155A"/>
    <w:rsid w:val="006E1E04"/>
    <w:rsid w:val="006E242D"/>
    <w:rsid w:val="006E29E4"/>
    <w:rsid w:val="006E2AFA"/>
    <w:rsid w:val="006E3220"/>
    <w:rsid w:val="006E3446"/>
    <w:rsid w:val="006E3892"/>
    <w:rsid w:val="006E3AA8"/>
    <w:rsid w:val="006E42B9"/>
    <w:rsid w:val="006E4778"/>
    <w:rsid w:val="006E5564"/>
    <w:rsid w:val="006E5EC1"/>
    <w:rsid w:val="006E71E9"/>
    <w:rsid w:val="006E72BF"/>
    <w:rsid w:val="006F1076"/>
    <w:rsid w:val="006F14D4"/>
    <w:rsid w:val="006F1E53"/>
    <w:rsid w:val="006F2560"/>
    <w:rsid w:val="006F2C24"/>
    <w:rsid w:val="006F3743"/>
    <w:rsid w:val="006F4A23"/>
    <w:rsid w:val="006F4C5A"/>
    <w:rsid w:val="006F5152"/>
    <w:rsid w:val="006F51B7"/>
    <w:rsid w:val="006F64B4"/>
    <w:rsid w:val="006F69AC"/>
    <w:rsid w:val="006F69F6"/>
    <w:rsid w:val="006F6E42"/>
    <w:rsid w:val="006F7201"/>
    <w:rsid w:val="00700295"/>
    <w:rsid w:val="0070105E"/>
    <w:rsid w:val="00702AFC"/>
    <w:rsid w:val="00702B60"/>
    <w:rsid w:val="00703BCE"/>
    <w:rsid w:val="00704289"/>
    <w:rsid w:val="0070469F"/>
    <w:rsid w:val="007047B0"/>
    <w:rsid w:val="0070493D"/>
    <w:rsid w:val="007054DC"/>
    <w:rsid w:val="007059B8"/>
    <w:rsid w:val="00706325"/>
    <w:rsid w:val="00706694"/>
    <w:rsid w:val="007072EB"/>
    <w:rsid w:val="00707CE6"/>
    <w:rsid w:val="00707EF0"/>
    <w:rsid w:val="007106D5"/>
    <w:rsid w:val="00710D38"/>
    <w:rsid w:val="00710E83"/>
    <w:rsid w:val="0071108B"/>
    <w:rsid w:val="00712709"/>
    <w:rsid w:val="00712857"/>
    <w:rsid w:val="00712C76"/>
    <w:rsid w:val="00713762"/>
    <w:rsid w:val="0071389A"/>
    <w:rsid w:val="00713BB8"/>
    <w:rsid w:val="00713EB0"/>
    <w:rsid w:val="00713F0D"/>
    <w:rsid w:val="0071483F"/>
    <w:rsid w:val="00714B68"/>
    <w:rsid w:val="00714FC8"/>
    <w:rsid w:val="007155C3"/>
    <w:rsid w:val="00716442"/>
    <w:rsid w:val="00716586"/>
    <w:rsid w:val="00717099"/>
    <w:rsid w:val="00717388"/>
    <w:rsid w:val="007174DF"/>
    <w:rsid w:val="00717525"/>
    <w:rsid w:val="00717EEC"/>
    <w:rsid w:val="00720417"/>
    <w:rsid w:val="00720D0E"/>
    <w:rsid w:val="00720E35"/>
    <w:rsid w:val="007228F2"/>
    <w:rsid w:val="00722C07"/>
    <w:rsid w:val="00723A6F"/>
    <w:rsid w:val="00724147"/>
    <w:rsid w:val="0072693F"/>
    <w:rsid w:val="007269B7"/>
    <w:rsid w:val="00726F7C"/>
    <w:rsid w:val="00730130"/>
    <w:rsid w:val="007307BA"/>
    <w:rsid w:val="00731303"/>
    <w:rsid w:val="007327E2"/>
    <w:rsid w:val="00732D1F"/>
    <w:rsid w:val="00732FE3"/>
    <w:rsid w:val="007335B2"/>
    <w:rsid w:val="00734A73"/>
    <w:rsid w:val="00736C90"/>
    <w:rsid w:val="0073784A"/>
    <w:rsid w:val="0074062E"/>
    <w:rsid w:val="0074077B"/>
    <w:rsid w:val="007407E8"/>
    <w:rsid w:val="00740C62"/>
    <w:rsid w:val="00741124"/>
    <w:rsid w:val="00741699"/>
    <w:rsid w:val="00741A20"/>
    <w:rsid w:val="007425CF"/>
    <w:rsid w:val="0074380E"/>
    <w:rsid w:val="00743872"/>
    <w:rsid w:val="00743904"/>
    <w:rsid w:val="007441EA"/>
    <w:rsid w:val="007447F4"/>
    <w:rsid w:val="00744841"/>
    <w:rsid w:val="00745860"/>
    <w:rsid w:val="00745ECF"/>
    <w:rsid w:val="00746BB5"/>
    <w:rsid w:val="00747033"/>
    <w:rsid w:val="0075018C"/>
    <w:rsid w:val="00750654"/>
    <w:rsid w:val="007506F8"/>
    <w:rsid w:val="00750CAA"/>
    <w:rsid w:val="00750E13"/>
    <w:rsid w:val="007515BE"/>
    <w:rsid w:val="007516EC"/>
    <w:rsid w:val="00751A5A"/>
    <w:rsid w:val="00751C1D"/>
    <w:rsid w:val="007525A1"/>
    <w:rsid w:val="007531B0"/>
    <w:rsid w:val="00754753"/>
    <w:rsid w:val="007552FF"/>
    <w:rsid w:val="007554B9"/>
    <w:rsid w:val="007554D5"/>
    <w:rsid w:val="0075562F"/>
    <w:rsid w:val="0075618E"/>
    <w:rsid w:val="007562DB"/>
    <w:rsid w:val="00756DA1"/>
    <w:rsid w:val="00757689"/>
    <w:rsid w:val="007576E5"/>
    <w:rsid w:val="0075797D"/>
    <w:rsid w:val="00760921"/>
    <w:rsid w:val="0076135B"/>
    <w:rsid w:val="00761378"/>
    <w:rsid w:val="00761424"/>
    <w:rsid w:val="00761D72"/>
    <w:rsid w:val="00761FBF"/>
    <w:rsid w:val="00762643"/>
    <w:rsid w:val="00762F43"/>
    <w:rsid w:val="007630BA"/>
    <w:rsid w:val="007631F6"/>
    <w:rsid w:val="00764673"/>
    <w:rsid w:val="00764D15"/>
    <w:rsid w:val="0076565E"/>
    <w:rsid w:val="00765A8C"/>
    <w:rsid w:val="00765B3C"/>
    <w:rsid w:val="00765C94"/>
    <w:rsid w:val="00765F42"/>
    <w:rsid w:val="00765FAA"/>
    <w:rsid w:val="00766876"/>
    <w:rsid w:val="00766AB0"/>
    <w:rsid w:val="00766C3D"/>
    <w:rsid w:val="00767314"/>
    <w:rsid w:val="00767AA9"/>
    <w:rsid w:val="00767C13"/>
    <w:rsid w:val="00770172"/>
    <w:rsid w:val="00770863"/>
    <w:rsid w:val="00770A5E"/>
    <w:rsid w:val="00770AB6"/>
    <w:rsid w:val="00770BBE"/>
    <w:rsid w:val="0077130C"/>
    <w:rsid w:val="00771384"/>
    <w:rsid w:val="00771DCC"/>
    <w:rsid w:val="0077280A"/>
    <w:rsid w:val="007737B7"/>
    <w:rsid w:val="007737FC"/>
    <w:rsid w:val="0077395B"/>
    <w:rsid w:val="00773BAA"/>
    <w:rsid w:val="00773BCF"/>
    <w:rsid w:val="00773D98"/>
    <w:rsid w:val="007740C6"/>
    <w:rsid w:val="007745CF"/>
    <w:rsid w:val="007745F5"/>
    <w:rsid w:val="00774891"/>
    <w:rsid w:val="007748A8"/>
    <w:rsid w:val="00775F78"/>
    <w:rsid w:val="007761C8"/>
    <w:rsid w:val="0077701B"/>
    <w:rsid w:val="0077709B"/>
    <w:rsid w:val="007778B0"/>
    <w:rsid w:val="0077791F"/>
    <w:rsid w:val="00777CA3"/>
    <w:rsid w:val="00777F18"/>
    <w:rsid w:val="0078003D"/>
    <w:rsid w:val="007807E9"/>
    <w:rsid w:val="007815E7"/>
    <w:rsid w:val="0078165B"/>
    <w:rsid w:val="00781D06"/>
    <w:rsid w:val="00783009"/>
    <w:rsid w:val="0078381D"/>
    <w:rsid w:val="00784544"/>
    <w:rsid w:val="00784C5C"/>
    <w:rsid w:val="00785787"/>
    <w:rsid w:val="00785AFE"/>
    <w:rsid w:val="00785F60"/>
    <w:rsid w:val="00786430"/>
    <w:rsid w:val="00786558"/>
    <w:rsid w:val="00787DD3"/>
    <w:rsid w:val="00787EB1"/>
    <w:rsid w:val="00790147"/>
    <w:rsid w:val="00790253"/>
    <w:rsid w:val="00790A31"/>
    <w:rsid w:val="00790A41"/>
    <w:rsid w:val="00791745"/>
    <w:rsid w:val="007924D8"/>
    <w:rsid w:val="007934B6"/>
    <w:rsid w:val="00793E3A"/>
    <w:rsid w:val="0079459D"/>
    <w:rsid w:val="0079478F"/>
    <w:rsid w:val="00795B9C"/>
    <w:rsid w:val="0079652C"/>
    <w:rsid w:val="00796BDE"/>
    <w:rsid w:val="00797075"/>
    <w:rsid w:val="007971A8"/>
    <w:rsid w:val="007A009F"/>
    <w:rsid w:val="007A08B6"/>
    <w:rsid w:val="007A13F2"/>
    <w:rsid w:val="007A15A0"/>
    <w:rsid w:val="007A1F05"/>
    <w:rsid w:val="007A2062"/>
    <w:rsid w:val="007A21BB"/>
    <w:rsid w:val="007A3808"/>
    <w:rsid w:val="007A4306"/>
    <w:rsid w:val="007A5912"/>
    <w:rsid w:val="007A5B87"/>
    <w:rsid w:val="007A5DE7"/>
    <w:rsid w:val="007A5FD4"/>
    <w:rsid w:val="007A64EC"/>
    <w:rsid w:val="007A6507"/>
    <w:rsid w:val="007A66E4"/>
    <w:rsid w:val="007A75FF"/>
    <w:rsid w:val="007B01FC"/>
    <w:rsid w:val="007B03BB"/>
    <w:rsid w:val="007B04F7"/>
    <w:rsid w:val="007B0590"/>
    <w:rsid w:val="007B0742"/>
    <w:rsid w:val="007B07DA"/>
    <w:rsid w:val="007B0850"/>
    <w:rsid w:val="007B28FF"/>
    <w:rsid w:val="007B35F3"/>
    <w:rsid w:val="007B3775"/>
    <w:rsid w:val="007B3CF7"/>
    <w:rsid w:val="007B3FD6"/>
    <w:rsid w:val="007B475D"/>
    <w:rsid w:val="007B61BF"/>
    <w:rsid w:val="007B6905"/>
    <w:rsid w:val="007B7660"/>
    <w:rsid w:val="007B77BD"/>
    <w:rsid w:val="007B7F94"/>
    <w:rsid w:val="007C0177"/>
    <w:rsid w:val="007C02F6"/>
    <w:rsid w:val="007C0A18"/>
    <w:rsid w:val="007C1701"/>
    <w:rsid w:val="007C193B"/>
    <w:rsid w:val="007C20FE"/>
    <w:rsid w:val="007C21CB"/>
    <w:rsid w:val="007C28B3"/>
    <w:rsid w:val="007C2BB1"/>
    <w:rsid w:val="007C49C3"/>
    <w:rsid w:val="007C5A4E"/>
    <w:rsid w:val="007C5A51"/>
    <w:rsid w:val="007C660F"/>
    <w:rsid w:val="007C6CD3"/>
    <w:rsid w:val="007C6EA3"/>
    <w:rsid w:val="007C7607"/>
    <w:rsid w:val="007C7EC8"/>
    <w:rsid w:val="007D028D"/>
    <w:rsid w:val="007D0839"/>
    <w:rsid w:val="007D0CDD"/>
    <w:rsid w:val="007D2312"/>
    <w:rsid w:val="007D249F"/>
    <w:rsid w:val="007D353A"/>
    <w:rsid w:val="007D3C56"/>
    <w:rsid w:val="007D4319"/>
    <w:rsid w:val="007D4D38"/>
    <w:rsid w:val="007D4E6C"/>
    <w:rsid w:val="007D559E"/>
    <w:rsid w:val="007D57FF"/>
    <w:rsid w:val="007D5F4F"/>
    <w:rsid w:val="007D6B87"/>
    <w:rsid w:val="007D761A"/>
    <w:rsid w:val="007D779E"/>
    <w:rsid w:val="007D77FD"/>
    <w:rsid w:val="007D7F8D"/>
    <w:rsid w:val="007E0250"/>
    <w:rsid w:val="007E091F"/>
    <w:rsid w:val="007E0A37"/>
    <w:rsid w:val="007E1446"/>
    <w:rsid w:val="007E1AB5"/>
    <w:rsid w:val="007E208D"/>
    <w:rsid w:val="007E2856"/>
    <w:rsid w:val="007E2D37"/>
    <w:rsid w:val="007E2D50"/>
    <w:rsid w:val="007E2F10"/>
    <w:rsid w:val="007E31A9"/>
    <w:rsid w:val="007E31AA"/>
    <w:rsid w:val="007E398D"/>
    <w:rsid w:val="007E3ED9"/>
    <w:rsid w:val="007E43F6"/>
    <w:rsid w:val="007E4C93"/>
    <w:rsid w:val="007E55CA"/>
    <w:rsid w:val="007E591E"/>
    <w:rsid w:val="007E5AEF"/>
    <w:rsid w:val="007E6514"/>
    <w:rsid w:val="007E651F"/>
    <w:rsid w:val="007E65D9"/>
    <w:rsid w:val="007E6739"/>
    <w:rsid w:val="007E7151"/>
    <w:rsid w:val="007E7DC0"/>
    <w:rsid w:val="007E7E56"/>
    <w:rsid w:val="007F028F"/>
    <w:rsid w:val="007F0834"/>
    <w:rsid w:val="007F0A2F"/>
    <w:rsid w:val="007F0E4A"/>
    <w:rsid w:val="007F12CF"/>
    <w:rsid w:val="007F1358"/>
    <w:rsid w:val="007F16CA"/>
    <w:rsid w:val="007F1CCF"/>
    <w:rsid w:val="007F1F68"/>
    <w:rsid w:val="007F25A5"/>
    <w:rsid w:val="007F27FE"/>
    <w:rsid w:val="007F331F"/>
    <w:rsid w:val="007F3388"/>
    <w:rsid w:val="007F367B"/>
    <w:rsid w:val="007F3D0E"/>
    <w:rsid w:val="007F4553"/>
    <w:rsid w:val="007F4AB0"/>
    <w:rsid w:val="007F5563"/>
    <w:rsid w:val="007F581A"/>
    <w:rsid w:val="007F63BE"/>
    <w:rsid w:val="007F7FB0"/>
    <w:rsid w:val="007F7FEC"/>
    <w:rsid w:val="00801074"/>
    <w:rsid w:val="00801296"/>
    <w:rsid w:val="00801537"/>
    <w:rsid w:val="008019BA"/>
    <w:rsid w:val="00801CEE"/>
    <w:rsid w:val="00801DDB"/>
    <w:rsid w:val="008021EC"/>
    <w:rsid w:val="00802351"/>
    <w:rsid w:val="00802763"/>
    <w:rsid w:val="008031D6"/>
    <w:rsid w:val="00803729"/>
    <w:rsid w:val="00803EA2"/>
    <w:rsid w:val="00804504"/>
    <w:rsid w:val="00805312"/>
    <w:rsid w:val="00805AFD"/>
    <w:rsid w:val="00806029"/>
    <w:rsid w:val="00806A30"/>
    <w:rsid w:val="00807114"/>
    <w:rsid w:val="008077BE"/>
    <w:rsid w:val="0080780A"/>
    <w:rsid w:val="008109F9"/>
    <w:rsid w:val="00810F7A"/>
    <w:rsid w:val="008113FA"/>
    <w:rsid w:val="00811D40"/>
    <w:rsid w:val="00811F43"/>
    <w:rsid w:val="008132AE"/>
    <w:rsid w:val="00813856"/>
    <w:rsid w:val="00813ACC"/>
    <w:rsid w:val="00814F3D"/>
    <w:rsid w:val="008150E7"/>
    <w:rsid w:val="008157BF"/>
    <w:rsid w:val="00815E48"/>
    <w:rsid w:val="00816744"/>
    <w:rsid w:val="00816FCC"/>
    <w:rsid w:val="0081716E"/>
    <w:rsid w:val="008175DC"/>
    <w:rsid w:val="008178F6"/>
    <w:rsid w:val="00820ABF"/>
    <w:rsid w:val="00820B3A"/>
    <w:rsid w:val="00820C58"/>
    <w:rsid w:val="00820D73"/>
    <w:rsid w:val="00820E6F"/>
    <w:rsid w:val="00821251"/>
    <w:rsid w:val="00821C24"/>
    <w:rsid w:val="008225B9"/>
    <w:rsid w:val="00822AD1"/>
    <w:rsid w:val="008230A6"/>
    <w:rsid w:val="008231AE"/>
    <w:rsid w:val="00823408"/>
    <w:rsid w:val="008236CF"/>
    <w:rsid w:val="00823D89"/>
    <w:rsid w:val="008257D3"/>
    <w:rsid w:val="00825B11"/>
    <w:rsid w:val="008263D3"/>
    <w:rsid w:val="0082674E"/>
    <w:rsid w:val="00826B83"/>
    <w:rsid w:val="008274DE"/>
    <w:rsid w:val="008305C4"/>
    <w:rsid w:val="008306B8"/>
    <w:rsid w:val="00830EFB"/>
    <w:rsid w:val="008310EE"/>
    <w:rsid w:val="00831349"/>
    <w:rsid w:val="00831A1E"/>
    <w:rsid w:val="00832004"/>
    <w:rsid w:val="00832CEB"/>
    <w:rsid w:val="008337BF"/>
    <w:rsid w:val="00833A1E"/>
    <w:rsid w:val="00833A89"/>
    <w:rsid w:val="00833D4B"/>
    <w:rsid w:val="0083453A"/>
    <w:rsid w:val="008345C0"/>
    <w:rsid w:val="0083496B"/>
    <w:rsid w:val="00834C33"/>
    <w:rsid w:val="008351F3"/>
    <w:rsid w:val="0083565F"/>
    <w:rsid w:val="00835DDE"/>
    <w:rsid w:val="008362C8"/>
    <w:rsid w:val="008368B5"/>
    <w:rsid w:val="00836ADA"/>
    <w:rsid w:val="00836C85"/>
    <w:rsid w:val="00836EE3"/>
    <w:rsid w:val="0083748B"/>
    <w:rsid w:val="00837ABE"/>
    <w:rsid w:val="00837E4B"/>
    <w:rsid w:val="008400AC"/>
    <w:rsid w:val="0084036D"/>
    <w:rsid w:val="0084079C"/>
    <w:rsid w:val="0084112F"/>
    <w:rsid w:val="0084199C"/>
    <w:rsid w:val="00841AE8"/>
    <w:rsid w:val="00842CC6"/>
    <w:rsid w:val="00843406"/>
    <w:rsid w:val="00843C9E"/>
    <w:rsid w:val="00843F74"/>
    <w:rsid w:val="00844C04"/>
    <w:rsid w:val="00844EF1"/>
    <w:rsid w:val="00845443"/>
    <w:rsid w:val="00845CA2"/>
    <w:rsid w:val="008472AF"/>
    <w:rsid w:val="00847403"/>
    <w:rsid w:val="008475B7"/>
    <w:rsid w:val="00850DB7"/>
    <w:rsid w:val="0085192A"/>
    <w:rsid w:val="00851D29"/>
    <w:rsid w:val="00851F80"/>
    <w:rsid w:val="00852326"/>
    <w:rsid w:val="00852529"/>
    <w:rsid w:val="00852D08"/>
    <w:rsid w:val="008536B8"/>
    <w:rsid w:val="00853C2A"/>
    <w:rsid w:val="00853D59"/>
    <w:rsid w:val="0085451E"/>
    <w:rsid w:val="0085513C"/>
    <w:rsid w:val="00856352"/>
    <w:rsid w:val="008569B6"/>
    <w:rsid w:val="00856D5E"/>
    <w:rsid w:val="00857685"/>
    <w:rsid w:val="00857D42"/>
    <w:rsid w:val="00860106"/>
    <w:rsid w:val="00860B5E"/>
    <w:rsid w:val="008612FC"/>
    <w:rsid w:val="0086159E"/>
    <w:rsid w:val="00861859"/>
    <w:rsid w:val="00861BB5"/>
    <w:rsid w:val="0086206D"/>
    <w:rsid w:val="008620D4"/>
    <w:rsid w:val="0086239F"/>
    <w:rsid w:val="008624C5"/>
    <w:rsid w:val="00862912"/>
    <w:rsid w:val="00862EEC"/>
    <w:rsid w:val="008637D0"/>
    <w:rsid w:val="00863842"/>
    <w:rsid w:val="00864D41"/>
    <w:rsid w:val="00865514"/>
    <w:rsid w:val="00866240"/>
    <w:rsid w:val="00866781"/>
    <w:rsid w:val="008678A3"/>
    <w:rsid w:val="00867B29"/>
    <w:rsid w:val="00870B59"/>
    <w:rsid w:val="00871480"/>
    <w:rsid w:val="00871958"/>
    <w:rsid w:val="00872BD9"/>
    <w:rsid w:val="00872BE7"/>
    <w:rsid w:val="00872C23"/>
    <w:rsid w:val="00873204"/>
    <w:rsid w:val="008734B6"/>
    <w:rsid w:val="00873557"/>
    <w:rsid w:val="00873630"/>
    <w:rsid w:val="00873636"/>
    <w:rsid w:val="008736A3"/>
    <w:rsid w:val="00873F05"/>
    <w:rsid w:val="00873F31"/>
    <w:rsid w:val="00874205"/>
    <w:rsid w:val="00874695"/>
    <w:rsid w:val="00875938"/>
    <w:rsid w:val="00875BAD"/>
    <w:rsid w:val="0087646C"/>
    <w:rsid w:val="00877914"/>
    <w:rsid w:val="00880458"/>
    <w:rsid w:val="008805A2"/>
    <w:rsid w:val="00880913"/>
    <w:rsid w:val="00880D75"/>
    <w:rsid w:val="008819FA"/>
    <w:rsid w:val="008824EB"/>
    <w:rsid w:val="00882636"/>
    <w:rsid w:val="00882A41"/>
    <w:rsid w:val="00882C1F"/>
    <w:rsid w:val="00882C3A"/>
    <w:rsid w:val="00882C8D"/>
    <w:rsid w:val="0088315E"/>
    <w:rsid w:val="00883205"/>
    <w:rsid w:val="008836B2"/>
    <w:rsid w:val="008844F3"/>
    <w:rsid w:val="0088479B"/>
    <w:rsid w:val="0088577F"/>
    <w:rsid w:val="00886A1A"/>
    <w:rsid w:val="00886B3B"/>
    <w:rsid w:val="00886D4E"/>
    <w:rsid w:val="008870D5"/>
    <w:rsid w:val="0088711B"/>
    <w:rsid w:val="0088728D"/>
    <w:rsid w:val="008875F6"/>
    <w:rsid w:val="00887666"/>
    <w:rsid w:val="00887719"/>
    <w:rsid w:val="00887D14"/>
    <w:rsid w:val="00887F39"/>
    <w:rsid w:val="00887FC2"/>
    <w:rsid w:val="008901E1"/>
    <w:rsid w:val="008904AE"/>
    <w:rsid w:val="008909E7"/>
    <w:rsid w:val="00890B71"/>
    <w:rsid w:val="0089183B"/>
    <w:rsid w:val="00891BC8"/>
    <w:rsid w:val="00891D34"/>
    <w:rsid w:val="00891F5F"/>
    <w:rsid w:val="00892149"/>
    <w:rsid w:val="00892B91"/>
    <w:rsid w:val="00892D9E"/>
    <w:rsid w:val="00893339"/>
    <w:rsid w:val="0089483B"/>
    <w:rsid w:val="00894959"/>
    <w:rsid w:val="00894D86"/>
    <w:rsid w:val="00895D49"/>
    <w:rsid w:val="00896008"/>
    <w:rsid w:val="0089618F"/>
    <w:rsid w:val="008963B3"/>
    <w:rsid w:val="00896A25"/>
    <w:rsid w:val="0089748B"/>
    <w:rsid w:val="00897ED7"/>
    <w:rsid w:val="00897FD7"/>
    <w:rsid w:val="0089D9BF"/>
    <w:rsid w:val="008A02A7"/>
    <w:rsid w:val="008A061D"/>
    <w:rsid w:val="008A0B16"/>
    <w:rsid w:val="008A188F"/>
    <w:rsid w:val="008A2447"/>
    <w:rsid w:val="008A27B8"/>
    <w:rsid w:val="008A2D87"/>
    <w:rsid w:val="008A2FCB"/>
    <w:rsid w:val="008A31E2"/>
    <w:rsid w:val="008A342B"/>
    <w:rsid w:val="008A6528"/>
    <w:rsid w:val="008A65F7"/>
    <w:rsid w:val="008A6849"/>
    <w:rsid w:val="008A6F62"/>
    <w:rsid w:val="008A73F8"/>
    <w:rsid w:val="008B022B"/>
    <w:rsid w:val="008B032F"/>
    <w:rsid w:val="008B03BF"/>
    <w:rsid w:val="008B062C"/>
    <w:rsid w:val="008B0B5B"/>
    <w:rsid w:val="008B0EE4"/>
    <w:rsid w:val="008B3095"/>
    <w:rsid w:val="008B3458"/>
    <w:rsid w:val="008B3EE8"/>
    <w:rsid w:val="008B4421"/>
    <w:rsid w:val="008B455E"/>
    <w:rsid w:val="008B47DA"/>
    <w:rsid w:val="008B54B3"/>
    <w:rsid w:val="008B57A3"/>
    <w:rsid w:val="008B6344"/>
    <w:rsid w:val="008B70BA"/>
    <w:rsid w:val="008B7186"/>
    <w:rsid w:val="008B724B"/>
    <w:rsid w:val="008B7DA9"/>
    <w:rsid w:val="008C070A"/>
    <w:rsid w:val="008C0C40"/>
    <w:rsid w:val="008C0E3C"/>
    <w:rsid w:val="008C0FD6"/>
    <w:rsid w:val="008C13D9"/>
    <w:rsid w:val="008C1448"/>
    <w:rsid w:val="008C2624"/>
    <w:rsid w:val="008C2DD4"/>
    <w:rsid w:val="008C3B6C"/>
    <w:rsid w:val="008C42A8"/>
    <w:rsid w:val="008C447E"/>
    <w:rsid w:val="008C477C"/>
    <w:rsid w:val="008C4D62"/>
    <w:rsid w:val="008C51E6"/>
    <w:rsid w:val="008C590A"/>
    <w:rsid w:val="008C5A20"/>
    <w:rsid w:val="008C6986"/>
    <w:rsid w:val="008C6FA2"/>
    <w:rsid w:val="008C7E76"/>
    <w:rsid w:val="008D074C"/>
    <w:rsid w:val="008D0A1D"/>
    <w:rsid w:val="008D0A74"/>
    <w:rsid w:val="008D0F2A"/>
    <w:rsid w:val="008D123C"/>
    <w:rsid w:val="008D1261"/>
    <w:rsid w:val="008D1915"/>
    <w:rsid w:val="008D1AAD"/>
    <w:rsid w:val="008D1E20"/>
    <w:rsid w:val="008D31C6"/>
    <w:rsid w:val="008D3342"/>
    <w:rsid w:val="008D3453"/>
    <w:rsid w:val="008D38D1"/>
    <w:rsid w:val="008D3D02"/>
    <w:rsid w:val="008D3D87"/>
    <w:rsid w:val="008D3FDD"/>
    <w:rsid w:val="008D4073"/>
    <w:rsid w:val="008D40CB"/>
    <w:rsid w:val="008D46A0"/>
    <w:rsid w:val="008D53DD"/>
    <w:rsid w:val="008D5613"/>
    <w:rsid w:val="008D58DA"/>
    <w:rsid w:val="008D59D4"/>
    <w:rsid w:val="008D60BE"/>
    <w:rsid w:val="008D6543"/>
    <w:rsid w:val="008D6E7D"/>
    <w:rsid w:val="008D7166"/>
    <w:rsid w:val="008D7E56"/>
    <w:rsid w:val="008E0001"/>
    <w:rsid w:val="008E0275"/>
    <w:rsid w:val="008E06BB"/>
    <w:rsid w:val="008E06FB"/>
    <w:rsid w:val="008E0D40"/>
    <w:rsid w:val="008E0E39"/>
    <w:rsid w:val="008E0F80"/>
    <w:rsid w:val="008E157B"/>
    <w:rsid w:val="008E2FCD"/>
    <w:rsid w:val="008E39BD"/>
    <w:rsid w:val="008E43EF"/>
    <w:rsid w:val="008E4557"/>
    <w:rsid w:val="008E4638"/>
    <w:rsid w:val="008E5B8B"/>
    <w:rsid w:val="008E5D25"/>
    <w:rsid w:val="008E5E83"/>
    <w:rsid w:val="008E60F1"/>
    <w:rsid w:val="008E6C8A"/>
    <w:rsid w:val="008E759D"/>
    <w:rsid w:val="008E76BE"/>
    <w:rsid w:val="008F028F"/>
    <w:rsid w:val="008F0469"/>
    <w:rsid w:val="008F053D"/>
    <w:rsid w:val="008F0E7B"/>
    <w:rsid w:val="008F11AC"/>
    <w:rsid w:val="008F1201"/>
    <w:rsid w:val="008F1F4C"/>
    <w:rsid w:val="008F229F"/>
    <w:rsid w:val="008F2753"/>
    <w:rsid w:val="008F2824"/>
    <w:rsid w:val="008F2EE1"/>
    <w:rsid w:val="008F314B"/>
    <w:rsid w:val="008F3912"/>
    <w:rsid w:val="008F42A8"/>
    <w:rsid w:val="008F5B2A"/>
    <w:rsid w:val="008F5D6B"/>
    <w:rsid w:val="008F5F0E"/>
    <w:rsid w:val="008F5F7B"/>
    <w:rsid w:val="008F62C1"/>
    <w:rsid w:val="008F62CE"/>
    <w:rsid w:val="008F6525"/>
    <w:rsid w:val="008F7519"/>
    <w:rsid w:val="008F7693"/>
    <w:rsid w:val="008F7F04"/>
    <w:rsid w:val="0090015B"/>
    <w:rsid w:val="00900EB1"/>
    <w:rsid w:val="00901EC8"/>
    <w:rsid w:val="009026D7"/>
    <w:rsid w:val="009028E1"/>
    <w:rsid w:val="009032AF"/>
    <w:rsid w:val="0090429F"/>
    <w:rsid w:val="0090434C"/>
    <w:rsid w:val="00904671"/>
    <w:rsid w:val="00904D52"/>
    <w:rsid w:val="00905D7E"/>
    <w:rsid w:val="009060C0"/>
    <w:rsid w:val="009060F3"/>
    <w:rsid w:val="00906252"/>
    <w:rsid w:val="00906BFB"/>
    <w:rsid w:val="00906FDA"/>
    <w:rsid w:val="0090725F"/>
    <w:rsid w:val="00907C0A"/>
    <w:rsid w:val="00910846"/>
    <w:rsid w:val="00910A77"/>
    <w:rsid w:val="00910F4F"/>
    <w:rsid w:val="00910F66"/>
    <w:rsid w:val="00913048"/>
    <w:rsid w:val="009141A5"/>
    <w:rsid w:val="00914887"/>
    <w:rsid w:val="009159E8"/>
    <w:rsid w:val="00915FD9"/>
    <w:rsid w:val="00916804"/>
    <w:rsid w:val="009176AC"/>
    <w:rsid w:val="00917BCE"/>
    <w:rsid w:val="00917C87"/>
    <w:rsid w:val="0091FE31"/>
    <w:rsid w:val="00920010"/>
    <w:rsid w:val="009208D1"/>
    <w:rsid w:val="009209D2"/>
    <w:rsid w:val="00921764"/>
    <w:rsid w:val="00922630"/>
    <w:rsid w:val="0092333F"/>
    <w:rsid w:val="00923A18"/>
    <w:rsid w:val="00923ADB"/>
    <w:rsid w:val="0092429B"/>
    <w:rsid w:val="009252F3"/>
    <w:rsid w:val="0092550B"/>
    <w:rsid w:val="009259AB"/>
    <w:rsid w:val="00925D60"/>
    <w:rsid w:val="00926108"/>
    <w:rsid w:val="0092633C"/>
    <w:rsid w:val="00926AD2"/>
    <w:rsid w:val="009271CD"/>
    <w:rsid w:val="00927403"/>
    <w:rsid w:val="009274DF"/>
    <w:rsid w:val="009279E5"/>
    <w:rsid w:val="00930937"/>
    <w:rsid w:val="0093095A"/>
    <w:rsid w:val="00930E52"/>
    <w:rsid w:val="00931003"/>
    <w:rsid w:val="00931C37"/>
    <w:rsid w:val="00932613"/>
    <w:rsid w:val="00932ADA"/>
    <w:rsid w:val="00932CFA"/>
    <w:rsid w:val="0093319F"/>
    <w:rsid w:val="00933A03"/>
    <w:rsid w:val="00933A39"/>
    <w:rsid w:val="00933CAF"/>
    <w:rsid w:val="00935F1B"/>
    <w:rsid w:val="0093620E"/>
    <w:rsid w:val="00936737"/>
    <w:rsid w:val="009374A0"/>
    <w:rsid w:val="00937804"/>
    <w:rsid w:val="009378B1"/>
    <w:rsid w:val="00937E63"/>
    <w:rsid w:val="00940752"/>
    <w:rsid w:val="00942040"/>
    <w:rsid w:val="00942B9C"/>
    <w:rsid w:val="00944757"/>
    <w:rsid w:val="0094499C"/>
    <w:rsid w:val="00945290"/>
    <w:rsid w:val="009452A7"/>
    <w:rsid w:val="00945784"/>
    <w:rsid w:val="00945802"/>
    <w:rsid w:val="00945DE2"/>
    <w:rsid w:val="009462EA"/>
    <w:rsid w:val="009466CD"/>
    <w:rsid w:val="00946862"/>
    <w:rsid w:val="00947594"/>
    <w:rsid w:val="00947CC1"/>
    <w:rsid w:val="00947E53"/>
    <w:rsid w:val="00950907"/>
    <w:rsid w:val="00950CD7"/>
    <w:rsid w:val="00951033"/>
    <w:rsid w:val="009511D3"/>
    <w:rsid w:val="0095122A"/>
    <w:rsid w:val="00951BA0"/>
    <w:rsid w:val="00951E32"/>
    <w:rsid w:val="00952A4F"/>
    <w:rsid w:val="00952F71"/>
    <w:rsid w:val="0095312B"/>
    <w:rsid w:val="00953819"/>
    <w:rsid w:val="00953F1F"/>
    <w:rsid w:val="0095504C"/>
    <w:rsid w:val="009555C8"/>
    <w:rsid w:val="009559C3"/>
    <w:rsid w:val="00955D4B"/>
    <w:rsid w:val="0095675F"/>
    <w:rsid w:val="009577E0"/>
    <w:rsid w:val="009600A2"/>
    <w:rsid w:val="0096014D"/>
    <w:rsid w:val="00960DE8"/>
    <w:rsid w:val="00960E6E"/>
    <w:rsid w:val="009614DC"/>
    <w:rsid w:val="009614F9"/>
    <w:rsid w:val="0096171C"/>
    <w:rsid w:val="00961B01"/>
    <w:rsid w:val="009620E2"/>
    <w:rsid w:val="009621B6"/>
    <w:rsid w:val="0096245F"/>
    <w:rsid w:val="00962571"/>
    <w:rsid w:val="009627BB"/>
    <w:rsid w:val="009628E1"/>
    <w:rsid w:val="009634AF"/>
    <w:rsid w:val="00963F4D"/>
    <w:rsid w:val="00964651"/>
    <w:rsid w:val="00966264"/>
    <w:rsid w:val="0097022C"/>
    <w:rsid w:val="009703E3"/>
    <w:rsid w:val="00970EC9"/>
    <w:rsid w:val="0097161E"/>
    <w:rsid w:val="00971760"/>
    <w:rsid w:val="00971A08"/>
    <w:rsid w:val="00972362"/>
    <w:rsid w:val="0097245B"/>
    <w:rsid w:val="009729C9"/>
    <w:rsid w:val="00973039"/>
    <w:rsid w:val="00973954"/>
    <w:rsid w:val="00973CFA"/>
    <w:rsid w:val="00974923"/>
    <w:rsid w:val="00974AEA"/>
    <w:rsid w:val="00974BED"/>
    <w:rsid w:val="009776B6"/>
    <w:rsid w:val="00981C0E"/>
    <w:rsid w:val="00981EB7"/>
    <w:rsid w:val="009825BD"/>
    <w:rsid w:val="0098283C"/>
    <w:rsid w:val="009833D1"/>
    <w:rsid w:val="00983AD5"/>
    <w:rsid w:val="00983F3D"/>
    <w:rsid w:val="00984E08"/>
    <w:rsid w:val="00984E3D"/>
    <w:rsid w:val="00987BD0"/>
    <w:rsid w:val="00987D7C"/>
    <w:rsid w:val="00987EB8"/>
    <w:rsid w:val="00987EBC"/>
    <w:rsid w:val="009902F0"/>
    <w:rsid w:val="0099074D"/>
    <w:rsid w:val="0099097E"/>
    <w:rsid w:val="00990BDD"/>
    <w:rsid w:val="009915AE"/>
    <w:rsid w:val="0099179F"/>
    <w:rsid w:val="009928A0"/>
    <w:rsid w:val="00993211"/>
    <w:rsid w:val="00993AEE"/>
    <w:rsid w:val="00993FD2"/>
    <w:rsid w:val="0099520A"/>
    <w:rsid w:val="009959CA"/>
    <w:rsid w:val="00995B21"/>
    <w:rsid w:val="00995D9E"/>
    <w:rsid w:val="00996382"/>
    <w:rsid w:val="00996E9C"/>
    <w:rsid w:val="009971BD"/>
    <w:rsid w:val="0099721E"/>
    <w:rsid w:val="0099728B"/>
    <w:rsid w:val="0099795C"/>
    <w:rsid w:val="00997BEF"/>
    <w:rsid w:val="00997CD3"/>
    <w:rsid w:val="009A1D4C"/>
    <w:rsid w:val="009A1F59"/>
    <w:rsid w:val="009A2568"/>
    <w:rsid w:val="009A2716"/>
    <w:rsid w:val="009A2D45"/>
    <w:rsid w:val="009A3B74"/>
    <w:rsid w:val="009A3CDC"/>
    <w:rsid w:val="009A4109"/>
    <w:rsid w:val="009A4E45"/>
    <w:rsid w:val="009A4EF7"/>
    <w:rsid w:val="009A68FB"/>
    <w:rsid w:val="009A7821"/>
    <w:rsid w:val="009A7A45"/>
    <w:rsid w:val="009A7CA9"/>
    <w:rsid w:val="009B0152"/>
    <w:rsid w:val="009B168B"/>
    <w:rsid w:val="009B1AB7"/>
    <w:rsid w:val="009B209C"/>
    <w:rsid w:val="009B2208"/>
    <w:rsid w:val="009B2A7F"/>
    <w:rsid w:val="009B47C7"/>
    <w:rsid w:val="009B582A"/>
    <w:rsid w:val="009B591D"/>
    <w:rsid w:val="009B6565"/>
    <w:rsid w:val="009B672C"/>
    <w:rsid w:val="009B6880"/>
    <w:rsid w:val="009B6D6D"/>
    <w:rsid w:val="009C003E"/>
    <w:rsid w:val="009C0B80"/>
    <w:rsid w:val="009C0C88"/>
    <w:rsid w:val="009C0C8B"/>
    <w:rsid w:val="009C301C"/>
    <w:rsid w:val="009C414F"/>
    <w:rsid w:val="009C48AB"/>
    <w:rsid w:val="009C4D6A"/>
    <w:rsid w:val="009C55AB"/>
    <w:rsid w:val="009C5840"/>
    <w:rsid w:val="009C5D3E"/>
    <w:rsid w:val="009C5D92"/>
    <w:rsid w:val="009C6778"/>
    <w:rsid w:val="009D0710"/>
    <w:rsid w:val="009D0DC5"/>
    <w:rsid w:val="009D3BFD"/>
    <w:rsid w:val="009D52D4"/>
    <w:rsid w:val="009D5632"/>
    <w:rsid w:val="009D5B63"/>
    <w:rsid w:val="009D6658"/>
    <w:rsid w:val="009D6E6D"/>
    <w:rsid w:val="009D7632"/>
    <w:rsid w:val="009D77F3"/>
    <w:rsid w:val="009D7B79"/>
    <w:rsid w:val="009D7E59"/>
    <w:rsid w:val="009E0986"/>
    <w:rsid w:val="009E09ED"/>
    <w:rsid w:val="009E13EF"/>
    <w:rsid w:val="009E20C1"/>
    <w:rsid w:val="009E2410"/>
    <w:rsid w:val="009E2938"/>
    <w:rsid w:val="009E3109"/>
    <w:rsid w:val="009E34AC"/>
    <w:rsid w:val="009E3AD8"/>
    <w:rsid w:val="009E3CFF"/>
    <w:rsid w:val="009E4158"/>
    <w:rsid w:val="009E4392"/>
    <w:rsid w:val="009E5112"/>
    <w:rsid w:val="009E55C1"/>
    <w:rsid w:val="009E5828"/>
    <w:rsid w:val="009E5A8A"/>
    <w:rsid w:val="009E5E0C"/>
    <w:rsid w:val="009E5F72"/>
    <w:rsid w:val="009E6035"/>
    <w:rsid w:val="009E6A24"/>
    <w:rsid w:val="009E6D61"/>
    <w:rsid w:val="009E6DCD"/>
    <w:rsid w:val="009F0005"/>
    <w:rsid w:val="009F08E3"/>
    <w:rsid w:val="009F09CF"/>
    <w:rsid w:val="009F0B00"/>
    <w:rsid w:val="009F0C7B"/>
    <w:rsid w:val="009F0D64"/>
    <w:rsid w:val="009F1C17"/>
    <w:rsid w:val="009F1F30"/>
    <w:rsid w:val="009F2412"/>
    <w:rsid w:val="009F2C28"/>
    <w:rsid w:val="009F3072"/>
    <w:rsid w:val="009F39DC"/>
    <w:rsid w:val="009F3E27"/>
    <w:rsid w:val="009F4096"/>
    <w:rsid w:val="009F475F"/>
    <w:rsid w:val="009F5424"/>
    <w:rsid w:val="009F6195"/>
    <w:rsid w:val="009F63E4"/>
    <w:rsid w:val="00A006E9"/>
    <w:rsid w:val="00A01446"/>
    <w:rsid w:val="00A0214B"/>
    <w:rsid w:val="00A03865"/>
    <w:rsid w:val="00A03888"/>
    <w:rsid w:val="00A04CC5"/>
    <w:rsid w:val="00A05324"/>
    <w:rsid w:val="00A05BB7"/>
    <w:rsid w:val="00A060F5"/>
    <w:rsid w:val="00A06187"/>
    <w:rsid w:val="00A06424"/>
    <w:rsid w:val="00A06846"/>
    <w:rsid w:val="00A06F28"/>
    <w:rsid w:val="00A07D5D"/>
    <w:rsid w:val="00A07F3C"/>
    <w:rsid w:val="00A10553"/>
    <w:rsid w:val="00A105DA"/>
    <w:rsid w:val="00A10699"/>
    <w:rsid w:val="00A10846"/>
    <w:rsid w:val="00A10AFB"/>
    <w:rsid w:val="00A11B29"/>
    <w:rsid w:val="00A11D8E"/>
    <w:rsid w:val="00A141D7"/>
    <w:rsid w:val="00A15795"/>
    <w:rsid w:val="00A1772C"/>
    <w:rsid w:val="00A2060F"/>
    <w:rsid w:val="00A20C84"/>
    <w:rsid w:val="00A20D6F"/>
    <w:rsid w:val="00A20E79"/>
    <w:rsid w:val="00A21581"/>
    <w:rsid w:val="00A21A3E"/>
    <w:rsid w:val="00A21BD6"/>
    <w:rsid w:val="00A22A5D"/>
    <w:rsid w:val="00A22C57"/>
    <w:rsid w:val="00A22F9B"/>
    <w:rsid w:val="00A2309A"/>
    <w:rsid w:val="00A237A6"/>
    <w:rsid w:val="00A2393F"/>
    <w:rsid w:val="00A23F3F"/>
    <w:rsid w:val="00A25481"/>
    <w:rsid w:val="00A258FA"/>
    <w:rsid w:val="00A25B88"/>
    <w:rsid w:val="00A25DA4"/>
    <w:rsid w:val="00A270C4"/>
    <w:rsid w:val="00A27421"/>
    <w:rsid w:val="00A31E5D"/>
    <w:rsid w:val="00A3219E"/>
    <w:rsid w:val="00A324F6"/>
    <w:rsid w:val="00A32596"/>
    <w:rsid w:val="00A32F61"/>
    <w:rsid w:val="00A33348"/>
    <w:rsid w:val="00A3359F"/>
    <w:rsid w:val="00A335F7"/>
    <w:rsid w:val="00A33F35"/>
    <w:rsid w:val="00A34B2D"/>
    <w:rsid w:val="00A34D73"/>
    <w:rsid w:val="00A363A3"/>
    <w:rsid w:val="00A367BD"/>
    <w:rsid w:val="00A37177"/>
    <w:rsid w:val="00A374D9"/>
    <w:rsid w:val="00A3777A"/>
    <w:rsid w:val="00A37D54"/>
    <w:rsid w:val="00A37E9A"/>
    <w:rsid w:val="00A40185"/>
    <w:rsid w:val="00A40691"/>
    <w:rsid w:val="00A41111"/>
    <w:rsid w:val="00A417DA"/>
    <w:rsid w:val="00A42071"/>
    <w:rsid w:val="00A43282"/>
    <w:rsid w:val="00A432A8"/>
    <w:rsid w:val="00A4339A"/>
    <w:rsid w:val="00A43538"/>
    <w:rsid w:val="00A438B0"/>
    <w:rsid w:val="00A43F2F"/>
    <w:rsid w:val="00A44736"/>
    <w:rsid w:val="00A449F6"/>
    <w:rsid w:val="00A4554B"/>
    <w:rsid w:val="00A459B3"/>
    <w:rsid w:val="00A46061"/>
    <w:rsid w:val="00A46870"/>
    <w:rsid w:val="00A46B01"/>
    <w:rsid w:val="00A46B2F"/>
    <w:rsid w:val="00A4731F"/>
    <w:rsid w:val="00A477FA"/>
    <w:rsid w:val="00A47BB6"/>
    <w:rsid w:val="00A47C15"/>
    <w:rsid w:val="00A47D19"/>
    <w:rsid w:val="00A47FE4"/>
    <w:rsid w:val="00A50278"/>
    <w:rsid w:val="00A50547"/>
    <w:rsid w:val="00A51218"/>
    <w:rsid w:val="00A51502"/>
    <w:rsid w:val="00A51FD9"/>
    <w:rsid w:val="00A521E8"/>
    <w:rsid w:val="00A527D3"/>
    <w:rsid w:val="00A52ADA"/>
    <w:rsid w:val="00A53127"/>
    <w:rsid w:val="00A535A7"/>
    <w:rsid w:val="00A537BB"/>
    <w:rsid w:val="00A540C1"/>
    <w:rsid w:val="00A54218"/>
    <w:rsid w:val="00A54679"/>
    <w:rsid w:val="00A54B35"/>
    <w:rsid w:val="00A55269"/>
    <w:rsid w:val="00A555F3"/>
    <w:rsid w:val="00A55936"/>
    <w:rsid w:val="00A5648B"/>
    <w:rsid w:val="00A564AB"/>
    <w:rsid w:val="00A57398"/>
    <w:rsid w:val="00A6061B"/>
    <w:rsid w:val="00A60954"/>
    <w:rsid w:val="00A60DFB"/>
    <w:rsid w:val="00A6101C"/>
    <w:rsid w:val="00A617E2"/>
    <w:rsid w:val="00A61A6A"/>
    <w:rsid w:val="00A61D85"/>
    <w:rsid w:val="00A61F2B"/>
    <w:rsid w:val="00A61FE8"/>
    <w:rsid w:val="00A62025"/>
    <w:rsid w:val="00A62039"/>
    <w:rsid w:val="00A62D69"/>
    <w:rsid w:val="00A62E89"/>
    <w:rsid w:val="00A62F14"/>
    <w:rsid w:val="00A63227"/>
    <w:rsid w:val="00A63624"/>
    <w:rsid w:val="00A63A7F"/>
    <w:rsid w:val="00A63B69"/>
    <w:rsid w:val="00A63E5C"/>
    <w:rsid w:val="00A63FB4"/>
    <w:rsid w:val="00A6442B"/>
    <w:rsid w:val="00A64D85"/>
    <w:rsid w:val="00A654A0"/>
    <w:rsid w:val="00A65DFB"/>
    <w:rsid w:val="00A66007"/>
    <w:rsid w:val="00A668D1"/>
    <w:rsid w:val="00A66D45"/>
    <w:rsid w:val="00A675EF"/>
    <w:rsid w:val="00A676F2"/>
    <w:rsid w:val="00A6793E"/>
    <w:rsid w:val="00A7006E"/>
    <w:rsid w:val="00A7011C"/>
    <w:rsid w:val="00A707D4"/>
    <w:rsid w:val="00A70E52"/>
    <w:rsid w:val="00A7150B"/>
    <w:rsid w:val="00A719B9"/>
    <w:rsid w:val="00A72D1C"/>
    <w:rsid w:val="00A731C6"/>
    <w:rsid w:val="00A7328B"/>
    <w:rsid w:val="00A753C0"/>
    <w:rsid w:val="00A7549D"/>
    <w:rsid w:val="00A75C75"/>
    <w:rsid w:val="00A7603B"/>
    <w:rsid w:val="00A760AF"/>
    <w:rsid w:val="00A76F54"/>
    <w:rsid w:val="00A76FCE"/>
    <w:rsid w:val="00A77717"/>
    <w:rsid w:val="00A77C52"/>
    <w:rsid w:val="00A77D21"/>
    <w:rsid w:val="00A80176"/>
    <w:rsid w:val="00A802F4"/>
    <w:rsid w:val="00A805CA"/>
    <w:rsid w:val="00A80BA8"/>
    <w:rsid w:val="00A81BB2"/>
    <w:rsid w:val="00A81CC1"/>
    <w:rsid w:val="00A81E27"/>
    <w:rsid w:val="00A81EA6"/>
    <w:rsid w:val="00A82E4D"/>
    <w:rsid w:val="00A83709"/>
    <w:rsid w:val="00A84158"/>
    <w:rsid w:val="00A8476F"/>
    <w:rsid w:val="00A848E8"/>
    <w:rsid w:val="00A848FB"/>
    <w:rsid w:val="00A849C1"/>
    <w:rsid w:val="00A8533D"/>
    <w:rsid w:val="00A8592B"/>
    <w:rsid w:val="00A85D41"/>
    <w:rsid w:val="00A85DC7"/>
    <w:rsid w:val="00A86203"/>
    <w:rsid w:val="00A8620D"/>
    <w:rsid w:val="00A863E9"/>
    <w:rsid w:val="00A8671D"/>
    <w:rsid w:val="00A86B8F"/>
    <w:rsid w:val="00A86EE4"/>
    <w:rsid w:val="00A8725B"/>
    <w:rsid w:val="00A87763"/>
    <w:rsid w:val="00A87F33"/>
    <w:rsid w:val="00A903D0"/>
    <w:rsid w:val="00A9056B"/>
    <w:rsid w:val="00A9064E"/>
    <w:rsid w:val="00A909E8"/>
    <w:rsid w:val="00A90AC6"/>
    <w:rsid w:val="00A90D6F"/>
    <w:rsid w:val="00A90E76"/>
    <w:rsid w:val="00A91092"/>
    <w:rsid w:val="00A91AE7"/>
    <w:rsid w:val="00A91C18"/>
    <w:rsid w:val="00A929FD"/>
    <w:rsid w:val="00A930E2"/>
    <w:rsid w:val="00A9313D"/>
    <w:rsid w:val="00A932CD"/>
    <w:rsid w:val="00A93F73"/>
    <w:rsid w:val="00A950B2"/>
    <w:rsid w:val="00A952D4"/>
    <w:rsid w:val="00A95D9A"/>
    <w:rsid w:val="00A95F7F"/>
    <w:rsid w:val="00A961B3"/>
    <w:rsid w:val="00A963A5"/>
    <w:rsid w:val="00A96FA6"/>
    <w:rsid w:val="00AA0802"/>
    <w:rsid w:val="00AA1341"/>
    <w:rsid w:val="00AA1772"/>
    <w:rsid w:val="00AA1BFE"/>
    <w:rsid w:val="00AA1DDE"/>
    <w:rsid w:val="00AA3101"/>
    <w:rsid w:val="00AA3397"/>
    <w:rsid w:val="00AA347F"/>
    <w:rsid w:val="00AA40E3"/>
    <w:rsid w:val="00AA5605"/>
    <w:rsid w:val="00AA5B81"/>
    <w:rsid w:val="00AA5E10"/>
    <w:rsid w:val="00AA6437"/>
    <w:rsid w:val="00AA64FB"/>
    <w:rsid w:val="00AA7A94"/>
    <w:rsid w:val="00AB0088"/>
    <w:rsid w:val="00AB0A87"/>
    <w:rsid w:val="00AB0AE5"/>
    <w:rsid w:val="00AB0B13"/>
    <w:rsid w:val="00AB1049"/>
    <w:rsid w:val="00AB167E"/>
    <w:rsid w:val="00AB1CE9"/>
    <w:rsid w:val="00AB22B1"/>
    <w:rsid w:val="00AB3B23"/>
    <w:rsid w:val="00AB3C4E"/>
    <w:rsid w:val="00AB3F31"/>
    <w:rsid w:val="00AB4F22"/>
    <w:rsid w:val="00AB5335"/>
    <w:rsid w:val="00AB5664"/>
    <w:rsid w:val="00AB5CAC"/>
    <w:rsid w:val="00AB5CBE"/>
    <w:rsid w:val="00AB63B4"/>
    <w:rsid w:val="00AB6C13"/>
    <w:rsid w:val="00AB6DAF"/>
    <w:rsid w:val="00AB71B7"/>
    <w:rsid w:val="00AB75D7"/>
    <w:rsid w:val="00AB7BC8"/>
    <w:rsid w:val="00AC0054"/>
    <w:rsid w:val="00AC040F"/>
    <w:rsid w:val="00AC08CF"/>
    <w:rsid w:val="00AC1CDA"/>
    <w:rsid w:val="00AC2E49"/>
    <w:rsid w:val="00AC2FDB"/>
    <w:rsid w:val="00AC33FC"/>
    <w:rsid w:val="00AC3EDC"/>
    <w:rsid w:val="00AC3F57"/>
    <w:rsid w:val="00AC512B"/>
    <w:rsid w:val="00AC529B"/>
    <w:rsid w:val="00AC5402"/>
    <w:rsid w:val="00AC55AB"/>
    <w:rsid w:val="00AC6153"/>
    <w:rsid w:val="00AC665F"/>
    <w:rsid w:val="00AC6ADA"/>
    <w:rsid w:val="00AC6C28"/>
    <w:rsid w:val="00AC7384"/>
    <w:rsid w:val="00AD0124"/>
    <w:rsid w:val="00AD0B99"/>
    <w:rsid w:val="00AD1538"/>
    <w:rsid w:val="00AD19C5"/>
    <w:rsid w:val="00AD2653"/>
    <w:rsid w:val="00AD26B6"/>
    <w:rsid w:val="00AD2FF6"/>
    <w:rsid w:val="00AD3322"/>
    <w:rsid w:val="00AD38F1"/>
    <w:rsid w:val="00AD4CA9"/>
    <w:rsid w:val="00AD51A8"/>
    <w:rsid w:val="00AD5238"/>
    <w:rsid w:val="00AD53E8"/>
    <w:rsid w:val="00AD59EB"/>
    <w:rsid w:val="00AD68D9"/>
    <w:rsid w:val="00AD6F4E"/>
    <w:rsid w:val="00AD7C88"/>
    <w:rsid w:val="00AE0A10"/>
    <w:rsid w:val="00AE1562"/>
    <w:rsid w:val="00AE1803"/>
    <w:rsid w:val="00AE1EB5"/>
    <w:rsid w:val="00AE236D"/>
    <w:rsid w:val="00AE239A"/>
    <w:rsid w:val="00AE29D7"/>
    <w:rsid w:val="00AE2EDE"/>
    <w:rsid w:val="00AE4A01"/>
    <w:rsid w:val="00AE4CA8"/>
    <w:rsid w:val="00AE4DCD"/>
    <w:rsid w:val="00AE5170"/>
    <w:rsid w:val="00AE51A5"/>
    <w:rsid w:val="00AE51E9"/>
    <w:rsid w:val="00AE573C"/>
    <w:rsid w:val="00AE6012"/>
    <w:rsid w:val="00AE6249"/>
    <w:rsid w:val="00AE6767"/>
    <w:rsid w:val="00AE67CB"/>
    <w:rsid w:val="00AE6AA2"/>
    <w:rsid w:val="00AE72BA"/>
    <w:rsid w:val="00AE742F"/>
    <w:rsid w:val="00AE7AB8"/>
    <w:rsid w:val="00AF09E3"/>
    <w:rsid w:val="00AF0FF3"/>
    <w:rsid w:val="00AF1E3B"/>
    <w:rsid w:val="00AF1F84"/>
    <w:rsid w:val="00AF2285"/>
    <w:rsid w:val="00AF2A0B"/>
    <w:rsid w:val="00AF36DE"/>
    <w:rsid w:val="00AF3BB3"/>
    <w:rsid w:val="00AF3DB3"/>
    <w:rsid w:val="00AF4028"/>
    <w:rsid w:val="00AF5154"/>
    <w:rsid w:val="00AF5253"/>
    <w:rsid w:val="00AF5666"/>
    <w:rsid w:val="00AF6D83"/>
    <w:rsid w:val="00AF757A"/>
    <w:rsid w:val="00B003DB"/>
    <w:rsid w:val="00B00F57"/>
    <w:rsid w:val="00B01F07"/>
    <w:rsid w:val="00B030FC"/>
    <w:rsid w:val="00B03C05"/>
    <w:rsid w:val="00B03E87"/>
    <w:rsid w:val="00B04C4B"/>
    <w:rsid w:val="00B05912"/>
    <w:rsid w:val="00B05DB9"/>
    <w:rsid w:val="00B06F87"/>
    <w:rsid w:val="00B07861"/>
    <w:rsid w:val="00B07AA7"/>
    <w:rsid w:val="00B1101A"/>
    <w:rsid w:val="00B11203"/>
    <w:rsid w:val="00B1121F"/>
    <w:rsid w:val="00B1160B"/>
    <w:rsid w:val="00B11EC2"/>
    <w:rsid w:val="00B125E7"/>
    <w:rsid w:val="00B12A78"/>
    <w:rsid w:val="00B133AE"/>
    <w:rsid w:val="00B13863"/>
    <w:rsid w:val="00B13D47"/>
    <w:rsid w:val="00B141A2"/>
    <w:rsid w:val="00B1422D"/>
    <w:rsid w:val="00B1424F"/>
    <w:rsid w:val="00B14D99"/>
    <w:rsid w:val="00B14DA0"/>
    <w:rsid w:val="00B14F14"/>
    <w:rsid w:val="00B162F3"/>
    <w:rsid w:val="00B168D8"/>
    <w:rsid w:val="00B1773C"/>
    <w:rsid w:val="00B17B97"/>
    <w:rsid w:val="00B17C01"/>
    <w:rsid w:val="00B204FB"/>
    <w:rsid w:val="00B205D3"/>
    <w:rsid w:val="00B20805"/>
    <w:rsid w:val="00B20D05"/>
    <w:rsid w:val="00B20EFF"/>
    <w:rsid w:val="00B2221E"/>
    <w:rsid w:val="00B22741"/>
    <w:rsid w:val="00B230CD"/>
    <w:rsid w:val="00B23CC8"/>
    <w:rsid w:val="00B23D53"/>
    <w:rsid w:val="00B25A2C"/>
    <w:rsid w:val="00B266B5"/>
    <w:rsid w:val="00B27DD0"/>
    <w:rsid w:val="00B27FE6"/>
    <w:rsid w:val="00B311F2"/>
    <w:rsid w:val="00B32436"/>
    <w:rsid w:val="00B32A4F"/>
    <w:rsid w:val="00B32E68"/>
    <w:rsid w:val="00B33670"/>
    <w:rsid w:val="00B33894"/>
    <w:rsid w:val="00B33BF2"/>
    <w:rsid w:val="00B33D7A"/>
    <w:rsid w:val="00B34108"/>
    <w:rsid w:val="00B34716"/>
    <w:rsid w:val="00B34BDE"/>
    <w:rsid w:val="00B354CD"/>
    <w:rsid w:val="00B35677"/>
    <w:rsid w:val="00B36561"/>
    <w:rsid w:val="00B36AB4"/>
    <w:rsid w:val="00B36BF8"/>
    <w:rsid w:val="00B36DD8"/>
    <w:rsid w:val="00B37366"/>
    <w:rsid w:val="00B3789A"/>
    <w:rsid w:val="00B378AE"/>
    <w:rsid w:val="00B37926"/>
    <w:rsid w:val="00B37E98"/>
    <w:rsid w:val="00B40793"/>
    <w:rsid w:val="00B41034"/>
    <w:rsid w:val="00B4176A"/>
    <w:rsid w:val="00B4187F"/>
    <w:rsid w:val="00B41EE5"/>
    <w:rsid w:val="00B41F4F"/>
    <w:rsid w:val="00B41F76"/>
    <w:rsid w:val="00B42829"/>
    <w:rsid w:val="00B428C2"/>
    <w:rsid w:val="00B42EE6"/>
    <w:rsid w:val="00B43140"/>
    <w:rsid w:val="00B4372B"/>
    <w:rsid w:val="00B43A28"/>
    <w:rsid w:val="00B43E1E"/>
    <w:rsid w:val="00B43F28"/>
    <w:rsid w:val="00B45259"/>
    <w:rsid w:val="00B45A5C"/>
    <w:rsid w:val="00B45E4A"/>
    <w:rsid w:val="00B46CC9"/>
    <w:rsid w:val="00B4741F"/>
    <w:rsid w:val="00B479E7"/>
    <w:rsid w:val="00B506AB"/>
    <w:rsid w:val="00B506C7"/>
    <w:rsid w:val="00B511BE"/>
    <w:rsid w:val="00B5238B"/>
    <w:rsid w:val="00B525F0"/>
    <w:rsid w:val="00B52692"/>
    <w:rsid w:val="00B52A1E"/>
    <w:rsid w:val="00B52B07"/>
    <w:rsid w:val="00B52FE4"/>
    <w:rsid w:val="00B53923"/>
    <w:rsid w:val="00B53A2D"/>
    <w:rsid w:val="00B5427B"/>
    <w:rsid w:val="00B5577C"/>
    <w:rsid w:val="00B55BE3"/>
    <w:rsid w:val="00B5636F"/>
    <w:rsid w:val="00B56A31"/>
    <w:rsid w:val="00B57715"/>
    <w:rsid w:val="00B600AA"/>
    <w:rsid w:val="00B608D0"/>
    <w:rsid w:val="00B61366"/>
    <w:rsid w:val="00B630A8"/>
    <w:rsid w:val="00B63478"/>
    <w:rsid w:val="00B636B2"/>
    <w:rsid w:val="00B64159"/>
    <w:rsid w:val="00B6442C"/>
    <w:rsid w:val="00B65801"/>
    <w:rsid w:val="00B65A1B"/>
    <w:rsid w:val="00B65B6C"/>
    <w:rsid w:val="00B667DD"/>
    <w:rsid w:val="00B66922"/>
    <w:rsid w:val="00B66AD3"/>
    <w:rsid w:val="00B66CA6"/>
    <w:rsid w:val="00B677A6"/>
    <w:rsid w:val="00B67D79"/>
    <w:rsid w:val="00B70199"/>
    <w:rsid w:val="00B71396"/>
    <w:rsid w:val="00B713B7"/>
    <w:rsid w:val="00B718D4"/>
    <w:rsid w:val="00B7237E"/>
    <w:rsid w:val="00B733C9"/>
    <w:rsid w:val="00B73580"/>
    <w:rsid w:val="00B73894"/>
    <w:rsid w:val="00B74319"/>
    <w:rsid w:val="00B75787"/>
    <w:rsid w:val="00B75C48"/>
    <w:rsid w:val="00B7601A"/>
    <w:rsid w:val="00B766DE"/>
    <w:rsid w:val="00B7699C"/>
    <w:rsid w:val="00B76BC4"/>
    <w:rsid w:val="00B76C37"/>
    <w:rsid w:val="00B77398"/>
    <w:rsid w:val="00B807E8"/>
    <w:rsid w:val="00B80BF2"/>
    <w:rsid w:val="00B81533"/>
    <w:rsid w:val="00B8184D"/>
    <w:rsid w:val="00B81AAE"/>
    <w:rsid w:val="00B81C3C"/>
    <w:rsid w:val="00B8290A"/>
    <w:rsid w:val="00B8338A"/>
    <w:rsid w:val="00B84C15"/>
    <w:rsid w:val="00B86223"/>
    <w:rsid w:val="00B86419"/>
    <w:rsid w:val="00B86923"/>
    <w:rsid w:val="00B912E0"/>
    <w:rsid w:val="00B91418"/>
    <w:rsid w:val="00B91550"/>
    <w:rsid w:val="00B918F0"/>
    <w:rsid w:val="00B91FA9"/>
    <w:rsid w:val="00B91FF1"/>
    <w:rsid w:val="00B921C5"/>
    <w:rsid w:val="00B92C80"/>
    <w:rsid w:val="00B937D0"/>
    <w:rsid w:val="00B93BEF"/>
    <w:rsid w:val="00B94E55"/>
    <w:rsid w:val="00B94FF3"/>
    <w:rsid w:val="00B95486"/>
    <w:rsid w:val="00B95709"/>
    <w:rsid w:val="00B95776"/>
    <w:rsid w:val="00B961DD"/>
    <w:rsid w:val="00B968F3"/>
    <w:rsid w:val="00B97642"/>
    <w:rsid w:val="00B97E69"/>
    <w:rsid w:val="00BA005A"/>
    <w:rsid w:val="00BA0541"/>
    <w:rsid w:val="00BA05F4"/>
    <w:rsid w:val="00BA0BFE"/>
    <w:rsid w:val="00BA125C"/>
    <w:rsid w:val="00BA20BC"/>
    <w:rsid w:val="00BA249F"/>
    <w:rsid w:val="00BA24CA"/>
    <w:rsid w:val="00BA3320"/>
    <w:rsid w:val="00BA3F60"/>
    <w:rsid w:val="00BA482F"/>
    <w:rsid w:val="00BA5821"/>
    <w:rsid w:val="00BA5936"/>
    <w:rsid w:val="00BA5DD0"/>
    <w:rsid w:val="00BA5E8C"/>
    <w:rsid w:val="00BA5EEB"/>
    <w:rsid w:val="00BA6DB6"/>
    <w:rsid w:val="00BA6FC0"/>
    <w:rsid w:val="00BA70C5"/>
    <w:rsid w:val="00BA7140"/>
    <w:rsid w:val="00BA7512"/>
    <w:rsid w:val="00BA7C15"/>
    <w:rsid w:val="00BB02A2"/>
    <w:rsid w:val="00BB0529"/>
    <w:rsid w:val="00BB0583"/>
    <w:rsid w:val="00BB0CFF"/>
    <w:rsid w:val="00BB13D4"/>
    <w:rsid w:val="00BB1485"/>
    <w:rsid w:val="00BB154F"/>
    <w:rsid w:val="00BB16D6"/>
    <w:rsid w:val="00BB1880"/>
    <w:rsid w:val="00BB1B95"/>
    <w:rsid w:val="00BB3583"/>
    <w:rsid w:val="00BB3CD0"/>
    <w:rsid w:val="00BB3D0C"/>
    <w:rsid w:val="00BB405C"/>
    <w:rsid w:val="00BB420C"/>
    <w:rsid w:val="00BB443E"/>
    <w:rsid w:val="00BB44F7"/>
    <w:rsid w:val="00BB512A"/>
    <w:rsid w:val="00BB599F"/>
    <w:rsid w:val="00BB5DF4"/>
    <w:rsid w:val="00BB5F85"/>
    <w:rsid w:val="00BB6DF5"/>
    <w:rsid w:val="00BB6F47"/>
    <w:rsid w:val="00BB70D7"/>
    <w:rsid w:val="00BC054E"/>
    <w:rsid w:val="00BC0D9D"/>
    <w:rsid w:val="00BC1018"/>
    <w:rsid w:val="00BC13D2"/>
    <w:rsid w:val="00BC2E9C"/>
    <w:rsid w:val="00BC319C"/>
    <w:rsid w:val="00BC3362"/>
    <w:rsid w:val="00BC3972"/>
    <w:rsid w:val="00BC4427"/>
    <w:rsid w:val="00BC44CE"/>
    <w:rsid w:val="00BC4758"/>
    <w:rsid w:val="00BC4C63"/>
    <w:rsid w:val="00BC5F7C"/>
    <w:rsid w:val="00BC624C"/>
    <w:rsid w:val="00BC67F4"/>
    <w:rsid w:val="00BC6DC1"/>
    <w:rsid w:val="00BC6FE6"/>
    <w:rsid w:val="00BC7083"/>
    <w:rsid w:val="00BC7B46"/>
    <w:rsid w:val="00BC7F06"/>
    <w:rsid w:val="00BCD2FC"/>
    <w:rsid w:val="00BD0215"/>
    <w:rsid w:val="00BD084C"/>
    <w:rsid w:val="00BD0B66"/>
    <w:rsid w:val="00BD0D73"/>
    <w:rsid w:val="00BD1BC6"/>
    <w:rsid w:val="00BD2061"/>
    <w:rsid w:val="00BD25D2"/>
    <w:rsid w:val="00BD2AB4"/>
    <w:rsid w:val="00BD2BD6"/>
    <w:rsid w:val="00BD2C9B"/>
    <w:rsid w:val="00BD39C8"/>
    <w:rsid w:val="00BD4B50"/>
    <w:rsid w:val="00BD549A"/>
    <w:rsid w:val="00BD6350"/>
    <w:rsid w:val="00BD65E2"/>
    <w:rsid w:val="00BD728E"/>
    <w:rsid w:val="00BD740D"/>
    <w:rsid w:val="00BD745C"/>
    <w:rsid w:val="00BD7785"/>
    <w:rsid w:val="00BE0663"/>
    <w:rsid w:val="00BE0F43"/>
    <w:rsid w:val="00BE142F"/>
    <w:rsid w:val="00BE253D"/>
    <w:rsid w:val="00BE30F0"/>
    <w:rsid w:val="00BE3D82"/>
    <w:rsid w:val="00BE40A3"/>
    <w:rsid w:val="00BE4419"/>
    <w:rsid w:val="00BE4C0A"/>
    <w:rsid w:val="00BE5761"/>
    <w:rsid w:val="00BE5D93"/>
    <w:rsid w:val="00BE6598"/>
    <w:rsid w:val="00BE6D0B"/>
    <w:rsid w:val="00BE7395"/>
    <w:rsid w:val="00BE7934"/>
    <w:rsid w:val="00BF088A"/>
    <w:rsid w:val="00BF08B5"/>
    <w:rsid w:val="00BF0CFB"/>
    <w:rsid w:val="00BF0D11"/>
    <w:rsid w:val="00BF16E0"/>
    <w:rsid w:val="00BF18B1"/>
    <w:rsid w:val="00BF217A"/>
    <w:rsid w:val="00BF2271"/>
    <w:rsid w:val="00BF247E"/>
    <w:rsid w:val="00BF36F5"/>
    <w:rsid w:val="00BF3BD1"/>
    <w:rsid w:val="00BF3CAA"/>
    <w:rsid w:val="00BF4DEE"/>
    <w:rsid w:val="00BF61DE"/>
    <w:rsid w:val="00BF70D7"/>
    <w:rsid w:val="00BF721E"/>
    <w:rsid w:val="00BF758C"/>
    <w:rsid w:val="00BF79F8"/>
    <w:rsid w:val="00BF7C5D"/>
    <w:rsid w:val="00C0027F"/>
    <w:rsid w:val="00C01074"/>
    <w:rsid w:val="00C01240"/>
    <w:rsid w:val="00C01BBA"/>
    <w:rsid w:val="00C01DFF"/>
    <w:rsid w:val="00C01EE5"/>
    <w:rsid w:val="00C0232F"/>
    <w:rsid w:val="00C02419"/>
    <w:rsid w:val="00C02AF7"/>
    <w:rsid w:val="00C02CD4"/>
    <w:rsid w:val="00C02FC8"/>
    <w:rsid w:val="00C0324B"/>
    <w:rsid w:val="00C03450"/>
    <w:rsid w:val="00C0352B"/>
    <w:rsid w:val="00C03A48"/>
    <w:rsid w:val="00C0409A"/>
    <w:rsid w:val="00C04EAC"/>
    <w:rsid w:val="00C055FF"/>
    <w:rsid w:val="00C05761"/>
    <w:rsid w:val="00C0599A"/>
    <w:rsid w:val="00C05EDC"/>
    <w:rsid w:val="00C06182"/>
    <w:rsid w:val="00C06ED9"/>
    <w:rsid w:val="00C07BCE"/>
    <w:rsid w:val="00C1000C"/>
    <w:rsid w:val="00C106DB"/>
    <w:rsid w:val="00C11C3C"/>
    <w:rsid w:val="00C11D3B"/>
    <w:rsid w:val="00C121C8"/>
    <w:rsid w:val="00C12DFC"/>
    <w:rsid w:val="00C1367E"/>
    <w:rsid w:val="00C13F10"/>
    <w:rsid w:val="00C1431E"/>
    <w:rsid w:val="00C143DB"/>
    <w:rsid w:val="00C14656"/>
    <w:rsid w:val="00C14F31"/>
    <w:rsid w:val="00C15429"/>
    <w:rsid w:val="00C15ACA"/>
    <w:rsid w:val="00C20D5E"/>
    <w:rsid w:val="00C20E35"/>
    <w:rsid w:val="00C21B78"/>
    <w:rsid w:val="00C22159"/>
    <w:rsid w:val="00C2227A"/>
    <w:rsid w:val="00C22444"/>
    <w:rsid w:val="00C22554"/>
    <w:rsid w:val="00C22CEC"/>
    <w:rsid w:val="00C22DFE"/>
    <w:rsid w:val="00C238CC"/>
    <w:rsid w:val="00C2414A"/>
    <w:rsid w:val="00C24674"/>
    <w:rsid w:val="00C251C0"/>
    <w:rsid w:val="00C27581"/>
    <w:rsid w:val="00C302D9"/>
    <w:rsid w:val="00C30920"/>
    <w:rsid w:val="00C30D42"/>
    <w:rsid w:val="00C30ECE"/>
    <w:rsid w:val="00C31208"/>
    <w:rsid w:val="00C31ED4"/>
    <w:rsid w:val="00C32225"/>
    <w:rsid w:val="00C32300"/>
    <w:rsid w:val="00C32A02"/>
    <w:rsid w:val="00C33046"/>
    <w:rsid w:val="00C33C59"/>
    <w:rsid w:val="00C34078"/>
    <w:rsid w:val="00C3421D"/>
    <w:rsid w:val="00C344DE"/>
    <w:rsid w:val="00C349D1"/>
    <w:rsid w:val="00C34ACA"/>
    <w:rsid w:val="00C35AB3"/>
    <w:rsid w:val="00C35AE3"/>
    <w:rsid w:val="00C35B8C"/>
    <w:rsid w:val="00C39098"/>
    <w:rsid w:val="00C39BDB"/>
    <w:rsid w:val="00C40F03"/>
    <w:rsid w:val="00C425C4"/>
    <w:rsid w:val="00C427C0"/>
    <w:rsid w:val="00C43144"/>
    <w:rsid w:val="00C436A8"/>
    <w:rsid w:val="00C43767"/>
    <w:rsid w:val="00C44687"/>
    <w:rsid w:val="00C449F7"/>
    <w:rsid w:val="00C44F2C"/>
    <w:rsid w:val="00C458AB"/>
    <w:rsid w:val="00C45ABC"/>
    <w:rsid w:val="00C45D03"/>
    <w:rsid w:val="00C45EA8"/>
    <w:rsid w:val="00C46317"/>
    <w:rsid w:val="00C46698"/>
    <w:rsid w:val="00C473DF"/>
    <w:rsid w:val="00C50DD4"/>
    <w:rsid w:val="00C51AC3"/>
    <w:rsid w:val="00C51F8D"/>
    <w:rsid w:val="00C52EE2"/>
    <w:rsid w:val="00C53512"/>
    <w:rsid w:val="00C53DC4"/>
    <w:rsid w:val="00C53EBD"/>
    <w:rsid w:val="00C54405"/>
    <w:rsid w:val="00C54AA5"/>
    <w:rsid w:val="00C54F49"/>
    <w:rsid w:val="00C55656"/>
    <w:rsid w:val="00C55E80"/>
    <w:rsid w:val="00C56335"/>
    <w:rsid w:val="00C566F7"/>
    <w:rsid w:val="00C569C3"/>
    <w:rsid w:val="00C573CE"/>
    <w:rsid w:val="00C60A2B"/>
    <w:rsid w:val="00C625C4"/>
    <w:rsid w:val="00C62D47"/>
    <w:rsid w:val="00C63C24"/>
    <w:rsid w:val="00C640DD"/>
    <w:rsid w:val="00C6469D"/>
    <w:rsid w:val="00C660BB"/>
    <w:rsid w:val="00C6795B"/>
    <w:rsid w:val="00C7077E"/>
    <w:rsid w:val="00C708F8"/>
    <w:rsid w:val="00C70E35"/>
    <w:rsid w:val="00C70F5C"/>
    <w:rsid w:val="00C7122C"/>
    <w:rsid w:val="00C719CD"/>
    <w:rsid w:val="00C71B26"/>
    <w:rsid w:val="00C72010"/>
    <w:rsid w:val="00C72AE4"/>
    <w:rsid w:val="00C73334"/>
    <w:rsid w:val="00C7357E"/>
    <w:rsid w:val="00C75843"/>
    <w:rsid w:val="00C764E6"/>
    <w:rsid w:val="00C76E54"/>
    <w:rsid w:val="00C80AA4"/>
    <w:rsid w:val="00C80AFA"/>
    <w:rsid w:val="00C80C1C"/>
    <w:rsid w:val="00C81006"/>
    <w:rsid w:val="00C816D4"/>
    <w:rsid w:val="00C8440C"/>
    <w:rsid w:val="00C846FE"/>
    <w:rsid w:val="00C849B0"/>
    <w:rsid w:val="00C84B27"/>
    <w:rsid w:val="00C84B42"/>
    <w:rsid w:val="00C84FBE"/>
    <w:rsid w:val="00C853D9"/>
    <w:rsid w:val="00C87502"/>
    <w:rsid w:val="00C87624"/>
    <w:rsid w:val="00C911AE"/>
    <w:rsid w:val="00C917E5"/>
    <w:rsid w:val="00C91B96"/>
    <w:rsid w:val="00C91CF2"/>
    <w:rsid w:val="00C91DED"/>
    <w:rsid w:val="00C9213B"/>
    <w:rsid w:val="00C92B39"/>
    <w:rsid w:val="00C92DE9"/>
    <w:rsid w:val="00C93585"/>
    <w:rsid w:val="00C94431"/>
    <w:rsid w:val="00C95053"/>
    <w:rsid w:val="00C9530B"/>
    <w:rsid w:val="00C96053"/>
    <w:rsid w:val="00C96955"/>
    <w:rsid w:val="00C96F81"/>
    <w:rsid w:val="00C9789B"/>
    <w:rsid w:val="00C97A0F"/>
    <w:rsid w:val="00C97A15"/>
    <w:rsid w:val="00C97B92"/>
    <w:rsid w:val="00C97F7B"/>
    <w:rsid w:val="00CA02FA"/>
    <w:rsid w:val="00CA05B4"/>
    <w:rsid w:val="00CA0B94"/>
    <w:rsid w:val="00CA1563"/>
    <w:rsid w:val="00CA19B1"/>
    <w:rsid w:val="00CA1B33"/>
    <w:rsid w:val="00CA1B35"/>
    <w:rsid w:val="00CA1D4D"/>
    <w:rsid w:val="00CA1DAD"/>
    <w:rsid w:val="00CA1F56"/>
    <w:rsid w:val="00CA2415"/>
    <w:rsid w:val="00CA2C6D"/>
    <w:rsid w:val="00CA2D8A"/>
    <w:rsid w:val="00CA2DA3"/>
    <w:rsid w:val="00CA3276"/>
    <w:rsid w:val="00CA34D9"/>
    <w:rsid w:val="00CA36DB"/>
    <w:rsid w:val="00CA3ABD"/>
    <w:rsid w:val="00CA3B6F"/>
    <w:rsid w:val="00CA3DEE"/>
    <w:rsid w:val="00CA4CC0"/>
    <w:rsid w:val="00CA5835"/>
    <w:rsid w:val="00CA5DBB"/>
    <w:rsid w:val="00CA6876"/>
    <w:rsid w:val="00CA759A"/>
    <w:rsid w:val="00CA75D2"/>
    <w:rsid w:val="00CA7A77"/>
    <w:rsid w:val="00CB1722"/>
    <w:rsid w:val="00CB24A2"/>
    <w:rsid w:val="00CB2687"/>
    <w:rsid w:val="00CB2A45"/>
    <w:rsid w:val="00CB2AAC"/>
    <w:rsid w:val="00CB33C0"/>
    <w:rsid w:val="00CB3437"/>
    <w:rsid w:val="00CB3985"/>
    <w:rsid w:val="00CB42BF"/>
    <w:rsid w:val="00CB54CD"/>
    <w:rsid w:val="00CB571A"/>
    <w:rsid w:val="00CB59E6"/>
    <w:rsid w:val="00CB5B6D"/>
    <w:rsid w:val="00CB5CE8"/>
    <w:rsid w:val="00CB62D0"/>
    <w:rsid w:val="00CB6390"/>
    <w:rsid w:val="00CB6CE6"/>
    <w:rsid w:val="00CB710C"/>
    <w:rsid w:val="00CB74BC"/>
    <w:rsid w:val="00CB76B8"/>
    <w:rsid w:val="00CB7EE6"/>
    <w:rsid w:val="00CC0F23"/>
    <w:rsid w:val="00CC11CE"/>
    <w:rsid w:val="00CC18A6"/>
    <w:rsid w:val="00CC2A86"/>
    <w:rsid w:val="00CC3E95"/>
    <w:rsid w:val="00CC4612"/>
    <w:rsid w:val="00CC5128"/>
    <w:rsid w:val="00CC53DB"/>
    <w:rsid w:val="00CC5792"/>
    <w:rsid w:val="00CC5AA7"/>
    <w:rsid w:val="00CC5AF2"/>
    <w:rsid w:val="00CC5D28"/>
    <w:rsid w:val="00CC5F23"/>
    <w:rsid w:val="00CC618F"/>
    <w:rsid w:val="00CC6318"/>
    <w:rsid w:val="00CC6A81"/>
    <w:rsid w:val="00CC6AC5"/>
    <w:rsid w:val="00CC6D8E"/>
    <w:rsid w:val="00CC7023"/>
    <w:rsid w:val="00CC74D3"/>
    <w:rsid w:val="00CD093E"/>
    <w:rsid w:val="00CD1959"/>
    <w:rsid w:val="00CD1D98"/>
    <w:rsid w:val="00CD2141"/>
    <w:rsid w:val="00CD23BB"/>
    <w:rsid w:val="00CD2934"/>
    <w:rsid w:val="00CD2E82"/>
    <w:rsid w:val="00CD36A6"/>
    <w:rsid w:val="00CD39CD"/>
    <w:rsid w:val="00CD3B2B"/>
    <w:rsid w:val="00CD3BAF"/>
    <w:rsid w:val="00CD3C6E"/>
    <w:rsid w:val="00CD3D19"/>
    <w:rsid w:val="00CD41FC"/>
    <w:rsid w:val="00CD46B5"/>
    <w:rsid w:val="00CD4CF6"/>
    <w:rsid w:val="00CD4F04"/>
    <w:rsid w:val="00CD4F3B"/>
    <w:rsid w:val="00CD590D"/>
    <w:rsid w:val="00CD5B9D"/>
    <w:rsid w:val="00CE0734"/>
    <w:rsid w:val="00CE1152"/>
    <w:rsid w:val="00CE2475"/>
    <w:rsid w:val="00CE28E3"/>
    <w:rsid w:val="00CE39AF"/>
    <w:rsid w:val="00CE402B"/>
    <w:rsid w:val="00CE49FE"/>
    <w:rsid w:val="00CE5585"/>
    <w:rsid w:val="00CE55CE"/>
    <w:rsid w:val="00CE5969"/>
    <w:rsid w:val="00CE5D14"/>
    <w:rsid w:val="00CE64E3"/>
    <w:rsid w:val="00CE67A6"/>
    <w:rsid w:val="00CE6BCE"/>
    <w:rsid w:val="00CE7077"/>
    <w:rsid w:val="00CE75C0"/>
    <w:rsid w:val="00CF03B1"/>
    <w:rsid w:val="00CF03F5"/>
    <w:rsid w:val="00CF0B2D"/>
    <w:rsid w:val="00CF1AF7"/>
    <w:rsid w:val="00CF2854"/>
    <w:rsid w:val="00CF2935"/>
    <w:rsid w:val="00CF2A07"/>
    <w:rsid w:val="00CF3686"/>
    <w:rsid w:val="00CF3855"/>
    <w:rsid w:val="00CF3A01"/>
    <w:rsid w:val="00CF4534"/>
    <w:rsid w:val="00CF47B4"/>
    <w:rsid w:val="00CF4FEC"/>
    <w:rsid w:val="00CF5559"/>
    <w:rsid w:val="00CF5AC3"/>
    <w:rsid w:val="00CF6F56"/>
    <w:rsid w:val="00CF76F0"/>
    <w:rsid w:val="00CF7D4D"/>
    <w:rsid w:val="00D00D9C"/>
    <w:rsid w:val="00D013FF"/>
    <w:rsid w:val="00D01DE7"/>
    <w:rsid w:val="00D02C4D"/>
    <w:rsid w:val="00D02E50"/>
    <w:rsid w:val="00D0321C"/>
    <w:rsid w:val="00D04643"/>
    <w:rsid w:val="00D04AA2"/>
    <w:rsid w:val="00D04E88"/>
    <w:rsid w:val="00D0550B"/>
    <w:rsid w:val="00D05A22"/>
    <w:rsid w:val="00D065CB"/>
    <w:rsid w:val="00D06C68"/>
    <w:rsid w:val="00D07AD0"/>
    <w:rsid w:val="00D07C0B"/>
    <w:rsid w:val="00D1016C"/>
    <w:rsid w:val="00D11326"/>
    <w:rsid w:val="00D11DEF"/>
    <w:rsid w:val="00D12613"/>
    <w:rsid w:val="00D12D93"/>
    <w:rsid w:val="00D1350A"/>
    <w:rsid w:val="00D146E9"/>
    <w:rsid w:val="00D148D7"/>
    <w:rsid w:val="00D1493A"/>
    <w:rsid w:val="00D15DEB"/>
    <w:rsid w:val="00D163C8"/>
    <w:rsid w:val="00D16E61"/>
    <w:rsid w:val="00D17C75"/>
    <w:rsid w:val="00D2048C"/>
    <w:rsid w:val="00D214A0"/>
    <w:rsid w:val="00D22738"/>
    <w:rsid w:val="00D23327"/>
    <w:rsid w:val="00D2340B"/>
    <w:rsid w:val="00D23427"/>
    <w:rsid w:val="00D23BC6"/>
    <w:rsid w:val="00D248FD"/>
    <w:rsid w:val="00D255AB"/>
    <w:rsid w:val="00D2775C"/>
    <w:rsid w:val="00D27D89"/>
    <w:rsid w:val="00D27F8A"/>
    <w:rsid w:val="00D31374"/>
    <w:rsid w:val="00D31B87"/>
    <w:rsid w:val="00D31FEF"/>
    <w:rsid w:val="00D31FF8"/>
    <w:rsid w:val="00D325F6"/>
    <w:rsid w:val="00D32AFE"/>
    <w:rsid w:val="00D33DC5"/>
    <w:rsid w:val="00D3466C"/>
    <w:rsid w:val="00D34791"/>
    <w:rsid w:val="00D34D89"/>
    <w:rsid w:val="00D374C1"/>
    <w:rsid w:val="00D37609"/>
    <w:rsid w:val="00D379B9"/>
    <w:rsid w:val="00D37C41"/>
    <w:rsid w:val="00D40B76"/>
    <w:rsid w:val="00D421EF"/>
    <w:rsid w:val="00D425D3"/>
    <w:rsid w:val="00D42A3C"/>
    <w:rsid w:val="00D4309F"/>
    <w:rsid w:val="00D439A7"/>
    <w:rsid w:val="00D43CC7"/>
    <w:rsid w:val="00D44BA1"/>
    <w:rsid w:val="00D44EAB"/>
    <w:rsid w:val="00D455A0"/>
    <w:rsid w:val="00D45667"/>
    <w:rsid w:val="00D45A3D"/>
    <w:rsid w:val="00D45E57"/>
    <w:rsid w:val="00D47693"/>
    <w:rsid w:val="00D47C0F"/>
    <w:rsid w:val="00D500BE"/>
    <w:rsid w:val="00D504A3"/>
    <w:rsid w:val="00D5062A"/>
    <w:rsid w:val="00D510A6"/>
    <w:rsid w:val="00D51159"/>
    <w:rsid w:val="00D51315"/>
    <w:rsid w:val="00D51952"/>
    <w:rsid w:val="00D51EB3"/>
    <w:rsid w:val="00D5227F"/>
    <w:rsid w:val="00D5297D"/>
    <w:rsid w:val="00D529C2"/>
    <w:rsid w:val="00D52CF0"/>
    <w:rsid w:val="00D53C7B"/>
    <w:rsid w:val="00D544A1"/>
    <w:rsid w:val="00D54576"/>
    <w:rsid w:val="00D54D6A"/>
    <w:rsid w:val="00D55405"/>
    <w:rsid w:val="00D5730D"/>
    <w:rsid w:val="00D577AE"/>
    <w:rsid w:val="00D57E3C"/>
    <w:rsid w:val="00D60456"/>
    <w:rsid w:val="00D60555"/>
    <w:rsid w:val="00D60805"/>
    <w:rsid w:val="00D6139E"/>
    <w:rsid w:val="00D616D8"/>
    <w:rsid w:val="00D61702"/>
    <w:rsid w:val="00D61723"/>
    <w:rsid w:val="00D63346"/>
    <w:rsid w:val="00D6365D"/>
    <w:rsid w:val="00D63853"/>
    <w:rsid w:val="00D63C96"/>
    <w:rsid w:val="00D64735"/>
    <w:rsid w:val="00D651BC"/>
    <w:rsid w:val="00D66C0A"/>
    <w:rsid w:val="00D66D5A"/>
    <w:rsid w:val="00D67103"/>
    <w:rsid w:val="00D6732A"/>
    <w:rsid w:val="00D674AD"/>
    <w:rsid w:val="00D6767B"/>
    <w:rsid w:val="00D67990"/>
    <w:rsid w:val="00D7016F"/>
    <w:rsid w:val="00D703FC"/>
    <w:rsid w:val="00D70B12"/>
    <w:rsid w:val="00D70B73"/>
    <w:rsid w:val="00D70B8C"/>
    <w:rsid w:val="00D713EA"/>
    <w:rsid w:val="00D71C61"/>
    <w:rsid w:val="00D723A9"/>
    <w:rsid w:val="00D73210"/>
    <w:rsid w:val="00D73480"/>
    <w:rsid w:val="00D73706"/>
    <w:rsid w:val="00D73D65"/>
    <w:rsid w:val="00D7427B"/>
    <w:rsid w:val="00D746C6"/>
    <w:rsid w:val="00D74796"/>
    <w:rsid w:val="00D74876"/>
    <w:rsid w:val="00D74D19"/>
    <w:rsid w:val="00D74D45"/>
    <w:rsid w:val="00D7506B"/>
    <w:rsid w:val="00D75F4C"/>
    <w:rsid w:val="00D76107"/>
    <w:rsid w:val="00D76B3D"/>
    <w:rsid w:val="00D76BB6"/>
    <w:rsid w:val="00D778E4"/>
    <w:rsid w:val="00D77B1A"/>
    <w:rsid w:val="00D802DF"/>
    <w:rsid w:val="00D81E33"/>
    <w:rsid w:val="00D8223E"/>
    <w:rsid w:val="00D8345A"/>
    <w:rsid w:val="00D84C89"/>
    <w:rsid w:val="00D84FB0"/>
    <w:rsid w:val="00D8500F"/>
    <w:rsid w:val="00D85E79"/>
    <w:rsid w:val="00D862DA"/>
    <w:rsid w:val="00D86AA1"/>
    <w:rsid w:val="00D86AC8"/>
    <w:rsid w:val="00D877BA"/>
    <w:rsid w:val="00D877E8"/>
    <w:rsid w:val="00D87AF8"/>
    <w:rsid w:val="00D87BB9"/>
    <w:rsid w:val="00D906AE"/>
    <w:rsid w:val="00D91524"/>
    <w:rsid w:val="00D915A5"/>
    <w:rsid w:val="00D917BB"/>
    <w:rsid w:val="00D91B65"/>
    <w:rsid w:val="00D92369"/>
    <w:rsid w:val="00D9236B"/>
    <w:rsid w:val="00D92742"/>
    <w:rsid w:val="00D92B67"/>
    <w:rsid w:val="00D92CB2"/>
    <w:rsid w:val="00D92D32"/>
    <w:rsid w:val="00D93C40"/>
    <w:rsid w:val="00D93F67"/>
    <w:rsid w:val="00D93F7F"/>
    <w:rsid w:val="00D9411C"/>
    <w:rsid w:val="00D94A3F"/>
    <w:rsid w:val="00D952DF"/>
    <w:rsid w:val="00D956E4"/>
    <w:rsid w:val="00D95BEB"/>
    <w:rsid w:val="00D965B5"/>
    <w:rsid w:val="00D96E6E"/>
    <w:rsid w:val="00D97545"/>
    <w:rsid w:val="00D97858"/>
    <w:rsid w:val="00D979C9"/>
    <w:rsid w:val="00D97AB7"/>
    <w:rsid w:val="00DA0E2F"/>
    <w:rsid w:val="00DA17A1"/>
    <w:rsid w:val="00DA1A15"/>
    <w:rsid w:val="00DA1A4D"/>
    <w:rsid w:val="00DA20DC"/>
    <w:rsid w:val="00DA2464"/>
    <w:rsid w:val="00DA26C3"/>
    <w:rsid w:val="00DA376C"/>
    <w:rsid w:val="00DA3803"/>
    <w:rsid w:val="00DA38AB"/>
    <w:rsid w:val="00DA399A"/>
    <w:rsid w:val="00DA3A7E"/>
    <w:rsid w:val="00DA49F7"/>
    <w:rsid w:val="00DA6272"/>
    <w:rsid w:val="00DA69BE"/>
    <w:rsid w:val="00DA728E"/>
    <w:rsid w:val="00DA7FA4"/>
    <w:rsid w:val="00DB1400"/>
    <w:rsid w:val="00DB153A"/>
    <w:rsid w:val="00DB1E40"/>
    <w:rsid w:val="00DB2492"/>
    <w:rsid w:val="00DB2502"/>
    <w:rsid w:val="00DB3780"/>
    <w:rsid w:val="00DB37FB"/>
    <w:rsid w:val="00DB3E96"/>
    <w:rsid w:val="00DB3FE7"/>
    <w:rsid w:val="00DB4110"/>
    <w:rsid w:val="00DB50D2"/>
    <w:rsid w:val="00DB5BAB"/>
    <w:rsid w:val="00DB66ED"/>
    <w:rsid w:val="00DB6E24"/>
    <w:rsid w:val="00DB7522"/>
    <w:rsid w:val="00DC01E7"/>
    <w:rsid w:val="00DC02DC"/>
    <w:rsid w:val="00DC0787"/>
    <w:rsid w:val="00DC0ACF"/>
    <w:rsid w:val="00DC1DC2"/>
    <w:rsid w:val="00DC2332"/>
    <w:rsid w:val="00DC23DF"/>
    <w:rsid w:val="00DC368D"/>
    <w:rsid w:val="00DC40F0"/>
    <w:rsid w:val="00DC5131"/>
    <w:rsid w:val="00DC7286"/>
    <w:rsid w:val="00DC7800"/>
    <w:rsid w:val="00DC7B4C"/>
    <w:rsid w:val="00DC7D1C"/>
    <w:rsid w:val="00DC7DB5"/>
    <w:rsid w:val="00DD0415"/>
    <w:rsid w:val="00DD0709"/>
    <w:rsid w:val="00DD079D"/>
    <w:rsid w:val="00DD09CC"/>
    <w:rsid w:val="00DD0F2A"/>
    <w:rsid w:val="00DD1177"/>
    <w:rsid w:val="00DD1270"/>
    <w:rsid w:val="00DD1665"/>
    <w:rsid w:val="00DD30D6"/>
    <w:rsid w:val="00DD313C"/>
    <w:rsid w:val="00DD3624"/>
    <w:rsid w:val="00DD3FB1"/>
    <w:rsid w:val="00DD449C"/>
    <w:rsid w:val="00DD44C5"/>
    <w:rsid w:val="00DD4D43"/>
    <w:rsid w:val="00DD57C3"/>
    <w:rsid w:val="00DE285B"/>
    <w:rsid w:val="00DE2A1D"/>
    <w:rsid w:val="00DE2B06"/>
    <w:rsid w:val="00DE2C11"/>
    <w:rsid w:val="00DE2D57"/>
    <w:rsid w:val="00DE2FAB"/>
    <w:rsid w:val="00DE3370"/>
    <w:rsid w:val="00DE488B"/>
    <w:rsid w:val="00DE53E3"/>
    <w:rsid w:val="00DE565C"/>
    <w:rsid w:val="00DE5C04"/>
    <w:rsid w:val="00DE6464"/>
    <w:rsid w:val="00DE6FD6"/>
    <w:rsid w:val="00DE6FF3"/>
    <w:rsid w:val="00DE71DF"/>
    <w:rsid w:val="00DE741B"/>
    <w:rsid w:val="00DE7A08"/>
    <w:rsid w:val="00DF05CF"/>
    <w:rsid w:val="00DF151D"/>
    <w:rsid w:val="00DF1D40"/>
    <w:rsid w:val="00DF1E82"/>
    <w:rsid w:val="00DF255F"/>
    <w:rsid w:val="00DF2CDE"/>
    <w:rsid w:val="00DF2F27"/>
    <w:rsid w:val="00DF3436"/>
    <w:rsid w:val="00DF39E3"/>
    <w:rsid w:val="00DF3A7A"/>
    <w:rsid w:val="00DF3A90"/>
    <w:rsid w:val="00DF50E6"/>
    <w:rsid w:val="00DF51A0"/>
    <w:rsid w:val="00DF6065"/>
    <w:rsid w:val="00DF60E4"/>
    <w:rsid w:val="00DF6970"/>
    <w:rsid w:val="00E008EE"/>
    <w:rsid w:val="00E0097D"/>
    <w:rsid w:val="00E01090"/>
    <w:rsid w:val="00E012F4"/>
    <w:rsid w:val="00E01943"/>
    <w:rsid w:val="00E02399"/>
    <w:rsid w:val="00E02640"/>
    <w:rsid w:val="00E02A79"/>
    <w:rsid w:val="00E03093"/>
    <w:rsid w:val="00E03CEB"/>
    <w:rsid w:val="00E05E81"/>
    <w:rsid w:val="00E06064"/>
    <w:rsid w:val="00E06105"/>
    <w:rsid w:val="00E061D9"/>
    <w:rsid w:val="00E066A6"/>
    <w:rsid w:val="00E06F72"/>
    <w:rsid w:val="00E075C3"/>
    <w:rsid w:val="00E07B02"/>
    <w:rsid w:val="00E10364"/>
    <w:rsid w:val="00E10B26"/>
    <w:rsid w:val="00E10C76"/>
    <w:rsid w:val="00E10D31"/>
    <w:rsid w:val="00E11049"/>
    <w:rsid w:val="00E1197F"/>
    <w:rsid w:val="00E11A27"/>
    <w:rsid w:val="00E12EAE"/>
    <w:rsid w:val="00E1336D"/>
    <w:rsid w:val="00E13C21"/>
    <w:rsid w:val="00E13E8E"/>
    <w:rsid w:val="00E14DC8"/>
    <w:rsid w:val="00E1506C"/>
    <w:rsid w:val="00E15366"/>
    <w:rsid w:val="00E15490"/>
    <w:rsid w:val="00E15494"/>
    <w:rsid w:val="00E1580F"/>
    <w:rsid w:val="00E15DFF"/>
    <w:rsid w:val="00E16003"/>
    <w:rsid w:val="00E16392"/>
    <w:rsid w:val="00E1661D"/>
    <w:rsid w:val="00E17284"/>
    <w:rsid w:val="00E1761D"/>
    <w:rsid w:val="00E17A37"/>
    <w:rsid w:val="00E17A72"/>
    <w:rsid w:val="00E2033D"/>
    <w:rsid w:val="00E20415"/>
    <w:rsid w:val="00E21FF7"/>
    <w:rsid w:val="00E22D68"/>
    <w:rsid w:val="00E22F25"/>
    <w:rsid w:val="00E24230"/>
    <w:rsid w:val="00E24233"/>
    <w:rsid w:val="00E24623"/>
    <w:rsid w:val="00E24658"/>
    <w:rsid w:val="00E2467A"/>
    <w:rsid w:val="00E24D88"/>
    <w:rsid w:val="00E25199"/>
    <w:rsid w:val="00E25397"/>
    <w:rsid w:val="00E26014"/>
    <w:rsid w:val="00E2713A"/>
    <w:rsid w:val="00E275C3"/>
    <w:rsid w:val="00E27C30"/>
    <w:rsid w:val="00E27C74"/>
    <w:rsid w:val="00E27D21"/>
    <w:rsid w:val="00E27E9E"/>
    <w:rsid w:val="00E27EFF"/>
    <w:rsid w:val="00E301B3"/>
    <w:rsid w:val="00E30C57"/>
    <w:rsid w:val="00E30D0C"/>
    <w:rsid w:val="00E318D1"/>
    <w:rsid w:val="00E31971"/>
    <w:rsid w:val="00E32E72"/>
    <w:rsid w:val="00E345D2"/>
    <w:rsid w:val="00E345EA"/>
    <w:rsid w:val="00E34D96"/>
    <w:rsid w:val="00E357A3"/>
    <w:rsid w:val="00E35832"/>
    <w:rsid w:val="00E35F0D"/>
    <w:rsid w:val="00E361D3"/>
    <w:rsid w:val="00E36FE9"/>
    <w:rsid w:val="00E37822"/>
    <w:rsid w:val="00E37BC3"/>
    <w:rsid w:val="00E38DAC"/>
    <w:rsid w:val="00E40065"/>
    <w:rsid w:val="00E41CFD"/>
    <w:rsid w:val="00E41F73"/>
    <w:rsid w:val="00E4233E"/>
    <w:rsid w:val="00E4264B"/>
    <w:rsid w:val="00E42C83"/>
    <w:rsid w:val="00E430DE"/>
    <w:rsid w:val="00E4330B"/>
    <w:rsid w:val="00E43328"/>
    <w:rsid w:val="00E4343C"/>
    <w:rsid w:val="00E43705"/>
    <w:rsid w:val="00E4378D"/>
    <w:rsid w:val="00E437DE"/>
    <w:rsid w:val="00E4423C"/>
    <w:rsid w:val="00E44245"/>
    <w:rsid w:val="00E44416"/>
    <w:rsid w:val="00E44573"/>
    <w:rsid w:val="00E44F36"/>
    <w:rsid w:val="00E45591"/>
    <w:rsid w:val="00E45F71"/>
    <w:rsid w:val="00E46C07"/>
    <w:rsid w:val="00E502A4"/>
    <w:rsid w:val="00E50432"/>
    <w:rsid w:val="00E50BBC"/>
    <w:rsid w:val="00E50CEF"/>
    <w:rsid w:val="00E51195"/>
    <w:rsid w:val="00E512C4"/>
    <w:rsid w:val="00E5152D"/>
    <w:rsid w:val="00E515F8"/>
    <w:rsid w:val="00E51F5E"/>
    <w:rsid w:val="00E522CC"/>
    <w:rsid w:val="00E52534"/>
    <w:rsid w:val="00E52E54"/>
    <w:rsid w:val="00E5325B"/>
    <w:rsid w:val="00E536B4"/>
    <w:rsid w:val="00E539D2"/>
    <w:rsid w:val="00E53B5E"/>
    <w:rsid w:val="00E53D44"/>
    <w:rsid w:val="00E53F1A"/>
    <w:rsid w:val="00E54E54"/>
    <w:rsid w:val="00E554BF"/>
    <w:rsid w:val="00E557A1"/>
    <w:rsid w:val="00E55AB1"/>
    <w:rsid w:val="00E56478"/>
    <w:rsid w:val="00E568E1"/>
    <w:rsid w:val="00E56A39"/>
    <w:rsid w:val="00E56F65"/>
    <w:rsid w:val="00E5764C"/>
    <w:rsid w:val="00E57662"/>
    <w:rsid w:val="00E61570"/>
    <w:rsid w:val="00E62780"/>
    <w:rsid w:val="00E628C9"/>
    <w:rsid w:val="00E640E0"/>
    <w:rsid w:val="00E64C54"/>
    <w:rsid w:val="00E65964"/>
    <w:rsid w:val="00E6657F"/>
    <w:rsid w:val="00E66991"/>
    <w:rsid w:val="00E669DD"/>
    <w:rsid w:val="00E66B0E"/>
    <w:rsid w:val="00E66F40"/>
    <w:rsid w:val="00E67079"/>
    <w:rsid w:val="00E67BE3"/>
    <w:rsid w:val="00E70584"/>
    <w:rsid w:val="00E7106D"/>
    <w:rsid w:val="00E717B2"/>
    <w:rsid w:val="00E71A63"/>
    <w:rsid w:val="00E727B1"/>
    <w:rsid w:val="00E729F8"/>
    <w:rsid w:val="00E731D6"/>
    <w:rsid w:val="00E732CD"/>
    <w:rsid w:val="00E73354"/>
    <w:rsid w:val="00E73475"/>
    <w:rsid w:val="00E73887"/>
    <w:rsid w:val="00E74FCB"/>
    <w:rsid w:val="00E75749"/>
    <w:rsid w:val="00E76196"/>
    <w:rsid w:val="00E776DE"/>
    <w:rsid w:val="00E77CBD"/>
    <w:rsid w:val="00E80059"/>
    <w:rsid w:val="00E80586"/>
    <w:rsid w:val="00E811C5"/>
    <w:rsid w:val="00E82004"/>
    <w:rsid w:val="00E8239D"/>
    <w:rsid w:val="00E823E1"/>
    <w:rsid w:val="00E82EE8"/>
    <w:rsid w:val="00E8357F"/>
    <w:rsid w:val="00E83896"/>
    <w:rsid w:val="00E83C88"/>
    <w:rsid w:val="00E8452C"/>
    <w:rsid w:val="00E849CF"/>
    <w:rsid w:val="00E8505B"/>
    <w:rsid w:val="00E85685"/>
    <w:rsid w:val="00E860A9"/>
    <w:rsid w:val="00E861DE"/>
    <w:rsid w:val="00E86218"/>
    <w:rsid w:val="00E86F79"/>
    <w:rsid w:val="00E87C19"/>
    <w:rsid w:val="00E901BB"/>
    <w:rsid w:val="00E90534"/>
    <w:rsid w:val="00E9069C"/>
    <w:rsid w:val="00E9069E"/>
    <w:rsid w:val="00E90C8E"/>
    <w:rsid w:val="00E90D93"/>
    <w:rsid w:val="00E90F68"/>
    <w:rsid w:val="00E9138A"/>
    <w:rsid w:val="00E91581"/>
    <w:rsid w:val="00E92150"/>
    <w:rsid w:val="00E92396"/>
    <w:rsid w:val="00E92B38"/>
    <w:rsid w:val="00E92E5E"/>
    <w:rsid w:val="00E93271"/>
    <w:rsid w:val="00E9371C"/>
    <w:rsid w:val="00E93D26"/>
    <w:rsid w:val="00E93F22"/>
    <w:rsid w:val="00E94277"/>
    <w:rsid w:val="00E9430B"/>
    <w:rsid w:val="00E94CA3"/>
    <w:rsid w:val="00E94DF6"/>
    <w:rsid w:val="00E94E99"/>
    <w:rsid w:val="00E94EB8"/>
    <w:rsid w:val="00E95C0E"/>
    <w:rsid w:val="00E962F7"/>
    <w:rsid w:val="00E96871"/>
    <w:rsid w:val="00EA01F8"/>
    <w:rsid w:val="00EA2170"/>
    <w:rsid w:val="00EA28D3"/>
    <w:rsid w:val="00EA2DBA"/>
    <w:rsid w:val="00EA3982"/>
    <w:rsid w:val="00EA474D"/>
    <w:rsid w:val="00EA47EE"/>
    <w:rsid w:val="00EA48C3"/>
    <w:rsid w:val="00EA513D"/>
    <w:rsid w:val="00EA54A1"/>
    <w:rsid w:val="00EA62AB"/>
    <w:rsid w:val="00EA6619"/>
    <w:rsid w:val="00EA6DA9"/>
    <w:rsid w:val="00EA6F00"/>
    <w:rsid w:val="00EA71C1"/>
    <w:rsid w:val="00EA762A"/>
    <w:rsid w:val="00EB2424"/>
    <w:rsid w:val="00EB2636"/>
    <w:rsid w:val="00EB28BD"/>
    <w:rsid w:val="00EB3235"/>
    <w:rsid w:val="00EB340F"/>
    <w:rsid w:val="00EB3661"/>
    <w:rsid w:val="00EB3CFF"/>
    <w:rsid w:val="00EB5218"/>
    <w:rsid w:val="00EB52EE"/>
    <w:rsid w:val="00EB5B4D"/>
    <w:rsid w:val="00EB5BD1"/>
    <w:rsid w:val="00EB5E9D"/>
    <w:rsid w:val="00EB63E3"/>
    <w:rsid w:val="00EB64A3"/>
    <w:rsid w:val="00EB68B2"/>
    <w:rsid w:val="00EB6BB4"/>
    <w:rsid w:val="00EB738F"/>
    <w:rsid w:val="00EC0423"/>
    <w:rsid w:val="00EC0482"/>
    <w:rsid w:val="00EC08C8"/>
    <w:rsid w:val="00EC118D"/>
    <w:rsid w:val="00EC18C5"/>
    <w:rsid w:val="00EC20A3"/>
    <w:rsid w:val="00EC25E6"/>
    <w:rsid w:val="00EC2983"/>
    <w:rsid w:val="00EC328B"/>
    <w:rsid w:val="00EC3400"/>
    <w:rsid w:val="00EC3899"/>
    <w:rsid w:val="00EC3ECF"/>
    <w:rsid w:val="00EC3ED2"/>
    <w:rsid w:val="00EC400D"/>
    <w:rsid w:val="00EC43C5"/>
    <w:rsid w:val="00EC4445"/>
    <w:rsid w:val="00EC482F"/>
    <w:rsid w:val="00EC521D"/>
    <w:rsid w:val="00EC53D2"/>
    <w:rsid w:val="00EC55B9"/>
    <w:rsid w:val="00EC57D1"/>
    <w:rsid w:val="00EC5C79"/>
    <w:rsid w:val="00EC5DE0"/>
    <w:rsid w:val="00EC6237"/>
    <w:rsid w:val="00EC6936"/>
    <w:rsid w:val="00EC7F07"/>
    <w:rsid w:val="00ED0780"/>
    <w:rsid w:val="00ED134C"/>
    <w:rsid w:val="00ED1440"/>
    <w:rsid w:val="00ED19EC"/>
    <w:rsid w:val="00ED1E96"/>
    <w:rsid w:val="00ED1FD8"/>
    <w:rsid w:val="00ED251E"/>
    <w:rsid w:val="00ED2800"/>
    <w:rsid w:val="00ED2A89"/>
    <w:rsid w:val="00ED2B96"/>
    <w:rsid w:val="00ED2F23"/>
    <w:rsid w:val="00ED2FC4"/>
    <w:rsid w:val="00ED3396"/>
    <w:rsid w:val="00ED33C1"/>
    <w:rsid w:val="00ED3B2E"/>
    <w:rsid w:val="00ED4500"/>
    <w:rsid w:val="00ED6731"/>
    <w:rsid w:val="00ED67DD"/>
    <w:rsid w:val="00ED6AAD"/>
    <w:rsid w:val="00ED76F3"/>
    <w:rsid w:val="00ED7915"/>
    <w:rsid w:val="00ED7952"/>
    <w:rsid w:val="00EE0B8C"/>
    <w:rsid w:val="00EE1181"/>
    <w:rsid w:val="00EE1F03"/>
    <w:rsid w:val="00EE2564"/>
    <w:rsid w:val="00EE263E"/>
    <w:rsid w:val="00EE2C1A"/>
    <w:rsid w:val="00EE32F4"/>
    <w:rsid w:val="00EE365B"/>
    <w:rsid w:val="00EE3C69"/>
    <w:rsid w:val="00EE3DCC"/>
    <w:rsid w:val="00EE3FA6"/>
    <w:rsid w:val="00EE42C7"/>
    <w:rsid w:val="00EE53C6"/>
    <w:rsid w:val="00EE5799"/>
    <w:rsid w:val="00EE5C8A"/>
    <w:rsid w:val="00EE5DA0"/>
    <w:rsid w:val="00EE65D6"/>
    <w:rsid w:val="00EE6996"/>
    <w:rsid w:val="00EE7697"/>
    <w:rsid w:val="00EEB13F"/>
    <w:rsid w:val="00EF0F82"/>
    <w:rsid w:val="00EF1075"/>
    <w:rsid w:val="00EF2575"/>
    <w:rsid w:val="00EF2A50"/>
    <w:rsid w:val="00EF2BF0"/>
    <w:rsid w:val="00EF2DD3"/>
    <w:rsid w:val="00EF3182"/>
    <w:rsid w:val="00EF3703"/>
    <w:rsid w:val="00EF3858"/>
    <w:rsid w:val="00EF4275"/>
    <w:rsid w:val="00EF5186"/>
    <w:rsid w:val="00EF5769"/>
    <w:rsid w:val="00EF5E1A"/>
    <w:rsid w:val="00EF6328"/>
    <w:rsid w:val="00EF69AE"/>
    <w:rsid w:val="00EF6C83"/>
    <w:rsid w:val="00F006E2"/>
    <w:rsid w:val="00F007C7"/>
    <w:rsid w:val="00F014F0"/>
    <w:rsid w:val="00F0202E"/>
    <w:rsid w:val="00F02473"/>
    <w:rsid w:val="00F025C2"/>
    <w:rsid w:val="00F035FB"/>
    <w:rsid w:val="00F036BC"/>
    <w:rsid w:val="00F03F66"/>
    <w:rsid w:val="00F049DE"/>
    <w:rsid w:val="00F04C03"/>
    <w:rsid w:val="00F04C8D"/>
    <w:rsid w:val="00F04E20"/>
    <w:rsid w:val="00F05535"/>
    <w:rsid w:val="00F066A2"/>
    <w:rsid w:val="00F106E2"/>
    <w:rsid w:val="00F10A6D"/>
    <w:rsid w:val="00F11CDB"/>
    <w:rsid w:val="00F11CFA"/>
    <w:rsid w:val="00F12F9D"/>
    <w:rsid w:val="00F13A4C"/>
    <w:rsid w:val="00F14058"/>
    <w:rsid w:val="00F14407"/>
    <w:rsid w:val="00F14422"/>
    <w:rsid w:val="00F15DD6"/>
    <w:rsid w:val="00F16611"/>
    <w:rsid w:val="00F1680D"/>
    <w:rsid w:val="00F169CE"/>
    <w:rsid w:val="00F170B6"/>
    <w:rsid w:val="00F17F96"/>
    <w:rsid w:val="00F20368"/>
    <w:rsid w:val="00F20C1D"/>
    <w:rsid w:val="00F215E4"/>
    <w:rsid w:val="00F21B51"/>
    <w:rsid w:val="00F22024"/>
    <w:rsid w:val="00F2281A"/>
    <w:rsid w:val="00F22953"/>
    <w:rsid w:val="00F22E53"/>
    <w:rsid w:val="00F2346C"/>
    <w:rsid w:val="00F238D9"/>
    <w:rsid w:val="00F254FC"/>
    <w:rsid w:val="00F2568D"/>
    <w:rsid w:val="00F26563"/>
    <w:rsid w:val="00F26BA5"/>
    <w:rsid w:val="00F26F72"/>
    <w:rsid w:val="00F27FD9"/>
    <w:rsid w:val="00F302CF"/>
    <w:rsid w:val="00F30591"/>
    <w:rsid w:val="00F30934"/>
    <w:rsid w:val="00F30998"/>
    <w:rsid w:val="00F32A1B"/>
    <w:rsid w:val="00F32D38"/>
    <w:rsid w:val="00F339C1"/>
    <w:rsid w:val="00F33AA2"/>
    <w:rsid w:val="00F34232"/>
    <w:rsid w:val="00F3483C"/>
    <w:rsid w:val="00F34A3F"/>
    <w:rsid w:val="00F34B45"/>
    <w:rsid w:val="00F34C0F"/>
    <w:rsid w:val="00F3500E"/>
    <w:rsid w:val="00F35470"/>
    <w:rsid w:val="00F35608"/>
    <w:rsid w:val="00F35C36"/>
    <w:rsid w:val="00F364BA"/>
    <w:rsid w:val="00F365AA"/>
    <w:rsid w:val="00F3686C"/>
    <w:rsid w:val="00F36E58"/>
    <w:rsid w:val="00F36F1E"/>
    <w:rsid w:val="00F37525"/>
    <w:rsid w:val="00F37891"/>
    <w:rsid w:val="00F40390"/>
    <w:rsid w:val="00F4083B"/>
    <w:rsid w:val="00F41103"/>
    <w:rsid w:val="00F411BB"/>
    <w:rsid w:val="00F4147D"/>
    <w:rsid w:val="00F419CC"/>
    <w:rsid w:val="00F41A48"/>
    <w:rsid w:val="00F429B8"/>
    <w:rsid w:val="00F432DD"/>
    <w:rsid w:val="00F43712"/>
    <w:rsid w:val="00F43A94"/>
    <w:rsid w:val="00F443CD"/>
    <w:rsid w:val="00F44886"/>
    <w:rsid w:val="00F44897"/>
    <w:rsid w:val="00F44EBE"/>
    <w:rsid w:val="00F458B2"/>
    <w:rsid w:val="00F45D36"/>
    <w:rsid w:val="00F45EEC"/>
    <w:rsid w:val="00F4639F"/>
    <w:rsid w:val="00F46AF0"/>
    <w:rsid w:val="00F46C8F"/>
    <w:rsid w:val="00F503F9"/>
    <w:rsid w:val="00F50780"/>
    <w:rsid w:val="00F50A35"/>
    <w:rsid w:val="00F50B76"/>
    <w:rsid w:val="00F50F66"/>
    <w:rsid w:val="00F51032"/>
    <w:rsid w:val="00F5164D"/>
    <w:rsid w:val="00F51975"/>
    <w:rsid w:val="00F51C5D"/>
    <w:rsid w:val="00F51E40"/>
    <w:rsid w:val="00F52186"/>
    <w:rsid w:val="00F52B5E"/>
    <w:rsid w:val="00F5434F"/>
    <w:rsid w:val="00F545FF"/>
    <w:rsid w:val="00F565F6"/>
    <w:rsid w:val="00F567E4"/>
    <w:rsid w:val="00F56E4E"/>
    <w:rsid w:val="00F572CB"/>
    <w:rsid w:val="00F578B3"/>
    <w:rsid w:val="00F60006"/>
    <w:rsid w:val="00F61281"/>
    <w:rsid w:val="00F6135E"/>
    <w:rsid w:val="00F61526"/>
    <w:rsid w:val="00F61690"/>
    <w:rsid w:val="00F61C13"/>
    <w:rsid w:val="00F622D3"/>
    <w:rsid w:val="00F62AFD"/>
    <w:rsid w:val="00F62DB8"/>
    <w:rsid w:val="00F64412"/>
    <w:rsid w:val="00F658C5"/>
    <w:rsid w:val="00F65AB3"/>
    <w:rsid w:val="00F6648B"/>
    <w:rsid w:val="00F665D7"/>
    <w:rsid w:val="00F66A2C"/>
    <w:rsid w:val="00F66D02"/>
    <w:rsid w:val="00F66D31"/>
    <w:rsid w:val="00F67B7A"/>
    <w:rsid w:val="00F70E94"/>
    <w:rsid w:val="00F71019"/>
    <w:rsid w:val="00F716EC"/>
    <w:rsid w:val="00F71969"/>
    <w:rsid w:val="00F71DE7"/>
    <w:rsid w:val="00F723CA"/>
    <w:rsid w:val="00F72424"/>
    <w:rsid w:val="00F72C65"/>
    <w:rsid w:val="00F744F6"/>
    <w:rsid w:val="00F75ECF"/>
    <w:rsid w:val="00F765F9"/>
    <w:rsid w:val="00F76EF8"/>
    <w:rsid w:val="00F77461"/>
    <w:rsid w:val="00F774C0"/>
    <w:rsid w:val="00F7751C"/>
    <w:rsid w:val="00F7761B"/>
    <w:rsid w:val="00F7786C"/>
    <w:rsid w:val="00F7C039"/>
    <w:rsid w:val="00F8033F"/>
    <w:rsid w:val="00F808F5"/>
    <w:rsid w:val="00F80CDB"/>
    <w:rsid w:val="00F812F8"/>
    <w:rsid w:val="00F82020"/>
    <w:rsid w:val="00F82593"/>
    <w:rsid w:val="00F82AD7"/>
    <w:rsid w:val="00F830D8"/>
    <w:rsid w:val="00F8362B"/>
    <w:rsid w:val="00F846BC"/>
    <w:rsid w:val="00F84A87"/>
    <w:rsid w:val="00F8560D"/>
    <w:rsid w:val="00F862AD"/>
    <w:rsid w:val="00F86649"/>
    <w:rsid w:val="00F867F1"/>
    <w:rsid w:val="00F86DC5"/>
    <w:rsid w:val="00F9007A"/>
    <w:rsid w:val="00F90B36"/>
    <w:rsid w:val="00F916D2"/>
    <w:rsid w:val="00F9189E"/>
    <w:rsid w:val="00F91934"/>
    <w:rsid w:val="00F919E9"/>
    <w:rsid w:val="00F91FEA"/>
    <w:rsid w:val="00F92716"/>
    <w:rsid w:val="00F928B2"/>
    <w:rsid w:val="00F92CB9"/>
    <w:rsid w:val="00F93141"/>
    <w:rsid w:val="00F93193"/>
    <w:rsid w:val="00F93307"/>
    <w:rsid w:val="00F939B2"/>
    <w:rsid w:val="00F93A83"/>
    <w:rsid w:val="00F94332"/>
    <w:rsid w:val="00F948B3"/>
    <w:rsid w:val="00F94E59"/>
    <w:rsid w:val="00F95710"/>
    <w:rsid w:val="00F95E4F"/>
    <w:rsid w:val="00F96027"/>
    <w:rsid w:val="00F97353"/>
    <w:rsid w:val="00F97490"/>
    <w:rsid w:val="00F9750D"/>
    <w:rsid w:val="00FA169F"/>
    <w:rsid w:val="00FA2619"/>
    <w:rsid w:val="00FA2830"/>
    <w:rsid w:val="00FA2A96"/>
    <w:rsid w:val="00FA3590"/>
    <w:rsid w:val="00FA45AD"/>
    <w:rsid w:val="00FA57BB"/>
    <w:rsid w:val="00FA590C"/>
    <w:rsid w:val="00FA5C6E"/>
    <w:rsid w:val="00FA680F"/>
    <w:rsid w:val="00FA6BE0"/>
    <w:rsid w:val="00FA72E5"/>
    <w:rsid w:val="00FA74B4"/>
    <w:rsid w:val="00FA7E75"/>
    <w:rsid w:val="00FB01B9"/>
    <w:rsid w:val="00FB02A1"/>
    <w:rsid w:val="00FB047A"/>
    <w:rsid w:val="00FB1E0F"/>
    <w:rsid w:val="00FB2F08"/>
    <w:rsid w:val="00FB34B0"/>
    <w:rsid w:val="00FB3990"/>
    <w:rsid w:val="00FB4008"/>
    <w:rsid w:val="00FB4320"/>
    <w:rsid w:val="00FB4F4C"/>
    <w:rsid w:val="00FB587A"/>
    <w:rsid w:val="00FB5BBB"/>
    <w:rsid w:val="00FB6820"/>
    <w:rsid w:val="00FB6C5F"/>
    <w:rsid w:val="00FB6C89"/>
    <w:rsid w:val="00FB7046"/>
    <w:rsid w:val="00FB7274"/>
    <w:rsid w:val="00FB7B40"/>
    <w:rsid w:val="00FC0BA7"/>
    <w:rsid w:val="00FC1002"/>
    <w:rsid w:val="00FC141A"/>
    <w:rsid w:val="00FC16D6"/>
    <w:rsid w:val="00FC17BC"/>
    <w:rsid w:val="00FC195C"/>
    <w:rsid w:val="00FC1C6C"/>
    <w:rsid w:val="00FC1CB7"/>
    <w:rsid w:val="00FC2465"/>
    <w:rsid w:val="00FC2EE4"/>
    <w:rsid w:val="00FC3A27"/>
    <w:rsid w:val="00FC44B4"/>
    <w:rsid w:val="00FC4932"/>
    <w:rsid w:val="00FC5C38"/>
    <w:rsid w:val="00FC5D11"/>
    <w:rsid w:val="00FC67B5"/>
    <w:rsid w:val="00FC6DC7"/>
    <w:rsid w:val="00FC7C08"/>
    <w:rsid w:val="00FD039C"/>
    <w:rsid w:val="00FD099C"/>
    <w:rsid w:val="00FD1370"/>
    <w:rsid w:val="00FD1784"/>
    <w:rsid w:val="00FD18E9"/>
    <w:rsid w:val="00FD1A65"/>
    <w:rsid w:val="00FD228B"/>
    <w:rsid w:val="00FD2665"/>
    <w:rsid w:val="00FD29A1"/>
    <w:rsid w:val="00FD2F61"/>
    <w:rsid w:val="00FD300D"/>
    <w:rsid w:val="00FD38CA"/>
    <w:rsid w:val="00FD3B6C"/>
    <w:rsid w:val="00FD4A12"/>
    <w:rsid w:val="00FD5368"/>
    <w:rsid w:val="00FD5CC4"/>
    <w:rsid w:val="00FD617A"/>
    <w:rsid w:val="00FD63E8"/>
    <w:rsid w:val="00FD6460"/>
    <w:rsid w:val="00FD69E8"/>
    <w:rsid w:val="00FD6D45"/>
    <w:rsid w:val="00FD6D47"/>
    <w:rsid w:val="00FD712B"/>
    <w:rsid w:val="00FD715F"/>
    <w:rsid w:val="00FD722B"/>
    <w:rsid w:val="00FD7863"/>
    <w:rsid w:val="00FD7DD5"/>
    <w:rsid w:val="00FD7FC7"/>
    <w:rsid w:val="00FE019E"/>
    <w:rsid w:val="00FE0AEB"/>
    <w:rsid w:val="00FE1108"/>
    <w:rsid w:val="00FE17DA"/>
    <w:rsid w:val="00FE2066"/>
    <w:rsid w:val="00FE2125"/>
    <w:rsid w:val="00FE246C"/>
    <w:rsid w:val="00FE2D1C"/>
    <w:rsid w:val="00FE3859"/>
    <w:rsid w:val="00FE3D7E"/>
    <w:rsid w:val="00FE3E2E"/>
    <w:rsid w:val="00FE4072"/>
    <w:rsid w:val="00FE4D55"/>
    <w:rsid w:val="00FE5856"/>
    <w:rsid w:val="00FE5DB5"/>
    <w:rsid w:val="00FE608A"/>
    <w:rsid w:val="00FE62A0"/>
    <w:rsid w:val="00FE716C"/>
    <w:rsid w:val="00FE7806"/>
    <w:rsid w:val="00FE7C53"/>
    <w:rsid w:val="00FE7D1D"/>
    <w:rsid w:val="00FF0EE6"/>
    <w:rsid w:val="00FF1AE8"/>
    <w:rsid w:val="00FF2151"/>
    <w:rsid w:val="00FF2899"/>
    <w:rsid w:val="00FF28D4"/>
    <w:rsid w:val="00FF3939"/>
    <w:rsid w:val="00FF4163"/>
    <w:rsid w:val="00FF4D57"/>
    <w:rsid w:val="00FF5C29"/>
    <w:rsid w:val="00FF5DA8"/>
    <w:rsid w:val="00FF632C"/>
    <w:rsid w:val="00FF6696"/>
    <w:rsid w:val="00FF6736"/>
    <w:rsid w:val="00FF6CFE"/>
    <w:rsid w:val="00FF7140"/>
    <w:rsid w:val="00FF7266"/>
    <w:rsid w:val="00FF73F5"/>
    <w:rsid w:val="00FF7D75"/>
    <w:rsid w:val="01060ACC"/>
    <w:rsid w:val="01087571"/>
    <w:rsid w:val="010FD3BC"/>
    <w:rsid w:val="0111E801"/>
    <w:rsid w:val="01162F8C"/>
    <w:rsid w:val="01218793"/>
    <w:rsid w:val="0132F20E"/>
    <w:rsid w:val="0133360B"/>
    <w:rsid w:val="013613A3"/>
    <w:rsid w:val="013A4763"/>
    <w:rsid w:val="01404D95"/>
    <w:rsid w:val="014519C0"/>
    <w:rsid w:val="0149E693"/>
    <w:rsid w:val="017305AA"/>
    <w:rsid w:val="0176F8D6"/>
    <w:rsid w:val="01860FD6"/>
    <w:rsid w:val="018B40DF"/>
    <w:rsid w:val="018BFF24"/>
    <w:rsid w:val="018C6CB7"/>
    <w:rsid w:val="019F877A"/>
    <w:rsid w:val="01A49E77"/>
    <w:rsid w:val="01A4AD2C"/>
    <w:rsid w:val="01C99B64"/>
    <w:rsid w:val="01E3FA4D"/>
    <w:rsid w:val="01EB46E3"/>
    <w:rsid w:val="01F767D0"/>
    <w:rsid w:val="01F96C3E"/>
    <w:rsid w:val="01FD8143"/>
    <w:rsid w:val="02027BE0"/>
    <w:rsid w:val="0209ED23"/>
    <w:rsid w:val="0216CDCD"/>
    <w:rsid w:val="021AB3FF"/>
    <w:rsid w:val="022041A9"/>
    <w:rsid w:val="022D2A9B"/>
    <w:rsid w:val="023BAAA1"/>
    <w:rsid w:val="024AA4DD"/>
    <w:rsid w:val="025DF794"/>
    <w:rsid w:val="026E6828"/>
    <w:rsid w:val="027B650B"/>
    <w:rsid w:val="0285A64A"/>
    <w:rsid w:val="028BCB8D"/>
    <w:rsid w:val="028D84C4"/>
    <w:rsid w:val="029331BE"/>
    <w:rsid w:val="02A3736D"/>
    <w:rsid w:val="02ABA41D"/>
    <w:rsid w:val="02C0613D"/>
    <w:rsid w:val="02CCAF50"/>
    <w:rsid w:val="02D4083C"/>
    <w:rsid w:val="02E158EC"/>
    <w:rsid w:val="02E6A018"/>
    <w:rsid w:val="02E99AB7"/>
    <w:rsid w:val="02EBA11C"/>
    <w:rsid w:val="030EBFF6"/>
    <w:rsid w:val="030F6730"/>
    <w:rsid w:val="031371D8"/>
    <w:rsid w:val="03223774"/>
    <w:rsid w:val="0326BCF3"/>
    <w:rsid w:val="0328A0E3"/>
    <w:rsid w:val="032ED35C"/>
    <w:rsid w:val="033A935B"/>
    <w:rsid w:val="034622B5"/>
    <w:rsid w:val="0348A704"/>
    <w:rsid w:val="034BFAFB"/>
    <w:rsid w:val="0352CD2C"/>
    <w:rsid w:val="03562635"/>
    <w:rsid w:val="03697AE7"/>
    <w:rsid w:val="036D8E31"/>
    <w:rsid w:val="0372E397"/>
    <w:rsid w:val="039951A4"/>
    <w:rsid w:val="039CF34D"/>
    <w:rsid w:val="03AD235A"/>
    <w:rsid w:val="03B00E62"/>
    <w:rsid w:val="03B07816"/>
    <w:rsid w:val="03B51A44"/>
    <w:rsid w:val="03B60DFF"/>
    <w:rsid w:val="03B659D5"/>
    <w:rsid w:val="03B75BF2"/>
    <w:rsid w:val="03B8A84D"/>
    <w:rsid w:val="03D11D95"/>
    <w:rsid w:val="03DAC3EC"/>
    <w:rsid w:val="03F208CB"/>
    <w:rsid w:val="03F310D1"/>
    <w:rsid w:val="040C52DA"/>
    <w:rsid w:val="041E2FB2"/>
    <w:rsid w:val="042104BE"/>
    <w:rsid w:val="042B6FC6"/>
    <w:rsid w:val="042BB957"/>
    <w:rsid w:val="042F60FB"/>
    <w:rsid w:val="04331F96"/>
    <w:rsid w:val="0438274D"/>
    <w:rsid w:val="043C2F86"/>
    <w:rsid w:val="0443FBF5"/>
    <w:rsid w:val="044706FB"/>
    <w:rsid w:val="044E0931"/>
    <w:rsid w:val="04533F7B"/>
    <w:rsid w:val="045C0396"/>
    <w:rsid w:val="045C4BCA"/>
    <w:rsid w:val="04780900"/>
    <w:rsid w:val="047D4E78"/>
    <w:rsid w:val="047DECD8"/>
    <w:rsid w:val="0484AF30"/>
    <w:rsid w:val="0484D118"/>
    <w:rsid w:val="0488CC93"/>
    <w:rsid w:val="0491B23A"/>
    <w:rsid w:val="04A0BDF4"/>
    <w:rsid w:val="04A574E7"/>
    <w:rsid w:val="04BFD4EB"/>
    <w:rsid w:val="04C0A8D2"/>
    <w:rsid w:val="04E7538D"/>
    <w:rsid w:val="04F9BCD9"/>
    <w:rsid w:val="05121FB7"/>
    <w:rsid w:val="0522502D"/>
    <w:rsid w:val="052F0892"/>
    <w:rsid w:val="052F130C"/>
    <w:rsid w:val="053048E8"/>
    <w:rsid w:val="05305E2C"/>
    <w:rsid w:val="05319AA8"/>
    <w:rsid w:val="053D4C26"/>
    <w:rsid w:val="053E87E9"/>
    <w:rsid w:val="0541DF10"/>
    <w:rsid w:val="0564F4A0"/>
    <w:rsid w:val="056CEDF6"/>
    <w:rsid w:val="0576DB93"/>
    <w:rsid w:val="05806A1F"/>
    <w:rsid w:val="0583A016"/>
    <w:rsid w:val="05859AFF"/>
    <w:rsid w:val="05878B00"/>
    <w:rsid w:val="059930C0"/>
    <w:rsid w:val="059CBC2E"/>
    <w:rsid w:val="05A28EC8"/>
    <w:rsid w:val="05BED444"/>
    <w:rsid w:val="05BF0A5B"/>
    <w:rsid w:val="05BFF691"/>
    <w:rsid w:val="05C17203"/>
    <w:rsid w:val="05C7B23E"/>
    <w:rsid w:val="05CF21D8"/>
    <w:rsid w:val="05CF4913"/>
    <w:rsid w:val="05D3F7AE"/>
    <w:rsid w:val="05E0B365"/>
    <w:rsid w:val="05E192BE"/>
    <w:rsid w:val="05E517CB"/>
    <w:rsid w:val="05E9857D"/>
    <w:rsid w:val="05EEA003"/>
    <w:rsid w:val="05F2A5C0"/>
    <w:rsid w:val="0605E0C9"/>
    <w:rsid w:val="061A0DF6"/>
    <w:rsid w:val="0620905C"/>
    <w:rsid w:val="06220DD8"/>
    <w:rsid w:val="06370A9B"/>
    <w:rsid w:val="063A6A87"/>
    <w:rsid w:val="063DEFFD"/>
    <w:rsid w:val="06482EFB"/>
    <w:rsid w:val="065627C4"/>
    <w:rsid w:val="067222E5"/>
    <w:rsid w:val="06759BAF"/>
    <w:rsid w:val="0676A00E"/>
    <w:rsid w:val="067C9186"/>
    <w:rsid w:val="068499A6"/>
    <w:rsid w:val="06861E07"/>
    <w:rsid w:val="06892AFA"/>
    <w:rsid w:val="06996F04"/>
    <w:rsid w:val="06AB9C47"/>
    <w:rsid w:val="06BE0D40"/>
    <w:rsid w:val="06D11693"/>
    <w:rsid w:val="06D18EC7"/>
    <w:rsid w:val="06DE13A4"/>
    <w:rsid w:val="06E17495"/>
    <w:rsid w:val="06EE401F"/>
    <w:rsid w:val="0703177D"/>
    <w:rsid w:val="07099BD5"/>
    <w:rsid w:val="07131B17"/>
    <w:rsid w:val="07159845"/>
    <w:rsid w:val="0716A4D1"/>
    <w:rsid w:val="0718B110"/>
    <w:rsid w:val="0718BB39"/>
    <w:rsid w:val="071A3F8D"/>
    <w:rsid w:val="07222A15"/>
    <w:rsid w:val="072F168D"/>
    <w:rsid w:val="0738976D"/>
    <w:rsid w:val="073DE30D"/>
    <w:rsid w:val="0740B688"/>
    <w:rsid w:val="07439FF5"/>
    <w:rsid w:val="07443455"/>
    <w:rsid w:val="07576839"/>
    <w:rsid w:val="0761E084"/>
    <w:rsid w:val="0771DF20"/>
    <w:rsid w:val="077D45EC"/>
    <w:rsid w:val="0786AC65"/>
    <w:rsid w:val="07872A04"/>
    <w:rsid w:val="0787CC3B"/>
    <w:rsid w:val="0792D63C"/>
    <w:rsid w:val="07978D2F"/>
    <w:rsid w:val="07996268"/>
    <w:rsid w:val="07A64341"/>
    <w:rsid w:val="07BBE611"/>
    <w:rsid w:val="07BDC055"/>
    <w:rsid w:val="07EA1420"/>
    <w:rsid w:val="07F652E2"/>
    <w:rsid w:val="07F84994"/>
    <w:rsid w:val="07FD1F59"/>
    <w:rsid w:val="07FDC543"/>
    <w:rsid w:val="0805E8BC"/>
    <w:rsid w:val="080F5A58"/>
    <w:rsid w:val="0828C8F2"/>
    <w:rsid w:val="082A687C"/>
    <w:rsid w:val="083031C8"/>
    <w:rsid w:val="083373E7"/>
    <w:rsid w:val="08345563"/>
    <w:rsid w:val="084E9DAF"/>
    <w:rsid w:val="085A0960"/>
    <w:rsid w:val="085FD59B"/>
    <w:rsid w:val="08621E7F"/>
    <w:rsid w:val="086A6410"/>
    <w:rsid w:val="086B1DCB"/>
    <w:rsid w:val="08839C1E"/>
    <w:rsid w:val="08A06373"/>
    <w:rsid w:val="08B36AFF"/>
    <w:rsid w:val="08BC3B0D"/>
    <w:rsid w:val="08D87113"/>
    <w:rsid w:val="08DEC2ED"/>
    <w:rsid w:val="08EC504F"/>
    <w:rsid w:val="08EC6A87"/>
    <w:rsid w:val="08EF2E4F"/>
    <w:rsid w:val="08F7F06D"/>
    <w:rsid w:val="08F99526"/>
    <w:rsid w:val="08FEC9E8"/>
    <w:rsid w:val="090707EB"/>
    <w:rsid w:val="090732D4"/>
    <w:rsid w:val="0915FCF4"/>
    <w:rsid w:val="091ACC79"/>
    <w:rsid w:val="092B2297"/>
    <w:rsid w:val="093083BB"/>
    <w:rsid w:val="09335D90"/>
    <w:rsid w:val="0933EA73"/>
    <w:rsid w:val="0938C4F5"/>
    <w:rsid w:val="093B901D"/>
    <w:rsid w:val="093C73AB"/>
    <w:rsid w:val="0941D23C"/>
    <w:rsid w:val="095670D8"/>
    <w:rsid w:val="095EC416"/>
    <w:rsid w:val="096EF3AD"/>
    <w:rsid w:val="0972B998"/>
    <w:rsid w:val="09732804"/>
    <w:rsid w:val="097425AE"/>
    <w:rsid w:val="0980BBF6"/>
    <w:rsid w:val="09865A81"/>
    <w:rsid w:val="099971E4"/>
    <w:rsid w:val="099C9095"/>
    <w:rsid w:val="09A02066"/>
    <w:rsid w:val="09B18E46"/>
    <w:rsid w:val="09B4A9E3"/>
    <w:rsid w:val="09BA87C4"/>
    <w:rsid w:val="09C1A969"/>
    <w:rsid w:val="09C5F6BD"/>
    <w:rsid w:val="09CA6F8F"/>
    <w:rsid w:val="09CDD12D"/>
    <w:rsid w:val="09CFFABF"/>
    <w:rsid w:val="09D9504C"/>
    <w:rsid w:val="09F09121"/>
    <w:rsid w:val="09F13E4F"/>
    <w:rsid w:val="09F9C6D7"/>
    <w:rsid w:val="09FDEEE0"/>
    <w:rsid w:val="0A07D958"/>
    <w:rsid w:val="0A0C9154"/>
    <w:rsid w:val="0A21B93C"/>
    <w:rsid w:val="0A3039E3"/>
    <w:rsid w:val="0A388D0D"/>
    <w:rsid w:val="0A39995E"/>
    <w:rsid w:val="0A42A77C"/>
    <w:rsid w:val="0A470EF8"/>
    <w:rsid w:val="0A4EAB29"/>
    <w:rsid w:val="0A5155C4"/>
    <w:rsid w:val="0A578369"/>
    <w:rsid w:val="0A57E528"/>
    <w:rsid w:val="0A5ED594"/>
    <w:rsid w:val="0A65623B"/>
    <w:rsid w:val="0A6F7C29"/>
    <w:rsid w:val="0A7062FA"/>
    <w:rsid w:val="0A828765"/>
    <w:rsid w:val="0A83BE8D"/>
    <w:rsid w:val="0A8843EA"/>
    <w:rsid w:val="0A90EBB5"/>
    <w:rsid w:val="0A966EB7"/>
    <w:rsid w:val="0A9BDB45"/>
    <w:rsid w:val="0A9D820F"/>
    <w:rsid w:val="0AAE16EE"/>
    <w:rsid w:val="0AB36233"/>
    <w:rsid w:val="0AC040CB"/>
    <w:rsid w:val="0ACD9AC2"/>
    <w:rsid w:val="0AE3C0AF"/>
    <w:rsid w:val="0AFD867C"/>
    <w:rsid w:val="0B094A9C"/>
    <w:rsid w:val="0B0EF865"/>
    <w:rsid w:val="0B1013B6"/>
    <w:rsid w:val="0B122A87"/>
    <w:rsid w:val="0B15D7E5"/>
    <w:rsid w:val="0B18DFA5"/>
    <w:rsid w:val="0B305158"/>
    <w:rsid w:val="0B412BC1"/>
    <w:rsid w:val="0B43C8D6"/>
    <w:rsid w:val="0B57FF8A"/>
    <w:rsid w:val="0B5ACEB7"/>
    <w:rsid w:val="0B68B9FD"/>
    <w:rsid w:val="0B698A82"/>
    <w:rsid w:val="0B6C0E79"/>
    <w:rsid w:val="0B739C43"/>
    <w:rsid w:val="0B8749BE"/>
    <w:rsid w:val="0B9B854A"/>
    <w:rsid w:val="0BA02EF5"/>
    <w:rsid w:val="0BB0310A"/>
    <w:rsid w:val="0BBFCB58"/>
    <w:rsid w:val="0BD54E1F"/>
    <w:rsid w:val="0BE718C1"/>
    <w:rsid w:val="0BE9EF19"/>
    <w:rsid w:val="0BEC242D"/>
    <w:rsid w:val="0BEFA637"/>
    <w:rsid w:val="0BF66225"/>
    <w:rsid w:val="0C01329C"/>
    <w:rsid w:val="0C063494"/>
    <w:rsid w:val="0C11381E"/>
    <w:rsid w:val="0C241F12"/>
    <w:rsid w:val="0C268A6E"/>
    <w:rsid w:val="0C2FC6DA"/>
    <w:rsid w:val="0C327CDD"/>
    <w:rsid w:val="0C3E8A97"/>
    <w:rsid w:val="0C44B80C"/>
    <w:rsid w:val="0C45F112"/>
    <w:rsid w:val="0C4A79E0"/>
    <w:rsid w:val="0C4E3D6D"/>
    <w:rsid w:val="0C62C359"/>
    <w:rsid w:val="0C7A79E5"/>
    <w:rsid w:val="0C7E216D"/>
    <w:rsid w:val="0C8ABAF1"/>
    <w:rsid w:val="0C8D7241"/>
    <w:rsid w:val="0CA07182"/>
    <w:rsid w:val="0CA35E10"/>
    <w:rsid w:val="0CA492F5"/>
    <w:rsid w:val="0CA924AA"/>
    <w:rsid w:val="0CA9AC0B"/>
    <w:rsid w:val="0CB4F459"/>
    <w:rsid w:val="0CB6EC95"/>
    <w:rsid w:val="0CC43FC7"/>
    <w:rsid w:val="0CDDBE88"/>
    <w:rsid w:val="0CE04BC7"/>
    <w:rsid w:val="0CE1399E"/>
    <w:rsid w:val="0CE2A591"/>
    <w:rsid w:val="0CF18D15"/>
    <w:rsid w:val="0CFC9996"/>
    <w:rsid w:val="0CFE9F23"/>
    <w:rsid w:val="0D0F2931"/>
    <w:rsid w:val="0D1045BB"/>
    <w:rsid w:val="0D18E38B"/>
    <w:rsid w:val="0D1C4275"/>
    <w:rsid w:val="0D220E94"/>
    <w:rsid w:val="0D2D0F0E"/>
    <w:rsid w:val="0D35DB97"/>
    <w:rsid w:val="0D5360E0"/>
    <w:rsid w:val="0D58E87A"/>
    <w:rsid w:val="0D5C0873"/>
    <w:rsid w:val="0D7F6EF8"/>
    <w:rsid w:val="0D89FF79"/>
    <w:rsid w:val="0D8A13B1"/>
    <w:rsid w:val="0D8FFBBD"/>
    <w:rsid w:val="0D906301"/>
    <w:rsid w:val="0D9239D3"/>
    <w:rsid w:val="0D9A0740"/>
    <w:rsid w:val="0D9D02FD"/>
    <w:rsid w:val="0DA5D3FF"/>
    <w:rsid w:val="0DBC3D1F"/>
    <w:rsid w:val="0DBD44C7"/>
    <w:rsid w:val="0DBF8E7C"/>
    <w:rsid w:val="0DCB3C55"/>
    <w:rsid w:val="0DDA4AA0"/>
    <w:rsid w:val="0DDBBD54"/>
    <w:rsid w:val="0DE748B0"/>
    <w:rsid w:val="0DEED0CD"/>
    <w:rsid w:val="0DF00CB3"/>
    <w:rsid w:val="0DF737A9"/>
    <w:rsid w:val="0E0E3527"/>
    <w:rsid w:val="0E171DEB"/>
    <w:rsid w:val="0E297B88"/>
    <w:rsid w:val="0E36D716"/>
    <w:rsid w:val="0E41F687"/>
    <w:rsid w:val="0E47D210"/>
    <w:rsid w:val="0E55F0AD"/>
    <w:rsid w:val="0E7CEB4F"/>
    <w:rsid w:val="0E825AA7"/>
    <w:rsid w:val="0E828CDF"/>
    <w:rsid w:val="0E95DCA6"/>
    <w:rsid w:val="0E9AA4C4"/>
    <w:rsid w:val="0E9DB530"/>
    <w:rsid w:val="0EA031C1"/>
    <w:rsid w:val="0EA5D0C0"/>
    <w:rsid w:val="0EAA29DA"/>
    <w:rsid w:val="0EAE633B"/>
    <w:rsid w:val="0EB71060"/>
    <w:rsid w:val="0EC1DD60"/>
    <w:rsid w:val="0EC1F0C9"/>
    <w:rsid w:val="0ECCF3F7"/>
    <w:rsid w:val="0ED94D89"/>
    <w:rsid w:val="0F191F55"/>
    <w:rsid w:val="0F1E6F34"/>
    <w:rsid w:val="0F22F585"/>
    <w:rsid w:val="0F2E1A66"/>
    <w:rsid w:val="0F35D7A1"/>
    <w:rsid w:val="0F3E26DA"/>
    <w:rsid w:val="0F472B44"/>
    <w:rsid w:val="0F52B684"/>
    <w:rsid w:val="0F60F22D"/>
    <w:rsid w:val="0F61B9AF"/>
    <w:rsid w:val="0F668AEC"/>
    <w:rsid w:val="0F72872F"/>
    <w:rsid w:val="0F747C1E"/>
    <w:rsid w:val="0F7B7DF4"/>
    <w:rsid w:val="0F8F1AA3"/>
    <w:rsid w:val="0F971272"/>
    <w:rsid w:val="0F9D4E1B"/>
    <w:rsid w:val="0FA237F1"/>
    <w:rsid w:val="0FABC011"/>
    <w:rsid w:val="0FC21129"/>
    <w:rsid w:val="0FDB06CA"/>
    <w:rsid w:val="0FE14CCD"/>
    <w:rsid w:val="0FEA6107"/>
    <w:rsid w:val="0FF0D706"/>
    <w:rsid w:val="100E01AF"/>
    <w:rsid w:val="10166AB4"/>
    <w:rsid w:val="1021EEF6"/>
    <w:rsid w:val="10276C8B"/>
    <w:rsid w:val="10367525"/>
    <w:rsid w:val="103AD56B"/>
    <w:rsid w:val="103E0A42"/>
    <w:rsid w:val="10408F4A"/>
    <w:rsid w:val="105509C3"/>
    <w:rsid w:val="1068CAF2"/>
    <w:rsid w:val="1074783E"/>
    <w:rsid w:val="10770631"/>
    <w:rsid w:val="10770FF7"/>
    <w:rsid w:val="1078ED27"/>
    <w:rsid w:val="107AB5B0"/>
    <w:rsid w:val="107D313C"/>
    <w:rsid w:val="1081CF48"/>
    <w:rsid w:val="10C81873"/>
    <w:rsid w:val="10C859B6"/>
    <w:rsid w:val="10CAEF67"/>
    <w:rsid w:val="10D1A802"/>
    <w:rsid w:val="10D50FC0"/>
    <w:rsid w:val="10EDE608"/>
    <w:rsid w:val="10FC10C2"/>
    <w:rsid w:val="1108CDB4"/>
    <w:rsid w:val="110D3708"/>
    <w:rsid w:val="1119F897"/>
    <w:rsid w:val="112D4F08"/>
    <w:rsid w:val="112F3AE4"/>
    <w:rsid w:val="11496C23"/>
    <w:rsid w:val="116599EB"/>
    <w:rsid w:val="11696E37"/>
    <w:rsid w:val="116C3053"/>
    <w:rsid w:val="117A9E26"/>
    <w:rsid w:val="117D1D2E"/>
    <w:rsid w:val="117D80B8"/>
    <w:rsid w:val="11856A08"/>
    <w:rsid w:val="11AF3A5B"/>
    <w:rsid w:val="11CE0CC1"/>
    <w:rsid w:val="11D6B543"/>
    <w:rsid w:val="11FFA87B"/>
    <w:rsid w:val="120C9173"/>
    <w:rsid w:val="12139F34"/>
    <w:rsid w:val="123374CB"/>
    <w:rsid w:val="1235E534"/>
    <w:rsid w:val="12374EA2"/>
    <w:rsid w:val="123EB1FE"/>
    <w:rsid w:val="1260EDFC"/>
    <w:rsid w:val="126493AC"/>
    <w:rsid w:val="12A123D8"/>
    <w:rsid w:val="12A4BD56"/>
    <w:rsid w:val="12A9FAD1"/>
    <w:rsid w:val="12AD5AA0"/>
    <w:rsid w:val="12AE56E4"/>
    <w:rsid w:val="12B5B9A1"/>
    <w:rsid w:val="12B79734"/>
    <w:rsid w:val="12BC9E07"/>
    <w:rsid w:val="12BD169B"/>
    <w:rsid w:val="12C8C007"/>
    <w:rsid w:val="12CF4914"/>
    <w:rsid w:val="12E8149A"/>
    <w:rsid w:val="12F07FE8"/>
    <w:rsid w:val="12F7F8A4"/>
    <w:rsid w:val="12F9FC75"/>
    <w:rsid w:val="12FC82A4"/>
    <w:rsid w:val="13012F30"/>
    <w:rsid w:val="13021BD1"/>
    <w:rsid w:val="1314B65F"/>
    <w:rsid w:val="132555FA"/>
    <w:rsid w:val="1335C5BB"/>
    <w:rsid w:val="13574890"/>
    <w:rsid w:val="1361F4B6"/>
    <w:rsid w:val="1367F8A9"/>
    <w:rsid w:val="13814FA9"/>
    <w:rsid w:val="1392576C"/>
    <w:rsid w:val="139C3EEF"/>
    <w:rsid w:val="13C1A150"/>
    <w:rsid w:val="13CE6EDD"/>
    <w:rsid w:val="13D245C7"/>
    <w:rsid w:val="13D9B677"/>
    <w:rsid w:val="13E8264A"/>
    <w:rsid w:val="13E979E3"/>
    <w:rsid w:val="13EDA835"/>
    <w:rsid w:val="13FB05AE"/>
    <w:rsid w:val="13FBD311"/>
    <w:rsid w:val="1403DF77"/>
    <w:rsid w:val="140D6ED2"/>
    <w:rsid w:val="14175A41"/>
    <w:rsid w:val="143FD730"/>
    <w:rsid w:val="1445D80B"/>
    <w:rsid w:val="1454C6F6"/>
    <w:rsid w:val="14575CC2"/>
    <w:rsid w:val="145DCE1A"/>
    <w:rsid w:val="149029BF"/>
    <w:rsid w:val="1498F465"/>
    <w:rsid w:val="14B8345B"/>
    <w:rsid w:val="14B87F1E"/>
    <w:rsid w:val="14C5F8C7"/>
    <w:rsid w:val="14C7271B"/>
    <w:rsid w:val="14DE5A32"/>
    <w:rsid w:val="14E05BF0"/>
    <w:rsid w:val="14FF7738"/>
    <w:rsid w:val="15007375"/>
    <w:rsid w:val="150FADD6"/>
    <w:rsid w:val="151474EC"/>
    <w:rsid w:val="1517F27F"/>
    <w:rsid w:val="15350E3D"/>
    <w:rsid w:val="15563F27"/>
    <w:rsid w:val="1563E75A"/>
    <w:rsid w:val="157BD250"/>
    <w:rsid w:val="1587822D"/>
    <w:rsid w:val="158E569F"/>
    <w:rsid w:val="15933EC6"/>
    <w:rsid w:val="15975EC5"/>
    <w:rsid w:val="159E6781"/>
    <w:rsid w:val="159EBB1C"/>
    <w:rsid w:val="15A6B585"/>
    <w:rsid w:val="15C0E1AF"/>
    <w:rsid w:val="15C69932"/>
    <w:rsid w:val="15D64274"/>
    <w:rsid w:val="15F4FF17"/>
    <w:rsid w:val="160319CC"/>
    <w:rsid w:val="160DD816"/>
    <w:rsid w:val="160E417C"/>
    <w:rsid w:val="1614D4F5"/>
    <w:rsid w:val="162C053E"/>
    <w:rsid w:val="1635AF8C"/>
    <w:rsid w:val="1639E590"/>
    <w:rsid w:val="163CA873"/>
    <w:rsid w:val="16431143"/>
    <w:rsid w:val="164C3571"/>
    <w:rsid w:val="16508E51"/>
    <w:rsid w:val="165138DC"/>
    <w:rsid w:val="165D3BF2"/>
    <w:rsid w:val="16609DC4"/>
    <w:rsid w:val="1669B58F"/>
    <w:rsid w:val="1672A2AF"/>
    <w:rsid w:val="1672E315"/>
    <w:rsid w:val="167ED217"/>
    <w:rsid w:val="1698284F"/>
    <w:rsid w:val="169909D4"/>
    <w:rsid w:val="169BB9BE"/>
    <w:rsid w:val="16A33FD0"/>
    <w:rsid w:val="16A3AEBB"/>
    <w:rsid w:val="16A88577"/>
    <w:rsid w:val="16BB4FB6"/>
    <w:rsid w:val="16C1BC8B"/>
    <w:rsid w:val="16E9F83B"/>
    <w:rsid w:val="16F9FD5E"/>
    <w:rsid w:val="170ACC56"/>
    <w:rsid w:val="170AF4AE"/>
    <w:rsid w:val="1714003E"/>
    <w:rsid w:val="17309677"/>
    <w:rsid w:val="173CB968"/>
    <w:rsid w:val="1743EAB9"/>
    <w:rsid w:val="17554BC1"/>
    <w:rsid w:val="175C0CD5"/>
    <w:rsid w:val="17719B40"/>
    <w:rsid w:val="17890C57"/>
    <w:rsid w:val="178ACB3B"/>
    <w:rsid w:val="178EF7D6"/>
    <w:rsid w:val="178F7096"/>
    <w:rsid w:val="17919E9D"/>
    <w:rsid w:val="1796732D"/>
    <w:rsid w:val="1799799C"/>
    <w:rsid w:val="17A25D60"/>
    <w:rsid w:val="17A38BAE"/>
    <w:rsid w:val="17AE9405"/>
    <w:rsid w:val="17DBE5E8"/>
    <w:rsid w:val="17E8B8CA"/>
    <w:rsid w:val="181184F1"/>
    <w:rsid w:val="1811DF3C"/>
    <w:rsid w:val="181A1E41"/>
    <w:rsid w:val="181DB344"/>
    <w:rsid w:val="181FFBF1"/>
    <w:rsid w:val="18272FF4"/>
    <w:rsid w:val="1827AAFF"/>
    <w:rsid w:val="183525C8"/>
    <w:rsid w:val="1849FDAA"/>
    <w:rsid w:val="186BABE7"/>
    <w:rsid w:val="186FDA60"/>
    <w:rsid w:val="18894590"/>
    <w:rsid w:val="1891BDA4"/>
    <w:rsid w:val="18A0AF3A"/>
    <w:rsid w:val="18A173EC"/>
    <w:rsid w:val="18A83AFF"/>
    <w:rsid w:val="18AA5738"/>
    <w:rsid w:val="18BFAF01"/>
    <w:rsid w:val="18C72FA2"/>
    <w:rsid w:val="18D3F1B5"/>
    <w:rsid w:val="18D5F4D9"/>
    <w:rsid w:val="18DFB5FB"/>
    <w:rsid w:val="18E499F4"/>
    <w:rsid w:val="18EA9E32"/>
    <w:rsid w:val="18F74C99"/>
    <w:rsid w:val="18F86BA5"/>
    <w:rsid w:val="190A6A33"/>
    <w:rsid w:val="1913A3AB"/>
    <w:rsid w:val="191DACC5"/>
    <w:rsid w:val="191FCE94"/>
    <w:rsid w:val="192343A9"/>
    <w:rsid w:val="192572D2"/>
    <w:rsid w:val="1938174E"/>
    <w:rsid w:val="1948C172"/>
    <w:rsid w:val="19500014"/>
    <w:rsid w:val="1959079A"/>
    <w:rsid w:val="196AE10E"/>
    <w:rsid w:val="196D9E4A"/>
    <w:rsid w:val="1972BE1B"/>
    <w:rsid w:val="198A9417"/>
    <w:rsid w:val="198AD4D4"/>
    <w:rsid w:val="19A6FD3F"/>
    <w:rsid w:val="19BD2FA7"/>
    <w:rsid w:val="19C1617B"/>
    <w:rsid w:val="19D32182"/>
    <w:rsid w:val="19EAE05A"/>
    <w:rsid w:val="19FCB9D0"/>
    <w:rsid w:val="19FCE430"/>
    <w:rsid w:val="19FF4B0F"/>
    <w:rsid w:val="1A2604C4"/>
    <w:rsid w:val="1A3E7BBA"/>
    <w:rsid w:val="1A511F4C"/>
    <w:rsid w:val="1A59DB64"/>
    <w:rsid w:val="1A61BD2A"/>
    <w:rsid w:val="1A6488F6"/>
    <w:rsid w:val="1A740480"/>
    <w:rsid w:val="1A7C340F"/>
    <w:rsid w:val="1A810449"/>
    <w:rsid w:val="1A967CB3"/>
    <w:rsid w:val="1AA32372"/>
    <w:rsid w:val="1AA5E503"/>
    <w:rsid w:val="1ABC42DE"/>
    <w:rsid w:val="1AC93780"/>
    <w:rsid w:val="1AC96123"/>
    <w:rsid w:val="1AD31E46"/>
    <w:rsid w:val="1AD81F6F"/>
    <w:rsid w:val="1ADB2C70"/>
    <w:rsid w:val="1AE1B29F"/>
    <w:rsid w:val="1AE2F2C4"/>
    <w:rsid w:val="1B01D646"/>
    <w:rsid w:val="1B0366C0"/>
    <w:rsid w:val="1B060E93"/>
    <w:rsid w:val="1B0637B8"/>
    <w:rsid w:val="1B1029A7"/>
    <w:rsid w:val="1B16E93A"/>
    <w:rsid w:val="1B289DCD"/>
    <w:rsid w:val="1B32FCC6"/>
    <w:rsid w:val="1B448204"/>
    <w:rsid w:val="1B54790D"/>
    <w:rsid w:val="1B56E4D7"/>
    <w:rsid w:val="1B5FC565"/>
    <w:rsid w:val="1B72E590"/>
    <w:rsid w:val="1B8D02FF"/>
    <w:rsid w:val="1B95503A"/>
    <w:rsid w:val="1B9664B5"/>
    <w:rsid w:val="1BA8C716"/>
    <w:rsid w:val="1BA92630"/>
    <w:rsid w:val="1BAC10A7"/>
    <w:rsid w:val="1BB117D7"/>
    <w:rsid w:val="1BB36B51"/>
    <w:rsid w:val="1BB590B7"/>
    <w:rsid w:val="1BBAE687"/>
    <w:rsid w:val="1BC8B426"/>
    <w:rsid w:val="1BC90A75"/>
    <w:rsid w:val="1BCDB449"/>
    <w:rsid w:val="1BE4B6D2"/>
    <w:rsid w:val="1BEE26F1"/>
    <w:rsid w:val="1BF72EFC"/>
    <w:rsid w:val="1BFC6ED4"/>
    <w:rsid w:val="1C01C11B"/>
    <w:rsid w:val="1C0F9221"/>
    <w:rsid w:val="1C145AA9"/>
    <w:rsid w:val="1C17C267"/>
    <w:rsid w:val="1C1A0EA6"/>
    <w:rsid w:val="1C1D989E"/>
    <w:rsid w:val="1C2AEAFB"/>
    <w:rsid w:val="1C2BA24F"/>
    <w:rsid w:val="1C3F0B75"/>
    <w:rsid w:val="1C412710"/>
    <w:rsid w:val="1C463652"/>
    <w:rsid w:val="1C4BED38"/>
    <w:rsid w:val="1C4DC12E"/>
    <w:rsid w:val="1C59A487"/>
    <w:rsid w:val="1C625804"/>
    <w:rsid w:val="1C6AAB6A"/>
    <w:rsid w:val="1C704737"/>
    <w:rsid w:val="1C73F26A"/>
    <w:rsid w:val="1C7D8300"/>
    <w:rsid w:val="1C837F01"/>
    <w:rsid w:val="1C8F0876"/>
    <w:rsid w:val="1C99CCEF"/>
    <w:rsid w:val="1CA1DEF4"/>
    <w:rsid w:val="1CA304F5"/>
    <w:rsid w:val="1CA50622"/>
    <w:rsid w:val="1CAE2B88"/>
    <w:rsid w:val="1CAE6E73"/>
    <w:rsid w:val="1CB8F112"/>
    <w:rsid w:val="1CBB96CF"/>
    <w:rsid w:val="1CC29468"/>
    <w:rsid w:val="1CCE7D9F"/>
    <w:rsid w:val="1CDE9E01"/>
    <w:rsid w:val="1CED0D66"/>
    <w:rsid w:val="1CFB013D"/>
    <w:rsid w:val="1D01F67E"/>
    <w:rsid w:val="1D224D7E"/>
    <w:rsid w:val="1D488921"/>
    <w:rsid w:val="1D5B1E16"/>
    <w:rsid w:val="1D61F194"/>
    <w:rsid w:val="1D6481E4"/>
    <w:rsid w:val="1D737D69"/>
    <w:rsid w:val="1D92376C"/>
    <w:rsid w:val="1DB4D9BE"/>
    <w:rsid w:val="1DC8F30A"/>
    <w:rsid w:val="1DCC8018"/>
    <w:rsid w:val="1DD1111A"/>
    <w:rsid w:val="1DDF1CB0"/>
    <w:rsid w:val="1DEC28B3"/>
    <w:rsid w:val="1DF2BFFF"/>
    <w:rsid w:val="1DF927A3"/>
    <w:rsid w:val="1E002B04"/>
    <w:rsid w:val="1E05FEA7"/>
    <w:rsid w:val="1E0BFFA1"/>
    <w:rsid w:val="1E0C6814"/>
    <w:rsid w:val="1E1686DA"/>
    <w:rsid w:val="1E18E3FA"/>
    <w:rsid w:val="1E1B29FA"/>
    <w:rsid w:val="1E22E54F"/>
    <w:rsid w:val="1E275C04"/>
    <w:rsid w:val="1E2F0610"/>
    <w:rsid w:val="1E3EAF2C"/>
    <w:rsid w:val="1E535E57"/>
    <w:rsid w:val="1E5BA036"/>
    <w:rsid w:val="1E650931"/>
    <w:rsid w:val="1E7A3F4E"/>
    <w:rsid w:val="1E80847B"/>
    <w:rsid w:val="1E845B00"/>
    <w:rsid w:val="1E8FB336"/>
    <w:rsid w:val="1E9C1943"/>
    <w:rsid w:val="1EA3DC7D"/>
    <w:rsid w:val="1EA6E9BA"/>
    <w:rsid w:val="1EA83872"/>
    <w:rsid w:val="1EB42AC6"/>
    <w:rsid w:val="1EBCF01F"/>
    <w:rsid w:val="1EE07F83"/>
    <w:rsid w:val="1EE5E7DB"/>
    <w:rsid w:val="1EE81919"/>
    <w:rsid w:val="1EE9F01E"/>
    <w:rsid w:val="1EED497B"/>
    <w:rsid w:val="1EF14511"/>
    <w:rsid w:val="1EF271D5"/>
    <w:rsid w:val="1EF3FF23"/>
    <w:rsid w:val="1EF928BB"/>
    <w:rsid w:val="1F006801"/>
    <w:rsid w:val="1F0A90D5"/>
    <w:rsid w:val="1F2B5891"/>
    <w:rsid w:val="1F37CEBF"/>
    <w:rsid w:val="1F6A7C10"/>
    <w:rsid w:val="1F6BFFDE"/>
    <w:rsid w:val="1F786A1A"/>
    <w:rsid w:val="1F788A1E"/>
    <w:rsid w:val="1F837CA7"/>
    <w:rsid w:val="1F838DFA"/>
    <w:rsid w:val="1F8B2DE4"/>
    <w:rsid w:val="1F8D2622"/>
    <w:rsid w:val="1F943CA9"/>
    <w:rsid w:val="1F95EA03"/>
    <w:rsid w:val="1F9D32FF"/>
    <w:rsid w:val="1FBA2D1C"/>
    <w:rsid w:val="1FBB7770"/>
    <w:rsid w:val="1FBD8AEA"/>
    <w:rsid w:val="1FC297DE"/>
    <w:rsid w:val="1FC2B5E9"/>
    <w:rsid w:val="1FCFA2E4"/>
    <w:rsid w:val="1FE79FBE"/>
    <w:rsid w:val="1FF08650"/>
    <w:rsid w:val="1FF6FFB6"/>
    <w:rsid w:val="201F63A6"/>
    <w:rsid w:val="202991BE"/>
    <w:rsid w:val="207F28A7"/>
    <w:rsid w:val="2088B1D3"/>
    <w:rsid w:val="208B1C00"/>
    <w:rsid w:val="208BFCE1"/>
    <w:rsid w:val="20A4A67F"/>
    <w:rsid w:val="20B7BC88"/>
    <w:rsid w:val="20C454E0"/>
    <w:rsid w:val="20CB6006"/>
    <w:rsid w:val="20D240CA"/>
    <w:rsid w:val="20E79AAD"/>
    <w:rsid w:val="20F10DCA"/>
    <w:rsid w:val="20F772A5"/>
    <w:rsid w:val="2100632F"/>
    <w:rsid w:val="210F101E"/>
    <w:rsid w:val="212463A6"/>
    <w:rsid w:val="2126FE45"/>
    <w:rsid w:val="213855C0"/>
    <w:rsid w:val="213F0747"/>
    <w:rsid w:val="2146BAE4"/>
    <w:rsid w:val="215A52A0"/>
    <w:rsid w:val="21612B45"/>
    <w:rsid w:val="21755017"/>
    <w:rsid w:val="2183E856"/>
    <w:rsid w:val="218A7C8B"/>
    <w:rsid w:val="2195C88D"/>
    <w:rsid w:val="21A13AF9"/>
    <w:rsid w:val="21A6458E"/>
    <w:rsid w:val="21AC1AA4"/>
    <w:rsid w:val="21C24BC5"/>
    <w:rsid w:val="21C5621F"/>
    <w:rsid w:val="21CE8DF5"/>
    <w:rsid w:val="21D10BC2"/>
    <w:rsid w:val="21D1B572"/>
    <w:rsid w:val="21E90D78"/>
    <w:rsid w:val="21EF6A50"/>
    <w:rsid w:val="21F5ED72"/>
    <w:rsid w:val="21FB3ED0"/>
    <w:rsid w:val="2202E0C6"/>
    <w:rsid w:val="221F241C"/>
    <w:rsid w:val="22309E04"/>
    <w:rsid w:val="22351384"/>
    <w:rsid w:val="2236CFB5"/>
    <w:rsid w:val="2265A933"/>
    <w:rsid w:val="226C94C9"/>
    <w:rsid w:val="226CCF0F"/>
    <w:rsid w:val="227728CB"/>
    <w:rsid w:val="227BE022"/>
    <w:rsid w:val="22A11450"/>
    <w:rsid w:val="22A8E738"/>
    <w:rsid w:val="22AC828F"/>
    <w:rsid w:val="22AF46AD"/>
    <w:rsid w:val="22B03D24"/>
    <w:rsid w:val="22B071CE"/>
    <w:rsid w:val="22C2CEA6"/>
    <w:rsid w:val="22C9C88A"/>
    <w:rsid w:val="22CA88E4"/>
    <w:rsid w:val="22D323FA"/>
    <w:rsid w:val="22D332C1"/>
    <w:rsid w:val="22E9B9CF"/>
    <w:rsid w:val="22EDD690"/>
    <w:rsid w:val="23017A04"/>
    <w:rsid w:val="231C7AC4"/>
    <w:rsid w:val="2328F272"/>
    <w:rsid w:val="23294883"/>
    <w:rsid w:val="2329BC63"/>
    <w:rsid w:val="232BBCDA"/>
    <w:rsid w:val="2333CB88"/>
    <w:rsid w:val="233BDA99"/>
    <w:rsid w:val="233D011E"/>
    <w:rsid w:val="234B9B26"/>
    <w:rsid w:val="234DDF85"/>
    <w:rsid w:val="23535E7F"/>
    <w:rsid w:val="23579D23"/>
    <w:rsid w:val="235DE3CF"/>
    <w:rsid w:val="236E8C72"/>
    <w:rsid w:val="236F3B99"/>
    <w:rsid w:val="23713802"/>
    <w:rsid w:val="2375B69F"/>
    <w:rsid w:val="2375F654"/>
    <w:rsid w:val="23775F20"/>
    <w:rsid w:val="237A3CB7"/>
    <w:rsid w:val="2380F5CB"/>
    <w:rsid w:val="23858EF2"/>
    <w:rsid w:val="23A05D99"/>
    <w:rsid w:val="23A5C485"/>
    <w:rsid w:val="23B17398"/>
    <w:rsid w:val="23B3D431"/>
    <w:rsid w:val="23B72CDC"/>
    <w:rsid w:val="23B79A84"/>
    <w:rsid w:val="23BACFB2"/>
    <w:rsid w:val="23C2C33D"/>
    <w:rsid w:val="23C93450"/>
    <w:rsid w:val="23D42329"/>
    <w:rsid w:val="23F16DD8"/>
    <w:rsid w:val="2401D61E"/>
    <w:rsid w:val="24061DDC"/>
    <w:rsid w:val="240BC486"/>
    <w:rsid w:val="24243B64"/>
    <w:rsid w:val="242BBA9B"/>
    <w:rsid w:val="2432BE7C"/>
    <w:rsid w:val="2441C00F"/>
    <w:rsid w:val="2443119C"/>
    <w:rsid w:val="24489043"/>
    <w:rsid w:val="2448E1C2"/>
    <w:rsid w:val="245F54AA"/>
    <w:rsid w:val="24621884"/>
    <w:rsid w:val="2462813B"/>
    <w:rsid w:val="246FE25B"/>
    <w:rsid w:val="2471582B"/>
    <w:rsid w:val="247930A7"/>
    <w:rsid w:val="247A50D0"/>
    <w:rsid w:val="24834D3E"/>
    <w:rsid w:val="2485F0C0"/>
    <w:rsid w:val="24974AB3"/>
    <w:rsid w:val="249D2675"/>
    <w:rsid w:val="249D4A65"/>
    <w:rsid w:val="24AB75CB"/>
    <w:rsid w:val="24B176FE"/>
    <w:rsid w:val="24B5143C"/>
    <w:rsid w:val="24C039D1"/>
    <w:rsid w:val="24CA58DB"/>
    <w:rsid w:val="24CE130B"/>
    <w:rsid w:val="24D4D617"/>
    <w:rsid w:val="24D97C22"/>
    <w:rsid w:val="24DBA2B8"/>
    <w:rsid w:val="24E38416"/>
    <w:rsid w:val="24E99181"/>
    <w:rsid w:val="24F8F408"/>
    <w:rsid w:val="24FA0724"/>
    <w:rsid w:val="2502AEA4"/>
    <w:rsid w:val="252845A6"/>
    <w:rsid w:val="2530BEB6"/>
    <w:rsid w:val="25347580"/>
    <w:rsid w:val="25353AD7"/>
    <w:rsid w:val="25369565"/>
    <w:rsid w:val="25410801"/>
    <w:rsid w:val="254202E9"/>
    <w:rsid w:val="25503536"/>
    <w:rsid w:val="2554AB50"/>
    <w:rsid w:val="25570AB9"/>
    <w:rsid w:val="25684B23"/>
    <w:rsid w:val="256B21A0"/>
    <w:rsid w:val="256F979D"/>
    <w:rsid w:val="25701A6C"/>
    <w:rsid w:val="25774976"/>
    <w:rsid w:val="257A3DF5"/>
    <w:rsid w:val="257FEF27"/>
    <w:rsid w:val="25806418"/>
    <w:rsid w:val="2588DD73"/>
    <w:rsid w:val="258FD969"/>
    <w:rsid w:val="259D62DB"/>
    <w:rsid w:val="259EA166"/>
    <w:rsid w:val="25B10C02"/>
    <w:rsid w:val="25B79551"/>
    <w:rsid w:val="25BF6F5C"/>
    <w:rsid w:val="25C97FC5"/>
    <w:rsid w:val="25CFA654"/>
    <w:rsid w:val="25D11FEC"/>
    <w:rsid w:val="25DCA073"/>
    <w:rsid w:val="25E2B149"/>
    <w:rsid w:val="25EF26EE"/>
    <w:rsid w:val="25F65F5A"/>
    <w:rsid w:val="260D7B69"/>
    <w:rsid w:val="260F22DB"/>
    <w:rsid w:val="26134A92"/>
    <w:rsid w:val="261AD04F"/>
    <w:rsid w:val="261B39CF"/>
    <w:rsid w:val="261DDF17"/>
    <w:rsid w:val="2626405B"/>
    <w:rsid w:val="262E2CAF"/>
    <w:rsid w:val="2630E6D3"/>
    <w:rsid w:val="263D464E"/>
    <w:rsid w:val="264D6872"/>
    <w:rsid w:val="26516BA1"/>
    <w:rsid w:val="265F1E0D"/>
    <w:rsid w:val="266257EF"/>
    <w:rsid w:val="2665007E"/>
    <w:rsid w:val="2672033D"/>
    <w:rsid w:val="26757BE4"/>
    <w:rsid w:val="267757EF"/>
    <w:rsid w:val="2677EA17"/>
    <w:rsid w:val="267AF62B"/>
    <w:rsid w:val="26814C64"/>
    <w:rsid w:val="2682D526"/>
    <w:rsid w:val="269469B2"/>
    <w:rsid w:val="26960A4A"/>
    <w:rsid w:val="2697002F"/>
    <w:rsid w:val="26A2AC36"/>
    <w:rsid w:val="26A4106D"/>
    <w:rsid w:val="26A5DCAE"/>
    <w:rsid w:val="26ACB8D6"/>
    <w:rsid w:val="26AD97A9"/>
    <w:rsid w:val="26B1BD97"/>
    <w:rsid w:val="26B4BF5F"/>
    <w:rsid w:val="26B777FE"/>
    <w:rsid w:val="26BF1FD9"/>
    <w:rsid w:val="26C02FF2"/>
    <w:rsid w:val="26C80DB4"/>
    <w:rsid w:val="26E40337"/>
    <w:rsid w:val="26E5BF0B"/>
    <w:rsid w:val="26E7FCB2"/>
    <w:rsid w:val="26EEE08A"/>
    <w:rsid w:val="26F190C9"/>
    <w:rsid w:val="2707B0EF"/>
    <w:rsid w:val="270B7278"/>
    <w:rsid w:val="27107AE6"/>
    <w:rsid w:val="27290948"/>
    <w:rsid w:val="272BA9CA"/>
    <w:rsid w:val="273F5EFC"/>
    <w:rsid w:val="2745BBE9"/>
    <w:rsid w:val="274CC4A5"/>
    <w:rsid w:val="274E3111"/>
    <w:rsid w:val="2754C874"/>
    <w:rsid w:val="2761E21A"/>
    <w:rsid w:val="2770FA85"/>
    <w:rsid w:val="27732710"/>
    <w:rsid w:val="27749802"/>
    <w:rsid w:val="277AB25E"/>
    <w:rsid w:val="27809DA9"/>
    <w:rsid w:val="27855F01"/>
    <w:rsid w:val="278FD961"/>
    <w:rsid w:val="27974A01"/>
    <w:rsid w:val="279B0DB8"/>
    <w:rsid w:val="279C8199"/>
    <w:rsid w:val="27A81A49"/>
    <w:rsid w:val="27C01E9A"/>
    <w:rsid w:val="27C035A7"/>
    <w:rsid w:val="27C410A1"/>
    <w:rsid w:val="27CA855E"/>
    <w:rsid w:val="27CB9838"/>
    <w:rsid w:val="27CC35D9"/>
    <w:rsid w:val="27D1801E"/>
    <w:rsid w:val="27DAE7E5"/>
    <w:rsid w:val="27DCAD95"/>
    <w:rsid w:val="27DD67E6"/>
    <w:rsid w:val="27E7184B"/>
    <w:rsid w:val="27EA678F"/>
    <w:rsid w:val="27EC8A85"/>
    <w:rsid w:val="27EC8B1D"/>
    <w:rsid w:val="27EC939D"/>
    <w:rsid w:val="28076E46"/>
    <w:rsid w:val="2810D078"/>
    <w:rsid w:val="2819575E"/>
    <w:rsid w:val="28267C03"/>
    <w:rsid w:val="283341FB"/>
    <w:rsid w:val="2834A3A3"/>
    <w:rsid w:val="28351142"/>
    <w:rsid w:val="283CF6F4"/>
    <w:rsid w:val="283D0E84"/>
    <w:rsid w:val="284373A5"/>
    <w:rsid w:val="2857FB57"/>
    <w:rsid w:val="2868F3F3"/>
    <w:rsid w:val="287414FE"/>
    <w:rsid w:val="287FB562"/>
    <w:rsid w:val="288BC626"/>
    <w:rsid w:val="288FF2B5"/>
    <w:rsid w:val="28963460"/>
    <w:rsid w:val="28979192"/>
    <w:rsid w:val="2898B437"/>
    <w:rsid w:val="28A10F2A"/>
    <w:rsid w:val="28A62DAA"/>
    <w:rsid w:val="28BCF270"/>
    <w:rsid w:val="28C77A2B"/>
    <w:rsid w:val="28CBDC91"/>
    <w:rsid w:val="28D6D911"/>
    <w:rsid w:val="28F7C84D"/>
    <w:rsid w:val="29232744"/>
    <w:rsid w:val="292FD348"/>
    <w:rsid w:val="2937980D"/>
    <w:rsid w:val="294924AE"/>
    <w:rsid w:val="296C0A36"/>
    <w:rsid w:val="2970EE2F"/>
    <w:rsid w:val="297284FC"/>
    <w:rsid w:val="2974464F"/>
    <w:rsid w:val="299195F0"/>
    <w:rsid w:val="299461C2"/>
    <w:rsid w:val="299E52DD"/>
    <w:rsid w:val="29A31FB0"/>
    <w:rsid w:val="29A60DA4"/>
    <w:rsid w:val="29A87D39"/>
    <w:rsid w:val="29C68780"/>
    <w:rsid w:val="29D325AF"/>
    <w:rsid w:val="29DC2BD0"/>
    <w:rsid w:val="29E85CAA"/>
    <w:rsid w:val="29E8B29C"/>
    <w:rsid w:val="29F4E1A0"/>
    <w:rsid w:val="29FE055F"/>
    <w:rsid w:val="2A04D77C"/>
    <w:rsid w:val="2A05F1AC"/>
    <w:rsid w:val="2A06330B"/>
    <w:rsid w:val="2A0C66A9"/>
    <w:rsid w:val="2A14A5A9"/>
    <w:rsid w:val="2A29B551"/>
    <w:rsid w:val="2A29DC8F"/>
    <w:rsid w:val="2A42FC64"/>
    <w:rsid w:val="2A475C49"/>
    <w:rsid w:val="2A47CD8B"/>
    <w:rsid w:val="2A48147E"/>
    <w:rsid w:val="2A4E3B59"/>
    <w:rsid w:val="2A53604A"/>
    <w:rsid w:val="2A6A723C"/>
    <w:rsid w:val="2A70C37F"/>
    <w:rsid w:val="2A7F9935"/>
    <w:rsid w:val="2A95195C"/>
    <w:rsid w:val="2A95A72F"/>
    <w:rsid w:val="2A97C94C"/>
    <w:rsid w:val="2AA3D48F"/>
    <w:rsid w:val="2AAD9A0E"/>
    <w:rsid w:val="2AB25320"/>
    <w:rsid w:val="2AD4A3E6"/>
    <w:rsid w:val="2AD7A98D"/>
    <w:rsid w:val="2AE9A8C1"/>
    <w:rsid w:val="2AFBD618"/>
    <w:rsid w:val="2B02796B"/>
    <w:rsid w:val="2B057370"/>
    <w:rsid w:val="2B07532B"/>
    <w:rsid w:val="2B0A53E4"/>
    <w:rsid w:val="2B110DFE"/>
    <w:rsid w:val="2B111A8A"/>
    <w:rsid w:val="2B1762D8"/>
    <w:rsid w:val="2B2CE504"/>
    <w:rsid w:val="2B4F8FCD"/>
    <w:rsid w:val="2B592A4B"/>
    <w:rsid w:val="2B73294A"/>
    <w:rsid w:val="2B7719ED"/>
    <w:rsid w:val="2B77650A"/>
    <w:rsid w:val="2B77A0FE"/>
    <w:rsid w:val="2B86D7DD"/>
    <w:rsid w:val="2B928784"/>
    <w:rsid w:val="2B939A25"/>
    <w:rsid w:val="2B9D3497"/>
    <w:rsid w:val="2BA22283"/>
    <w:rsid w:val="2BAA65D2"/>
    <w:rsid w:val="2BB0760A"/>
    <w:rsid w:val="2BBD6137"/>
    <w:rsid w:val="2BC7FF3D"/>
    <w:rsid w:val="2BCB477A"/>
    <w:rsid w:val="2BCB5671"/>
    <w:rsid w:val="2BCBBABC"/>
    <w:rsid w:val="2BCDE430"/>
    <w:rsid w:val="2BD38936"/>
    <w:rsid w:val="2BE25806"/>
    <w:rsid w:val="2BE28595"/>
    <w:rsid w:val="2BE41FC1"/>
    <w:rsid w:val="2BE7A355"/>
    <w:rsid w:val="2BEF30AB"/>
    <w:rsid w:val="2BF8CFBE"/>
    <w:rsid w:val="2BF8FC6E"/>
    <w:rsid w:val="2BFF5A4B"/>
    <w:rsid w:val="2C1055DD"/>
    <w:rsid w:val="2C1DE913"/>
    <w:rsid w:val="2C23D890"/>
    <w:rsid w:val="2C2813FC"/>
    <w:rsid w:val="2C28BF04"/>
    <w:rsid w:val="2C301629"/>
    <w:rsid w:val="2C3A4DC3"/>
    <w:rsid w:val="2C47CB35"/>
    <w:rsid w:val="2C502C5B"/>
    <w:rsid w:val="2C53EA66"/>
    <w:rsid w:val="2C64FDE9"/>
    <w:rsid w:val="2C67F006"/>
    <w:rsid w:val="2C7A1507"/>
    <w:rsid w:val="2C82F3FB"/>
    <w:rsid w:val="2C8F1D18"/>
    <w:rsid w:val="2C9421D9"/>
    <w:rsid w:val="2C952F70"/>
    <w:rsid w:val="2CA2B64A"/>
    <w:rsid w:val="2CAAA6C2"/>
    <w:rsid w:val="2CAF7129"/>
    <w:rsid w:val="2CBA6847"/>
    <w:rsid w:val="2CC73864"/>
    <w:rsid w:val="2CC89C9D"/>
    <w:rsid w:val="2CD0A21D"/>
    <w:rsid w:val="2CD33EB0"/>
    <w:rsid w:val="2CDC3A5E"/>
    <w:rsid w:val="2CDC7061"/>
    <w:rsid w:val="2CE943C6"/>
    <w:rsid w:val="2CEA2725"/>
    <w:rsid w:val="2CFCAF51"/>
    <w:rsid w:val="2CFCDD18"/>
    <w:rsid w:val="2D004ABD"/>
    <w:rsid w:val="2D08BC67"/>
    <w:rsid w:val="2D197F2E"/>
    <w:rsid w:val="2D1E5C8A"/>
    <w:rsid w:val="2D22A83E"/>
    <w:rsid w:val="2D3FCD6E"/>
    <w:rsid w:val="2D4F53E6"/>
    <w:rsid w:val="2D6D8843"/>
    <w:rsid w:val="2D6E4160"/>
    <w:rsid w:val="2D6E70AD"/>
    <w:rsid w:val="2D6EA3BF"/>
    <w:rsid w:val="2D79275A"/>
    <w:rsid w:val="2D81C604"/>
    <w:rsid w:val="2D861928"/>
    <w:rsid w:val="2D9289CB"/>
    <w:rsid w:val="2D9B9AA9"/>
    <w:rsid w:val="2D9CA857"/>
    <w:rsid w:val="2DBDAD1D"/>
    <w:rsid w:val="2DCE9B15"/>
    <w:rsid w:val="2DD3D2A9"/>
    <w:rsid w:val="2DDAF169"/>
    <w:rsid w:val="2DEA04E4"/>
    <w:rsid w:val="2DF5193C"/>
    <w:rsid w:val="2DFF414A"/>
    <w:rsid w:val="2E041E69"/>
    <w:rsid w:val="2E0852BB"/>
    <w:rsid w:val="2E1A3174"/>
    <w:rsid w:val="2E536166"/>
    <w:rsid w:val="2E5717A6"/>
    <w:rsid w:val="2E5F9CA3"/>
    <w:rsid w:val="2E62C99A"/>
    <w:rsid w:val="2E6308C5"/>
    <w:rsid w:val="2E775439"/>
    <w:rsid w:val="2E7F339B"/>
    <w:rsid w:val="2E82FED7"/>
    <w:rsid w:val="2E8AEC5D"/>
    <w:rsid w:val="2E9D37EA"/>
    <w:rsid w:val="2EB4239B"/>
    <w:rsid w:val="2EB5617D"/>
    <w:rsid w:val="2ECEB129"/>
    <w:rsid w:val="2EDC3687"/>
    <w:rsid w:val="2EEA2919"/>
    <w:rsid w:val="2EEB9DBB"/>
    <w:rsid w:val="2EF1A456"/>
    <w:rsid w:val="2EF268BC"/>
    <w:rsid w:val="2F032C62"/>
    <w:rsid w:val="2F076958"/>
    <w:rsid w:val="2F126100"/>
    <w:rsid w:val="2F261EC7"/>
    <w:rsid w:val="2F28427D"/>
    <w:rsid w:val="2F2B88F0"/>
    <w:rsid w:val="2F2BE37E"/>
    <w:rsid w:val="2F35217B"/>
    <w:rsid w:val="2F3FD743"/>
    <w:rsid w:val="2F51E1C7"/>
    <w:rsid w:val="2F5347C1"/>
    <w:rsid w:val="2F5A8BFD"/>
    <w:rsid w:val="2F759455"/>
    <w:rsid w:val="2F7A954C"/>
    <w:rsid w:val="2F89BDBF"/>
    <w:rsid w:val="2FA5F520"/>
    <w:rsid w:val="2FA620A4"/>
    <w:rsid w:val="2FAB6951"/>
    <w:rsid w:val="2FC8C902"/>
    <w:rsid w:val="2FC984D7"/>
    <w:rsid w:val="2FCD5E0E"/>
    <w:rsid w:val="2FD1AB9E"/>
    <w:rsid w:val="2FE1D8E4"/>
    <w:rsid w:val="2FEAF828"/>
    <w:rsid w:val="2FEC11BC"/>
    <w:rsid w:val="2FEC5061"/>
    <w:rsid w:val="2FF54BD9"/>
    <w:rsid w:val="2FF5EA71"/>
    <w:rsid w:val="3013DB20"/>
    <w:rsid w:val="3016288F"/>
    <w:rsid w:val="3020DDFD"/>
    <w:rsid w:val="3026BCBE"/>
    <w:rsid w:val="302B5E26"/>
    <w:rsid w:val="303B189E"/>
    <w:rsid w:val="303BBAE6"/>
    <w:rsid w:val="304D5910"/>
    <w:rsid w:val="3067BFCE"/>
    <w:rsid w:val="30776235"/>
    <w:rsid w:val="307BCAE3"/>
    <w:rsid w:val="3089F8BA"/>
    <w:rsid w:val="3093758B"/>
    <w:rsid w:val="30A1D72F"/>
    <w:rsid w:val="30C037F9"/>
    <w:rsid w:val="30C4AD34"/>
    <w:rsid w:val="30E64B81"/>
    <w:rsid w:val="30EB97A9"/>
    <w:rsid w:val="30F97278"/>
    <w:rsid w:val="31015754"/>
    <w:rsid w:val="31078C2D"/>
    <w:rsid w:val="31101B45"/>
    <w:rsid w:val="31298C84"/>
    <w:rsid w:val="31302B5D"/>
    <w:rsid w:val="31328F84"/>
    <w:rsid w:val="3137DBF0"/>
    <w:rsid w:val="313EDE4D"/>
    <w:rsid w:val="314B52E1"/>
    <w:rsid w:val="314BCB65"/>
    <w:rsid w:val="31566EE1"/>
    <w:rsid w:val="3161B718"/>
    <w:rsid w:val="3177482B"/>
    <w:rsid w:val="3180EDCB"/>
    <w:rsid w:val="31841BD4"/>
    <w:rsid w:val="31847D22"/>
    <w:rsid w:val="31A76846"/>
    <w:rsid w:val="31B1361F"/>
    <w:rsid w:val="31BB845E"/>
    <w:rsid w:val="31BC7AED"/>
    <w:rsid w:val="31C355C7"/>
    <w:rsid w:val="31CA52B9"/>
    <w:rsid w:val="31D6F42E"/>
    <w:rsid w:val="31E885C6"/>
    <w:rsid w:val="31EEA26F"/>
    <w:rsid w:val="31EFFF35"/>
    <w:rsid w:val="31FA9C78"/>
    <w:rsid w:val="31FB736F"/>
    <w:rsid w:val="320AD01F"/>
    <w:rsid w:val="320F084D"/>
    <w:rsid w:val="3217FCD9"/>
    <w:rsid w:val="3218FC9B"/>
    <w:rsid w:val="321CE12B"/>
    <w:rsid w:val="3231F216"/>
    <w:rsid w:val="324845FC"/>
    <w:rsid w:val="3257F691"/>
    <w:rsid w:val="32651324"/>
    <w:rsid w:val="32662934"/>
    <w:rsid w:val="3283FF58"/>
    <w:rsid w:val="3284DF50"/>
    <w:rsid w:val="3299DCEB"/>
    <w:rsid w:val="329F3B67"/>
    <w:rsid w:val="32B410A8"/>
    <w:rsid w:val="32B7AE7D"/>
    <w:rsid w:val="32C1C813"/>
    <w:rsid w:val="32C59961"/>
    <w:rsid w:val="32D13666"/>
    <w:rsid w:val="32E1D4CF"/>
    <w:rsid w:val="32EFF83B"/>
    <w:rsid w:val="32F2E9F4"/>
    <w:rsid w:val="32F3F44A"/>
    <w:rsid w:val="3315C674"/>
    <w:rsid w:val="3316641C"/>
    <w:rsid w:val="331D4D98"/>
    <w:rsid w:val="332298EA"/>
    <w:rsid w:val="332323B2"/>
    <w:rsid w:val="332917C4"/>
    <w:rsid w:val="33311F3F"/>
    <w:rsid w:val="3336DDC5"/>
    <w:rsid w:val="33390149"/>
    <w:rsid w:val="33483BA3"/>
    <w:rsid w:val="33486D52"/>
    <w:rsid w:val="334DFCD7"/>
    <w:rsid w:val="33566FFA"/>
    <w:rsid w:val="335D0CF7"/>
    <w:rsid w:val="3362D0CF"/>
    <w:rsid w:val="33712F45"/>
    <w:rsid w:val="33768507"/>
    <w:rsid w:val="337977E3"/>
    <w:rsid w:val="33A39034"/>
    <w:rsid w:val="33A8F688"/>
    <w:rsid w:val="33ABED1C"/>
    <w:rsid w:val="33B30752"/>
    <w:rsid w:val="33B417F9"/>
    <w:rsid w:val="33B4C2D6"/>
    <w:rsid w:val="33B88E0D"/>
    <w:rsid w:val="33BAE0F9"/>
    <w:rsid w:val="33BBE7B0"/>
    <w:rsid w:val="33D2EB52"/>
    <w:rsid w:val="33D600C5"/>
    <w:rsid w:val="33D9B056"/>
    <w:rsid w:val="33DD4064"/>
    <w:rsid w:val="33DE546D"/>
    <w:rsid w:val="33EFA62E"/>
    <w:rsid w:val="33EFDEA6"/>
    <w:rsid w:val="3403995B"/>
    <w:rsid w:val="341B98AE"/>
    <w:rsid w:val="342A9826"/>
    <w:rsid w:val="342C488A"/>
    <w:rsid w:val="343C5225"/>
    <w:rsid w:val="343FA6A6"/>
    <w:rsid w:val="34448661"/>
    <w:rsid w:val="3449CBEB"/>
    <w:rsid w:val="3475C10B"/>
    <w:rsid w:val="347A26B0"/>
    <w:rsid w:val="347B237D"/>
    <w:rsid w:val="34941AE7"/>
    <w:rsid w:val="34AFFB83"/>
    <w:rsid w:val="34B98C76"/>
    <w:rsid w:val="34B9C23D"/>
    <w:rsid w:val="34C1184B"/>
    <w:rsid w:val="34C26331"/>
    <w:rsid w:val="34CB0229"/>
    <w:rsid w:val="34CC696D"/>
    <w:rsid w:val="34E07B35"/>
    <w:rsid w:val="34E96BEA"/>
    <w:rsid w:val="34EF91E9"/>
    <w:rsid w:val="3508D0C6"/>
    <w:rsid w:val="3511B82A"/>
    <w:rsid w:val="351287CF"/>
    <w:rsid w:val="3521BDFA"/>
    <w:rsid w:val="352A55CF"/>
    <w:rsid w:val="353E00D4"/>
    <w:rsid w:val="3542952F"/>
    <w:rsid w:val="3543D974"/>
    <w:rsid w:val="3551325F"/>
    <w:rsid w:val="355E7DF9"/>
    <w:rsid w:val="355F0E1F"/>
    <w:rsid w:val="35790411"/>
    <w:rsid w:val="358472FA"/>
    <w:rsid w:val="359AE658"/>
    <w:rsid w:val="359D4B93"/>
    <w:rsid w:val="35A6C4C2"/>
    <w:rsid w:val="35AB1FF3"/>
    <w:rsid w:val="35ABE919"/>
    <w:rsid w:val="35B0A0CD"/>
    <w:rsid w:val="35B0AE1C"/>
    <w:rsid w:val="35C08A53"/>
    <w:rsid w:val="35C180E9"/>
    <w:rsid w:val="35D5FD41"/>
    <w:rsid w:val="35D6EAF8"/>
    <w:rsid w:val="35D7C45E"/>
    <w:rsid w:val="35E513D6"/>
    <w:rsid w:val="35EE8010"/>
    <w:rsid w:val="35F51808"/>
    <w:rsid w:val="35FA80F9"/>
    <w:rsid w:val="360512A4"/>
    <w:rsid w:val="360AF55E"/>
    <w:rsid w:val="361C9746"/>
    <w:rsid w:val="3622E941"/>
    <w:rsid w:val="362F7B82"/>
    <w:rsid w:val="3631CB7E"/>
    <w:rsid w:val="3636A94C"/>
    <w:rsid w:val="3659C14D"/>
    <w:rsid w:val="3661B07D"/>
    <w:rsid w:val="3664FD3A"/>
    <w:rsid w:val="3665AE79"/>
    <w:rsid w:val="366D9F0F"/>
    <w:rsid w:val="366DBC7E"/>
    <w:rsid w:val="36793863"/>
    <w:rsid w:val="367C739E"/>
    <w:rsid w:val="3686AFBA"/>
    <w:rsid w:val="3686E7C9"/>
    <w:rsid w:val="368A38FD"/>
    <w:rsid w:val="368E10BC"/>
    <w:rsid w:val="3691513B"/>
    <w:rsid w:val="3694F93D"/>
    <w:rsid w:val="3695FE42"/>
    <w:rsid w:val="36A74B0A"/>
    <w:rsid w:val="36B3E8D5"/>
    <w:rsid w:val="36B582EA"/>
    <w:rsid w:val="36BF35DD"/>
    <w:rsid w:val="36E23636"/>
    <w:rsid w:val="36E38DDE"/>
    <w:rsid w:val="36E9E943"/>
    <w:rsid w:val="36EF0FFC"/>
    <w:rsid w:val="3702B03B"/>
    <w:rsid w:val="370D9738"/>
    <w:rsid w:val="37104D1D"/>
    <w:rsid w:val="3719B3ED"/>
    <w:rsid w:val="37479FA2"/>
    <w:rsid w:val="375E5BF8"/>
    <w:rsid w:val="3787D038"/>
    <w:rsid w:val="378AFD97"/>
    <w:rsid w:val="378C12E3"/>
    <w:rsid w:val="378D2849"/>
    <w:rsid w:val="378D8533"/>
    <w:rsid w:val="3798C3AE"/>
    <w:rsid w:val="37999724"/>
    <w:rsid w:val="37B9D0DF"/>
    <w:rsid w:val="37C3CE05"/>
    <w:rsid w:val="37C4A139"/>
    <w:rsid w:val="37C5D78B"/>
    <w:rsid w:val="37C7CA14"/>
    <w:rsid w:val="37DCBD83"/>
    <w:rsid w:val="37DCC50D"/>
    <w:rsid w:val="37DF8712"/>
    <w:rsid w:val="37E4CBE1"/>
    <w:rsid w:val="37F4DFFF"/>
    <w:rsid w:val="37F60A0D"/>
    <w:rsid w:val="37F9B52C"/>
    <w:rsid w:val="3801A08E"/>
    <w:rsid w:val="38069BC3"/>
    <w:rsid w:val="381DCDD3"/>
    <w:rsid w:val="3824202A"/>
    <w:rsid w:val="3829E11D"/>
    <w:rsid w:val="382FC05E"/>
    <w:rsid w:val="38422F9C"/>
    <w:rsid w:val="3842E844"/>
    <w:rsid w:val="384ECC1A"/>
    <w:rsid w:val="384FB936"/>
    <w:rsid w:val="3859AC7B"/>
    <w:rsid w:val="3862330C"/>
    <w:rsid w:val="3862CEE6"/>
    <w:rsid w:val="38723031"/>
    <w:rsid w:val="3877E850"/>
    <w:rsid w:val="3888337D"/>
    <w:rsid w:val="388AE05D"/>
    <w:rsid w:val="38922157"/>
    <w:rsid w:val="389D836D"/>
    <w:rsid w:val="38A6171B"/>
    <w:rsid w:val="38A652D0"/>
    <w:rsid w:val="38B2C328"/>
    <w:rsid w:val="38B6E4A3"/>
    <w:rsid w:val="38C5DC2E"/>
    <w:rsid w:val="38D7637F"/>
    <w:rsid w:val="38F4F748"/>
    <w:rsid w:val="38FB2E62"/>
    <w:rsid w:val="390AA89C"/>
    <w:rsid w:val="391D04FB"/>
    <w:rsid w:val="393242F2"/>
    <w:rsid w:val="3932481F"/>
    <w:rsid w:val="39427A99"/>
    <w:rsid w:val="3943CD41"/>
    <w:rsid w:val="39463C12"/>
    <w:rsid w:val="3962E712"/>
    <w:rsid w:val="397C5CD8"/>
    <w:rsid w:val="397E1B83"/>
    <w:rsid w:val="39801841"/>
    <w:rsid w:val="3980E83A"/>
    <w:rsid w:val="39831D52"/>
    <w:rsid w:val="398331AA"/>
    <w:rsid w:val="39860566"/>
    <w:rsid w:val="398BC436"/>
    <w:rsid w:val="3991DA6E"/>
    <w:rsid w:val="39C1C220"/>
    <w:rsid w:val="39CD9F04"/>
    <w:rsid w:val="39DED9DB"/>
    <w:rsid w:val="39E56279"/>
    <w:rsid w:val="39EF8091"/>
    <w:rsid w:val="39F860BE"/>
    <w:rsid w:val="39FD72D4"/>
    <w:rsid w:val="39FEFEDD"/>
    <w:rsid w:val="3A0AB0E6"/>
    <w:rsid w:val="3A0C2001"/>
    <w:rsid w:val="3A10C630"/>
    <w:rsid w:val="3A147C64"/>
    <w:rsid w:val="3A293B46"/>
    <w:rsid w:val="3A39EE1A"/>
    <w:rsid w:val="3A431935"/>
    <w:rsid w:val="3A4B6B56"/>
    <w:rsid w:val="3A5154AF"/>
    <w:rsid w:val="3A57D7F4"/>
    <w:rsid w:val="3A66BD42"/>
    <w:rsid w:val="3A689449"/>
    <w:rsid w:val="3A76B103"/>
    <w:rsid w:val="3A7FBBCE"/>
    <w:rsid w:val="3A8EBBF7"/>
    <w:rsid w:val="3A911ED8"/>
    <w:rsid w:val="3AA6742B"/>
    <w:rsid w:val="3AA7AAE3"/>
    <w:rsid w:val="3AAB0346"/>
    <w:rsid w:val="3ABBE02F"/>
    <w:rsid w:val="3AC3F2A6"/>
    <w:rsid w:val="3ACEC8DF"/>
    <w:rsid w:val="3AD06470"/>
    <w:rsid w:val="3AD137E6"/>
    <w:rsid w:val="3ADCD21A"/>
    <w:rsid w:val="3AE8BC07"/>
    <w:rsid w:val="3AED52E6"/>
    <w:rsid w:val="3AF96BF1"/>
    <w:rsid w:val="3AFC55F6"/>
    <w:rsid w:val="3B035F34"/>
    <w:rsid w:val="3B0919D3"/>
    <w:rsid w:val="3B22E25A"/>
    <w:rsid w:val="3B24874D"/>
    <w:rsid w:val="3B26D49C"/>
    <w:rsid w:val="3B379093"/>
    <w:rsid w:val="3B380B0C"/>
    <w:rsid w:val="3B5BC15C"/>
    <w:rsid w:val="3B5F777B"/>
    <w:rsid w:val="3B772CA5"/>
    <w:rsid w:val="3B96B9CE"/>
    <w:rsid w:val="3B988A08"/>
    <w:rsid w:val="3B99AA5D"/>
    <w:rsid w:val="3B9CFBEA"/>
    <w:rsid w:val="3BB6FF01"/>
    <w:rsid w:val="3BB70F12"/>
    <w:rsid w:val="3BD38F39"/>
    <w:rsid w:val="3BE0B38E"/>
    <w:rsid w:val="3BE3BE40"/>
    <w:rsid w:val="3BED2510"/>
    <w:rsid w:val="3BF0BF28"/>
    <w:rsid w:val="3BF3AC88"/>
    <w:rsid w:val="3C0464AA"/>
    <w:rsid w:val="3C0819C2"/>
    <w:rsid w:val="3C16A25C"/>
    <w:rsid w:val="3C1EB3CE"/>
    <w:rsid w:val="3C248079"/>
    <w:rsid w:val="3C29F073"/>
    <w:rsid w:val="3C2F9E72"/>
    <w:rsid w:val="3C3C1C75"/>
    <w:rsid w:val="3C43FBC4"/>
    <w:rsid w:val="3C51509F"/>
    <w:rsid w:val="3C57B6D4"/>
    <w:rsid w:val="3C5F322F"/>
    <w:rsid w:val="3C62FEED"/>
    <w:rsid w:val="3C6FC7D4"/>
    <w:rsid w:val="3CA88B7D"/>
    <w:rsid w:val="3CAB3344"/>
    <w:rsid w:val="3CB804D6"/>
    <w:rsid w:val="3CE7A8D0"/>
    <w:rsid w:val="3CEE5804"/>
    <w:rsid w:val="3CF897CB"/>
    <w:rsid w:val="3D1E057C"/>
    <w:rsid w:val="3D392673"/>
    <w:rsid w:val="3D3B0C61"/>
    <w:rsid w:val="3D45A685"/>
    <w:rsid w:val="3D652688"/>
    <w:rsid w:val="3D73779D"/>
    <w:rsid w:val="3D866FCB"/>
    <w:rsid w:val="3D88F571"/>
    <w:rsid w:val="3D8C3817"/>
    <w:rsid w:val="3D954C86"/>
    <w:rsid w:val="3DA458AB"/>
    <w:rsid w:val="3DA5F4CB"/>
    <w:rsid w:val="3DAA430E"/>
    <w:rsid w:val="3DB5D86F"/>
    <w:rsid w:val="3DB70B1B"/>
    <w:rsid w:val="3DC6DD8F"/>
    <w:rsid w:val="3DCA0BD1"/>
    <w:rsid w:val="3DCACA5A"/>
    <w:rsid w:val="3DCC4637"/>
    <w:rsid w:val="3DD7767F"/>
    <w:rsid w:val="3DE9A439"/>
    <w:rsid w:val="3DEBD6D8"/>
    <w:rsid w:val="3DEF3EDF"/>
    <w:rsid w:val="3DF0D373"/>
    <w:rsid w:val="3DF2A5A3"/>
    <w:rsid w:val="3DF85BFF"/>
    <w:rsid w:val="3E0A1095"/>
    <w:rsid w:val="3E13FDBA"/>
    <w:rsid w:val="3E17D047"/>
    <w:rsid w:val="3E2753D7"/>
    <w:rsid w:val="3E34A7D5"/>
    <w:rsid w:val="3E3BACE3"/>
    <w:rsid w:val="3E42CE39"/>
    <w:rsid w:val="3E4BFF07"/>
    <w:rsid w:val="3E52AD2A"/>
    <w:rsid w:val="3E60D611"/>
    <w:rsid w:val="3E678D03"/>
    <w:rsid w:val="3E67AB69"/>
    <w:rsid w:val="3E768071"/>
    <w:rsid w:val="3E97A9CE"/>
    <w:rsid w:val="3E99C680"/>
    <w:rsid w:val="3E9D0498"/>
    <w:rsid w:val="3EA8CE1A"/>
    <w:rsid w:val="3ED02ACA"/>
    <w:rsid w:val="3ED4E96B"/>
    <w:rsid w:val="3EDD18AA"/>
    <w:rsid w:val="3EE43094"/>
    <w:rsid w:val="3EFBD3AE"/>
    <w:rsid w:val="3F0B89CF"/>
    <w:rsid w:val="3F11EFE0"/>
    <w:rsid w:val="3F20358B"/>
    <w:rsid w:val="3F24C5D2"/>
    <w:rsid w:val="3F37A566"/>
    <w:rsid w:val="3F4625AF"/>
    <w:rsid w:val="3F4AE273"/>
    <w:rsid w:val="3F4EB439"/>
    <w:rsid w:val="3F4EFE36"/>
    <w:rsid w:val="3F612E2F"/>
    <w:rsid w:val="3F61B82D"/>
    <w:rsid w:val="3F6242B9"/>
    <w:rsid w:val="3F74375F"/>
    <w:rsid w:val="3F7EC1A0"/>
    <w:rsid w:val="3F862A55"/>
    <w:rsid w:val="3FC9AA50"/>
    <w:rsid w:val="3FCFC719"/>
    <w:rsid w:val="3FD40A3B"/>
    <w:rsid w:val="3FDEB43F"/>
    <w:rsid w:val="3FE9F2F1"/>
    <w:rsid w:val="3FFAFC5E"/>
    <w:rsid w:val="3FFAFFB2"/>
    <w:rsid w:val="400265DA"/>
    <w:rsid w:val="400A01AB"/>
    <w:rsid w:val="40162C63"/>
    <w:rsid w:val="402E8D0A"/>
    <w:rsid w:val="40318BCC"/>
    <w:rsid w:val="4043776A"/>
    <w:rsid w:val="404B707D"/>
    <w:rsid w:val="404E1B5F"/>
    <w:rsid w:val="4052F661"/>
    <w:rsid w:val="406001C4"/>
    <w:rsid w:val="40614DCA"/>
    <w:rsid w:val="406A1FB2"/>
    <w:rsid w:val="407AC155"/>
    <w:rsid w:val="407B7BEA"/>
    <w:rsid w:val="407E3872"/>
    <w:rsid w:val="408298E5"/>
    <w:rsid w:val="4095F242"/>
    <w:rsid w:val="4097CFD6"/>
    <w:rsid w:val="40A509B4"/>
    <w:rsid w:val="40BADC4A"/>
    <w:rsid w:val="40BD0599"/>
    <w:rsid w:val="40DA2A63"/>
    <w:rsid w:val="40E1B734"/>
    <w:rsid w:val="40FC705C"/>
    <w:rsid w:val="41064047"/>
    <w:rsid w:val="410F7B4C"/>
    <w:rsid w:val="410FE99B"/>
    <w:rsid w:val="412521E4"/>
    <w:rsid w:val="412A4262"/>
    <w:rsid w:val="412F4FB0"/>
    <w:rsid w:val="41305F3D"/>
    <w:rsid w:val="41308476"/>
    <w:rsid w:val="41382323"/>
    <w:rsid w:val="4150A21C"/>
    <w:rsid w:val="416B9721"/>
    <w:rsid w:val="416D4001"/>
    <w:rsid w:val="4178ED6D"/>
    <w:rsid w:val="41870F55"/>
    <w:rsid w:val="418C8F7C"/>
    <w:rsid w:val="41938B1F"/>
    <w:rsid w:val="41A0C948"/>
    <w:rsid w:val="41A1880D"/>
    <w:rsid w:val="41B609E6"/>
    <w:rsid w:val="41BDCB73"/>
    <w:rsid w:val="41C58C20"/>
    <w:rsid w:val="41C6AF7C"/>
    <w:rsid w:val="41DD4CAD"/>
    <w:rsid w:val="41DD6965"/>
    <w:rsid w:val="41FD7CFF"/>
    <w:rsid w:val="4212202C"/>
    <w:rsid w:val="4214F6B7"/>
    <w:rsid w:val="4228CEFF"/>
    <w:rsid w:val="423A9BCF"/>
    <w:rsid w:val="4252FFC4"/>
    <w:rsid w:val="4255983D"/>
    <w:rsid w:val="42598170"/>
    <w:rsid w:val="425BE388"/>
    <w:rsid w:val="4268373C"/>
    <w:rsid w:val="426E4D4F"/>
    <w:rsid w:val="42719BE1"/>
    <w:rsid w:val="4277D08C"/>
    <w:rsid w:val="427D8795"/>
    <w:rsid w:val="42890326"/>
    <w:rsid w:val="42950C59"/>
    <w:rsid w:val="4296D98A"/>
    <w:rsid w:val="429AA9E1"/>
    <w:rsid w:val="42AB5DF9"/>
    <w:rsid w:val="42AF02E7"/>
    <w:rsid w:val="42B02785"/>
    <w:rsid w:val="42B2BCE6"/>
    <w:rsid w:val="42B8961F"/>
    <w:rsid w:val="42BA6DA2"/>
    <w:rsid w:val="42BC6A51"/>
    <w:rsid w:val="42C65A5B"/>
    <w:rsid w:val="42C676B4"/>
    <w:rsid w:val="42EFC6F6"/>
    <w:rsid w:val="42F9BCDC"/>
    <w:rsid w:val="430D0C71"/>
    <w:rsid w:val="431A6419"/>
    <w:rsid w:val="431BA577"/>
    <w:rsid w:val="43202DAD"/>
    <w:rsid w:val="4323601B"/>
    <w:rsid w:val="432F3AAF"/>
    <w:rsid w:val="4334EADA"/>
    <w:rsid w:val="433A4D3D"/>
    <w:rsid w:val="433AF43C"/>
    <w:rsid w:val="4356E182"/>
    <w:rsid w:val="436236D3"/>
    <w:rsid w:val="437611BA"/>
    <w:rsid w:val="4379A171"/>
    <w:rsid w:val="437D6DE8"/>
    <w:rsid w:val="438A9723"/>
    <w:rsid w:val="439C9025"/>
    <w:rsid w:val="43A1B7FC"/>
    <w:rsid w:val="43A39BED"/>
    <w:rsid w:val="43A53D4A"/>
    <w:rsid w:val="43AFFB12"/>
    <w:rsid w:val="43B25FED"/>
    <w:rsid w:val="43B99C12"/>
    <w:rsid w:val="43CCB23B"/>
    <w:rsid w:val="43CD9304"/>
    <w:rsid w:val="43E2C65B"/>
    <w:rsid w:val="43E940CA"/>
    <w:rsid w:val="43EAC316"/>
    <w:rsid w:val="43F8591D"/>
    <w:rsid w:val="44028720"/>
    <w:rsid w:val="44093FFB"/>
    <w:rsid w:val="440DE76D"/>
    <w:rsid w:val="440F0BD5"/>
    <w:rsid w:val="4420EDE4"/>
    <w:rsid w:val="44265466"/>
    <w:rsid w:val="4431D36E"/>
    <w:rsid w:val="44350E9E"/>
    <w:rsid w:val="4444B528"/>
    <w:rsid w:val="444F1BE0"/>
    <w:rsid w:val="4460BEB5"/>
    <w:rsid w:val="446518ED"/>
    <w:rsid w:val="4468234D"/>
    <w:rsid w:val="446A6CF6"/>
    <w:rsid w:val="4479E104"/>
    <w:rsid w:val="447B0196"/>
    <w:rsid w:val="448B0E35"/>
    <w:rsid w:val="448DEF08"/>
    <w:rsid w:val="449D1B73"/>
    <w:rsid w:val="44A67DB4"/>
    <w:rsid w:val="44AB00CD"/>
    <w:rsid w:val="44B83CDA"/>
    <w:rsid w:val="44BE02C7"/>
    <w:rsid w:val="44C19EB6"/>
    <w:rsid w:val="44C2DB89"/>
    <w:rsid w:val="44CD1B55"/>
    <w:rsid w:val="44CEB5AE"/>
    <w:rsid w:val="44D6716B"/>
    <w:rsid w:val="44E0E372"/>
    <w:rsid w:val="44F075AC"/>
    <w:rsid w:val="44FFD981"/>
    <w:rsid w:val="450C7900"/>
    <w:rsid w:val="451A1A5D"/>
    <w:rsid w:val="451B221A"/>
    <w:rsid w:val="451FD1BC"/>
    <w:rsid w:val="45351EB3"/>
    <w:rsid w:val="453BDEA2"/>
    <w:rsid w:val="453FA3B9"/>
    <w:rsid w:val="4551DCEF"/>
    <w:rsid w:val="4552C9E4"/>
    <w:rsid w:val="45547BDA"/>
    <w:rsid w:val="45556261"/>
    <w:rsid w:val="45696365"/>
    <w:rsid w:val="45733809"/>
    <w:rsid w:val="457B41EF"/>
    <w:rsid w:val="458D52D4"/>
    <w:rsid w:val="459E3BCA"/>
    <w:rsid w:val="45B15EC7"/>
    <w:rsid w:val="45B1CC13"/>
    <w:rsid w:val="45B1E3B7"/>
    <w:rsid w:val="45B5D2F3"/>
    <w:rsid w:val="45BE49C7"/>
    <w:rsid w:val="45E50D80"/>
    <w:rsid w:val="45EAEC41"/>
    <w:rsid w:val="45F50D9E"/>
    <w:rsid w:val="45FA31D3"/>
    <w:rsid w:val="4619AD9C"/>
    <w:rsid w:val="4623DD51"/>
    <w:rsid w:val="46355A69"/>
    <w:rsid w:val="46503D4D"/>
    <w:rsid w:val="465837D3"/>
    <w:rsid w:val="4669A83F"/>
    <w:rsid w:val="466CAB10"/>
    <w:rsid w:val="466F6D62"/>
    <w:rsid w:val="467FA88F"/>
    <w:rsid w:val="46858B95"/>
    <w:rsid w:val="4686D151"/>
    <w:rsid w:val="46873708"/>
    <w:rsid w:val="4696BA0F"/>
    <w:rsid w:val="46AB51FB"/>
    <w:rsid w:val="46C237E5"/>
    <w:rsid w:val="46C7A48A"/>
    <w:rsid w:val="46C994EA"/>
    <w:rsid w:val="46CA0C9F"/>
    <w:rsid w:val="46D07AC3"/>
    <w:rsid w:val="46DBAC6B"/>
    <w:rsid w:val="46E97404"/>
    <w:rsid w:val="46F65102"/>
    <w:rsid w:val="470438AF"/>
    <w:rsid w:val="47207078"/>
    <w:rsid w:val="47226D19"/>
    <w:rsid w:val="47263DA7"/>
    <w:rsid w:val="472AE3B2"/>
    <w:rsid w:val="47378765"/>
    <w:rsid w:val="47536236"/>
    <w:rsid w:val="475561C1"/>
    <w:rsid w:val="475847D3"/>
    <w:rsid w:val="475C7DFD"/>
    <w:rsid w:val="47659701"/>
    <w:rsid w:val="477F314C"/>
    <w:rsid w:val="4788FD3D"/>
    <w:rsid w:val="47981CE3"/>
    <w:rsid w:val="479FEB24"/>
    <w:rsid w:val="47BE994C"/>
    <w:rsid w:val="47C4F12D"/>
    <w:rsid w:val="47D43AEB"/>
    <w:rsid w:val="47DEC394"/>
    <w:rsid w:val="47DFD6DF"/>
    <w:rsid w:val="47E23110"/>
    <w:rsid w:val="47E37D20"/>
    <w:rsid w:val="47E7315E"/>
    <w:rsid w:val="47F9C2D7"/>
    <w:rsid w:val="48060E43"/>
    <w:rsid w:val="48078692"/>
    <w:rsid w:val="48183168"/>
    <w:rsid w:val="48188EB2"/>
    <w:rsid w:val="481B1F80"/>
    <w:rsid w:val="481D94AC"/>
    <w:rsid w:val="482E40F4"/>
    <w:rsid w:val="483D2218"/>
    <w:rsid w:val="4847225C"/>
    <w:rsid w:val="484752B9"/>
    <w:rsid w:val="48572DF0"/>
    <w:rsid w:val="4867F8C2"/>
    <w:rsid w:val="4871C9DE"/>
    <w:rsid w:val="48741A4C"/>
    <w:rsid w:val="487781DF"/>
    <w:rsid w:val="487D2F6F"/>
    <w:rsid w:val="48856889"/>
    <w:rsid w:val="488886FA"/>
    <w:rsid w:val="48914998"/>
    <w:rsid w:val="4895F9A0"/>
    <w:rsid w:val="48A5FBEB"/>
    <w:rsid w:val="48BEA435"/>
    <w:rsid w:val="48C818D2"/>
    <w:rsid w:val="48E06B70"/>
    <w:rsid w:val="48E84F13"/>
    <w:rsid w:val="48EC2911"/>
    <w:rsid w:val="4905FAE9"/>
    <w:rsid w:val="49067A1E"/>
    <w:rsid w:val="4914EDEF"/>
    <w:rsid w:val="4921B56E"/>
    <w:rsid w:val="4927D7A3"/>
    <w:rsid w:val="493ED17C"/>
    <w:rsid w:val="494966BE"/>
    <w:rsid w:val="494BCF64"/>
    <w:rsid w:val="494E9C91"/>
    <w:rsid w:val="4952372C"/>
    <w:rsid w:val="495CB43A"/>
    <w:rsid w:val="495F5057"/>
    <w:rsid w:val="4963C847"/>
    <w:rsid w:val="49699822"/>
    <w:rsid w:val="496D7AF7"/>
    <w:rsid w:val="496F72CB"/>
    <w:rsid w:val="497186E0"/>
    <w:rsid w:val="4976A2A6"/>
    <w:rsid w:val="49843203"/>
    <w:rsid w:val="498AF1EF"/>
    <w:rsid w:val="498DBB9D"/>
    <w:rsid w:val="4991F57A"/>
    <w:rsid w:val="499B9C30"/>
    <w:rsid w:val="499C9F12"/>
    <w:rsid w:val="49B32B9C"/>
    <w:rsid w:val="49D0EA4C"/>
    <w:rsid w:val="49D8690D"/>
    <w:rsid w:val="49DE90B4"/>
    <w:rsid w:val="49FA50BA"/>
    <w:rsid w:val="4A094B7C"/>
    <w:rsid w:val="4A203D95"/>
    <w:rsid w:val="4A2CB884"/>
    <w:rsid w:val="4A44A3EA"/>
    <w:rsid w:val="4A5506B4"/>
    <w:rsid w:val="4A57AA6E"/>
    <w:rsid w:val="4A6465B7"/>
    <w:rsid w:val="4A7AC8E7"/>
    <w:rsid w:val="4A7BA7E8"/>
    <w:rsid w:val="4A7DD6DB"/>
    <w:rsid w:val="4A8F76D0"/>
    <w:rsid w:val="4AAD228D"/>
    <w:rsid w:val="4ABB3F52"/>
    <w:rsid w:val="4AC4F0E2"/>
    <w:rsid w:val="4AD0BF7B"/>
    <w:rsid w:val="4AD0DBD5"/>
    <w:rsid w:val="4ADA9240"/>
    <w:rsid w:val="4AE3E2E1"/>
    <w:rsid w:val="4AE3FEED"/>
    <w:rsid w:val="4AEDDDFA"/>
    <w:rsid w:val="4AF3CCDD"/>
    <w:rsid w:val="4B0AA704"/>
    <w:rsid w:val="4B0C5CF7"/>
    <w:rsid w:val="4B0F9522"/>
    <w:rsid w:val="4B1C9BAF"/>
    <w:rsid w:val="4B37CCB8"/>
    <w:rsid w:val="4B38F316"/>
    <w:rsid w:val="4B390D79"/>
    <w:rsid w:val="4B3DAF05"/>
    <w:rsid w:val="4B3DAF23"/>
    <w:rsid w:val="4B4174EF"/>
    <w:rsid w:val="4B619F62"/>
    <w:rsid w:val="4B686FD8"/>
    <w:rsid w:val="4B6A6F0E"/>
    <w:rsid w:val="4B71EE3F"/>
    <w:rsid w:val="4B848D6B"/>
    <w:rsid w:val="4B86B0A4"/>
    <w:rsid w:val="4B87BD23"/>
    <w:rsid w:val="4BA8B45E"/>
    <w:rsid w:val="4BC4FE59"/>
    <w:rsid w:val="4BC5457B"/>
    <w:rsid w:val="4BD45B1E"/>
    <w:rsid w:val="4BE44781"/>
    <w:rsid w:val="4BE8BD2F"/>
    <w:rsid w:val="4BE99DBA"/>
    <w:rsid w:val="4C0AECFE"/>
    <w:rsid w:val="4C0F0877"/>
    <w:rsid w:val="4C1C7C10"/>
    <w:rsid w:val="4C1D5989"/>
    <w:rsid w:val="4C1DFF65"/>
    <w:rsid w:val="4C21253B"/>
    <w:rsid w:val="4C2481AC"/>
    <w:rsid w:val="4C369381"/>
    <w:rsid w:val="4C40835A"/>
    <w:rsid w:val="4C64F92D"/>
    <w:rsid w:val="4C7BACC4"/>
    <w:rsid w:val="4C7FE301"/>
    <w:rsid w:val="4C84F2E9"/>
    <w:rsid w:val="4C952656"/>
    <w:rsid w:val="4C97278D"/>
    <w:rsid w:val="4C9B4BF0"/>
    <w:rsid w:val="4C9DABD8"/>
    <w:rsid w:val="4CA07092"/>
    <w:rsid w:val="4CA4B1CB"/>
    <w:rsid w:val="4CAD30C6"/>
    <w:rsid w:val="4CCB8BF6"/>
    <w:rsid w:val="4CCBB76E"/>
    <w:rsid w:val="4CD46DF1"/>
    <w:rsid w:val="4CE16CEC"/>
    <w:rsid w:val="4CE2AB47"/>
    <w:rsid w:val="4CE59632"/>
    <w:rsid w:val="4CF57598"/>
    <w:rsid w:val="4D058299"/>
    <w:rsid w:val="4D0890D3"/>
    <w:rsid w:val="4D23E3F8"/>
    <w:rsid w:val="4D257015"/>
    <w:rsid w:val="4D3790E6"/>
    <w:rsid w:val="4D394E23"/>
    <w:rsid w:val="4D3BAC80"/>
    <w:rsid w:val="4D4DA7D0"/>
    <w:rsid w:val="4D4F3CF0"/>
    <w:rsid w:val="4D591444"/>
    <w:rsid w:val="4D5C2EF6"/>
    <w:rsid w:val="4D74754A"/>
    <w:rsid w:val="4D75D53C"/>
    <w:rsid w:val="4D92FD15"/>
    <w:rsid w:val="4D98A8BC"/>
    <w:rsid w:val="4D9B3B12"/>
    <w:rsid w:val="4DB454FD"/>
    <w:rsid w:val="4DB71BDD"/>
    <w:rsid w:val="4DBBF61E"/>
    <w:rsid w:val="4DBE95E3"/>
    <w:rsid w:val="4DE4C34F"/>
    <w:rsid w:val="4DEBA9BC"/>
    <w:rsid w:val="4DF69AF4"/>
    <w:rsid w:val="4DFFADC3"/>
    <w:rsid w:val="4E03917B"/>
    <w:rsid w:val="4E0AC585"/>
    <w:rsid w:val="4E0C13FF"/>
    <w:rsid w:val="4E2359FC"/>
    <w:rsid w:val="4E26E9F8"/>
    <w:rsid w:val="4E2E60EC"/>
    <w:rsid w:val="4E543C71"/>
    <w:rsid w:val="4E633091"/>
    <w:rsid w:val="4E693674"/>
    <w:rsid w:val="4E69CD69"/>
    <w:rsid w:val="4E6A1057"/>
    <w:rsid w:val="4E708378"/>
    <w:rsid w:val="4E72C064"/>
    <w:rsid w:val="4E94359E"/>
    <w:rsid w:val="4E99EB06"/>
    <w:rsid w:val="4EAF2555"/>
    <w:rsid w:val="4EAFA31C"/>
    <w:rsid w:val="4EB03DB3"/>
    <w:rsid w:val="4EB9CF92"/>
    <w:rsid w:val="4EBAA340"/>
    <w:rsid w:val="4EC3E930"/>
    <w:rsid w:val="4ECA046D"/>
    <w:rsid w:val="4EDED7DC"/>
    <w:rsid w:val="4EDF593F"/>
    <w:rsid w:val="4EF316CD"/>
    <w:rsid w:val="4EF6708A"/>
    <w:rsid w:val="4F00E8FC"/>
    <w:rsid w:val="4F071A4F"/>
    <w:rsid w:val="4F09BA22"/>
    <w:rsid w:val="4F0B861C"/>
    <w:rsid w:val="4F139255"/>
    <w:rsid w:val="4F15F00D"/>
    <w:rsid w:val="4F1E1F9C"/>
    <w:rsid w:val="4F1F419A"/>
    <w:rsid w:val="4F45D617"/>
    <w:rsid w:val="4F476DF2"/>
    <w:rsid w:val="4F4B9088"/>
    <w:rsid w:val="4F631D4F"/>
    <w:rsid w:val="4F633B30"/>
    <w:rsid w:val="4F686B68"/>
    <w:rsid w:val="4F698CAD"/>
    <w:rsid w:val="4F707D2F"/>
    <w:rsid w:val="4F80EC03"/>
    <w:rsid w:val="4F958A0E"/>
    <w:rsid w:val="4F9884F2"/>
    <w:rsid w:val="4F9F61DC"/>
    <w:rsid w:val="4FADD23E"/>
    <w:rsid w:val="4FAEC11B"/>
    <w:rsid w:val="4FBB5FC9"/>
    <w:rsid w:val="4FBC93AB"/>
    <w:rsid w:val="4FBE5E4E"/>
    <w:rsid w:val="4FC7B910"/>
    <w:rsid w:val="4FD91657"/>
    <w:rsid w:val="4FDF61B0"/>
    <w:rsid w:val="4FDF684C"/>
    <w:rsid w:val="4FE080A6"/>
    <w:rsid w:val="4FE5468B"/>
    <w:rsid w:val="4FF5E168"/>
    <w:rsid w:val="4FF9BF69"/>
    <w:rsid w:val="4FFB4C8F"/>
    <w:rsid w:val="5007B698"/>
    <w:rsid w:val="500BDB13"/>
    <w:rsid w:val="50110DEB"/>
    <w:rsid w:val="501F0F2E"/>
    <w:rsid w:val="5032FBE7"/>
    <w:rsid w:val="50371436"/>
    <w:rsid w:val="503D8EA7"/>
    <w:rsid w:val="504BC524"/>
    <w:rsid w:val="505403C8"/>
    <w:rsid w:val="5085EEE0"/>
    <w:rsid w:val="50887F41"/>
    <w:rsid w:val="50999F23"/>
    <w:rsid w:val="50A28DBE"/>
    <w:rsid w:val="50A30FBE"/>
    <w:rsid w:val="50A9C5B0"/>
    <w:rsid w:val="50AC160C"/>
    <w:rsid w:val="50B05DCA"/>
    <w:rsid w:val="50B247A3"/>
    <w:rsid w:val="50B2FCF9"/>
    <w:rsid w:val="50C58BF3"/>
    <w:rsid w:val="50CB05AC"/>
    <w:rsid w:val="50D9EC84"/>
    <w:rsid w:val="50EAAFE7"/>
    <w:rsid w:val="50FE24CA"/>
    <w:rsid w:val="5103C273"/>
    <w:rsid w:val="51171E0D"/>
    <w:rsid w:val="5126A640"/>
    <w:rsid w:val="513EE909"/>
    <w:rsid w:val="5182675F"/>
    <w:rsid w:val="51838C01"/>
    <w:rsid w:val="51956861"/>
    <w:rsid w:val="5197EEC4"/>
    <w:rsid w:val="519A35E5"/>
    <w:rsid w:val="519FFE93"/>
    <w:rsid w:val="51A1EA9C"/>
    <w:rsid w:val="51A22666"/>
    <w:rsid w:val="51A7EDC3"/>
    <w:rsid w:val="51AEC120"/>
    <w:rsid w:val="51B02B7A"/>
    <w:rsid w:val="51C097BE"/>
    <w:rsid w:val="51C98A8A"/>
    <w:rsid w:val="51E9AD0B"/>
    <w:rsid w:val="51EF973B"/>
    <w:rsid w:val="51FA737D"/>
    <w:rsid w:val="52089828"/>
    <w:rsid w:val="520DC1E0"/>
    <w:rsid w:val="52231B1A"/>
    <w:rsid w:val="5223212B"/>
    <w:rsid w:val="52331BAB"/>
    <w:rsid w:val="524AB178"/>
    <w:rsid w:val="52558DD6"/>
    <w:rsid w:val="525D8C77"/>
    <w:rsid w:val="526EE0AB"/>
    <w:rsid w:val="52729ECA"/>
    <w:rsid w:val="52743143"/>
    <w:rsid w:val="527DE0BE"/>
    <w:rsid w:val="528863CA"/>
    <w:rsid w:val="52B83472"/>
    <w:rsid w:val="52D6B1AE"/>
    <w:rsid w:val="52D7029E"/>
    <w:rsid w:val="52DE36A8"/>
    <w:rsid w:val="52E28F6A"/>
    <w:rsid w:val="52E498FB"/>
    <w:rsid w:val="52F4E067"/>
    <w:rsid w:val="52F889EC"/>
    <w:rsid w:val="5300187D"/>
    <w:rsid w:val="53178D52"/>
    <w:rsid w:val="5323E596"/>
    <w:rsid w:val="5330CC59"/>
    <w:rsid w:val="5334A044"/>
    <w:rsid w:val="53378613"/>
    <w:rsid w:val="533AF8F2"/>
    <w:rsid w:val="5342E708"/>
    <w:rsid w:val="53492188"/>
    <w:rsid w:val="534CA2D3"/>
    <w:rsid w:val="53627E02"/>
    <w:rsid w:val="536BF0D8"/>
    <w:rsid w:val="536BFE07"/>
    <w:rsid w:val="536E7224"/>
    <w:rsid w:val="53814F87"/>
    <w:rsid w:val="53887D5C"/>
    <w:rsid w:val="538AA514"/>
    <w:rsid w:val="5393EBC3"/>
    <w:rsid w:val="53946398"/>
    <w:rsid w:val="53948F16"/>
    <w:rsid w:val="53A15708"/>
    <w:rsid w:val="53AF7534"/>
    <w:rsid w:val="53B101EE"/>
    <w:rsid w:val="53B5F7C6"/>
    <w:rsid w:val="53CD53AA"/>
    <w:rsid w:val="53D819E5"/>
    <w:rsid w:val="5401C6E0"/>
    <w:rsid w:val="541655DA"/>
    <w:rsid w:val="54170EC1"/>
    <w:rsid w:val="54255DF9"/>
    <w:rsid w:val="54266D7E"/>
    <w:rsid w:val="54292348"/>
    <w:rsid w:val="542C4767"/>
    <w:rsid w:val="542CED44"/>
    <w:rsid w:val="54304F6A"/>
    <w:rsid w:val="54653FAA"/>
    <w:rsid w:val="5466A3C7"/>
    <w:rsid w:val="546CE504"/>
    <w:rsid w:val="5472D2FF"/>
    <w:rsid w:val="54764667"/>
    <w:rsid w:val="547CD690"/>
    <w:rsid w:val="547F42D8"/>
    <w:rsid w:val="5496D305"/>
    <w:rsid w:val="54ACCE12"/>
    <w:rsid w:val="54AD3AA2"/>
    <w:rsid w:val="54AFE56D"/>
    <w:rsid w:val="54B23CFE"/>
    <w:rsid w:val="54B59C62"/>
    <w:rsid w:val="54B6AF6A"/>
    <w:rsid w:val="54C03349"/>
    <w:rsid w:val="54C2BBCB"/>
    <w:rsid w:val="54C31F67"/>
    <w:rsid w:val="54C487C1"/>
    <w:rsid w:val="54C63B0B"/>
    <w:rsid w:val="54D3E529"/>
    <w:rsid w:val="54D6C953"/>
    <w:rsid w:val="54E7FC5D"/>
    <w:rsid w:val="54EEEB28"/>
    <w:rsid w:val="54F641A5"/>
    <w:rsid w:val="55053EA6"/>
    <w:rsid w:val="55162562"/>
    <w:rsid w:val="551CF891"/>
    <w:rsid w:val="552139A4"/>
    <w:rsid w:val="552931DB"/>
    <w:rsid w:val="55348845"/>
    <w:rsid w:val="5539742F"/>
    <w:rsid w:val="55406A77"/>
    <w:rsid w:val="554138AB"/>
    <w:rsid w:val="55436C66"/>
    <w:rsid w:val="5555B3C2"/>
    <w:rsid w:val="555C4DDE"/>
    <w:rsid w:val="55650ADC"/>
    <w:rsid w:val="556B6596"/>
    <w:rsid w:val="556BB2E3"/>
    <w:rsid w:val="556C3829"/>
    <w:rsid w:val="55750D27"/>
    <w:rsid w:val="557EF5F9"/>
    <w:rsid w:val="5581D496"/>
    <w:rsid w:val="5584DCFD"/>
    <w:rsid w:val="55881682"/>
    <w:rsid w:val="559FB185"/>
    <w:rsid w:val="55AE1D56"/>
    <w:rsid w:val="55B106DE"/>
    <w:rsid w:val="55BA8300"/>
    <w:rsid w:val="55BBDBA7"/>
    <w:rsid w:val="55C35D4E"/>
    <w:rsid w:val="55C61EAC"/>
    <w:rsid w:val="55D5B8F5"/>
    <w:rsid w:val="55D767E4"/>
    <w:rsid w:val="55F7992C"/>
    <w:rsid w:val="55FB5927"/>
    <w:rsid w:val="55FD2651"/>
    <w:rsid w:val="55FEEC81"/>
    <w:rsid w:val="5601100B"/>
    <w:rsid w:val="5601A63C"/>
    <w:rsid w:val="561B2C8B"/>
    <w:rsid w:val="561B930D"/>
    <w:rsid w:val="563A4935"/>
    <w:rsid w:val="563AAF36"/>
    <w:rsid w:val="56482BE8"/>
    <w:rsid w:val="565562F8"/>
    <w:rsid w:val="565D37A7"/>
    <w:rsid w:val="56610693"/>
    <w:rsid w:val="5665AAD1"/>
    <w:rsid w:val="566D43F0"/>
    <w:rsid w:val="567299B4"/>
    <w:rsid w:val="56C245D6"/>
    <w:rsid w:val="56C4E122"/>
    <w:rsid w:val="56C80AA9"/>
    <w:rsid w:val="56CF6F88"/>
    <w:rsid w:val="56D32FED"/>
    <w:rsid w:val="56E0F541"/>
    <w:rsid w:val="56E974DC"/>
    <w:rsid w:val="56ECEB3F"/>
    <w:rsid w:val="56F02795"/>
    <w:rsid w:val="56F27993"/>
    <w:rsid w:val="5701FDDF"/>
    <w:rsid w:val="5703D577"/>
    <w:rsid w:val="57074EB4"/>
    <w:rsid w:val="570C7839"/>
    <w:rsid w:val="570FCB67"/>
    <w:rsid w:val="572AC41E"/>
    <w:rsid w:val="57370145"/>
    <w:rsid w:val="573CA0F5"/>
    <w:rsid w:val="5745188A"/>
    <w:rsid w:val="5745946B"/>
    <w:rsid w:val="57565042"/>
    <w:rsid w:val="575A00A4"/>
    <w:rsid w:val="576725F5"/>
    <w:rsid w:val="5768729B"/>
    <w:rsid w:val="57706563"/>
    <w:rsid w:val="577835B3"/>
    <w:rsid w:val="57821D37"/>
    <w:rsid w:val="578F9A90"/>
    <w:rsid w:val="57A5BA98"/>
    <w:rsid w:val="57A890FA"/>
    <w:rsid w:val="57BB5D62"/>
    <w:rsid w:val="57C291F6"/>
    <w:rsid w:val="57CB033F"/>
    <w:rsid w:val="57DA420D"/>
    <w:rsid w:val="57DE369F"/>
    <w:rsid w:val="57E3387D"/>
    <w:rsid w:val="57E3FC49"/>
    <w:rsid w:val="57F3A657"/>
    <w:rsid w:val="57F4AE72"/>
    <w:rsid w:val="57F6561A"/>
    <w:rsid w:val="57FA8783"/>
    <w:rsid w:val="5806F846"/>
    <w:rsid w:val="580E6A15"/>
    <w:rsid w:val="5812837B"/>
    <w:rsid w:val="581D2027"/>
    <w:rsid w:val="581E4CA3"/>
    <w:rsid w:val="58215179"/>
    <w:rsid w:val="58238B6F"/>
    <w:rsid w:val="582F3D02"/>
    <w:rsid w:val="58388AFE"/>
    <w:rsid w:val="587BF19C"/>
    <w:rsid w:val="587CC5A2"/>
    <w:rsid w:val="5893E66E"/>
    <w:rsid w:val="5895EF7B"/>
    <w:rsid w:val="5899317B"/>
    <w:rsid w:val="58AC4A5D"/>
    <w:rsid w:val="58B56178"/>
    <w:rsid w:val="58B6F9EC"/>
    <w:rsid w:val="58B727F1"/>
    <w:rsid w:val="58BD0B22"/>
    <w:rsid w:val="58C56421"/>
    <w:rsid w:val="58CAE9F5"/>
    <w:rsid w:val="58D2D1A6"/>
    <w:rsid w:val="58D4DD46"/>
    <w:rsid w:val="58E098D4"/>
    <w:rsid w:val="58EB3AAB"/>
    <w:rsid w:val="58EFF4CB"/>
    <w:rsid w:val="58FA6263"/>
    <w:rsid w:val="58FFC490"/>
    <w:rsid w:val="5902F656"/>
    <w:rsid w:val="5912EA11"/>
    <w:rsid w:val="592775F6"/>
    <w:rsid w:val="592B85CA"/>
    <w:rsid w:val="5930C347"/>
    <w:rsid w:val="59350F71"/>
    <w:rsid w:val="594D782C"/>
    <w:rsid w:val="5950CB9D"/>
    <w:rsid w:val="595107A0"/>
    <w:rsid w:val="595379F9"/>
    <w:rsid w:val="5959971D"/>
    <w:rsid w:val="595F9BBF"/>
    <w:rsid w:val="59643CD0"/>
    <w:rsid w:val="596D2A06"/>
    <w:rsid w:val="597FCCAA"/>
    <w:rsid w:val="598142E1"/>
    <w:rsid w:val="598B1466"/>
    <w:rsid w:val="598F6BAE"/>
    <w:rsid w:val="59B1E7FB"/>
    <w:rsid w:val="59B2FFA8"/>
    <w:rsid w:val="59C63686"/>
    <w:rsid w:val="59D33CEE"/>
    <w:rsid w:val="59D71FB6"/>
    <w:rsid w:val="59E8E82F"/>
    <w:rsid w:val="59ED2D1A"/>
    <w:rsid w:val="59FA7AD2"/>
    <w:rsid w:val="5A0327EF"/>
    <w:rsid w:val="5A0B1529"/>
    <w:rsid w:val="5A10463A"/>
    <w:rsid w:val="5A1295D4"/>
    <w:rsid w:val="5A134B63"/>
    <w:rsid w:val="5A25C9FE"/>
    <w:rsid w:val="5A2EB45B"/>
    <w:rsid w:val="5A40DC60"/>
    <w:rsid w:val="5A42B15D"/>
    <w:rsid w:val="5A43C89E"/>
    <w:rsid w:val="5A5A74D2"/>
    <w:rsid w:val="5A603234"/>
    <w:rsid w:val="5A6EA207"/>
    <w:rsid w:val="5A8356F4"/>
    <w:rsid w:val="5AAFF9D2"/>
    <w:rsid w:val="5AB1BB8B"/>
    <w:rsid w:val="5AC34657"/>
    <w:rsid w:val="5AC45CC3"/>
    <w:rsid w:val="5AD4812E"/>
    <w:rsid w:val="5AEA9707"/>
    <w:rsid w:val="5AF26BC1"/>
    <w:rsid w:val="5B072653"/>
    <w:rsid w:val="5B0733D8"/>
    <w:rsid w:val="5B1104B6"/>
    <w:rsid w:val="5B1BCCF9"/>
    <w:rsid w:val="5B1D70D3"/>
    <w:rsid w:val="5B3BB059"/>
    <w:rsid w:val="5B420B85"/>
    <w:rsid w:val="5B4E1D4A"/>
    <w:rsid w:val="5B585901"/>
    <w:rsid w:val="5B5C90F0"/>
    <w:rsid w:val="5B5D4373"/>
    <w:rsid w:val="5B714D16"/>
    <w:rsid w:val="5B71CE59"/>
    <w:rsid w:val="5B76133A"/>
    <w:rsid w:val="5B7A6132"/>
    <w:rsid w:val="5B7ADDCD"/>
    <w:rsid w:val="5B818507"/>
    <w:rsid w:val="5B8AA079"/>
    <w:rsid w:val="5B8CB4CB"/>
    <w:rsid w:val="5B8D9650"/>
    <w:rsid w:val="5B9651C8"/>
    <w:rsid w:val="5B99D259"/>
    <w:rsid w:val="5B9D41D8"/>
    <w:rsid w:val="5BA6C73C"/>
    <w:rsid w:val="5BAE7AAD"/>
    <w:rsid w:val="5BBC52CC"/>
    <w:rsid w:val="5BDCD1BD"/>
    <w:rsid w:val="5BFB92D4"/>
    <w:rsid w:val="5C00D105"/>
    <w:rsid w:val="5C03A186"/>
    <w:rsid w:val="5C0A7268"/>
    <w:rsid w:val="5C2C46A5"/>
    <w:rsid w:val="5C2E6D65"/>
    <w:rsid w:val="5C539B36"/>
    <w:rsid w:val="5C5EE4CD"/>
    <w:rsid w:val="5C5F16B8"/>
    <w:rsid w:val="5C878A79"/>
    <w:rsid w:val="5C9D1A32"/>
    <w:rsid w:val="5C9E4900"/>
    <w:rsid w:val="5CA3094C"/>
    <w:rsid w:val="5CAE2898"/>
    <w:rsid w:val="5CB116A5"/>
    <w:rsid w:val="5CB2B755"/>
    <w:rsid w:val="5CB76D6C"/>
    <w:rsid w:val="5CC0F531"/>
    <w:rsid w:val="5CC1C06A"/>
    <w:rsid w:val="5CC63EA8"/>
    <w:rsid w:val="5CDCB691"/>
    <w:rsid w:val="5CE03D09"/>
    <w:rsid w:val="5CFF3156"/>
    <w:rsid w:val="5D0A585B"/>
    <w:rsid w:val="5D24CF63"/>
    <w:rsid w:val="5D24D130"/>
    <w:rsid w:val="5D2DF886"/>
    <w:rsid w:val="5D31E010"/>
    <w:rsid w:val="5D35A161"/>
    <w:rsid w:val="5D383DB4"/>
    <w:rsid w:val="5D3B78AF"/>
    <w:rsid w:val="5D3DA434"/>
    <w:rsid w:val="5D457F5A"/>
    <w:rsid w:val="5D48C1AE"/>
    <w:rsid w:val="5D526350"/>
    <w:rsid w:val="5D57036D"/>
    <w:rsid w:val="5D5868B2"/>
    <w:rsid w:val="5D620B8B"/>
    <w:rsid w:val="5D649D39"/>
    <w:rsid w:val="5D6B3CC1"/>
    <w:rsid w:val="5D6C1E99"/>
    <w:rsid w:val="5D7381B0"/>
    <w:rsid w:val="5D79E74D"/>
    <w:rsid w:val="5DBC26E7"/>
    <w:rsid w:val="5DC81706"/>
    <w:rsid w:val="5DCA3DC6"/>
    <w:rsid w:val="5DCB2BE0"/>
    <w:rsid w:val="5DEF9282"/>
    <w:rsid w:val="5E0652D2"/>
    <w:rsid w:val="5E142641"/>
    <w:rsid w:val="5E1DE691"/>
    <w:rsid w:val="5E31DDC9"/>
    <w:rsid w:val="5E3B3C93"/>
    <w:rsid w:val="5E49601F"/>
    <w:rsid w:val="5E4B81F8"/>
    <w:rsid w:val="5E64832F"/>
    <w:rsid w:val="5E76019D"/>
    <w:rsid w:val="5E7857C1"/>
    <w:rsid w:val="5E79D39E"/>
    <w:rsid w:val="5E7DAB99"/>
    <w:rsid w:val="5E90FF6C"/>
    <w:rsid w:val="5EA75636"/>
    <w:rsid w:val="5EAB0CA2"/>
    <w:rsid w:val="5EBC035E"/>
    <w:rsid w:val="5EC891E0"/>
    <w:rsid w:val="5EE3493C"/>
    <w:rsid w:val="5EE366CC"/>
    <w:rsid w:val="5EE48468"/>
    <w:rsid w:val="5EE68274"/>
    <w:rsid w:val="5EEC0726"/>
    <w:rsid w:val="5EEE75B7"/>
    <w:rsid w:val="5EF6BCEA"/>
    <w:rsid w:val="5F110A3E"/>
    <w:rsid w:val="5F18B541"/>
    <w:rsid w:val="5F1DADA9"/>
    <w:rsid w:val="5F21CCCA"/>
    <w:rsid w:val="5F28089E"/>
    <w:rsid w:val="5F299274"/>
    <w:rsid w:val="5F416EB6"/>
    <w:rsid w:val="5F4DCD80"/>
    <w:rsid w:val="5F534FCF"/>
    <w:rsid w:val="5F5ACEB7"/>
    <w:rsid w:val="5F63E767"/>
    <w:rsid w:val="5F6AEE0C"/>
    <w:rsid w:val="5F7202B1"/>
    <w:rsid w:val="5F724CDF"/>
    <w:rsid w:val="5F73FEC8"/>
    <w:rsid w:val="5F909DA3"/>
    <w:rsid w:val="5F96F0A9"/>
    <w:rsid w:val="5F97F129"/>
    <w:rsid w:val="5F9E39C9"/>
    <w:rsid w:val="5FA7F251"/>
    <w:rsid w:val="5FEF0E2E"/>
    <w:rsid w:val="5FF07C86"/>
    <w:rsid w:val="600911D4"/>
    <w:rsid w:val="601697D0"/>
    <w:rsid w:val="60179398"/>
    <w:rsid w:val="602F8A39"/>
    <w:rsid w:val="6038D021"/>
    <w:rsid w:val="60394AD4"/>
    <w:rsid w:val="603C2B2B"/>
    <w:rsid w:val="603F898D"/>
    <w:rsid w:val="6041753E"/>
    <w:rsid w:val="604333E7"/>
    <w:rsid w:val="60440580"/>
    <w:rsid w:val="604BBB6B"/>
    <w:rsid w:val="604E1045"/>
    <w:rsid w:val="605DC6DC"/>
    <w:rsid w:val="606107C0"/>
    <w:rsid w:val="606A30EC"/>
    <w:rsid w:val="606CF8EC"/>
    <w:rsid w:val="606DEC1E"/>
    <w:rsid w:val="60759CB2"/>
    <w:rsid w:val="6076E219"/>
    <w:rsid w:val="607BC048"/>
    <w:rsid w:val="60835EB4"/>
    <w:rsid w:val="609A737D"/>
    <w:rsid w:val="609B55A3"/>
    <w:rsid w:val="60A37337"/>
    <w:rsid w:val="60A5C8A4"/>
    <w:rsid w:val="60ADF163"/>
    <w:rsid w:val="60AEBF45"/>
    <w:rsid w:val="60BAB93F"/>
    <w:rsid w:val="60C05D4D"/>
    <w:rsid w:val="60CACCC0"/>
    <w:rsid w:val="60D2904E"/>
    <w:rsid w:val="60DF5DF7"/>
    <w:rsid w:val="60F06648"/>
    <w:rsid w:val="60F69F18"/>
    <w:rsid w:val="60F96B74"/>
    <w:rsid w:val="60F97245"/>
    <w:rsid w:val="60FFB7C8"/>
    <w:rsid w:val="61057D86"/>
    <w:rsid w:val="610614BA"/>
    <w:rsid w:val="611CBCD4"/>
    <w:rsid w:val="6120460C"/>
    <w:rsid w:val="61299497"/>
    <w:rsid w:val="612E8FD9"/>
    <w:rsid w:val="613A5C50"/>
    <w:rsid w:val="613DE30E"/>
    <w:rsid w:val="6158D5B2"/>
    <w:rsid w:val="615BB729"/>
    <w:rsid w:val="6162F55B"/>
    <w:rsid w:val="616A197A"/>
    <w:rsid w:val="616B100D"/>
    <w:rsid w:val="6174B502"/>
    <w:rsid w:val="618C72C1"/>
    <w:rsid w:val="6195444B"/>
    <w:rsid w:val="61969E2C"/>
    <w:rsid w:val="61976060"/>
    <w:rsid w:val="61A60243"/>
    <w:rsid w:val="61AFC81A"/>
    <w:rsid w:val="61B0378C"/>
    <w:rsid w:val="61B27F3C"/>
    <w:rsid w:val="61BDD1DF"/>
    <w:rsid w:val="61BDF6A3"/>
    <w:rsid w:val="61CB01D9"/>
    <w:rsid w:val="61DA4375"/>
    <w:rsid w:val="61E333F5"/>
    <w:rsid w:val="61E7422F"/>
    <w:rsid w:val="61EE363D"/>
    <w:rsid w:val="61EE7236"/>
    <w:rsid w:val="6202A14D"/>
    <w:rsid w:val="6204F87D"/>
    <w:rsid w:val="62073AE4"/>
    <w:rsid w:val="6225D473"/>
    <w:rsid w:val="6226AB77"/>
    <w:rsid w:val="622CCA3E"/>
    <w:rsid w:val="62398DD3"/>
    <w:rsid w:val="623D58D9"/>
    <w:rsid w:val="6242B57B"/>
    <w:rsid w:val="6245B34E"/>
    <w:rsid w:val="624853D9"/>
    <w:rsid w:val="624A91A0"/>
    <w:rsid w:val="624BB2C1"/>
    <w:rsid w:val="6250D3EF"/>
    <w:rsid w:val="626C5CFA"/>
    <w:rsid w:val="6272F9C7"/>
    <w:rsid w:val="6287397A"/>
    <w:rsid w:val="628CCC84"/>
    <w:rsid w:val="628F8577"/>
    <w:rsid w:val="62926F79"/>
    <w:rsid w:val="629785C0"/>
    <w:rsid w:val="629ACED6"/>
    <w:rsid w:val="629B8829"/>
    <w:rsid w:val="62A2E0DA"/>
    <w:rsid w:val="62BE4419"/>
    <w:rsid w:val="62C36777"/>
    <w:rsid w:val="62C3A558"/>
    <w:rsid w:val="62C57B31"/>
    <w:rsid w:val="62DF9313"/>
    <w:rsid w:val="62E6A540"/>
    <w:rsid w:val="62F260C8"/>
    <w:rsid w:val="6302ED3C"/>
    <w:rsid w:val="631245BD"/>
    <w:rsid w:val="6320A7D4"/>
    <w:rsid w:val="633AD11F"/>
    <w:rsid w:val="635188BE"/>
    <w:rsid w:val="63690F2A"/>
    <w:rsid w:val="636A7848"/>
    <w:rsid w:val="63792CF9"/>
    <w:rsid w:val="637A3EEA"/>
    <w:rsid w:val="638B1C3C"/>
    <w:rsid w:val="639171DC"/>
    <w:rsid w:val="63B1B23E"/>
    <w:rsid w:val="63D04B59"/>
    <w:rsid w:val="63D9B251"/>
    <w:rsid w:val="63F5F0A4"/>
    <w:rsid w:val="63F5F6A5"/>
    <w:rsid w:val="63F82C8F"/>
    <w:rsid w:val="64102A7A"/>
    <w:rsid w:val="64150269"/>
    <w:rsid w:val="641963EB"/>
    <w:rsid w:val="641D3376"/>
    <w:rsid w:val="64215D21"/>
    <w:rsid w:val="642D608D"/>
    <w:rsid w:val="643C9E3B"/>
    <w:rsid w:val="643DED67"/>
    <w:rsid w:val="64478C64"/>
    <w:rsid w:val="644E891F"/>
    <w:rsid w:val="645A9A47"/>
    <w:rsid w:val="645C918E"/>
    <w:rsid w:val="645D7314"/>
    <w:rsid w:val="646330D7"/>
    <w:rsid w:val="646610BE"/>
    <w:rsid w:val="646E4B4B"/>
    <w:rsid w:val="6480B908"/>
    <w:rsid w:val="6482A459"/>
    <w:rsid w:val="6491794D"/>
    <w:rsid w:val="64941F2E"/>
    <w:rsid w:val="64B87034"/>
    <w:rsid w:val="64BE44F9"/>
    <w:rsid w:val="64E20272"/>
    <w:rsid w:val="64F242EC"/>
    <w:rsid w:val="64F34EFD"/>
    <w:rsid w:val="64FED738"/>
    <w:rsid w:val="64FEED13"/>
    <w:rsid w:val="65023C22"/>
    <w:rsid w:val="6502A29B"/>
    <w:rsid w:val="650D461A"/>
    <w:rsid w:val="651CCF48"/>
    <w:rsid w:val="651DA2FC"/>
    <w:rsid w:val="6524A184"/>
    <w:rsid w:val="6524E7A9"/>
    <w:rsid w:val="65283FE6"/>
    <w:rsid w:val="652CAD58"/>
    <w:rsid w:val="652FE7DB"/>
    <w:rsid w:val="65399F45"/>
    <w:rsid w:val="653D99DD"/>
    <w:rsid w:val="6541129B"/>
    <w:rsid w:val="655D7535"/>
    <w:rsid w:val="655F1244"/>
    <w:rsid w:val="6563915F"/>
    <w:rsid w:val="65811DFA"/>
    <w:rsid w:val="6591572A"/>
    <w:rsid w:val="65ADF98F"/>
    <w:rsid w:val="65BF6CE1"/>
    <w:rsid w:val="65C3D76B"/>
    <w:rsid w:val="65C7C9AC"/>
    <w:rsid w:val="65C83821"/>
    <w:rsid w:val="65C86210"/>
    <w:rsid w:val="65CAB7EE"/>
    <w:rsid w:val="65CBB482"/>
    <w:rsid w:val="65D328EB"/>
    <w:rsid w:val="65D3707B"/>
    <w:rsid w:val="65D3D366"/>
    <w:rsid w:val="65D6EA41"/>
    <w:rsid w:val="65F6154E"/>
    <w:rsid w:val="6604D3AC"/>
    <w:rsid w:val="661900D4"/>
    <w:rsid w:val="661A5C9D"/>
    <w:rsid w:val="661DA68C"/>
    <w:rsid w:val="664EE3C0"/>
    <w:rsid w:val="66563B1E"/>
    <w:rsid w:val="665DC109"/>
    <w:rsid w:val="6660298B"/>
    <w:rsid w:val="666C36AB"/>
    <w:rsid w:val="666E53B2"/>
    <w:rsid w:val="66A2C18F"/>
    <w:rsid w:val="66A7B0CF"/>
    <w:rsid w:val="66B48760"/>
    <w:rsid w:val="66B5C45F"/>
    <w:rsid w:val="66C4AF79"/>
    <w:rsid w:val="66C83B2D"/>
    <w:rsid w:val="66CBB83C"/>
    <w:rsid w:val="66D25AB9"/>
    <w:rsid w:val="66D744B5"/>
    <w:rsid w:val="66DBB112"/>
    <w:rsid w:val="66DBE0A4"/>
    <w:rsid w:val="66E5FAEF"/>
    <w:rsid w:val="66E8DDED"/>
    <w:rsid w:val="66F3DEB5"/>
    <w:rsid w:val="66F69D1E"/>
    <w:rsid w:val="67187BAF"/>
    <w:rsid w:val="6719214F"/>
    <w:rsid w:val="671FCEA0"/>
    <w:rsid w:val="6721D2CE"/>
    <w:rsid w:val="672A15CE"/>
    <w:rsid w:val="673208B0"/>
    <w:rsid w:val="6734C9AC"/>
    <w:rsid w:val="6735D019"/>
    <w:rsid w:val="67377EEA"/>
    <w:rsid w:val="6739B5CC"/>
    <w:rsid w:val="673BE522"/>
    <w:rsid w:val="675A5B11"/>
    <w:rsid w:val="67622804"/>
    <w:rsid w:val="67651423"/>
    <w:rsid w:val="677464B1"/>
    <w:rsid w:val="67790D92"/>
    <w:rsid w:val="677986D4"/>
    <w:rsid w:val="678092C7"/>
    <w:rsid w:val="678112AA"/>
    <w:rsid w:val="678E2687"/>
    <w:rsid w:val="678EE7C1"/>
    <w:rsid w:val="67A2ADAF"/>
    <w:rsid w:val="67A5DB00"/>
    <w:rsid w:val="67B18017"/>
    <w:rsid w:val="67B30436"/>
    <w:rsid w:val="67B4B4F0"/>
    <w:rsid w:val="67C081C1"/>
    <w:rsid w:val="67C5C66A"/>
    <w:rsid w:val="67CBBFF0"/>
    <w:rsid w:val="67FDC0F3"/>
    <w:rsid w:val="6801DF5B"/>
    <w:rsid w:val="68071C00"/>
    <w:rsid w:val="68093E39"/>
    <w:rsid w:val="680C65FC"/>
    <w:rsid w:val="680F910F"/>
    <w:rsid w:val="681007D4"/>
    <w:rsid w:val="68105C90"/>
    <w:rsid w:val="68181D9D"/>
    <w:rsid w:val="68397129"/>
    <w:rsid w:val="6850D314"/>
    <w:rsid w:val="685BBC53"/>
    <w:rsid w:val="685E9853"/>
    <w:rsid w:val="68743A01"/>
    <w:rsid w:val="6876DECE"/>
    <w:rsid w:val="687800E4"/>
    <w:rsid w:val="687CF808"/>
    <w:rsid w:val="687DBF6B"/>
    <w:rsid w:val="687DC53A"/>
    <w:rsid w:val="6896C92C"/>
    <w:rsid w:val="68A0D6B7"/>
    <w:rsid w:val="68B267B5"/>
    <w:rsid w:val="68B2F9B0"/>
    <w:rsid w:val="68C70A87"/>
    <w:rsid w:val="68CF352A"/>
    <w:rsid w:val="68D3F8DE"/>
    <w:rsid w:val="68D590B3"/>
    <w:rsid w:val="68D5E1CC"/>
    <w:rsid w:val="68D7B583"/>
    <w:rsid w:val="68FA60FD"/>
    <w:rsid w:val="68FC2765"/>
    <w:rsid w:val="68FFC4AA"/>
    <w:rsid w:val="691871D5"/>
    <w:rsid w:val="6918B816"/>
    <w:rsid w:val="691E7364"/>
    <w:rsid w:val="6923BD70"/>
    <w:rsid w:val="6929B2D2"/>
    <w:rsid w:val="69397CEE"/>
    <w:rsid w:val="694DA7B2"/>
    <w:rsid w:val="694FFB39"/>
    <w:rsid w:val="695396CD"/>
    <w:rsid w:val="695500A1"/>
    <w:rsid w:val="6958F72C"/>
    <w:rsid w:val="6959D33C"/>
    <w:rsid w:val="69622FB8"/>
    <w:rsid w:val="69628D12"/>
    <w:rsid w:val="6974722C"/>
    <w:rsid w:val="698C8D81"/>
    <w:rsid w:val="699BD80B"/>
    <w:rsid w:val="699DDDFA"/>
    <w:rsid w:val="699F138A"/>
    <w:rsid w:val="69BBF117"/>
    <w:rsid w:val="69C01E81"/>
    <w:rsid w:val="69CAFD1B"/>
    <w:rsid w:val="69D7C0C3"/>
    <w:rsid w:val="69E5F89F"/>
    <w:rsid w:val="69EDCF22"/>
    <w:rsid w:val="69F8469F"/>
    <w:rsid w:val="6A102F45"/>
    <w:rsid w:val="6A1DC35D"/>
    <w:rsid w:val="6A312D20"/>
    <w:rsid w:val="6A340C8D"/>
    <w:rsid w:val="6A387F56"/>
    <w:rsid w:val="6A3882A8"/>
    <w:rsid w:val="6A411AD4"/>
    <w:rsid w:val="6A62864E"/>
    <w:rsid w:val="6A6C3B3E"/>
    <w:rsid w:val="6A6C50B2"/>
    <w:rsid w:val="6A79FF94"/>
    <w:rsid w:val="6A971CE0"/>
    <w:rsid w:val="6A97488E"/>
    <w:rsid w:val="6AB1CBFF"/>
    <w:rsid w:val="6AE02444"/>
    <w:rsid w:val="6AE0EAC4"/>
    <w:rsid w:val="6AEAA4F8"/>
    <w:rsid w:val="6AF22DF8"/>
    <w:rsid w:val="6AF45EBD"/>
    <w:rsid w:val="6AFA5071"/>
    <w:rsid w:val="6AFD52E2"/>
    <w:rsid w:val="6B041E95"/>
    <w:rsid w:val="6B0FDE29"/>
    <w:rsid w:val="6B10D4DF"/>
    <w:rsid w:val="6B117025"/>
    <w:rsid w:val="6B184829"/>
    <w:rsid w:val="6B20689C"/>
    <w:rsid w:val="6B393D98"/>
    <w:rsid w:val="6B3FCBFF"/>
    <w:rsid w:val="6B4B5656"/>
    <w:rsid w:val="6B50A01A"/>
    <w:rsid w:val="6B5B7D89"/>
    <w:rsid w:val="6B67B720"/>
    <w:rsid w:val="6B67E830"/>
    <w:rsid w:val="6B724CBC"/>
    <w:rsid w:val="6B884149"/>
    <w:rsid w:val="6B8A52BC"/>
    <w:rsid w:val="6B8BA137"/>
    <w:rsid w:val="6B8C3704"/>
    <w:rsid w:val="6B92467E"/>
    <w:rsid w:val="6B970BDB"/>
    <w:rsid w:val="6B9AC203"/>
    <w:rsid w:val="6BA1C9A3"/>
    <w:rsid w:val="6BA751BC"/>
    <w:rsid w:val="6BAB46A2"/>
    <w:rsid w:val="6BB269DF"/>
    <w:rsid w:val="6BB8346B"/>
    <w:rsid w:val="6BBA644D"/>
    <w:rsid w:val="6BD27930"/>
    <w:rsid w:val="6BD57A84"/>
    <w:rsid w:val="6BE414B7"/>
    <w:rsid w:val="6BE85A40"/>
    <w:rsid w:val="6BF41F26"/>
    <w:rsid w:val="6C00338D"/>
    <w:rsid w:val="6C027FFF"/>
    <w:rsid w:val="6C07B1D4"/>
    <w:rsid w:val="6C0F367A"/>
    <w:rsid w:val="6C2510E0"/>
    <w:rsid w:val="6C2AB7E3"/>
    <w:rsid w:val="6C352B08"/>
    <w:rsid w:val="6C3F672B"/>
    <w:rsid w:val="6C4DBBED"/>
    <w:rsid w:val="6C551A5F"/>
    <w:rsid w:val="6C611083"/>
    <w:rsid w:val="6C7C7557"/>
    <w:rsid w:val="6C8B378F"/>
    <w:rsid w:val="6C9441C4"/>
    <w:rsid w:val="6C9B7CC5"/>
    <w:rsid w:val="6C9FBA56"/>
    <w:rsid w:val="6CA63FE3"/>
    <w:rsid w:val="6CA7C7AA"/>
    <w:rsid w:val="6CA87777"/>
    <w:rsid w:val="6CAD4086"/>
    <w:rsid w:val="6CB68746"/>
    <w:rsid w:val="6CBBD999"/>
    <w:rsid w:val="6CBF41C7"/>
    <w:rsid w:val="6CC079AC"/>
    <w:rsid w:val="6CDFFB9C"/>
    <w:rsid w:val="6CE0D85B"/>
    <w:rsid w:val="6CE2F912"/>
    <w:rsid w:val="6CE405D0"/>
    <w:rsid w:val="6CE8EF4E"/>
    <w:rsid w:val="6CED0F44"/>
    <w:rsid w:val="6CF7A308"/>
    <w:rsid w:val="6CF8692B"/>
    <w:rsid w:val="6D0089B8"/>
    <w:rsid w:val="6D06FED5"/>
    <w:rsid w:val="6D0E2CF5"/>
    <w:rsid w:val="6D0FB75F"/>
    <w:rsid w:val="6D21934F"/>
    <w:rsid w:val="6D226236"/>
    <w:rsid w:val="6D295824"/>
    <w:rsid w:val="6D36ACBB"/>
    <w:rsid w:val="6D415179"/>
    <w:rsid w:val="6D4A0C42"/>
    <w:rsid w:val="6D53665F"/>
    <w:rsid w:val="6D555E66"/>
    <w:rsid w:val="6D587278"/>
    <w:rsid w:val="6D5B7908"/>
    <w:rsid w:val="6D60A7BF"/>
    <w:rsid w:val="6D6237E3"/>
    <w:rsid w:val="6D669343"/>
    <w:rsid w:val="6D70236A"/>
    <w:rsid w:val="6D7725C8"/>
    <w:rsid w:val="6D9122CF"/>
    <w:rsid w:val="6D937050"/>
    <w:rsid w:val="6D9E51A5"/>
    <w:rsid w:val="6DAD1D7C"/>
    <w:rsid w:val="6DBBCE2A"/>
    <w:rsid w:val="6DC558B5"/>
    <w:rsid w:val="6DCA7DD8"/>
    <w:rsid w:val="6DD26B46"/>
    <w:rsid w:val="6DD279ED"/>
    <w:rsid w:val="6DD50053"/>
    <w:rsid w:val="6DF0EAC0"/>
    <w:rsid w:val="6DF59C65"/>
    <w:rsid w:val="6DF7597E"/>
    <w:rsid w:val="6DF8E1FC"/>
    <w:rsid w:val="6E0CEE11"/>
    <w:rsid w:val="6E1D5F6B"/>
    <w:rsid w:val="6E2EF061"/>
    <w:rsid w:val="6E364409"/>
    <w:rsid w:val="6E3647C6"/>
    <w:rsid w:val="6E3DC089"/>
    <w:rsid w:val="6E50A752"/>
    <w:rsid w:val="6E5798C0"/>
    <w:rsid w:val="6E594DE3"/>
    <w:rsid w:val="6E728733"/>
    <w:rsid w:val="6E7E9C12"/>
    <w:rsid w:val="6E91F66C"/>
    <w:rsid w:val="6E98101A"/>
    <w:rsid w:val="6E9CC185"/>
    <w:rsid w:val="6E9D6976"/>
    <w:rsid w:val="6EA5AED0"/>
    <w:rsid w:val="6EA78E5F"/>
    <w:rsid w:val="6EAA54C3"/>
    <w:rsid w:val="6EADE8EB"/>
    <w:rsid w:val="6EAF9451"/>
    <w:rsid w:val="6EB2D749"/>
    <w:rsid w:val="6EB4FAF8"/>
    <w:rsid w:val="6EB7E0EF"/>
    <w:rsid w:val="6EDCF298"/>
    <w:rsid w:val="6EE135DA"/>
    <w:rsid w:val="6EEBBB2F"/>
    <w:rsid w:val="6EF278C3"/>
    <w:rsid w:val="6EF33F6C"/>
    <w:rsid w:val="6EFD0982"/>
    <w:rsid w:val="6F0ECAAC"/>
    <w:rsid w:val="6F12F629"/>
    <w:rsid w:val="6F180D03"/>
    <w:rsid w:val="6F281029"/>
    <w:rsid w:val="6F29A3EB"/>
    <w:rsid w:val="6F448F0F"/>
    <w:rsid w:val="6F45D690"/>
    <w:rsid w:val="6F51C4F4"/>
    <w:rsid w:val="6F548716"/>
    <w:rsid w:val="6F63CC64"/>
    <w:rsid w:val="6F76C82E"/>
    <w:rsid w:val="6F819BCE"/>
    <w:rsid w:val="6F8767D1"/>
    <w:rsid w:val="6F90492A"/>
    <w:rsid w:val="6F975640"/>
    <w:rsid w:val="6FA259DF"/>
    <w:rsid w:val="6FA93DD5"/>
    <w:rsid w:val="6FB20D8A"/>
    <w:rsid w:val="6FB731A3"/>
    <w:rsid w:val="6FBF077C"/>
    <w:rsid w:val="6FC2D851"/>
    <w:rsid w:val="6FD6611A"/>
    <w:rsid w:val="6FD7A676"/>
    <w:rsid w:val="6FE0AFBB"/>
    <w:rsid w:val="6FE0DCEA"/>
    <w:rsid w:val="6FF9E08C"/>
    <w:rsid w:val="700D1F7E"/>
    <w:rsid w:val="7018A8FE"/>
    <w:rsid w:val="702C00A8"/>
    <w:rsid w:val="70320353"/>
    <w:rsid w:val="703C881F"/>
    <w:rsid w:val="7048A530"/>
    <w:rsid w:val="704D698F"/>
    <w:rsid w:val="704DCCC9"/>
    <w:rsid w:val="70564CCF"/>
    <w:rsid w:val="7057B62D"/>
    <w:rsid w:val="707051C5"/>
    <w:rsid w:val="70717DE3"/>
    <w:rsid w:val="7075778E"/>
    <w:rsid w:val="708272A1"/>
    <w:rsid w:val="709E29CA"/>
    <w:rsid w:val="70A042BA"/>
    <w:rsid w:val="70ADDA64"/>
    <w:rsid w:val="70BF449A"/>
    <w:rsid w:val="70CBDD28"/>
    <w:rsid w:val="70DBFB9C"/>
    <w:rsid w:val="70EC18DF"/>
    <w:rsid w:val="70EE9DCA"/>
    <w:rsid w:val="7106803E"/>
    <w:rsid w:val="711417FA"/>
    <w:rsid w:val="7120DDF2"/>
    <w:rsid w:val="71210C76"/>
    <w:rsid w:val="7122344A"/>
    <w:rsid w:val="7149DDEC"/>
    <w:rsid w:val="7151053F"/>
    <w:rsid w:val="7157D9F5"/>
    <w:rsid w:val="71709ADC"/>
    <w:rsid w:val="7172C5AE"/>
    <w:rsid w:val="7174D659"/>
    <w:rsid w:val="718196A8"/>
    <w:rsid w:val="71B83B8A"/>
    <w:rsid w:val="71C7D109"/>
    <w:rsid w:val="71CE85D2"/>
    <w:rsid w:val="71EF5B48"/>
    <w:rsid w:val="71F7CC09"/>
    <w:rsid w:val="7205F3CE"/>
    <w:rsid w:val="72067D44"/>
    <w:rsid w:val="7215FF37"/>
    <w:rsid w:val="72206BCE"/>
    <w:rsid w:val="72276F41"/>
    <w:rsid w:val="7227F589"/>
    <w:rsid w:val="722F1931"/>
    <w:rsid w:val="7241B938"/>
    <w:rsid w:val="724211CD"/>
    <w:rsid w:val="7245FBA5"/>
    <w:rsid w:val="724A01ED"/>
    <w:rsid w:val="724A0639"/>
    <w:rsid w:val="724EF7A1"/>
    <w:rsid w:val="725B2055"/>
    <w:rsid w:val="72646BF0"/>
    <w:rsid w:val="727A6CDF"/>
    <w:rsid w:val="727BCB81"/>
    <w:rsid w:val="72A79C2B"/>
    <w:rsid w:val="72B0662A"/>
    <w:rsid w:val="72B2804A"/>
    <w:rsid w:val="72C5105A"/>
    <w:rsid w:val="72C54B62"/>
    <w:rsid w:val="72C7C42D"/>
    <w:rsid w:val="72DF49C6"/>
    <w:rsid w:val="72F54FB1"/>
    <w:rsid w:val="72FA7913"/>
    <w:rsid w:val="72FFACBD"/>
    <w:rsid w:val="7313AD11"/>
    <w:rsid w:val="731BC893"/>
    <w:rsid w:val="73256F0B"/>
    <w:rsid w:val="73284405"/>
    <w:rsid w:val="7343E6FD"/>
    <w:rsid w:val="7344C040"/>
    <w:rsid w:val="7345D0DA"/>
    <w:rsid w:val="73494CEA"/>
    <w:rsid w:val="73545F67"/>
    <w:rsid w:val="7356D617"/>
    <w:rsid w:val="735AF7ED"/>
    <w:rsid w:val="73637748"/>
    <w:rsid w:val="7366CA0A"/>
    <w:rsid w:val="736B74E8"/>
    <w:rsid w:val="7379AD2B"/>
    <w:rsid w:val="737B066A"/>
    <w:rsid w:val="7380B5E7"/>
    <w:rsid w:val="73817C36"/>
    <w:rsid w:val="738C4689"/>
    <w:rsid w:val="73905F74"/>
    <w:rsid w:val="73A02569"/>
    <w:rsid w:val="73B0F383"/>
    <w:rsid w:val="73CB7B94"/>
    <w:rsid w:val="73DBEBC0"/>
    <w:rsid w:val="73EE6743"/>
    <w:rsid w:val="73F28F29"/>
    <w:rsid w:val="73F58E79"/>
    <w:rsid w:val="7401B626"/>
    <w:rsid w:val="74056480"/>
    <w:rsid w:val="7412DD2A"/>
    <w:rsid w:val="7428884C"/>
    <w:rsid w:val="742C5134"/>
    <w:rsid w:val="7430E61C"/>
    <w:rsid w:val="7432EB6D"/>
    <w:rsid w:val="74346BA0"/>
    <w:rsid w:val="7436F819"/>
    <w:rsid w:val="7437F884"/>
    <w:rsid w:val="74487D55"/>
    <w:rsid w:val="744ECA4D"/>
    <w:rsid w:val="745AFBAC"/>
    <w:rsid w:val="745D029B"/>
    <w:rsid w:val="746DFB88"/>
    <w:rsid w:val="747D8205"/>
    <w:rsid w:val="74B8C27A"/>
    <w:rsid w:val="74CE67D5"/>
    <w:rsid w:val="74DAFAC1"/>
    <w:rsid w:val="753D261F"/>
    <w:rsid w:val="757493E5"/>
    <w:rsid w:val="7583DED1"/>
    <w:rsid w:val="758437CB"/>
    <w:rsid w:val="759252AD"/>
    <w:rsid w:val="759A5B73"/>
    <w:rsid w:val="759D8687"/>
    <w:rsid w:val="75AA4D0E"/>
    <w:rsid w:val="75AC8E60"/>
    <w:rsid w:val="75AF0359"/>
    <w:rsid w:val="75C30937"/>
    <w:rsid w:val="75D1F553"/>
    <w:rsid w:val="75D28DF4"/>
    <w:rsid w:val="75D2EADE"/>
    <w:rsid w:val="75E150FC"/>
    <w:rsid w:val="75F18E3E"/>
    <w:rsid w:val="75F44F15"/>
    <w:rsid w:val="75F6CC0D"/>
    <w:rsid w:val="760C48D9"/>
    <w:rsid w:val="76199DF6"/>
    <w:rsid w:val="761F560E"/>
    <w:rsid w:val="76204BD8"/>
    <w:rsid w:val="7623CAD6"/>
    <w:rsid w:val="762433E8"/>
    <w:rsid w:val="762C5ED7"/>
    <w:rsid w:val="76425EFF"/>
    <w:rsid w:val="76491309"/>
    <w:rsid w:val="764F6677"/>
    <w:rsid w:val="76714C4E"/>
    <w:rsid w:val="767BF5C3"/>
    <w:rsid w:val="76909ACE"/>
    <w:rsid w:val="769DC294"/>
    <w:rsid w:val="76A08DD5"/>
    <w:rsid w:val="76A4C17C"/>
    <w:rsid w:val="76AE7F6D"/>
    <w:rsid w:val="76CF6631"/>
    <w:rsid w:val="7707F235"/>
    <w:rsid w:val="77106574"/>
    <w:rsid w:val="77128065"/>
    <w:rsid w:val="771D7310"/>
    <w:rsid w:val="771E080E"/>
    <w:rsid w:val="7726AA2F"/>
    <w:rsid w:val="772BE167"/>
    <w:rsid w:val="772F0662"/>
    <w:rsid w:val="77319325"/>
    <w:rsid w:val="773956E8"/>
    <w:rsid w:val="7746E477"/>
    <w:rsid w:val="774AD3BA"/>
    <w:rsid w:val="774E68A2"/>
    <w:rsid w:val="775DDF4E"/>
    <w:rsid w:val="7765723B"/>
    <w:rsid w:val="7775D3C9"/>
    <w:rsid w:val="777E6563"/>
    <w:rsid w:val="77839CF0"/>
    <w:rsid w:val="77850ECF"/>
    <w:rsid w:val="778E26E6"/>
    <w:rsid w:val="77A08EC1"/>
    <w:rsid w:val="77A9A7A8"/>
    <w:rsid w:val="77B1A0E2"/>
    <w:rsid w:val="77B4D63B"/>
    <w:rsid w:val="77BA54F0"/>
    <w:rsid w:val="77C1E1E3"/>
    <w:rsid w:val="77D04575"/>
    <w:rsid w:val="77D0A8A3"/>
    <w:rsid w:val="77D413E5"/>
    <w:rsid w:val="77DC08BE"/>
    <w:rsid w:val="77E97FB0"/>
    <w:rsid w:val="77F2F5F7"/>
    <w:rsid w:val="77F442B8"/>
    <w:rsid w:val="77F6B5B9"/>
    <w:rsid w:val="77F91E09"/>
    <w:rsid w:val="77FCC9D0"/>
    <w:rsid w:val="780C4E97"/>
    <w:rsid w:val="782F8B02"/>
    <w:rsid w:val="785F46CE"/>
    <w:rsid w:val="78681271"/>
    <w:rsid w:val="786FEB86"/>
    <w:rsid w:val="78701F5D"/>
    <w:rsid w:val="7872030E"/>
    <w:rsid w:val="78795F62"/>
    <w:rsid w:val="7884FCA8"/>
    <w:rsid w:val="789001A8"/>
    <w:rsid w:val="789287BF"/>
    <w:rsid w:val="78A90F57"/>
    <w:rsid w:val="78B32747"/>
    <w:rsid w:val="78B39BF5"/>
    <w:rsid w:val="78BAF9BB"/>
    <w:rsid w:val="78BB860B"/>
    <w:rsid w:val="78D67540"/>
    <w:rsid w:val="78F85BF9"/>
    <w:rsid w:val="78FC2064"/>
    <w:rsid w:val="7901F8DF"/>
    <w:rsid w:val="79157B9E"/>
    <w:rsid w:val="7923041F"/>
    <w:rsid w:val="79232103"/>
    <w:rsid w:val="792C3716"/>
    <w:rsid w:val="792E6CCF"/>
    <w:rsid w:val="7933C1B1"/>
    <w:rsid w:val="79371132"/>
    <w:rsid w:val="793A529E"/>
    <w:rsid w:val="794173D5"/>
    <w:rsid w:val="79581222"/>
    <w:rsid w:val="79692623"/>
    <w:rsid w:val="79787E6B"/>
    <w:rsid w:val="797A4375"/>
    <w:rsid w:val="797A6DA2"/>
    <w:rsid w:val="798D039E"/>
    <w:rsid w:val="79AC441A"/>
    <w:rsid w:val="79B46C9B"/>
    <w:rsid w:val="79C5A5F7"/>
    <w:rsid w:val="79CADFA8"/>
    <w:rsid w:val="79D576C0"/>
    <w:rsid w:val="79D82E97"/>
    <w:rsid w:val="79EF44C5"/>
    <w:rsid w:val="79F2BC0E"/>
    <w:rsid w:val="79F2DA12"/>
    <w:rsid w:val="79F98EC5"/>
    <w:rsid w:val="7A0DA09E"/>
    <w:rsid w:val="7A152FC3"/>
    <w:rsid w:val="7A16823D"/>
    <w:rsid w:val="7A19BF4E"/>
    <w:rsid w:val="7A2B29B1"/>
    <w:rsid w:val="7A2F00AB"/>
    <w:rsid w:val="7A3551C4"/>
    <w:rsid w:val="7A3917B7"/>
    <w:rsid w:val="7A5048D9"/>
    <w:rsid w:val="7A563C97"/>
    <w:rsid w:val="7A59495F"/>
    <w:rsid w:val="7A5A24F3"/>
    <w:rsid w:val="7A633AEC"/>
    <w:rsid w:val="7A6C740E"/>
    <w:rsid w:val="7A708594"/>
    <w:rsid w:val="7A745CD5"/>
    <w:rsid w:val="7A7E3449"/>
    <w:rsid w:val="7A8A2565"/>
    <w:rsid w:val="7A8D143A"/>
    <w:rsid w:val="7A8F57D3"/>
    <w:rsid w:val="7A9BEADB"/>
    <w:rsid w:val="7A9F0AE6"/>
    <w:rsid w:val="7AA09237"/>
    <w:rsid w:val="7AA50AB8"/>
    <w:rsid w:val="7ABEF164"/>
    <w:rsid w:val="7ACA3D30"/>
    <w:rsid w:val="7ADBFE1C"/>
    <w:rsid w:val="7AE5AFDD"/>
    <w:rsid w:val="7AF342E6"/>
    <w:rsid w:val="7AF6802C"/>
    <w:rsid w:val="7B1B26BE"/>
    <w:rsid w:val="7B1F5FE5"/>
    <w:rsid w:val="7B2B06BA"/>
    <w:rsid w:val="7B2FE14E"/>
    <w:rsid w:val="7B3E87AD"/>
    <w:rsid w:val="7B44BD71"/>
    <w:rsid w:val="7B5D5E70"/>
    <w:rsid w:val="7B617349"/>
    <w:rsid w:val="7B6476ED"/>
    <w:rsid w:val="7B6A57FB"/>
    <w:rsid w:val="7B73FEF8"/>
    <w:rsid w:val="7B89B8AC"/>
    <w:rsid w:val="7B92CFDB"/>
    <w:rsid w:val="7BAB212B"/>
    <w:rsid w:val="7BB8EDAA"/>
    <w:rsid w:val="7BBB148A"/>
    <w:rsid w:val="7BBE7660"/>
    <w:rsid w:val="7BCAD10C"/>
    <w:rsid w:val="7BDF76D4"/>
    <w:rsid w:val="7BE81AF7"/>
    <w:rsid w:val="7BEEB888"/>
    <w:rsid w:val="7BEFFF41"/>
    <w:rsid w:val="7BF00FB8"/>
    <w:rsid w:val="7BF1C1ED"/>
    <w:rsid w:val="7C14F6FA"/>
    <w:rsid w:val="7C170F52"/>
    <w:rsid w:val="7C1B81E8"/>
    <w:rsid w:val="7C2FBA35"/>
    <w:rsid w:val="7C315071"/>
    <w:rsid w:val="7C319875"/>
    <w:rsid w:val="7C52B73D"/>
    <w:rsid w:val="7C54B4CE"/>
    <w:rsid w:val="7C54DA87"/>
    <w:rsid w:val="7C5F3B76"/>
    <w:rsid w:val="7C63D7E4"/>
    <w:rsid w:val="7C63DE3E"/>
    <w:rsid w:val="7C74836A"/>
    <w:rsid w:val="7C82170C"/>
    <w:rsid w:val="7C9CC07D"/>
    <w:rsid w:val="7CA71B20"/>
    <w:rsid w:val="7CAFE363"/>
    <w:rsid w:val="7CB12D92"/>
    <w:rsid w:val="7CC48F5E"/>
    <w:rsid w:val="7CD370E0"/>
    <w:rsid w:val="7CDE08FA"/>
    <w:rsid w:val="7CE16548"/>
    <w:rsid w:val="7CF08194"/>
    <w:rsid w:val="7CF18A1D"/>
    <w:rsid w:val="7CF763C9"/>
    <w:rsid w:val="7CFD9863"/>
    <w:rsid w:val="7D00BF48"/>
    <w:rsid w:val="7D01D8F5"/>
    <w:rsid w:val="7D20014F"/>
    <w:rsid w:val="7D26BF09"/>
    <w:rsid w:val="7D2D3CAB"/>
    <w:rsid w:val="7D3803FD"/>
    <w:rsid w:val="7D3D3D15"/>
    <w:rsid w:val="7D3E2B2F"/>
    <w:rsid w:val="7D466A74"/>
    <w:rsid w:val="7D5BA6EA"/>
    <w:rsid w:val="7D66918F"/>
    <w:rsid w:val="7D6A94A6"/>
    <w:rsid w:val="7D75177D"/>
    <w:rsid w:val="7D83981A"/>
    <w:rsid w:val="7D83D263"/>
    <w:rsid w:val="7D86B34F"/>
    <w:rsid w:val="7D86DF32"/>
    <w:rsid w:val="7D953718"/>
    <w:rsid w:val="7D9BB362"/>
    <w:rsid w:val="7DA67FBE"/>
    <w:rsid w:val="7DA898AC"/>
    <w:rsid w:val="7DC2CF83"/>
    <w:rsid w:val="7DCAD90E"/>
    <w:rsid w:val="7DDC8A97"/>
    <w:rsid w:val="7DF0AAE8"/>
    <w:rsid w:val="7DFEF350"/>
    <w:rsid w:val="7E227B5C"/>
    <w:rsid w:val="7E239E24"/>
    <w:rsid w:val="7E243D08"/>
    <w:rsid w:val="7E3382F5"/>
    <w:rsid w:val="7E387142"/>
    <w:rsid w:val="7E3BE3FB"/>
    <w:rsid w:val="7E4880FE"/>
    <w:rsid w:val="7E4AC8CF"/>
    <w:rsid w:val="7E530D5B"/>
    <w:rsid w:val="7E5CB7BC"/>
    <w:rsid w:val="7E656BE3"/>
    <w:rsid w:val="7E668781"/>
    <w:rsid w:val="7E78EF6C"/>
    <w:rsid w:val="7E799F53"/>
    <w:rsid w:val="7E82C09F"/>
    <w:rsid w:val="7E86BDA7"/>
    <w:rsid w:val="7E894CC0"/>
    <w:rsid w:val="7EB8104E"/>
    <w:rsid w:val="7EBF6454"/>
    <w:rsid w:val="7EC3E914"/>
    <w:rsid w:val="7EDDE14D"/>
    <w:rsid w:val="7EFB0CB5"/>
    <w:rsid w:val="7EFDAC71"/>
    <w:rsid w:val="7F1EAFFE"/>
    <w:rsid w:val="7F26E1C3"/>
    <w:rsid w:val="7F276105"/>
    <w:rsid w:val="7F310779"/>
    <w:rsid w:val="7F3F8D61"/>
    <w:rsid w:val="7F4908A9"/>
    <w:rsid w:val="7F4CBCBC"/>
    <w:rsid w:val="7F545878"/>
    <w:rsid w:val="7F58297C"/>
    <w:rsid w:val="7F5E462C"/>
    <w:rsid w:val="7F60078E"/>
    <w:rsid w:val="7F611282"/>
    <w:rsid w:val="7F753852"/>
    <w:rsid w:val="7F9A4341"/>
    <w:rsid w:val="7FA19A85"/>
    <w:rsid w:val="7FA2263B"/>
    <w:rsid w:val="7FA4D34C"/>
    <w:rsid w:val="7FB40059"/>
    <w:rsid w:val="7FD4DAED"/>
    <w:rsid w:val="7FDD759D"/>
    <w:rsid w:val="7FEF8D68"/>
    <w:rsid w:val="7FF6EA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04522"/>
  <w15:docId w15:val="{487B0893-B4B0-41D3-8C41-AC4152970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06C7"/>
    <w:pPr>
      <w:spacing w:line="240" w:lineRule="auto"/>
    </w:pPr>
    <w:rPr>
      <w:rFonts w:ascii="Times New Roman" w:eastAsia="Times New Roman" w:hAnsi="Times New Roman" w:cs="Times New Roman"/>
      <w:sz w:val="24"/>
      <w:szCs w:val="24"/>
      <w:lang w:val="pt-PT" w:eastAsia="pt-PT"/>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paragraph" w:styleId="Heading7">
    <w:name w:val="heading 7"/>
    <w:basedOn w:val="Normal"/>
    <w:next w:val="Normal"/>
    <w:link w:val="Heading7Char"/>
    <w:uiPriority w:val="9"/>
    <w:unhideWhenUsed/>
    <w:qFormat/>
    <w:rsid w:val="006439C2"/>
    <w:pPr>
      <w:keepNext/>
      <w:keepLines/>
      <w:spacing w:before="40"/>
      <w:outlineLvl w:val="6"/>
    </w:pPr>
    <w:rPr>
      <w:rFonts w:asciiTheme="majorHAnsi" w:eastAsiaTheme="majorEastAsia" w:hAnsiTheme="majorHAnsi" w:cstheme="majorBidi"/>
      <w:i/>
      <w:iCs/>
      <w:color w:val="243F60"/>
    </w:rPr>
  </w:style>
  <w:style w:type="paragraph" w:styleId="Heading8">
    <w:name w:val="heading 8"/>
    <w:basedOn w:val="Normal"/>
    <w:next w:val="Normal"/>
    <w:link w:val="Heading8Char"/>
    <w:uiPriority w:val="9"/>
    <w:unhideWhenUsed/>
    <w:qFormat/>
    <w:rsid w:val="006439C2"/>
    <w:pPr>
      <w:keepNext/>
      <w:keepLines/>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6439C2"/>
    <w:pPr>
      <w:keepNext/>
      <w:keepLines/>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uiPriority w:val="99"/>
    <w:semiHidden/>
    <w:unhideWhenUsed/>
    <w:rsid w:val="00B4372B"/>
    <w:rPr>
      <w:sz w:val="20"/>
      <w:szCs w:val="20"/>
    </w:rPr>
  </w:style>
  <w:style w:type="character" w:customStyle="1" w:styleId="FootnoteTextChar">
    <w:name w:val="Footnote Text Char"/>
    <w:basedOn w:val="DefaultParagraphFont"/>
    <w:link w:val="FootnoteText"/>
    <w:uiPriority w:val="99"/>
    <w:semiHidden/>
    <w:rsid w:val="00B4372B"/>
    <w:rPr>
      <w:rFonts w:ascii="Times New Roman" w:eastAsia="Times New Roman" w:hAnsi="Times New Roman" w:cs="Times New Roman"/>
      <w:sz w:val="20"/>
      <w:szCs w:val="20"/>
      <w:lang w:val="pt-PT" w:eastAsia="pt-PT"/>
    </w:rPr>
  </w:style>
  <w:style w:type="character" w:styleId="FootnoteReference">
    <w:name w:val="footnote reference"/>
    <w:basedOn w:val="DefaultParagraphFont"/>
    <w:uiPriority w:val="99"/>
    <w:semiHidden/>
    <w:unhideWhenUsed/>
    <w:rsid w:val="00B4372B"/>
    <w:rPr>
      <w:vertAlign w:val="superscript"/>
    </w:rPr>
  </w:style>
  <w:style w:type="character" w:styleId="Hyperlink">
    <w:name w:val="Hyperlink"/>
    <w:basedOn w:val="DefaultParagraphFont"/>
    <w:uiPriority w:val="99"/>
    <w:unhideWhenUsed/>
    <w:rsid w:val="00BE0F43"/>
    <w:rPr>
      <w:color w:val="0000FF" w:themeColor="hyperlink"/>
      <w:u w:val="single"/>
    </w:rPr>
  </w:style>
  <w:style w:type="character" w:styleId="UnresolvedMention">
    <w:name w:val="Unresolved Mention"/>
    <w:basedOn w:val="DefaultParagraphFont"/>
    <w:uiPriority w:val="99"/>
    <w:unhideWhenUsed/>
    <w:rsid w:val="00BE0F43"/>
    <w:rPr>
      <w:color w:val="605E5C"/>
      <w:shd w:val="clear" w:color="auto" w:fill="E1DFDD"/>
    </w:rPr>
  </w:style>
  <w:style w:type="paragraph" w:styleId="NormalWeb">
    <w:name w:val="Normal (Web)"/>
    <w:basedOn w:val="Normal"/>
    <w:uiPriority w:val="99"/>
    <w:unhideWhenUsed/>
    <w:rsid w:val="1DCC8018"/>
    <w:pPr>
      <w:spacing w:beforeAutospacing="1" w:afterAutospacing="1"/>
    </w:pPr>
  </w:style>
  <w:style w:type="paragraph" w:styleId="Header">
    <w:name w:val="header"/>
    <w:basedOn w:val="Normal"/>
    <w:link w:val="HeaderChar"/>
    <w:uiPriority w:val="99"/>
    <w:unhideWhenUsed/>
    <w:rsid w:val="008021EC"/>
    <w:pPr>
      <w:tabs>
        <w:tab w:val="center" w:pos="4252"/>
        <w:tab w:val="right" w:pos="8504"/>
      </w:tabs>
    </w:pPr>
  </w:style>
  <w:style w:type="character" w:customStyle="1" w:styleId="HeaderChar">
    <w:name w:val="Header Char"/>
    <w:basedOn w:val="DefaultParagraphFont"/>
    <w:link w:val="Header"/>
    <w:uiPriority w:val="99"/>
    <w:rsid w:val="008021EC"/>
    <w:rPr>
      <w:rFonts w:ascii="Times New Roman" w:eastAsia="Times New Roman" w:hAnsi="Times New Roman" w:cs="Times New Roman"/>
      <w:sz w:val="24"/>
      <w:szCs w:val="24"/>
      <w:lang w:val="pt-PT" w:eastAsia="pt-PT"/>
    </w:rPr>
  </w:style>
  <w:style w:type="paragraph" w:styleId="Footer">
    <w:name w:val="footer"/>
    <w:basedOn w:val="Normal"/>
    <w:link w:val="FooterChar"/>
    <w:uiPriority w:val="99"/>
    <w:unhideWhenUsed/>
    <w:rsid w:val="008021EC"/>
    <w:pPr>
      <w:tabs>
        <w:tab w:val="center" w:pos="4252"/>
        <w:tab w:val="right" w:pos="8504"/>
      </w:tabs>
    </w:pPr>
  </w:style>
  <w:style w:type="character" w:customStyle="1" w:styleId="FooterChar">
    <w:name w:val="Footer Char"/>
    <w:basedOn w:val="DefaultParagraphFont"/>
    <w:link w:val="Footer"/>
    <w:uiPriority w:val="99"/>
    <w:rsid w:val="008021EC"/>
    <w:rPr>
      <w:rFonts w:ascii="Times New Roman" w:eastAsia="Times New Roman" w:hAnsi="Times New Roman" w:cs="Times New Roman"/>
      <w:sz w:val="24"/>
      <w:szCs w:val="24"/>
      <w:lang w:val="pt-PT" w:eastAsia="pt-PT"/>
    </w:rPr>
  </w:style>
  <w:style w:type="paragraph" w:styleId="BalloonText">
    <w:name w:val="Balloon Text"/>
    <w:basedOn w:val="Normal"/>
    <w:link w:val="BalloonTextChar"/>
    <w:uiPriority w:val="99"/>
    <w:semiHidden/>
    <w:unhideWhenUsed/>
    <w:rsid w:val="00AB6C13"/>
    <w:rPr>
      <w:sz w:val="18"/>
      <w:szCs w:val="18"/>
    </w:rPr>
  </w:style>
  <w:style w:type="character" w:customStyle="1" w:styleId="BalloonTextChar">
    <w:name w:val="Balloon Text Char"/>
    <w:basedOn w:val="DefaultParagraphFont"/>
    <w:link w:val="BalloonText"/>
    <w:uiPriority w:val="99"/>
    <w:semiHidden/>
    <w:rsid w:val="00AB6C13"/>
    <w:rPr>
      <w:rFonts w:ascii="Times New Roman" w:eastAsia="Times New Roman" w:hAnsi="Times New Roman" w:cs="Times New Roman"/>
      <w:sz w:val="18"/>
      <w:szCs w:val="18"/>
      <w:lang w:val="pt-PT" w:eastAsia="pt-PT"/>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uiPriority w:val="9"/>
    <w:rsid w:val="006439C2"/>
    <w:rPr>
      <w:rFonts w:asciiTheme="majorHAnsi" w:eastAsiaTheme="majorEastAsia" w:hAnsiTheme="majorHAnsi" w:cstheme="majorBidi"/>
      <w:i/>
      <w:iCs/>
      <w:color w:val="243F60"/>
      <w:sz w:val="24"/>
      <w:szCs w:val="24"/>
      <w:lang w:eastAsia="pt-PT"/>
    </w:rPr>
  </w:style>
  <w:style w:type="character" w:customStyle="1" w:styleId="Heading8Char">
    <w:name w:val="Heading 8 Char"/>
    <w:basedOn w:val="DefaultParagraphFont"/>
    <w:link w:val="Heading8"/>
    <w:uiPriority w:val="9"/>
    <w:rsid w:val="006439C2"/>
    <w:rPr>
      <w:rFonts w:asciiTheme="majorHAnsi" w:eastAsiaTheme="majorEastAsia" w:hAnsiTheme="majorHAnsi" w:cstheme="majorBidi"/>
      <w:color w:val="272727"/>
      <w:sz w:val="21"/>
      <w:szCs w:val="21"/>
      <w:lang w:eastAsia="pt-PT"/>
    </w:rPr>
  </w:style>
  <w:style w:type="character" w:customStyle="1" w:styleId="Heading9Char">
    <w:name w:val="Heading 9 Char"/>
    <w:basedOn w:val="DefaultParagraphFont"/>
    <w:link w:val="Heading9"/>
    <w:uiPriority w:val="9"/>
    <w:rsid w:val="006439C2"/>
    <w:rPr>
      <w:rFonts w:asciiTheme="majorHAnsi" w:eastAsiaTheme="majorEastAsia" w:hAnsiTheme="majorHAnsi" w:cstheme="majorBidi"/>
      <w:i/>
      <w:iCs/>
      <w:color w:val="272727"/>
      <w:sz w:val="21"/>
      <w:szCs w:val="21"/>
      <w:lang w:eastAsia="pt-PT"/>
    </w:rPr>
  </w:style>
  <w:style w:type="paragraph" w:styleId="Quote">
    <w:name w:val="Quote"/>
    <w:basedOn w:val="Normal"/>
    <w:next w:val="Normal"/>
    <w:link w:val="QuoteChar"/>
    <w:uiPriority w:val="29"/>
    <w:qFormat/>
    <w:rsid w:val="006439C2"/>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6439C2"/>
    <w:rPr>
      <w:rFonts w:ascii="Times New Roman" w:eastAsia="Times New Roman" w:hAnsi="Times New Roman" w:cs="Times New Roman"/>
      <w:i/>
      <w:iCs/>
      <w:color w:val="404040" w:themeColor="text1" w:themeTint="BF"/>
      <w:sz w:val="24"/>
      <w:szCs w:val="24"/>
      <w:lang w:eastAsia="pt-PT"/>
    </w:rPr>
  </w:style>
  <w:style w:type="paragraph" w:styleId="IntenseQuote">
    <w:name w:val="Intense Quote"/>
    <w:basedOn w:val="Normal"/>
    <w:next w:val="Normal"/>
    <w:link w:val="IntenseQuoteChar"/>
    <w:uiPriority w:val="30"/>
    <w:qFormat/>
    <w:rsid w:val="006439C2"/>
    <w:pP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439C2"/>
    <w:rPr>
      <w:rFonts w:ascii="Times New Roman" w:eastAsia="Times New Roman" w:hAnsi="Times New Roman" w:cs="Times New Roman"/>
      <w:i/>
      <w:iCs/>
      <w:color w:val="4F81BD" w:themeColor="accent1"/>
      <w:sz w:val="24"/>
      <w:szCs w:val="24"/>
      <w:lang w:eastAsia="pt-PT"/>
    </w:rPr>
  </w:style>
  <w:style w:type="paragraph" w:styleId="TOC1">
    <w:name w:val="toc 1"/>
    <w:basedOn w:val="Normal"/>
    <w:next w:val="Normal"/>
    <w:uiPriority w:val="39"/>
    <w:unhideWhenUsed/>
    <w:rsid w:val="006439C2"/>
    <w:pPr>
      <w:spacing w:after="100"/>
    </w:pPr>
  </w:style>
  <w:style w:type="paragraph" w:styleId="TOC2">
    <w:name w:val="toc 2"/>
    <w:basedOn w:val="Normal"/>
    <w:next w:val="Normal"/>
    <w:uiPriority w:val="39"/>
    <w:unhideWhenUsed/>
    <w:rsid w:val="006439C2"/>
    <w:pPr>
      <w:spacing w:after="100"/>
      <w:ind w:left="220"/>
    </w:pPr>
  </w:style>
  <w:style w:type="paragraph" w:styleId="TOC3">
    <w:name w:val="toc 3"/>
    <w:basedOn w:val="Normal"/>
    <w:next w:val="Normal"/>
    <w:uiPriority w:val="39"/>
    <w:unhideWhenUsed/>
    <w:rsid w:val="006439C2"/>
    <w:pPr>
      <w:spacing w:after="100"/>
      <w:ind w:left="440"/>
    </w:pPr>
  </w:style>
  <w:style w:type="paragraph" w:styleId="TOC4">
    <w:name w:val="toc 4"/>
    <w:basedOn w:val="Normal"/>
    <w:next w:val="Normal"/>
    <w:uiPriority w:val="39"/>
    <w:unhideWhenUsed/>
    <w:rsid w:val="006439C2"/>
    <w:pPr>
      <w:spacing w:after="100"/>
      <w:ind w:left="660"/>
    </w:pPr>
  </w:style>
  <w:style w:type="paragraph" w:styleId="TOC5">
    <w:name w:val="toc 5"/>
    <w:basedOn w:val="Normal"/>
    <w:next w:val="Normal"/>
    <w:uiPriority w:val="39"/>
    <w:unhideWhenUsed/>
    <w:rsid w:val="006439C2"/>
    <w:pPr>
      <w:spacing w:after="100"/>
      <w:ind w:left="880"/>
    </w:pPr>
  </w:style>
  <w:style w:type="paragraph" w:styleId="TOC6">
    <w:name w:val="toc 6"/>
    <w:basedOn w:val="Normal"/>
    <w:next w:val="Normal"/>
    <w:uiPriority w:val="39"/>
    <w:unhideWhenUsed/>
    <w:rsid w:val="006439C2"/>
    <w:pPr>
      <w:spacing w:after="100"/>
      <w:ind w:left="1100"/>
    </w:pPr>
  </w:style>
  <w:style w:type="paragraph" w:styleId="TOC7">
    <w:name w:val="toc 7"/>
    <w:basedOn w:val="Normal"/>
    <w:next w:val="Normal"/>
    <w:uiPriority w:val="39"/>
    <w:unhideWhenUsed/>
    <w:rsid w:val="006439C2"/>
    <w:pPr>
      <w:spacing w:after="100"/>
      <w:ind w:left="1320"/>
    </w:pPr>
  </w:style>
  <w:style w:type="paragraph" w:styleId="TOC8">
    <w:name w:val="toc 8"/>
    <w:basedOn w:val="Normal"/>
    <w:next w:val="Normal"/>
    <w:uiPriority w:val="39"/>
    <w:unhideWhenUsed/>
    <w:rsid w:val="006439C2"/>
    <w:pPr>
      <w:spacing w:after="100"/>
      <w:ind w:left="1540"/>
    </w:pPr>
  </w:style>
  <w:style w:type="paragraph" w:styleId="TOC9">
    <w:name w:val="toc 9"/>
    <w:basedOn w:val="Normal"/>
    <w:next w:val="Normal"/>
    <w:uiPriority w:val="39"/>
    <w:unhideWhenUsed/>
    <w:rsid w:val="006439C2"/>
    <w:pPr>
      <w:spacing w:after="100"/>
      <w:ind w:left="1760"/>
    </w:pPr>
  </w:style>
  <w:style w:type="paragraph" w:styleId="EndnoteText">
    <w:name w:val="endnote text"/>
    <w:basedOn w:val="Normal"/>
    <w:link w:val="EndnoteTextChar"/>
    <w:uiPriority w:val="99"/>
    <w:semiHidden/>
    <w:unhideWhenUsed/>
    <w:rsid w:val="006439C2"/>
    <w:rPr>
      <w:sz w:val="20"/>
      <w:szCs w:val="20"/>
    </w:rPr>
  </w:style>
  <w:style w:type="character" w:customStyle="1" w:styleId="EndnoteTextChar">
    <w:name w:val="Endnote Text Char"/>
    <w:basedOn w:val="DefaultParagraphFont"/>
    <w:link w:val="EndnoteText"/>
    <w:uiPriority w:val="99"/>
    <w:semiHidden/>
    <w:rsid w:val="006439C2"/>
    <w:rPr>
      <w:rFonts w:ascii="Times New Roman" w:eastAsia="Times New Roman" w:hAnsi="Times New Roman" w:cs="Times New Roman"/>
      <w:sz w:val="20"/>
      <w:szCs w:val="20"/>
      <w:lang w:eastAsia="pt-PT"/>
    </w:rPr>
  </w:style>
  <w:style w:type="character" w:styleId="FollowedHyperlink">
    <w:name w:val="FollowedHyperlink"/>
    <w:basedOn w:val="DefaultParagraphFont"/>
    <w:uiPriority w:val="99"/>
    <w:semiHidden/>
    <w:unhideWhenUsed/>
    <w:rsid w:val="009F1C17"/>
    <w:rPr>
      <w:color w:val="800080" w:themeColor="followedHyperlink"/>
      <w:u w:val="single"/>
    </w:rPr>
  </w:style>
  <w:style w:type="character" w:styleId="PageNumber">
    <w:name w:val="page number"/>
    <w:basedOn w:val="DefaultParagraphFont"/>
    <w:uiPriority w:val="99"/>
    <w:semiHidden/>
    <w:unhideWhenUsed/>
    <w:rsid w:val="004843AD"/>
  </w:style>
  <w:style w:type="character" w:styleId="CommentReference">
    <w:name w:val="annotation reference"/>
    <w:basedOn w:val="DefaultParagraphFont"/>
    <w:uiPriority w:val="99"/>
    <w:semiHidden/>
    <w:unhideWhenUsed/>
    <w:rsid w:val="00D0550B"/>
    <w:rPr>
      <w:sz w:val="16"/>
      <w:szCs w:val="16"/>
    </w:rPr>
  </w:style>
  <w:style w:type="paragraph" w:styleId="CommentText">
    <w:name w:val="annotation text"/>
    <w:basedOn w:val="Normal"/>
    <w:link w:val="CommentTextChar"/>
    <w:uiPriority w:val="99"/>
    <w:unhideWhenUsed/>
    <w:rsid w:val="00D0550B"/>
    <w:rPr>
      <w:sz w:val="20"/>
      <w:szCs w:val="20"/>
    </w:rPr>
  </w:style>
  <w:style w:type="character" w:customStyle="1" w:styleId="CommentTextChar">
    <w:name w:val="Comment Text Char"/>
    <w:basedOn w:val="DefaultParagraphFont"/>
    <w:link w:val="CommentText"/>
    <w:uiPriority w:val="99"/>
    <w:rsid w:val="00D0550B"/>
    <w:rPr>
      <w:rFonts w:ascii="Times New Roman" w:eastAsia="Times New Roman" w:hAnsi="Times New Roman" w:cs="Times New Roman"/>
      <w:sz w:val="20"/>
      <w:szCs w:val="20"/>
      <w:lang w:val="pt-PT" w:eastAsia="pt-PT"/>
    </w:rPr>
  </w:style>
  <w:style w:type="paragraph" w:styleId="CommentSubject">
    <w:name w:val="annotation subject"/>
    <w:basedOn w:val="CommentText"/>
    <w:next w:val="CommentText"/>
    <w:link w:val="CommentSubjectChar"/>
    <w:uiPriority w:val="99"/>
    <w:semiHidden/>
    <w:unhideWhenUsed/>
    <w:rsid w:val="00D0550B"/>
    <w:rPr>
      <w:b/>
      <w:bCs/>
    </w:rPr>
  </w:style>
  <w:style w:type="character" w:customStyle="1" w:styleId="CommentSubjectChar">
    <w:name w:val="Comment Subject Char"/>
    <w:basedOn w:val="CommentTextChar"/>
    <w:link w:val="CommentSubject"/>
    <w:uiPriority w:val="99"/>
    <w:semiHidden/>
    <w:rsid w:val="00D0550B"/>
    <w:rPr>
      <w:rFonts w:ascii="Times New Roman" w:eastAsia="Times New Roman" w:hAnsi="Times New Roman" w:cs="Times New Roman"/>
      <w:b/>
      <w:bCs/>
      <w:sz w:val="20"/>
      <w:szCs w:val="20"/>
      <w:lang w:val="pt-PT" w:eastAsia="pt-PT"/>
    </w:rPr>
  </w:style>
  <w:style w:type="character" w:styleId="Mention">
    <w:name w:val="Mention"/>
    <w:basedOn w:val="DefaultParagraphFont"/>
    <w:uiPriority w:val="99"/>
    <w:unhideWhenUsed/>
    <w:rsid w:val="008D6543"/>
    <w:rPr>
      <w:color w:val="2B579A"/>
      <w:shd w:val="clear" w:color="auto" w:fill="E1DFDD"/>
    </w:rPr>
  </w:style>
  <w:style w:type="paragraph" w:styleId="Revision">
    <w:name w:val="Revision"/>
    <w:hidden/>
    <w:uiPriority w:val="99"/>
    <w:semiHidden/>
    <w:rsid w:val="00DA6272"/>
    <w:pPr>
      <w:spacing w:line="240" w:lineRule="auto"/>
    </w:pPr>
    <w:rPr>
      <w:rFonts w:ascii="Times New Roman" w:eastAsia="Times New Roman" w:hAnsi="Times New Roman" w:cs="Times New Roman"/>
      <w:sz w:val="24"/>
      <w:szCs w:val="24"/>
      <w:lang w:val="pt-PT"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9848">
      <w:bodyDiv w:val="1"/>
      <w:marLeft w:val="0"/>
      <w:marRight w:val="0"/>
      <w:marTop w:val="0"/>
      <w:marBottom w:val="0"/>
      <w:divBdr>
        <w:top w:val="none" w:sz="0" w:space="0" w:color="auto"/>
        <w:left w:val="none" w:sz="0" w:space="0" w:color="auto"/>
        <w:bottom w:val="none" w:sz="0" w:space="0" w:color="auto"/>
        <w:right w:val="none" w:sz="0" w:space="0" w:color="auto"/>
      </w:divBdr>
      <w:divsChild>
        <w:div w:id="3373943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2019751">
              <w:marLeft w:val="0"/>
              <w:marRight w:val="0"/>
              <w:marTop w:val="0"/>
              <w:marBottom w:val="0"/>
              <w:divBdr>
                <w:top w:val="none" w:sz="0" w:space="0" w:color="auto"/>
                <w:left w:val="none" w:sz="0" w:space="0" w:color="auto"/>
                <w:bottom w:val="none" w:sz="0" w:space="0" w:color="auto"/>
                <w:right w:val="none" w:sz="0" w:space="0" w:color="auto"/>
              </w:divBdr>
              <w:divsChild>
                <w:div w:id="1463616817">
                  <w:marLeft w:val="0"/>
                  <w:marRight w:val="0"/>
                  <w:marTop w:val="0"/>
                  <w:marBottom w:val="0"/>
                  <w:divBdr>
                    <w:top w:val="none" w:sz="0" w:space="0" w:color="auto"/>
                    <w:left w:val="none" w:sz="0" w:space="0" w:color="auto"/>
                    <w:bottom w:val="none" w:sz="0" w:space="0" w:color="auto"/>
                    <w:right w:val="none" w:sz="0" w:space="0" w:color="auto"/>
                  </w:divBdr>
                  <w:divsChild>
                    <w:div w:id="1836264547">
                      <w:marLeft w:val="0"/>
                      <w:marRight w:val="0"/>
                      <w:marTop w:val="0"/>
                      <w:marBottom w:val="0"/>
                      <w:divBdr>
                        <w:top w:val="none" w:sz="0" w:space="0" w:color="auto"/>
                        <w:left w:val="none" w:sz="0" w:space="0" w:color="auto"/>
                        <w:bottom w:val="none" w:sz="0" w:space="0" w:color="auto"/>
                        <w:right w:val="none" w:sz="0" w:space="0" w:color="auto"/>
                      </w:divBdr>
                      <w:divsChild>
                        <w:div w:id="17237425">
                          <w:marLeft w:val="0"/>
                          <w:marRight w:val="0"/>
                          <w:marTop w:val="0"/>
                          <w:marBottom w:val="0"/>
                          <w:divBdr>
                            <w:top w:val="none" w:sz="0" w:space="0" w:color="auto"/>
                            <w:left w:val="none" w:sz="0" w:space="0" w:color="auto"/>
                            <w:bottom w:val="none" w:sz="0" w:space="0" w:color="auto"/>
                            <w:right w:val="none" w:sz="0" w:space="0" w:color="auto"/>
                          </w:divBdr>
                          <w:divsChild>
                            <w:div w:id="844901669">
                              <w:marLeft w:val="0"/>
                              <w:marRight w:val="0"/>
                              <w:marTop w:val="0"/>
                              <w:marBottom w:val="0"/>
                              <w:divBdr>
                                <w:top w:val="none" w:sz="0" w:space="0" w:color="auto"/>
                                <w:left w:val="none" w:sz="0" w:space="0" w:color="auto"/>
                                <w:bottom w:val="none" w:sz="0" w:space="0" w:color="auto"/>
                                <w:right w:val="none" w:sz="0" w:space="0" w:color="auto"/>
                              </w:divBdr>
                              <w:divsChild>
                                <w:div w:id="1050878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1000662">
                                      <w:marLeft w:val="0"/>
                                      <w:marRight w:val="0"/>
                                      <w:marTop w:val="0"/>
                                      <w:marBottom w:val="0"/>
                                      <w:divBdr>
                                        <w:top w:val="none" w:sz="0" w:space="0" w:color="auto"/>
                                        <w:left w:val="none" w:sz="0" w:space="0" w:color="auto"/>
                                        <w:bottom w:val="none" w:sz="0" w:space="0" w:color="auto"/>
                                        <w:right w:val="none" w:sz="0" w:space="0" w:color="auto"/>
                                      </w:divBdr>
                                      <w:divsChild>
                                        <w:div w:id="2077045291">
                                          <w:marLeft w:val="0"/>
                                          <w:marRight w:val="0"/>
                                          <w:marTop w:val="0"/>
                                          <w:marBottom w:val="0"/>
                                          <w:divBdr>
                                            <w:top w:val="none" w:sz="0" w:space="0" w:color="auto"/>
                                            <w:left w:val="none" w:sz="0" w:space="0" w:color="auto"/>
                                            <w:bottom w:val="none" w:sz="0" w:space="0" w:color="auto"/>
                                            <w:right w:val="none" w:sz="0" w:space="0" w:color="auto"/>
                                          </w:divBdr>
                                          <w:divsChild>
                                            <w:div w:id="531188797">
                                              <w:marLeft w:val="0"/>
                                              <w:marRight w:val="0"/>
                                              <w:marTop w:val="0"/>
                                              <w:marBottom w:val="0"/>
                                              <w:divBdr>
                                                <w:top w:val="none" w:sz="0" w:space="0" w:color="auto"/>
                                                <w:left w:val="none" w:sz="0" w:space="0" w:color="auto"/>
                                                <w:bottom w:val="none" w:sz="0" w:space="0" w:color="auto"/>
                                                <w:right w:val="none" w:sz="0" w:space="0" w:color="auto"/>
                                              </w:divBdr>
                                            </w:div>
                                            <w:div w:id="1116366518">
                                              <w:marLeft w:val="0"/>
                                              <w:marRight w:val="0"/>
                                              <w:marTop w:val="0"/>
                                              <w:marBottom w:val="0"/>
                                              <w:divBdr>
                                                <w:top w:val="none" w:sz="0" w:space="0" w:color="auto"/>
                                                <w:left w:val="none" w:sz="0" w:space="0" w:color="auto"/>
                                                <w:bottom w:val="none" w:sz="0" w:space="0" w:color="auto"/>
                                                <w:right w:val="none" w:sz="0" w:space="0" w:color="auto"/>
                                              </w:divBdr>
                                            </w:div>
                                            <w:div w:id="158140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135162">
      <w:bodyDiv w:val="1"/>
      <w:marLeft w:val="0"/>
      <w:marRight w:val="0"/>
      <w:marTop w:val="0"/>
      <w:marBottom w:val="0"/>
      <w:divBdr>
        <w:top w:val="none" w:sz="0" w:space="0" w:color="auto"/>
        <w:left w:val="none" w:sz="0" w:space="0" w:color="auto"/>
        <w:bottom w:val="none" w:sz="0" w:space="0" w:color="auto"/>
        <w:right w:val="none" w:sz="0" w:space="0" w:color="auto"/>
      </w:divBdr>
    </w:div>
    <w:div w:id="67581716">
      <w:bodyDiv w:val="1"/>
      <w:marLeft w:val="0"/>
      <w:marRight w:val="0"/>
      <w:marTop w:val="0"/>
      <w:marBottom w:val="0"/>
      <w:divBdr>
        <w:top w:val="none" w:sz="0" w:space="0" w:color="auto"/>
        <w:left w:val="none" w:sz="0" w:space="0" w:color="auto"/>
        <w:bottom w:val="none" w:sz="0" w:space="0" w:color="auto"/>
        <w:right w:val="none" w:sz="0" w:space="0" w:color="auto"/>
      </w:divBdr>
    </w:div>
    <w:div w:id="84500394">
      <w:bodyDiv w:val="1"/>
      <w:marLeft w:val="0"/>
      <w:marRight w:val="0"/>
      <w:marTop w:val="0"/>
      <w:marBottom w:val="0"/>
      <w:divBdr>
        <w:top w:val="none" w:sz="0" w:space="0" w:color="auto"/>
        <w:left w:val="none" w:sz="0" w:space="0" w:color="auto"/>
        <w:bottom w:val="none" w:sz="0" w:space="0" w:color="auto"/>
        <w:right w:val="none" w:sz="0" w:space="0" w:color="auto"/>
      </w:divBdr>
    </w:div>
    <w:div w:id="98262327">
      <w:bodyDiv w:val="1"/>
      <w:marLeft w:val="0"/>
      <w:marRight w:val="0"/>
      <w:marTop w:val="0"/>
      <w:marBottom w:val="0"/>
      <w:divBdr>
        <w:top w:val="none" w:sz="0" w:space="0" w:color="auto"/>
        <w:left w:val="none" w:sz="0" w:space="0" w:color="auto"/>
        <w:bottom w:val="none" w:sz="0" w:space="0" w:color="auto"/>
        <w:right w:val="none" w:sz="0" w:space="0" w:color="auto"/>
      </w:divBdr>
    </w:div>
    <w:div w:id="111284859">
      <w:bodyDiv w:val="1"/>
      <w:marLeft w:val="0"/>
      <w:marRight w:val="0"/>
      <w:marTop w:val="0"/>
      <w:marBottom w:val="0"/>
      <w:divBdr>
        <w:top w:val="none" w:sz="0" w:space="0" w:color="auto"/>
        <w:left w:val="none" w:sz="0" w:space="0" w:color="auto"/>
        <w:bottom w:val="none" w:sz="0" w:space="0" w:color="auto"/>
        <w:right w:val="none" w:sz="0" w:space="0" w:color="auto"/>
      </w:divBdr>
    </w:div>
    <w:div w:id="118113187">
      <w:bodyDiv w:val="1"/>
      <w:marLeft w:val="0"/>
      <w:marRight w:val="0"/>
      <w:marTop w:val="0"/>
      <w:marBottom w:val="0"/>
      <w:divBdr>
        <w:top w:val="none" w:sz="0" w:space="0" w:color="auto"/>
        <w:left w:val="none" w:sz="0" w:space="0" w:color="auto"/>
        <w:bottom w:val="none" w:sz="0" w:space="0" w:color="auto"/>
        <w:right w:val="none" w:sz="0" w:space="0" w:color="auto"/>
      </w:divBdr>
      <w:divsChild>
        <w:div w:id="754211189">
          <w:marLeft w:val="0"/>
          <w:marRight w:val="0"/>
          <w:marTop w:val="0"/>
          <w:marBottom w:val="0"/>
          <w:divBdr>
            <w:top w:val="none" w:sz="0" w:space="0" w:color="auto"/>
            <w:left w:val="none" w:sz="0" w:space="0" w:color="auto"/>
            <w:bottom w:val="none" w:sz="0" w:space="0" w:color="auto"/>
            <w:right w:val="none" w:sz="0" w:space="0" w:color="auto"/>
          </w:divBdr>
        </w:div>
        <w:div w:id="1436635299">
          <w:marLeft w:val="0"/>
          <w:marRight w:val="0"/>
          <w:marTop w:val="0"/>
          <w:marBottom w:val="0"/>
          <w:divBdr>
            <w:top w:val="none" w:sz="0" w:space="0" w:color="auto"/>
            <w:left w:val="none" w:sz="0" w:space="0" w:color="auto"/>
            <w:bottom w:val="none" w:sz="0" w:space="0" w:color="auto"/>
            <w:right w:val="none" w:sz="0" w:space="0" w:color="auto"/>
          </w:divBdr>
        </w:div>
      </w:divsChild>
    </w:div>
    <w:div w:id="118843620">
      <w:bodyDiv w:val="1"/>
      <w:marLeft w:val="0"/>
      <w:marRight w:val="0"/>
      <w:marTop w:val="0"/>
      <w:marBottom w:val="0"/>
      <w:divBdr>
        <w:top w:val="none" w:sz="0" w:space="0" w:color="auto"/>
        <w:left w:val="none" w:sz="0" w:space="0" w:color="auto"/>
        <w:bottom w:val="none" w:sz="0" w:space="0" w:color="auto"/>
        <w:right w:val="none" w:sz="0" w:space="0" w:color="auto"/>
      </w:divBdr>
    </w:div>
    <w:div w:id="133178601">
      <w:bodyDiv w:val="1"/>
      <w:marLeft w:val="0"/>
      <w:marRight w:val="0"/>
      <w:marTop w:val="0"/>
      <w:marBottom w:val="0"/>
      <w:divBdr>
        <w:top w:val="none" w:sz="0" w:space="0" w:color="auto"/>
        <w:left w:val="none" w:sz="0" w:space="0" w:color="auto"/>
        <w:bottom w:val="none" w:sz="0" w:space="0" w:color="auto"/>
        <w:right w:val="none" w:sz="0" w:space="0" w:color="auto"/>
      </w:divBdr>
    </w:div>
    <w:div w:id="139268034">
      <w:bodyDiv w:val="1"/>
      <w:marLeft w:val="0"/>
      <w:marRight w:val="0"/>
      <w:marTop w:val="0"/>
      <w:marBottom w:val="0"/>
      <w:divBdr>
        <w:top w:val="none" w:sz="0" w:space="0" w:color="auto"/>
        <w:left w:val="none" w:sz="0" w:space="0" w:color="auto"/>
        <w:bottom w:val="none" w:sz="0" w:space="0" w:color="auto"/>
        <w:right w:val="none" w:sz="0" w:space="0" w:color="auto"/>
      </w:divBdr>
    </w:div>
    <w:div w:id="146210973">
      <w:bodyDiv w:val="1"/>
      <w:marLeft w:val="0"/>
      <w:marRight w:val="0"/>
      <w:marTop w:val="0"/>
      <w:marBottom w:val="0"/>
      <w:divBdr>
        <w:top w:val="none" w:sz="0" w:space="0" w:color="auto"/>
        <w:left w:val="none" w:sz="0" w:space="0" w:color="auto"/>
        <w:bottom w:val="none" w:sz="0" w:space="0" w:color="auto"/>
        <w:right w:val="none" w:sz="0" w:space="0" w:color="auto"/>
      </w:divBdr>
    </w:div>
    <w:div w:id="160051145">
      <w:bodyDiv w:val="1"/>
      <w:marLeft w:val="0"/>
      <w:marRight w:val="0"/>
      <w:marTop w:val="0"/>
      <w:marBottom w:val="0"/>
      <w:divBdr>
        <w:top w:val="none" w:sz="0" w:space="0" w:color="auto"/>
        <w:left w:val="none" w:sz="0" w:space="0" w:color="auto"/>
        <w:bottom w:val="none" w:sz="0" w:space="0" w:color="auto"/>
        <w:right w:val="none" w:sz="0" w:space="0" w:color="auto"/>
      </w:divBdr>
    </w:div>
    <w:div w:id="182599988">
      <w:bodyDiv w:val="1"/>
      <w:marLeft w:val="0"/>
      <w:marRight w:val="0"/>
      <w:marTop w:val="0"/>
      <w:marBottom w:val="0"/>
      <w:divBdr>
        <w:top w:val="none" w:sz="0" w:space="0" w:color="auto"/>
        <w:left w:val="none" w:sz="0" w:space="0" w:color="auto"/>
        <w:bottom w:val="none" w:sz="0" w:space="0" w:color="auto"/>
        <w:right w:val="none" w:sz="0" w:space="0" w:color="auto"/>
      </w:divBdr>
    </w:div>
    <w:div w:id="182985669">
      <w:bodyDiv w:val="1"/>
      <w:marLeft w:val="0"/>
      <w:marRight w:val="0"/>
      <w:marTop w:val="0"/>
      <w:marBottom w:val="0"/>
      <w:divBdr>
        <w:top w:val="none" w:sz="0" w:space="0" w:color="auto"/>
        <w:left w:val="none" w:sz="0" w:space="0" w:color="auto"/>
        <w:bottom w:val="none" w:sz="0" w:space="0" w:color="auto"/>
        <w:right w:val="none" w:sz="0" w:space="0" w:color="auto"/>
      </w:divBdr>
    </w:div>
    <w:div w:id="190459836">
      <w:bodyDiv w:val="1"/>
      <w:marLeft w:val="0"/>
      <w:marRight w:val="0"/>
      <w:marTop w:val="0"/>
      <w:marBottom w:val="0"/>
      <w:divBdr>
        <w:top w:val="none" w:sz="0" w:space="0" w:color="auto"/>
        <w:left w:val="none" w:sz="0" w:space="0" w:color="auto"/>
        <w:bottom w:val="none" w:sz="0" w:space="0" w:color="auto"/>
        <w:right w:val="none" w:sz="0" w:space="0" w:color="auto"/>
      </w:divBdr>
    </w:div>
    <w:div w:id="222257182">
      <w:bodyDiv w:val="1"/>
      <w:marLeft w:val="0"/>
      <w:marRight w:val="0"/>
      <w:marTop w:val="0"/>
      <w:marBottom w:val="0"/>
      <w:divBdr>
        <w:top w:val="none" w:sz="0" w:space="0" w:color="auto"/>
        <w:left w:val="none" w:sz="0" w:space="0" w:color="auto"/>
        <w:bottom w:val="none" w:sz="0" w:space="0" w:color="auto"/>
        <w:right w:val="none" w:sz="0" w:space="0" w:color="auto"/>
      </w:divBdr>
    </w:div>
    <w:div w:id="236793137">
      <w:bodyDiv w:val="1"/>
      <w:marLeft w:val="0"/>
      <w:marRight w:val="0"/>
      <w:marTop w:val="0"/>
      <w:marBottom w:val="0"/>
      <w:divBdr>
        <w:top w:val="none" w:sz="0" w:space="0" w:color="auto"/>
        <w:left w:val="none" w:sz="0" w:space="0" w:color="auto"/>
        <w:bottom w:val="none" w:sz="0" w:space="0" w:color="auto"/>
        <w:right w:val="none" w:sz="0" w:space="0" w:color="auto"/>
      </w:divBdr>
    </w:div>
    <w:div w:id="244992512">
      <w:bodyDiv w:val="1"/>
      <w:marLeft w:val="0"/>
      <w:marRight w:val="0"/>
      <w:marTop w:val="0"/>
      <w:marBottom w:val="0"/>
      <w:divBdr>
        <w:top w:val="none" w:sz="0" w:space="0" w:color="auto"/>
        <w:left w:val="none" w:sz="0" w:space="0" w:color="auto"/>
        <w:bottom w:val="none" w:sz="0" w:space="0" w:color="auto"/>
        <w:right w:val="none" w:sz="0" w:space="0" w:color="auto"/>
      </w:divBdr>
    </w:div>
    <w:div w:id="251547237">
      <w:bodyDiv w:val="1"/>
      <w:marLeft w:val="0"/>
      <w:marRight w:val="0"/>
      <w:marTop w:val="0"/>
      <w:marBottom w:val="0"/>
      <w:divBdr>
        <w:top w:val="none" w:sz="0" w:space="0" w:color="auto"/>
        <w:left w:val="none" w:sz="0" w:space="0" w:color="auto"/>
        <w:bottom w:val="none" w:sz="0" w:space="0" w:color="auto"/>
        <w:right w:val="none" w:sz="0" w:space="0" w:color="auto"/>
      </w:divBdr>
    </w:div>
    <w:div w:id="264845299">
      <w:bodyDiv w:val="1"/>
      <w:marLeft w:val="0"/>
      <w:marRight w:val="0"/>
      <w:marTop w:val="0"/>
      <w:marBottom w:val="0"/>
      <w:divBdr>
        <w:top w:val="none" w:sz="0" w:space="0" w:color="auto"/>
        <w:left w:val="none" w:sz="0" w:space="0" w:color="auto"/>
        <w:bottom w:val="none" w:sz="0" w:space="0" w:color="auto"/>
        <w:right w:val="none" w:sz="0" w:space="0" w:color="auto"/>
      </w:divBdr>
    </w:div>
    <w:div w:id="268203203">
      <w:bodyDiv w:val="1"/>
      <w:marLeft w:val="0"/>
      <w:marRight w:val="0"/>
      <w:marTop w:val="0"/>
      <w:marBottom w:val="0"/>
      <w:divBdr>
        <w:top w:val="none" w:sz="0" w:space="0" w:color="auto"/>
        <w:left w:val="none" w:sz="0" w:space="0" w:color="auto"/>
        <w:bottom w:val="none" w:sz="0" w:space="0" w:color="auto"/>
        <w:right w:val="none" w:sz="0" w:space="0" w:color="auto"/>
      </w:divBdr>
    </w:div>
    <w:div w:id="286089547">
      <w:bodyDiv w:val="1"/>
      <w:marLeft w:val="0"/>
      <w:marRight w:val="0"/>
      <w:marTop w:val="0"/>
      <w:marBottom w:val="0"/>
      <w:divBdr>
        <w:top w:val="none" w:sz="0" w:space="0" w:color="auto"/>
        <w:left w:val="none" w:sz="0" w:space="0" w:color="auto"/>
        <w:bottom w:val="none" w:sz="0" w:space="0" w:color="auto"/>
        <w:right w:val="none" w:sz="0" w:space="0" w:color="auto"/>
      </w:divBdr>
    </w:div>
    <w:div w:id="300774594">
      <w:bodyDiv w:val="1"/>
      <w:marLeft w:val="0"/>
      <w:marRight w:val="0"/>
      <w:marTop w:val="0"/>
      <w:marBottom w:val="0"/>
      <w:divBdr>
        <w:top w:val="none" w:sz="0" w:space="0" w:color="auto"/>
        <w:left w:val="none" w:sz="0" w:space="0" w:color="auto"/>
        <w:bottom w:val="none" w:sz="0" w:space="0" w:color="auto"/>
        <w:right w:val="none" w:sz="0" w:space="0" w:color="auto"/>
      </w:divBdr>
    </w:div>
    <w:div w:id="351613667">
      <w:bodyDiv w:val="1"/>
      <w:marLeft w:val="0"/>
      <w:marRight w:val="0"/>
      <w:marTop w:val="0"/>
      <w:marBottom w:val="0"/>
      <w:divBdr>
        <w:top w:val="none" w:sz="0" w:space="0" w:color="auto"/>
        <w:left w:val="none" w:sz="0" w:space="0" w:color="auto"/>
        <w:bottom w:val="none" w:sz="0" w:space="0" w:color="auto"/>
        <w:right w:val="none" w:sz="0" w:space="0" w:color="auto"/>
      </w:divBdr>
    </w:div>
    <w:div w:id="355422673">
      <w:bodyDiv w:val="1"/>
      <w:marLeft w:val="0"/>
      <w:marRight w:val="0"/>
      <w:marTop w:val="0"/>
      <w:marBottom w:val="0"/>
      <w:divBdr>
        <w:top w:val="none" w:sz="0" w:space="0" w:color="auto"/>
        <w:left w:val="none" w:sz="0" w:space="0" w:color="auto"/>
        <w:bottom w:val="none" w:sz="0" w:space="0" w:color="auto"/>
        <w:right w:val="none" w:sz="0" w:space="0" w:color="auto"/>
      </w:divBdr>
    </w:div>
    <w:div w:id="364604352">
      <w:bodyDiv w:val="1"/>
      <w:marLeft w:val="0"/>
      <w:marRight w:val="0"/>
      <w:marTop w:val="0"/>
      <w:marBottom w:val="0"/>
      <w:divBdr>
        <w:top w:val="none" w:sz="0" w:space="0" w:color="auto"/>
        <w:left w:val="none" w:sz="0" w:space="0" w:color="auto"/>
        <w:bottom w:val="none" w:sz="0" w:space="0" w:color="auto"/>
        <w:right w:val="none" w:sz="0" w:space="0" w:color="auto"/>
      </w:divBdr>
    </w:div>
    <w:div w:id="378091347">
      <w:bodyDiv w:val="1"/>
      <w:marLeft w:val="0"/>
      <w:marRight w:val="0"/>
      <w:marTop w:val="0"/>
      <w:marBottom w:val="0"/>
      <w:divBdr>
        <w:top w:val="none" w:sz="0" w:space="0" w:color="auto"/>
        <w:left w:val="none" w:sz="0" w:space="0" w:color="auto"/>
        <w:bottom w:val="none" w:sz="0" w:space="0" w:color="auto"/>
        <w:right w:val="none" w:sz="0" w:space="0" w:color="auto"/>
      </w:divBdr>
      <w:divsChild>
        <w:div w:id="536626176">
          <w:marLeft w:val="0"/>
          <w:marRight w:val="0"/>
          <w:marTop w:val="0"/>
          <w:marBottom w:val="0"/>
          <w:divBdr>
            <w:top w:val="none" w:sz="0" w:space="0" w:color="auto"/>
            <w:left w:val="none" w:sz="0" w:space="0" w:color="auto"/>
            <w:bottom w:val="none" w:sz="0" w:space="0" w:color="auto"/>
            <w:right w:val="none" w:sz="0" w:space="0" w:color="auto"/>
          </w:divBdr>
        </w:div>
        <w:div w:id="1341734740">
          <w:marLeft w:val="0"/>
          <w:marRight w:val="0"/>
          <w:marTop w:val="0"/>
          <w:marBottom w:val="0"/>
          <w:divBdr>
            <w:top w:val="none" w:sz="0" w:space="0" w:color="auto"/>
            <w:left w:val="none" w:sz="0" w:space="0" w:color="auto"/>
            <w:bottom w:val="none" w:sz="0" w:space="0" w:color="auto"/>
            <w:right w:val="none" w:sz="0" w:space="0" w:color="auto"/>
          </w:divBdr>
        </w:div>
      </w:divsChild>
    </w:div>
    <w:div w:id="379401060">
      <w:bodyDiv w:val="1"/>
      <w:marLeft w:val="0"/>
      <w:marRight w:val="0"/>
      <w:marTop w:val="0"/>
      <w:marBottom w:val="0"/>
      <w:divBdr>
        <w:top w:val="none" w:sz="0" w:space="0" w:color="auto"/>
        <w:left w:val="none" w:sz="0" w:space="0" w:color="auto"/>
        <w:bottom w:val="none" w:sz="0" w:space="0" w:color="auto"/>
        <w:right w:val="none" w:sz="0" w:space="0" w:color="auto"/>
      </w:divBdr>
    </w:div>
    <w:div w:id="387385506">
      <w:bodyDiv w:val="1"/>
      <w:marLeft w:val="0"/>
      <w:marRight w:val="0"/>
      <w:marTop w:val="0"/>
      <w:marBottom w:val="0"/>
      <w:divBdr>
        <w:top w:val="none" w:sz="0" w:space="0" w:color="auto"/>
        <w:left w:val="none" w:sz="0" w:space="0" w:color="auto"/>
        <w:bottom w:val="none" w:sz="0" w:space="0" w:color="auto"/>
        <w:right w:val="none" w:sz="0" w:space="0" w:color="auto"/>
      </w:divBdr>
    </w:div>
    <w:div w:id="405877687">
      <w:bodyDiv w:val="1"/>
      <w:marLeft w:val="0"/>
      <w:marRight w:val="0"/>
      <w:marTop w:val="0"/>
      <w:marBottom w:val="0"/>
      <w:divBdr>
        <w:top w:val="none" w:sz="0" w:space="0" w:color="auto"/>
        <w:left w:val="none" w:sz="0" w:space="0" w:color="auto"/>
        <w:bottom w:val="none" w:sz="0" w:space="0" w:color="auto"/>
        <w:right w:val="none" w:sz="0" w:space="0" w:color="auto"/>
      </w:divBdr>
    </w:div>
    <w:div w:id="414515953">
      <w:bodyDiv w:val="1"/>
      <w:marLeft w:val="0"/>
      <w:marRight w:val="0"/>
      <w:marTop w:val="0"/>
      <w:marBottom w:val="0"/>
      <w:divBdr>
        <w:top w:val="none" w:sz="0" w:space="0" w:color="auto"/>
        <w:left w:val="none" w:sz="0" w:space="0" w:color="auto"/>
        <w:bottom w:val="none" w:sz="0" w:space="0" w:color="auto"/>
        <w:right w:val="none" w:sz="0" w:space="0" w:color="auto"/>
      </w:divBdr>
    </w:div>
    <w:div w:id="420414015">
      <w:bodyDiv w:val="1"/>
      <w:marLeft w:val="0"/>
      <w:marRight w:val="0"/>
      <w:marTop w:val="0"/>
      <w:marBottom w:val="0"/>
      <w:divBdr>
        <w:top w:val="none" w:sz="0" w:space="0" w:color="auto"/>
        <w:left w:val="none" w:sz="0" w:space="0" w:color="auto"/>
        <w:bottom w:val="none" w:sz="0" w:space="0" w:color="auto"/>
        <w:right w:val="none" w:sz="0" w:space="0" w:color="auto"/>
      </w:divBdr>
    </w:div>
    <w:div w:id="421800086">
      <w:bodyDiv w:val="1"/>
      <w:marLeft w:val="0"/>
      <w:marRight w:val="0"/>
      <w:marTop w:val="0"/>
      <w:marBottom w:val="0"/>
      <w:divBdr>
        <w:top w:val="none" w:sz="0" w:space="0" w:color="auto"/>
        <w:left w:val="none" w:sz="0" w:space="0" w:color="auto"/>
        <w:bottom w:val="none" w:sz="0" w:space="0" w:color="auto"/>
        <w:right w:val="none" w:sz="0" w:space="0" w:color="auto"/>
      </w:divBdr>
    </w:div>
    <w:div w:id="452599869">
      <w:bodyDiv w:val="1"/>
      <w:marLeft w:val="0"/>
      <w:marRight w:val="0"/>
      <w:marTop w:val="0"/>
      <w:marBottom w:val="0"/>
      <w:divBdr>
        <w:top w:val="none" w:sz="0" w:space="0" w:color="auto"/>
        <w:left w:val="none" w:sz="0" w:space="0" w:color="auto"/>
        <w:bottom w:val="none" w:sz="0" w:space="0" w:color="auto"/>
        <w:right w:val="none" w:sz="0" w:space="0" w:color="auto"/>
      </w:divBdr>
    </w:div>
    <w:div w:id="456025342">
      <w:bodyDiv w:val="1"/>
      <w:marLeft w:val="0"/>
      <w:marRight w:val="0"/>
      <w:marTop w:val="0"/>
      <w:marBottom w:val="0"/>
      <w:divBdr>
        <w:top w:val="none" w:sz="0" w:space="0" w:color="auto"/>
        <w:left w:val="none" w:sz="0" w:space="0" w:color="auto"/>
        <w:bottom w:val="none" w:sz="0" w:space="0" w:color="auto"/>
        <w:right w:val="none" w:sz="0" w:space="0" w:color="auto"/>
      </w:divBdr>
    </w:div>
    <w:div w:id="461195406">
      <w:bodyDiv w:val="1"/>
      <w:marLeft w:val="0"/>
      <w:marRight w:val="0"/>
      <w:marTop w:val="0"/>
      <w:marBottom w:val="0"/>
      <w:divBdr>
        <w:top w:val="none" w:sz="0" w:space="0" w:color="auto"/>
        <w:left w:val="none" w:sz="0" w:space="0" w:color="auto"/>
        <w:bottom w:val="none" w:sz="0" w:space="0" w:color="auto"/>
        <w:right w:val="none" w:sz="0" w:space="0" w:color="auto"/>
      </w:divBdr>
      <w:divsChild>
        <w:div w:id="161941432">
          <w:marLeft w:val="0"/>
          <w:marRight w:val="0"/>
          <w:marTop w:val="0"/>
          <w:marBottom w:val="0"/>
          <w:divBdr>
            <w:top w:val="none" w:sz="0" w:space="0" w:color="auto"/>
            <w:left w:val="none" w:sz="0" w:space="0" w:color="auto"/>
            <w:bottom w:val="none" w:sz="0" w:space="0" w:color="auto"/>
            <w:right w:val="none" w:sz="0" w:space="0" w:color="auto"/>
          </w:divBdr>
        </w:div>
        <w:div w:id="408890568">
          <w:marLeft w:val="0"/>
          <w:marRight w:val="0"/>
          <w:marTop w:val="0"/>
          <w:marBottom w:val="0"/>
          <w:divBdr>
            <w:top w:val="none" w:sz="0" w:space="0" w:color="auto"/>
            <w:left w:val="none" w:sz="0" w:space="0" w:color="auto"/>
            <w:bottom w:val="none" w:sz="0" w:space="0" w:color="auto"/>
            <w:right w:val="none" w:sz="0" w:space="0" w:color="auto"/>
          </w:divBdr>
        </w:div>
      </w:divsChild>
    </w:div>
    <w:div w:id="464080600">
      <w:bodyDiv w:val="1"/>
      <w:marLeft w:val="0"/>
      <w:marRight w:val="0"/>
      <w:marTop w:val="0"/>
      <w:marBottom w:val="0"/>
      <w:divBdr>
        <w:top w:val="none" w:sz="0" w:space="0" w:color="auto"/>
        <w:left w:val="none" w:sz="0" w:space="0" w:color="auto"/>
        <w:bottom w:val="none" w:sz="0" w:space="0" w:color="auto"/>
        <w:right w:val="none" w:sz="0" w:space="0" w:color="auto"/>
      </w:divBdr>
    </w:div>
    <w:div w:id="484594121">
      <w:bodyDiv w:val="1"/>
      <w:marLeft w:val="0"/>
      <w:marRight w:val="0"/>
      <w:marTop w:val="0"/>
      <w:marBottom w:val="0"/>
      <w:divBdr>
        <w:top w:val="none" w:sz="0" w:space="0" w:color="auto"/>
        <w:left w:val="none" w:sz="0" w:space="0" w:color="auto"/>
        <w:bottom w:val="none" w:sz="0" w:space="0" w:color="auto"/>
        <w:right w:val="none" w:sz="0" w:space="0" w:color="auto"/>
      </w:divBdr>
    </w:div>
    <w:div w:id="497964216">
      <w:bodyDiv w:val="1"/>
      <w:marLeft w:val="0"/>
      <w:marRight w:val="0"/>
      <w:marTop w:val="0"/>
      <w:marBottom w:val="0"/>
      <w:divBdr>
        <w:top w:val="none" w:sz="0" w:space="0" w:color="auto"/>
        <w:left w:val="none" w:sz="0" w:space="0" w:color="auto"/>
        <w:bottom w:val="none" w:sz="0" w:space="0" w:color="auto"/>
        <w:right w:val="none" w:sz="0" w:space="0" w:color="auto"/>
      </w:divBdr>
    </w:div>
    <w:div w:id="539629736">
      <w:bodyDiv w:val="1"/>
      <w:marLeft w:val="0"/>
      <w:marRight w:val="0"/>
      <w:marTop w:val="0"/>
      <w:marBottom w:val="0"/>
      <w:divBdr>
        <w:top w:val="none" w:sz="0" w:space="0" w:color="auto"/>
        <w:left w:val="none" w:sz="0" w:space="0" w:color="auto"/>
        <w:bottom w:val="none" w:sz="0" w:space="0" w:color="auto"/>
        <w:right w:val="none" w:sz="0" w:space="0" w:color="auto"/>
      </w:divBdr>
    </w:div>
    <w:div w:id="543369724">
      <w:bodyDiv w:val="1"/>
      <w:marLeft w:val="0"/>
      <w:marRight w:val="0"/>
      <w:marTop w:val="0"/>
      <w:marBottom w:val="0"/>
      <w:divBdr>
        <w:top w:val="none" w:sz="0" w:space="0" w:color="auto"/>
        <w:left w:val="none" w:sz="0" w:space="0" w:color="auto"/>
        <w:bottom w:val="none" w:sz="0" w:space="0" w:color="auto"/>
        <w:right w:val="none" w:sz="0" w:space="0" w:color="auto"/>
      </w:divBdr>
    </w:div>
    <w:div w:id="554270081">
      <w:bodyDiv w:val="1"/>
      <w:marLeft w:val="0"/>
      <w:marRight w:val="0"/>
      <w:marTop w:val="0"/>
      <w:marBottom w:val="0"/>
      <w:divBdr>
        <w:top w:val="none" w:sz="0" w:space="0" w:color="auto"/>
        <w:left w:val="none" w:sz="0" w:space="0" w:color="auto"/>
        <w:bottom w:val="none" w:sz="0" w:space="0" w:color="auto"/>
        <w:right w:val="none" w:sz="0" w:space="0" w:color="auto"/>
      </w:divBdr>
    </w:div>
    <w:div w:id="569657342">
      <w:bodyDiv w:val="1"/>
      <w:marLeft w:val="0"/>
      <w:marRight w:val="0"/>
      <w:marTop w:val="0"/>
      <w:marBottom w:val="0"/>
      <w:divBdr>
        <w:top w:val="none" w:sz="0" w:space="0" w:color="auto"/>
        <w:left w:val="none" w:sz="0" w:space="0" w:color="auto"/>
        <w:bottom w:val="none" w:sz="0" w:space="0" w:color="auto"/>
        <w:right w:val="none" w:sz="0" w:space="0" w:color="auto"/>
      </w:divBdr>
      <w:divsChild>
        <w:div w:id="14050333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5251309">
              <w:marLeft w:val="0"/>
              <w:marRight w:val="0"/>
              <w:marTop w:val="0"/>
              <w:marBottom w:val="0"/>
              <w:divBdr>
                <w:top w:val="none" w:sz="0" w:space="0" w:color="auto"/>
                <w:left w:val="none" w:sz="0" w:space="0" w:color="auto"/>
                <w:bottom w:val="none" w:sz="0" w:space="0" w:color="auto"/>
                <w:right w:val="none" w:sz="0" w:space="0" w:color="auto"/>
              </w:divBdr>
              <w:divsChild>
                <w:div w:id="871504192">
                  <w:marLeft w:val="0"/>
                  <w:marRight w:val="0"/>
                  <w:marTop w:val="0"/>
                  <w:marBottom w:val="0"/>
                  <w:divBdr>
                    <w:top w:val="none" w:sz="0" w:space="0" w:color="auto"/>
                    <w:left w:val="none" w:sz="0" w:space="0" w:color="auto"/>
                    <w:bottom w:val="none" w:sz="0" w:space="0" w:color="auto"/>
                    <w:right w:val="none" w:sz="0" w:space="0" w:color="auto"/>
                  </w:divBdr>
                  <w:divsChild>
                    <w:div w:id="696811227">
                      <w:marLeft w:val="0"/>
                      <w:marRight w:val="0"/>
                      <w:marTop w:val="0"/>
                      <w:marBottom w:val="0"/>
                      <w:divBdr>
                        <w:top w:val="none" w:sz="0" w:space="0" w:color="auto"/>
                        <w:left w:val="none" w:sz="0" w:space="0" w:color="auto"/>
                        <w:bottom w:val="none" w:sz="0" w:space="0" w:color="auto"/>
                        <w:right w:val="none" w:sz="0" w:space="0" w:color="auto"/>
                      </w:divBdr>
                      <w:divsChild>
                        <w:div w:id="866257972">
                          <w:marLeft w:val="0"/>
                          <w:marRight w:val="0"/>
                          <w:marTop w:val="0"/>
                          <w:marBottom w:val="0"/>
                          <w:divBdr>
                            <w:top w:val="none" w:sz="0" w:space="0" w:color="auto"/>
                            <w:left w:val="none" w:sz="0" w:space="0" w:color="auto"/>
                            <w:bottom w:val="none" w:sz="0" w:space="0" w:color="auto"/>
                            <w:right w:val="none" w:sz="0" w:space="0" w:color="auto"/>
                          </w:divBdr>
                          <w:divsChild>
                            <w:div w:id="15201245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893419">
                                  <w:marLeft w:val="0"/>
                                  <w:marRight w:val="0"/>
                                  <w:marTop w:val="0"/>
                                  <w:marBottom w:val="0"/>
                                  <w:divBdr>
                                    <w:top w:val="none" w:sz="0" w:space="0" w:color="auto"/>
                                    <w:left w:val="none" w:sz="0" w:space="0" w:color="auto"/>
                                    <w:bottom w:val="none" w:sz="0" w:space="0" w:color="auto"/>
                                    <w:right w:val="none" w:sz="0" w:space="0" w:color="auto"/>
                                  </w:divBdr>
                                  <w:divsChild>
                                    <w:div w:id="9964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013846">
      <w:bodyDiv w:val="1"/>
      <w:marLeft w:val="0"/>
      <w:marRight w:val="0"/>
      <w:marTop w:val="0"/>
      <w:marBottom w:val="0"/>
      <w:divBdr>
        <w:top w:val="none" w:sz="0" w:space="0" w:color="auto"/>
        <w:left w:val="none" w:sz="0" w:space="0" w:color="auto"/>
        <w:bottom w:val="none" w:sz="0" w:space="0" w:color="auto"/>
        <w:right w:val="none" w:sz="0" w:space="0" w:color="auto"/>
      </w:divBdr>
    </w:div>
    <w:div w:id="596600875">
      <w:bodyDiv w:val="1"/>
      <w:marLeft w:val="0"/>
      <w:marRight w:val="0"/>
      <w:marTop w:val="0"/>
      <w:marBottom w:val="0"/>
      <w:divBdr>
        <w:top w:val="none" w:sz="0" w:space="0" w:color="auto"/>
        <w:left w:val="none" w:sz="0" w:space="0" w:color="auto"/>
        <w:bottom w:val="none" w:sz="0" w:space="0" w:color="auto"/>
        <w:right w:val="none" w:sz="0" w:space="0" w:color="auto"/>
      </w:divBdr>
      <w:divsChild>
        <w:div w:id="10544258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4317461">
              <w:marLeft w:val="0"/>
              <w:marRight w:val="0"/>
              <w:marTop w:val="0"/>
              <w:marBottom w:val="0"/>
              <w:divBdr>
                <w:top w:val="none" w:sz="0" w:space="0" w:color="auto"/>
                <w:left w:val="none" w:sz="0" w:space="0" w:color="auto"/>
                <w:bottom w:val="none" w:sz="0" w:space="0" w:color="auto"/>
                <w:right w:val="none" w:sz="0" w:space="0" w:color="auto"/>
              </w:divBdr>
              <w:divsChild>
                <w:div w:id="826677163">
                  <w:marLeft w:val="0"/>
                  <w:marRight w:val="0"/>
                  <w:marTop w:val="0"/>
                  <w:marBottom w:val="0"/>
                  <w:divBdr>
                    <w:top w:val="none" w:sz="0" w:space="0" w:color="auto"/>
                    <w:left w:val="none" w:sz="0" w:space="0" w:color="auto"/>
                    <w:bottom w:val="none" w:sz="0" w:space="0" w:color="auto"/>
                    <w:right w:val="none" w:sz="0" w:space="0" w:color="auto"/>
                  </w:divBdr>
                  <w:divsChild>
                    <w:div w:id="2141344128">
                      <w:marLeft w:val="0"/>
                      <w:marRight w:val="0"/>
                      <w:marTop w:val="0"/>
                      <w:marBottom w:val="0"/>
                      <w:divBdr>
                        <w:top w:val="none" w:sz="0" w:space="0" w:color="auto"/>
                        <w:left w:val="none" w:sz="0" w:space="0" w:color="auto"/>
                        <w:bottom w:val="none" w:sz="0" w:space="0" w:color="auto"/>
                        <w:right w:val="none" w:sz="0" w:space="0" w:color="auto"/>
                      </w:divBdr>
                      <w:divsChild>
                        <w:div w:id="1092624703">
                          <w:marLeft w:val="0"/>
                          <w:marRight w:val="0"/>
                          <w:marTop w:val="0"/>
                          <w:marBottom w:val="0"/>
                          <w:divBdr>
                            <w:top w:val="none" w:sz="0" w:space="0" w:color="auto"/>
                            <w:left w:val="none" w:sz="0" w:space="0" w:color="auto"/>
                            <w:bottom w:val="none" w:sz="0" w:space="0" w:color="auto"/>
                            <w:right w:val="none" w:sz="0" w:space="0" w:color="auto"/>
                          </w:divBdr>
                          <w:divsChild>
                            <w:div w:id="23713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430779">
      <w:bodyDiv w:val="1"/>
      <w:marLeft w:val="0"/>
      <w:marRight w:val="0"/>
      <w:marTop w:val="0"/>
      <w:marBottom w:val="0"/>
      <w:divBdr>
        <w:top w:val="none" w:sz="0" w:space="0" w:color="auto"/>
        <w:left w:val="none" w:sz="0" w:space="0" w:color="auto"/>
        <w:bottom w:val="none" w:sz="0" w:space="0" w:color="auto"/>
        <w:right w:val="none" w:sz="0" w:space="0" w:color="auto"/>
      </w:divBdr>
    </w:div>
    <w:div w:id="612060910">
      <w:bodyDiv w:val="1"/>
      <w:marLeft w:val="0"/>
      <w:marRight w:val="0"/>
      <w:marTop w:val="0"/>
      <w:marBottom w:val="0"/>
      <w:divBdr>
        <w:top w:val="none" w:sz="0" w:space="0" w:color="auto"/>
        <w:left w:val="none" w:sz="0" w:space="0" w:color="auto"/>
        <w:bottom w:val="none" w:sz="0" w:space="0" w:color="auto"/>
        <w:right w:val="none" w:sz="0" w:space="0" w:color="auto"/>
      </w:divBdr>
    </w:div>
    <w:div w:id="616453826">
      <w:bodyDiv w:val="1"/>
      <w:marLeft w:val="0"/>
      <w:marRight w:val="0"/>
      <w:marTop w:val="0"/>
      <w:marBottom w:val="0"/>
      <w:divBdr>
        <w:top w:val="none" w:sz="0" w:space="0" w:color="auto"/>
        <w:left w:val="none" w:sz="0" w:space="0" w:color="auto"/>
        <w:bottom w:val="none" w:sz="0" w:space="0" w:color="auto"/>
        <w:right w:val="none" w:sz="0" w:space="0" w:color="auto"/>
      </w:divBdr>
    </w:div>
    <w:div w:id="645285076">
      <w:bodyDiv w:val="1"/>
      <w:marLeft w:val="0"/>
      <w:marRight w:val="0"/>
      <w:marTop w:val="0"/>
      <w:marBottom w:val="0"/>
      <w:divBdr>
        <w:top w:val="none" w:sz="0" w:space="0" w:color="auto"/>
        <w:left w:val="none" w:sz="0" w:space="0" w:color="auto"/>
        <w:bottom w:val="none" w:sz="0" w:space="0" w:color="auto"/>
        <w:right w:val="none" w:sz="0" w:space="0" w:color="auto"/>
      </w:divBdr>
      <w:divsChild>
        <w:div w:id="634721814">
          <w:marLeft w:val="0"/>
          <w:marRight w:val="0"/>
          <w:marTop w:val="0"/>
          <w:marBottom w:val="0"/>
          <w:divBdr>
            <w:top w:val="none" w:sz="0" w:space="0" w:color="auto"/>
            <w:left w:val="none" w:sz="0" w:space="0" w:color="auto"/>
            <w:bottom w:val="none" w:sz="0" w:space="0" w:color="auto"/>
            <w:right w:val="none" w:sz="0" w:space="0" w:color="auto"/>
          </w:divBdr>
        </w:div>
      </w:divsChild>
    </w:div>
    <w:div w:id="648171650">
      <w:bodyDiv w:val="1"/>
      <w:marLeft w:val="0"/>
      <w:marRight w:val="0"/>
      <w:marTop w:val="0"/>
      <w:marBottom w:val="0"/>
      <w:divBdr>
        <w:top w:val="none" w:sz="0" w:space="0" w:color="auto"/>
        <w:left w:val="none" w:sz="0" w:space="0" w:color="auto"/>
        <w:bottom w:val="none" w:sz="0" w:space="0" w:color="auto"/>
        <w:right w:val="none" w:sz="0" w:space="0" w:color="auto"/>
      </w:divBdr>
    </w:div>
    <w:div w:id="688456240">
      <w:bodyDiv w:val="1"/>
      <w:marLeft w:val="0"/>
      <w:marRight w:val="0"/>
      <w:marTop w:val="0"/>
      <w:marBottom w:val="0"/>
      <w:divBdr>
        <w:top w:val="none" w:sz="0" w:space="0" w:color="auto"/>
        <w:left w:val="none" w:sz="0" w:space="0" w:color="auto"/>
        <w:bottom w:val="none" w:sz="0" w:space="0" w:color="auto"/>
        <w:right w:val="none" w:sz="0" w:space="0" w:color="auto"/>
      </w:divBdr>
      <w:divsChild>
        <w:div w:id="8609705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849556">
              <w:marLeft w:val="0"/>
              <w:marRight w:val="0"/>
              <w:marTop w:val="0"/>
              <w:marBottom w:val="0"/>
              <w:divBdr>
                <w:top w:val="none" w:sz="0" w:space="0" w:color="auto"/>
                <w:left w:val="none" w:sz="0" w:space="0" w:color="auto"/>
                <w:bottom w:val="none" w:sz="0" w:space="0" w:color="auto"/>
                <w:right w:val="none" w:sz="0" w:space="0" w:color="auto"/>
              </w:divBdr>
              <w:divsChild>
                <w:div w:id="1144543454">
                  <w:marLeft w:val="0"/>
                  <w:marRight w:val="0"/>
                  <w:marTop w:val="0"/>
                  <w:marBottom w:val="0"/>
                  <w:divBdr>
                    <w:top w:val="none" w:sz="0" w:space="0" w:color="auto"/>
                    <w:left w:val="none" w:sz="0" w:space="0" w:color="auto"/>
                    <w:bottom w:val="none" w:sz="0" w:space="0" w:color="auto"/>
                    <w:right w:val="none" w:sz="0" w:space="0" w:color="auto"/>
                  </w:divBdr>
                  <w:divsChild>
                    <w:div w:id="748189689">
                      <w:marLeft w:val="0"/>
                      <w:marRight w:val="0"/>
                      <w:marTop w:val="0"/>
                      <w:marBottom w:val="0"/>
                      <w:divBdr>
                        <w:top w:val="none" w:sz="0" w:space="0" w:color="auto"/>
                        <w:left w:val="none" w:sz="0" w:space="0" w:color="auto"/>
                        <w:bottom w:val="none" w:sz="0" w:space="0" w:color="auto"/>
                        <w:right w:val="none" w:sz="0" w:space="0" w:color="auto"/>
                      </w:divBdr>
                      <w:divsChild>
                        <w:div w:id="688798081">
                          <w:marLeft w:val="0"/>
                          <w:marRight w:val="0"/>
                          <w:marTop w:val="0"/>
                          <w:marBottom w:val="0"/>
                          <w:divBdr>
                            <w:top w:val="none" w:sz="0" w:space="0" w:color="auto"/>
                            <w:left w:val="none" w:sz="0" w:space="0" w:color="auto"/>
                            <w:bottom w:val="none" w:sz="0" w:space="0" w:color="auto"/>
                            <w:right w:val="none" w:sz="0" w:space="0" w:color="auto"/>
                          </w:divBdr>
                          <w:divsChild>
                            <w:div w:id="12397089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798201">
                                  <w:marLeft w:val="0"/>
                                  <w:marRight w:val="0"/>
                                  <w:marTop w:val="0"/>
                                  <w:marBottom w:val="0"/>
                                  <w:divBdr>
                                    <w:top w:val="none" w:sz="0" w:space="0" w:color="auto"/>
                                    <w:left w:val="none" w:sz="0" w:space="0" w:color="auto"/>
                                    <w:bottom w:val="none" w:sz="0" w:space="0" w:color="auto"/>
                                    <w:right w:val="none" w:sz="0" w:space="0" w:color="auto"/>
                                  </w:divBdr>
                                  <w:divsChild>
                                    <w:div w:id="10803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1107228">
      <w:bodyDiv w:val="1"/>
      <w:marLeft w:val="0"/>
      <w:marRight w:val="0"/>
      <w:marTop w:val="0"/>
      <w:marBottom w:val="0"/>
      <w:divBdr>
        <w:top w:val="none" w:sz="0" w:space="0" w:color="auto"/>
        <w:left w:val="none" w:sz="0" w:space="0" w:color="auto"/>
        <w:bottom w:val="none" w:sz="0" w:space="0" w:color="auto"/>
        <w:right w:val="none" w:sz="0" w:space="0" w:color="auto"/>
      </w:divBdr>
    </w:div>
    <w:div w:id="697778268">
      <w:bodyDiv w:val="1"/>
      <w:marLeft w:val="0"/>
      <w:marRight w:val="0"/>
      <w:marTop w:val="0"/>
      <w:marBottom w:val="0"/>
      <w:divBdr>
        <w:top w:val="none" w:sz="0" w:space="0" w:color="auto"/>
        <w:left w:val="none" w:sz="0" w:space="0" w:color="auto"/>
        <w:bottom w:val="none" w:sz="0" w:space="0" w:color="auto"/>
        <w:right w:val="none" w:sz="0" w:space="0" w:color="auto"/>
      </w:divBdr>
    </w:div>
    <w:div w:id="701632406">
      <w:bodyDiv w:val="1"/>
      <w:marLeft w:val="0"/>
      <w:marRight w:val="0"/>
      <w:marTop w:val="0"/>
      <w:marBottom w:val="0"/>
      <w:divBdr>
        <w:top w:val="none" w:sz="0" w:space="0" w:color="auto"/>
        <w:left w:val="none" w:sz="0" w:space="0" w:color="auto"/>
        <w:bottom w:val="none" w:sz="0" w:space="0" w:color="auto"/>
        <w:right w:val="none" w:sz="0" w:space="0" w:color="auto"/>
      </w:divBdr>
      <w:divsChild>
        <w:div w:id="1407219723">
          <w:marLeft w:val="0"/>
          <w:marRight w:val="0"/>
          <w:marTop w:val="0"/>
          <w:marBottom w:val="0"/>
          <w:divBdr>
            <w:top w:val="none" w:sz="0" w:space="0" w:color="auto"/>
            <w:left w:val="none" w:sz="0" w:space="0" w:color="auto"/>
            <w:bottom w:val="none" w:sz="0" w:space="0" w:color="auto"/>
            <w:right w:val="none" w:sz="0" w:space="0" w:color="auto"/>
          </w:divBdr>
        </w:div>
        <w:div w:id="1750495061">
          <w:marLeft w:val="0"/>
          <w:marRight w:val="0"/>
          <w:marTop w:val="0"/>
          <w:marBottom w:val="0"/>
          <w:divBdr>
            <w:top w:val="none" w:sz="0" w:space="0" w:color="auto"/>
            <w:left w:val="none" w:sz="0" w:space="0" w:color="auto"/>
            <w:bottom w:val="none" w:sz="0" w:space="0" w:color="auto"/>
            <w:right w:val="none" w:sz="0" w:space="0" w:color="auto"/>
          </w:divBdr>
        </w:div>
      </w:divsChild>
    </w:div>
    <w:div w:id="711928032">
      <w:bodyDiv w:val="1"/>
      <w:marLeft w:val="0"/>
      <w:marRight w:val="0"/>
      <w:marTop w:val="0"/>
      <w:marBottom w:val="0"/>
      <w:divBdr>
        <w:top w:val="none" w:sz="0" w:space="0" w:color="auto"/>
        <w:left w:val="none" w:sz="0" w:space="0" w:color="auto"/>
        <w:bottom w:val="none" w:sz="0" w:space="0" w:color="auto"/>
        <w:right w:val="none" w:sz="0" w:space="0" w:color="auto"/>
      </w:divBdr>
    </w:div>
    <w:div w:id="727072490">
      <w:bodyDiv w:val="1"/>
      <w:marLeft w:val="0"/>
      <w:marRight w:val="0"/>
      <w:marTop w:val="0"/>
      <w:marBottom w:val="0"/>
      <w:divBdr>
        <w:top w:val="none" w:sz="0" w:space="0" w:color="auto"/>
        <w:left w:val="none" w:sz="0" w:space="0" w:color="auto"/>
        <w:bottom w:val="none" w:sz="0" w:space="0" w:color="auto"/>
        <w:right w:val="none" w:sz="0" w:space="0" w:color="auto"/>
      </w:divBdr>
    </w:div>
    <w:div w:id="732850280">
      <w:bodyDiv w:val="1"/>
      <w:marLeft w:val="0"/>
      <w:marRight w:val="0"/>
      <w:marTop w:val="0"/>
      <w:marBottom w:val="0"/>
      <w:divBdr>
        <w:top w:val="none" w:sz="0" w:space="0" w:color="auto"/>
        <w:left w:val="none" w:sz="0" w:space="0" w:color="auto"/>
        <w:bottom w:val="none" w:sz="0" w:space="0" w:color="auto"/>
        <w:right w:val="none" w:sz="0" w:space="0" w:color="auto"/>
      </w:divBdr>
    </w:div>
    <w:div w:id="749080175">
      <w:bodyDiv w:val="1"/>
      <w:marLeft w:val="0"/>
      <w:marRight w:val="0"/>
      <w:marTop w:val="0"/>
      <w:marBottom w:val="0"/>
      <w:divBdr>
        <w:top w:val="none" w:sz="0" w:space="0" w:color="auto"/>
        <w:left w:val="none" w:sz="0" w:space="0" w:color="auto"/>
        <w:bottom w:val="none" w:sz="0" w:space="0" w:color="auto"/>
        <w:right w:val="none" w:sz="0" w:space="0" w:color="auto"/>
      </w:divBdr>
    </w:div>
    <w:div w:id="765154496">
      <w:bodyDiv w:val="1"/>
      <w:marLeft w:val="0"/>
      <w:marRight w:val="0"/>
      <w:marTop w:val="0"/>
      <w:marBottom w:val="0"/>
      <w:divBdr>
        <w:top w:val="none" w:sz="0" w:space="0" w:color="auto"/>
        <w:left w:val="none" w:sz="0" w:space="0" w:color="auto"/>
        <w:bottom w:val="none" w:sz="0" w:space="0" w:color="auto"/>
        <w:right w:val="none" w:sz="0" w:space="0" w:color="auto"/>
      </w:divBdr>
    </w:div>
    <w:div w:id="770860682">
      <w:bodyDiv w:val="1"/>
      <w:marLeft w:val="0"/>
      <w:marRight w:val="0"/>
      <w:marTop w:val="0"/>
      <w:marBottom w:val="0"/>
      <w:divBdr>
        <w:top w:val="none" w:sz="0" w:space="0" w:color="auto"/>
        <w:left w:val="none" w:sz="0" w:space="0" w:color="auto"/>
        <w:bottom w:val="none" w:sz="0" w:space="0" w:color="auto"/>
        <w:right w:val="none" w:sz="0" w:space="0" w:color="auto"/>
      </w:divBdr>
    </w:div>
    <w:div w:id="777218649">
      <w:bodyDiv w:val="1"/>
      <w:marLeft w:val="0"/>
      <w:marRight w:val="0"/>
      <w:marTop w:val="0"/>
      <w:marBottom w:val="0"/>
      <w:divBdr>
        <w:top w:val="none" w:sz="0" w:space="0" w:color="auto"/>
        <w:left w:val="none" w:sz="0" w:space="0" w:color="auto"/>
        <w:bottom w:val="none" w:sz="0" w:space="0" w:color="auto"/>
        <w:right w:val="none" w:sz="0" w:space="0" w:color="auto"/>
      </w:divBdr>
    </w:div>
    <w:div w:id="808547925">
      <w:bodyDiv w:val="1"/>
      <w:marLeft w:val="0"/>
      <w:marRight w:val="0"/>
      <w:marTop w:val="0"/>
      <w:marBottom w:val="0"/>
      <w:divBdr>
        <w:top w:val="none" w:sz="0" w:space="0" w:color="auto"/>
        <w:left w:val="none" w:sz="0" w:space="0" w:color="auto"/>
        <w:bottom w:val="none" w:sz="0" w:space="0" w:color="auto"/>
        <w:right w:val="none" w:sz="0" w:space="0" w:color="auto"/>
      </w:divBdr>
      <w:divsChild>
        <w:div w:id="736589520">
          <w:marLeft w:val="0"/>
          <w:marRight w:val="0"/>
          <w:marTop w:val="0"/>
          <w:marBottom w:val="0"/>
          <w:divBdr>
            <w:top w:val="none" w:sz="0" w:space="0" w:color="auto"/>
            <w:left w:val="none" w:sz="0" w:space="0" w:color="auto"/>
            <w:bottom w:val="none" w:sz="0" w:space="0" w:color="auto"/>
            <w:right w:val="none" w:sz="0" w:space="0" w:color="auto"/>
          </w:divBdr>
        </w:div>
        <w:div w:id="1699546934">
          <w:marLeft w:val="0"/>
          <w:marRight w:val="0"/>
          <w:marTop w:val="0"/>
          <w:marBottom w:val="0"/>
          <w:divBdr>
            <w:top w:val="none" w:sz="0" w:space="0" w:color="auto"/>
            <w:left w:val="none" w:sz="0" w:space="0" w:color="auto"/>
            <w:bottom w:val="none" w:sz="0" w:space="0" w:color="auto"/>
            <w:right w:val="none" w:sz="0" w:space="0" w:color="auto"/>
          </w:divBdr>
        </w:div>
        <w:div w:id="2020814383">
          <w:marLeft w:val="0"/>
          <w:marRight w:val="0"/>
          <w:marTop w:val="0"/>
          <w:marBottom w:val="0"/>
          <w:divBdr>
            <w:top w:val="none" w:sz="0" w:space="0" w:color="auto"/>
            <w:left w:val="none" w:sz="0" w:space="0" w:color="auto"/>
            <w:bottom w:val="none" w:sz="0" w:space="0" w:color="auto"/>
            <w:right w:val="none" w:sz="0" w:space="0" w:color="auto"/>
          </w:divBdr>
        </w:div>
      </w:divsChild>
    </w:div>
    <w:div w:id="829254809">
      <w:bodyDiv w:val="1"/>
      <w:marLeft w:val="0"/>
      <w:marRight w:val="0"/>
      <w:marTop w:val="0"/>
      <w:marBottom w:val="0"/>
      <w:divBdr>
        <w:top w:val="none" w:sz="0" w:space="0" w:color="auto"/>
        <w:left w:val="none" w:sz="0" w:space="0" w:color="auto"/>
        <w:bottom w:val="none" w:sz="0" w:space="0" w:color="auto"/>
        <w:right w:val="none" w:sz="0" w:space="0" w:color="auto"/>
      </w:divBdr>
    </w:div>
    <w:div w:id="833766042">
      <w:bodyDiv w:val="1"/>
      <w:marLeft w:val="0"/>
      <w:marRight w:val="0"/>
      <w:marTop w:val="0"/>
      <w:marBottom w:val="0"/>
      <w:divBdr>
        <w:top w:val="none" w:sz="0" w:space="0" w:color="auto"/>
        <w:left w:val="none" w:sz="0" w:space="0" w:color="auto"/>
        <w:bottom w:val="none" w:sz="0" w:space="0" w:color="auto"/>
        <w:right w:val="none" w:sz="0" w:space="0" w:color="auto"/>
      </w:divBdr>
    </w:div>
    <w:div w:id="860777104">
      <w:bodyDiv w:val="1"/>
      <w:marLeft w:val="0"/>
      <w:marRight w:val="0"/>
      <w:marTop w:val="0"/>
      <w:marBottom w:val="0"/>
      <w:divBdr>
        <w:top w:val="none" w:sz="0" w:space="0" w:color="auto"/>
        <w:left w:val="none" w:sz="0" w:space="0" w:color="auto"/>
        <w:bottom w:val="none" w:sz="0" w:space="0" w:color="auto"/>
        <w:right w:val="none" w:sz="0" w:space="0" w:color="auto"/>
      </w:divBdr>
      <w:divsChild>
        <w:div w:id="4370205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9198895">
              <w:marLeft w:val="0"/>
              <w:marRight w:val="0"/>
              <w:marTop w:val="0"/>
              <w:marBottom w:val="0"/>
              <w:divBdr>
                <w:top w:val="none" w:sz="0" w:space="0" w:color="auto"/>
                <w:left w:val="none" w:sz="0" w:space="0" w:color="auto"/>
                <w:bottom w:val="none" w:sz="0" w:space="0" w:color="auto"/>
                <w:right w:val="none" w:sz="0" w:space="0" w:color="auto"/>
              </w:divBdr>
              <w:divsChild>
                <w:div w:id="572618364">
                  <w:marLeft w:val="0"/>
                  <w:marRight w:val="0"/>
                  <w:marTop w:val="0"/>
                  <w:marBottom w:val="0"/>
                  <w:divBdr>
                    <w:top w:val="none" w:sz="0" w:space="0" w:color="auto"/>
                    <w:left w:val="none" w:sz="0" w:space="0" w:color="auto"/>
                    <w:bottom w:val="none" w:sz="0" w:space="0" w:color="auto"/>
                    <w:right w:val="none" w:sz="0" w:space="0" w:color="auto"/>
                  </w:divBdr>
                  <w:divsChild>
                    <w:div w:id="526258111">
                      <w:marLeft w:val="0"/>
                      <w:marRight w:val="0"/>
                      <w:marTop w:val="0"/>
                      <w:marBottom w:val="0"/>
                      <w:divBdr>
                        <w:top w:val="none" w:sz="0" w:space="0" w:color="auto"/>
                        <w:left w:val="none" w:sz="0" w:space="0" w:color="auto"/>
                        <w:bottom w:val="none" w:sz="0" w:space="0" w:color="auto"/>
                        <w:right w:val="none" w:sz="0" w:space="0" w:color="auto"/>
                      </w:divBdr>
                      <w:divsChild>
                        <w:div w:id="556938421">
                          <w:marLeft w:val="0"/>
                          <w:marRight w:val="0"/>
                          <w:marTop w:val="0"/>
                          <w:marBottom w:val="0"/>
                          <w:divBdr>
                            <w:top w:val="none" w:sz="0" w:space="0" w:color="auto"/>
                            <w:left w:val="none" w:sz="0" w:space="0" w:color="auto"/>
                            <w:bottom w:val="none" w:sz="0" w:space="0" w:color="auto"/>
                            <w:right w:val="none" w:sz="0" w:space="0" w:color="auto"/>
                          </w:divBdr>
                          <w:divsChild>
                            <w:div w:id="15238624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1920241">
                                  <w:marLeft w:val="0"/>
                                  <w:marRight w:val="0"/>
                                  <w:marTop w:val="0"/>
                                  <w:marBottom w:val="0"/>
                                  <w:divBdr>
                                    <w:top w:val="none" w:sz="0" w:space="0" w:color="auto"/>
                                    <w:left w:val="none" w:sz="0" w:space="0" w:color="auto"/>
                                    <w:bottom w:val="none" w:sz="0" w:space="0" w:color="auto"/>
                                    <w:right w:val="none" w:sz="0" w:space="0" w:color="auto"/>
                                  </w:divBdr>
                                  <w:divsChild>
                                    <w:div w:id="105192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4275990">
      <w:bodyDiv w:val="1"/>
      <w:marLeft w:val="0"/>
      <w:marRight w:val="0"/>
      <w:marTop w:val="0"/>
      <w:marBottom w:val="0"/>
      <w:divBdr>
        <w:top w:val="none" w:sz="0" w:space="0" w:color="auto"/>
        <w:left w:val="none" w:sz="0" w:space="0" w:color="auto"/>
        <w:bottom w:val="none" w:sz="0" w:space="0" w:color="auto"/>
        <w:right w:val="none" w:sz="0" w:space="0" w:color="auto"/>
      </w:divBdr>
    </w:div>
    <w:div w:id="880677053">
      <w:bodyDiv w:val="1"/>
      <w:marLeft w:val="0"/>
      <w:marRight w:val="0"/>
      <w:marTop w:val="0"/>
      <w:marBottom w:val="0"/>
      <w:divBdr>
        <w:top w:val="none" w:sz="0" w:space="0" w:color="auto"/>
        <w:left w:val="none" w:sz="0" w:space="0" w:color="auto"/>
        <w:bottom w:val="none" w:sz="0" w:space="0" w:color="auto"/>
        <w:right w:val="none" w:sz="0" w:space="0" w:color="auto"/>
      </w:divBdr>
    </w:div>
    <w:div w:id="884869848">
      <w:bodyDiv w:val="1"/>
      <w:marLeft w:val="0"/>
      <w:marRight w:val="0"/>
      <w:marTop w:val="0"/>
      <w:marBottom w:val="0"/>
      <w:divBdr>
        <w:top w:val="none" w:sz="0" w:space="0" w:color="auto"/>
        <w:left w:val="none" w:sz="0" w:space="0" w:color="auto"/>
        <w:bottom w:val="none" w:sz="0" w:space="0" w:color="auto"/>
        <w:right w:val="none" w:sz="0" w:space="0" w:color="auto"/>
      </w:divBdr>
    </w:div>
    <w:div w:id="902525617">
      <w:bodyDiv w:val="1"/>
      <w:marLeft w:val="0"/>
      <w:marRight w:val="0"/>
      <w:marTop w:val="0"/>
      <w:marBottom w:val="0"/>
      <w:divBdr>
        <w:top w:val="none" w:sz="0" w:space="0" w:color="auto"/>
        <w:left w:val="none" w:sz="0" w:space="0" w:color="auto"/>
        <w:bottom w:val="none" w:sz="0" w:space="0" w:color="auto"/>
        <w:right w:val="none" w:sz="0" w:space="0" w:color="auto"/>
      </w:divBdr>
    </w:div>
    <w:div w:id="914582841">
      <w:bodyDiv w:val="1"/>
      <w:marLeft w:val="0"/>
      <w:marRight w:val="0"/>
      <w:marTop w:val="0"/>
      <w:marBottom w:val="0"/>
      <w:divBdr>
        <w:top w:val="none" w:sz="0" w:space="0" w:color="auto"/>
        <w:left w:val="none" w:sz="0" w:space="0" w:color="auto"/>
        <w:bottom w:val="none" w:sz="0" w:space="0" w:color="auto"/>
        <w:right w:val="none" w:sz="0" w:space="0" w:color="auto"/>
      </w:divBdr>
    </w:div>
    <w:div w:id="918177067">
      <w:bodyDiv w:val="1"/>
      <w:marLeft w:val="0"/>
      <w:marRight w:val="0"/>
      <w:marTop w:val="0"/>
      <w:marBottom w:val="0"/>
      <w:divBdr>
        <w:top w:val="none" w:sz="0" w:space="0" w:color="auto"/>
        <w:left w:val="none" w:sz="0" w:space="0" w:color="auto"/>
        <w:bottom w:val="none" w:sz="0" w:space="0" w:color="auto"/>
        <w:right w:val="none" w:sz="0" w:space="0" w:color="auto"/>
      </w:divBdr>
      <w:divsChild>
        <w:div w:id="1039940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3260791">
              <w:marLeft w:val="0"/>
              <w:marRight w:val="0"/>
              <w:marTop w:val="0"/>
              <w:marBottom w:val="0"/>
              <w:divBdr>
                <w:top w:val="none" w:sz="0" w:space="0" w:color="auto"/>
                <w:left w:val="none" w:sz="0" w:space="0" w:color="auto"/>
                <w:bottom w:val="none" w:sz="0" w:space="0" w:color="auto"/>
                <w:right w:val="none" w:sz="0" w:space="0" w:color="auto"/>
              </w:divBdr>
              <w:divsChild>
                <w:div w:id="447050119">
                  <w:marLeft w:val="0"/>
                  <w:marRight w:val="0"/>
                  <w:marTop w:val="0"/>
                  <w:marBottom w:val="0"/>
                  <w:divBdr>
                    <w:top w:val="none" w:sz="0" w:space="0" w:color="auto"/>
                    <w:left w:val="none" w:sz="0" w:space="0" w:color="auto"/>
                    <w:bottom w:val="none" w:sz="0" w:space="0" w:color="auto"/>
                    <w:right w:val="none" w:sz="0" w:space="0" w:color="auto"/>
                  </w:divBdr>
                  <w:divsChild>
                    <w:div w:id="555698505">
                      <w:marLeft w:val="0"/>
                      <w:marRight w:val="0"/>
                      <w:marTop w:val="0"/>
                      <w:marBottom w:val="0"/>
                      <w:divBdr>
                        <w:top w:val="none" w:sz="0" w:space="0" w:color="auto"/>
                        <w:left w:val="none" w:sz="0" w:space="0" w:color="auto"/>
                        <w:bottom w:val="none" w:sz="0" w:space="0" w:color="auto"/>
                        <w:right w:val="none" w:sz="0" w:space="0" w:color="auto"/>
                      </w:divBdr>
                      <w:divsChild>
                        <w:div w:id="75956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3224240">
      <w:bodyDiv w:val="1"/>
      <w:marLeft w:val="0"/>
      <w:marRight w:val="0"/>
      <w:marTop w:val="0"/>
      <w:marBottom w:val="0"/>
      <w:divBdr>
        <w:top w:val="none" w:sz="0" w:space="0" w:color="auto"/>
        <w:left w:val="none" w:sz="0" w:space="0" w:color="auto"/>
        <w:bottom w:val="none" w:sz="0" w:space="0" w:color="auto"/>
        <w:right w:val="none" w:sz="0" w:space="0" w:color="auto"/>
      </w:divBdr>
    </w:div>
    <w:div w:id="925576426">
      <w:bodyDiv w:val="1"/>
      <w:marLeft w:val="0"/>
      <w:marRight w:val="0"/>
      <w:marTop w:val="0"/>
      <w:marBottom w:val="0"/>
      <w:divBdr>
        <w:top w:val="none" w:sz="0" w:space="0" w:color="auto"/>
        <w:left w:val="none" w:sz="0" w:space="0" w:color="auto"/>
        <w:bottom w:val="none" w:sz="0" w:space="0" w:color="auto"/>
        <w:right w:val="none" w:sz="0" w:space="0" w:color="auto"/>
      </w:divBdr>
    </w:div>
    <w:div w:id="929922598">
      <w:bodyDiv w:val="1"/>
      <w:marLeft w:val="0"/>
      <w:marRight w:val="0"/>
      <w:marTop w:val="0"/>
      <w:marBottom w:val="0"/>
      <w:divBdr>
        <w:top w:val="none" w:sz="0" w:space="0" w:color="auto"/>
        <w:left w:val="none" w:sz="0" w:space="0" w:color="auto"/>
        <w:bottom w:val="none" w:sz="0" w:space="0" w:color="auto"/>
        <w:right w:val="none" w:sz="0" w:space="0" w:color="auto"/>
      </w:divBdr>
      <w:divsChild>
        <w:div w:id="336271206">
          <w:marLeft w:val="0"/>
          <w:marRight w:val="0"/>
          <w:marTop w:val="0"/>
          <w:marBottom w:val="0"/>
          <w:divBdr>
            <w:top w:val="none" w:sz="0" w:space="0" w:color="auto"/>
            <w:left w:val="none" w:sz="0" w:space="0" w:color="auto"/>
            <w:bottom w:val="none" w:sz="0" w:space="0" w:color="auto"/>
            <w:right w:val="none" w:sz="0" w:space="0" w:color="auto"/>
          </w:divBdr>
        </w:div>
        <w:div w:id="776801249">
          <w:marLeft w:val="0"/>
          <w:marRight w:val="0"/>
          <w:marTop w:val="0"/>
          <w:marBottom w:val="0"/>
          <w:divBdr>
            <w:top w:val="none" w:sz="0" w:space="0" w:color="auto"/>
            <w:left w:val="none" w:sz="0" w:space="0" w:color="auto"/>
            <w:bottom w:val="none" w:sz="0" w:space="0" w:color="auto"/>
            <w:right w:val="none" w:sz="0" w:space="0" w:color="auto"/>
          </w:divBdr>
        </w:div>
        <w:div w:id="1139306109">
          <w:marLeft w:val="0"/>
          <w:marRight w:val="0"/>
          <w:marTop w:val="0"/>
          <w:marBottom w:val="0"/>
          <w:divBdr>
            <w:top w:val="none" w:sz="0" w:space="0" w:color="auto"/>
            <w:left w:val="none" w:sz="0" w:space="0" w:color="auto"/>
            <w:bottom w:val="none" w:sz="0" w:space="0" w:color="auto"/>
            <w:right w:val="none" w:sz="0" w:space="0" w:color="auto"/>
          </w:divBdr>
        </w:div>
        <w:div w:id="1296450531">
          <w:marLeft w:val="0"/>
          <w:marRight w:val="0"/>
          <w:marTop w:val="0"/>
          <w:marBottom w:val="0"/>
          <w:divBdr>
            <w:top w:val="none" w:sz="0" w:space="0" w:color="auto"/>
            <w:left w:val="none" w:sz="0" w:space="0" w:color="auto"/>
            <w:bottom w:val="none" w:sz="0" w:space="0" w:color="auto"/>
            <w:right w:val="none" w:sz="0" w:space="0" w:color="auto"/>
          </w:divBdr>
        </w:div>
        <w:div w:id="1378435451">
          <w:marLeft w:val="0"/>
          <w:marRight w:val="0"/>
          <w:marTop w:val="0"/>
          <w:marBottom w:val="0"/>
          <w:divBdr>
            <w:top w:val="none" w:sz="0" w:space="0" w:color="auto"/>
            <w:left w:val="none" w:sz="0" w:space="0" w:color="auto"/>
            <w:bottom w:val="none" w:sz="0" w:space="0" w:color="auto"/>
            <w:right w:val="none" w:sz="0" w:space="0" w:color="auto"/>
          </w:divBdr>
        </w:div>
        <w:div w:id="1693259285">
          <w:marLeft w:val="0"/>
          <w:marRight w:val="0"/>
          <w:marTop w:val="0"/>
          <w:marBottom w:val="0"/>
          <w:divBdr>
            <w:top w:val="none" w:sz="0" w:space="0" w:color="auto"/>
            <w:left w:val="none" w:sz="0" w:space="0" w:color="auto"/>
            <w:bottom w:val="none" w:sz="0" w:space="0" w:color="auto"/>
            <w:right w:val="none" w:sz="0" w:space="0" w:color="auto"/>
          </w:divBdr>
        </w:div>
      </w:divsChild>
    </w:div>
    <w:div w:id="977953610">
      <w:bodyDiv w:val="1"/>
      <w:marLeft w:val="0"/>
      <w:marRight w:val="0"/>
      <w:marTop w:val="0"/>
      <w:marBottom w:val="0"/>
      <w:divBdr>
        <w:top w:val="none" w:sz="0" w:space="0" w:color="auto"/>
        <w:left w:val="none" w:sz="0" w:space="0" w:color="auto"/>
        <w:bottom w:val="none" w:sz="0" w:space="0" w:color="auto"/>
        <w:right w:val="none" w:sz="0" w:space="0" w:color="auto"/>
      </w:divBdr>
    </w:div>
    <w:div w:id="978386948">
      <w:bodyDiv w:val="1"/>
      <w:marLeft w:val="0"/>
      <w:marRight w:val="0"/>
      <w:marTop w:val="0"/>
      <w:marBottom w:val="0"/>
      <w:divBdr>
        <w:top w:val="none" w:sz="0" w:space="0" w:color="auto"/>
        <w:left w:val="none" w:sz="0" w:space="0" w:color="auto"/>
        <w:bottom w:val="none" w:sz="0" w:space="0" w:color="auto"/>
        <w:right w:val="none" w:sz="0" w:space="0" w:color="auto"/>
      </w:divBdr>
    </w:div>
    <w:div w:id="981497389">
      <w:bodyDiv w:val="1"/>
      <w:marLeft w:val="0"/>
      <w:marRight w:val="0"/>
      <w:marTop w:val="0"/>
      <w:marBottom w:val="0"/>
      <w:divBdr>
        <w:top w:val="none" w:sz="0" w:space="0" w:color="auto"/>
        <w:left w:val="none" w:sz="0" w:space="0" w:color="auto"/>
        <w:bottom w:val="none" w:sz="0" w:space="0" w:color="auto"/>
        <w:right w:val="none" w:sz="0" w:space="0" w:color="auto"/>
      </w:divBdr>
    </w:div>
    <w:div w:id="983463262">
      <w:bodyDiv w:val="1"/>
      <w:marLeft w:val="0"/>
      <w:marRight w:val="0"/>
      <w:marTop w:val="0"/>
      <w:marBottom w:val="0"/>
      <w:divBdr>
        <w:top w:val="none" w:sz="0" w:space="0" w:color="auto"/>
        <w:left w:val="none" w:sz="0" w:space="0" w:color="auto"/>
        <w:bottom w:val="none" w:sz="0" w:space="0" w:color="auto"/>
        <w:right w:val="none" w:sz="0" w:space="0" w:color="auto"/>
      </w:divBdr>
    </w:div>
    <w:div w:id="990597639">
      <w:bodyDiv w:val="1"/>
      <w:marLeft w:val="0"/>
      <w:marRight w:val="0"/>
      <w:marTop w:val="0"/>
      <w:marBottom w:val="0"/>
      <w:divBdr>
        <w:top w:val="none" w:sz="0" w:space="0" w:color="auto"/>
        <w:left w:val="none" w:sz="0" w:space="0" w:color="auto"/>
        <w:bottom w:val="none" w:sz="0" w:space="0" w:color="auto"/>
        <w:right w:val="none" w:sz="0" w:space="0" w:color="auto"/>
      </w:divBdr>
    </w:div>
    <w:div w:id="1005013504">
      <w:bodyDiv w:val="1"/>
      <w:marLeft w:val="0"/>
      <w:marRight w:val="0"/>
      <w:marTop w:val="0"/>
      <w:marBottom w:val="0"/>
      <w:divBdr>
        <w:top w:val="none" w:sz="0" w:space="0" w:color="auto"/>
        <w:left w:val="none" w:sz="0" w:space="0" w:color="auto"/>
        <w:bottom w:val="none" w:sz="0" w:space="0" w:color="auto"/>
        <w:right w:val="none" w:sz="0" w:space="0" w:color="auto"/>
      </w:divBdr>
    </w:div>
    <w:div w:id="1006711847">
      <w:bodyDiv w:val="1"/>
      <w:marLeft w:val="0"/>
      <w:marRight w:val="0"/>
      <w:marTop w:val="0"/>
      <w:marBottom w:val="0"/>
      <w:divBdr>
        <w:top w:val="none" w:sz="0" w:space="0" w:color="auto"/>
        <w:left w:val="none" w:sz="0" w:space="0" w:color="auto"/>
        <w:bottom w:val="none" w:sz="0" w:space="0" w:color="auto"/>
        <w:right w:val="none" w:sz="0" w:space="0" w:color="auto"/>
      </w:divBdr>
    </w:div>
    <w:div w:id="1011958424">
      <w:bodyDiv w:val="1"/>
      <w:marLeft w:val="0"/>
      <w:marRight w:val="0"/>
      <w:marTop w:val="0"/>
      <w:marBottom w:val="0"/>
      <w:divBdr>
        <w:top w:val="none" w:sz="0" w:space="0" w:color="auto"/>
        <w:left w:val="none" w:sz="0" w:space="0" w:color="auto"/>
        <w:bottom w:val="none" w:sz="0" w:space="0" w:color="auto"/>
        <w:right w:val="none" w:sz="0" w:space="0" w:color="auto"/>
      </w:divBdr>
      <w:divsChild>
        <w:div w:id="109594078">
          <w:marLeft w:val="0"/>
          <w:marRight w:val="0"/>
          <w:marTop w:val="0"/>
          <w:marBottom w:val="0"/>
          <w:divBdr>
            <w:top w:val="none" w:sz="0" w:space="0" w:color="auto"/>
            <w:left w:val="none" w:sz="0" w:space="0" w:color="auto"/>
            <w:bottom w:val="none" w:sz="0" w:space="0" w:color="auto"/>
            <w:right w:val="none" w:sz="0" w:space="0" w:color="auto"/>
          </w:divBdr>
        </w:div>
        <w:div w:id="1218122869">
          <w:marLeft w:val="0"/>
          <w:marRight w:val="0"/>
          <w:marTop w:val="0"/>
          <w:marBottom w:val="0"/>
          <w:divBdr>
            <w:top w:val="none" w:sz="0" w:space="0" w:color="auto"/>
            <w:left w:val="none" w:sz="0" w:space="0" w:color="auto"/>
            <w:bottom w:val="none" w:sz="0" w:space="0" w:color="auto"/>
            <w:right w:val="none" w:sz="0" w:space="0" w:color="auto"/>
          </w:divBdr>
        </w:div>
        <w:div w:id="1430152209">
          <w:marLeft w:val="0"/>
          <w:marRight w:val="0"/>
          <w:marTop w:val="0"/>
          <w:marBottom w:val="0"/>
          <w:divBdr>
            <w:top w:val="none" w:sz="0" w:space="0" w:color="auto"/>
            <w:left w:val="none" w:sz="0" w:space="0" w:color="auto"/>
            <w:bottom w:val="none" w:sz="0" w:space="0" w:color="auto"/>
            <w:right w:val="none" w:sz="0" w:space="0" w:color="auto"/>
          </w:divBdr>
        </w:div>
        <w:div w:id="1602182264">
          <w:marLeft w:val="0"/>
          <w:marRight w:val="0"/>
          <w:marTop w:val="0"/>
          <w:marBottom w:val="0"/>
          <w:divBdr>
            <w:top w:val="none" w:sz="0" w:space="0" w:color="auto"/>
            <w:left w:val="none" w:sz="0" w:space="0" w:color="auto"/>
            <w:bottom w:val="none" w:sz="0" w:space="0" w:color="auto"/>
            <w:right w:val="none" w:sz="0" w:space="0" w:color="auto"/>
          </w:divBdr>
        </w:div>
        <w:div w:id="2046368976">
          <w:marLeft w:val="0"/>
          <w:marRight w:val="0"/>
          <w:marTop w:val="0"/>
          <w:marBottom w:val="0"/>
          <w:divBdr>
            <w:top w:val="none" w:sz="0" w:space="0" w:color="auto"/>
            <w:left w:val="none" w:sz="0" w:space="0" w:color="auto"/>
            <w:bottom w:val="none" w:sz="0" w:space="0" w:color="auto"/>
            <w:right w:val="none" w:sz="0" w:space="0" w:color="auto"/>
          </w:divBdr>
        </w:div>
        <w:div w:id="2059089201">
          <w:marLeft w:val="0"/>
          <w:marRight w:val="0"/>
          <w:marTop w:val="0"/>
          <w:marBottom w:val="0"/>
          <w:divBdr>
            <w:top w:val="none" w:sz="0" w:space="0" w:color="auto"/>
            <w:left w:val="none" w:sz="0" w:space="0" w:color="auto"/>
            <w:bottom w:val="none" w:sz="0" w:space="0" w:color="auto"/>
            <w:right w:val="none" w:sz="0" w:space="0" w:color="auto"/>
          </w:divBdr>
        </w:div>
        <w:div w:id="2115438152">
          <w:marLeft w:val="0"/>
          <w:marRight w:val="0"/>
          <w:marTop w:val="0"/>
          <w:marBottom w:val="0"/>
          <w:divBdr>
            <w:top w:val="none" w:sz="0" w:space="0" w:color="auto"/>
            <w:left w:val="none" w:sz="0" w:space="0" w:color="auto"/>
            <w:bottom w:val="none" w:sz="0" w:space="0" w:color="auto"/>
            <w:right w:val="none" w:sz="0" w:space="0" w:color="auto"/>
          </w:divBdr>
        </w:div>
      </w:divsChild>
    </w:div>
    <w:div w:id="1021468687">
      <w:bodyDiv w:val="1"/>
      <w:marLeft w:val="0"/>
      <w:marRight w:val="0"/>
      <w:marTop w:val="0"/>
      <w:marBottom w:val="0"/>
      <w:divBdr>
        <w:top w:val="none" w:sz="0" w:space="0" w:color="auto"/>
        <w:left w:val="none" w:sz="0" w:space="0" w:color="auto"/>
        <w:bottom w:val="none" w:sz="0" w:space="0" w:color="auto"/>
        <w:right w:val="none" w:sz="0" w:space="0" w:color="auto"/>
      </w:divBdr>
    </w:div>
    <w:div w:id="1022318348">
      <w:bodyDiv w:val="1"/>
      <w:marLeft w:val="0"/>
      <w:marRight w:val="0"/>
      <w:marTop w:val="0"/>
      <w:marBottom w:val="0"/>
      <w:divBdr>
        <w:top w:val="none" w:sz="0" w:space="0" w:color="auto"/>
        <w:left w:val="none" w:sz="0" w:space="0" w:color="auto"/>
        <w:bottom w:val="none" w:sz="0" w:space="0" w:color="auto"/>
        <w:right w:val="none" w:sz="0" w:space="0" w:color="auto"/>
      </w:divBdr>
    </w:div>
    <w:div w:id="1024018065">
      <w:bodyDiv w:val="1"/>
      <w:marLeft w:val="0"/>
      <w:marRight w:val="0"/>
      <w:marTop w:val="0"/>
      <w:marBottom w:val="0"/>
      <w:divBdr>
        <w:top w:val="none" w:sz="0" w:space="0" w:color="auto"/>
        <w:left w:val="none" w:sz="0" w:space="0" w:color="auto"/>
        <w:bottom w:val="none" w:sz="0" w:space="0" w:color="auto"/>
        <w:right w:val="none" w:sz="0" w:space="0" w:color="auto"/>
      </w:divBdr>
    </w:div>
    <w:div w:id="1026448578">
      <w:bodyDiv w:val="1"/>
      <w:marLeft w:val="0"/>
      <w:marRight w:val="0"/>
      <w:marTop w:val="0"/>
      <w:marBottom w:val="0"/>
      <w:divBdr>
        <w:top w:val="none" w:sz="0" w:space="0" w:color="auto"/>
        <w:left w:val="none" w:sz="0" w:space="0" w:color="auto"/>
        <w:bottom w:val="none" w:sz="0" w:space="0" w:color="auto"/>
        <w:right w:val="none" w:sz="0" w:space="0" w:color="auto"/>
      </w:divBdr>
    </w:div>
    <w:div w:id="1030762357">
      <w:bodyDiv w:val="1"/>
      <w:marLeft w:val="0"/>
      <w:marRight w:val="0"/>
      <w:marTop w:val="0"/>
      <w:marBottom w:val="0"/>
      <w:divBdr>
        <w:top w:val="none" w:sz="0" w:space="0" w:color="auto"/>
        <w:left w:val="none" w:sz="0" w:space="0" w:color="auto"/>
        <w:bottom w:val="none" w:sz="0" w:space="0" w:color="auto"/>
        <w:right w:val="none" w:sz="0" w:space="0" w:color="auto"/>
      </w:divBdr>
    </w:div>
    <w:div w:id="1048380011">
      <w:bodyDiv w:val="1"/>
      <w:marLeft w:val="0"/>
      <w:marRight w:val="0"/>
      <w:marTop w:val="0"/>
      <w:marBottom w:val="0"/>
      <w:divBdr>
        <w:top w:val="none" w:sz="0" w:space="0" w:color="auto"/>
        <w:left w:val="none" w:sz="0" w:space="0" w:color="auto"/>
        <w:bottom w:val="none" w:sz="0" w:space="0" w:color="auto"/>
        <w:right w:val="none" w:sz="0" w:space="0" w:color="auto"/>
      </w:divBdr>
    </w:div>
    <w:div w:id="1057050093">
      <w:bodyDiv w:val="1"/>
      <w:marLeft w:val="0"/>
      <w:marRight w:val="0"/>
      <w:marTop w:val="0"/>
      <w:marBottom w:val="0"/>
      <w:divBdr>
        <w:top w:val="none" w:sz="0" w:space="0" w:color="auto"/>
        <w:left w:val="none" w:sz="0" w:space="0" w:color="auto"/>
        <w:bottom w:val="none" w:sz="0" w:space="0" w:color="auto"/>
        <w:right w:val="none" w:sz="0" w:space="0" w:color="auto"/>
      </w:divBdr>
      <w:divsChild>
        <w:div w:id="331686280">
          <w:marLeft w:val="0"/>
          <w:marRight w:val="0"/>
          <w:marTop w:val="0"/>
          <w:marBottom w:val="0"/>
          <w:divBdr>
            <w:top w:val="none" w:sz="0" w:space="0" w:color="auto"/>
            <w:left w:val="none" w:sz="0" w:space="0" w:color="auto"/>
            <w:bottom w:val="none" w:sz="0" w:space="0" w:color="auto"/>
            <w:right w:val="none" w:sz="0" w:space="0" w:color="auto"/>
          </w:divBdr>
        </w:div>
        <w:div w:id="1765416892">
          <w:marLeft w:val="0"/>
          <w:marRight w:val="0"/>
          <w:marTop w:val="0"/>
          <w:marBottom w:val="0"/>
          <w:divBdr>
            <w:top w:val="none" w:sz="0" w:space="0" w:color="auto"/>
            <w:left w:val="none" w:sz="0" w:space="0" w:color="auto"/>
            <w:bottom w:val="none" w:sz="0" w:space="0" w:color="auto"/>
            <w:right w:val="none" w:sz="0" w:space="0" w:color="auto"/>
          </w:divBdr>
        </w:div>
        <w:div w:id="1855265849">
          <w:marLeft w:val="0"/>
          <w:marRight w:val="0"/>
          <w:marTop w:val="0"/>
          <w:marBottom w:val="0"/>
          <w:divBdr>
            <w:top w:val="none" w:sz="0" w:space="0" w:color="auto"/>
            <w:left w:val="none" w:sz="0" w:space="0" w:color="auto"/>
            <w:bottom w:val="none" w:sz="0" w:space="0" w:color="auto"/>
            <w:right w:val="none" w:sz="0" w:space="0" w:color="auto"/>
          </w:divBdr>
        </w:div>
      </w:divsChild>
    </w:div>
    <w:div w:id="1057893326">
      <w:bodyDiv w:val="1"/>
      <w:marLeft w:val="0"/>
      <w:marRight w:val="0"/>
      <w:marTop w:val="0"/>
      <w:marBottom w:val="0"/>
      <w:divBdr>
        <w:top w:val="none" w:sz="0" w:space="0" w:color="auto"/>
        <w:left w:val="none" w:sz="0" w:space="0" w:color="auto"/>
        <w:bottom w:val="none" w:sz="0" w:space="0" w:color="auto"/>
        <w:right w:val="none" w:sz="0" w:space="0" w:color="auto"/>
      </w:divBdr>
    </w:div>
    <w:div w:id="1071124791">
      <w:bodyDiv w:val="1"/>
      <w:marLeft w:val="0"/>
      <w:marRight w:val="0"/>
      <w:marTop w:val="0"/>
      <w:marBottom w:val="0"/>
      <w:divBdr>
        <w:top w:val="none" w:sz="0" w:space="0" w:color="auto"/>
        <w:left w:val="none" w:sz="0" w:space="0" w:color="auto"/>
        <w:bottom w:val="none" w:sz="0" w:space="0" w:color="auto"/>
        <w:right w:val="none" w:sz="0" w:space="0" w:color="auto"/>
      </w:divBdr>
    </w:div>
    <w:div w:id="1079905070">
      <w:bodyDiv w:val="1"/>
      <w:marLeft w:val="0"/>
      <w:marRight w:val="0"/>
      <w:marTop w:val="0"/>
      <w:marBottom w:val="0"/>
      <w:divBdr>
        <w:top w:val="none" w:sz="0" w:space="0" w:color="auto"/>
        <w:left w:val="none" w:sz="0" w:space="0" w:color="auto"/>
        <w:bottom w:val="none" w:sz="0" w:space="0" w:color="auto"/>
        <w:right w:val="none" w:sz="0" w:space="0" w:color="auto"/>
      </w:divBdr>
    </w:div>
    <w:div w:id="1080903228">
      <w:bodyDiv w:val="1"/>
      <w:marLeft w:val="0"/>
      <w:marRight w:val="0"/>
      <w:marTop w:val="0"/>
      <w:marBottom w:val="0"/>
      <w:divBdr>
        <w:top w:val="none" w:sz="0" w:space="0" w:color="auto"/>
        <w:left w:val="none" w:sz="0" w:space="0" w:color="auto"/>
        <w:bottom w:val="none" w:sz="0" w:space="0" w:color="auto"/>
        <w:right w:val="none" w:sz="0" w:space="0" w:color="auto"/>
      </w:divBdr>
    </w:div>
    <w:div w:id="1083986153">
      <w:bodyDiv w:val="1"/>
      <w:marLeft w:val="0"/>
      <w:marRight w:val="0"/>
      <w:marTop w:val="0"/>
      <w:marBottom w:val="0"/>
      <w:divBdr>
        <w:top w:val="none" w:sz="0" w:space="0" w:color="auto"/>
        <w:left w:val="none" w:sz="0" w:space="0" w:color="auto"/>
        <w:bottom w:val="none" w:sz="0" w:space="0" w:color="auto"/>
        <w:right w:val="none" w:sz="0" w:space="0" w:color="auto"/>
      </w:divBdr>
    </w:div>
    <w:div w:id="1122578172">
      <w:bodyDiv w:val="1"/>
      <w:marLeft w:val="0"/>
      <w:marRight w:val="0"/>
      <w:marTop w:val="0"/>
      <w:marBottom w:val="0"/>
      <w:divBdr>
        <w:top w:val="none" w:sz="0" w:space="0" w:color="auto"/>
        <w:left w:val="none" w:sz="0" w:space="0" w:color="auto"/>
        <w:bottom w:val="none" w:sz="0" w:space="0" w:color="auto"/>
        <w:right w:val="none" w:sz="0" w:space="0" w:color="auto"/>
      </w:divBdr>
    </w:div>
    <w:div w:id="1152865677">
      <w:bodyDiv w:val="1"/>
      <w:marLeft w:val="0"/>
      <w:marRight w:val="0"/>
      <w:marTop w:val="0"/>
      <w:marBottom w:val="0"/>
      <w:divBdr>
        <w:top w:val="none" w:sz="0" w:space="0" w:color="auto"/>
        <w:left w:val="none" w:sz="0" w:space="0" w:color="auto"/>
        <w:bottom w:val="none" w:sz="0" w:space="0" w:color="auto"/>
        <w:right w:val="none" w:sz="0" w:space="0" w:color="auto"/>
      </w:divBdr>
      <w:divsChild>
        <w:div w:id="1606308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3581517">
              <w:marLeft w:val="0"/>
              <w:marRight w:val="0"/>
              <w:marTop w:val="0"/>
              <w:marBottom w:val="0"/>
              <w:divBdr>
                <w:top w:val="none" w:sz="0" w:space="0" w:color="auto"/>
                <w:left w:val="none" w:sz="0" w:space="0" w:color="auto"/>
                <w:bottom w:val="none" w:sz="0" w:space="0" w:color="auto"/>
                <w:right w:val="none" w:sz="0" w:space="0" w:color="auto"/>
              </w:divBdr>
              <w:divsChild>
                <w:div w:id="792594834">
                  <w:marLeft w:val="0"/>
                  <w:marRight w:val="0"/>
                  <w:marTop w:val="0"/>
                  <w:marBottom w:val="0"/>
                  <w:divBdr>
                    <w:top w:val="none" w:sz="0" w:space="0" w:color="auto"/>
                    <w:left w:val="none" w:sz="0" w:space="0" w:color="auto"/>
                    <w:bottom w:val="none" w:sz="0" w:space="0" w:color="auto"/>
                    <w:right w:val="none" w:sz="0" w:space="0" w:color="auto"/>
                  </w:divBdr>
                </w:div>
                <w:div w:id="1001276816">
                  <w:marLeft w:val="0"/>
                  <w:marRight w:val="0"/>
                  <w:marTop w:val="0"/>
                  <w:marBottom w:val="0"/>
                  <w:divBdr>
                    <w:top w:val="none" w:sz="0" w:space="0" w:color="auto"/>
                    <w:left w:val="none" w:sz="0" w:space="0" w:color="auto"/>
                    <w:bottom w:val="none" w:sz="0" w:space="0" w:color="auto"/>
                    <w:right w:val="none" w:sz="0" w:space="0" w:color="auto"/>
                  </w:divBdr>
                </w:div>
                <w:div w:id="11150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610010">
      <w:bodyDiv w:val="1"/>
      <w:marLeft w:val="0"/>
      <w:marRight w:val="0"/>
      <w:marTop w:val="0"/>
      <w:marBottom w:val="0"/>
      <w:divBdr>
        <w:top w:val="none" w:sz="0" w:space="0" w:color="auto"/>
        <w:left w:val="none" w:sz="0" w:space="0" w:color="auto"/>
        <w:bottom w:val="none" w:sz="0" w:space="0" w:color="auto"/>
        <w:right w:val="none" w:sz="0" w:space="0" w:color="auto"/>
      </w:divBdr>
    </w:div>
    <w:div w:id="1157960264">
      <w:bodyDiv w:val="1"/>
      <w:marLeft w:val="0"/>
      <w:marRight w:val="0"/>
      <w:marTop w:val="0"/>
      <w:marBottom w:val="0"/>
      <w:divBdr>
        <w:top w:val="none" w:sz="0" w:space="0" w:color="auto"/>
        <w:left w:val="none" w:sz="0" w:space="0" w:color="auto"/>
        <w:bottom w:val="none" w:sz="0" w:space="0" w:color="auto"/>
        <w:right w:val="none" w:sz="0" w:space="0" w:color="auto"/>
      </w:divBdr>
    </w:div>
    <w:div w:id="1160577871">
      <w:bodyDiv w:val="1"/>
      <w:marLeft w:val="0"/>
      <w:marRight w:val="0"/>
      <w:marTop w:val="0"/>
      <w:marBottom w:val="0"/>
      <w:divBdr>
        <w:top w:val="none" w:sz="0" w:space="0" w:color="auto"/>
        <w:left w:val="none" w:sz="0" w:space="0" w:color="auto"/>
        <w:bottom w:val="none" w:sz="0" w:space="0" w:color="auto"/>
        <w:right w:val="none" w:sz="0" w:space="0" w:color="auto"/>
      </w:divBdr>
    </w:div>
    <w:div w:id="1169102825">
      <w:bodyDiv w:val="1"/>
      <w:marLeft w:val="0"/>
      <w:marRight w:val="0"/>
      <w:marTop w:val="0"/>
      <w:marBottom w:val="0"/>
      <w:divBdr>
        <w:top w:val="none" w:sz="0" w:space="0" w:color="auto"/>
        <w:left w:val="none" w:sz="0" w:space="0" w:color="auto"/>
        <w:bottom w:val="none" w:sz="0" w:space="0" w:color="auto"/>
        <w:right w:val="none" w:sz="0" w:space="0" w:color="auto"/>
      </w:divBdr>
    </w:div>
    <w:div w:id="1200975063">
      <w:bodyDiv w:val="1"/>
      <w:marLeft w:val="0"/>
      <w:marRight w:val="0"/>
      <w:marTop w:val="0"/>
      <w:marBottom w:val="0"/>
      <w:divBdr>
        <w:top w:val="none" w:sz="0" w:space="0" w:color="auto"/>
        <w:left w:val="none" w:sz="0" w:space="0" w:color="auto"/>
        <w:bottom w:val="none" w:sz="0" w:space="0" w:color="auto"/>
        <w:right w:val="none" w:sz="0" w:space="0" w:color="auto"/>
      </w:divBdr>
    </w:div>
    <w:div w:id="1214587339">
      <w:bodyDiv w:val="1"/>
      <w:marLeft w:val="0"/>
      <w:marRight w:val="0"/>
      <w:marTop w:val="0"/>
      <w:marBottom w:val="0"/>
      <w:divBdr>
        <w:top w:val="none" w:sz="0" w:space="0" w:color="auto"/>
        <w:left w:val="none" w:sz="0" w:space="0" w:color="auto"/>
        <w:bottom w:val="none" w:sz="0" w:space="0" w:color="auto"/>
        <w:right w:val="none" w:sz="0" w:space="0" w:color="auto"/>
      </w:divBdr>
    </w:div>
    <w:div w:id="1228299008">
      <w:bodyDiv w:val="1"/>
      <w:marLeft w:val="0"/>
      <w:marRight w:val="0"/>
      <w:marTop w:val="0"/>
      <w:marBottom w:val="0"/>
      <w:divBdr>
        <w:top w:val="none" w:sz="0" w:space="0" w:color="auto"/>
        <w:left w:val="none" w:sz="0" w:space="0" w:color="auto"/>
        <w:bottom w:val="none" w:sz="0" w:space="0" w:color="auto"/>
        <w:right w:val="none" w:sz="0" w:space="0" w:color="auto"/>
      </w:divBdr>
    </w:div>
    <w:div w:id="1229148244">
      <w:bodyDiv w:val="1"/>
      <w:marLeft w:val="0"/>
      <w:marRight w:val="0"/>
      <w:marTop w:val="0"/>
      <w:marBottom w:val="0"/>
      <w:divBdr>
        <w:top w:val="none" w:sz="0" w:space="0" w:color="auto"/>
        <w:left w:val="none" w:sz="0" w:space="0" w:color="auto"/>
        <w:bottom w:val="none" w:sz="0" w:space="0" w:color="auto"/>
        <w:right w:val="none" w:sz="0" w:space="0" w:color="auto"/>
      </w:divBdr>
    </w:div>
    <w:div w:id="1234391522">
      <w:bodyDiv w:val="1"/>
      <w:marLeft w:val="0"/>
      <w:marRight w:val="0"/>
      <w:marTop w:val="0"/>
      <w:marBottom w:val="0"/>
      <w:divBdr>
        <w:top w:val="none" w:sz="0" w:space="0" w:color="auto"/>
        <w:left w:val="none" w:sz="0" w:space="0" w:color="auto"/>
        <w:bottom w:val="none" w:sz="0" w:space="0" w:color="auto"/>
        <w:right w:val="none" w:sz="0" w:space="0" w:color="auto"/>
      </w:divBdr>
    </w:div>
    <w:div w:id="1234583837">
      <w:bodyDiv w:val="1"/>
      <w:marLeft w:val="0"/>
      <w:marRight w:val="0"/>
      <w:marTop w:val="0"/>
      <w:marBottom w:val="0"/>
      <w:divBdr>
        <w:top w:val="none" w:sz="0" w:space="0" w:color="auto"/>
        <w:left w:val="none" w:sz="0" w:space="0" w:color="auto"/>
        <w:bottom w:val="none" w:sz="0" w:space="0" w:color="auto"/>
        <w:right w:val="none" w:sz="0" w:space="0" w:color="auto"/>
      </w:divBdr>
    </w:div>
    <w:div w:id="1239099235">
      <w:bodyDiv w:val="1"/>
      <w:marLeft w:val="0"/>
      <w:marRight w:val="0"/>
      <w:marTop w:val="0"/>
      <w:marBottom w:val="0"/>
      <w:divBdr>
        <w:top w:val="none" w:sz="0" w:space="0" w:color="auto"/>
        <w:left w:val="none" w:sz="0" w:space="0" w:color="auto"/>
        <w:bottom w:val="none" w:sz="0" w:space="0" w:color="auto"/>
        <w:right w:val="none" w:sz="0" w:space="0" w:color="auto"/>
      </w:divBdr>
    </w:div>
    <w:div w:id="1254971385">
      <w:bodyDiv w:val="1"/>
      <w:marLeft w:val="0"/>
      <w:marRight w:val="0"/>
      <w:marTop w:val="0"/>
      <w:marBottom w:val="0"/>
      <w:divBdr>
        <w:top w:val="none" w:sz="0" w:space="0" w:color="auto"/>
        <w:left w:val="none" w:sz="0" w:space="0" w:color="auto"/>
        <w:bottom w:val="none" w:sz="0" w:space="0" w:color="auto"/>
        <w:right w:val="none" w:sz="0" w:space="0" w:color="auto"/>
      </w:divBdr>
    </w:div>
    <w:div w:id="1255669794">
      <w:bodyDiv w:val="1"/>
      <w:marLeft w:val="0"/>
      <w:marRight w:val="0"/>
      <w:marTop w:val="0"/>
      <w:marBottom w:val="0"/>
      <w:divBdr>
        <w:top w:val="none" w:sz="0" w:space="0" w:color="auto"/>
        <w:left w:val="none" w:sz="0" w:space="0" w:color="auto"/>
        <w:bottom w:val="none" w:sz="0" w:space="0" w:color="auto"/>
        <w:right w:val="none" w:sz="0" w:space="0" w:color="auto"/>
      </w:divBdr>
    </w:div>
    <w:div w:id="1272863580">
      <w:bodyDiv w:val="1"/>
      <w:marLeft w:val="0"/>
      <w:marRight w:val="0"/>
      <w:marTop w:val="0"/>
      <w:marBottom w:val="0"/>
      <w:divBdr>
        <w:top w:val="none" w:sz="0" w:space="0" w:color="auto"/>
        <w:left w:val="none" w:sz="0" w:space="0" w:color="auto"/>
        <w:bottom w:val="none" w:sz="0" w:space="0" w:color="auto"/>
        <w:right w:val="none" w:sz="0" w:space="0" w:color="auto"/>
      </w:divBdr>
    </w:div>
    <w:div w:id="1274677041">
      <w:bodyDiv w:val="1"/>
      <w:marLeft w:val="0"/>
      <w:marRight w:val="0"/>
      <w:marTop w:val="0"/>
      <w:marBottom w:val="0"/>
      <w:divBdr>
        <w:top w:val="none" w:sz="0" w:space="0" w:color="auto"/>
        <w:left w:val="none" w:sz="0" w:space="0" w:color="auto"/>
        <w:bottom w:val="none" w:sz="0" w:space="0" w:color="auto"/>
        <w:right w:val="none" w:sz="0" w:space="0" w:color="auto"/>
      </w:divBdr>
    </w:div>
    <w:div w:id="1280183807">
      <w:bodyDiv w:val="1"/>
      <w:marLeft w:val="0"/>
      <w:marRight w:val="0"/>
      <w:marTop w:val="0"/>
      <w:marBottom w:val="0"/>
      <w:divBdr>
        <w:top w:val="none" w:sz="0" w:space="0" w:color="auto"/>
        <w:left w:val="none" w:sz="0" w:space="0" w:color="auto"/>
        <w:bottom w:val="none" w:sz="0" w:space="0" w:color="auto"/>
        <w:right w:val="none" w:sz="0" w:space="0" w:color="auto"/>
      </w:divBdr>
    </w:div>
    <w:div w:id="1280915207">
      <w:bodyDiv w:val="1"/>
      <w:marLeft w:val="0"/>
      <w:marRight w:val="0"/>
      <w:marTop w:val="0"/>
      <w:marBottom w:val="0"/>
      <w:divBdr>
        <w:top w:val="none" w:sz="0" w:space="0" w:color="auto"/>
        <w:left w:val="none" w:sz="0" w:space="0" w:color="auto"/>
        <w:bottom w:val="none" w:sz="0" w:space="0" w:color="auto"/>
        <w:right w:val="none" w:sz="0" w:space="0" w:color="auto"/>
      </w:divBdr>
    </w:div>
    <w:div w:id="1281036377">
      <w:bodyDiv w:val="1"/>
      <w:marLeft w:val="0"/>
      <w:marRight w:val="0"/>
      <w:marTop w:val="0"/>
      <w:marBottom w:val="0"/>
      <w:divBdr>
        <w:top w:val="none" w:sz="0" w:space="0" w:color="auto"/>
        <w:left w:val="none" w:sz="0" w:space="0" w:color="auto"/>
        <w:bottom w:val="none" w:sz="0" w:space="0" w:color="auto"/>
        <w:right w:val="none" w:sz="0" w:space="0" w:color="auto"/>
      </w:divBdr>
    </w:div>
    <w:div w:id="1281230038">
      <w:bodyDiv w:val="1"/>
      <w:marLeft w:val="0"/>
      <w:marRight w:val="0"/>
      <w:marTop w:val="0"/>
      <w:marBottom w:val="0"/>
      <w:divBdr>
        <w:top w:val="none" w:sz="0" w:space="0" w:color="auto"/>
        <w:left w:val="none" w:sz="0" w:space="0" w:color="auto"/>
        <w:bottom w:val="none" w:sz="0" w:space="0" w:color="auto"/>
        <w:right w:val="none" w:sz="0" w:space="0" w:color="auto"/>
      </w:divBdr>
    </w:div>
    <w:div w:id="1284117052">
      <w:bodyDiv w:val="1"/>
      <w:marLeft w:val="0"/>
      <w:marRight w:val="0"/>
      <w:marTop w:val="0"/>
      <w:marBottom w:val="0"/>
      <w:divBdr>
        <w:top w:val="none" w:sz="0" w:space="0" w:color="auto"/>
        <w:left w:val="none" w:sz="0" w:space="0" w:color="auto"/>
        <w:bottom w:val="none" w:sz="0" w:space="0" w:color="auto"/>
        <w:right w:val="none" w:sz="0" w:space="0" w:color="auto"/>
      </w:divBdr>
    </w:div>
    <w:div w:id="1286892766">
      <w:bodyDiv w:val="1"/>
      <w:marLeft w:val="0"/>
      <w:marRight w:val="0"/>
      <w:marTop w:val="0"/>
      <w:marBottom w:val="0"/>
      <w:divBdr>
        <w:top w:val="none" w:sz="0" w:space="0" w:color="auto"/>
        <w:left w:val="none" w:sz="0" w:space="0" w:color="auto"/>
        <w:bottom w:val="none" w:sz="0" w:space="0" w:color="auto"/>
        <w:right w:val="none" w:sz="0" w:space="0" w:color="auto"/>
      </w:divBdr>
      <w:divsChild>
        <w:div w:id="1904123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4927837">
              <w:marLeft w:val="0"/>
              <w:marRight w:val="0"/>
              <w:marTop w:val="0"/>
              <w:marBottom w:val="0"/>
              <w:divBdr>
                <w:top w:val="none" w:sz="0" w:space="0" w:color="auto"/>
                <w:left w:val="none" w:sz="0" w:space="0" w:color="auto"/>
                <w:bottom w:val="none" w:sz="0" w:space="0" w:color="auto"/>
                <w:right w:val="none" w:sz="0" w:space="0" w:color="auto"/>
              </w:divBdr>
              <w:divsChild>
                <w:div w:id="1921672194">
                  <w:marLeft w:val="0"/>
                  <w:marRight w:val="0"/>
                  <w:marTop w:val="0"/>
                  <w:marBottom w:val="0"/>
                  <w:divBdr>
                    <w:top w:val="none" w:sz="0" w:space="0" w:color="auto"/>
                    <w:left w:val="none" w:sz="0" w:space="0" w:color="auto"/>
                    <w:bottom w:val="none" w:sz="0" w:space="0" w:color="auto"/>
                    <w:right w:val="none" w:sz="0" w:space="0" w:color="auto"/>
                  </w:divBdr>
                  <w:divsChild>
                    <w:div w:id="1556774787">
                      <w:marLeft w:val="0"/>
                      <w:marRight w:val="0"/>
                      <w:marTop w:val="0"/>
                      <w:marBottom w:val="0"/>
                      <w:divBdr>
                        <w:top w:val="none" w:sz="0" w:space="0" w:color="auto"/>
                        <w:left w:val="none" w:sz="0" w:space="0" w:color="auto"/>
                        <w:bottom w:val="none" w:sz="0" w:space="0" w:color="auto"/>
                        <w:right w:val="none" w:sz="0" w:space="0" w:color="auto"/>
                      </w:divBdr>
                      <w:divsChild>
                        <w:div w:id="477764622">
                          <w:marLeft w:val="0"/>
                          <w:marRight w:val="0"/>
                          <w:marTop w:val="0"/>
                          <w:marBottom w:val="0"/>
                          <w:divBdr>
                            <w:top w:val="none" w:sz="0" w:space="0" w:color="auto"/>
                            <w:left w:val="none" w:sz="0" w:space="0" w:color="auto"/>
                            <w:bottom w:val="none" w:sz="0" w:space="0" w:color="auto"/>
                            <w:right w:val="none" w:sz="0" w:space="0" w:color="auto"/>
                          </w:divBdr>
                          <w:divsChild>
                            <w:div w:id="138648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9631223">
      <w:bodyDiv w:val="1"/>
      <w:marLeft w:val="0"/>
      <w:marRight w:val="0"/>
      <w:marTop w:val="0"/>
      <w:marBottom w:val="0"/>
      <w:divBdr>
        <w:top w:val="none" w:sz="0" w:space="0" w:color="auto"/>
        <w:left w:val="none" w:sz="0" w:space="0" w:color="auto"/>
        <w:bottom w:val="none" w:sz="0" w:space="0" w:color="auto"/>
        <w:right w:val="none" w:sz="0" w:space="0" w:color="auto"/>
      </w:divBdr>
      <w:divsChild>
        <w:div w:id="14091855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044877">
              <w:marLeft w:val="0"/>
              <w:marRight w:val="0"/>
              <w:marTop w:val="0"/>
              <w:marBottom w:val="0"/>
              <w:divBdr>
                <w:top w:val="none" w:sz="0" w:space="0" w:color="auto"/>
                <w:left w:val="none" w:sz="0" w:space="0" w:color="auto"/>
                <w:bottom w:val="none" w:sz="0" w:space="0" w:color="auto"/>
                <w:right w:val="none" w:sz="0" w:space="0" w:color="auto"/>
              </w:divBdr>
              <w:divsChild>
                <w:div w:id="217985272">
                  <w:marLeft w:val="0"/>
                  <w:marRight w:val="0"/>
                  <w:marTop w:val="0"/>
                  <w:marBottom w:val="0"/>
                  <w:divBdr>
                    <w:top w:val="none" w:sz="0" w:space="0" w:color="auto"/>
                    <w:left w:val="none" w:sz="0" w:space="0" w:color="auto"/>
                    <w:bottom w:val="none" w:sz="0" w:space="0" w:color="auto"/>
                    <w:right w:val="none" w:sz="0" w:space="0" w:color="auto"/>
                  </w:divBdr>
                  <w:divsChild>
                    <w:div w:id="806969354">
                      <w:marLeft w:val="0"/>
                      <w:marRight w:val="0"/>
                      <w:marTop w:val="0"/>
                      <w:marBottom w:val="0"/>
                      <w:divBdr>
                        <w:top w:val="none" w:sz="0" w:space="0" w:color="auto"/>
                        <w:left w:val="none" w:sz="0" w:space="0" w:color="auto"/>
                        <w:bottom w:val="none" w:sz="0" w:space="0" w:color="auto"/>
                        <w:right w:val="none" w:sz="0" w:space="0" w:color="auto"/>
                      </w:divBdr>
                      <w:divsChild>
                        <w:div w:id="2056388629">
                          <w:marLeft w:val="0"/>
                          <w:marRight w:val="0"/>
                          <w:marTop w:val="0"/>
                          <w:marBottom w:val="0"/>
                          <w:divBdr>
                            <w:top w:val="none" w:sz="0" w:space="0" w:color="auto"/>
                            <w:left w:val="none" w:sz="0" w:space="0" w:color="auto"/>
                            <w:bottom w:val="none" w:sz="0" w:space="0" w:color="auto"/>
                            <w:right w:val="none" w:sz="0" w:space="0" w:color="auto"/>
                          </w:divBdr>
                          <w:divsChild>
                            <w:div w:id="162354966">
                              <w:marLeft w:val="0"/>
                              <w:marRight w:val="0"/>
                              <w:marTop w:val="0"/>
                              <w:marBottom w:val="0"/>
                              <w:divBdr>
                                <w:top w:val="none" w:sz="0" w:space="0" w:color="auto"/>
                                <w:left w:val="none" w:sz="0" w:space="0" w:color="auto"/>
                                <w:bottom w:val="none" w:sz="0" w:space="0" w:color="auto"/>
                                <w:right w:val="none" w:sz="0" w:space="0" w:color="auto"/>
                              </w:divBdr>
                              <w:divsChild>
                                <w:div w:id="14264606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814906">
                                      <w:marLeft w:val="0"/>
                                      <w:marRight w:val="0"/>
                                      <w:marTop w:val="0"/>
                                      <w:marBottom w:val="0"/>
                                      <w:divBdr>
                                        <w:top w:val="none" w:sz="0" w:space="0" w:color="auto"/>
                                        <w:left w:val="none" w:sz="0" w:space="0" w:color="auto"/>
                                        <w:bottom w:val="none" w:sz="0" w:space="0" w:color="auto"/>
                                        <w:right w:val="none" w:sz="0" w:space="0" w:color="auto"/>
                                      </w:divBdr>
                                      <w:divsChild>
                                        <w:div w:id="637760784">
                                          <w:marLeft w:val="0"/>
                                          <w:marRight w:val="0"/>
                                          <w:marTop w:val="0"/>
                                          <w:marBottom w:val="0"/>
                                          <w:divBdr>
                                            <w:top w:val="none" w:sz="0" w:space="0" w:color="auto"/>
                                            <w:left w:val="none" w:sz="0" w:space="0" w:color="auto"/>
                                            <w:bottom w:val="none" w:sz="0" w:space="0" w:color="auto"/>
                                            <w:right w:val="none" w:sz="0" w:space="0" w:color="auto"/>
                                          </w:divBdr>
                                          <w:divsChild>
                                            <w:div w:id="178853677">
                                              <w:marLeft w:val="0"/>
                                              <w:marRight w:val="0"/>
                                              <w:marTop w:val="0"/>
                                              <w:marBottom w:val="0"/>
                                              <w:divBdr>
                                                <w:top w:val="none" w:sz="0" w:space="0" w:color="auto"/>
                                                <w:left w:val="none" w:sz="0" w:space="0" w:color="auto"/>
                                                <w:bottom w:val="none" w:sz="0" w:space="0" w:color="auto"/>
                                                <w:right w:val="none" w:sz="0" w:space="0" w:color="auto"/>
                                              </w:divBdr>
                                            </w:div>
                                            <w:div w:id="514996776">
                                              <w:marLeft w:val="0"/>
                                              <w:marRight w:val="0"/>
                                              <w:marTop w:val="0"/>
                                              <w:marBottom w:val="0"/>
                                              <w:divBdr>
                                                <w:top w:val="none" w:sz="0" w:space="0" w:color="auto"/>
                                                <w:left w:val="none" w:sz="0" w:space="0" w:color="auto"/>
                                                <w:bottom w:val="none" w:sz="0" w:space="0" w:color="auto"/>
                                                <w:right w:val="none" w:sz="0" w:space="0" w:color="auto"/>
                                              </w:divBdr>
                                            </w:div>
                                            <w:div w:id="100986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097518">
      <w:bodyDiv w:val="1"/>
      <w:marLeft w:val="0"/>
      <w:marRight w:val="0"/>
      <w:marTop w:val="0"/>
      <w:marBottom w:val="0"/>
      <w:divBdr>
        <w:top w:val="none" w:sz="0" w:space="0" w:color="auto"/>
        <w:left w:val="none" w:sz="0" w:space="0" w:color="auto"/>
        <w:bottom w:val="none" w:sz="0" w:space="0" w:color="auto"/>
        <w:right w:val="none" w:sz="0" w:space="0" w:color="auto"/>
      </w:divBdr>
    </w:div>
    <w:div w:id="1335913476">
      <w:bodyDiv w:val="1"/>
      <w:marLeft w:val="0"/>
      <w:marRight w:val="0"/>
      <w:marTop w:val="0"/>
      <w:marBottom w:val="0"/>
      <w:divBdr>
        <w:top w:val="none" w:sz="0" w:space="0" w:color="auto"/>
        <w:left w:val="none" w:sz="0" w:space="0" w:color="auto"/>
        <w:bottom w:val="none" w:sz="0" w:space="0" w:color="auto"/>
        <w:right w:val="none" w:sz="0" w:space="0" w:color="auto"/>
      </w:divBdr>
    </w:div>
    <w:div w:id="1361976242">
      <w:bodyDiv w:val="1"/>
      <w:marLeft w:val="0"/>
      <w:marRight w:val="0"/>
      <w:marTop w:val="0"/>
      <w:marBottom w:val="0"/>
      <w:divBdr>
        <w:top w:val="none" w:sz="0" w:space="0" w:color="auto"/>
        <w:left w:val="none" w:sz="0" w:space="0" w:color="auto"/>
        <w:bottom w:val="none" w:sz="0" w:space="0" w:color="auto"/>
        <w:right w:val="none" w:sz="0" w:space="0" w:color="auto"/>
      </w:divBdr>
    </w:div>
    <w:div w:id="1403453563">
      <w:bodyDiv w:val="1"/>
      <w:marLeft w:val="0"/>
      <w:marRight w:val="0"/>
      <w:marTop w:val="0"/>
      <w:marBottom w:val="0"/>
      <w:divBdr>
        <w:top w:val="none" w:sz="0" w:space="0" w:color="auto"/>
        <w:left w:val="none" w:sz="0" w:space="0" w:color="auto"/>
        <w:bottom w:val="none" w:sz="0" w:space="0" w:color="auto"/>
        <w:right w:val="none" w:sz="0" w:space="0" w:color="auto"/>
      </w:divBdr>
    </w:div>
    <w:div w:id="1405642817">
      <w:bodyDiv w:val="1"/>
      <w:marLeft w:val="0"/>
      <w:marRight w:val="0"/>
      <w:marTop w:val="0"/>
      <w:marBottom w:val="0"/>
      <w:divBdr>
        <w:top w:val="none" w:sz="0" w:space="0" w:color="auto"/>
        <w:left w:val="none" w:sz="0" w:space="0" w:color="auto"/>
        <w:bottom w:val="none" w:sz="0" w:space="0" w:color="auto"/>
        <w:right w:val="none" w:sz="0" w:space="0" w:color="auto"/>
      </w:divBdr>
    </w:div>
    <w:div w:id="1420249340">
      <w:bodyDiv w:val="1"/>
      <w:marLeft w:val="0"/>
      <w:marRight w:val="0"/>
      <w:marTop w:val="0"/>
      <w:marBottom w:val="0"/>
      <w:divBdr>
        <w:top w:val="none" w:sz="0" w:space="0" w:color="auto"/>
        <w:left w:val="none" w:sz="0" w:space="0" w:color="auto"/>
        <w:bottom w:val="none" w:sz="0" w:space="0" w:color="auto"/>
        <w:right w:val="none" w:sz="0" w:space="0" w:color="auto"/>
      </w:divBdr>
      <w:divsChild>
        <w:div w:id="1599681929">
          <w:marLeft w:val="0"/>
          <w:marRight w:val="0"/>
          <w:marTop w:val="0"/>
          <w:marBottom w:val="0"/>
          <w:divBdr>
            <w:top w:val="none" w:sz="0" w:space="0" w:color="auto"/>
            <w:left w:val="none" w:sz="0" w:space="0" w:color="auto"/>
            <w:bottom w:val="none" w:sz="0" w:space="0" w:color="auto"/>
            <w:right w:val="none" w:sz="0" w:space="0" w:color="auto"/>
          </w:divBdr>
        </w:div>
        <w:div w:id="1918205396">
          <w:marLeft w:val="0"/>
          <w:marRight w:val="0"/>
          <w:marTop w:val="0"/>
          <w:marBottom w:val="0"/>
          <w:divBdr>
            <w:top w:val="none" w:sz="0" w:space="0" w:color="auto"/>
            <w:left w:val="none" w:sz="0" w:space="0" w:color="auto"/>
            <w:bottom w:val="none" w:sz="0" w:space="0" w:color="auto"/>
            <w:right w:val="none" w:sz="0" w:space="0" w:color="auto"/>
          </w:divBdr>
        </w:div>
      </w:divsChild>
    </w:div>
    <w:div w:id="1421439705">
      <w:bodyDiv w:val="1"/>
      <w:marLeft w:val="0"/>
      <w:marRight w:val="0"/>
      <w:marTop w:val="0"/>
      <w:marBottom w:val="0"/>
      <w:divBdr>
        <w:top w:val="none" w:sz="0" w:space="0" w:color="auto"/>
        <w:left w:val="none" w:sz="0" w:space="0" w:color="auto"/>
        <w:bottom w:val="none" w:sz="0" w:space="0" w:color="auto"/>
        <w:right w:val="none" w:sz="0" w:space="0" w:color="auto"/>
      </w:divBdr>
    </w:div>
    <w:div w:id="1426918017">
      <w:bodyDiv w:val="1"/>
      <w:marLeft w:val="0"/>
      <w:marRight w:val="0"/>
      <w:marTop w:val="0"/>
      <w:marBottom w:val="0"/>
      <w:divBdr>
        <w:top w:val="none" w:sz="0" w:space="0" w:color="auto"/>
        <w:left w:val="none" w:sz="0" w:space="0" w:color="auto"/>
        <w:bottom w:val="none" w:sz="0" w:space="0" w:color="auto"/>
        <w:right w:val="none" w:sz="0" w:space="0" w:color="auto"/>
      </w:divBdr>
    </w:div>
    <w:div w:id="1469592148">
      <w:bodyDiv w:val="1"/>
      <w:marLeft w:val="0"/>
      <w:marRight w:val="0"/>
      <w:marTop w:val="0"/>
      <w:marBottom w:val="0"/>
      <w:divBdr>
        <w:top w:val="none" w:sz="0" w:space="0" w:color="auto"/>
        <w:left w:val="none" w:sz="0" w:space="0" w:color="auto"/>
        <w:bottom w:val="none" w:sz="0" w:space="0" w:color="auto"/>
        <w:right w:val="none" w:sz="0" w:space="0" w:color="auto"/>
      </w:divBdr>
    </w:div>
    <w:div w:id="1471552784">
      <w:bodyDiv w:val="1"/>
      <w:marLeft w:val="0"/>
      <w:marRight w:val="0"/>
      <w:marTop w:val="0"/>
      <w:marBottom w:val="0"/>
      <w:divBdr>
        <w:top w:val="none" w:sz="0" w:space="0" w:color="auto"/>
        <w:left w:val="none" w:sz="0" w:space="0" w:color="auto"/>
        <w:bottom w:val="none" w:sz="0" w:space="0" w:color="auto"/>
        <w:right w:val="none" w:sz="0" w:space="0" w:color="auto"/>
      </w:divBdr>
    </w:div>
    <w:div w:id="1473521497">
      <w:bodyDiv w:val="1"/>
      <w:marLeft w:val="0"/>
      <w:marRight w:val="0"/>
      <w:marTop w:val="0"/>
      <w:marBottom w:val="0"/>
      <w:divBdr>
        <w:top w:val="none" w:sz="0" w:space="0" w:color="auto"/>
        <w:left w:val="none" w:sz="0" w:space="0" w:color="auto"/>
        <w:bottom w:val="none" w:sz="0" w:space="0" w:color="auto"/>
        <w:right w:val="none" w:sz="0" w:space="0" w:color="auto"/>
      </w:divBdr>
    </w:div>
    <w:div w:id="1475946361">
      <w:bodyDiv w:val="1"/>
      <w:marLeft w:val="0"/>
      <w:marRight w:val="0"/>
      <w:marTop w:val="0"/>
      <w:marBottom w:val="0"/>
      <w:divBdr>
        <w:top w:val="none" w:sz="0" w:space="0" w:color="auto"/>
        <w:left w:val="none" w:sz="0" w:space="0" w:color="auto"/>
        <w:bottom w:val="none" w:sz="0" w:space="0" w:color="auto"/>
        <w:right w:val="none" w:sz="0" w:space="0" w:color="auto"/>
      </w:divBdr>
      <w:divsChild>
        <w:div w:id="1185092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9600052">
              <w:marLeft w:val="0"/>
              <w:marRight w:val="0"/>
              <w:marTop w:val="0"/>
              <w:marBottom w:val="0"/>
              <w:divBdr>
                <w:top w:val="none" w:sz="0" w:space="0" w:color="auto"/>
                <w:left w:val="none" w:sz="0" w:space="0" w:color="auto"/>
                <w:bottom w:val="none" w:sz="0" w:space="0" w:color="auto"/>
                <w:right w:val="none" w:sz="0" w:space="0" w:color="auto"/>
              </w:divBdr>
              <w:divsChild>
                <w:div w:id="185330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616103">
      <w:bodyDiv w:val="1"/>
      <w:marLeft w:val="0"/>
      <w:marRight w:val="0"/>
      <w:marTop w:val="0"/>
      <w:marBottom w:val="0"/>
      <w:divBdr>
        <w:top w:val="none" w:sz="0" w:space="0" w:color="auto"/>
        <w:left w:val="none" w:sz="0" w:space="0" w:color="auto"/>
        <w:bottom w:val="none" w:sz="0" w:space="0" w:color="auto"/>
        <w:right w:val="none" w:sz="0" w:space="0" w:color="auto"/>
      </w:divBdr>
    </w:div>
    <w:div w:id="1491753001">
      <w:bodyDiv w:val="1"/>
      <w:marLeft w:val="0"/>
      <w:marRight w:val="0"/>
      <w:marTop w:val="0"/>
      <w:marBottom w:val="0"/>
      <w:divBdr>
        <w:top w:val="none" w:sz="0" w:space="0" w:color="auto"/>
        <w:left w:val="none" w:sz="0" w:space="0" w:color="auto"/>
        <w:bottom w:val="none" w:sz="0" w:space="0" w:color="auto"/>
        <w:right w:val="none" w:sz="0" w:space="0" w:color="auto"/>
      </w:divBdr>
    </w:div>
    <w:div w:id="1494182663">
      <w:bodyDiv w:val="1"/>
      <w:marLeft w:val="0"/>
      <w:marRight w:val="0"/>
      <w:marTop w:val="0"/>
      <w:marBottom w:val="0"/>
      <w:divBdr>
        <w:top w:val="none" w:sz="0" w:space="0" w:color="auto"/>
        <w:left w:val="none" w:sz="0" w:space="0" w:color="auto"/>
        <w:bottom w:val="none" w:sz="0" w:space="0" w:color="auto"/>
        <w:right w:val="none" w:sz="0" w:space="0" w:color="auto"/>
      </w:divBdr>
    </w:div>
    <w:div w:id="1496069708">
      <w:bodyDiv w:val="1"/>
      <w:marLeft w:val="0"/>
      <w:marRight w:val="0"/>
      <w:marTop w:val="0"/>
      <w:marBottom w:val="0"/>
      <w:divBdr>
        <w:top w:val="none" w:sz="0" w:space="0" w:color="auto"/>
        <w:left w:val="none" w:sz="0" w:space="0" w:color="auto"/>
        <w:bottom w:val="none" w:sz="0" w:space="0" w:color="auto"/>
        <w:right w:val="none" w:sz="0" w:space="0" w:color="auto"/>
      </w:divBdr>
    </w:div>
    <w:div w:id="1510220702">
      <w:bodyDiv w:val="1"/>
      <w:marLeft w:val="0"/>
      <w:marRight w:val="0"/>
      <w:marTop w:val="0"/>
      <w:marBottom w:val="0"/>
      <w:divBdr>
        <w:top w:val="none" w:sz="0" w:space="0" w:color="auto"/>
        <w:left w:val="none" w:sz="0" w:space="0" w:color="auto"/>
        <w:bottom w:val="none" w:sz="0" w:space="0" w:color="auto"/>
        <w:right w:val="none" w:sz="0" w:space="0" w:color="auto"/>
      </w:divBdr>
    </w:div>
    <w:div w:id="1510488750">
      <w:bodyDiv w:val="1"/>
      <w:marLeft w:val="0"/>
      <w:marRight w:val="0"/>
      <w:marTop w:val="0"/>
      <w:marBottom w:val="0"/>
      <w:divBdr>
        <w:top w:val="none" w:sz="0" w:space="0" w:color="auto"/>
        <w:left w:val="none" w:sz="0" w:space="0" w:color="auto"/>
        <w:bottom w:val="none" w:sz="0" w:space="0" w:color="auto"/>
        <w:right w:val="none" w:sz="0" w:space="0" w:color="auto"/>
      </w:divBdr>
    </w:div>
    <w:div w:id="1512331368">
      <w:bodyDiv w:val="1"/>
      <w:marLeft w:val="0"/>
      <w:marRight w:val="0"/>
      <w:marTop w:val="0"/>
      <w:marBottom w:val="0"/>
      <w:divBdr>
        <w:top w:val="none" w:sz="0" w:space="0" w:color="auto"/>
        <w:left w:val="none" w:sz="0" w:space="0" w:color="auto"/>
        <w:bottom w:val="none" w:sz="0" w:space="0" w:color="auto"/>
        <w:right w:val="none" w:sz="0" w:space="0" w:color="auto"/>
      </w:divBdr>
    </w:div>
    <w:div w:id="1520697620">
      <w:bodyDiv w:val="1"/>
      <w:marLeft w:val="0"/>
      <w:marRight w:val="0"/>
      <w:marTop w:val="0"/>
      <w:marBottom w:val="0"/>
      <w:divBdr>
        <w:top w:val="none" w:sz="0" w:space="0" w:color="auto"/>
        <w:left w:val="none" w:sz="0" w:space="0" w:color="auto"/>
        <w:bottom w:val="none" w:sz="0" w:space="0" w:color="auto"/>
        <w:right w:val="none" w:sz="0" w:space="0" w:color="auto"/>
      </w:divBdr>
    </w:div>
    <w:div w:id="1528712924">
      <w:bodyDiv w:val="1"/>
      <w:marLeft w:val="0"/>
      <w:marRight w:val="0"/>
      <w:marTop w:val="0"/>
      <w:marBottom w:val="0"/>
      <w:divBdr>
        <w:top w:val="none" w:sz="0" w:space="0" w:color="auto"/>
        <w:left w:val="none" w:sz="0" w:space="0" w:color="auto"/>
        <w:bottom w:val="none" w:sz="0" w:space="0" w:color="auto"/>
        <w:right w:val="none" w:sz="0" w:space="0" w:color="auto"/>
      </w:divBdr>
    </w:div>
    <w:div w:id="1553032997">
      <w:bodyDiv w:val="1"/>
      <w:marLeft w:val="0"/>
      <w:marRight w:val="0"/>
      <w:marTop w:val="0"/>
      <w:marBottom w:val="0"/>
      <w:divBdr>
        <w:top w:val="none" w:sz="0" w:space="0" w:color="auto"/>
        <w:left w:val="none" w:sz="0" w:space="0" w:color="auto"/>
        <w:bottom w:val="none" w:sz="0" w:space="0" w:color="auto"/>
        <w:right w:val="none" w:sz="0" w:space="0" w:color="auto"/>
      </w:divBdr>
    </w:div>
    <w:div w:id="1564756497">
      <w:bodyDiv w:val="1"/>
      <w:marLeft w:val="0"/>
      <w:marRight w:val="0"/>
      <w:marTop w:val="0"/>
      <w:marBottom w:val="0"/>
      <w:divBdr>
        <w:top w:val="none" w:sz="0" w:space="0" w:color="auto"/>
        <w:left w:val="none" w:sz="0" w:space="0" w:color="auto"/>
        <w:bottom w:val="none" w:sz="0" w:space="0" w:color="auto"/>
        <w:right w:val="none" w:sz="0" w:space="0" w:color="auto"/>
      </w:divBdr>
    </w:div>
    <w:div w:id="1583561258">
      <w:bodyDiv w:val="1"/>
      <w:marLeft w:val="0"/>
      <w:marRight w:val="0"/>
      <w:marTop w:val="0"/>
      <w:marBottom w:val="0"/>
      <w:divBdr>
        <w:top w:val="none" w:sz="0" w:space="0" w:color="auto"/>
        <w:left w:val="none" w:sz="0" w:space="0" w:color="auto"/>
        <w:bottom w:val="none" w:sz="0" w:space="0" w:color="auto"/>
        <w:right w:val="none" w:sz="0" w:space="0" w:color="auto"/>
      </w:divBdr>
    </w:div>
    <w:div w:id="1606647558">
      <w:bodyDiv w:val="1"/>
      <w:marLeft w:val="0"/>
      <w:marRight w:val="0"/>
      <w:marTop w:val="0"/>
      <w:marBottom w:val="0"/>
      <w:divBdr>
        <w:top w:val="none" w:sz="0" w:space="0" w:color="auto"/>
        <w:left w:val="none" w:sz="0" w:space="0" w:color="auto"/>
        <w:bottom w:val="none" w:sz="0" w:space="0" w:color="auto"/>
        <w:right w:val="none" w:sz="0" w:space="0" w:color="auto"/>
      </w:divBdr>
    </w:div>
    <w:div w:id="1611358210">
      <w:bodyDiv w:val="1"/>
      <w:marLeft w:val="0"/>
      <w:marRight w:val="0"/>
      <w:marTop w:val="0"/>
      <w:marBottom w:val="0"/>
      <w:divBdr>
        <w:top w:val="none" w:sz="0" w:space="0" w:color="auto"/>
        <w:left w:val="none" w:sz="0" w:space="0" w:color="auto"/>
        <w:bottom w:val="none" w:sz="0" w:space="0" w:color="auto"/>
        <w:right w:val="none" w:sz="0" w:space="0" w:color="auto"/>
      </w:divBdr>
    </w:div>
    <w:div w:id="1612937302">
      <w:bodyDiv w:val="1"/>
      <w:marLeft w:val="0"/>
      <w:marRight w:val="0"/>
      <w:marTop w:val="0"/>
      <w:marBottom w:val="0"/>
      <w:divBdr>
        <w:top w:val="none" w:sz="0" w:space="0" w:color="auto"/>
        <w:left w:val="none" w:sz="0" w:space="0" w:color="auto"/>
        <w:bottom w:val="none" w:sz="0" w:space="0" w:color="auto"/>
        <w:right w:val="none" w:sz="0" w:space="0" w:color="auto"/>
      </w:divBdr>
    </w:div>
    <w:div w:id="1632442603">
      <w:bodyDiv w:val="1"/>
      <w:marLeft w:val="0"/>
      <w:marRight w:val="0"/>
      <w:marTop w:val="0"/>
      <w:marBottom w:val="0"/>
      <w:divBdr>
        <w:top w:val="none" w:sz="0" w:space="0" w:color="auto"/>
        <w:left w:val="none" w:sz="0" w:space="0" w:color="auto"/>
        <w:bottom w:val="none" w:sz="0" w:space="0" w:color="auto"/>
        <w:right w:val="none" w:sz="0" w:space="0" w:color="auto"/>
      </w:divBdr>
    </w:div>
    <w:div w:id="1632857596">
      <w:bodyDiv w:val="1"/>
      <w:marLeft w:val="0"/>
      <w:marRight w:val="0"/>
      <w:marTop w:val="0"/>
      <w:marBottom w:val="0"/>
      <w:divBdr>
        <w:top w:val="none" w:sz="0" w:space="0" w:color="auto"/>
        <w:left w:val="none" w:sz="0" w:space="0" w:color="auto"/>
        <w:bottom w:val="none" w:sz="0" w:space="0" w:color="auto"/>
        <w:right w:val="none" w:sz="0" w:space="0" w:color="auto"/>
      </w:divBdr>
    </w:div>
    <w:div w:id="1637563779">
      <w:bodyDiv w:val="1"/>
      <w:marLeft w:val="0"/>
      <w:marRight w:val="0"/>
      <w:marTop w:val="0"/>
      <w:marBottom w:val="0"/>
      <w:divBdr>
        <w:top w:val="none" w:sz="0" w:space="0" w:color="auto"/>
        <w:left w:val="none" w:sz="0" w:space="0" w:color="auto"/>
        <w:bottom w:val="none" w:sz="0" w:space="0" w:color="auto"/>
        <w:right w:val="none" w:sz="0" w:space="0" w:color="auto"/>
      </w:divBdr>
    </w:div>
    <w:div w:id="1645233140">
      <w:bodyDiv w:val="1"/>
      <w:marLeft w:val="0"/>
      <w:marRight w:val="0"/>
      <w:marTop w:val="0"/>
      <w:marBottom w:val="0"/>
      <w:divBdr>
        <w:top w:val="none" w:sz="0" w:space="0" w:color="auto"/>
        <w:left w:val="none" w:sz="0" w:space="0" w:color="auto"/>
        <w:bottom w:val="none" w:sz="0" w:space="0" w:color="auto"/>
        <w:right w:val="none" w:sz="0" w:space="0" w:color="auto"/>
      </w:divBdr>
    </w:div>
    <w:div w:id="1651788163">
      <w:bodyDiv w:val="1"/>
      <w:marLeft w:val="0"/>
      <w:marRight w:val="0"/>
      <w:marTop w:val="0"/>
      <w:marBottom w:val="0"/>
      <w:divBdr>
        <w:top w:val="none" w:sz="0" w:space="0" w:color="auto"/>
        <w:left w:val="none" w:sz="0" w:space="0" w:color="auto"/>
        <w:bottom w:val="none" w:sz="0" w:space="0" w:color="auto"/>
        <w:right w:val="none" w:sz="0" w:space="0" w:color="auto"/>
      </w:divBdr>
    </w:div>
    <w:div w:id="1665666901">
      <w:bodyDiv w:val="1"/>
      <w:marLeft w:val="0"/>
      <w:marRight w:val="0"/>
      <w:marTop w:val="0"/>
      <w:marBottom w:val="0"/>
      <w:divBdr>
        <w:top w:val="none" w:sz="0" w:space="0" w:color="auto"/>
        <w:left w:val="none" w:sz="0" w:space="0" w:color="auto"/>
        <w:bottom w:val="none" w:sz="0" w:space="0" w:color="auto"/>
        <w:right w:val="none" w:sz="0" w:space="0" w:color="auto"/>
      </w:divBdr>
    </w:div>
    <w:div w:id="1666863366">
      <w:bodyDiv w:val="1"/>
      <w:marLeft w:val="0"/>
      <w:marRight w:val="0"/>
      <w:marTop w:val="0"/>
      <w:marBottom w:val="0"/>
      <w:divBdr>
        <w:top w:val="none" w:sz="0" w:space="0" w:color="auto"/>
        <w:left w:val="none" w:sz="0" w:space="0" w:color="auto"/>
        <w:bottom w:val="none" w:sz="0" w:space="0" w:color="auto"/>
        <w:right w:val="none" w:sz="0" w:space="0" w:color="auto"/>
      </w:divBdr>
      <w:divsChild>
        <w:div w:id="867376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4410254">
              <w:marLeft w:val="0"/>
              <w:marRight w:val="0"/>
              <w:marTop w:val="0"/>
              <w:marBottom w:val="0"/>
              <w:divBdr>
                <w:top w:val="none" w:sz="0" w:space="0" w:color="auto"/>
                <w:left w:val="none" w:sz="0" w:space="0" w:color="auto"/>
                <w:bottom w:val="none" w:sz="0" w:space="0" w:color="auto"/>
                <w:right w:val="none" w:sz="0" w:space="0" w:color="auto"/>
              </w:divBdr>
              <w:divsChild>
                <w:div w:id="748961193">
                  <w:marLeft w:val="0"/>
                  <w:marRight w:val="0"/>
                  <w:marTop w:val="0"/>
                  <w:marBottom w:val="0"/>
                  <w:divBdr>
                    <w:top w:val="none" w:sz="0" w:space="0" w:color="auto"/>
                    <w:left w:val="none" w:sz="0" w:space="0" w:color="auto"/>
                    <w:bottom w:val="none" w:sz="0" w:space="0" w:color="auto"/>
                    <w:right w:val="none" w:sz="0" w:space="0" w:color="auto"/>
                  </w:divBdr>
                  <w:divsChild>
                    <w:div w:id="522087806">
                      <w:marLeft w:val="0"/>
                      <w:marRight w:val="0"/>
                      <w:marTop w:val="0"/>
                      <w:marBottom w:val="0"/>
                      <w:divBdr>
                        <w:top w:val="none" w:sz="0" w:space="0" w:color="auto"/>
                        <w:left w:val="none" w:sz="0" w:space="0" w:color="auto"/>
                        <w:bottom w:val="none" w:sz="0" w:space="0" w:color="auto"/>
                        <w:right w:val="none" w:sz="0" w:space="0" w:color="auto"/>
                      </w:divBdr>
                      <w:divsChild>
                        <w:div w:id="181238817">
                          <w:marLeft w:val="0"/>
                          <w:marRight w:val="0"/>
                          <w:marTop w:val="0"/>
                          <w:marBottom w:val="0"/>
                          <w:divBdr>
                            <w:top w:val="none" w:sz="0" w:space="0" w:color="auto"/>
                            <w:left w:val="none" w:sz="0" w:space="0" w:color="auto"/>
                            <w:bottom w:val="none" w:sz="0" w:space="0" w:color="auto"/>
                            <w:right w:val="none" w:sz="0" w:space="0" w:color="auto"/>
                          </w:divBdr>
                          <w:divsChild>
                            <w:div w:id="956958217">
                              <w:marLeft w:val="0"/>
                              <w:marRight w:val="0"/>
                              <w:marTop w:val="0"/>
                              <w:marBottom w:val="0"/>
                              <w:divBdr>
                                <w:top w:val="none" w:sz="0" w:space="0" w:color="auto"/>
                                <w:left w:val="none" w:sz="0" w:space="0" w:color="auto"/>
                                <w:bottom w:val="none" w:sz="0" w:space="0" w:color="auto"/>
                                <w:right w:val="none" w:sz="0" w:space="0" w:color="auto"/>
                              </w:divBdr>
                              <w:divsChild>
                                <w:div w:id="677541958">
                                  <w:marLeft w:val="0"/>
                                  <w:marRight w:val="0"/>
                                  <w:marTop w:val="0"/>
                                  <w:marBottom w:val="0"/>
                                  <w:divBdr>
                                    <w:top w:val="none" w:sz="0" w:space="0" w:color="auto"/>
                                    <w:left w:val="none" w:sz="0" w:space="0" w:color="auto"/>
                                    <w:bottom w:val="none" w:sz="0" w:space="0" w:color="auto"/>
                                    <w:right w:val="none" w:sz="0" w:space="0" w:color="auto"/>
                                  </w:divBdr>
                                  <w:divsChild>
                                    <w:div w:id="1729573399">
                                      <w:marLeft w:val="0"/>
                                      <w:marRight w:val="0"/>
                                      <w:marTop w:val="0"/>
                                      <w:marBottom w:val="0"/>
                                      <w:divBdr>
                                        <w:top w:val="none" w:sz="0" w:space="0" w:color="auto"/>
                                        <w:left w:val="none" w:sz="0" w:space="0" w:color="auto"/>
                                        <w:bottom w:val="none" w:sz="0" w:space="0" w:color="auto"/>
                                        <w:right w:val="none" w:sz="0" w:space="0" w:color="auto"/>
                                      </w:divBdr>
                                      <w:divsChild>
                                        <w:div w:id="14649267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9360146">
                                              <w:marLeft w:val="0"/>
                                              <w:marRight w:val="0"/>
                                              <w:marTop w:val="0"/>
                                              <w:marBottom w:val="0"/>
                                              <w:divBdr>
                                                <w:top w:val="none" w:sz="0" w:space="0" w:color="auto"/>
                                                <w:left w:val="none" w:sz="0" w:space="0" w:color="auto"/>
                                                <w:bottom w:val="none" w:sz="0" w:space="0" w:color="auto"/>
                                                <w:right w:val="none" w:sz="0" w:space="0" w:color="auto"/>
                                              </w:divBdr>
                                              <w:divsChild>
                                                <w:div w:id="134003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3558679">
      <w:bodyDiv w:val="1"/>
      <w:marLeft w:val="0"/>
      <w:marRight w:val="0"/>
      <w:marTop w:val="0"/>
      <w:marBottom w:val="0"/>
      <w:divBdr>
        <w:top w:val="none" w:sz="0" w:space="0" w:color="auto"/>
        <w:left w:val="none" w:sz="0" w:space="0" w:color="auto"/>
        <w:bottom w:val="none" w:sz="0" w:space="0" w:color="auto"/>
        <w:right w:val="none" w:sz="0" w:space="0" w:color="auto"/>
      </w:divBdr>
    </w:div>
    <w:div w:id="1678773604">
      <w:bodyDiv w:val="1"/>
      <w:marLeft w:val="0"/>
      <w:marRight w:val="0"/>
      <w:marTop w:val="0"/>
      <w:marBottom w:val="0"/>
      <w:divBdr>
        <w:top w:val="none" w:sz="0" w:space="0" w:color="auto"/>
        <w:left w:val="none" w:sz="0" w:space="0" w:color="auto"/>
        <w:bottom w:val="none" w:sz="0" w:space="0" w:color="auto"/>
        <w:right w:val="none" w:sz="0" w:space="0" w:color="auto"/>
      </w:divBdr>
    </w:div>
    <w:div w:id="1712925827">
      <w:bodyDiv w:val="1"/>
      <w:marLeft w:val="0"/>
      <w:marRight w:val="0"/>
      <w:marTop w:val="0"/>
      <w:marBottom w:val="0"/>
      <w:divBdr>
        <w:top w:val="none" w:sz="0" w:space="0" w:color="auto"/>
        <w:left w:val="none" w:sz="0" w:space="0" w:color="auto"/>
        <w:bottom w:val="none" w:sz="0" w:space="0" w:color="auto"/>
        <w:right w:val="none" w:sz="0" w:space="0" w:color="auto"/>
      </w:divBdr>
      <w:divsChild>
        <w:div w:id="9011347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3676527">
              <w:marLeft w:val="0"/>
              <w:marRight w:val="0"/>
              <w:marTop w:val="0"/>
              <w:marBottom w:val="0"/>
              <w:divBdr>
                <w:top w:val="none" w:sz="0" w:space="0" w:color="auto"/>
                <w:left w:val="none" w:sz="0" w:space="0" w:color="auto"/>
                <w:bottom w:val="none" w:sz="0" w:space="0" w:color="auto"/>
                <w:right w:val="none" w:sz="0" w:space="0" w:color="auto"/>
              </w:divBdr>
              <w:divsChild>
                <w:div w:id="2060201443">
                  <w:marLeft w:val="0"/>
                  <w:marRight w:val="0"/>
                  <w:marTop w:val="0"/>
                  <w:marBottom w:val="0"/>
                  <w:divBdr>
                    <w:top w:val="none" w:sz="0" w:space="0" w:color="auto"/>
                    <w:left w:val="none" w:sz="0" w:space="0" w:color="auto"/>
                    <w:bottom w:val="none" w:sz="0" w:space="0" w:color="auto"/>
                    <w:right w:val="none" w:sz="0" w:space="0" w:color="auto"/>
                  </w:divBdr>
                  <w:divsChild>
                    <w:div w:id="507142084">
                      <w:marLeft w:val="0"/>
                      <w:marRight w:val="0"/>
                      <w:marTop w:val="0"/>
                      <w:marBottom w:val="0"/>
                      <w:divBdr>
                        <w:top w:val="none" w:sz="0" w:space="0" w:color="auto"/>
                        <w:left w:val="none" w:sz="0" w:space="0" w:color="auto"/>
                        <w:bottom w:val="none" w:sz="0" w:space="0" w:color="auto"/>
                        <w:right w:val="none" w:sz="0" w:space="0" w:color="auto"/>
                      </w:divBdr>
                      <w:divsChild>
                        <w:div w:id="1190532265">
                          <w:marLeft w:val="0"/>
                          <w:marRight w:val="0"/>
                          <w:marTop w:val="0"/>
                          <w:marBottom w:val="0"/>
                          <w:divBdr>
                            <w:top w:val="none" w:sz="0" w:space="0" w:color="auto"/>
                            <w:left w:val="none" w:sz="0" w:space="0" w:color="auto"/>
                            <w:bottom w:val="none" w:sz="0" w:space="0" w:color="auto"/>
                            <w:right w:val="none" w:sz="0" w:space="0" w:color="auto"/>
                          </w:divBdr>
                          <w:divsChild>
                            <w:div w:id="3075904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1644897">
                                  <w:marLeft w:val="0"/>
                                  <w:marRight w:val="0"/>
                                  <w:marTop w:val="0"/>
                                  <w:marBottom w:val="0"/>
                                  <w:divBdr>
                                    <w:top w:val="none" w:sz="0" w:space="0" w:color="auto"/>
                                    <w:left w:val="none" w:sz="0" w:space="0" w:color="auto"/>
                                    <w:bottom w:val="none" w:sz="0" w:space="0" w:color="auto"/>
                                    <w:right w:val="none" w:sz="0" w:space="0" w:color="auto"/>
                                  </w:divBdr>
                                  <w:divsChild>
                                    <w:div w:id="174529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3186739">
      <w:bodyDiv w:val="1"/>
      <w:marLeft w:val="0"/>
      <w:marRight w:val="0"/>
      <w:marTop w:val="0"/>
      <w:marBottom w:val="0"/>
      <w:divBdr>
        <w:top w:val="none" w:sz="0" w:space="0" w:color="auto"/>
        <w:left w:val="none" w:sz="0" w:space="0" w:color="auto"/>
        <w:bottom w:val="none" w:sz="0" w:space="0" w:color="auto"/>
        <w:right w:val="none" w:sz="0" w:space="0" w:color="auto"/>
      </w:divBdr>
    </w:div>
    <w:div w:id="1727484297">
      <w:bodyDiv w:val="1"/>
      <w:marLeft w:val="0"/>
      <w:marRight w:val="0"/>
      <w:marTop w:val="0"/>
      <w:marBottom w:val="0"/>
      <w:divBdr>
        <w:top w:val="none" w:sz="0" w:space="0" w:color="auto"/>
        <w:left w:val="none" w:sz="0" w:space="0" w:color="auto"/>
        <w:bottom w:val="none" w:sz="0" w:space="0" w:color="auto"/>
        <w:right w:val="none" w:sz="0" w:space="0" w:color="auto"/>
      </w:divBdr>
    </w:div>
    <w:div w:id="1729723364">
      <w:bodyDiv w:val="1"/>
      <w:marLeft w:val="0"/>
      <w:marRight w:val="0"/>
      <w:marTop w:val="0"/>
      <w:marBottom w:val="0"/>
      <w:divBdr>
        <w:top w:val="none" w:sz="0" w:space="0" w:color="auto"/>
        <w:left w:val="none" w:sz="0" w:space="0" w:color="auto"/>
        <w:bottom w:val="none" w:sz="0" w:space="0" w:color="auto"/>
        <w:right w:val="none" w:sz="0" w:space="0" w:color="auto"/>
      </w:divBdr>
    </w:div>
    <w:div w:id="1768575950">
      <w:bodyDiv w:val="1"/>
      <w:marLeft w:val="0"/>
      <w:marRight w:val="0"/>
      <w:marTop w:val="0"/>
      <w:marBottom w:val="0"/>
      <w:divBdr>
        <w:top w:val="none" w:sz="0" w:space="0" w:color="auto"/>
        <w:left w:val="none" w:sz="0" w:space="0" w:color="auto"/>
        <w:bottom w:val="none" w:sz="0" w:space="0" w:color="auto"/>
        <w:right w:val="none" w:sz="0" w:space="0" w:color="auto"/>
      </w:divBdr>
      <w:divsChild>
        <w:div w:id="1407754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4825267">
              <w:marLeft w:val="0"/>
              <w:marRight w:val="0"/>
              <w:marTop w:val="0"/>
              <w:marBottom w:val="0"/>
              <w:divBdr>
                <w:top w:val="none" w:sz="0" w:space="0" w:color="auto"/>
                <w:left w:val="none" w:sz="0" w:space="0" w:color="auto"/>
                <w:bottom w:val="none" w:sz="0" w:space="0" w:color="auto"/>
                <w:right w:val="none" w:sz="0" w:space="0" w:color="auto"/>
              </w:divBdr>
              <w:divsChild>
                <w:div w:id="1486817182">
                  <w:marLeft w:val="0"/>
                  <w:marRight w:val="0"/>
                  <w:marTop w:val="0"/>
                  <w:marBottom w:val="0"/>
                  <w:divBdr>
                    <w:top w:val="none" w:sz="0" w:space="0" w:color="auto"/>
                    <w:left w:val="none" w:sz="0" w:space="0" w:color="auto"/>
                    <w:bottom w:val="none" w:sz="0" w:space="0" w:color="auto"/>
                    <w:right w:val="none" w:sz="0" w:space="0" w:color="auto"/>
                  </w:divBdr>
                  <w:divsChild>
                    <w:div w:id="349140212">
                      <w:marLeft w:val="0"/>
                      <w:marRight w:val="0"/>
                      <w:marTop w:val="0"/>
                      <w:marBottom w:val="0"/>
                      <w:divBdr>
                        <w:top w:val="none" w:sz="0" w:space="0" w:color="auto"/>
                        <w:left w:val="none" w:sz="0" w:space="0" w:color="auto"/>
                        <w:bottom w:val="none" w:sz="0" w:space="0" w:color="auto"/>
                        <w:right w:val="none" w:sz="0" w:space="0" w:color="auto"/>
                      </w:divBdr>
                      <w:divsChild>
                        <w:div w:id="1622956722">
                          <w:marLeft w:val="0"/>
                          <w:marRight w:val="0"/>
                          <w:marTop w:val="0"/>
                          <w:marBottom w:val="0"/>
                          <w:divBdr>
                            <w:top w:val="none" w:sz="0" w:space="0" w:color="auto"/>
                            <w:left w:val="none" w:sz="0" w:space="0" w:color="auto"/>
                            <w:bottom w:val="none" w:sz="0" w:space="0" w:color="auto"/>
                            <w:right w:val="none" w:sz="0" w:space="0" w:color="auto"/>
                          </w:divBdr>
                          <w:divsChild>
                            <w:div w:id="13692569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5039039">
                                  <w:marLeft w:val="0"/>
                                  <w:marRight w:val="0"/>
                                  <w:marTop w:val="0"/>
                                  <w:marBottom w:val="0"/>
                                  <w:divBdr>
                                    <w:top w:val="none" w:sz="0" w:space="0" w:color="auto"/>
                                    <w:left w:val="none" w:sz="0" w:space="0" w:color="auto"/>
                                    <w:bottom w:val="none" w:sz="0" w:space="0" w:color="auto"/>
                                    <w:right w:val="none" w:sz="0" w:space="0" w:color="auto"/>
                                  </w:divBdr>
                                  <w:divsChild>
                                    <w:div w:id="152254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9038007">
      <w:bodyDiv w:val="1"/>
      <w:marLeft w:val="0"/>
      <w:marRight w:val="0"/>
      <w:marTop w:val="0"/>
      <w:marBottom w:val="0"/>
      <w:divBdr>
        <w:top w:val="none" w:sz="0" w:space="0" w:color="auto"/>
        <w:left w:val="none" w:sz="0" w:space="0" w:color="auto"/>
        <w:bottom w:val="none" w:sz="0" w:space="0" w:color="auto"/>
        <w:right w:val="none" w:sz="0" w:space="0" w:color="auto"/>
      </w:divBdr>
    </w:div>
    <w:div w:id="1773933864">
      <w:bodyDiv w:val="1"/>
      <w:marLeft w:val="0"/>
      <w:marRight w:val="0"/>
      <w:marTop w:val="0"/>
      <w:marBottom w:val="0"/>
      <w:divBdr>
        <w:top w:val="none" w:sz="0" w:space="0" w:color="auto"/>
        <w:left w:val="none" w:sz="0" w:space="0" w:color="auto"/>
        <w:bottom w:val="none" w:sz="0" w:space="0" w:color="auto"/>
        <w:right w:val="none" w:sz="0" w:space="0" w:color="auto"/>
      </w:divBdr>
    </w:div>
    <w:div w:id="1793865423">
      <w:bodyDiv w:val="1"/>
      <w:marLeft w:val="0"/>
      <w:marRight w:val="0"/>
      <w:marTop w:val="0"/>
      <w:marBottom w:val="0"/>
      <w:divBdr>
        <w:top w:val="none" w:sz="0" w:space="0" w:color="auto"/>
        <w:left w:val="none" w:sz="0" w:space="0" w:color="auto"/>
        <w:bottom w:val="none" w:sz="0" w:space="0" w:color="auto"/>
        <w:right w:val="none" w:sz="0" w:space="0" w:color="auto"/>
      </w:divBdr>
    </w:div>
    <w:div w:id="1794206447">
      <w:bodyDiv w:val="1"/>
      <w:marLeft w:val="0"/>
      <w:marRight w:val="0"/>
      <w:marTop w:val="0"/>
      <w:marBottom w:val="0"/>
      <w:divBdr>
        <w:top w:val="none" w:sz="0" w:space="0" w:color="auto"/>
        <w:left w:val="none" w:sz="0" w:space="0" w:color="auto"/>
        <w:bottom w:val="none" w:sz="0" w:space="0" w:color="auto"/>
        <w:right w:val="none" w:sz="0" w:space="0" w:color="auto"/>
      </w:divBdr>
      <w:divsChild>
        <w:div w:id="2824221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9414602">
              <w:marLeft w:val="0"/>
              <w:marRight w:val="0"/>
              <w:marTop w:val="0"/>
              <w:marBottom w:val="0"/>
              <w:divBdr>
                <w:top w:val="none" w:sz="0" w:space="0" w:color="auto"/>
                <w:left w:val="none" w:sz="0" w:space="0" w:color="auto"/>
                <w:bottom w:val="none" w:sz="0" w:space="0" w:color="auto"/>
                <w:right w:val="none" w:sz="0" w:space="0" w:color="auto"/>
              </w:divBdr>
              <w:divsChild>
                <w:div w:id="154536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3315">
      <w:bodyDiv w:val="1"/>
      <w:marLeft w:val="0"/>
      <w:marRight w:val="0"/>
      <w:marTop w:val="0"/>
      <w:marBottom w:val="0"/>
      <w:divBdr>
        <w:top w:val="none" w:sz="0" w:space="0" w:color="auto"/>
        <w:left w:val="none" w:sz="0" w:space="0" w:color="auto"/>
        <w:bottom w:val="none" w:sz="0" w:space="0" w:color="auto"/>
        <w:right w:val="none" w:sz="0" w:space="0" w:color="auto"/>
      </w:divBdr>
    </w:div>
    <w:div w:id="1827670648">
      <w:bodyDiv w:val="1"/>
      <w:marLeft w:val="0"/>
      <w:marRight w:val="0"/>
      <w:marTop w:val="0"/>
      <w:marBottom w:val="0"/>
      <w:divBdr>
        <w:top w:val="none" w:sz="0" w:space="0" w:color="auto"/>
        <w:left w:val="none" w:sz="0" w:space="0" w:color="auto"/>
        <w:bottom w:val="none" w:sz="0" w:space="0" w:color="auto"/>
        <w:right w:val="none" w:sz="0" w:space="0" w:color="auto"/>
      </w:divBdr>
    </w:div>
    <w:div w:id="1828472900">
      <w:bodyDiv w:val="1"/>
      <w:marLeft w:val="0"/>
      <w:marRight w:val="0"/>
      <w:marTop w:val="0"/>
      <w:marBottom w:val="0"/>
      <w:divBdr>
        <w:top w:val="none" w:sz="0" w:space="0" w:color="auto"/>
        <w:left w:val="none" w:sz="0" w:space="0" w:color="auto"/>
        <w:bottom w:val="none" w:sz="0" w:space="0" w:color="auto"/>
        <w:right w:val="none" w:sz="0" w:space="0" w:color="auto"/>
      </w:divBdr>
      <w:divsChild>
        <w:div w:id="747574249">
          <w:marLeft w:val="0"/>
          <w:marRight w:val="0"/>
          <w:marTop w:val="0"/>
          <w:marBottom w:val="0"/>
          <w:divBdr>
            <w:top w:val="none" w:sz="0" w:space="0" w:color="auto"/>
            <w:left w:val="none" w:sz="0" w:space="0" w:color="auto"/>
            <w:bottom w:val="none" w:sz="0" w:space="0" w:color="auto"/>
            <w:right w:val="none" w:sz="0" w:space="0" w:color="auto"/>
          </w:divBdr>
        </w:div>
        <w:div w:id="1891107558">
          <w:marLeft w:val="0"/>
          <w:marRight w:val="0"/>
          <w:marTop w:val="0"/>
          <w:marBottom w:val="0"/>
          <w:divBdr>
            <w:top w:val="none" w:sz="0" w:space="0" w:color="auto"/>
            <w:left w:val="none" w:sz="0" w:space="0" w:color="auto"/>
            <w:bottom w:val="none" w:sz="0" w:space="0" w:color="auto"/>
            <w:right w:val="none" w:sz="0" w:space="0" w:color="auto"/>
          </w:divBdr>
        </w:div>
      </w:divsChild>
    </w:div>
    <w:div w:id="1885019012">
      <w:bodyDiv w:val="1"/>
      <w:marLeft w:val="0"/>
      <w:marRight w:val="0"/>
      <w:marTop w:val="0"/>
      <w:marBottom w:val="0"/>
      <w:divBdr>
        <w:top w:val="none" w:sz="0" w:space="0" w:color="auto"/>
        <w:left w:val="none" w:sz="0" w:space="0" w:color="auto"/>
        <w:bottom w:val="none" w:sz="0" w:space="0" w:color="auto"/>
        <w:right w:val="none" w:sz="0" w:space="0" w:color="auto"/>
      </w:divBdr>
    </w:div>
    <w:div w:id="1892307199">
      <w:bodyDiv w:val="1"/>
      <w:marLeft w:val="0"/>
      <w:marRight w:val="0"/>
      <w:marTop w:val="0"/>
      <w:marBottom w:val="0"/>
      <w:divBdr>
        <w:top w:val="none" w:sz="0" w:space="0" w:color="auto"/>
        <w:left w:val="none" w:sz="0" w:space="0" w:color="auto"/>
        <w:bottom w:val="none" w:sz="0" w:space="0" w:color="auto"/>
        <w:right w:val="none" w:sz="0" w:space="0" w:color="auto"/>
      </w:divBdr>
      <w:divsChild>
        <w:div w:id="3577072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6084554">
              <w:marLeft w:val="0"/>
              <w:marRight w:val="0"/>
              <w:marTop w:val="0"/>
              <w:marBottom w:val="0"/>
              <w:divBdr>
                <w:top w:val="none" w:sz="0" w:space="0" w:color="auto"/>
                <w:left w:val="none" w:sz="0" w:space="0" w:color="auto"/>
                <w:bottom w:val="none" w:sz="0" w:space="0" w:color="auto"/>
                <w:right w:val="none" w:sz="0" w:space="0" w:color="auto"/>
              </w:divBdr>
              <w:divsChild>
                <w:div w:id="159694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19048">
      <w:bodyDiv w:val="1"/>
      <w:marLeft w:val="0"/>
      <w:marRight w:val="0"/>
      <w:marTop w:val="0"/>
      <w:marBottom w:val="0"/>
      <w:divBdr>
        <w:top w:val="none" w:sz="0" w:space="0" w:color="auto"/>
        <w:left w:val="none" w:sz="0" w:space="0" w:color="auto"/>
        <w:bottom w:val="none" w:sz="0" w:space="0" w:color="auto"/>
        <w:right w:val="none" w:sz="0" w:space="0" w:color="auto"/>
      </w:divBdr>
    </w:div>
    <w:div w:id="1930769633">
      <w:bodyDiv w:val="1"/>
      <w:marLeft w:val="0"/>
      <w:marRight w:val="0"/>
      <w:marTop w:val="0"/>
      <w:marBottom w:val="0"/>
      <w:divBdr>
        <w:top w:val="none" w:sz="0" w:space="0" w:color="auto"/>
        <w:left w:val="none" w:sz="0" w:space="0" w:color="auto"/>
        <w:bottom w:val="none" w:sz="0" w:space="0" w:color="auto"/>
        <w:right w:val="none" w:sz="0" w:space="0" w:color="auto"/>
      </w:divBdr>
    </w:div>
    <w:div w:id="1932814553">
      <w:bodyDiv w:val="1"/>
      <w:marLeft w:val="0"/>
      <w:marRight w:val="0"/>
      <w:marTop w:val="0"/>
      <w:marBottom w:val="0"/>
      <w:divBdr>
        <w:top w:val="none" w:sz="0" w:space="0" w:color="auto"/>
        <w:left w:val="none" w:sz="0" w:space="0" w:color="auto"/>
        <w:bottom w:val="none" w:sz="0" w:space="0" w:color="auto"/>
        <w:right w:val="none" w:sz="0" w:space="0" w:color="auto"/>
      </w:divBdr>
    </w:div>
    <w:div w:id="1938244112">
      <w:bodyDiv w:val="1"/>
      <w:marLeft w:val="0"/>
      <w:marRight w:val="0"/>
      <w:marTop w:val="0"/>
      <w:marBottom w:val="0"/>
      <w:divBdr>
        <w:top w:val="none" w:sz="0" w:space="0" w:color="auto"/>
        <w:left w:val="none" w:sz="0" w:space="0" w:color="auto"/>
        <w:bottom w:val="none" w:sz="0" w:space="0" w:color="auto"/>
        <w:right w:val="none" w:sz="0" w:space="0" w:color="auto"/>
      </w:divBdr>
    </w:div>
    <w:div w:id="1965648974">
      <w:bodyDiv w:val="1"/>
      <w:marLeft w:val="0"/>
      <w:marRight w:val="0"/>
      <w:marTop w:val="0"/>
      <w:marBottom w:val="0"/>
      <w:divBdr>
        <w:top w:val="none" w:sz="0" w:space="0" w:color="auto"/>
        <w:left w:val="none" w:sz="0" w:space="0" w:color="auto"/>
        <w:bottom w:val="none" w:sz="0" w:space="0" w:color="auto"/>
        <w:right w:val="none" w:sz="0" w:space="0" w:color="auto"/>
      </w:divBdr>
    </w:div>
    <w:div w:id="1967350355">
      <w:bodyDiv w:val="1"/>
      <w:marLeft w:val="0"/>
      <w:marRight w:val="0"/>
      <w:marTop w:val="0"/>
      <w:marBottom w:val="0"/>
      <w:divBdr>
        <w:top w:val="none" w:sz="0" w:space="0" w:color="auto"/>
        <w:left w:val="none" w:sz="0" w:space="0" w:color="auto"/>
        <w:bottom w:val="none" w:sz="0" w:space="0" w:color="auto"/>
        <w:right w:val="none" w:sz="0" w:space="0" w:color="auto"/>
      </w:divBdr>
    </w:div>
    <w:div w:id="1970280465">
      <w:bodyDiv w:val="1"/>
      <w:marLeft w:val="0"/>
      <w:marRight w:val="0"/>
      <w:marTop w:val="0"/>
      <w:marBottom w:val="0"/>
      <w:divBdr>
        <w:top w:val="none" w:sz="0" w:space="0" w:color="auto"/>
        <w:left w:val="none" w:sz="0" w:space="0" w:color="auto"/>
        <w:bottom w:val="none" w:sz="0" w:space="0" w:color="auto"/>
        <w:right w:val="none" w:sz="0" w:space="0" w:color="auto"/>
      </w:divBdr>
    </w:div>
    <w:div w:id="1973099331">
      <w:bodyDiv w:val="1"/>
      <w:marLeft w:val="0"/>
      <w:marRight w:val="0"/>
      <w:marTop w:val="0"/>
      <w:marBottom w:val="0"/>
      <w:divBdr>
        <w:top w:val="none" w:sz="0" w:space="0" w:color="auto"/>
        <w:left w:val="none" w:sz="0" w:space="0" w:color="auto"/>
        <w:bottom w:val="none" w:sz="0" w:space="0" w:color="auto"/>
        <w:right w:val="none" w:sz="0" w:space="0" w:color="auto"/>
      </w:divBdr>
    </w:div>
    <w:div w:id="1983074309">
      <w:bodyDiv w:val="1"/>
      <w:marLeft w:val="0"/>
      <w:marRight w:val="0"/>
      <w:marTop w:val="0"/>
      <w:marBottom w:val="0"/>
      <w:divBdr>
        <w:top w:val="none" w:sz="0" w:space="0" w:color="auto"/>
        <w:left w:val="none" w:sz="0" w:space="0" w:color="auto"/>
        <w:bottom w:val="none" w:sz="0" w:space="0" w:color="auto"/>
        <w:right w:val="none" w:sz="0" w:space="0" w:color="auto"/>
      </w:divBdr>
    </w:div>
    <w:div w:id="1983340790">
      <w:bodyDiv w:val="1"/>
      <w:marLeft w:val="0"/>
      <w:marRight w:val="0"/>
      <w:marTop w:val="0"/>
      <w:marBottom w:val="0"/>
      <w:divBdr>
        <w:top w:val="none" w:sz="0" w:space="0" w:color="auto"/>
        <w:left w:val="none" w:sz="0" w:space="0" w:color="auto"/>
        <w:bottom w:val="none" w:sz="0" w:space="0" w:color="auto"/>
        <w:right w:val="none" w:sz="0" w:space="0" w:color="auto"/>
      </w:divBdr>
    </w:div>
    <w:div w:id="1988240013">
      <w:bodyDiv w:val="1"/>
      <w:marLeft w:val="0"/>
      <w:marRight w:val="0"/>
      <w:marTop w:val="0"/>
      <w:marBottom w:val="0"/>
      <w:divBdr>
        <w:top w:val="none" w:sz="0" w:space="0" w:color="auto"/>
        <w:left w:val="none" w:sz="0" w:space="0" w:color="auto"/>
        <w:bottom w:val="none" w:sz="0" w:space="0" w:color="auto"/>
        <w:right w:val="none" w:sz="0" w:space="0" w:color="auto"/>
      </w:divBdr>
    </w:div>
    <w:div w:id="1991442726">
      <w:bodyDiv w:val="1"/>
      <w:marLeft w:val="0"/>
      <w:marRight w:val="0"/>
      <w:marTop w:val="0"/>
      <w:marBottom w:val="0"/>
      <w:divBdr>
        <w:top w:val="none" w:sz="0" w:space="0" w:color="auto"/>
        <w:left w:val="none" w:sz="0" w:space="0" w:color="auto"/>
        <w:bottom w:val="none" w:sz="0" w:space="0" w:color="auto"/>
        <w:right w:val="none" w:sz="0" w:space="0" w:color="auto"/>
      </w:divBdr>
    </w:div>
    <w:div w:id="2019960754">
      <w:bodyDiv w:val="1"/>
      <w:marLeft w:val="0"/>
      <w:marRight w:val="0"/>
      <w:marTop w:val="0"/>
      <w:marBottom w:val="0"/>
      <w:divBdr>
        <w:top w:val="none" w:sz="0" w:space="0" w:color="auto"/>
        <w:left w:val="none" w:sz="0" w:space="0" w:color="auto"/>
        <w:bottom w:val="none" w:sz="0" w:space="0" w:color="auto"/>
        <w:right w:val="none" w:sz="0" w:space="0" w:color="auto"/>
      </w:divBdr>
    </w:div>
    <w:div w:id="2020619113">
      <w:bodyDiv w:val="1"/>
      <w:marLeft w:val="0"/>
      <w:marRight w:val="0"/>
      <w:marTop w:val="0"/>
      <w:marBottom w:val="0"/>
      <w:divBdr>
        <w:top w:val="none" w:sz="0" w:space="0" w:color="auto"/>
        <w:left w:val="none" w:sz="0" w:space="0" w:color="auto"/>
        <w:bottom w:val="none" w:sz="0" w:space="0" w:color="auto"/>
        <w:right w:val="none" w:sz="0" w:space="0" w:color="auto"/>
      </w:divBdr>
    </w:div>
    <w:div w:id="2035573661">
      <w:bodyDiv w:val="1"/>
      <w:marLeft w:val="0"/>
      <w:marRight w:val="0"/>
      <w:marTop w:val="0"/>
      <w:marBottom w:val="0"/>
      <w:divBdr>
        <w:top w:val="none" w:sz="0" w:space="0" w:color="auto"/>
        <w:left w:val="none" w:sz="0" w:space="0" w:color="auto"/>
        <w:bottom w:val="none" w:sz="0" w:space="0" w:color="auto"/>
        <w:right w:val="none" w:sz="0" w:space="0" w:color="auto"/>
      </w:divBdr>
    </w:div>
    <w:div w:id="2059012260">
      <w:bodyDiv w:val="1"/>
      <w:marLeft w:val="0"/>
      <w:marRight w:val="0"/>
      <w:marTop w:val="0"/>
      <w:marBottom w:val="0"/>
      <w:divBdr>
        <w:top w:val="none" w:sz="0" w:space="0" w:color="auto"/>
        <w:left w:val="none" w:sz="0" w:space="0" w:color="auto"/>
        <w:bottom w:val="none" w:sz="0" w:space="0" w:color="auto"/>
        <w:right w:val="none" w:sz="0" w:space="0" w:color="auto"/>
      </w:divBdr>
    </w:div>
    <w:div w:id="2070036028">
      <w:bodyDiv w:val="1"/>
      <w:marLeft w:val="0"/>
      <w:marRight w:val="0"/>
      <w:marTop w:val="0"/>
      <w:marBottom w:val="0"/>
      <w:divBdr>
        <w:top w:val="none" w:sz="0" w:space="0" w:color="auto"/>
        <w:left w:val="none" w:sz="0" w:space="0" w:color="auto"/>
        <w:bottom w:val="none" w:sz="0" w:space="0" w:color="auto"/>
        <w:right w:val="none" w:sz="0" w:space="0" w:color="auto"/>
      </w:divBdr>
      <w:divsChild>
        <w:div w:id="7695500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2292001">
              <w:marLeft w:val="0"/>
              <w:marRight w:val="0"/>
              <w:marTop w:val="0"/>
              <w:marBottom w:val="0"/>
              <w:divBdr>
                <w:top w:val="none" w:sz="0" w:space="0" w:color="auto"/>
                <w:left w:val="none" w:sz="0" w:space="0" w:color="auto"/>
                <w:bottom w:val="none" w:sz="0" w:space="0" w:color="auto"/>
                <w:right w:val="none" w:sz="0" w:space="0" w:color="auto"/>
              </w:divBdr>
              <w:divsChild>
                <w:div w:id="1264342136">
                  <w:marLeft w:val="0"/>
                  <w:marRight w:val="0"/>
                  <w:marTop w:val="0"/>
                  <w:marBottom w:val="0"/>
                  <w:divBdr>
                    <w:top w:val="none" w:sz="0" w:space="0" w:color="auto"/>
                    <w:left w:val="none" w:sz="0" w:space="0" w:color="auto"/>
                    <w:bottom w:val="none" w:sz="0" w:space="0" w:color="auto"/>
                    <w:right w:val="none" w:sz="0" w:space="0" w:color="auto"/>
                  </w:divBdr>
                  <w:divsChild>
                    <w:div w:id="1460025256">
                      <w:marLeft w:val="0"/>
                      <w:marRight w:val="0"/>
                      <w:marTop w:val="0"/>
                      <w:marBottom w:val="0"/>
                      <w:divBdr>
                        <w:top w:val="none" w:sz="0" w:space="0" w:color="auto"/>
                        <w:left w:val="none" w:sz="0" w:space="0" w:color="auto"/>
                        <w:bottom w:val="none" w:sz="0" w:space="0" w:color="auto"/>
                        <w:right w:val="none" w:sz="0" w:space="0" w:color="auto"/>
                      </w:divBdr>
                      <w:divsChild>
                        <w:div w:id="1332828172">
                          <w:marLeft w:val="0"/>
                          <w:marRight w:val="0"/>
                          <w:marTop w:val="0"/>
                          <w:marBottom w:val="0"/>
                          <w:divBdr>
                            <w:top w:val="none" w:sz="0" w:space="0" w:color="auto"/>
                            <w:left w:val="none" w:sz="0" w:space="0" w:color="auto"/>
                            <w:bottom w:val="none" w:sz="0" w:space="0" w:color="auto"/>
                            <w:right w:val="none" w:sz="0" w:space="0" w:color="auto"/>
                          </w:divBdr>
                          <w:divsChild>
                            <w:div w:id="298874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2347533">
                                  <w:marLeft w:val="0"/>
                                  <w:marRight w:val="0"/>
                                  <w:marTop w:val="0"/>
                                  <w:marBottom w:val="0"/>
                                  <w:divBdr>
                                    <w:top w:val="none" w:sz="0" w:space="0" w:color="auto"/>
                                    <w:left w:val="none" w:sz="0" w:space="0" w:color="auto"/>
                                    <w:bottom w:val="none" w:sz="0" w:space="0" w:color="auto"/>
                                    <w:right w:val="none" w:sz="0" w:space="0" w:color="auto"/>
                                  </w:divBdr>
                                  <w:divsChild>
                                    <w:div w:id="159358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4252189">
      <w:bodyDiv w:val="1"/>
      <w:marLeft w:val="0"/>
      <w:marRight w:val="0"/>
      <w:marTop w:val="0"/>
      <w:marBottom w:val="0"/>
      <w:divBdr>
        <w:top w:val="none" w:sz="0" w:space="0" w:color="auto"/>
        <w:left w:val="none" w:sz="0" w:space="0" w:color="auto"/>
        <w:bottom w:val="none" w:sz="0" w:space="0" w:color="auto"/>
        <w:right w:val="none" w:sz="0" w:space="0" w:color="auto"/>
      </w:divBdr>
    </w:div>
    <w:div w:id="2085292859">
      <w:bodyDiv w:val="1"/>
      <w:marLeft w:val="0"/>
      <w:marRight w:val="0"/>
      <w:marTop w:val="0"/>
      <w:marBottom w:val="0"/>
      <w:divBdr>
        <w:top w:val="none" w:sz="0" w:space="0" w:color="auto"/>
        <w:left w:val="none" w:sz="0" w:space="0" w:color="auto"/>
        <w:bottom w:val="none" w:sz="0" w:space="0" w:color="auto"/>
        <w:right w:val="none" w:sz="0" w:space="0" w:color="auto"/>
      </w:divBdr>
      <w:divsChild>
        <w:div w:id="153952685">
          <w:marLeft w:val="0"/>
          <w:marRight w:val="0"/>
          <w:marTop w:val="0"/>
          <w:marBottom w:val="0"/>
          <w:divBdr>
            <w:top w:val="none" w:sz="0" w:space="0" w:color="auto"/>
            <w:left w:val="none" w:sz="0" w:space="0" w:color="auto"/>
            <w:bottom w:val="none" w:sz="0" w:space="0" w:color="auto"/>
            <w:right w:val="none" w:sz="0" w:space="0" w:color="auto"/>
          </w:divBdr>
        </w:div>
        <w:div w:id="1828472126">
          <w:marLeft w:val="0"/>
          <w:marRight w:val="0"/>
          <w:marTop w:val="0"/>
          <w:marBottom w:val="0"/>
          <w:divBdr>
            <w:top w:val="none" w:sz="0" w:space="0" w:color="auto"/>
            <w:left w:val="none" w:sz="0" w:space="0" w:color="auto"/>
            <w:bottom w:val="none" w:sz="0" w:space="0" w:color="auto"/>
            <w:right w:val="none" w:sz="0" w:space="0" w:color="auto"/>
          </w:divBdr>
        </w:div>
      </w:divsChild>
    </w:div>
    <w:div w:id="2089568798">
      <w:bodyDiv w:val="1"/>
      <w:marLeft w:val="0"/>
      <w:marRight w:val="0"/>
      <w:marTop w:val="0"/>
      <w:marBottom w:val="0"/>
      <w:divBdr>
        <w:top w:val="none" w:sz="0" w:space="0" w:color="auto"/>
        <w:left w:val="none" w:sz="0" w:space="0" w:color="auto"/>
        <w:bottom w:val="none" w:sz="0" w:space="0" w:color="auto"/>
        <w:right w:val="none" w:sz="0" w:space="0" w:color="auto"/>
      </w:divBdr>
      <w:divsChild>
        <w:div w:id="1586240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7515099">
              <w:marLeft w:val="0"/>
              <w:marRight w:val="0"/>
              <w:marTop w:val="0"/>
              <w:marBottom w:val="0"/>
              <w:divBdr>
                <w:top w:val="none" w:sz="0" w:space="0" w:color="auto"/>
                <w:left w:val="none" w:sz="0" w:space="0" w:color="auto"/>
                <w:bottom w:val="none" w:sz="0" w:space="0" w:color="auto"/>
                <w:right w:val="none" w:sz="0" w:space="0" w:color="auto"/>
              </w:divBdr>
              <w:divsChild>
                <w:div w:id="1653828741">
                  <w:marLeft w:val="0"/>
                  <w:marRight w:val="0"/>
                  <w:marTop w:val="0"/>
                  <w:marBottom w:val="0"/>
                  <w:divBdr>
                    <w:top w:val="none" w:sz="0" w:space="0" w:color="auto"/>
                    <w:left w:val="none" w:sz="0" w:space="0" w:color="auto"/>
                    <w:bottom w:val="none" w:sz="0" w:space="0" w:color="auto"/>
                    <w:right w:val="none" w:sz="0" w:space="0" w:color="auto"/>
                  </w:divBdr>
                  <w:divsChild>
                    <w:div w:id="1519195907">
                      <w:marLeft w:val="0"/>
                      <w:marRight w:val="0"/>
                      <w:marTop w:val="0"/>
                      <w:marBottom w:val="0"/>
                      <w:divBdr>
                        <w:top w:val="none" w:sz="0" w:space="0" w:color="auto"/>
                        <w:left w:val="none" w:sz="0" w:space="0" w:color="auto"/>
                        <w:bottom w:val="none" w:sz="0" w:space="0" w:color="auto"/>
                        <w:right w:val="none" w:sz="0" w:space="0" w:color="auto"/>
                      </w:divBdr>
                      <w:divsChild>
                        <w:div w:id="97677646">
                          <w:marLeft w:val="0"/>
                          <w:marRight w:val="0"/>
                          <w:marTop w:val="0"/>
                          <w:marBottom w:val="0"/>
                          <w:divBdr>
                            <w:top w:val="none" w:sz="0" w:space="0" w:color="auto"/>
                            <w:left w:val="none" w:sz="0" w:space="0" w:color="auto"/>
                            <w:bottom w:val="none" w:sz="0" w:space="0" w:color="auto"/>
                            <w:right w:val="none" w:sz="0" w:space="0" w:color="auto"/>
                          </w:divBdr>
                          <w:divsChild>
                            <w:div w:id="19413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4085835">
      <w:bodyDiv w:val="1"/>
      <w:marLeft w:val="0"/>
      <w:marRight w:val="0"/>
      <w:marTop w:val="0"/>
      <w:marBottom w:val="0"/>
      <w:divBdr>
        <w:top w:val="none" w:sz="0" w:space="0" w:color="auto"/>
        <w:left w:val="none" w:sz="0" w:space="0" w:color="auto"/>
        <w:bottom w:val="none" w:sz="0" w:space="0" w:color="auto"/>
        <w:right w:val="none" w:sz="0" w:space="0" w:color="auto"/>
      </w:divBdr>
      <w:divsChild>
        <w:div w:id="1655262296">
          <w:marLeft w:val="0"/>
          <w:marRight w:val="0"/>
          <w:marTop w:val="0"/>
          <w:marBottom w:val="0"/>
          <w:divBdr>
            <w:top w:val="none" w:sz="0" w:space="0" w:color="auto"/>
            <w:left w:val="none" w:sz="0" w:space="0" w:color="auto"/>
            <w:bottom w:val="none" w:sz="0" w:space="0" w:color="auto"/>
            <w:right w:val="none" w:sz="0" w:space="0" w:color="auto"/>
          </w:divBdr>
        </w:div>
        <w:div w:id="2026208815">
          <w:marLeft w:val="0"/>
          <w:marRight w:val="0"/>
          <w:marTop w:val="0"/>
          <w:marBottom w:val="0"/>
          <w:divBdr>
            <w:top w:val="none" w:sz="0" w:space="0" w:color="auto"/>
            <w:left w:val="none" w:sz="0" w:space="0" w:color="auto"/>
            <w:bottom w:val="none" w:sz="0" w:space="0" w:color="auto"/>
            <w:right w:val="none" w:sz="0" w:space="0" w:color="auto"/>
          </w:divBdr>
        </w:div>
      </w:divsChild>
    </w:div>
    <w:div w:id="2097897670">
      <w:bodyDiv w:val="1"/>
      <w:marLeft w:val="0"/>
      <w:marRight w:val="0"/>
      <w:marTop w:val="0"/>
      <w:marBottom w:val="0"/>
      <w:divBdr>
        <w:top w:val="none" w:sz="0" w:space="0" w:color="auto"/>
        <w:left w:val="none" w:sz="0" w:space="0" w:color="auto"/>
        <w:bottom w:val="none" w:sz="0" w:space="0" w:color="auto"/>
        <w:right w:val="none" w:sz="0" w:space="0" w:color="auto"/>
      </w:divBdr>
    </w:div>
    <w:div w:id="2120370783">
      <w:bodyDiv w:val="1"/>
      <w:marLeft w:val="0"/>
      <w:marRight w:val="0"/>
      <w:marTop w:val="0"/>
      <w:marBottom w:val="0"/>
      <w:divBdr>
        <w:top w:val="none" w:sz="0" w:space="0" w:color="auto"/>
        <w:left w:val="none" w:sz="0" w:space="0" w:color="auto"/>
        <w:bottom w:val="none" w:sz="0" w:space="0" w:color="auto"/>
        <w:right w:val="none" w:sz="0" w:space="0" w:color="auto"/>
      </w:divBdr>
      <w:divsChild>
        <w:div w:id="15237820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4539768">
              <w:marLeft w:val="0"/>
              <w:marRight w:val="0"/>
              <w:marTop w:val="0"/>
              <w:marBottom w:val="0"/>
              <w:divBdr>
                <w:top w:val="none" w:sz="0" w:space="0" w:color="auto"/>
                <w:left w:val="none" w:sz="0" w:space="0" w:color="auto"/>
                <w:bottom w:val="none" w:sz="0" w:space="0" w:color="auto"/>
                <w:right w:val="none" w:sz="0" w:space="0" w:color="auto"/>
              </w:divBdr>
              <w:divsChild>
                <w:div w:id="2119058001">
                  <w:marLeft w:val="0"/>
                  <w:marRight w:val="0"/>
                  <w:marTop w:val="0"/>
                  <w:marBottom w:val="0"/>
                  <w:divBdr>
                    <w:top w:val="none" w:sz="0" w:space="0" w:color="auto"/>
                    <w:left w:val="none" w:sz="0" w:space="0" w:color="auto"/>
                    <w:bottom w:val="none" w:sz="0" w:space="0" w:color="auto"/>
                    <w:right w:val="none" w:sz="0" w:space="0" w:color="auto"/>
                  </w:divBdr>
                  <w:divsChild>
                    <w:div w:id="495415457">
                      <w:marLeft w:val="0"/>
                      <w:marRight w:val="0"/>
                      <w:marTop w:val="0"/>
                      <w:marBottom w:val="0"/>
                      <w:divBdr>
                        <w:top w:val="none" w:sz="0" w:space="0" w:color="auto"/>
                        <w:left w:val="none" w:sz="0" w:space="0" w:color="auto"/>
                        <w:bottom w:val="none" w:sz="0" w:space="0" w:color="auto"/>
                        <w:right w:val="none" w:sz="0" w:space="0" w:color="auto"/>
                      </w:divBdr>
                      <w:divsChild>
                        <w:div w:id="462846685">
                          <w:marLeft w:val="0"/>
                          <w:marRight w:val="0"/>
                          <w:marTop w:val="0"/>
                          <w:marBottom w:val="0"/>
                          <w:divBdr>
                            <w:top w:val="none" w:sz="0" w:space="0" w:color="auto"/>
                            <w:left w:val="none" w:sz="0" w:space="0" w:color="auto"/>
                            <w:bottom w:val="none" w:sz="0" w:space="0" w:color="auto"/>
                            <w:right w:val="none" w:sz="0" w:space="0" w:color="auto"/>
                          </w:divBdr>
                          <w:divsChild>
                            <w:div w:id="2142795611">
                              <w:marLeft w:val="0"/>
                              <w:marRight w:val="0"/>
                              <w:marTop w:val="0"/>
                              <w:marBottom w:val="0"/>
                              <w:divBdr>
                                <w:top w:val="none" w:sz="0" w:space="0" w:color="auto"/>
                                <w:left w:val="none" w:sz="0" w:space="0" w:color="auto"/>
                                <w:bottom w:val="none" w:sz="0" w:space="0" w:color="auto"/>
                                <w:right w:val="none" w:sz="0" w:space="0" w:color="auto"/>
                              </w:divBdr>
                              <w:divsChild>
                                <w:div w:id="885260511">
                                  <w:marLeft w:val="0"/>
                                  <w:marRight w:val="0"/>
                                  <w:marTop w:val="0"/>
                                  <w:marBottom w:val="0"/>
                                  <w:divBdr>
                                    <w:top w:val="none" w:sz="0" w:space="0" w:color="auto"/>
                                    <w:left w:val="none" w:sz="0" w:space="0" w:color="auto"/>
                                    <w:bottom w:val="none" w:sz="0" w:space="0" w:color="auto"/>
                                    <w:right w:val="none" w:sz="0" w:space="0" w:color="auto"/>
                                  </w:divBdr>
                                  <w:divsChild>
                                    <w:div w:id="766852418">
                                      <w:marLeft w:val="0"/>
                                      <w:marRight w:val="0"/>
                                      <w:marTop w:val="0"/>
                                      <w:marBottom w:val="0"/>
                                      <w:divBdr>
                                        <w:top w:val="none" w:sz="0" w:space="0" w:color="auto"/>
                                        <w:left w:val="none" w:sz="0" w:space="0" w:color="auto"/>
                                        <w:bottom w:val="none" w:sz="0" w:space="0" w:color="auto"/>
                                        <w:right w:val="none" w:sz="0" w:space="0" w:color="auto"/>
                                      </w:divBdr>
                                      <w:divsChild>
                                        <w:div w:id="17020489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4581568">
                                              <w:marLeft w:val="0"/>
                                              <w:marRight w:val="0"/>
                                              <w:marTop w:val="0"/>
                                              <w:marBottom w:val="0"/>
                                              <w:divBdr>
                                                <w:top w:val="none" w:sz="0" w:space="0" w:color="auto"/>
                                                <w:left w:val="none" w:sz="0" w:space="0" w:color="auto"/>
                                                <w:bottom w:val="none" w:sz="0" w:space="0" w:color="auto"/>
                                                <w:right w:val="none" w:sz="0" w:space="0" w:color="auto"/>
                                              </w:divBdr>
                                              <w:divsChild>
                                                <w:div w:id="165532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0372663">
      <w:bodyDiv w:val="1"/>
      <w:marLeft w:val="0"/>
      <w:marRight w:val="0"/>
      <w:marTop w:val="0"/>
      <w:marBottom w:val="0"/>
      <w:divBdr>
        <w:top w:val="none" w:sz="0" w:space="0" w:color="auto"/>
        <w:left w:val="none" w:sz="0" w:space="0" w:color="auto"/>
        <w:bottom w:val="none" w:sz="0" w:space="0" w:color="auto"/>
        <w:right w:val="none" w:sz="0" w:space="0" w:color="auto"/>
      </w:divBdr>
    </w:div>
    <w:div w:id="2145849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media/5a7d7e5e40f0b64fe6c240d5/Mr_Y_Mfunda_v_Swaay_Child_and_Adolescent_Services_Ltd_3328920_17__Full.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20/10/relationships/intelligence" Target="intelligence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ssets.publishing.service.gov.uk/media/5ce5071ced915d2482756121/Mr_A_Martin_v__1_Southwark_Council_2_The_Governing_Body_of_Evangelina_Hospital_School_-_2301070_201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852D3F6-ED1A-074D-811B-C9E0C2A96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1122</Words>
  <Characters>6398</Characters>
  <Application>Microsoft Office Word</Application>
  <DocSecurity>0</DocSecurity>
  <Lines>53</Lines>
  <Paragraphs>15</Paragraphs>
  <ScaleCrop>false</ScaleCrop>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Steffek</dc:creator>
  <cp:keywords/>
  <cp:lastModifiedBy>Savio Anthony Barretto</cp:lastModifiedBy>
  <cp:revision>5</cp:revision>
  <dcterms:created xsi:type="dcterms:W3CDTF">2024-10-27T19:06:00Z</dcterms:created>
  <dcterms:modified xsi:type="dcterms:W3CDTF">2025-02-17T12:52:00Z</dcterms:modified>
</cp:coreProperties>
</file>