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11FB" w14:textId="5CAC438A" w:rsidR="00030475" w:rsidRPr="00364C98" w:rsidRDefault="00E915AE" w:rsidP="00CE2436">
      <w:pPr>
        <w:spacing w:before="12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4C9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30475" w:rsidRPr="00364C9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3115C" w:rsidRPr="00364C9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B5570" w:rsidRPr="00364C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30475" w:rsidRPr="00364C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4C98">
        <w:rPr>
          <w:rFonts w:ascii="Times New Roman" w:hAnsi="Times New Roman" w:cs="Times New Roman"/>
          <w:b/>
          <w:bCs/>
          <w:sz w:val="24"/>
          <w:szCs w:val="24"/>
        </w:rPr>
        <w:t>Categories of depression (PHQ-9) and anxiety (GAD-7) among (a) all men in the sample and (b) men with a ≥5-point increase on the respective scale.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283"/>
        <w:gridCol w:w="2283"/>
        <w:gridCol w:w="2283"/>
        <w:gridCol w:w="2284"/>
      </w:tblGrid>
      <w:tr w:rsidR="00C6692D" w:rsidRPr="00364C98" w14:paraId="1253FFBD" w14:textId="77777777" w:rsidTr="007F4824">
        <w:tc>
          <w:tcPr>
            <w:tcW w:w="4815" w:type="dxa"/>
            <w:tcBorders>
              <w:top w:val="single" w:sz="4" w:space="0" w:color="auto"/>
            </w:tcBorders>
          </w:tcPr>
          <w:p w14:paraId="3BB771BE" w14:textId="4BB914FC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</w:tcBorders>
          </w:tcPr>
          <w:p w14:paraId="3D7ADFD1" w14:textId="79F8ABB2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men in the sample (n=664)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</w:tcBorders>
          </w:tcPr>
          <w:p w14:paraId="663820ED" w14:textId="2B5FC32D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 with a ≥5-point increase on the respective scale (n=158 for depression; n=137 for anxiety)</w:t>
            </w:r>
          </w:p>
        </w:tc>
      </w:tr>
      <w:tr w:rsidR="00C6692D" w:rsidRPr="00364C98" w14:paraId="7A1CDAD5" w14:textId="217270AB" w:rsidTr="007F4824">
        <w:tc>
          <w:tcPr>
            <w:tcW w:w="4815" w:type="dxa"/>
            <w:tcBorders>
              <w:bottom w:val="single" w:sz="4" w:space="0" w:color="auto"/>
            </w:tcBorders>
          </w:tcPr>
          <w:p w14:paraId="7CF04D93" w14:textId="0743B666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29DCF8E4" w14:textId="4E26E829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D44F94E" w14:textId="4AB088AA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8F2C6A4" w14:textId="15BCEEC9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3E5912CF" w14:textId="55F556C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C6692D" w:rsidRPr="00364C98" w14:paraId="105A215E" w14:textId="7A335BFF" w:rsidTr="007F4824">
        <w:tc>
          <w:tcPr>
            <w:tcW w:w="4815" w:type="dxa"/>
            <w:tcBorders>
              <w:top w:val="single" w:sz="4" w:space="0" w:color="auto"/>
            </w:tcBorders>
          </w:tcPr>
          <w:p w14:paraId="400411BE" w14:textId="43CACA8E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Depression categories (PHQ</w:t>
            </w:r>
            <w:r w:rsidR="00E915AE"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scores)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7729834E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E9F4D03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E92D8E1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14:paraId="1F5D4CCF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2D" w:rsidRPr="00364C98" w14:paraId="2E527BE1" w14:textId="59586EC0" w:rsidTr="00E915AE">
        <w:tc>
          <w:tcPr>
            <w:tcW w:w="4815" w:type="dxa"/>
          </w:tcPr>
          <w:p w14:paraId="6CBECC3E" w14:textId="44C917CE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No/minimal depression (0–4)</w:t>
            </w:r>
          </w:p>
        </w:tc>
        <w:tc>
          <w:tcPr>
            <w:tcW w:w="2283" w:type="dxa"/>
          </w:tcPr>
          <w:p w14:paraId="6EAE5018" w14:textId="38143AA1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389 (58.6)</w:t>
            </w:r>
          </w:p>
        </w:tc>
        <w:tc>
          <w:tcPr>
            <w:tcW w:w="2283" w:type="dxa"/>
          </w:tcPr>
          <w:p w14:paraId="3043A660" w14:textId="23320606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297 (44.7)</w:t>
            </w:r>
          </w:p>
        </w:tc>
        <w:tc>
          <w:tcPr>
            <w:tcW w:w="2283" w:type="dxa"/>
          </w:tcPr>
          <w:p w14:paraId="6357F27A" w14:textId="4005CC6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125 (79.1)</w:t>
            </w:r>
          </w:p>
        </w:tc>
        <w:tc>
          <w:tcPr>
            <w:tcW w:w="2284" w:type="dxa"/>
          </w:tcPr>
          <w:p w14:paraId="309D9584" w14:textId="7341862B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C6692D" w:rsidRPr="00364C98" w14:paraId="61809C30" w14:textId="287DB3A9" w:rsidTr="00E915AE">
        <w:tc>
          <w:tcPr>
            <w:tcW w:w="4815" w:type="dxa"/>
          </w:tcPr>
          <w:p w14:paraId="2D6739C3" w14:textId="7F893171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Mild depression (5–9)</w:t>
            </w:r>
          </w:p>
        </w:tc>
        <w:tc>
          <w:tcPr>
            <w:tcW w:w="2283" w:type="dxa"/>
          </w:tcPr>
          <w:p w14:paraId="6C1FAB34" w14:textId="56B2E496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150 (22.6)</w:t>
            </w:r>
          </w:p>
        </w:tc>
        <w:tc>
          <w:tcPr>
            <w:tcW w:w="2283" w:type="dxa"/>
          </w:tcPr>
          <w:p w14:paraId="15F7E108" w14:textId="20C6F2D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198 (29.8)</w:t>
            </w:r>
          </w:p>
        </w:tc>
        <w:tc>
          <w:tcPr>
            <w:tcW w:w="2283" w:type="dxa"/>
          </w:tcPr>
          <w:p w14:paraId="1178834F" w14:textId="22A778FB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21 (13.3)</w:t>
            </w:r>
          </w:p>
        </w:tc>
        <w:tc>
          <w:tcPr>
            <w:tcW w:w="2284" w:type="dxa"/>
          </w:tcPr>
          <w:p w14:paraId="7962118A" w14:textId="5EFA565B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70 (44.3)</w:t>
            </w:r>
          </w:p>
        </w:tc>
      </w:tr>
      <w:tr w:rsidR="00C6692D" w:rsidRPr="00364C98" w14:paraId="4D055C48" w14:textId="4247CF59" w:rsidTr="00E915AE">
        <w:tc>
          <w:tcPr>
            <w:tcW w:w="4815" w:type="dxa"/>
          </w:tcPr>
          <w:p w14:paraId="1DF4C4B1" w14:textId="494D7FA3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Moderate depression (10–14)</w:t>
            </w:r>
          </w:p>
        </w:tc>
        <w:tc>
          <w:tcPr>
            <w:tcW w:w="2283" w:type="dxa"/>
          </w:tcPr>
          <w:p w14:paraId="522A7951" w14:textId="3F5E06AF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63 (9.5)</w:t>
            </w:r>
          </w:p>
        </w:tc>
        <w:tc>
          <w:tcPr>
            <w:tcW w:w="2283" w:type="dxa"/>
          </w:tcPr>
          <w:p w14:paraId="427CE90C" w14:textId="6B82230D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88 (13.3)</w:t>
            </w:r>
          </w:p>
        </w:tc>
        <w:tc>
          <w:tcPr>
            <w:tcW w:w="2283" w:type="dxa"/>
          </w:tcPr>
          <w:p w14:paraId="069B7855" w14:textId="2F17C7D1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10 (6.3)</w:t>
            </w:r>
          </w:p>
        </w:tc>
        <w:tc>
          <w:tcPr>
            <w:tcW w:w="2284" w:type="dxa"/>
          </w:tcPr>
          <w:p w14:paraId="57EA58AE" w14:textId="08C824F9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40 (25.3)</w:t>
            </w:r>
          </w:p>
        </w:tc>
      </w:tr>
      <w:tr w:rsidR="00C6692D" w:rsidRPr="00364C98" w14:paraId="52080877" w14:textId="5458F2C3" w:rsidTr="00E915AE">
        <w:tc>
          <w:tcPr>
            <w:tcW w:w="4815" w:type="dxa"/>
          </w:tcPr>
          <w:p w14:paraId="61B217B6" w14:textId="4B025807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Moderately-severe depression (15–19)</w:t>
            </w:r>
          </w:p>
        </w:tc>
        <w:tc>
          <w:tcPr>
            <w:tcW w:w="2283" w:type="dxa"/>
          </w:tcPr>
          <w:p w14:paraId="08448DFE" w14:textId="2B3748F8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37 (5.6)</w:t>
            </w:r>
          </w:p>
        </w:tc>
        <w:tc>
          <w:tcPr>
            <w:tcW w:w="2283" w:type="dxa"/>
          </w:tcPr>
          <w:p w14:paraId="4907F9D4" w14:textId="09C4C2A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53 (8.0)</w:t>
            </w:r>
          </w:p>
        </w:tc>
        <w:tc>
          <w:tcPr>
            <w:tcW w:w="2283" w:type="dxa"/>
          </w:tcPr>
          <w:p w14:paraId="387C29EC" w14:textId="397DC646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2284" w:type="dxa"/>
          </w:tcPr>
          <w:p w14:paraId="7365FDBA" w14:textId="62411F38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32 (20.3)</w:t>
            </w:r>
          </w:p>
        </w:tc>
      </w:tr>
      <w:tr w:rsidR="00C6692D" w:rsidRPr="00364C98" w14:paraId="5A49C167" w14:textId="2AC3AF13" w:rsidTr="00E915AE">
        <w:tc>
          <w:tcPr>
            <w:tcW w:w="4815" w:type="dxa"/>
            <w:tcBorders>
              <w:bottom w:val="dotted" w:sz="4" w:space="0" w:color="auto"/>
            </w:tcBorders>
          </w:tcPr>
          <w:p w14:paraId="19399DE4" w14:textId="7C15EFF0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Severe depression (20–27)</w:t>
            </w:r>
          </w:p>
        </w:tc>
        <w:tc>
          <w:tcPr>
            <w:tcW w:w="2283" w:type="dxa"/>
            <w:tcBorders>
              <w:bottom w:val="dotted" w:sz="4" w:space="0" w:color="auto"/>
            </w:tcBorders>
          </w:tcPr>
          <w:p w14:paraId="526AF371" w14:textId="725B2434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25 (3.8)</w:t>
            </w:r>
          </w:p>
        </w:tc>
        <w:tc>
          <w:tcPr>
            <w:tcW w:w="2283" w:type="dxa"/>
            <w:tcBorders>
              <w:bottom w:val="dotted" w:sz="4" w:space="0" w:color="auto"/>
            </w:tcBorders>
          </w:tcPr>
          <w:p w14:paraId="6C0A180E" w14:textId="775061F3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28 (4.2)</w:t>
            </w:r>
          </w:p>
        </w:tc>
        <w:tc>
          <w:tcPr>
            <w:tcW w:w="2283" w:type="dxa"/>
            <w:tcBorders>
              <w:bottom w:val="dotted" w:sz="4" w:space="0" w:color="auto"/>
            </w:tcBorders>
          </w:tcPr>
          <w:p w14:paraId="3E4188B2" w14:textId="31922F9A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2284" w:type="dxa"/>
            <w:tcBorders>
              <w:bottom w:val="dotted" w:sz="4" w:space="0" w:color="auto"/>
            </w:tcBorders>
          </w:tcPr>
          <w:p w14:paraId="302031F6" w14:textId="2FC7CAF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16 (10.1)</w:t>
            </w:r>
          </w:p>
        </w:tc>
      </w:tr>
      <w:tr w:rsidR="00C6692D" w:rsidRPr="00364C98" w14:paraId="5A39AC28" w14:textId="5E297DD6" w:rsidTr="00E915AE">
        <w:tc>
          <w:tcPr>
            <w:tcW w:w="4815" w:type="dxa"/>
            <w:tcBorders>
              <w:top w:val="dotted" w:sz="4" w:space="0" w:color="auto"/>
            </w:tcBorders>
          </w:tcPr>
          <w:p w14:paraId="23828106" w14:textId="0D7A7478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Anxiety categories (GAD-7 scores)</w:t>
            </w:r>
          </w:p>
        </w:tc>
        <w:tc>
          <w:tcPr>
            <w:tcW w:w="2283" w:type="dxa"/>
            <w:tcBorders>
              <w:top w:val="dotted" w:sz="4" w:space="0" w:color="auto"/>
            </w:tcBorders>
          </w:tcPr>
          <w:p w14:paraId="609C7874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dotted" w:sz="4" w:space="0" w:color="auto"/>
            </w:tcBorders>
          </w:tcPr>
          <w:p w14:paraId="6DC5D999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dotted" w:sz="4" w:space="0" w:color="auto"/>
            </w:tcBorders>
          </w:tcPr>
          <w:p w14:paraId="1135DCCC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</w:tcBorders>
          </w:tcPr>
          <w:p w14:paraId="78CD61EA" w14:textId="7777777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692D" w:rsidRPr="00364C98" w14:paraId="19CAEFF2" w14:textId="7A3252C7" w:rsidTr="00E915AE">
        <w:tc>
          <w:tcPr>
            <w:tcW w:w="4815" w:type="dxa"/>
          </w:tcPr>
          <w:p w14:paraId="54E68352" w14:textId="7F0F7442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No/mild anxiety (0–4)</w:t>
            </w:r>
          </w:p>
        </w:tc>
        <w:tc>
          <w:tcPr>
            <w:tcW w:w="2283" w:type="dxa"/>
          </w:tcPr>
          <w:p w14:paraId="2A48BEFA" w14:textId="0308846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439 (66.1)</w:t>
            </w:r>
          </w:p>
        </w:tc>
        <w:tc>
          <w:tcPr>
            <w:tcW w:w="2283" w:type="dxa"/>
          </w:tcPr>
          <w:p w14:paraId="43D33CA9" w14:textId="3C673CA3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374 (56.3)</w:t>
            </w:r>
          </w:p>
        </w:tc>
        <w:tc>
          <w:tcPr>
            <w:tcW w:w="2283" w:type="dxa"/>
          </w:tcPr>
          <w:p w14:paraId="51FA0BB7" w14:textId="6B8FD314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111 (62.2)</w:t>
            </w:r>
          </w:p>
        </w:tc>
        <w:tc>
          <w:tcPr>
            <w:tcW w:w="2284" w:type="dxa"/>
          </w:tcPr>
          <w:p w14:paraId="779E9766" w14:textId="2A24B6C7" w:rsidR="00C6692D" w:rsidRPr="00364C98" w:rsidRDefault="00E915AE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C6692D" w:rsidRPr="00364C98" w14:paraId="78E860DC" w14:textId="1A230EAE" w:rsidTr="00E915AE">
        <w:tc>
          <w:tcPr>
            <w:tcW w:w="4815" w:type="dxa"/>
          </w:tcPr>
          <w:p w14:paraId="08E89AEE" w14:textId="4E76FD77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Mild anxiety (5–9)</w:t>
            </w:r>
          </w:p>
        </w:tc>
        <w:tc>
          <w:tcPr>
            <w:tcW w:w="2283" w:type="dxa"/>
          </w:tcPr>
          <w:p w14:paraId="5E8C5927" w14:textId="57C06649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141 (21.2)</w:t>
            </w:r>
          </w:p>
        </w:tc>
        <w:tc>
          <w:tcPr>
            <w:tcW w:w="2283" w:type="dxa"/>
          </w:tcPr>
          <w:p w14:paraId="49450BF4" w14:textId="577E37CF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198 (26.4)</w:t>
            </w:r>
          </w:p>
        </w:tc>
        <w:tc>
          <w:tcPr>
            <w:tcW w:w="2283" w:type="dxa"/>
          </w:tcPr>
          <w:p w14:paraId="1E81F89F" w14:textId="2AEDDFAD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123 (23.3)</w:t>
            </w:r>
          </w:p>
        </w:tc>
        <w:tc>
          <w:tcPr>
            <w:tcW w:w="2284" w:type="dxa"/>
          </w:tcPr>
          <w:p w14:paraId="4DF6EEF8" w14:textId="0DF7BCC2" w:rsidR="00C6692D" w:rsidRPr="00364C98" w:rsidRDefault="00E915AE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80 (58.4)</w:t>
            </w:r>
          </w:p>
        </w:tc>
      </w:tr>
      <w:tr w:rsidR="00C6692D" w:rsidRPr="00364C98" w14:paraId="6CAFC822" w14:textId="153A7E0F" w:rsidTr="00E915AE">
        <w:tc>
          <w:tcPr>
            <w:tcW w:w="4815" w:type="dxa"/>
          </w:tcPr>
          <w:p w14:paraId="41689392" w14:textId="49C561BE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ab/>
              <w:t>Moderate anxiety (10–14)</w:t>
            </w:r>
          </w:p>
        </w:tc>
        <w:tc>
          <w:tcPr>
            <w:tcW w:w="2283" w:type="dxa"/>
          </w:tcPr>
          <w:p w14:paraId="63F231E9" w14:textId="61C98FB8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53 (8.0)</w:t>
            </w:r>
          </w:p>
        </w:tc>
        <w:tc>
          <w:tcPr>
            <w:tcW w:w="2283" w:type="dxa"/>
          </w:tcPr>
          <w:p w14:paraId="5D71AABC" w14:textId="5D43580D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75 (11.3)</w:t>
            </w:r>
          </w:p>
        </w:tc>
        <w:tc>
          <w:tcPr>
            <w:tcW w:w="2283" w:type="dxa"/>
          </w:tcPr>
          <w:p w14:paraId="54073EA4" w14:textId="4A8A8547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46 (8.7)</w:t>
            </w:r>
          </w:p>
        </w:tc>
        <w:tc>
          <w:tcPr>
            <w:tcW w:w="2284" w:type="dxa"/>
          </w:tcPr>
          <w:p w14:paraId="0002B063" w14:textId="5914D1B2" w:rsidR="00C6692D" w:rsidRPr="00364C98" w:rsidRDefault="00E915AE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31 (22.6)</w:t>
            </w:r>
          </w:p>
        </w:tc>
      </w:tr>
      <w:tr w:rsidR="00C6692D" w:rsidRPr="00364C98" w14:paraId="47038B7F" w14:textId="02357C84" w:rsidTr="00E915AE">
        <w:tc>
          <w:tcPr>
            <w:tcW w:w="4815" w:type="dxa"/>
            <w:tcBorders>
              <w:bottom w:val="single" w:sz="4" w:space="0" w:color="auto"/>
            </w:tcBorders>
          </w:tcPr>
          <w:p w14:paraId="4FC99C34" w14:textId="4E5AAC8D" w:rsidR="00C6692D" w:rsidRPr="00364C98" w:rsidRDefault="00C6692D" w:rsidP="00C6692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Severe anxiety (15–21)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47A518F" w14:textId="23607A48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31 (4.7)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6397862E" w14:textId="05724B6C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40 (6.0)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E0DB6DE" w14:textId="620D943D" w:rsidR="00C6692D" w:rsidRPr="00364C98" w:rsidRDefault="00C6692D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30 (5.7)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58F6906C" w14:textId="2030E2FD" w:rsidR="00C6692D" w:rsidRPr="00364C98" w:rsidRDefault="00E915AE" w:rsidP="00C6692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C98">
              <w:rPr>
                <w:rFonts w:ascii="Times New Roman" w:hAnsi="Times New Roman" w:cs="Times New Roman"/>
                <w:sz w:val="24"/>
                <w:szCs w:val="24"/>
              </w:rPr>
              <w:t>26 (19.0)</w:t>
            </w:r>
          </w:p>
        </w:tc>
      </w:tr>
    </w:tbl>
    <w:p w14:paraId="6099DB92" w14:textId="3182164A" w:rsidR="00645C03" w:rsidRPr="00364C98" w:rsidRDefault="00645C03" w:rsidP="00534DC0">
      <w:pPr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45C03" w:rsidRPr="00364C98" w:rsidSect="00D02C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C8024" w14:textId="77777777" w:rsidR="00341536" w:rsidRDefault="00341536" w:rsidP="00030475">
      <w:pPr>
        <w:spacing w:after="0" w:line="240" w:lineRule="auto"/>
      </w:pPr>
      <w:r>
        <w:separator/>
      </w:r>
    </w:p>
  </w:endnote>
  <w:endnote w:type="continuationSeparator" w:id="0">
    <w:p w14:paraId="00C76C76" w14:textId="77777777" w:rsidR="00341536" w:rsidRDefault="00341536" w:rsidP="0003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4345E" w14:textId="77777777" w:rsidR="00341536" w:rsidRDefault="00341536" w:rsidP="00030475">
      <w:pPr>
        <w:spacing w:after="0" w:line="240" w:lineRule="auto"/>
      </w:pPr>
      <w:r>
        <w:separator/>
      </w:r>
    </w:p>
  </w:footnote>
  <w:footnote w:type="continuationSeparator" w:id="0">
    <w:p w14:paraId="7627DC0B" w14:textId="77777777" w:rsidR="00341536" w:rsidRDefault="00341536" w:rsidP="00030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71"/>
    <w:multiLevelType w:val="hybridMultilevel"/>
    <w:tmpl w:val="F38CD2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D322E"/>
    <w:multiLevelType w:val="hybridMultilevel"/>
    <w:tmpl w:val="7BC83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C20DA"/>
    <w:multiLevelType w:val="hybridMultilevel"/>
    <w:tmpl w:val="14BE0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C65"/>
    <w:multiLevelType w:val="hybridMultilevel"/>
    <w:tmpl w:val="A0A20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501CF1"/>
    <w:multiLevelType w:val="hybridMultilevel"/>
    <w:tmpl w:val="18DCF4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D9"/>
    <w:rsid w:val="00030475"/>
    <w:rsid w:val="00041659"/>
    <w:rsid w:val="000420D6"/>
    <w:rsid w:val="00045046"/>
    <w:rsid w:val="0004701C"/>
    <w:rsid w:val="000529F2"/>
    <w:rsid w:val="00061F83"/>
    <w:rsid w:val="00075CD0"/>
    <w:rsid w:val="00085FFF"/>
    <w:rsid w:val="00095505"/>
    <w:rsid w:val="000A6AD4"/>
    <w:rsid w:val="000B215A"/>
    <w:rsid w:val="000C4543"/>
    <w:rsid w:val="001011B9"/>
    <w:rsid w:val="0010639D"/>
    <w:rsid w:val="00114161"/>
    <w:rsid w:val="00116294"/>
    <w:rsid w:val="00116CDC"/>
    <w:rsid w:val="00151E4B"/>
    <w:rsid w:val="00156ABF"/>
    <w:rsid w:val="00165817"/>
    <w:rsid w:val="0017272D"/>
    <w:rsid w:val="00192233"/>
    <w:rsid w:val="001D0C40"/>
    <w:rsid w:val="00221332"/>
    <w:rsid w:val="00241A29"/>
    <w:rsid w:val="00274416"/>
    <w:rsid w:val="00286FF0"/>
    <w:rsid w:val="002940A4"/>
    <w:rsid w:val="002D2ABA"/>
    <w:rsid w:val="002E5315"/>
    <w:rsid w:val="002E64BF"/>
    <w:rsid w:val="002F669A"/>
    <w:rsid w:val="00303E81"/>
    <w:rsid w:val="0032207C"/>
    <w:rsid w:val="00341536"/>
    <w:rsid w:val="00364797"/>
    <w:rsid w:val="00364C98"/>
    <w:rsid w:val="00386DDA"/>
    <w:rsid w:val="003876C7"/>
    <w:rsid w:val="003B5756"/>
    <w:rsid w:val="003D7908"/>
    <w:rsid w:val="004452C9"/>
    <w:rsid w:val="004A2C23"/>
    <w:rsid w:val="004D2C38"/>
    <w:rsid w:val="004D3989"/>
    <w:rsid w:val="00516C14"/>
    <w:rsid w:val="0052156E"/>
    <w:rsid w:val="00521B09"/>
    <w:rsid w:val="00527732"/>
    <w:rsid w:val="00534DC0"/>
    <w:rsid w:val="00551AB9"/>
    <w:rsid w:val="0056697F"/>
    <w:rsid w:val="00573F5A"/>
    <w:rsid w:val="005B22DC"/>
    <w:rsid w:val="005B4C94"/>
    <w:rsid w:val="005B6D38"/>
    <w:rsid w:val="005C2906"/>
    <w:rsid w:val="005C3BED"/>
    <w:rsid w:val="005C4740"/>
    <w:rsid w:val="005E5D6A"/>
    <w:rsid w:val="0063493A"/>
    <w:rsid w:val="00645C03"/>
    <w:rsid w:val="00651F4E"/>
    <w:rsid w:val="00666264"/>
    <w:rsid w:val="006B53CC"/>
    <w:rsid w:val="006B5570"/>
    <w:rsid w:val="006B68B3"/>
    <w:rsid w:val="006D6614"/>
    <w:rsid w:val="006E01E8"/>
    <w:rsid w:val="006F239B"/>
    <w:rsid w:val="00714671"/>
    <w:rsid w:val="0073115C"/>
    <w:rsid w:val="007332D3"/>
    <w:rsid w:val="00755B9F"/>
    <w:rsid w:val="00756854"/>
    <w:rsid w:val="00765D4E"/>
    <w:rsid w:val="007849DD"/>
    <w:rsid w:val="00790035"/>
    <w:rsid w:val="0079046F"/>
    <w:rsid w:val="007B0662"/>
    <w:rsid w:val="007E56E4"/>
    <w:rsid w:val="007F1DA7"/>
    <w:rsid w:val="007F4824"/>
    <w:rsid w:val="0080174C"/>
    <w:rsid w:val="00802339"/>
    <w:rsid w:val="00865FEF"/>
    <w:rsid w:val="008A4B11"/>
    <w:rsid w:val="008C2455"/>
    <w:rsid w:val="008D5E97"/>
    <w:rsid w:val="008F28A0"/>
    <w:rsid w:val="008F3350"/>
    <w:rsid w:val="00901113"/>
    <w:rsid w:val="00904E08"/>
    <w:rsid w:val="009122D3"/>
    <w:rsid w:val="009158E9"/>
    <w:rsid w:val="00966878"/>
    <w:rsid w:val="00967C49"/>
    <w:rsid w:val="009705B0"/>
    <w:rsid w:val="00995193"/>
    <w:rsid w:val="009C2496"/>
    <w:rsid w:val="009C2ACB"/>
    <w:rsid w:val="009C6F25"/>
    <w:rsid w:val="009D16A5"/>
    <w:rsid w:val="009D75ED"/>
    <w:rsid w:val="00A039D6"/>
    <w:rsid w:val="00A1502F"/>
    <w:rsid w:val="00A26D46"/>
    <w:rsid w:val="00A351C4"/>
    <w:rsid w:val="00A669B7"/>
    <w:rsid w:val="00A80FB7"/>
    <w:rsid w:val="00AA4693"/>
    <w:rsid w:val="00AB5CE8"/>
    <w:rsid w:val="00AB7392"/>
    <w:rsid w:val="00AF5AA1"/>
    <w:rsid w:val="00B33FAF"/>
    <w:rsid w:val="00B457E5"/>
    <w:rsid w:val="00B60B59"/>
    <w:rsid w:val="00B62599"/>
    <w:rsid w:val="00BC333D"/>
    <w:rsid w:val="00C1071B"/>
    <w:rsid w:val="00C30394"/>
    <w:rsid w:val="00C364DF"/>
    <w:rsid w:val="00C374BF"/>
    <w:rsid w:val="00C6692D"/>
    <w:rsid w:val="00C7328C"/>
    <w:rsid w:val="00C94EEA"/>
    <w:rsid w:val="00CA16BF"/>
    <w:rsid w:val="00CE2436"/>
    <w:rsid w:val="00CF400F"/>
    <w:rsid w:val="00D02C1C"/>
    <w:rsid w:val="00D3544F"/>
    <w:rsid w:val="00D52282"/>
    <w:rsid w:val="00D72FB2"/>
    <w:rsid w:val="00D856F1"/>
    <w:rsid w:val="00DA7EEB"/>
    <w:rsid w:val="00DC7361"/>
    <w:rsid w:val="00DD1DD9"/>
    <w:rsid w:val="00DD6F49"/>
    <w:rsid w:val="00DF3BD6"/>
    <w:rsid w:val="00E030E0"/>
    <w:rsid w:val="00E301DD"/>
    <w:rsid w:val="00E53821"/>
    <w:rsid w:val="00E66023"/>
    <w:rsid w:val="00E70993"/>
    <w:rsid w:val="00E733DC"/>
    <w:rsid w:val="00E915AE"/>
    <w:rsid w:val="00E94F3C"/>
    <w:rsid w:val="00EE3B82"/>
    <w:rsid w:val="00F13552"/>
    <w:rsid w:val="00F158A5"/>
    <w:rsid w:val="00F269BF"/>
    <w:rsid w:val="00F377A9"/>
    <w:rsid w:val="00F410FC"/>
    <w:rsid w:val="00F63CCA"/>
    <w:rsid w:val="00F6616E"/>
    <w:rsid w:val="00FE7F3E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42109"/>
  <w15:chartTrackingRefBased/>
  <w15:docId w15:val="{804C306C-0C53-402C-9960-A8493F78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DD9"/>
    <w:pPr>
      <w:ind w:left="720"/>
      <w:contextualSpacing/>
    </w:pPr>
  </w:style>
  <w:style w:type="table" w:styleId="TableGrid">
    <w:name w:val="Table Grid"/>
    <w:basedOn w:val="TableNormal"/>
    <w:uiPriority w:val="39"/>
    <w:rsid w:val="00CF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0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75"/>
  </w:style>
  <w:style w:type="paragraph" w:styleId="Footer">
    <w:name w:val="footer"/>
    <w:basedOn w:val="Normal"/>
    <w:link w:val="FooterChar"/>
    <w:uiPriority w:val="99"/>
    <w:unhideWhenUsed/>
    <w:rsid w:val="00030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75"/>
  </w:style>
  <w:style w:type="paragraph" w:styleId="BalloonText">
    <w:name w:val="Balloon Text"/>
    <w:basedOn w:val="Normal"/>
    <w:link w:val="BalloonTextChar"/>
    <w:uiPriority w:val="99"/>
    <w:semiHidden/>
    <w:unhideWhenUsed/>
    <w:rsid w:val="00CE243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436"/>
    <w:rPr>
      <w:rFonts w:ascii="Segoe UI" w:hAnsi="Segoe UI" w:cs="Angsana New"/>
      <w:sz w:val="18"/>
      <w:szCs w:val="22"/>
    </w:rPr>
  </w:style>
  <w:style w:type="character" w:styleId="Hyperlink">
    <w:name w:val="Hyperlink"/>
    <w:rsid w:val="00CE2436"/>
    <w:rPr>
      <w:u w:val="single"/>
    </w:rPr>
  </w:style>
  <w:style w:type="paragraph" w:customStyle="1" w:styleId="Body">
    <w:name w:val="Body"/>
    <w:link w:val="BodyChar"/>
    <w:rsid w:val="00CE24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 w:bidi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CE2436"/>
  </w:style>
  <w:style w:type="paragraph" w:styleId="CommentText">
    <w:name w:val="annotation text"/>
    <w:basedOn w:val="Normal"/>
    <w:link w:val="CommentTextChar"/>
    <w:uiPriority w:val="99"/>
    <w:semiHidden/>
    <w:unhideWhenUsed/>
    <w:rsid w:val="00CE24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436"/>
    <w:rPr>
      <w:rFonts w:ascii="Times New Roman" w:eastAsia="Arial Unicode MS" w:hAnsi="Times New Roman" w:cs="Times New Roman"/>
      <w:sz w:val="20"/>
      <w:szCs w:val="20"/>
      <w:bdr w:val="nil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E2436"/>
    <w:rPr>
      <w:sz w:val="16"/>
      <w:szCs w:val="16"/>
    </w:rPr>
  </w:style>
  <w:style w:type="character" w:customStyle="1" w:styleId="BodyChar">
    <w:name w:val="Body Char"/>
    <w:basedOn w:val="DefaultParagraphFont"/>
    <w:link w:val="Body"/>
    <w:rsid w:val="00CE2436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 w:bidi="ar-SA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F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EastAsia" w:hAnsiTheme="minorHAnsi" w:cstheme="minorBidi"/>
      <w:b/>
      <w:bCs/>
      <w:szCs w:val="25"/>
      <w:bdr w:val="none" w:sz="0" w:space="0" w:color="auto"/>
      <w:lang w:val="en-AU" w:eastAsia="zh-CN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FF0"/>
    <w:rPr>
      <w:rFonts w:ascii="Times New Roman" w:eastAsia="Arial Unicode MS" w:hAnsi="Times New Roman" w:cs="Times New Roman"/>
      <w:b/>
      <w:bCs/>
      <w:sz w:val="20"/>
      <w:szCs w:val="25"/>
      <w:bdr w:val="nil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Bavinton</dc:creator>
  <cp:keywords/>
  <dc:description/>
  <cp:lastModifiedBy>Benjamin Bavinton</cp:lastModifiedBy>
  <cp:revision>3</cp:revision>
  <dcterms:created xsi:type="dcterms:W3CDTF">2021-03-15T01:28:00Z</dcterms:created>
  <dcterms:modified xsi:type="dcterms:W3CDTF">2021-06-09T01:52:00Z</dcterms:modified>
</cp:coreProperties>
</file>