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357DB" w14:textId="347893E8" w:rsidR="00C23D9D" w:rsidRDefault="00C23D9D" w:rsidP="00C23D9D">
      <w:pPr>
        <w:spacing w:after="0" w:line="48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Materials</w:t>
      </w:r>
    </w:p>
    <w:p w14:paraId="1F1D036B" w14:textId="3718E0C3" w:rsidR="00C23D9D" w:rsidRDefault="001C44B3" w:rsidP="00C23D9D">
      <w:pPr>
        <w:spacing w:after="0" w:line="480" w:lineRule="auto"/>
        <w:ind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Supplemental Table 1</w:t>
      </w:r>
    </w:p>
    <w:p w14:paraId="2444FBA6" w14:textId="19BDBD89" w:rsidR="001C44B3" w:rsidRPr="00C23D9D" w:rsidRDefault="001C44B3" w:rsidP="00C23D9D">
      <w:pPr>
        <w:spacing w:after="0" w:line="480" w:lineRule="auto"/>
        <w:ind w:hanging="567"/>
        <w:rPr>
          <w:rFonts w:ascii="Times New Roman" w:hAnsi="Times New Roman"/>
          <w:b/>
          <w:bCs/>
          <w:sz w:val="24"/>
          <w:szCs w:val="24"/>
        </w:rPr>
      </w:pPr>
      <w:r w:rsidRPr="00B95782">
        <w:rPr>
          <w:rFonts w:ascii="Times New Roman" w:hAnsi="Times New Roman"/>
          <w:i/>
          <w:iCs/>
          <w:sz w:val="24"/>
          <w:szCs w:val="24"/>
        </w:rPr>
        <w:t>Demographic Comparisons between</w:t>
      </w:r>
      <w:r>
        <w:rPr>
          <w:rFonts w:ascii="Times New Roman" w:hAnsi="Times New Roman"/>
          <w:i/>
          <w:iCs/>
          <w:sz w:val="24"/>
          <w:szCs w:val="24"/>
        </w:rPr>
        <w:t xml:space="preserve"> Treatment Group and Waitlist Control Group Participants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33"/>
        <w:gridCol w:w="1747"/>
        <w:gridCol w:w="1746"/>
      </w:tblGrid>
      <w:tr w:rsidR="001C44B3" w:rsidRPr="005513F9" w14:paraId="61C194E1" w14:textId="77777777" w:rsidTr="001D083B">
        <w:tc>
          <w:tcPr>
            <w:tcW w:w="306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76CCE6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Variable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F52DF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TG (</w:t>
            </w:r>
            <w:r w:rsidRPr="005513F9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= 127)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3AFB25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WCG (</w:t>
            </w:r>
            <w:r w:rsidRPr="005513F9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= 127)</w:t>
            </w:r>
          </w:p>
        </w:tc>
      </w:tr>
      <w:tr w:rsidR="001C44B3" w:rsidRPr="005513F9" w14:paraId="740E106E" w14:textId="77777777" w:rsidTr="001D083B">
        <w:tc>
          <w:tcPr>
            <w:tcW w:w="306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A795ECB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6708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87E2A1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</w:tr>
      <w:tr w:rsidR="001C44B3" w:rsidRPr="005513F9" w14:paraId="424304AA" w14:textId="77777777" w:rsidTr="001D083B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9932E9" w14:textId="77777777" w:rsidR="001C44B3" w:rsidRPr="005513F9" w:rsidRDefault="001C44B3" w:rsidP="001D083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Age </w:t>
            </w:r>
            <w:r w:rsidRPr="005513F9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1C44B3" w:rsidRPr="005513F9" w14:paraId="7E65EB27" w14:textId="77777777" w:rsidTr="001D083B">
        <w:tc>
          <w:tcPr>
            <w:tcW w:w="3065" w:type="pct"/>
            <w:shd w:val="clear" w:color="auto" w:fill="auto"/>
          </w:tcPr>
          <w:p w14:paraId="2016B671" w14:textId="77777777" w:rsidR="001C44B3" w:rsidRPr="005513F9" w:rsidRDefault="001C44B3" w:rsidP="001D083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 20 and under</w:t>
            </w:r>
          </w:p>
        </w:tc>
        <w:tc>
          <w:tcPr>
            <w:tcW w:w="968" w:type="pct"/>
            <w:shd w:val="clear" w:color="auto" w:fill="auto"/>
          </w:tcPr>
          <w:p w14:paraId="2261C7DF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30 (23.6)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C3D800B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32 (25.2)</w:t>
            </w:r>
          </w:p>
        </w:tc>
      </w:tr>
      <w:tr w:rsidR="001C44B3" w:rsidRPr="005513F9" w14:paraId="086DE85A" w14:textId="77777777" w:rsidTr="001D083B">
        <w:tc>
          <w:tcPr>
            <w:tcW w:w="3065" w:type="pct"/>
            <w:shd w:val="clear" w:color="auto" w:fill="auto"/>
          </w:tcPr>
          <w:p w14:paraId="26FB2A1C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 21-30</w:t>
            </w:r>
          </w:p>
        </w:tc>
        <w:tc>
          <w:tcPr>
            <w:tcW w:w="968" w:type="pct"/>
            <w:shd w:val="clear" w:color="auto" w:fill="auto"/>
          </w:tcPr>
          <w:p w14:paraId="0C8B403A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70 (55.1)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52BB28F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66 (5</w:t>
            </w:r>
            <w:r>
              <w:rPr>
                <w:rFonts w:ascii="Times New Roman" w:hAnsi="Times New Roman"/>
                <w:sz w:val="24"/>
                <w:szCs w:val="24"/>
              </w:rPr>
              <w:t>2.0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0977D9FE" w14:textId="77777777" w:rsidTr="001D083B">
        <w:tc>
          <w:tcPr>
            <w:tcW w:w="3065" w:type="pct"/>
            <w:shd w:val="clear" w:color="auto" w:fill="auto"/>
          </w:tcPr>
          <w:p w14:paraId="7B777459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 31-40</w:t>
            </w:r>
          </w:p>
        </w:tc>
        <w:tc>
          <w:tcPr>
            <w:tcW w:w="968" w:type="pct"/>
            <w:shd w:val="clear" w:color="auto" w:fill="auto"/>
          </w:tcPr>
          <w:p w14:paraId="30B76841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20 (15.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7274B13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24 (18.9)</w:t>
            </w:r>
          </w:p>
        </w:tc>
      </w:tr>
      <w:tr w:rsidR="001C44B3" w:rsidRPr="005513F9" w14:paraId="4F196CD8" w14:textId="77777777" w:rsidTr="001D083B">
        <w:tc>
          <w:tcPr>
            <w:tcW w:w="3065" w:type="pct"/>
            <w:shd w:val="clear" w:color="auto" w:fill="auto"/>
          </w:tcPr>
          <w:p w14:paraId="55F2A0B1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 41-50</w:t>
            </w:r>
          </w:p>
        </w:tc>
        <w:tc>
          <w:tcPr>
            <w:tcW w:w="968" w:type="pct"/>
            <w:shd w:val="clear" w:color="auto" w:fill="auto"/>
          </w:tcPr>
          <w:p w14:paraId="580B81B6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5 (3.9)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4C7C1409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3 (2.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78778F00" w14:textId="77777777" w:rsidTr="001D083B">
        <w:tc>
          <w:tcPr>
            <w:tcW w:w="3065" w:type="pct"/>
            <w:shd w:val="clear" w:color="auto" w:fill="auto"/>
          </w:tcPr>
          <w:p w14:paraId="1D717090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 51-60</w:t>
            </w:r>
          </w:p>
        </w:tc>
        <w:tc>
          <w:tcPr>
            <w:tcW w:w="968" w:type="pct"/>
            <w:shd w:val="clear" w:color="auto" w:fill="auto"/>
          </w:tcPr>
          <w:p w14:paraId="23F812D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7EF7835D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2 (1.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61725D07" w14:textId="77777777" w:rsidTr="001D083B">
        <w:tc>
          <w:tcPr>
            <w:tcW w:w="3065" w:type="pct"/>
            <w:shd w:val="clear" w:color="auto" w:fill="auto"/>
          </w:tcPr>
          <w:p w14:paraId="1DB5FBE5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 61-70</w:t>
            </w:r>
          </w:p>
        </w:tc>
        <w:tc>
          <w:tcPr>
            <w:tcW w:w="968" w:type="pct"/>
            <w:shd w:val="clear" w:color="auto" w:fill="auto"/>
          </w:tcPr>
          <w:p w14:paraId="698D54A2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DF4BFE3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5F65981B" w14:textId="77777777" w:rsidTr="001D083B">
        <w:tc>
          <w:tcPr>
            <w:tcW w:w="3065" w:type="pct"/>
            <w:shd w:val="clear" w:color="auto" w:fill="auto"/>
          </w:tcPr>
          <w:p w14:paraId="7B67AF3B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 71-80</w:t>
            </w:r>
          </w:p>
        </w:tc>
        <w:tc>
          <w:tcPr>
            <w:tcW w:w="968" w:type="pct"/>
            <w:shd w:val="clear" w:color="auto" w:fill="auto"/>
          </w:tcPr>
          <w:p w14:paraId="53BA5488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2E49C70A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46F4C4EB" w14:textId="77777777" w:rsidTr="001D083B">
        <w:tc>
          <w:tcPr>
            <w:tcW w:w="5000" w:type="pct"/>
            <w:gridSpan w:val="3"/>
            <w:shd w:val="clear" w:color="auto" w:fill="auto"/>
            <w:vAlign w:val="bottom"/>
          </w:tcPr>
          <w:p w14:paraId="57893CF7" w14:textId="77777777" w:rsidR="001C44B3" w:rsidRPr="005513F9" w:rsidRDefault="001C44B3" w:rsidP="001D083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>Ethnicity</w:t>
            </w:r>
          </w:p>
        </w:tc>
      </w:tr>
      <w:tr w:rsidR="001C44B3" w:rsidRPr="005513F9" w14:paraId="1CDF8E94" w14:textId="77777777" w:rsidTr="001D083B">
        <w:tc>
          <w:tcPr>
            <w:tcW w:w="3065" w:type="pct"/>
            <w:shd w:val="clear" w:color="auto" w:fill="auto"/>
          </w:tcPr>
          <w:p w14:paraId="37334882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White - English / Welsh / Scottish / Northern Irish / British</w:t>
            </w:r>
          </w:p>
        </w:tc>
        <w:tc>
          <w:tcPr>
            <w:tcW w:w="968" w:type="pct"/>
            <w:shd w:val="clear" w:color="auto" w:fill="auto"/>
          </w:tcPr>
          <w:p w14:paraId="45717499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66 (5</w:t>
            </w:r>
            <w:r>
              <w:rPr>
                <w:rFonts w:ascii="Times New Roman" w:hAnsi="Times New Roman"/>
                <w:sz w:val="24"/>
                <w:szCs w:val="24"/>
              </w:rPr>
              <w:t>2.0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2C92F57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72 (56.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5B323D73" w14:textId="77777777" w:rsidTr="001D083B">
        <w:tc>
          <w:tcPr>
            <w:tcW w:w="3065" w:type="pct"/>
            <w:shd w:val="clear" w:color="auto" w:fill="auto"/>
          </w:tcPr>
          <w:p w14:paraId="476D8E05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White - Irish</w:t>
            </w:r>
          </w:p>
        </w:tc>
        <w:tc>
          <w:tcPr>
            <w:tcW w:w="968" w:type="pct"/>
            <w:shd w:val="clear" w:color="auto" w:fill="auto"/>
          </w:tcPr>
          <w:p w14:paraId="50EE2FE1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5CAFB150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3 (2.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2D54701E" w14:textId="77777777" w:rsidTr="001D083B">
        <w:tc>
          <w:tcPr>
            <w:tcW w:w="3065" w:type="pct"/>
            <w:shd w:val="clear" w:color="auto" w:fill="auto"/>
          </w:tcPr>
          <w:p w14:paraId="316C5A7E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White - Gypsy or Irish Traveller</w:t>
            </w:r>
          </w:p>
        </w:tc>
        <w:tc>
          <w:tcPr>
            <w:tcW w:w="968" w:type="pct"/>
            <w:shd w:val="clear" w:color="auto" w:fill="auto"/>
          </w:tcPr>
          <w:p w14:paraId="24D854F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1A403C42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7EEB59D5" w14:textId="77777777" w:rsidTr="001D083B">
        <w:tc>
          <w:tcPr>
            <w:tcW w:w="3065" w:type="pct"/>
            <w:shd w:val="clear" w:color="auto" w:fill="auto"/>
          </w:tcPr>
          <w:p w14:paraId="1B5DF4F5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White - Any other background</w:t>
            </w:r>
          </w:p>
        </w:tc>
        <w:tc>
          <w:tcPr>
            <w:tcW w:w="968" w:type="pct"/>
            <w:shd w:val="clear" w:color="auto" w:fill="auto"/>
          </w:tcPr>
          <w:p w14:paraId="7E8B2E78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26 (20.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3C82BF22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12 (9.5)</w:t>
            </w:r>
          </w:p>
        </w:tc>
      </w:tr>
      <w:tr w:rsidR="001C44B3" w:rsidRPr="005513F9" w14:paraId="5F4FBBBA" w14:textId="77777777" w:rsidTr="001D083B">
        <w:tc>
          <w:tcPr>
            <w:tcW w:w="3065" w:type="pct"/>
            <w:shd w:val="clear" w:color="auto" w:fill="auto"/>
          </w:tcPr>
          <w:p w14:paraId="25E24275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Mixed / Multiple ethnic groups - White and Black Caribbean</w:t>
            </w:r>
          </w:p>
        </w:tc>
        <w:tc>
          <w:tcPr>
            <w:tcW w:w="968" w:type="pct"/>
            <w:shd w:val="clear" w:color="auto" w:fill="auto"/>
          </w:tcPr>
          <w:p w14:paraId="741C4291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7B329A20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540356A5" w14:textId="77777777" w:rsidTr="001D083B">
        <w:tc>
          <w:tcPr>
            <w:tcW w:w="3065" w:type="pct"/>
            <w:shd w:val="clear" w:color="auto" w:fill="auto"/>
          </w:tcPr>
          <w:p w14:paraId="10E1C363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Mixed / Multiple ethnic groups - White and Black African</w:t>
            </w:r>
          </w:p>
        </w:tc>
        <w:tc>
          <w:tcPr>
            <w:tcW w:w="968" w:type="pct"/>
            <w:shd w:val="clear" w:color="auto" w:fill="auto"/>
          </w:tcPr>
          <w:p w14:paraId="40116742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76B334F3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72F69155" w14:textId="77777777" w:rsidTr="001D083B">
        <w:tc>
          <w:tcPr>
            <w:tcW w:w="3065" w:type="pct"/>
            <w:shd w:val="clear" w:color="auto" w:fill="auto"/>
          </w:tcPr>
          <w:p w14:paraId="1F1FE843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Mixed / Multiple ethnic groups - White and Asian</w:t>
            </w:r>
          </w:p>
        </w:tc>
        <w:tc>
          <w:tcPr>
            <w:tcW w:w="968" w:type="pct"/>
            <w:shd w:val="clear" w:color="auto" w:fill="auto"/>
          </w:tcPr>
          <w:p w14:paraId="261E1088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2 (1.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6A6D021A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3 (2.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09F10982" w14:textId="77777777" w:rsidTr="001D083B">
        <w:tc>
          <w:tcPr>
            <w:tcW w:w="3065" w:type="pct"/>
            <w:shd w:val="clear" w:color="auto" w:fill="auto"/>
          </w:tcPr>
          <w:p w14:paraId="78326DAD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Mixed / Multiple ethnic groups - Any other background</w:t>
            </w:r>
          </w:p>
        </w:tc>
        <w:tc>
          <w:tcPr>
            <w:tcW w:w="968" w:type="pct"/>
            <w:shd w:val="clear" w:color="auto" w:fill="auto"/>
          </w:tcPr>
          <w:p w14:paraId="41A6732B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299D1310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02BACB81" w14:textId="77777777" w:rsidTr="001D083B">
        <w:tc>
          <w:tcPr>
            <w:tcW w:w="3065" w:type="pct"/>
            <w:shd w:val="clear" w:color="auto" w:fill="auto"/>
          </w:tcPr>
          <w:p w14:paraId="7F0678A5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Asian / Asian British - Indian</w:t>
            </w:r>
          </w:p>
        </w:tc>
        <w:tc>
          <w:tcPr>
            <w:tcW w:w="968" w:type="pct"/>
            <w:shd w:val="clear" w:color="auto" w:fill="auto"/>
          </w:tcPr>
          <w:p w14:paraId="364F498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7 (5.5)</w:t>
            </w:r>
          </w:p>
        </w:tc>
        <w:tc>
          <w:tcPr>
            <w:tcW w:w="967" w:type="pct"/>
            <w:shd w:val="clear" w:color="auto" w:fill="auto"/>
          </w:tcPr>
          <w:p w14:paraId="1AC495FD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9 (7.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4EA94465" w14:textId="77777777" w:rsidTr="001D083B">
        <w:tc>
          <w:tcPr>
            <w:tcW w:w="3065" w:type="pct"/>
            <w:shd w:val="clear" w:color="auto" w:fill="auto"/>
          </w:tcPr>
          <w:p w14:paraId="531DB701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Asian / Asian British - Pakistani</w:t>
            </w:r>
          </w:p>
        </w:tc>
        <w:tc>
          <w:tcPr>
            <w:tcW w:w="968" w:type="pct"/>
            <w:shd w:val="clear" w:color="auto" w:fill="auto"/>
          </w:tcPr>
          <w:p w14:paraId="36028279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2 (1.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19543606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4 (3.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5DAE5B95" w14:textId="77777777" w:rsidTr="001D083B">
        <w:tc>
          <w:tcPr>
            <w:tcW w:w="3065" w:type="pct"/>
            <w:shd w:val="clear" w:color="auto" w:fill="auto"/>
          </w:tcPr>
          <w:p w14:paraId="4EB1A3B8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Asian / Asian British - Bangladeshi</w:t>
            </w:r>
          </w:p>
        </w:tc>
        <w:tc>
          <w:tcPr>
            <w:tcW w:w="968" w:type="pct"/>
            <w:shd w:val="clear" w:color="auto" w:fill="auto"/>
          </w:tcPr>
          <w:p w14:paraId="0FE29932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3 (2.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031BD45B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3 (2.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4AF61B25" w14:textId="77777777" w:rsidTr="001D083B">
        <w:tc>
          <w:tcPr>
            <w:tcW w:w="3065" w:type="pct"/>
            <w:shd w:val="clear" w:color="auto" w:fill="auto"/>
          </w:tcPr>
          <w:p w14:paraId="04FC49A3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Asian / Asian British - Chinese</w:t>
            </w:r>
          </w:p>
        </w:tc>
        <w:tc>
          <w:tcPr>
            <w:tcW w:w="968" w:type="pct"/>
            <w:shd w:val="clear" w:color="auto" w:fill="auto"/>
          </w:tcPr>
          <w:p w14:paraId="5DA1A8E9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4 (3.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1DD9E36A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2 (1.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74AD4D2B" w14:textId="77777777" w:rsidTr="001D083B">
        <w:tc>
          <w:tcPr>
            <w:tcW w:w="3065" w:type="pct"/>
            <w:shd w:val="clear" w:color="auto" w:fill="auto"/>
          </w:tcPr>
          <w:p w14:paraId="5E7C38C6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lastRenderedPageBreak/>
              <w:t>Asian / Asian British - Any other background</w:t>
            </w:r>
          </w:p>
        </w:tc>
        <w:tc>
          <w:tcPr>
            <w:tcW w:w="968" w:type="pct"/>
            <w:shd w:val="clear" w:color="auto" w:fill="auto"/>
          </w:tcPr>
          <w:p w14:paraId="5E9AF811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6 (4.7)</w:t>
            </w:r>
          </w:p>
        </w:tc>
        <w:tc>
          <w:tcPr>
            <w:tcW w:w="967" w:type="pct"/>
            <w:shd w:val="clear" w:color="auto" w:fill="auto"/>
          </w:tcPr>
          <w:p w14:paraId="7A2B92D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7 (5.5)</w:t>
            </w:r>
          </w:p>
        </w:tc>
      </w:tr>
      <w:tr w:rsidR="001C44B3" w:rsidRPr="005513F9" w14:paraId="2035A097" w14:textId="77777777" w:rsidTr="001D083B">
        <w:tc>
          <w:tcPr>
            <w:tcW w:w="3065" w:type="pct"/>
            <w:shd w:val="clear" w:color="auto" w:fill="auto"/>
          </w:tcPr>
          <w:p w14:paraId="37766F9F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Black / African / Caribbean / Black British - African</w:t>
            </w:r>
          </w:p>
        </w:tc>
        <w:tc>
          <w:tcPr>
            <w:tcW w:w="968" w:type="pct"/>
            <w:shd w:val="clear" w:color="auto" w:fill="auto"/>
          </w:tcPr>
          <w:p w14:paraId="55A4EA1F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5 (3.9)</w:t>
            </w:r>
          </w:p>
        </w:tc>
        <w:tc>
          <w:tcPr>
            <w:tcW w:w="967" w:type="pct"/>
            <w:shd w:val="clear" w:color="auto" w:fill="auto"/>
          </w:tcPr>
          <w:p w14:paraId="32B68C6B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6 (4.7)</w:t>
            </w:r>
          </w:p>
        </w:tc>
      </w:tr>
      <w:tr w:rsidR="001C44B3" w:rsidRPr="005513F9" w14:paraId="651E0918" w14:textId="77777777" w:rsidTr="001D083B">
        <w:tc>
          <w:tcPr>
            <w:tcW w:w="3065" w:type="pct"/>
            <w:shd w:val="clear" w:color="auto" w:fill="auto"/>
          </w:tcPr>
          <w:p w14:paraId="445E91C7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Black / African / Caribbean / Black British - Caribbean</w:t>
            </w:r>
          </w:p>
        </w:tc>
        <w:tc>
          <w:tcPr>
            <w:tcW w:w="968" w:type="pct"/>
            <w:shd w:val="clear" w:color="auto" w:fill="auto"/>
          </w:tcPr>
          <w:p w14:paraId="7B0B5FB9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7E6433A4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2EB4691A" w14:textId="77777777" w:rsidTr="001D083B">
        <w:tc>
          <w:tcPr>
            <w:tcW w:w="3065" w:type="pct"/>
            <w:shd w:val="clear" w:color="auto" w:fill="auto"/>
          </w:tcPr>
          <w:p w14:paraId="4C4FDAEC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Black / African / Caribbean / Black British - Any other background</w:t>
            </w:r>
          </w:p>
        </w:tc>
        <w:tc>
          <w:tcPr>
            <w:tcW w:w="968" w:type="pct"/>
            <w:shd w:val="clear" w:color="auto" w:fill="auto"/>
          </w:tcPr>
          <w:p w14:paraId="2E8E7D95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2B747B8C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498630D7" w14:textId="77777777" w:rsidTr="001D083B">
        <w:tc>
          <w:tcPr>
            <w:tcW w:w="3065" w:type="pct"/>
            <w:shd w:val="clear" w:color="auto" w:fill="auto"/>
          </w:tcPr>
          <w:p w14:paraId="5A30C99C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Arab</w:t>
            </w:r>
          </w:p>
        </w:tc>
        <w:tc>
          <w:tcPr>
            <w:tcW w:w="968" w:type="pct"/>
            <w:shd w:val="clear" w:color="auto" w:fill="auto"/>
          </w:tcPr>
          <w:p w14:paraId="1CB3443C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2 (1.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244D6E1E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3 (2.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4A18F5C5" w14:textId="77777777" w:rsidTr="001D083B">
        <w:tc>
          <w:tcPr>
            <w:tcW w:w="3065" w:type="pct"/>
            <w:shd w:val="clear" w:color="auto" w:fill="auto"/>
          </w:tcPr>
          <w:p w14:paraId="3C0C8DEF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ind w:left="17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Other / Prefer to self-describe</w:t>
            </w:r>
          </w:p>
        </w:tc>
        <w:tc>
          <w:tcPr>
            <w:tcW w:w="968" w:type="pct"/>
            <w:shd w:val="clear" w:color="auto" w:fill="auto"/>
          </w:tcPr>
          <w:p w14:paraId="48ADDDE5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51266C63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28C3CB13" w14:textId="77777777" w:rsidTr="001D083B">
        <w:tc>
          <w:tcPr>
            <w:tcW w:w="5000" w:type="pct"/>
            <w:gridSpan w:val="3"/>
            <w:shd w:val="clear" w:color="auto" w:fill="auto"/>
            <w:vAlign w:val="bottom"/>
          </w:tcPr>
          <w:p w14:paraId="3A995E4F" w14:textId="77777777" w:rsidR="001C44B3" w:rsidRPr="005513F9" w:rsidRDefault="001C44B3" w:rsidP="001D083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>Current level of university study</w:t>
            </w:r>
          </w:p>
        </w:tc>
      </w:tr>
      <w:tr w:rsidR="001C44B3" w:rsidRPr="005513F9" w14:paraId="43A743E8" w14:textId="77777777" w:rsidTr="001D083B">
        <w:tc>
          <w:tcPr>
            <w:tcW w:w="3065" w:type="pct"/>
            <w:shd w:val="clear" w:color="auto" w:fill="auto"/>
          </w:tcPr>
          <w:p w14:paraId="7A527197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Foundation stage or equivalent</w:t>
            </w:r>
          </w:p>
        </w:tc>
        <w:tc>
          <w:tcPr>
            <w:tcW w:w="968" w:type="pct"/>
            <w:shd w:val="clear" w:color="auto" w:fill="auto"/>
          </w:tcPr>
          <w:p w14:paraId="47DC97F4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74BE4D45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5 (3.9)</w:t>
            </w:r>
          </w:p>
        </w:tc>
      </w:tr>
      <w:tr w:rsidR="001C44B3" w:rsidRPr="005513F9" w14:paraId="1146818F" w14:textId="77777777" w:rsidTr="001D083B">
        <w:tc>
          <w:tcPr>
            <w:tcW w:w="3065" w:type="pct"/>
            <w:shd w:val="clear" w:color="auto" w:fill="auto"/>
          </w:tcPr>
          <w:p w14:paraId="02E4EE3B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Undergraduate or equivalent</w:t>
            </w:r>
          </w:p>
        </w:tc>
        <w:tc>
          <w:tcPr>
            <w:tcW w:w="968" w:type="pct"/>
            <w:shd w:val="clear" w:color="auto" w:fill="auto"/>
          </w:tcPr>
          <w:p w14:paraId="239403D5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82 (64.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0063D74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80 (6</w:t>
            </w:r>
            <w:r>
              <w:rPr>
                <w:rFonts w:ascii="Times New Roman" w:hAnsi="Times New Roman"/>
                <w:sz w:val="24"/>
                <w:szCs w:val="24"/>
              </w:rPr>
              <w:t>3.0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575B83CE" w14:textId="77777777" w:rsidTr="001D083B">
        <w:tc>
          <w:tcPr>
            <w:tcW w:w="3065" w:type="pct"/>
            <w:shd w:val="clear" w:color="auto" w:fill="auto"/>
          </w:tcPr>
          <w:p w14:paraId="58E4F85B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Master’s or equivalent</w:t>
            </w:r>
          </w:p>
        </w:tc>
        <w:tc>
          <w:tcPr>
            <w:tcW w:w="968" w:type="pct"/>
            <w:shd w:val="clear" w:color="auto" w:fill="auto"/>
          </w:tcPr>
          <w:p w14:paraId="6318A61C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32 (25.2)</w:t>
            </w:r>
          </w:p>
        </w:tc>
        <w:tc>
          <w:tcPr>
            <w:tcW w:w="967" w:type="pct"/>
            <w:shd w:val="clear" w:color="auto" w:fill="auto"/>
          </w:tcPr>
          <w:p w14:paraId="43A97788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29 (22.8)</w:t>
            </w:r>
          </w:p>
        </w:tc>
      </w:tr>
      <w:tr w:rsidR="001C44B3" w:rsidRPr="005513F9" w14:paraId="3DB136A9" w14:textId="77777777" w:rsidTr="001D083B">
        <w:tc>
          <w:tcPr>
            <w:tcW w:w="3065" w:type="pct"/>
            <w:shd w:val="clear" w:color="auto" w:fill="auto"/>
          </w:tcPr>
          <w:p w14:paraId="6CDC6926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PhD / Doctoral or equivalent</w:t>
            </w:r>
          </w:p>
        </w:tc>
        <w:tc>
          <w:tcPr>
            <w:tcW w:w="968" w:type="pct"/>
            <w:shd w:val="clear" w:color="auto" w:fill="auto"/>
          </w:tcPr>
          <w:p w14:paraId="5EBAC58C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13 (10.2)</w:t>
            </w:r>
          </w:p>
        </w:tc>
        <w:tc>
          <w:tcPr>
            <w:tcW w:w="967" w:type="pct"/>
            <w:shd w:val="clear" w:color="auto" w:fill="auto"/>
          </w:tcPr>
          <w:p w14:paraId="3E3977AE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13 (10.2)</w:t>
            </w:r>
          </w:p>
        </w:tc>
      </w:tr>
      <w:tr w:rsidR="001C44B3" w:rsidRPr="005513F9" w14:paraId="11B74945" w14:textId="77777777" w:rsidTr="001D083B">
        <w:tc>
          <w:tcPr>
            <w:tcW w:w="3065" w:type="pct"/>
            <w:shd w:val="clear" w:color="auto" w:fill="auto"/>
          </w:tcPr>
          <w:p w14:paraId="528AD32D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Other </w:t>
            </w:r>
            <w:r w:rsidRPr="005513F9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68" w:type="pct"/>
            <w:shd w:val="clear" w:color="auto" w:fill="auto"/>
          </w:tcPr>
          <w:p w14:paraId="32D440C3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13C54366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0E39DFA3" w14:textId="77777777" w:rsidTr="001D083B">
        <w:tc>
          <w:tcPr>
            <w:tcW w:w="5000" w:type="pct"/>
            <w:gridSpan w:val="3"/>
            <w:shd w:val="clear" w:color="auto" w:fill="auto"/>
            <w:vAlign w:val="bottom"/>
          </w:tcPr>
          <w:p w14:paraId="3F828BCC" w14:textId="77777777" w:rsidR="001C44B3" w:rsidRPr="005513F9" w:rsidRDefault="001C44B3" w:rsidP="001D083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>Relationship status</w:t>
            </w:r>
          </w:p>
        </w:tc>
      </w:tr>
      <w:tr w:rsidR="001C44B3" w:rsidRPr="005513F9" w14:paraId="4225DB5E" w14:textId="77777777" w:rsidTr="001D083B">
        <w:tc>
          <w:tcPr>
            <w:tcW w:w="3065" w:type="pct"/>
            <w:shd w:val="clear" w:color="auto" w:fill="auto"/>
          </w:tcPr>
          <w:p w14:paraId="5D45317A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Single or Self-partnered</w:t>
            </w:r>
          </w:p>
        </w:tc>
        <w:tc>
          <w:tcPr>
            <w:tcW w:w="968" w:type="pct"/>
            <w:shd w:val="clear" w:color="auto" w:fill="auto"/>
          </w:tcPr>
          <w:p w14:paraId="4287F72D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64 (50.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75225BBA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69 (54.3)</w:t>
            </w:r>
          </w:p>
        </w:tc>
      </w:tr>
      <w:tr w:rsidR="001C44B3" w:rsidRPr="005513F9" w14:paraId="7B6403C6" w14:textId="77777777" w:rsidTr="001D083B">
        <w:tc>
          <w:tcPr>
            <w:tcW w:w="3065" w:type="pct"/>
            <w:shd w:val="clear" w:color="auto" w:fill="auto"/>
          </w:tcPr>
          <w:p w14:paraId="415D7519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In a relationship or Common law partnership</w:t>
            </w:r>
          </w:p>
        </w:tc>
        <w:tc>
          <w:tcPr>
            <w:tcW w:w="968" w:type="pct"/>
            <w:shd w:val="clear" w:color="auto" w:fill="auto"/>
          </w:tcPr>
          <w:p w14:paraId="396212A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52 (40.9)</w:t>
            </w:r>
          </w:p>
        </w:tc>
        <w:tc>
          <w:tcPr>
            <w:tcW w:w="967" w:type="pct"/>
            <w:shd w:val="clear" w:color="auto" w:fill="auto"/>
          </w:tcPr>
          <w:p w14:paraId="027270F4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41 (32.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1EA77DBF" w14:textId="77777777" w:rsidTr="001D083B">
        <w:tc>
          <w:tcPr>
            <w:tcW w:w="3065" w:type="pct"/>
            <w:shd w:val="clear" w:color="auto" w:fill="auto"/>
          </w:tcPr>
          <w:p w14:paraId="46F1B98B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Married</w:t>
            </w:r>
          </w:p>
        </w:tc>
        <w:tc>
          <w:tcPr>
            <w:tcW w:w="968" w:type="pct"/>
            <w:shd w:val="clear" w:color="auto" w:fill="auto"/>
          </w:tcPr>
          <w:p w14:paraId="4267E895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10 (7.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275262DD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16 (12.6)</w:t>
            </w:r>
          </w:p>
        </w:tc>
      </w:tr>
      <w:tr w:rsidR="001C44B3" w:rsidRPr="005513F9" w14:paraId="5C08A674" w14:textId="77777777" w:rsidTr="001D083B">
        <w:tc>
          <w:tcPr>
            <w:tcW w:w="3065" w:type="pct"/>
            <w:shd w:val="clear" w:color="auto" w:fill="auto"/>
          </w:tcPr>
          <w:p w14:paraId="1A8FCA7A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In a civil partnership</w:t>
            </w:r>
          </w:p>
        </w:tc>
        <w:tc>
          <w:tcPr>
            <w:tcW w:w="968" w:type="pct"/>
            <w:shd w:val="clear" w:color="auto" w:fill="auto"/>
          </w:tcPr>
          <w:p w14:paraId="195765BE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48E6DF13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6324818A" w14:textId="77777777" w:rsidTr="001D083B">
        <w:tc>
          <w:tcPr>
            <w:tcW w:w="3065" w:type="pct"/>
            <w:shd w:val="clear" w:color="auto" w:fill="auto"/>
          </w:tcPr>
          <w:p w14:paraId="52E6A614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Divorced</w:t>
            </w:r>
          </w:p>
        </w:tc>
        <w:tc>
          <w:tcPr>
            <w:tcW w:w="968" w:type="pct"/>
            <w:shd w:val="clear" w:color="auto" w:fill="auto"/>
          </w:tcPr>
          <w:p w14:paraId="757E235B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031F4EF3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2E553EAB" w14:textId="77777777" w:rsidTr="001D083B">
        <w:tc>
          <w:tcPr>
            <w:tcW w:w="3065" w:type="pct"/>
            <w:shd w:val="clear" w:color="auto" w:fill="auto"/>
          </w:tcPr>
          <w:p w14:paraId="0A8A6CFF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Separated</w:t>
            </w:r>
          </w:p>
        </w:tc>
        <w:tc>
          <w:tcPr>
            <w:tcW w:w="968" w:type="pct"/>
            <w:shd w:val="clear" w:color="auto" w:fill="auto"/>
          </w:tcPr>
          <w:p w14:paraId="7B841F4A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16B163FA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4A03DA64" w14:textId="77777777" w:rsidTr="001D083B">
        <w:tc>
          <w:tcPr>
            <w:tcW w:w="3065" w:type="pct"/>
            <w:shd w:val="clear" w:color="auto" w:fill="auto"/>
          </w:tcPr>
          <w:p w14:paraId="1751FF97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Widowed</w:t>
            </w:r>
          </w:p>
        </w:tc>
        <w:tc>
          <w:tcPr>
            <w:tcW w:w="968" w:type="pct"/>
            <w:shd w:val="clear" w:color="auto" w:fill="auto"/>
          </w:tcPr>
          <w:p w14:paraId="3FC6F2B0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4E591192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7B58B5F7" w14:textId="77777777" w:rsidTr="001D083B">
        <w:tc>
          <w:tcPr>
            <w:tcW w:w="3065" w:type="pct"/>
            <w:shd w:val="clear" w:color="auto" w:fill="auto"/>
          </w:tcPr>
          <w:p w14:paraId="10DE0BB1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Other / Prefer to self-describe</w:t>
            </w:r>
          </w:p>
        </w:tc>
        <w:tc>
          <w:tcPr>
            <w:tcW w:w="968" w:type="pct"/>
            <w:shd w:val="clear" w:color="auto" w:fill="auto"/>
          </w:tcPr>
          <w:p w14:paraId="3173453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2E332680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4B3" w:rsidRPr="005513F9" w14:paraId="5D99B119" w14:textId="77777777" w:rsidTr="001D083B">
        <w:tc>
          <w:tcPr>
            <w:tcW w:w="3065" w:type="pct"/>
            <w:shd w:val="clear" w:color="auto" w:fill="auto"/>
          </w:tcPr>
          <w:p w14:paraId="1549D126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  <w:lang w:eastAsia="en-GB"/>
              </w:rPr>
              <w:t>University country</w:t>
            </w:r>
          </w:p>
        </w:tc>
        <w:tc>
          <w:tcPr>
            <w:tcW w:w="968" w:type="pct"/>
            <w:shd w:val="clear" w:color="auto" w:fill="auto"/>
          </w:tcPr>
          <w:p w14:paraId="4BE96191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pct"/>
            <w:shd w:val="clear" w:color="auto" w:fill="auto"/>
          </w:tcPr>
          <w:p w14:paraId="5350CB72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B3" w:rsidRPr="005513F9" w14:paraId="5C6A90BB" w14:textId="77777777" w:rsidTr="001D083B">
        <w:tc>
          <w:tcPr>
            <w:tcW w:w="3065" w:type="pct"/>
            <w:shd w:val="clear" w:color="auto" w:fill="auto"/>
          </w:tcPr>
          <w:p w14:paraId="6C2C005E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England</w:t>
            </w:r>
          </w:p>
        </w:tc>
        <w:tc>
          <w:tcPr>
            <w:tcW w:w="968" w:type="pct"/>
            <w:shd w:val="clear" w:color="auto" w:fill="auto"/>
          </w:tcPr>
          <w:p w14:paraId="6F1712C0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96 (75.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14:paraId="633752A6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100 (78.7)</w:t>
            </w:r>
          </w:p>
        </w:tc>
      </w:tr>
      <w:tr w:rsidR="001C44B3" w:rsidRPr="005513F9" w14:paraId="572549C4" w14:textId="77777777" w:rsidTr="001D083B">
        <w:tc>
          <w:tcPr>
            <w:tcW w:w="3065" w:type="pct"/>
            <w:shd w:val="clear" w:color="auto" w:fill="auto"/>
          </w:tcPr>
          <w:p w14:paraId="7F3F3B62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Scotland</w:t>
            </w:r>
          </w:p>
        </w:tc>
        <w:tc>
          <w:tcPr>
            <w:tcW w:w="968" w:type="pct"/>
            <w:shd w:val="clear" w:color="auto" w:fill="auto"/>
          </w:tcPr>
          <w:p w14:paraId="37D61C8F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13 (10.2)</w:t>
            </w:r>
          </w:p>
        </w:tc>
        <w:tc>
          <w:tcPr>
            <w:tcW w:w="967" w:type="pct"/>
            <w:shd w:val="clear" w:color="auto" w:fill="auto"/>
          </w:tcPr>
          <w:p w14:paraId="2C125A7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9 (7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1DC128A3" w14:textId="77777777" w:rsidTr="001D083B">
        <w:tc>
          <w:tcPr>
            <w:tcW w:w="3065" w:type="pct"/>
            <w:shd w:val="clear" w:color="auto" w:fill="auto"/>
          </w:tcPr>
          <w:p w14:paraId="4C8BC96E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Wales</w:t>
            </w:r>
          </w:p>
        </w:tc>
        <w:tc>
          <w:tcPr>
            <w:tcW w:w="968" w:type="pct"/>
            <w:shd w:val="clear" w:color="auto" w:fill="auto"/>
          </w:tcPr>
          <w:p w14:paraId="29BB6A03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7 (5.5)</w:t>
            </w:r>
          </w:p>
        </w:tc>
        <w:tc>
          <w:tcPr>
            <w:tcW w:w="967" w:type="pct"/>
            <w:shd w:val="clear" w:color="auto" w:fill="auto"/>
          </w:tcPr>
          <w:p w14:paraId="15DEC1E5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8 (6.3)</w:t>
            </w:r>
          </w:p>
        </w:tc>
      </w:tr>
      <w:tr w:rsidR="001C44B3" w:rsidRPr="005513F9" w14:paraId="1ADAD59F" w14:textId="77777777" w:rsidTr="001D083B">
        <w:tc>
          <w:tcPr>
            <w:tcW w:w="3065" w:type="pct"/>
            <w:shd w:val="clear" w:color="auto" w:fill="auto"/>
          </w:tcPr>
          <w:p w14:paraId="1640C2C5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Northern Ireland</w:t>
            </w:r>
          </w:p>
        </w:tc>
        <w:tc>
          <w:tcPr>
            <w:tcW w:w="968" w:type="pct"/>
            <w:shd w:val="clear" w:color="auto" w:fill="auto"/>
          </w:tcPr>
          <w:p w14:paraId="4D7CB2F7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14:paraId="43EA9ECC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 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44B3" w:rsidRPr="005513F9" w14:paraId="5C1BB43D" w14:textId="77777777" w:rsidTr="001D083B">
        <w:tc>
          <w:tcPr>
            <w:tcW w:w="3065" w:type="pct"/>
            <w:tcBorders>
              <w:bottom w:val="single" w:sz="4" w:space="0" w:color="auto"/>
            </w:tcBorders>
            <w:shd w:val="clear" w:color="auto" w:fill="auto"/>
          </w:tcPr>
          <w:p w14:paraId="5842029C" w14:textId="77777777" w:rsidR="001C44B3" w:rsidRPr="005513F9" w:rsidRDefault="001C44B3" w:rsidP="001D08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 xml:space="preserve">   Open University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shd w:val="clear" w:color="auto" w:fill="auto"/>
          </w:tcPr>
          <w:p w14:paraId="776B104E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11 (8.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shd w:val="clear" w:color="auto" w:fill="auto"/>
          </w:tcPr>
          <w:p w14:paraId="615D8748" w14:textId="77777777" w:rsidR="001C44B3" w:rsidRPr="005513F9" w:rsidRDefault="001C44B3" w:rsidP="001D083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3F9">
              <w:rPr>
                <w:rFonts w:ascii="Times New Roman" w:hAnsi="Times New Roman"/>
                <w:sz w:val="24"/>
                <w:szCs w:val="24"/>
              </w:rPr>
              <w:t>9 (7.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1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2DDE7542" w14:textId="77777777" w:rsidR="001C44B3" w:rsidRPr="005513F9" w:rsidRDefault="001C44B3" w:rsidP="001C44B3">
      <w:pPr>
        <w:tabs>
          <w:tab w:val="left" w:pos="1311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5513F9">
        <w:rPr>
          <w:rFonts w:ascii="Times New Roman" w:hAnsi="Times New Roman"/>
          <w:i/>
          <w:iCs/>
          <w:sz w:val="24"/>
          <w:szCs w:val="24"/>
        </w:rPr>
        <w:lastRenderedPageBreak/>
        <w:t>Note.</w:t>
      </w:r>
      <w:r w:rsidRPr="005513F9">
        <w:rPr>
          <w:rFonts w:ascii="Times New Roman" w:hAnsi="Times New Roman"/>
          <w:sz w:val="24"/>
          <w:szCs w:val="24"/>
        </w:rPr>
        <w:t xml:space="preserve"> Figures may not add up to 100% due to rounding. TG = treatment group; WCG = waitlist control group.</w:t>
      </w:r>
    </w:p>
    <w:p w14:paraId="4A452A6F" w14:textId="77777777" w:rsidR="001C44B3" w:rsidRPr="005513F9" w:rsidRDefault="001C44B3" w:rsidP="001C44B3">
      <w:pPr>
        <w:tabs>
          <w:tab w:val="left" w:pos="1311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5513F9">
        <w:rPr>
          <w:rFonts w:ascii="Times New Roman" w:hAnsi="Times New Roman"/>
          <w:sz w:val="24"/>
          <w:szCs w:val="24"/>
          <w:vertAlign w:val="superscript"/>
        </w:rPr>
        <w:t>a</w:t>
      </w:r>
      <w:r w:rsidRPr="005513F9">
        <w:rPr>
          <w:rFonts w:ascii="Times New Roman" w:hAnsi="Times New Roman"/>
          <w:sz w:val="24"/>
          <w:szCs w:val="24"/>
        </w:rPr>
        <w:t xml:space="preserve"> For ease of reading, participants’ ages have been grouped. Age was analysed as a continuous measure in our analyses.</w:t>
      </w:r>
    </w:p>
    <w:p w14:paraId="0FB440D9" w14:textId="77777777" w:rsidR="00C23D9D" w:rsidRDefault="001C44B3" w:rsidP="00F7030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513F9">
        <w:rPr>
          <w:rFonts w:ascii="Times New Roman" w:hAnsi="Times New Roman"/>
          <w:sz w:val="24"/>
          <w:szCs w:val="24"/>
          <w:vertAlign w:val="superscript"/>
        </w:rPr>
        <w:t>b</w:t>
      </w:r>
      <w:r w:rsidRPr="005513F9">
        <w:rPr>
          <w:rFonts w:ascii="Times New Roman" w:hAnsi="Times New Roman"/>
          <w:sz w:val="24"/>
          <w:szCs w:val="24"/>
        </w:rPr>
        <w:t xml:space="preserve"> The one WCG participant who (</w:t>
      </w:r>
      <w:r>
        <w:rPr>
          <w:rFonts w:ascii="Times New Roman" w:hAnsi="Times New Roman"/>
          <w:sz w:val="24"/>
          <w:szCs w:val="24"/>
        </w:rPr>
        <w:t>incorrectly</w:t>
      </w:r>
      <w:r w:rsidRPr="005513F9">
        <w:rPr>
          <w:rFonts w:ascii="Times New Roman" w:hAnsi="Times New Roman"/>
          <w:sz w:val="24"/>
          <w:szCs w:val="24"/>
        </w:rPr>
        <w:t>) responded “Other / Prefer to self-describe” to this item was categorised into a pre-existing</w:t>
      </w:r>
      <w:r>
        <w:rPr>
          <w:rFonts w:ascii="Times New Roman" w:hAnsi="Times New Roman"/>
          <w:sz w:val="24"/>
          <w:szCs w:val="24"/>
        </w:rPr>
        <w:t xml:space="preserve"> group.</w:t>
      </w:r>
    </w:p>
    <w:p w14:paraId="57714DD2" w14:textId="77777777" w:rsidR="00C23D9D" w:rsidRDefault="00C23D9D" w:rsidP="00F7030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63542BDF" w14:textId="15495A9D" w:rsidR="00C23D9D" w:rsidRPr="00C23D9D" w:rsidRDefault="00C23D9D" w:rsidP="00C23D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A4B65BB" w14:textId="72ED9FD5" w:rsidR="00C23D9D" w:rsidRDefault="00D27A9D" w:rsidP="00C23D9D">
      <w:pPr>
        <w:ind w:hanging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Supplemental</w:t>
      </w:r>
      <w:bookmarkStart w:id="0" w:name="_GoBack"/>
      <w:bookmarkEnd w:id="0"/>
      <w:r w:rsidR="00C23D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23D9D" w:rsidRPr="005107C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2</w:t>
      </w:r>
    </w:p>
    <w:p w14:paraId="0F842CE3" w14:textId="44040BF4" w:rsidR="00C23D9D" w:rsidRPr="00C23D9D" w:rsidRDefault="00C23D9D" w:rsidP="00C23D9D">
      <w:pPr>
        <w:ind w:hanging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107C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Reliable Change for Hostility Towards Women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5107CB">
        <w:rPr>
          <w:rFonts w:ascii="Times New Roman" w:hAnsi="Times New Roman" w:cs="Times New Roman"/>
          <w:i/>
          <w:iCs/>
          <w:sz w:val="24"/>
          <w:szCs w:val="24"/>
          <w:lang w:val="en-US"/>
        </w:rPr>
        <w:t>cale</w:t>
      </w:r>
    </w:p>
    <w:tbl>
      <w:tblPr>
        <w:tblW w:w="5586" w:type="pct"/>
        <w:tblInd w:w="-70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464"/>
        <w:gridCol w:w="1466"/>
        <w:gridCol w:w="1465"/>
        <w:gridCol w:w="1467"/>
        <w:gridCol w:w="661"/>
        <w:gridCol w:w="662"/>
        <w:gridCol w:w="694"/>
        <w:gridCol w:w="789"/>
      </w:tblGrid>
      <w:tr w:rsidR="00C23D9D" w:rsidRPr="009363A5" w14:paraId="7AF3166E" w14:textId="77777777" w:rsidTr="00AB3B5C">
        <w:tc>
          <w:tcPr>
            <w:tcW w:w="590" w:type="pct"/>
            <w:shd w:val="clear" w:color="auto" w:fill="auto"/>
          </w:tcPr>
          <w:p w14:paraId="5CBABB22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CBD8AA" w14:textId="77777777" w:rsidR="00C23D9D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Treatment Group </w:t>
            </w:r>
          </w:p>
          <w:p w14:paraId="02A9E9D0" w14:textId="6387B8DD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= 127)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E7EEB" w14:textId="77777777" w:rsidR="00C23D9D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Waitlist Control Group </w:t>
            </w:r>
          </w:p>
          <w:p w14:paraId="4B7B779A" w14:textId="698AABD2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= 127)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81AC6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proportions at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post-test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1807E0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Group classification at 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</w:tc>
      </w:tr>
      <w:tr w:rsidR="00C23D9D" w:rsidRPr="009363A5" w14:paraId="6A19A808" w14:textId="77777777" w:rsidTr="00AB3B5C">
        <w:tc>
          <w:tcPr>
            <w:tcW w:w="590" w:type="pct"/>
            <w:tcBorders>
              <w:bottom w:val="single" w:sz="4" w:space="0" w:color="auto"/>
            </w:tcBorders>
            <w:shd w:val="clear" w:color="auto" w:fill="auto"/>
          </w:tcPr>
          <w:p w14:paraId="5AB0761E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B035FD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post-test</w:t>
            </w:r>
          </w:p>
          <w:p w14:paraId="091403A1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BED5C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follow-up</w:t>
            </w:r>
          </w:p>
          <w:p w14:paraId="132DD344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EA04F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post-test</w:t>
            </w:r>
          </w:p>
          <w:p w14:paraId="2C28D0EA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36F29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follow-up</w:t>
            </w:r>
          </w:p>
          <w:p w14:paraId="142C3CAF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0020AF50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ꭓ</w:t>
            </w:r>
            <w:r w:rsidRPr="00936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00F24A36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6A15AB4B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ꭓ</w:t>
            </w:r>
            <w:r w:rsidRPr="00936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14:paraId="5C5954DE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</w:p>
        </w:tc>
      </w:tr>
      <w:tr w:rsidR="00C23D9D" w:rsidRPr="009363A5" w14:paraId="19CC483F" w14:textId="77777777" w:rsidTr="00AB3B5C">
        <w:tc>
          <w:tcPr>
            <w:tcW w:w="590" w:type="pct"/>
            <w:shd w:val="clear" w:color="auto" w:fill="auto"/>
          </w:tcPr>
          <w:p w14:paraId="75501D82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Improved</w:t>
            </w:r>
          </w:p>
        </w:tc>
        <w:tc>
          <w:tcPr>
            <w:tcW w:w="750" w:type="pct"/>
            <w:shd w:val="clear" w:color="auto" w:fill="auto"/>
          </w:tcPr>
          <w:p w14:paraId="1D8905EE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5 (3.9%)</w:t>
            </w:r>
          </w:p>
        </w:tc>
        <w:tc>
          <w:tcPr>
            <w:tcW w:w="751" w:type="pct"/>
            <w:shd w:val="clear" w:color="auto" w:fill="auto"/>
          </w:tcPr>
          <w:p w14:paraId="2CB53F1F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4 (3.1%)</w:t>
            </w:r>
          </w:p>
        </w:tc>
        <w:tc>
          <w:tcPr>
            <w:tcW w:w="750" w:type="pct"/>
            <w:shd w:val="clear" w:color="auto" w:fill="auto"/>
          </w:tcPr>
          <w:p w14:paraId="404362ED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6 (4.7%)</w:t>
            </w:r>
          </w:p>
        </w:tc>
        <w:tc>
          <w:tcPr>
            <w:tcW w:w="751" w:type="pct"/>
            <w:shd w:val="clear" w:color="auto" w:fill="auto"/>
          </w:tcPr>
          <w:p w14:paraId="7436EFB1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8 (6.3%)</w:t>
            </w:r>
          </w:p>
        </w:tc>
        <w:tc>
          <w:tcPr>
            <w:tcW w:w="340" w:type="pct"/>
          </w:tcPr>
          <w:p w14:paraId="7A965215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41" w:type="pct"/>
          </w:tcPr>
          <w:p w14:paraId="73D7E856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40" w:type="pct"/>
          </w:tcPr>
          <w:p w14:paraId="3CF91D0F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387" w:type="pct"/>
          </w:tcPr>
          <w:p w14:paraId="3BDC9EFE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</w:tr>
      <w:tr w:rsidR="00C23D9D" w:rsidRPr="009363A5" w14:paraId="0D9E5D0E" w14:textId="77777777" w:rsidTr="00AB3B5C">
        <w:tc>
          <w:tcPr>
            <w:tcW w:w="590" w:type="pct"/>
            <w:shd w:val="clear" w:color="auto" w:fill="auto"/>
          </w:tcPr>
          <w:p w14:paraId="4CFC67C9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Unchanged</w:t>
            </w:r>
          </w:p>
        </w:tc>
        <w:tc>
          <w:tcPr>
            <w:tcW w:w="750" w:type="pct"/>
            <w:shd w:val="clear" w:color="auto" w:fill="auto"/>
          </w:tcPr>
          <w:p w14:paraId="0A266E21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120 (94.5%)</w:t>
            </w:r>
          </w:p>
        </w:tc>
        <w:tc>
          <w:tcPr>
            <w:tcW w:w="751" w:type="pct"/>
            <w:shd w:val="clear" w:color="auto" w:fill="auto"/>
          </w:tcPr>
          <w:p w14:paraId="7F5B8EDF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122 (96.1%)</w:t>
            </w:r>
          </w:p>
        </w:tc>
        <w:tc>
          <w:tcPr>
            <w:tcW w:w="750" w:type="pct"/>
            <w:shd w:val="clear" w:color="auto" w:fill="auto"/>
          </w:tcPr>
          <w:p w14:paraId="76850BA0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119 (93.7%)</w:t>
            </w:r>
          </w:p>
        </w:tc>
        <w:tc>
          <w:tcPr>
            <w:tcW w:w="751" w:type="pct"/>
            <w:shd w:val="clear" w:color="auto" w:fill="auto"/>
          </w:tcPr>
          <w:p w14:paraId="691BFAD3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117 (91.2%)</w:t>
            </w:r>
          </w:p>
        </w:tc>
        <w:tc>
          <w:tcPr>
            <w:tcW w:w="340" w:type="pct"/>
          </w:tcPr>
          <w:p w14:paraId="71725AAC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341" w:type="pct"/>
          </w:tcPr>
          <w:p w14:paraId="4B0D7983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40" w:type="pct"/>
          </w:tcPr>
          <w:p w14:paraId="5EFB6856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387" w:type="pct"/>
          </w:tcPr>
          <w:p w14:paraId="6DDE8B99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</w:tr>
      <w:tr w:rsidR="00C23D9D" w:rsidRPr="009363A5" w14:paraId="15F57D77" w14:textId="77777777" w:rsidTr="00AB3B5C">
        <w:tc>
          <w:tcPr>
            <w:tcW w:w="590" w:type="pct"/>
            <w:shd w:val="clear" w:color="auto" w:fill="auto"/>
          </w:tcPr>
          <w:p w14:paraId="0F6487EE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Deteriorated</w:t>
            </w:r>
          </w:p>
        </w:tc>
        <w:tc>
          <w:tcPr>
            <w:tcW w:w="750" w:type="pct"/>
            <w:shd w:val="clear" w:color="auto" w:fill="auto"/>
          </w:tcPr>
          <w:p w14:paraId="1EBF5E86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2 (1.6%)</w:t>
            </w:r>
          </w:p>
        </w:tc>
        <w:tc>
          <w:tcPr>
            <w:tcW w:w="751" w:type="pct"/>
            <w:shd w:val="clear" w:color="auto" w:fill="auto"/>
          </w:tcPr>
          <w:p w14:paraId="2E9A02D6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 (0.8%)</w:t>
            </w:r>
          </w:p>
        </w:tc>
        <w:tc>
          <w:tcPr>
            <w:tcW w:w="750" w:type="pct"/>
            <w:shd w:val="clear" w:color="auto" w:fill="auto"/>
          </w:tcPr>
          <w:p w14:paraId="656BA282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2 (1.6%)</w:t>
            </w:r>
          </w:p>
        </w:tc>
        <w:tc>
          <w:tcPr>
            <w:tcW w:w="751" w:type="pct"/>
            <w:shd w:val="clear" w:color="auto" w:fill="auto"/>
          </w:tcPr>
          <w:p w14:paraId="6D463C1A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2 (1.6%)</w:t>
            </w:r>
          </w:p>
        </w:tc>
        <w:tc>
          <w:tcPr>
            <w:tcW w:w="340" w:type="pct"/>
          </w:tcPr>
          <w:p w14:paraId="3A7C9A58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1" w:type="pct"/>
          </w:tcPr>
          <w:p w14:paraId="593A0732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0" w:type="pct"/>
          </w:tcPr>
          <w:p w14:paraId="2232F237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</w:p>
        </w:tc>
        <w:tc>
          <w:tcPr>
            <w:tcW w:w="387" w:type="pct"/>
          </w:tcPr>
          <w:p w14:paraId="1782F4C9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14:paraId="05DB0BC9" w14:textId="77777777" w:rsidR="00C23D9D" w:rsidRDefault="00C23D9D" w:rsidP="00C23D9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84AB6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4AB6">
        <w:rPr>
          <w:rFonts w:ascii="Times New Roman" w:hAnsi="Times New Roman" w:cs="Times New Roman"/>
          <w:sz w:val="24"/>
          <w:szCs w:val="24"/>
        </w:rPr>
        <w:t xml:space="preserve">Figures may not add up to 100% due to rounding. </w:t>
      </w:r>
      <w:r w:rsidRPr="00D84AB6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D84AB6">
        <w:rPr>
          <w:rFonts w:ascii="Times New Roman" w:hAnsi="Times New Roman" w:cs="Times New Roman"/>
          <w:sz w:val="24"/>
          <w:szCs w:val="24"/>
        </w:rPr>
        <w:t xml:space="preserve"> = Cramer’s V.</w:t>
      </w:r>
    </w:p>
    <w:p w14:paraId="3F5FD16C" w14:textId="77777777" w:rsidR="00C23D9D" w:rsidRDefault="00C23D9D" w:rsidP="00C23D9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405959B" w14:textId="77777777" w:rsidR="00C23D9D" w:rsidRDefault="00C23D9D" w:rsidP="00C23D9D">
      <w:pPr>
        <w:ind w:hanging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Supplemental </w:t>
      </w:r>
      <w:r w:rsidRPr="005107C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3</w:t>
      </w:r>
    </w:p>
    <w:p w14:paraId="303562B3" w14:textId="1A2E0F17" w:rsidR="00C23D9D" w:rsidRPr="00C23D9D" w:rsidRDefault="00C23D9D" w:rsidP="00C23D9D">
      <w:pPr>
        <w:ind w:hanging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107C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Reliable Change for Illinois Rape Myth Acceptance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5107CB">
        <w:rPr>
          <w:rFonts w:ascii="Times New Roman" w:hAnsi="Times New Roman" w:cs="Times New Roman"/>
          <w:i/>
          <w:iCs/>
          <w:sz w:val="24"/>
          <w:szCs w:val="24"/>
          <w:lang w:val="en-US"/>
        </w:rPr>
        <w:t>cale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Revised</w:t>
      </w:r>
    </w:p>
    <w:tbl>
      <w:tblPr>
        <w:tblW w:w="5586" w:type="pct"/>
        <w:tblInd w:w="-70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421"/>
        <w:gridCol w:w="1421"/>
        <w:gridCol w:w="1422"/>
        <w:gridCol w:w="1422"/>
        <w:gridCol w:w="757"/>
        <w:gridCol w:w="742"/>
        <w:gridCol w:w="742"/>
        <w:gridCol w:w="741"/>
      </w:tblGrid>
      <w:tr w:rsidR="00C23D9D" w:rsidRPr="009363A5" w14:paraId="3FDAC77F" w14:textId="77777777" w:rsidTr="00AB3B5C">
        <w:tc>
          <w:tcPr>
            <w:tcW w:w="546" w:type="pct"/>
            <w:shd w:val="clear" w:color="auto" w:fill="auto"/>
          </w:tcPr>
          <w:p w14:paraId="0B183AE2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5353EB" w14:textId="77777777" w:rsidR="00C23D9D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Treatment Group </w:t>
            </w:r>
          </w:p>
          <w:p w14:paraId="3B979903" w14:textId="0AB470AD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= 127)</w:t>
            </w:r>
          </w:p>
        </w:tc>
        <w:tc>
          <w:tcPr>
            <w:tcW w:w="152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331B8A" w14:textId="77777777" w:rsidR="00C23D9D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Waitlist Control Group </w:t>
            </w:r>
          </w:p>
          <w:p w14:paraId="41D5E8AC" w14:textId="40B4CD41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= 127)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4BED7E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classification at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post-test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E2E0E6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Group classification at 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</w:tc>
      </w:tr>
      <w:tr w:rsidR="00C23D9D" w:rsidRPr="009363A5" w14:paraId="780EB8E0" w14:textId="77777777" w:rsidTr="00AB3B5C"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</w:tcPr>
          <w:p w14:paraId="47243B36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006BEB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post-test</w:t>
            </w:r>
          </w:p>
          <w:p w14:paraId="2F390664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6F302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follow-up</w:t>
            </w:r>
          </w:p>
          <w:p w14:paraId="3A9574E9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B2D8AD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post-test</w:t>
            </w:r>
          </w:p>
          <w:p w14:paraId="722F2A01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6B5B4E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follow-up</w:t>
            </w:r>
          </w:p>
          <w:p w14:paraId="2F9A8B64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</w:tcPr>
          <w:p w14:paraId="56E23CD0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ꭓ</w:t>
            </w:r>
            <w:r w:rsidRPr="00936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4043EE53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091ABC2C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ꭓ</w:t>
            </w:r>
            <w:r w:rsidRPr="00936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61B1AB8A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</w:p>
        </w:tc>
      </w:tr>
      <w:tr w:rsidR="00C23D9D" w:rsidRPr="009363A5" w14:paraId="4FED8706" w14:textId="77777777" w:rsidTr="00AB3B5C">
        <w:tc>
          <w:tcPr>
            <w:tcW w:w="546" w:type="pct"/>
            <w:shd w:val="clear" w:color="auto" w:fill="auto"/>
          </w:tcPr>
          <w:p w14:paraId="67D77138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Improved</w:t>
            </w:r>
          </w:p>
        </w:tc>
        <w:tc>
          <w:tcPr>
            <w:tcW w:w="762" w:type="pct"/>
            <w:shd w:val="clear" w:color="auto" w:fill="auto"/>
          </w:tcPr>
          <w:p w14:paraId="4F1F5752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14 (11.0%)</w:t>
            </w:r>
          </w:p>
        </w:tc>
        <w:tc>
          <w:tcPr>
            <w:tcW w:w="762" w:type="pct"/>
            <w:shd w:val="clear" w:color="auto" w:fill="auto"/>
          </w:tcPr>
          <w:p w14:paraId="0065C6CD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13 (10.2%)</w:t>
            </w:r>
          </w:p>
        </w:tc>
        <w:tc>
          <w:tcPr>
            <w:tcW w:w="762" w:type="pct"/>
            <w:shd w:val="clear" w:color="auto" w:fill="auto"/>
          </w:tcPr>
          <w:p w14:paraId="5B884A10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5 (3.9%)</w:t>
            </w:r>
          </w:p>
        </w:tc>
        <w:tc>
          <w:tcPr>
            <w:tcW w:w="762" w:type="pct"/>
            <w:shd w:val="clear" w:color="auto" w:fill="auto"/>
          </w:tcPr>
          <w:p w14:paraId="168E2C5F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14 (11.0%)</w:t>
            </w:r>
          </w:p>
        </w:tc>
        <w:tc>
          <w:tcPr>
            <w:tcW w:w="351" w:type="pct"/>
          </w:tcPr>
          <w:p w14:paraId="6748F13B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4.61*</w:t>
            </w:r>
          </w:p>
        </w:tc>
        <w:tc>
          <w:tcPr>
            <w:tcW w:w="352" w:type="pct"/>
          </w:tcPr>
          <w:p w14:paraId="745B5187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.14*</w:t>
            </w:r>
          </w:p>
        </w:tc>
        <w:tc>
          <w:tcPr>
            <w:tcW w:w="352" w:type="pct"/>
          </w:tcPr>
          <w:p w14:paraId="6E5393DD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52" w:type="pct"/>
          </w:tcPr>
          <w:p w14:paraId="175C6DD0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C23D9D" w:rsidRPr="009363A5" w14:paraId="1D54DE5F" w14:textId="77777777" w:rsidTr="00AB3B5C">
        <w:tc>
          <w:tcPr>
            <w:tcW w:w="546" w:type="pct"/>
            <w:shd w:val="clear" w:color="auto" w:fill="auto"/>
          </w:tcPr>
          <w:p w14:paraId="6661CF70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Unchanged</w:t>
            </w:r>
          </w:p>
        </w:tc>
        <w:tc>
          <w:tcPr>
            <w:tcW w:w="762" w:type="pct"/>
            <w:shd w:val="clear" w:color="auto" w:fill="auto"/>
          </w:tcPr>
          <w:p w14:paraId="515FE8DB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110 (86.6%)</w:t>
            </w:r>
          </w:p>
        </w:tc>
        <w:tc>
          <w:tcPr>
            <w:tcW w:w="762" w:type="pct"/>
            <w:shd w:val="clear" w:color="auto" w:fill="auto"/>
          </w:tcPr>
          <w:p w14:paraId="67750C59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112 (88.2%)</w:t>
            </w:r>
          </w:p>
        </w:tc>
        <w:tc>
          <w:tcPr>
            <w:tcW w:w="762" w:type="pct"/>
            <w:shd w:val="clear" w:color="auto" w:fill="auto"/>
          </w:tcPr>
          <w:p w14:paraId="106796AA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116 (91.3%)</w:t>
            </w:r>
          </w:p>
        </w:tc>
        <w:tc>
          <w:tcPr>
            <w:tcW w:w="762" w:type="pct"/>
            <w:shd w:val="clear" w:color="auto" w:fill="auto"/>
          </w:tcPr>
          <w:p w14:paraId="710BB38C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108 (85.0%)</w:t>
            </w:r>
          </w:p>
        </w:tc>
        <w:tc>
          <w:tcPr>
            <w:tcW w:w="351" w:type="pct"/>
          </w:tcPr>
          <w:p w14:paraId="68F4001D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352" w:type="pct"/>
          </w:tcPr>
          <w:p w14:paraId="73B534EB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352" w:type="pct"/>
          </w:tcPr>
          <w:p w14:paraId="09BC1A27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352" w:type="pct"/>
          </w:tcPr>
          <w:p w14:paraId="10440A89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23D9D" w:rsidRPr="009363A5" w14:paraId="24DF0DD8" w14:textId="77777777" w:rsidTr="00AB3B5C">
        <w:tc>
          <w:tcPr>
            <w:tcW w:w="546" w:type="pct"/>
            <w:shd w:val="clear" w:color="auto" w:fill="auto"/>
          </w:tcPr>
          <w:p w14:paraId="5BE3A99E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Deteriorated</w:t>
            </w:r>
          </w:p>
        </w:tc>
        <w:tc>
          <w:tcPr>
            <w:tcW w:w="762" w:type="pct"/>
            <w:shd w:val="clear" w:color="auto" w:fill="auto"/>
          </w:tcPr>
          <w:p w14:paraId="47EEFAB3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3 (2.4%)</w:t>
            </w:r>
          </w:p>
        </w:tc>
        <w:tc>
          <w:tcPr>
            <w:tcW w:w="762" w:type="pct"/>
            <w:shd w:val="clear" w:color="auto" w:fill="auto"/>
          </w:tcPr>
          <w:p w14:paraId="361478DF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2 (1.6%)</w:t>
            </w:r>
          </w:p>
        </w:tc>
        <w:tc>
          <w:tcPr>
            <w:tcW w:w="762" w:type="pct"/>
            <w:shd w:val="clear" w:color="auto" w:fill="auto"/>
          </w:tcPr>
          <w:p w14:paraId="4A6DE6AB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6 (4.7%)</w:t>
            </w:r>
          </w:p>
        </w:tc>
        <w:tc>
          <w:tcPr>
            <w:tcW w:w="762" w:type="pct"/>
            <w:shd w:val="clear" w:color="auto" w:fill="auto"/>
          </w:tcPr>
          <w:p w14:paraId="7536F7EC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5 (3.9%)</w:t>
            </w:r>
          </w:p>
        </w:tc>
        <w:tc>
          <w:tcPr>
            <w:tcW w:w="351" w:type="pct"/>
          </w:tcPr>
          <w:p w14:paraId="58D215B7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52" w:type="pct"/>
          </w:tcPr>
          <w:p w14:paraId="0E97E66C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352" w:type="pct"/>
          </w:tcPr>
          <w:p w14:paraId="746F8803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352" w:type="pct"/>
          </w:tcPr>
          <w:p w14:paraId="75C1BF91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</w:tr>
    </w:tbl>
    <w:p w14:paraId="1C22EE2A" w14:textId="77777777" w:rsidR="00C23D9D" w:rsidRDefault="00C23D9D" w:rsidP="00C23D9D">
      <w:pPr>
        <w:rPr>
          <w:rFonts w:ascii="Times New Roman" w:hAnsi="Times New Roman" w:cs="Times New Roman"/>
          <w:sz w:val="24"/>
          <w:szCs w:val="24"/>
        </w:rPr>
      </w:pPr>
      <w:r w:rsidRPr="009363A5">
        <w:rPr>
          <w:rFonts w:ascii="Times New Roman" w:hAnsi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363A5">
        <w:rPr>
          <w:rFonts w:ascii="Times New Roman" w:hAnsi="Times New Roman" w:cs="Times New Roman"/>
          <w:i/>
          <w:iCs/>
          <w:sz w:val="24"/>
          <w:szCs w:val="24"/>
        </w:rPr>
        <w:t xml:space="preserve"> * p </w:t>
      </w:r>
      <w:r w:rsidRPr="009363A5">
        <w:rPr>
          <w:rFonts w:ascii="Times New Roman" w:hAnsi="Times New Roman" w:cs="Times New Roman"/>
          <w:sz w:val="24"/>
          <w:szCs w:val="24"/>
        </w:rPr>
        <w:t>&lt; .05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84AB6">
        <w:rPr>
          <w:rFonts w:ascii="Times New Roman" w:hAnsi="Times New Roman" w:cs="Times New Roman"/>
          <w:sz w:val="24"/>
          <w:szCs w:val="24"/>
        </w:rPr>
        <w:t xml:space="preserve">Figures may not add up to 100% due to rounding. </w:t>
      </w:r>
      <w:r w:rsidRPr="00D84AB6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D84AB6">
        <w:rPr>
          <w:rFonts w:ascii="Times New Roman" w:hAnsi="Times New Roman" w:cs="Times New Roman"/>
          <w:sz w:val="24"/>
          <w:szCs w:val="24"/>
        </w:rPr>
        <w:t xml:space="preserve"> = Cramer’s V.</w:t>
      </w:r>
    </w:p>
    <w:p w14:paraId="2223565C" w14:textId="77777777" w:rsidR="00C23D9D" w:rsidRDefault="00C23D9D" w:rsidP="00C23D9D">
      <w:pPr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Pr="003E625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CF981A1" w14:textId="0E0648CB" w:rsidR="00C23D9D" w:rsidRPr="00C23D9D" w:rsidRDefault="00C23D9D" w:rsidP="00C23D9D">
      <w:pPr>
        <w:ind w:hanging="709"/>
        <w:rPr>
          <w:rFonts w:ascii="Times New Roman" w:hAnsi="Times New Roman" w:cs="Times New Roman"/>
          <w:sz w:val="24"/>
          <w:szCs w:val="24"/>
        </w:rPr>
      </w:pPr>
      <w:r w:rsidRPr="005107CB">
        <w:rPr>
          <w:rFonts w:ascii="Times New Roman" w:hAnsi="Times New Roman" w:cs="Times New Roman"/>
          <w:i/>
          <w:iCs/>
          <w:sz w:val="24"/>
          <w:szCs w:val="24"/>
        </w:rPr>
        <w:t xml:space="preserve">Reliable Change for Sexual Fantasies </w:t>
      </w:r>
      <w:r>
        <w:rPr>
          <w:rFonts w:ascii="Times New Roman" w:hAnsi="Times New Roman" w:cs="Times New Roman"/>
          <w:i/>
          <w:iCs/>
          <w:sz w:val="24"/>
          <w:szCs w:val="24"/>
        </w:rPr>
        <w:t>Scale Revised - Short Version</w:t>
      </w:r>
    </w:p>
    <w:tbl>
      <w:tblPr>
        <w:tblW w:w="5586" w:type="pct"/>
        <w:tblInd w:w="-70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421"/>
        <w:gridCol w:w="1422"/>
        <w:gridCol w:w="1422"/>
        <w:gridCol w:w="1422"/>
        <w:gridCol w:w="742"/>
        <w:gridCol w:w="741"/>
        <w:gridCol w:w="757"/>
        <w:gridCol w:w="741"/>
      </w:tblGrid>
      <w:tr w:rsidR="00C23D9D" w:rsidRPr="009363A5" w14:paraId="0BACC090" w14:textId="77777777" w:rsidTr="00AB3B5C">
        <w:tc>
          <w:tcPr>
            <w:tcW w:w="636" w:type="pct"/>
            <w:shd w:val="clear" w:color="auto" w:fill="auto"/>
          </w:tcPr>
          <w:p w14:paraId="4AEEDAB3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DDD195" w14:textId="77777777" w:rsidR="00C23D9D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Treatment Group </w:t>
            </w:r>
          </w:p>
          <w:p w14:paraId="4848DD5E" w14:textId="09565A96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= 127)</w:t>
            </w:r>
          </w:p>
        </w:tc>
        <w:tc>
          <w:tcPr>
            <w:tcW w:w="14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11E5A" w14:textId="77777777" w:rsidR="00C23D9D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Waitlist Control Group </w:t>
            </w:r>
          </w:p>
          <w:p w14:paraId="2E613EE8" w14:textId="12FBA4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= 127)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B7295D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classification at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post-test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BAC1E2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Group classification at 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</w:tc>
      </w:tr>
      <w:tr w:rsidR="00C23D9D" w:rsidRPr="009363A5" w14:paraId="21BDC3DE" w14:textId="77777777" w:rsidTr="00AB3B5C">
        <w:tc>
          <w:tcPr>
            <w:tcW w:w="636" w:type="pct"/>
            <w:tcBorders>
              <w:bottom w:val="single" w:sz="4" w:space="0" w:color="auto"/>
            </w:tcBorders>
            <w:shd w:val="clear" w:color="auto" w:fill="auto"/>
          </w:tcPr>
          <w:p w14:paraId="7D641665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BC28D7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post-test</w:t>
            </w:r>
          </w:p>
          <w:p w14:paraId="6477753A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D929F4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follow-up</w:t>
            </w:r>
          </w:p>
          <w:p w14:paraId="072B6776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CC9F9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post-test</w:t>
            </w:r>
          </w:p>
          <w:p w14:paraId="7C4D2075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E321E4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Pre-test to follow-up</w:t>
            </w:r>
          </w:p>
          <w:p w14:paraId="6597E531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0F407FF1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ꭓ</w:t>
            </w:r>
            <w:r w:rsidRPr="00936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3878ECAF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121CCEE4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ꭓ</w:t>
            </w:r>
            <w:r w:rsidRPr="00936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7639C815" w14:textId="77777777" w:rsidR="00C23D9D" w:rsidRPr="009363A5" w:rsidRDefault="00C23D9D" w:rsidP="00AB3B5C">
            <w:pPr>
              <w:tabs>
                <w:tab w:val="left" w:pos="131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</w:p>
        </w:tc>
      </w:tr>
      <w:tr w:rsidR="00C23D9D" w:rsidRPr="009363A5" w14:paraId="2FA6AB3A" w14:textId="77777777" w:rsidTr="00AB3B5C">
        <w:tc>
          <w:tcPr>
            <w:tcW w:w="636" w:type="pct"/>
            <w:shd w:val="clear" w:color="auto" w:fill="auto"/>
          </w:tcPr>
          <w:p w14:paraId="080FE768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Improved</w:t>
            </w:r>
          </w:p>
        </w:tc>
        <w:tc>
          <w:tcPr>
            <w:tcW w:w="739" w:type="pct"/>
            <w:shd w:val="clear" w:color="auto" w:fill="auto"/>
          </w:tcPr>
          <w:p w14:paraId="652D2665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7 (5.5%)</w:t>
            </w:r>
          </w:p>
        </w:tc>
        <w:tc>
          <w:tcPr>
            <w:tcW w:w="739" w:type="pct"/>
            <w:shd w:val="clear" w:color="auto" w:fill="auto"/>
          </w:tcPr>
          <w:p w14:paraId="1026D194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11 (8.7%)</w:t>
            </w:r>
          </w:p>
        </w:tc>
        <w:tc>
          <w:tcPr>
            <w:tcW w:w="739" w:type="pct"/>
            <w:shd w:val="clear" w:color="auto" w:fill="auto"/>
          </w:tcPr>
          <w:p w14:paraId="3C42C8EC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7 (5.5%)</w:t>
            </w:r>
          </w:p>
        </w:tc>
        <w:tc>
          <w:tcPr>
            <w:tcW w:w="739" w:type="pct"/>
            <w:shd w:val="clear" w:color="auto" w:fill="auto"/>
          </w:tcPr>
          <w:p w14:paraId="6922DB60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3 (2.4%)</w:t>
            </w:r>
          </w:p>
        </w:tc>
        <w:tc>
          <w:tcPr>
            <w:tcW w:w="352" w:type="pct"/>
          </w:tcPr>
          <w:p w14:paraId="7946E350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52" w:type="pct"/>
          </w:tcPr>
          <w:p w14:paraId="2F8B746A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52" w:type="pct"/>
          </w:tcPr>
          <w:p w14:paraId="13FDE632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4.84*</w:t>
            </w:r>
          </w:p>
        </w:tc>
        <w:tc>
          <w:tcPr>
            <w:tcW w:w="352" w:type="pct"/>
          </w:tcPr>
          <w:p w14:paraId="0E74BDEB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.14*</w:t>
            </w:r>
          </w:p>
        </w:tc>
      </w:tr>
      <w:tr w:rsidR="00C23D9D" w:rsidRPr="009363A5" w14:paraId="7D1FA6A9" w14:textId="77777777" w:rsidTr="00AB3B5C">
        <w:tc>
          <w:tcPr>
            <w:tcW w:w="636" w:type="pct"/>
            <w:shd w:val="clear" w:color="auto" w:fill="auto"/>
          </w:tcPr>
          <w:p w14:paraId="28039528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Unchanged</w:t>
            </w:r>
          </w:p>
        </w:tc>
        <w:tc>
          <w:tcPr>
            <w:tcW w:w="739" w:type="pct"/>
            <w:shd w:val="clear" w:color="auto" w:fill="auto"/>
          </w:tcPr>
          <w:p w14:paraId="2C7DE524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114 (89.8%)</w:t>
            </w:r>
          </w:p>
        </w:tc>
        <w:tc>
          <w:tcPr>
            <w:tcW w:w="739" w:type="pct"/>
            <w:shd w:val="clear" w:color="auto" w:fill="auto"/>
          </w:tcPr>
          <w:p w14:paraId="74CC6619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110 (86.6%)</w:t>
            </w:r>
          </w:p>
        </w:tc>
        <w:tc>
          <w:tcPr>
            <w:tcW w:w="739" w:type="pct"/>
            <w:shd w:val="clear" w:color="auto" w:fill="auto"/>
          </w:tcPr>
          <w:p w14:paraId="6075CCFC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109 (85.8%)</w:t>
            </w:r>
          </w:p>
        </w:tc>
        <w:tc>
          <w:tcPr>
            <w:tcW w:w="739" w:type="pct"/>
            <w:shd w:val="clear" w:color="auto" w:fill="auto"/>
          </w:tcPr>
          <w:p w14:paraId="2245BBC9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118 (92.9%)</w:t>
            </w:r>
          </w:p>
        </w:tc>
        <w:tc>
          <w:tcPr>
            <w:tcW w:w="352" w:type="pct"/>
          </w:tcPr>
          <w:p w14:paraId="6841D87F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  <w:tc>
          <w:tcPr>
            <w:tcW w:w="352" w:type="pct"/>
          </w:tcPr>
          <w:p w14:paraId="411B6F1B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352" w:type="pct"/>
          </w:tcPr>
          <w:p w14:paraId="54823905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</w:p>
        </w:tc>
        <w:tc>
          <w:tcPr>
            <w:tcW w:w="352" w:type="pct"/>
          </w:tcPr>
          <w:p w14:paraId="22D26955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C23D9D" w:rsidRPr="009363A5" w14:paraId="5C172460" w14:textId="77777777" w:rsidTr="00AB3B5C">
        <w:tc>
          <w:tcPr>
            <w:tcW w:w="636" w:type="pct"/>
            <w:shd w:val="clear" w:color="auto" w:fill="auto"/>
          </w:tcPr>
          <w:p w14:paraId="424997DB" w14:textId="77777777" w:rsidR="00C23D9D" w:rsidRPr="009363A5" w:rsidRDefault="00C23D9D" w:rsidP="00AB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Deteriorated</w:t>
            </w:r>
          </w:p>
        </w:tc>
        <w:tc>
          <w:tcPr>
            <w:tcW w:w="739" w:type="pct"/>
            <w:shd w:val="clear" w:color="auto" w:fill="auto"/>
          </w:tcPr>
          <w:p w14:paraId="1C538D25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6 (4.7%)</w:t>
            </w:r>
          </w:p>
        </w:tc>
        <w:tc>
          <w:tcPr>
            <w:tcW w:w="739" w:type="pct"/>
            <w:shd w:val="clear" w:color="auto" w:fill="auto"/>
          </w:tcPr>
          <w:p w14:paraId="4C5A7D16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6 (4.7%)</w:t>
            </w:r>
          </w:p>
        </w:tc>
        <w:tc>
          <w:tcPr>
            <w:tcW w:w="739" w:type="pct"/>
            <w:shd w:val="clear" w:color="auto" w:fill="auto"/>
          </w:tcPr>
          <w:p w14:paraId="467D9B1F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11 (8.7%)</w:t>
            </w:r>
          </w:p>
        </w:tc>
        <w:tc>
          <w:tcPr>
            <w:tcW w:w="739" w:type="pct"/>
            <w:shd w:val="clear" w:color="auto" w:fill="auto"/>
          </w:tcPr>
          <w:p w14:paraId="5BB4BDD7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6 (4.7%)</w:t>
            </w:r>
          </w:p>
        </w:tc>
        <w:tc>
          <w:tcPr>
            <w:tcW w:w="352" w:type="pct"/>
          </w:tcPr>
          <w:p w14:paraId="3FE3C92E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352" w:type="pct"/>
          </w:tcPr>
          <w:p w14:paraId="20A9CF04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352" w:type="pct"/>
          </w:tcPr>
          <w:p w14:paraId="2D77961C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52" w:type="pct"/>
          </w:tcPr>
          <w:p w14:paraId="5FC678DA" w14:textId="77777777" w:rsidR="00C23D9D" w:rsidRPr="009363A5" w:rsidRDefault="00C23D9D" w:rsidP="00AB3B5C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A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7EDB6744" w14:textId="77777777" w:rsidR="00C23D9D" w:rsidRPr="009363A5" w:rsidRDefault="00C23D9D" w:rsidP="00C23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63A5">
        <w:rPr>
          <w:rFonts w:ascii="Times New Roman" w:hAnsi="Times New Roman" w:cs="Times New Roman"/>
          <w:i/>
          <w:iCs/>
          <w:sz w:val="24"/>
          <w:szCs w:val="24"/>
        </w:rPr>
        <w:t xml:space="preserve">* p </w:t>
      </w:r>
      <w:r w:rsidRPr="009363A5">
        <w:rPr>
          <w:rFonts w:ascii="Times New Roman" w:hAnsi="Times New Roman" w:cs="Times New Roman"/>
          <w:sz w:val="24"/>
          <w:szCs w:val="24"/>
        </w:rPr>
        <w:t>&lt; .05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84AB6">
        <w:rPr>
          <w:rFonts w:ascii="Times New Roman" w:hAnsi="Times New Roman" w:cs="Times New Roman"/>
          <w:sz w:val="24"/>
          <w:szCs w:val="24"/>
        </w:rPr>
        <w:t xml:space="preserve">Figures may not add up to 100% due to rounding. </w:t>
      </w:r>
      <w:r w:rsidRPr="00D84AB6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D84AB6">
        <w:rPr>
          <w:rFonts w:ascii="Times New Roman" w:hAnsi="Times New Roman" w:cs="Times New Roman"/>
          <w:sz w:val="24"/>
          <w:szCs w:val="24"/>
        </w:rPr>
        <w:t xml:space="preserve"> = Cramer’s V.</w:t>
      </w:r>
    </w:p>
    <w:p w14:paraId="4215873A" w14:textId="77777777" w:rsidR="00C23D9D" w:rsidRPr="009363A5" w:rsidRDefault="00C23D9D" w:rsidP="00C23D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55CF7C" w14:textId="77777777" w:rsidR="00C23D9D" w:rsidRDefault="001C44B3" w:rsidP="00C23D9D">
      <w:pPr>
        <w:spacing w:after="0" w:line="480" w:lineRule="auto"/>
        <w:ind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Supplemental Table </w:t>
      </w:r>
      <w:r w:rsidR="00C23D9D">
        <w:rPr>
          <w:rFonts w:ascii="Times New Roman" w:hAnsi="Times New Roman"/>
          <w:b/>
          <w:bCs/>
          <w:sz w:val="24"/>
          <w:szCs w:val="24"/>
        </w:rPr>
        <w:t>5</w:t>
      </w:r>
    </w:p>
    <w:p w14:paraId="76178CB4" w14:textId="58DE6858" w:rsidR="001C44B3" w:rsidRPr="00C23D9D" w:rsidRDefault="001C44B3" w:rsidP="00C23D9D">
      <w:pPr>
        <w:spacing w:after="0" w:line="480" w:lineRule="auto"/>
        <w:ind w:hanging="426"/>
        <w:rPr>
          <w:rFonts w:ascii="Times New Roman" w:hAnsi="Times New Roman"/>
          <w:b/>
          <w:bCs/>
          <w:sz w:val="24"/>
          <w:szCs w:val="24"/>
        </w:rPr>
      </w:pPr>
      <w:r w:rsidRPr="009038D6">
        <w:rPr>
          <w:rFonts w:ascii="Times New Roman" w:hAnsi="Times New Roman"/>
          <w:i/>
          <w:iCs/>
          <w:sz w:val="24"/>
          <w:szCs w:val="24"/>
        </w:rPr>
        <w:t xml:space="preserve">Treatment Group Participants’ Responses to </w:t>
      </w:r>
      <w:r>
        <w:rPr>
          <w:rFonts w:ascii="Times New Roman" w:hAnsi="Times New Roman"/>
          <w:i/>
          <w:iCs/>
          <w:sz w:val="24"/>
          <w:szCs w:val="24"/>
        </w:rPr>
        <w:t>the</w:t>
      </w:r>
      <w:r w:rsidRPr="009038D6">
        <w:rPr>
          <w:rFonts w:ascii="Times New Roman" w:hAnsi="Times New Roman"/>
          <w:i/>
          <w:iCs/>
          <w:sz w:val="24"/>
          <w:szCs w:val="24"/>
        </w:rPr>
        <w:t xml:space="preserve"> User Feedback Measure</w:t>
      </w:r>
      <w:r>
        <w:rPr>
          <w:rFonts w:ascii="Times New Roman" w:hAnsi="Times New Roman"/>
          <w:i/>
          <w:iCs/>
          <w:sz w:val="24"/>
          <w:szCs w:val="24"/>
        </w:rPr>
        <w:t xml:space="preserve"> (n = 102)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1533"/>
        <w:gridCol w:w="1534"/>
      </w:tblGrid>
      <w:tr w:rsidR="00E91B41" w:rsidRPr="009038D6" w14:paraId="46529670" w14:textId="77777777" w:rsidTr="00E91B41"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DBB86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8FA6F8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 xml:space="preserve"> (SD)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56724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Mdn</w:t>
            </w:r>
          </w:p>
        </w:tc>
      </w:tr>
      <w:tr w:rsidR="00E91B41" w:rsidRPr="009038D6" w14:paraId="4BB3D89D" w14:textId="77777777" w:rsidTr="00E91B41">
        <w:tc>
          <w:tcPr>
            <w:tcW w:w="5949" w:type="dxa"/>
            <w:tcBorders>
              <w:top w:val="single" w:sz="4" w:space="0" w:color="auto"/>
            </w:tcBorders>
            <w:shd w:val="clear" w:color="auto" w:fill="auto"/>
          </w:tcPr>
          <w:p w14:paraId="69620FAA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This intervention could help educate students about healthy sexual behaviours.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auto"/>
          </w:tcPr>
          <w:p w14:paraId="71FFE9CF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6.28 (0.91)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shd w:val="clear" w:color="auto" w:fill="auto"/>
          </w:tcPr>
          <w:p w14:paraId="01B9B07A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</w:tr>
      <w:tr w:rsidR="00E91B41" w:rsidRPr="009038D6" w14:paraId="6F308236" w14:textId="77777777" w:rsidTr="00E91B41">
        <w:tc>
          <w:tcPr>
            <w:tcW w:w="5949" w:type="dxa"/>
            <w:shd w:val="clear" w:color="auto" w:fill="auto"/>
          </w:tcPr>
          <w:p w14:paraId="4D89E3E4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think this is an important intervention.</w:t>
            </w:r>
          </w:p>
        </w:tc>
        <w:tc>
          <w:tcPr>
            <w:tcW w:w="1533" w:type="dxa"/>
            <w:shd w:val="clear" w:color="auto" w:fill="auto"/>
          </w:tcPr>
          <w:p w14:paraId="3DF87F0A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6.20 (1.23)</w:t>
            </w:r>
          </w:p>
        </w:tc>
        <w:tc>
          <w:tcPr>
            <w:tcW w:w="1534" w:type="dxa"/>
            <w:shd w:val="clear" w:color="auto" w:fill="auto"/>
          </w:tcPr>
          <w:p w14:paraId="012E7AFA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E91B41" w:rsidRPr="009038D6" w14:paraId="08B0EFF4" w14:textId="77777777" w:rsidTr="00E91B41">
        <w:tc>
          <w:tcPr>
            <w:tcW w:w="5949" w:type="dxa"/>
            <w:shd w:val="clear" w:color="auto" w:fill="auto"/>
          </w:tcPr>
          <w:p w14:paraId="33005711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This intervention is good for starting conversations about how to promote healthy sexual behaviours.</w:t>
            </w:r>
          </w:p>
        </w:tc>
        <w:tc>
          <w:tcPr>
            <w:tcW w:w="1533" w:type="dxa"/>
            <w:shd w:val="clear" w:color="auto" w:fill="auto"/>
          </w:tcPr>
          <w:p w14:paraId="2F18F986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6.20 (0.95)</w:t>
            </w:r>
          </w:p>
        </w:tc>
        <w:tc>
          <w:tcPr>
            <w:tcW w:w="1534" w:type="dxa"/>
            <w:shd w:val="clear" w:color="auto" w:fill="auto"/>
          </w:tcPr>
          <w:p w14:paraId="6C29550E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E91B41" w:rsidRPr="009038D6" w14:paraId="3C5CA265" w14:textId="77777777" w:rsidTr="00E91B41">
        <w:tc>
          <w:tcPr>
            <w:tcW w:w="5949" w:type="dxa"/>
            <w:shd w:val="clear" w:color="auto" w:fill="auto"/>
          </w:tcPr>
          <w:p w14:paraId="06F20C7B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would want other students studying at my university to take part in this intervention.</w:t>
            </w:r>
          </w:p>
        </w:tc>
        <w:tc>
          <w:tcPr>
            <w:tcW w:w="1533" w:type="dxa"/>
            <w:shd w:val="clear" w:color="auto" w:fill="auto"/>
          </w:tcPr>
          <w:p w14:paraId="0ED57DF0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6.13 (1.23)</w:t>
            </w:r>
          </w:p>
        </w:tc>
        <w:tc>
          <w:tcPr>
            <w:tcW w:w="1534" w:type="dxa"/>
            <w:shd w:val="clear" w:color="auto" w:fill="auto"/>
          </w:tcPr>
          <w:p w14:paraId="2F4D1CF5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E91B41" w:rsidRPr="009038D6" w14:paraId="5B3C69C9" w14:textId="77777777" w:rsidTr="00E91B41">
        <w:tc>
          <w:tcPr>
            <w:tcW w:w="5949" w:type="dxa"/>
            <w:shd w:val="clear" w:color="auto" w:fill="auto"/>
          </w:tcPr>
          <w:p w14:paraId="48CEC9CB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feel more confident in how to engage in healthy sexual behaviours after completing this intervention.</w:t>
            </w:r>
          </w:p>
        </w:tc>
        <w:tc>
          <w:tcPr>
            <w:tcW w:w="1533" w:type="dxa"/>
            <w:shd w:val="clear" w:color="auto" w:fill="auto"/>
          </w:tcPr>
          <w:p w14:paraId="40204710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5.57 (1.61)</w:t>
            </w:r>
          </w:p>
        </w:tc>
        <w:tc>
          <w:tcPr>
            <w:tcW w:w="1534" w:type="dxa"/>
            <w:shd w:val="clear" w:color="auto" w:fill="auto"/>
          </w:tcPr>
          <w:p w14:paraId="3153143E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E91B41" w:rsidRPr="009038D6" w14:paraId="5AB2E9B5" w14:textId="77777777" w:rsidTr="00E91B41">
        <w:tc>
          <w:tcPr>
            <w:tcW w:w="5949" w:type="dxa"/>
            <w:shd w:val="clear" w:color="auto" w:fill="auto"/>
          </w:tcPr>
          <w:p w14:paraId="37B32700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believe doing this intervention could be beneficial to me.</w:t>
            </w:r>
          </w:p>
        </w:tc>
        <w:tc>
          <w:tcPr>
            <w:tcW w:w="1533" w:type="dxa"/>
            <w:shd w:val="clear" w:color="auto" w:fill="auto"/>
          </w:tcPr>
          <w:p w14:paraId="6EEC02D0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5.19 (1.71)</w:t>
            </w:r>
          </w:p>
        </w:tc>
        <w:tc>
          <w:tcPr>
            <w:tcW w:w="1534" w:type="dxa"/>
            <w:shd w:val="clear" w:color="auto" w:fill="auto"/>
          </w:tcPr>
          <w:p w14:paraId="6F34E144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E91B41" w:rsidRPr="009038D6" w14:paraId="2B3E14A5" w14:textId="77777777" w:rsidTr="00E91B41">
        <w:tc>
          <w:tcPr>
            <w:tcW w:w="5949" w:type="dxa"/>
            <w:shd w:val="clear" w:color="auto" w:fill="auto"/>
          </w:tcPr>
          <w:p w14:paraId="1CBCB646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would want my university to implement this intervention with its students.</w:t>
            </w:r>
          </w:p>
        </w:tc>
        <w:tc>
          <w:tcPr>
            <w:tcW w:w="1533" w:type="dxa"/>
            <w:shd w:val="clear" w:color="auto" w:fill="auto"/>
          </w:tcPr>
          <w:p w14:paraId="0EA95607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5.90 (1.35)</w:t>
            </w:r>
          </w:p>
        </w:tc>
        <w:tc>
          <w:tcPr>
            <w:tcW w:w="1534" w:type="dxa"/>
            <w:shd w:val="clear" w:color="auto" w:fill="auto"/>
          </w:tcPr>
          <w:p w14:paraId="1155FFAC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E91B41" w:rsidRPr="009038D6" w14:paraId="35B38B94" w14:textId="77777777" w:rsidTr="00E91B41">
        <w:tc>
          <w:tcPr>
            <w:tcW w:w="5949" w:type="dxa"/>
            <w:shd w:val="clear" w:color="auto" w:fill="auto"/>
          </w:tcPr>
          <w:p w14:paraId="07AAC966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think this intervention is important to take part in because it can help me prevent others from being hurt.</w:t>
            </w:r>
          </w:p>
        </w:tc>
        <w:tc>
          <w:tcPr>
            <w:tcW w:w="1533" w:type="dxa"/>
            <w:shd w:val="clear" w:color="auto" w:fill="auto"/>
          </w:tcPr>
          <w:p w14:paraId="3DFCFE29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5.65 (1.43)</w:t>
            </w:r>
          </w:p>
        </w:tc>
        <w:tc>
          <w:tcPr>
            <w:tcW w:w="1534" w:type="dxa"/>
            <w:shd w:val="clear" w:color="auto" w:fill="auto"/>
          </w:tcPr>
          <w:p w14:paraId="2DAF35E6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E91B41" w:rsidRPr="009038D6" w14:paraId="53C8E793" w14:textId="77777777" w:rsidTr="00E91B41">
        <w:tc>
          <w:tcPr>
            <w:tcW w:w="5949" w:type="dxa"/>
            <w:shd w:val="clear" w:color="auto" w:fill="auto"/>
          </w:tcPr>
          <w:p w14:paraId="43FE6A22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This intervention made me think.</w:t>
            </w:r>
          </w:p>
        </w:tc>
        <w:tc>
          <w:tcPr>
            <w:tcW w:w="1533" w:type="dxa"/>
            <w:shd w:val="clear" w:color="auto" w:fill="auto"/>
          </w:tcPr>
          <w:p w14:paraId="123A6B21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5.92 (1.25)</w:t>
            </w:r>
          </w:p>
        </w:tc>
        <w:tc>
          <w:tcPr>
            <w:tcW w:w="1534" w:type="dxa"/>
            <w:shd w:val="clear" w:color="auto" w:fill="auto"/>
          </w:tcPr>
          <w:p w14:paraId="662C7D1E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E91B41" w:rsidRPr="009038D6" w14:paraId="2E965E58" w14:textId="77777777" w:rsidTr="00E91B41">
        <w:tc>
          <w:tcPr>
            <w:tcW w:w="5949" w:type="dxa"/>
            <w:shd w:val="clear" w:color="auto" w:fill="auto"/>
          </w:tcPr>
          <w:p w14:paraId="5D68E005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think taking part in this intervention is useful for developing healthy sexual relationships.</w:t>
            </w:r>
          </w:p>
        </w:tc>
        <w:tc>
          <w:tcPr>
            <w:tcW w:w="1533" w:type="dxa"/>
            <w:shd w:val="clear" w:color="auto" w:fill="auto"/>
          </w:tcPr>
          <w:p w14:paraId="1B67160E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6.04 (1.10)</w:t>
            </w:r>
          </w:p>
        </w:tc>
        <w:tc>
          <w:tcPr>
            <w:tcW w:w="1534" w:type="dxa"/>
            <w:shd w:val="clear" w:color="auto" w:fill="auto"/>
          </w:tcPr>
          <w:p w14:paraId="5CC5E2B0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E91B41" w:rsidRPr="009038D6" w14:paraId="4FBA6431" w14:textId="77777777" w:rsidTr="00E91B41">
        <w:tc>
          <w:tcPr>
            <w:tcW w:w="5949" w:type="dxa"/>
            <w:shd w:val="clear" w:color="auto" w:fill="auto"/>
          </w:tcPr>
          <w:p w14:paraId="59AE18BB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think that taking part in this intervention could help me to avoid being involved in a sexual assault.</w:t>
            </w:r>
          </w:p>
        </w:tc>
        <w:tc>
          <w:tcPr>
            <w:tcW w:w="1533" w:type="dxa"/>
            <w:shd w:val="clear" w:color="auto" w:fill="auto"/>
          </w:tcPr>
          <w:p w14:paraId="06F791B5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5.20 (1.76)</w:t>
            </w:r>
          </w:p>
        </w:tc>
        <w:tc>
          <w:tcPr>
            <w:tcW w:w="1534" w:type="dxa"/>
            <w:shd w:val="clear" w:color="auto" w:fill="auto"/>
          </w:tcPr>
          <w:p w14:paraId="629D8313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E91B41" w:rsidRPr="009038D6" w14:paraId="359EEE12" w14:textId="77777777" w:rsidTr="00E91B41">
        <w:tc>
          <w:tcPr>
            <w:tcW w:w="5949" w:type="dxa"/>
            <w:shd w:val="clear" w:color="auto" w:fill="auto"/>
          </w:tcPr>
          <w:p w14:paraId="3CA2820B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 xml:space="preserve">I thought this was a boring intervention. </w:t>
            </w:r>
            <w:r w:rsidRPr="00E91B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33" w:type="dxa"/>
            <w:shd w:val="clear" w:color="auto" w:fill="auto"/>
          </w:tcPr>
          <w:p w14:paraId="4163BC75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2.72 (1.63)</w:t>
            </w:r>
          </w:p>
        </w:tc>
        <w:tc>
          <w:tcPr>
            <w:tcW w:w="1534" w:type="dxa"/>
            <w:shd w:val="clear" w:color="auto" w:fill="auto"/>
          </w:tcPr>
          <w:p w14:paraId="2A41B3E4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E91B41" w:rsidRPr="009038D6" w14:paraId="7D92538C" w14:textId="77777777" w:rsidTr="00E91B41">
        <w:tc>
          <w:tcPr>
            <w:tcW w:w="5949" w:type="dxa"/>
            <w:shd w:val="clear" w:color="auto" w:fill="auto"/>
          </w:tcPr>
          <w:p w14:paraId="2D2003E1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enjoyed taking part in this intervention.</w:t>
            </w:r>
          </w:p>
        </w:tc>
        <w:tc>
          <w:tcPr>
            <w:tcW w:w="1533" w:type="dxa"/>
            <w:shd w:val="clear" w:color="auto" w:fill="auto"/>
          </w:tcPr>
          <w:p w14:paraId="40419253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5.25 (1.41)</w:t>
            </w:r>
          </w:p>
        </w:tc>
        <w:tc>
          <w:tcPr>
            <w:tcW w:w="1534" w:type="dxa"/>
            <w:shd w:val="clear" w:color="auto" w:fill="auto"/>
          </w:tcPr>
          <w:p w14:paraId="2E974DD9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E91B41" w:rsidRPr="009038D6" w14:paraId="734F1A95" w14:textId="77777777" w:rsidTr="00E91B41">
        <w:tc>
          <w:tcPr>
            <w:tcW w:w="5949" w:type="dxa"/>
            <w:shd w:val="clear" w:color="auto" w:fill="auto"/>
          </w:tcPr>
          <w:p w14:paraId="719C1A44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This intervention was interesting to do.</w:t>
            </w:r>
          </w:p>
        </w:tc>
        <w:tc>
          <w:tcPr>
            <w:tcW w:w="1533" w:type="dxa"/>
            <w:shd w:val="clear" w:color="auto" w:fill="auto"/>
          </w:tcPr>
          <w:p w14:paraId="0CA89F03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5.76 (1.10)</w:t>
            </w:r>
          </w:p>
        </w:tc>
        <w:tc>
          <w:tcPr>
            <w:tcW w:w="1534" w:type="dxa"/>
            <w:shd w:val="clear" w:color="auto" w:fill="auto"/>
          </w:tcPr>
          <w:p w14:paraId="3BE8F6C1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E91B41" w:rsidRPr="009038D6" w14:paraId="25A515AB" w14:textId="77777777" w:rsidTr="00E91B41">
        <w:tc>
          <w:tcPr>
            <w:tcW w:w="5949" w:type="dxa"/>
            <w:shd w:val="clear" w:color="auto" w:fill="auto"/>
          </w:tcPr>
          <w:p w14:paraId="3CBBC97B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This intervention was fun to do.</w:t>
            </w:r>
          </w:p>
        </w:tc>
        <w:tc>
          <w:tcPr>
            <w:tcW w:w="1533" w:type="dxa"/>
            <w:shd w:val="clear" w:color="auto" w:fill="auto"/>
          </w:tcPr>
          <w:p w14:paraId="0B2D3733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4.75 (1.44)</w:t>
            </w:r>
          </w:p>
        </w:tc>
        <w:tc>
          <w:tcPr>
            <w:tcW w:w="1534" w:type="dxa"/>
            <w:shd w:val="clear" w:color="auto" w:fill="auto"/>
          </w:tcPr>
          <w:p w14:paraId="60AB45E4" w14:textId="77777777" w:rsidR="001C44B3" w:rsidRPr="00E91B41" w:rsidRDefault="001C44B3" w:rsidP="00E91B41">
            <w:pPr>
              <w:tabs>
                <w:tab w:val="left" w:pos="131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</w:tbl>
    <w:p w14:paraId="493D12CB" w14:textId="77777777" w:rsidR="001C44B3" w:rsidRDefault="001C44B3" w:rsidP="001C44B3">
      <w:pPr>
        <w:tabs>
          <w:tab w:val="left" w:pos="1311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5513F9">
        <w:rPr>
          <w:rFonts w:ascii="Times New Roman" w:hAnsi="Times New Roman"/>
          <w:i/>
          <w:iCs/>
          <w:sz w:val="24"/>
          <w:szCs w:val="24"/>
        </w:rPr>
        <w:t>Note.</w:t>
      </w:r>
      <w:r w:rsidRPr="005513F9">
        <w:rPr>
          <w:rFonts w:ascii="Times New Roman" w:hAnsi="Times New Roman"/>
          <w:sz w:val="24"/>
          <w:szCs w:val="24"/>
        </w:rPr>
        <w:t xml:space="preserve"> </w:t>
      </w:r>
      <w:r w:rsidRPr="00115D1E">
        <w:rPr>
          <w:rFonts w:ascii="Times New Roman" w:hAnsi="Times New Roman"/>
          <w:sz w:val="24"/>
          <w:szCs w:val="24"/>
        </w:rPr>
        <w:t>Response options ranged from 1 (</w:t>
      </w:r>
      <w:r w:rsidRPr="00115D1E">
        <w:rPr>
          <w:rFonts w:ascii="Times New Roman" w:hAnsi="Times New Roman"/>
          <w:i/>
          <w:iCs/>
          <w:sz w:val="24"/>
          <w:szCs w:val="24"/>
        </w:rPr>
        <w:t>Not at all true</w:t>
      </w:r>
      <w:r w:rsidRPr="00115D1E">
        <w:rPr>
          <w:rFonts w:ascii="Times New Roman" w:hAnsi="Times New Roman"/>
          <w:sz w:val="24"/>
          <w:szCs w:val="24"/>
        </w:rPr>
        <w:t>) to 7 (</w:t>
      </w:r>
      <w:r w:rsidRPr="00115D1E">
        <w:rPr>
          <w:rFonts w:ascii="Times New Roman" w:hAnsi="Times New Roman"/>
          <w:i/>
          <w:iCs/>
          <w:sz w:val="24"/>
          <w:szCs w:val="24"/>
        </w:rPr>
        <w:t>Very true</w:t>
      </w:r>
      <w:r w:rsidRPr="00115D1E">
        <w:rPr>
          <w:rFonts w:ascii="Times New Roman" w:hAnsi="Times New Roman"/>
          <w:sz w:val="24"/>
          <w:szCs w:val="24"/>
        </w:rPr>
        <w:t>)</w:t>
      </w:r>
      <w:r w:rsidRPr="005513F9">
        <w:rPr>
          <w:rFonts w:ascii="Times New Roman" w:hAnsi="Times New Roman"/>
          <w:sz w:val="24"/>
          <w:szCs w:val="24"/>
        </w:rPr>
        <w:t>.</w:t>
      </w:r>
    </w:p>
    <w:p w14:paraId="5730F208" w14:textId="669DDAEA" w:rsidR="0099016F" w:rsidRDefault="001C44B3" w:rsidP="001C44B3">
      <w:pPr>
        <w:tabs>
          <w:tab w:val="left" w:pos="1311"/>
        </w:tabs>
        <w:spacing w:after="0" w:line="480" w:lineRule="auto"/>
      </w:pPr>
      <w:r w:rsidRPr="00D2685C"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685C">
        <w:rPr>
          <w:rFonts w:ascii="Times New Roman" w:hAnsi="Times New Roman"/>
          <w:sz w:val="24"/>
          <w:szCs w:val="24"/>
        </w:rPr>
        <w:t xml:space="preserve">This item was reverse-coded. Presented here are </w:t>
      </w:r>
      <w:r>
        <w:rPr>
          <w:rFonts w:ascii="Times New Roman" w:hAnsi="Times New Roman"/>
          <w:sz w:val="24"/>
          <w:szCs w:val="24"/>
        </w:rPr>
        <w:t>un-recoded</w:t>
      </w:r>
      <w:r w:rsidRPr="00D2685C">
        <w:rPr>
          <w:rFonts w:ascii="Times New Roman" w:hAnsi="Times New Roman"/>
          <w:sz w:val="24"/>
          <w:szCs w:val="24"/>
        </w:rPr>
        <w:t xml:space="preserve"> scores</w:t>
      </w:r>
      <w:hyperlink r:id="rId7" w:history="1"/>
    </w:p>
    <w:p w14:paraId="50E43892" w14:textId="651E7A70" w:rsidR="0099016F" w:rsidRDefault="0099016F" w:rsidP="0099016F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Supplemental A</w:t>
      </w:r>
      <w:r w:rsidRPr="003A2765">
        <w:rPr>
          <w:rFonts w:ascii="Times New Roman" w:hAnsi="Times New Roman"/>
          <w:b/>
          <w:bCs/>
          <w:sz w:val="24"/>
          <w:szCs w:val="24"/>
        </w:rPr>
        <w:t>ppendix</w:t>
      </w:r>
      <w:r w:rsidR="00C23D9D">
        <w:rPr>
          <w:rFonts w:ascii="Times New Roman" w:hAnsi="Times New Roman"/>
          <w:b/>
          <w:bCs/>
          <w:sz w:val="24"/>
          <w:szCs w:val="24"/>
        </w:rPr>
        <w:t xml:space="preserve"> A</w:t>
      </w:r>
    </w:p>
    <w:p w14:paraId="5E5B12A7" w14:textId="77777777" w:rsidR="0099016F" w:rsidRPr="00662876" w:rsidRDefault="0099016F" w:rsidP="0099016F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The Modified </w:t>
      </w:r>
      <w:r w:rsidRPr="00662876">
        <w:rPr>
          <w:rFonts w:ascii="Times New Roman" w:hAnsi="Times New Roman"/>
          <w:b/>
          <w:bCs/>
          <w:sz w:val="24"/>
          <w:szCs w:val="24"/>
        </w:rPr>
        <w:t>Theory of Planned Behaviour Questionnaire</w:t>
      </w:r>
    </w:p>
    <w:p w14:paraId="66E773CC" w14:textId="77777777" w:rsidR="0099016F" w:rsidRDefault="0099016F" w:rsidP="0099016F">
      <w:pPr>
        <w:tabs>
          <w:tab w:val="left" w:pos="4973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223FA4">
        <w:rPr>
          <w:rFonts w:ascii="Times New Roman" w:hAnsi="Times New Roman"/>
          <w:b/>
          <w:bCs/>
          <w:i/>
          <w:iCs/>
          <w:sz w:val="24"/>
          <w:szCs w:val="24"/>
        </w:rPr>
        <w:t>Preamble: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A6CC8">
        <w:rPr>
          <w:rFonts w:ascii="Times New Roman" w:hAnsi="Times New Roman"/>
          <w:sz w:val="24"/>
          <w:szCs w:val="24"/>
        </w:rPr>
        <w:t>The following survey is designed to help us to understand how participants interact with</w:t>
      </w:r>
      <w:r>
        <w:rPr>
          <w:rFonts w:ascii="Times New Roman" w:hAnsi="Times New Roman"/>
          <w:sz w:val="24"/>
          <w:szCs w:val="24"/>
        </w:rPr>
        <w:t xml:space="preserve"> the intervention</w:t>
      </w:r>
      <w:r w:rsidRPr="00EA6CC8">
        <w:rPr>
          <w:rFonts w:ascii="Times New Roman" w:hAnsi="Times New Roman"/>
          <w:sz w:val="24"/>
          <w:szCs w:val="24"/>
        </w:rPr>
        <w:t>. Please make sure to read the questions and response options carefully. Select the response that best describes your opinion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263"/>
        <w:gridCol w:w="1264"/>
        <w:gridCol w:w="1264"/>
        <w:gridCol w:w="1264"/>
        <w:gridCol w:w="1264"/>
        <w:gridCol w:w="1264"/>
        <w:gridCol w:w="1264"/>
      </w:tblGrid>
      <w:tr w:rsidR="00E91B41" w14:paraId="1E04B949" w14:textId="77777777" w:rsidTr="00E91B41">
        <w:tc>
          <w:tcPr>
            <w:tcW w:w="510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523EDC" w14:textId="77777777" w:rsidR="0099016F" w:rsidRPr="00E91B41" w:rsidRDefault="0099016F" w:rsidP="00E91B41">
            <w:pPr>
              <w:pStyle w:val="ListParagraph"/>
              <w:numPr>
                <w:ilvl w:val="0"/>
                <w:numId w:val="1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427162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intend to complete this online intervention in the next 4 weeks.*</w:t>
            </w:r>
          </w:p>
        </w:tc>
      </w:tr>
      <w:tr w:rsidR="00E91B41" w14:paraId="03151EB4" w14:textId="77777777" w:rsidTr="00E91B41">
        <w:tc>
          <w:tcPr>
            <w:tcW w:w="51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44E29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B56FC2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8D2218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61CA89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3BF1C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E7911B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B67D11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E8E138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91B41" w:rsidRPr="004139EF" w14:paraId="60FDD12F" w14:textId="77777777" w:rsidTr="00E91B41"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478E8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3367D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22DC8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72D679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9AB8F9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Neither agree nor disagree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B6FA3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disagree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A97D4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36CA5A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disagree</w:t>
            </w:r>
          </w:p>
        </w:tc>
      </w:tr>
      <w:tr w:rsidR="00E91B41" w14:paraId="354AF0FD" w14:textId="77777777" w:rsidTr="00E91B41">
        <w:tc>
          <w:tcPr>
            <w:tcW w:w="5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4EE6E6" w14:textId="77777777" w:rsidR="0099016F" w:rsidRPr="00E91B41" w:rsidRDefault="0099016F" w:rsidP="00E91B41">
            <w:pPr>
              <w:pStyle w:val="ListParagraph"/>
              <w:numPr>
                <w:ilvl w:val="0"/>
                <w:numId w:val="1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FCAB7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For me, completing this online intervention over the next 4-weeks is…</w:t>
            </w:r>
          </w:p>
        </w:tc>
      </w:tr>
      <w:tr w:rsidR="00E91B41" w14:paraId="4E5FD901" w14:textId="77777777" w:rsidTr="00E91B41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0BDDF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4E640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615072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57D358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53BE1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AF8FFC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33690C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51DB89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91B41" w:rsidRPr="004139EF" w14:paraId="2E9FAAE0" w14:textId="77777777" w:rsidTr="00E91B41"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14EB1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8B57CD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worthless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B41EC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Worthless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0D80D4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worthless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13F1E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Neither worthless nor valuable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33D6D4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valuable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C5479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valuable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57B3F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valuable</w:t>
            </w:r>
          </w:p>
        </w:tc>
      </w:tr>
      <w:tr w:rsidR="00E91B41" w14:paraId="7AAB8651" w14:textId="77777777" w:rsidTr="00E91B41">
        <w:tc>
          <w:tcPr>
            <w:tcW w:w="5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6B2A4B" w14:textId="77777777" w:rsidR="0099016F" w:rsidRPr="00E91B41" w:rsidRDefault="0099016F" w:rsidP="00E91B41">
            <w:pPr>
              <w:pStyle w:val="ListParagraph"/>
              <w:numPr>
                <w:ilvl w:val="0"/>
                <w:numId w:val="1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424DB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 think that completing this online intervention over the next 4-weeks will improve my understanding of healthy sexual behaviours.*</w:t>
            </w:r>
          </w:p>
        </w:tc>
      </w:tr>
      <w:tr w:rsidR="00E91B41" w14:paraId="460C8AD9" w14:textId="77777777" w:rsidTr="00E91B41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4CDDC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E48A49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99E372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B7467B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17D41F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317144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D32CE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6E3C4F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91B41" w:rsidRPr="004139EF" w14:paraId="50FAE5C5" w14:textId="77777777" w:rsidTr="00E91B41"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37931A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13385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likely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65510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likely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E230EB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likely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B63C4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Neither likely nor unlikely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AF191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unlikely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634F3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Unlikely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E3D1F8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unlikely</w:t>
            </w:r>
          </w:p>
        </w:tc>
      </w:tr>
      <w:tr w:rsidR="00E91B41" w14:paraId="54E0FA0E" w14:textId="77777777" w:rsidTr="00E91B41">
        <w:tc>
          <w:tcPr>
            <w:tcW w:w="5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4D85C4" w14:textId="77777777" w:rsidR="0099016F" w:rsidRPr="00E91B41" w:rsidRDefault="0099016F" w:rsidP="00E91B41">
            <w:pPr>
              <w:pStyle w:val="ListParagraph"/>
              <w:numPr>
                <w:ilvl w:val="0"/>
                <w:numId w:val="1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1189D1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For me, improving my understanding of healthy sexual behaviours is…*</w:t>
            </w:r>
          </w:p>
        </w:tc>
      </w:tr>
      <w:tr w:rsidR="00E91B41" w14:paraId="1CC58651" w14:textId="77777777" w:rsidTr="00E91B41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E5D0EA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8C751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74527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8C5CC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CEEA19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F78B5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A947C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349F0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91B41" w:rsidRPr="004139EF" w14:paraId="32B94268" w14:textId="77777777" w:rsidTr="00E91B41"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BEA2CC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784FF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important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A17B9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Important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104D0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important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676C9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Neither important nor unimportant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BDCA6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unimportant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0A9A5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Unimportant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CF31E1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unimportant</w:t>
            </w:r>
          </w:p>
        </w:tc>
      </w:tr>
      <w:tr w:rsidR="00E91B41" w14:paraId="3195E840" w14:textId="77777777" w:rsidTr="00E91B41">
        <w:tc>
          <w:tcPr>
            <w:tcW w:w="5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355611" w14:textId="77777777" w:rsidR="0099016F" w:rsidRPr="00E91B41" w:rsidRDefault="0099016F" w:rsidP="00E91B41">
            <w:pPr>
              <w:pStyle w:val="ListParagraph"/>
              <w:numPr>
                <w:ilvl w:val="0"/>
                <w:numId w:val="1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338C31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The important people in my life would want me to complete this online intervention.*</w:t>
            </w:r>
          </w:p>
        </w:tc>
      </w:tr>
      <w:tr w:rsidR="00E91B41" w14:paraId="7074B325" w14:textId="77777777" w:rsidTr="00E91B41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FBBEC8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D2FAB2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E886BD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85AEB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8D7DB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1C0B3B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E789AF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99E1B4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91B41" w:rsidRPr="004139EF" w14:paraId="77FB91BF" w14:textId="77777777" w:rsidTr="00E91B41"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097CEA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09FB32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F66D01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C08FEA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5DC199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Neither agree nor disagree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D8F04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disagree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86007A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CCFC6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disagree</w:t>
            </w:r>
          </w:p>
        </w:tc>
      </w:tr>
      <w:tr w:rsidR="00E91B41" w:rsidRPr="00383E67" w14:paraId="6CF4ABA1" w14:textId="77777777" w:rsidTr="00E91B41">
        <w:tc>
          <w:tcPr>
            <w:tcW w:w="5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13422D" w14:textId="77777777" w:rsidR="0099016F" w:rsidRPr="00E91B41" w:rsidRDefault="0099016F" w:rsidP="00E91B41">
            <w:pPr>
              <w:pStyle w:val="ListParagraph"/>
              <w:numPr>
                <w:ilvl w:val="0"/>
                <w:numId w:val="1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DE8081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When it comes to addressing healthy sexual behaviours, how much are you guided by the opinion of important people in your life?</w:t>
            </w:r>
          </w:p>
        </w:tc>
      </w:tr>
      <w:tr w:rsidR="00E91B41" w14:paraId="1B54BCE3" w14:textId="77777777" w:rsidTr="00E91B41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69265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F1A6C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974CA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6552E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2946E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91B23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6E6E2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83976A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91B41" w:rsidRPr="004139EF" w14:paraId="1E92F0F8" w14:textId="77777777" w:rsidTr="00E91B41"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DF223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73051FA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Not at all guided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C5ADEC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Unguided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AE2939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unguided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705E8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Neither guided nor unguided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E72D51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guided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C2795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Guided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B583E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guided</w:t>
            </w:r>
          </w:p>
        </w:tc>
      </w:tr>
      <w:tr w:rsidR="00E91B41" w:rsidRPr="00383E67" w14:paraId="316AE98B" w14:textId="77777777" w:rsidTr="00E91B41">
        <w:tc>
          <w:tcPr>
            <w:tcW w:w="5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3313B8" w14:textId="77777777" w:rsidR="0099016F" w:rsidRPr="00E91B41" w:rsidRDefault="0099016F" w:rsidP="00E91B41">
            <w:pPr>
              <w:pStyle w:val="ListParagraph"/>
              <w:numPr>
                <w:ilvl w:val="0"/>
                <w:numId w:val="1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88211B" w14:textId="77777777" w:rsidR="0099016F" w:rsidRPr="00E91B41" w:rsidRDefault="0099016F" w:rsidP="00E91B41">
            <w:pPr>
              <w:tabs>
                <w:tab w:val="left" w:pos="4973"/>
                <w:tab w:val="left" w:pos="75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For me, completing this online intervention in the next 4 weeks will be…</w:t>
            </w:r>
          </w:p>
        </w:tc>
      </w:tr>
      <w:tr w:rsidR="00E91B41" w14:paraId="5B8B9FD3" w14:textId="77777777" w:rsidTr="00E91B41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8E402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3FFD0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DA958B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A7981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83673B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1C12FB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110B2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E52364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91B41" w:rsidRPr="004139EF" w14:paraId="21F6AD0D" w14:textId="77777777" w:rsidTr="00E91B41"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F3C18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31216A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Completely impossible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DB97E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Impossible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056AF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impossible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EA4D84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Neither possible nor impossible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CA7E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possible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B238C9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Possible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395821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Completely possible</w:t>
            </w:r>
          </w:p>
        </w:tc>
      </w:tr>
      <w:tr w:rsidR="00E91B41" w:rsidRPr="00383E67" w14:paraId="3619711A" w14:textId="77777777" w:rsidTr="00E91B41">
        <w:tc>
          <w:tcPr>
            <w:tcW w:w="5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599501" w14:textId="77777777" w:rsidR="0099016F" w:rsidRPr="00E91B41" w:rsidRDefault="0099016F" w:rsidP="00E91B41">
            <w:pPr>
              <w:pStyle w:val="ListParagraph"/>
              <w:numPr>
                <w:ilvl w:val="0"/>
                <w:numId w:val="1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B6139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How much control do you believe you have over completing this online intervention over the next 4 weeks?</w:t>
            </w:r>
          </w:p>
        </w:tc>
      </w:tr>
      <w:tr w:rsidR="00E91B41" w14:paraId="54239428" w14:textId="77777777" w:rsidTr="00E91B41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14BA9B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477CB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8838FF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FF514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DCCA1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41780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A7854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B1E178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91B41" w:rsidRPr="004139EF" w14:paraId="3F3A3616" w14:textId="77777777" w:rsidTr="00E91B41"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F79B0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02FC82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Absolutely no control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9E046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No control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1CDDE2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no control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78EC9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Neither control nor no control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18126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Some control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86B4D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D4512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Complete control</w:t>
            </w:r>
          </w:p>
        </w:tc>
      </w:tr>
      <w:tr w:rsidR="00E91B41" w:rsidRPr="00383E67" w14:paraId="07464EFC" w14:textId="77777777" w:rsidTr="00E91B41">
        <w:tc>
          <w:tcPr>
            <w:tcW w:w="5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39B9A4" w14:textId="77777777" w:rsidR="0099016F" w:rsidRPr="00E91B41" w:rsidRDefault="0099016F" w:rsidP="00E91B41">
            <w:pPr>
              <w:pStyle w:val="ListParagraph"/>
              <w:numPr>
                <w:ilvl w:val="0"/>
                <w:numId w:val="1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93A5A4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Think of an external factor that would make it difficult for you to complete this online intervention in the next 4 weeks (e.g., university, work, busy schedule, etc.). In the next 4 weeks, I expect that this factor will be…</w:t>
            </w:r>
          </w:p>
        </w:tc>
      </w:tr>
      <w:tr w:rsidR="00E91B41" w14:paraId="5A846CFC" w14:textId="77777777" w:rsidTr="00E91B41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50DB2F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F57869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1921EC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37230B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481B5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4D90E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BBCB0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68835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91B41" w:rsidRPr="004139EF" w14:paraId="1E11903A" w14:textId="77777777" w:rsidTr="00E91B41"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55F67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DCCA75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demanding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4FD02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Demanding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F26147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demanding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8AE89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Neither demanding nor undemanding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08BB4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undemanding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043F0B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Undemanding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F37D0F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undemanding</w:t>
            </w:r>
          </w:p>
        </w:tc>
      </w:tr>
      <w:tr w:rsidR="00E91B41" w:rsidRPr="00383E67" w14:paraId="5ABEDCC2" w14:textId="77777777" w:rsidTr="00E91B41">
        <w:tc>
          <w:tcPr>
            <w:tcW w:w="5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D6CA81" w14:textId="77777777" w:rsidR="0099016F" w:rsidRPr="00E91B41" w:rsidRDefault="0099016F" w:rsidP="00E91B41">
            <w:pPr>
              <w:pStyle w:val="ListParagraph"/>
              <w:numPr>
                <w:ilvl w:val="0"/>
                <w:numId w:val="1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236AA4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In the next 4 weeks, how do you expect the demands of this factor will affect your ability to complete this online intervention?</w:t>
            </w:r>
          </w:p>
        </w:tc>
      </w:tr>
      <w:tr w:rsidR="00E91B41" w14:paraId="2112FF33" w14:textId="77777777" w:rsidTr="00E91B41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27EDB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D8881D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EA7E3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F8572D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353271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DCCB68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740AA8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C99983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91B41" w:rsidRPr="004139EF" w14:paraId="60966F4A" w14:textId="77777777" w:rsidTr="00E91B41"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D4FB6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BC8664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difficult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7C6F31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Difficult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C25B80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difficult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3D403F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Neither difficult nor easy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D6AFBF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Slightly easy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20D36E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Easy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5C00C6" w14:textId="77777777" w:rsidR="0099016F" w:rsidRPr="00E91B41" w:rsidRDefault="0099016F" w:rsidP="00E91B41">
            <w:pPr>
              <w:tabs>
                <w:tab w:val="left" w:pos="49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>Extremely easy</w:t>
            </w:r>
          </w:p>
        </w:tc>
      </w:tr>
    </w:tbl>
    <w:p w14:paraId="65E03D55" w14:textId="17F05843" w:rsidR="0034656E" w:rsidRDefault="0099016F" w:rsidP="001C44B3">
      <w:pPr>
        <w:tabs>
          <w:tab w:val="left" w:pos="1311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C00C22">
        <w:rPr>
          <w:rFonts w:ascii="Times New Roman" w:hAnsi="Times New Roman"/>
          <w:sz w:val="24"/>
          <w:szCs w:val="24"/>
        </w:rPr>
        <w:t>* Responses were reverse-coded prior to analysis.</w:t>
      </w:r>
    </w:p>
    <w:p w14:paraId="7A76B211" w14:textId="369A2B11" w:rsidR="00C23D9D" w:rsidRDefault="00C23D9D" w:rsidP="001C44B3">
      <w:pPr>
        <w:tabs>
          <w:tab w:val="left" w:pos="1311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372EC70" w14:textId="7AE5668A" w:rsidR="00C23D9D" w:rsidRDefault="00C23D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7FE12DA" w14:textId="0DA87776" w:rsidR="00C23D9D" w:rsidRDefault="00C23D9D" w:rsidP="00C23D9D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Supplemental A</w:t>
      </w:r>
      <w:r w:rsidRPr="003A2765">
        <w:rPr>
          <w:rFonts w:ascii="Times New Roman" w:hAnsi="Times New Roman"/>
          <w:b/>
          <w:bCs/>
          <w:sz w:val="24"/>
          <w:szCs w:val="24"/>
        </w:rPr>
        <w:t>ppendix</w:t>
      </w:r>
      <w:r>
        <w:rPr>
          <w:rFonts w:ascii="Times New Roman" w:hAnsi="Times New Roman"/>
          <w:b/>
          <w:bCs/>
          <w:sz w:val="24"/>
          <w:szCs w:val="24"/>
        </w:rPr>
        <w:t xml:space="preserve"> B</w:t>
      </w:r>
    </w:p>
    <w:p w14:paraId="6BDCB23E" w14:textId="4AC4B91B" w:rsidR="00C23D9D" w:rsidRPr="002B2ADC" w:rsidRDefault="00C23D9D" w:rsidP="00C23D9D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ADC">
        <w:rPr>
          <w:rFonts w:ascii="Times New Roman" w:hAnsi="Times New Roman"/>
          <w:b/>
          <w:bCs/>
          <w:sz w:val="24"/>
          <w:szCs w:val="24"/>
        </w:rPr>
        <w:t>Structure and Content Overview of The Pathways Programme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23D9D" w:rsidRPr="002B2ADC" w14:paraId="2E7F3A4A" w14:textId="77777777" w:rsidTr="00AB3B5C">
        <w:tc>
          <w:tcPr>
            <w:tcW w:w="9016" w:type="dxa"/>
            <w:tcBorders>
              <w:bottom w:val="single" w:sz="4" w:space="0" w:color="auto"/>
            </w:tcBorders>
          </w:tcPr>
          <w:p w14:paraId="0CAEF1CF" w14:textId="77777777" w:rsidR="00C23D9D" w:rsidRPr="002B2ADC" w:rsidRDefault="00C23D9D" w:rsidP="00AB3B5C">
            <w:pPr>
              <w:tabs>
                <w:tab w:val="left" w:pos="4973"/>
              </w:tabs>
              <w:spacing w:before="40" w:after="4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96692824"/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User Engagement Survey 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>(</w:t>
            </w:r>
            <w:r w:rsidRPr="002B2ADC">
              <w:rPr>
                <w:rFonts w:ascii="Times New Roman" w:hAnsi="Times New Roman"/>
                <w:i/>
                <w:iCs/>
                <w:sz w:val="24"/>
                <w:szCs w:val="24"/>
              </w:rPr>
              <w:t>i.e.,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2ADC">
              <w:rPr>
                <w:rFonts w:ascii="Times New Roman" w:hAnsi="Times New Roman"/>
                <w:i/>
                <w:iCs/>
                <w:sz w:val="24"/>
                <w:szCs w:val="24"/>
              </w:rPr>
              <w:t>Theory of Planned Behaviour Questionnaire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23D9D" w:rsidRPr="002B2ADC" w14:paraId="31771B54" w14:textId="77777777" w:rsidTr="00AB3B5C">
        <w:tc>
          <w:tcPr>
            <w:tcW w:w="9016" w:type="dxa"/>
            <w:tcBorders>
              <w:bottom w:val="nil"/>
            </w:tcBorders>
          </w:tcPr>
          <w:p w14:paraId="61EBE32D" w14:textId="77777777" w:rsidR="00C23D9D" w:rsidRPr="002B2ADC" w:rsidRDefault="00C23D9D" w:rsidP="00AB3B5C">
            <w:pPr>
              <w:tabs>
                <w:tab w:val="left" w:pos="4973"/>
              </w:tabs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Module 1: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What is University-based Sexual Aggression?</w:t>
            </w:r>
          </w:p>
        </w:tc>
      </w:tr>
      <w:tr w:rsidR="00C23D9D" w:rsidRPr="002B2ADC" w14:paraId="6E4FA9F5" w14:textId="77777777" w:rsidTr="00AB3B5C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41602129" w14:textId="77777777" w:rsidR="00C23D9D" w:rsidRPr="002B2ADC" w:rsidRDefault="00C23D9D" w:rsidP="00C23D9D">
            <w:pPr>
              <w:pStyle w:val="ListParagraph"/>
              <w:numPr>
                <w:ilvl w:val="0"/>
                <w:numId w:val="2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Brief introduction to the intervention</w:t>
            </w:r>
          </w:p>
          <w:p w14:paraId="1FE4EBDA" w14:textId="77777777" w:rsidR="00C23D9D" w:rsidRPr="002B2ADC" w:rsidRDefault="00C23D9D" w:rsidP="00C23D9D">
            <w:pPr>
              <w:pStyle w:val="ListParagraph"/>
              <w:numPr>
                <w:ilvl w:val="0"/>
                <w:numId w:val="2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The definition of “university-based sexual aggression”</w:t>
            </w:r>
          </w:p>
          <w:p w14:paraId="2C38C863" w14:textId="77777777" w:rsidR="00C23D9D" w:rsidRPr="002B2ADC" w:rsidRDefault="00C23D9D" w:rsidP="00C23D9D">
            <w:pPr>
              <w:pStyle w:val="ListParagraph"/>
              <w:numPr>
                <w:ilvl w:val="0"/>
                <w:numId w:val="2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The prevalence of sexual aggression on university campuses</w:t>
            </w:r>
          </w:p>
          <w:p w14:paraId="196C4EAA" w14:textId="77777777" w:rsidR="00C23D9D" w:rsidRPr="002B2ADC" w:rsidRDefault="00C23D9D" w:rsidP="00C23D9D">
            <w:pPr>
              <w:pStyle w:val="ListParagraph"/>
              <w:numPr>
                <w:ilvl w:val="0"/>
                <w:numId w:val="2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The consequences of university-based sexual aggression</w:t>
            </w:r>
          </w:p>
          <w:p w14:paraId="6B129B49" w14:textId="77777777" w:rsidR="00C23D9D" w:rsidRPr="002B2ADC" w:rsidRDefault="00C23D9D" w:rsidP="00C23D9D">
            <w:pPr>
              <w:pStyle w:val="ListParagraph"/>
              <w:numPr>
                <w:ilvl w:val="0"/>
                <w:numId w:val="2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The causes of university-based sexual aggression</w:t>
            </w:r>
          </w:p>
          <w:p w14:paraId="43DC1CF5" w14:textId="77777777" w:rsidR="00C23D9D" w:rsidRPr="002B2ADC" w:rsidRDefault="00C23D9D" w:rsidP="00C23D9D">
            <w:pPr>
              <w:pStyle w:val="ListParagraph"/>
              <w:numPr>
                <w:ilvl w:val="0"/>
                <w:numId w:val="2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Quiz: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Multiple choice quiz (MCQ)</w:t>
            </w:r>
          </w:p>
        </w:tc>
      </w:tr>
      <w:tr w:rsidR="00C23D9D" w:rsidRPr="002B2ADC" w14:paraId="60B30E2B" w14:textId="77777777" w:rsidTr="00AB3B5C">
        <w:tc>
          <w:tcPr>
            <w:tcW w:w="9016" w:type="dxa"/>
            <w:tcBorders>
              <w:bottom w:val="nil"/>
            </w:tcBorders>
          </w:tcPr>
          <w:p w14:paraId="01381CBC" w14:textId="77777777" w:rsidR="00C23D9D" w:rsidRPr="002B2ADC" w:rsidRDefault="00C23D9D" w:rsidP="00AB3B5C">
            <w:pPr>
              <w:tabs>
                <w:tab w:val="left" w:pos="4973"/>
              </w:tabs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Module 2: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The Law on Sexual Aggression</w:t>
            </w:r>
          </w:p>
        </w:tc>
      </w:tr>
      <w:tr w:rsidR="00C23D9D" w:rsidRPr="002B2ADC" w14:paraId="3BDEC98B" w14:textId="77777777" w:rsidTr="00AB3B5C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50337877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Brief introduction to the law on sexual aggression</w:t>
            </w:r>
          </w:p>
          <w:p w14:paraId="61A1414C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UK legislation relevant to sexual aggression</w:t>
            </w:r>
          </w:p>
          <w:p w14:paraId="0252F92C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How are sexually aggressive offences prosecuted?</w:t>
            </w:r>
          </w:p>
          <w:p w14:paraId="442DCA6D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How sexual offences progress through the UK criminal justice system</w:t>
            </w:r>
          </w:p>
          <w:p w14:paraId="2BBB8F58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Sexually aggressive behaviours prosecutable under UK law</w:t>
            </w:r>
          </w:p>
          <w:p w14:paraId="5576E1FC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Actus rea and mens rea</w:t>
            </w:r>
          </w:p>
          <w:p w14:paraId="4CC8512B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Quiz: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Scenario-based MCQ</w:t>
            </w:r>
          </w:p>
        </w:tc>
      </w:tr>
      <w:tr w:rsidR="00C23D9D" w:rsidRPr="002B2ADC" w14:paraId="6AA2CE97" w14:textId="77777777" w:rsidTr="00AB3B5C">
        <w:tc>
          <w:tcPr>
            <w:tcW w:w="9016" w:type="dxa"/>
            <w:tcBorders>
              <w:bottom w:val="nil"/>
            </w:tcBorders>
          </w:tcPr>
          <w:p w14:paraId="6CE6BB0D" w14:textId="77777777" w:rsidR="00C23D9D" w:rsidRPr="002B2ADC" w:rsidRDefault="00C23D9D" w:rsidP="00AB3B5C">
            <w:pPr>
              <w:tabs>
                <w:tab w:val="left" w:pos="4973"/>
              </w:tabs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Module 3: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What is Consent and Why is it Important?</w:t>
            </w:r>
          </w:p>
        </w:tc>
      </w:tr>
      <w:tr w:rsidR="00C23D9D" w:rsidRPr="002B2ADC" w14:paraId="12518119" w14:textId="77777777" w:rsidTr="00AB3B5C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DC7437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What is sexual consent?</w:t>
            </w:r>
          </w:p>
          <w:p w14:paraId="5E631109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The hallmarks of valid sexual consent</w:t>
            </w:r>
          </w:p>
          <w:p w14:paraId="199162D0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Important considerations when seeking valid sexual consent</w:t>
            </w:r>
          </w:p>
          <w:p w14:paraId="79887630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When is sexual consent not valid?</w:t>
            </w:r>
          </w:p>
          <w:p w14:paraId="032B0B39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Sexual consent: myths versus realities</w:t>
            </w:r>
          </w:p>
          <w:p w14:paraId="255A3FE2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Quiz: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Scenario-based MCQ</w:t>
            </w:r>
          </w:p>
        </w:tc>
      </w:tr>
      <w:tr w:rsidR="00C23D9D" w:rsidRPr="002B2ADC" w14:paraId="2CA7E51E" w14:textId="77777777" w:rsidTr="00AB3B5C">
        <w:tc>
          <w:tcPr>
            <w:tcW w:w="9016" w:type="dxa"/>
            <w:tcBorders>
              <w:bottom w:val="nil"/>
            </w:tcBorders>
          </w:tcPr>
          <w:p w14:paraId="5BD244D7" w14:textId="77777777" w:rsidR="00C23D9D" w:rsidRPr="002B2ADC" w:rsidRDefault="00C23D9D" w:rsidP="00AB3B5C">
            <w:pPr>
              <w:tabs>
                <w:tab w:val="left" w:pos="4973"/>
              </w:tabs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Module 4: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Managing Problematic Sexual Fantasies</w:t>
            </w:r>
          </w:p>
        </w:tc>
      </w:tr>
      <w:tr w:rsidR="00C23D9D" w:rsidRPr="002B2ADC" w14:paraId="277BB386" w14:textId="77777777" w:rsidTr="00AB3B5C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400D70C9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What are sexual fantasies?</w:t>
            </w:r>
          </w:p>
          <w:p w14:paraId="5EACB465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Types of sexual fantasies</w:t>
            </w:r>
          </w:p>
          <w:p w14:paraId="22917DAE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What are the benefits of sexual fantasies?</w:t>
            </w:r>
          </w:p>
          <w:p w14:paraId="428F40C5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The dangerous side of sexual fantasies</w:t>
            </w:r>
          </w:p>
          <w:p w14:paraId="0CB4A720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Are problematic sexual fantasies common?</w:t>
            </w:r>
          </w:p>
          <w:p w14:paraId="097C3D23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Why are problematic sexual fantasies bad?</w:t>
            </w:r>
          </w:p>
          <w:p w14:paraId="7E421844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How to assess whether you experience problematic sexual fantasies</w:t>
            </w:r>
          </w:p>
          <w:p w14:paraId="48A9DD84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Quiz: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Scenario-based MCQ</w:t>
            </w:r>
          </w:p>
          <w:p w14:paraId="37A3F1B0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Activity: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Masturbatory reconditioning (for those with problematic sexual fantasies)</w:t>
            </w:r>
          </w:p>
        </w:tc>
      </w:tr>
      <w:tr w:rsidR="00C23D9D" w:rsidRPr="002B2ADC" w14:paraId="348D3C38" w14:textId="77777777" w:rsidTr="00AB3B5C">
        <w:tc>
          <w:tcPr>
            <w:tcW w:w="9016" w:type="dxa"/>
            <w:tcBorders>
              <w:bottom w:val="nil"/>
            </w:tcBorders>
          </w:tcPr>
          <w:p w14:paraId="4FA2D333" w14:textId="77777777" w:rsidR="00C23D9D" w:rsidRPr="002B2ADC" w:rsidRDefault="00C23D9D" w:rsidP="00AB3B5C">
            <w:pPr>
              <w:tabs>
                <w:tab w:val="left" w:pos="4973"/>
              </w:tabs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Module 5: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Promoting Positive Attitudes towards Women</w:t>
            </w:r>
          </w:p>
        </w:tc>
      </w:tr>
      <w:tr w:rsidR="00C23D9D" w:rsidRPr="002B2ADC" w14:paraId="78B25CF3" w14:textId="77777777" w:rsidTr="00AB3B5C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294C1161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Men’s hostility towards women</w:t>
            </w:r>
          </w:p>
          <w:p w14:paraId="66437254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Examples of hostile sexist beliefs</w:t>
            </w:r>
          </w:p>
          <w:p w14:paraId="4485F448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lastRenderedPageBreak/>
              <w:t>Why do some men have hostile sexist beliefs?</w:t>
            </w:r>
          </w:p>
          <w:p w14:paraId="61F939FB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What are the effects of men’s hostility towards women?</w:t>
            </w:r>
          </w:p>
          <w:p w14:paraId="31324B7E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Promoting positive attitudes towards women</w:t>
            </w:r>
          </w:p>
          <w:p w14:paraId="7186FD88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Quiz: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Scenario-based MCQ</w:t>
            </w:r>
          </w:p>
          <w:p w14:paraId="62B945A9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Activity: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Scenario-based reflection</w:t>
            </w:r>
          </w:p>
        </w:tc>
      </w:tr>
      <w:tr w:rsidR="00C23D9D" w:rsidRPr="002B2ADC" w14:paraId="69434D27" w14:textId="77777777" w:rsidTr="00AB3B5C">
        <w:tc>
          <w:tcPr>
            <w:tcW w:w="9016" w:type="dxa"/>
            <w:tcBorders>
              <w:bottom w:val="nil"/>
            </w:tcBorders>
          </w:tcPr>
          <w:p w14:paraId="6DA4E071" w14:textId="77777777" w:rsidR="00C23D9D" w:rsidRPr="002B2ADC" w:rsidRDefault="00C23D9D" w:rsidP="00AB3B5C">
            <w:pPr>
              <w:tabs>
                <w:tab w:val="left" w:pos="4973"/>
              </w:tabs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Module 6: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Dispelling Rape Myths</w:t>
            </w:r>
          </w:p>
        </w:tc>
      </w:tr>
      <w:tr w:rsidR="00C23D9D" w:rsidRPr="002B2ADC" w14:paraId="79BDFEF5" w14:textId="77777777" w:rsidTr="00AB3B5C">
        <w:tc>
          <w:tcPr>
            <w:tcW w:w="9016" w:type="dxa"/>
            <w:tcBorders>
              <w:top w:val="nil"/>
            </w:tcBorders>
          </w:tcPr>
          <w:p w14:paraId="55F3C5FB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What are rape myths?</w:t>
            </w:r>
          </w:p>
          <w:p w14:paraId="03FF0ED8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How prevalent is rape myth acceptance?</w:t>
            </w:r>
          </w:p>
          <w:p w14:paraId="6AE93415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Types of rape myth</w:t>
            </w:r>
          </w:p>
          <w:p w14:paraId="0F7FEBA3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Why do some people accept rape myths?</w:t>
            </w:r>
          </w:p>
          <w:p w14:paraId="397F962B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sz w:val="24"/>
                <w:szCs w:val="24"/>
              </w:rPr>
              <w:t>The dangerous side of rape myths</w:t>
            </w:r>
          </w:p>
          <w:p w14:paraId="6EB0D42C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Quiz: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Rape myth sorting exercise</w:t>
            </w:r>
          </w:p>
          <w:p w14:paraId="10C8930C" w14:textId="77777777" w:rsidR="00C23D9D" w:rsidRPr="002B2ADC" w:rsidRDefault="00C23D9D" w:rsidP="00C23D9D">
            <w:pPr>
              <w:pStyle w:val="ListParagraph"/>
              <w:numPr>
                <w:ilvl w:val="0"/>
                <w:numId w:val="3"/>
              </w:numPr>
              <w:tabs>
                <w:tab w:val="left" w:pos="4973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Activity: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Scenario-based reflection</w:t>
            </w:r>
          </w:p>
        </w:tc>
      </w:tr>
      <w:tr w:rsidR="00C23D9D" w:rsidRPr="002B2ADC" w14:paraId="3B95F9B1" w14:textId="77777777" w:rsidTr="00AB3B5C">
        <w:tc>
          <w:tcPr>
            <w:tcW w:w="9016" w:type="dxa"/>
          </w:tcPr>
          <w:p w14:paraId="08EB07C6" w14:textId="77777777" w:rsidR="00C23D9D" w:rsidRPr="002B2ADC" w:rsidRDefault="00C23D9D" w:rsidP="00AB3B5C">
            <w:pPr>
              <w:tabs>
                <w:tab w:val="left" w:pos="4973"/>
              </w:tabs>
              <w:spacing w:before="40" w:after="4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[Optional] Module 7:</w:t>
            </w:r>
            <w:r w:rsidRPr="002B2ADC">
              <w:rPr>
                <w:rFonts w:ascii="Times New Roman" w:hAnsi="Times New Roman"/>
                <w:sz w:val="24"/>
                <w:szCs w:val="24"/>
              </w:rPr>
              <w:t xml:space="preserve"> Mindfulness Meditation</w:t>
            </w:r>
          </w:p>
        </w:tc>
      </w:tr>
      <w:tr w:rsidR="00C23D9D" w:rsidRPr="002B2ADC" w14:paraId="184CC23A" w14:textId="77777777" w:rsidTr="00AB3B5C">
        <w:tc>
          <w:tcPr>
            <w:tcW w:w="9016" w:type="dxa"/>
          </w:tcPr>
          <w:p w14:paraId="0398CF13" w14:textId="77777777" w:rsidR="00C23D9D" w:rsidRPr="002B2ADC" w:rsidRDefault="00C23D9D" w:rsidP="00AB3B5C">
            <w:pPr>
              <w:tabs>
                <w:tab w:val="left" w:pos="4973"/>
              </w:tabs>
              <w:spacing w:before="40" w:after="4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ADC">
              <w:rPr>
                <w:rFonts w:ascii="Times New Roman" w:hAnsi="Times New Roman"/>
                <w:b/>
                <w:bCs/>
                <w:sz w:val="24"/>
                <w:szCs w:val="24"/>
              </w:rPr>
              <w:t>User Feedback Measure</w:t>
            </w:r>
          </w:p>
        </w:tc>
      </w:tr>
      <w:bookmarkEnd w:id="1"/>
    </w:tbl>
    <w:p w14:paraId="53C3F8FF" w14:textId="77777777" w:rsidR="00C23D9D" w:rsidRPr="002B2ADC" w:rsidRDefault="00C23D9D" w:rsidP="00C23D9D">
      <w:pPr>
        <w:tabs>
          <w:tab w:val="left" w:pos="4973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4D9BC4E0" w14:textId="77777777" w:rsidR="00C23D9D" w:rsidRDefault="00C23D9D" w:rsidP="001C44B3">
      <w:pPr>
        <w:tabs>
          <w:tab w:val="left" w:pos="1311"/>
        </w:tabs>
        <w:spacing w:after="0" w:line="480" w:lineRule="auto"/>
      </w:pPr>
    </w:p>
    <w:sectPr w:rsidR="00C23D9D" w:rsidSect="002D1D18"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ABF36" w14:textId="77777777" w:rsidR="00152AA1" w:rsidRDefault="00152AA1" w:rsidP="00F70308">
      <w:pPr>
        <w:spacing w:after="0" w:line="240" w:lineRule="auto"/>
      </w:pPr>
      <w:r>
        <w:separator/>
      </w:r>
    </w:p>
  </w:endnote>
  <w:endnote w:type="continuationSeparator" w:id="0">
    <w:p w14:paraId="15BFC23F" w14:textId="77777777" w:rsidR="00152AA1" w:rsidRDefault="00152AA1" w:rsidP="00F7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A72A0" w14:textId="77777777" w:rsidR="00152AA1" w:rsidRDefault="00152AA1" w:rsidP="00F70308">
      <w:pPr>
        <w:spacing w:after="0" w:line="240" w:lineRule="auto"/>
      </w:pPr>
      <w:r>
        <w:separator/>
      </w:r>
    </w:p>
  </w:footnote>
  <w:footnote w:type="continuationSeparator" w:id="0">
    <w:p w14:paraId="6CD9969A" w14:textId="77777777" w:rsidR="00152AA1" w:rsidRDefault="00152AA1" w:rsidP="00F70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AA962" w14:textId="4E40F9C1" w:rsidR="00F70308" w:rsidRPr="00F70308" w:rsidRDefault="00F70308" w:rsidP="00F70308">
    <w:pPr>
      <w:pStyle w:val="Footer"/>
      <w:spacing w:after="0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PSYCHOLOGICAL INTERVENTION FOR SEXUAL AGGRESSION</w:t>
    </w:r>
    <w:r>
      <w:rPr>
        <w:rFonts w:ascii="Times New Roman" w:hAnsi="Times New Roman"/>
        <w:sz w:val="24"/>
        <w:szCs w:val="24"/>
      </w:rPr>
      <w:tab/>
    </w:r>
    <w:r w:rsidRPr="009A1E64">
      <w:rPr>
        <w:rFonts w:ascii="Times New Roman" w:hAnsi="Times New Roman"/>
        <w:sz w:val="24"/>
        <w:szCs w:val="24"/>
      </w:rPr>
      <w:fldChar w:fldCharType="begin"/>
    </w:r>
    <w:r w:rsidRPr="009A1E64">
      <w:rPr>
        <w:rFonts w:ascii="Times New Roman" w:hAnsi="Times New Roman"/>
        <w:sz w:val="24"/>
        <w:szCs w:val="24"/>
      </w:rPr>
      <w:instrText xml:space="preserve"> PAGE   \* MERGEFORMAT </w:instrText>
    </w:r>
    <w:r w:rsidRPr="009A1E6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49</w:t>
    </w:r>
    <w:r w:rsidRPr="009A1E64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2CC4D" w14:textId="77777777" w:rsidR="0002434A" w:rsidRPr="009A1E64" w:rsidRDefault="00E91B41" w:rsidP="0002434A">
    <w:pPr>
      <w:pStyle w:val="Footer"/>
      <w:spacing w:after="0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PSYCHOLOGICAL INTERVENTION FOR SEXUAL AGGRESSION</w:t>
    </w:r>
    <w:r>
      <w:rPr>
        <w:rFonts w:ascii="Times New Roman" w:hAnsi="Times New Roman"/>
        <w:sz w:val="24"/>
        <w:szCs w:val="24"/>
      </w:rPr>
      <w:tab/>
    </w:r>
    <w:r w:rsidRPr="009A1E64">
      <w:rPr>
        <w:rFonts w:ascii="Times New Roman" w:hAnsi="Times New Roman"/>
        <w:sz w:val="24"/>
        <w:szCs w:val="24"/>
      </w:rPr>
      <w:fldChar w:fldCharType="begin"/>
    </w:r>
    <w:r w:rsidRPr="009A1E64">
      <w:rPr>
        <w:rFonts w:ascii="Times New Roman" w:hAnsi="Times New Roman"/>
        <w:sz w:val="24"/>
        <w:szCs w:val="24"/>
      </w:rPr>
      <w:instrText xml:space="preserve"> PAGE   \* MERGEFORMAT </w:instrText>
    </w:r>
    <w:r w:rsidRPr="009A1E6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1</w:t>
    </w:r>
    <w:r w:rsidRPr="009A1E64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07850"/>
    <w:multiLevelType w:val="hybridMultilevel"/>
    <w:tmpl w:val="B27A9F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AB5AD6"/>
    <w:multiLevelType w:val="hybridMultilevel"/>
    <w:tmpl w:val="07C8D2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337163"/>
    <w:multiLevelType w:val="hybridMultilevel"/>
    <w:tmpl w:val="53E6350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B3"/>
    <w:rsid w:val="00020D6F"/>
    <w:rsid w:val="00022425"/>
    <w:rsid w:val="00034E67"/>
    <w:rsid w:val="0005008B"/>
    <w:rsid w:val="00084334"/>
    <w:rsid w:val="000A416F"/>
    <w:rsid w:val="000A5825"/>
    <w:rsid w:val="000D0DF9"/>
    <w:rsid w:val="000D25B7"/>
    <w:rsid w:val="000D2C11"/>
    <w:rsid w:val="00101048"/>
    <w:rsid w:val="00102CC8"/>
    <w:rsid w:val="001140ED"/>
    <w:rsid w:val="001244B5"/>
    <w:rsid w:val="001314F3"/>
    <w:rsid w:val="0013528C"/>
    <w:rsid w:val="00146597"/>
    <w:rsid w:val="00152AA1"/>
    <w:rsid w:val="00162A49"/>
    <w:rsid w:val="00163262"/>
    <w:rsid w:val="00197254"/>
    <w:rsid w:val="001A50E9"/>
    <w:rsid w:val="001A516A"/>
    <w:rsid w:val="001A7FC3"/>
    <w:rsid w:val="001B6EBE"/>
    <w:rsid w:val="001C233A"/>
    <w:rsid w:val="001C44B3"/>
    <w:rsid w:val="001C673A"/>
    <w:rsid w:val="001C6787"/>
    <w:rsid w:val="001C79FA"/>
    <w:rsid w:val="001D477E"/>
    <w:rsid w:val="001E4100"/>
    <w:rsid w:val="001E527A"/>
    <w:rsid w:val="001E5427"/>
    <w:rsid w:val="00206951"/>
    <w:rsid w:val="00214D1D"/>
    <w:rsid w:val="00217079"/>
    <w:rsid w:val="00217962"/>
    <w:rsid w:val="00222B97"/>
    <w:rsid w:val="00225265"/>
    <w:rsid w:val="0022731F"/>
    <w:rsid w:val="002353F1"/>
    <w:rsid w:val="00237F13"/>
    <w:rsid w:val="002648AA"/>
    <w:rsid w:val="0028222F"/>
    <w:rsid w:val="002858BA"/>
    <w:rsid w:val="002B748C"/>
    <w:rsid w:val="002C6738"/>
    <w:rsid w:val="002D1D18"/>
    <w:rsid w:val="002D7243"/>
    <w:rsid w:val="002E3EB1"/>
    <w:rsid w:val="003068B5"/>
    <w:rsid w:val="00320D70"/>
    <w:rsid w:val="003230A3"/>
    <w:rsid w:val="003433E0"/>
    <w:rsid w:val="0034656E"/>
    <w:rsid w:val="00373629"/>
    <w:rsid w:val="003820F1"/>
    <w:rsid w:val="00391FC1"/>
    <w:rsid w:val="003950D7"/>
    <w:rsid w:val="003A0027"/>
    <w:rsid w:val="003B5482"/>
    <w:rsid w:val="003C2BAE"/>
    <w:rsid w:val="003C3484"/>
    <w:rsid w:val="003C388C"/>
    <w:rsid w:val="003D0E44"/>
    <w:rsid w:val="003D7233"/>
    <w:rsid w:val="003E5E3F"/>
    <w:rsid w:val="004010D5"/>
    <w:rsid w:val="0040391F"/>
    <w:rsid w:val="00421807"/>
    <w:rsid w:val="00433664"/>
    <w:rsid w:val="00446A0C"/>
    <w:rsid w:val="00456198"/>
    <w:rsid w:val="004922CC"/>
    <w:rsid w:val="0049534D"/>
    <w:rsid w:val="004B25D9"/>
    <w:rsid w:val="004B3525"/>
    <w:rsid w:val="004D656B"/>
    <w:rsid w:val="004D6EA3"/>
    <w:rsid w:val="004D7677"/>
    <w:rsid w:val="004E14DB"/>
    <w:rsid w:val="00533048"/>
    <w:rsid w:val="00535EF7"/>
    <w:rsid w:val="00555178"/>
    <w:rsid w:val="00560143"/>
    <w:rsid w:val="005724D2"/>
    <w:rsid w:val="005926B9"/>
    <w:rsid w:val="005A111F"/>
    <w:rsid w:val="005B1ED1"/>
    <w:rsid w:val="005B3064"/>
    <w:rsid w:val="005C5F33"/>
    <w:rsid w:val="005D4D79"/>
    <w:rsid w:val="005D767B"/>
    <w:rsid w:val="005E50FE"/>
    <w:rsid w:val="005E6064"/>
    <w:rsid w:val="0061171A"/>
    <w:rsid w:val="0061187A"/>
    <w:rsid w:val="00653426"/>
    <w:rsid w:val="00665FD6"/>
    <w:rsid w:val="00666CE9"/>
    <w:rsid w:val="00677F8B"/>
    <w:rsid w:val="00697E30"/>
    <w:rsid w:val="006A6EB8"/>
    <w:rsid w:val="006C3C61"/>
    <w:rsid w:val="006E3455"/>
    <w:rsid w:val="006E3D61"/>
    <w:rsid w:val="006F08D7"/>
    <w:rsid w:val="006F1D07"/>
    <w:rsid w:val="006F64B2"/>
    <w:rsid w:val="007018AF"/>
    <w:rsid w:val="00707610"/>
    <w:rsid w:val="007172BD"/>
    <w:rsid w:val="00722F76"/>
    <w:rsid w:val="007332D4"/>
    <w:rsid w:val="00746277"/>
    <w:rsid w:val="007649E7"/>
    <w:rsid w:val="00770B34"/>
    <w:rsid w:val="007851FD"/>
    <w:rsid w:val="00792D00"/>
    <w:rsid w:val="007A113F"/>
    <w:rsid w:val="007F695B"/>
    <w:rsid w:val="007F7D29"/>
    <w:rsid w:val="008169AC"/>
    <w:rsid w:val="00820F88"/>
    <w:rsid w:val="00832F2C"/>
    <w:rsid w:val="00835CCE"/>
    <w:rsid w:val="008363F4"/>
    <w:rsid w:val="00863FC3"/>
    <w:rsid w:val="008700E8"/>
    <w:rsid w:val="00877BEF"/>
    <w:rsid w:val="0088049A"/>
    <w:rsid w:val="00881DCA"/>
    <w:rsid w:val="008921C1"/>
    <w:rsid w:val="00893EDB"/>
    <w:rsid w:val="008A3C37"/>
    <w:rsid w:val="008E3D5A"/>
    <w:rsid w:val="00903E35"/>
    <w:rsid w:val="0090465F"/>
    <w:rsid w:val="009303F5"/>
    <w:rsid w:val="009306EF"/>
    <w:rsid w:val="00930BDF"/>
    <w:rsid w:val="00933459"/>
    <w:rsid w:val="00935C5F"/>
    <w:rsid w:val="00945AA1"/>
    <w:rsid w:val="00946470"/>
    <w:rsid w:val="0096308D"/>
    <w:rsid w:val="00972838"/>
    <w:rsid w:val="00987870"/>
    <w:rsid w:val="0099016F"/>
    <w:rsid w:val="009B4416"/>
    <w:rsid w:val="009B6690"/>
    <w:rsid w:val="009D3250"/>
    <w:rsid w:val="009E573E"/>
    <w:rsid w:val="009E5986"/>
    <w:rsid w:val="009E5E6D"/>
    <w:rsid w:val="009F0538"/>
    <w:rsid w:val="009F70F0"/>
    <w:rsid w:val="00A010F5"/>
    <w:rsid w:val="00A014EE"/>
    <w:rsid w:val="00A03729"/>
    <w:rsid w:val="00A05E4B"/>
    <w:rsid w:val="00A06E4F"/>
    <w:rsid w:val="00A07C14"/>
    <w:rsid w:val="00A25109"/>
    <w:rsid w:val="00A27575"/>
    <w:rsid w:val="00A354A1"/>
    <w:rsid w:val="00A362BD"/>
    <w:rsid w:val="00A37743"/>
    <w:rsid w:val="00A646A4"/>
    <w:rsid w:val="00A6731F"/>
    <w:rsid w:val="00A73352"/>
    <w:rsid w:val="00A762A2"/>
    <w:rsid w:val="00A8189E"/>
    <w:rsid w:val="00AF1ACD"/>
    <w:rsid w:val="00AF5698"/>
    <w:rsid w:val="00B31405"/>
    <w:rsid w:val="00B41204"/>
    <w:rsid w:val="00B42819"/>
    <w:rsid w:val="00B512D5"/>
    <w:rsid w:val="00B565B4"/>
    <w:rsid w:val="00B639D0"/>
    <w:rsid w:val="00B926AF"/>
    <w:rsid w:val="00B92D65"/>
    <w:rsid w:val="00BA6E5C"/>
    <w:rsid w:val="00BB3B2D"/>
    <w:rsid w:val="00BB41B2"/>
    <w:rsid w:val="00BC050E"/>
    <w:rsid w:val="00BD1F90"/>
    <w:rsid w:val="00BD4C65"/>
    <w:rsid w:val="00C23285"/>
    <w:rsid w:val="00C23D9D"/>
    <w:rsid w:val="00C2548B"/>
    <w:rsid w:val="00C376BF"/>
    <w:rsid w:val="00C571CE"/>
    <w:rsid w:val="00C6292C"/>
    <w:rsid w:val="00C72E3C"/>
    <w:rsid w:val="00C7391D"/>
    <w:rsid w:val="00C768C4"/>
    <w:rsid w:val="00C86FF7"/>
    <w:rsid w:val="00C92418"/>
    <w:rsid w:val="00CA0B10"/>
    <w:rsid w:val="00CA457B"/>
    <w:rsid w:val="00CA79FD"/>
    <w:rsid w:val="00CB211B"/>
    <w:rsid w:val="00CC480B"/>
    <w:rsid w:val="00CC64CD"/>
    <w:rsid w:val="00D14897"/>
    <w:rsid w:val="00D27A9D"/>
    <w:rsid w:val="00D34196"/>
    <w:rsid w:val="00D55F18"/>
    <w:rsid w:val="00D603BE"/>
    <w:rsid w:val="00D60E9D"/>
    <w:rsid w:val="00D85283"/>
    <w:rsid w:val="00D8722E"/>
    <w:rsid w:val="00DA6E9E"/>
    <w:rsid w:val="00DB0975"/>
    <w:rsid w:val="00DB2909"/>
    <w:rsid w:val="00DC351A"/>
    <w:rsid w:val="00DE0E81"/>
    <w:rsid w:val="00DF1CA0"/>
    <w:rsid w:val="00DF3CF2"/>
    <w:rsid w:val="00DF3FEE"/>
    <w:rsid w:val="00E2140A"/>
    <w:rsid w:val="00E306D0"/>
    <w:rsid w:val="00E34830"/>
    <w:rsid w:val="00E45B44"/>
    <w:rsid w:val="00E5688E"/>
    <w:rsid w:val="00E6469F"/>
    <w:rsid w:val="00E6647E"/>
    <w:rsid w:val="00E66BA5"/>
    <w:rsid w:val="00E67109"/>
    <w:rsid w:val="00E8119F"/>
    <w:rsid w:val="00E908D5"/>
    <w:rsid w:val="00E91B41"/>
    <w:rsid w:val="00E91DF3"/>
    <w:rsid w:val="00E93A1A"/>
    <w:rsid w:val="00EB16A6"/>
    <w:rsid w:val="00EB6B84"/>
    <w:rsid w:val="00EE6FEC"/>
    <w:rsid w:val="00F059D4"/>
    <w:rsid w:val="00F157AB"/>
    <w:rsid w:val="00F33889"/>
    <w:rsid w:val="00F43386"/>
    <w:rsid w:val="00F674C0"/>
    <w:rsid w:val="00F70308"/>
    <w:rsid w:val="00F70997"/>
    <w:rsid w:val="00F70D00"/>
    <w:rsid w:val="00F77B4A"/>
    <w:rsid w:val="00F869E3"/>
    <w:rsid w:val="00F93F9D"/>
    <w:rsid w:val="00FC793B"/>
    <w:rsid w:val="00FD25C8"/>
    <w:rsid w:val="00F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DB8FB"/>
  <w15:chartTrackingRefBased/>
  <w15:docId w15:val="{5E8BE536-7DDC-4440-901E-F2577AF3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44B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1C44B3"/>
    <w:rPr>
      <w:rFonts w:cs="Times New Roman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1C44B3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030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7030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016F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07/978-3-030-23645-8_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Hales</dc:creator>
  <cp:keywords/>
  <dc:description/>
  <cp:lastModifiedBy>Theresa Gannon</cp:lastModifiedBy>
  <cp:revision>3</cp:revision>
  <dcterms:created xsi:type="dcterms:W3CDTF">2023-11-02T14:25:00Z</dcterms:created>
  <dcterms:modified xsi:type="dcterms:W3CDTF">2023-11-03T14:47:00Z</dcterms:modified>
</cp:coreProperties>
</file>