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69D" w:rsidRPr="00DA6F19" w:rsidRDefault="00E2069D" w:rsidP="00E2069D">
      <w:pPr>
        <w:spacing w:line="276" w:lineRule="auto"/>
        <w:rPr>
          <w:rFonts w:ascii="Times New Roman" w:eastAsia="Helvetica" w:hAnsi="Times New Roman" w:cs="Times New Roman"/>
          <w:b/>
          <w:color w:val="000000"/>
          <w:sz w:val="24"/>
          <w:lang w:val="en-US"/>
        </w:rPr>
      </w:pPr>
      <w:r w:rsidRPr="00DA6F19">
        <w:rPr>
          <w:rFonts w:ascii="Times New Roman" w:eastAsia="Helvetica" w:hAnsi="Times New Roman" w:cs="Times New Roman"/>
          <w:b/>
          <w:color w:val="000000"/>
          <w:sz w:val="24"/>
          <w:lang w:val="en-US"/>
        </w:rPr>
        <w:t>Supplementary Table S</w:t>
      </w:r>
      <w:r>
        <w:rPr>
          <w:rFonts w:ascii="Times New Roman" w:eastAsia="Helvetica" w:hAnsi="Times New Roman" w:cs="Times New Roman"/>
          <w:b/>
          <w:color w:val="000000"/>
          <w:sz w:val="24"/>
          <w:lang w:val="en-US"/>
        </w:rPr>
        <w:t>2</w:t>
      </w:r>
    </w:p>
    <w:p w:rsidR="00E2069D" w:rsidRPr="00E2069D" w:rsidRDefault="00E2069D" w:rsidP="00E2069D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2069D">
        <w:rPr>
          <w:rFonts w:ascii="Times New Roman" w:hAnsi="Times New Roman" w:cs="Times New Roman"/>
          <w:sz w:val="24"/>
          <w:szCs w:val="24"/>
          <w:lang w:val="en-US"/>
        </w:rPr>
        <w:t>Distribution of sexual orientation across the three clusters.</w:t>
      </w:r>
    </w:p>
    <w:p w:rsidR="00E2069D" w:rsidRPr="00CF38FF" w:rsidRDefault="00E2069D" w:rsidP="00E2069D">
      <w:pPr>
        <w:rPr>
          <w:b/>
          <w:lang w:val="en-US"/>
        </w:rPr>
      </w:pPr>
    </w:p>
    <w:tbl>
      <w:tblPr>
        <w:tblW w:w="9209" w:type="dxa"/>
        <w:jc w:val="center"/>
        <w:tblBorders>
          <w:top w:val="single" w:sz="4" w:space="0" w:color="auto"/>
          <w:bottom w:val="single" w:sz="4" w:space="0" w:color="auto"/>
        </w:tblBorders>
        <w:tblLook w:val="0420" w:firstRow="1" w:lastRow="0" w:firstColumn="0" w:lastColumn="0" w:noHBand="0" w:noVBand="1"/>
      </w:tblPr>
      <w:tblGrid>
        <w:gridCol w:w="2547"/>
        <w:gridCol w:w="1843"/>
        <w:gridCol w:w="1842"/>
        <w:gridCol w:w="1701"/>
        <w:gridCol w:w="1276"/>
      </w:tblGrid>
      <w:tr w:rsidR="00E2069D" w:rsidRPr="00E2069D" w:rsidTr="000C701D">
        <w:trPr>
          <w:tblHeader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069D" w:rsidRPr="00E2069D" w:rsidRDefault="00E2069D" w:rsidP="00363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069D" w:rsidRPr="00E2069D" w:rsidRDefault="00E2069D" w:rsidP="00363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right="102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E2069D">
              <w:rPr>
                <w:rFonts w:ascii="Times New Roman" w:eastAsia="Helvetica" w:hAnsi="Times New Roman" w:cs="Times New Roman"/>
                <w:color w:val="000000"/>
              </w:rPr>
              <w:t>Low-</w:t>
            </w:r>
            <w:proofErr w:type="spellStart"/>
            <w:r w:rsidRPr="00E2069D">
              <w:rPr>
                <w:rFonts w:ascii="Times New Roman" w:eastAsia="Helvetica" w:hAnsi="Times New Roman" w:cs="Times New Roman"/>
                <w:color w:val="000000"/>
              </w:rPr>
              <w:t>Distress</w:t>
            </w:r>
            <w:proofErr w:type="spellEnd"/>
            <w:r w:rsidRPr="00E2069D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E2069D">
              <w:rPr>
                <w:rFonts w:ascii="Times New Roman" w:eastAsia="Helvetica" w:hAnsi="Times New Roman" w:cs="Times New Roman"/>
                <w:color w:val="000000"/>
              </w:rPr>
              <w:br/>
            </w:r>
            <w:r w:rsidRPr="00E2069D">
              <w:rPr>
                <w:rFonts w:ascii="Times New Roman" w:hAnsi="Times New Roman" w:cs="Times New Roman"/>
                <w:i/>
              </w:rPr>
              <w:t>N</w:t>
            </w:r>
            <w:r w:rsidRPr="00E2069D">
              <w:rPr>
                <w:rFonts w:ascii="Times New Roman" w:hAnsi="Times New Roman" w:cs="Times New Roman"/>
              </w:rPr>
              <w:t xml:space="preserve"> = 29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069D" w:rsidRPr="00E2069D" w:rsidRDefault="00E2069D" w:rsidP="00363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right="102"/>
              <w:jc w:val="center"/>
              <w:rPr>
                <w:rFonts w:ascii="Times New Roman" w:hAnsi="Times New Roman" w:cs="Times New Roman"/>
              </w:rPr>
            </w:pPr>
            <w:r w:rsidRPr="00E2069D">
              <w:rPr>
                <w:rFonts w:ascii="Times New Roman" w:eastAsia="Helvetica" w:hAnsi="Times New Roman" w:cs="Times New Roman"/>
                <w:color w:val="000000"/>
              </w:rPr>
              <w:t>Moderate-</w:t>
            </w:r>
            <w:proofErr w:type="spellStart"/>
            <w:r w:rsidRPr="00E2069D">
              <w:rPr>
                <w:rFonts w:ascii="Times New Roman" w:eastAsia="Helvetica" w:hAnsi="Times New Roman" w:cs="Times New Roman"/>
                <w:color w:val="000000"/>
              </w:rPr>
              <w:t>Distress</w:t>
            </w:r>
            <w:proofErr w:type="spellEnd"/>
            <w:r w:rsidRPr="00E2069D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E2069D">
              <w:rPr>
                <w:rFonts w:ascii="Times New Roman" w:eastAsia="Helvetica" w:hAnsi="Times New Roman" w:cs="Times New Roman"/>
                <w:color w:val="000000"/>
              </w:rPr>
              <w:br/>
            </w:r>
            <w:r w:rsidRPr="00E2069D">
              <w:rPr>
                <w:rFonts w:ascii="Times New Roman" w:hAnsi="Times New Roman" w:cs="Times New Roman"/>
                <w:i/>
              </w:rPr>
              <w:t>N</w:t>
            </w:r>
            <w:r w:rsidRPr="00E2069D">
              <w:rPr>
                <w:rFonts w:ascii="Times New Roman" w:hAnsi="Times New Roman" w:cs="Times New Roman"/>
              </w:rPr>
              <w:t xml:space="preserve"> = 47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2069D" w:rsidRPr="00E2069D" w:rsidRDefault="00E2069D" w:rsidP="00363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right="102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E2069D">
              <w:rPr>
                <w:rFonts w:ascii="Times New Roman" w:eastAsia="Helvetica" w:hAnsi="Times New Roman" w:cs="Times New Roman"/>
                <w:color w:val="000000"/>
              </w:rPr>
              <w:t>High-</w:t>
            </w:r>
            <w:proofErr w:type="spellStart"/>
            <w:r w:rsidRPr="00E2069D">
              <w:rPr>
                <w:rFonts w:ascii="Times New Roman" w:eastAsia="Helvetica" w:hAnsi="Times New Roman" w:cs="Times New Roman"/>
                <w:color w:val="000000"/>
              </w:rPr>
              <w:t>Distress</w:t>
            </w:r>
            <w:proofErr w:type="spellEnd"/>
            <w:r w:rsidRPr="00E2069D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E2069D">
              <w:rPr>
                <w:rFonts w:ascii="Times New Roman" w:eastAsia="Helvetica" w:hAnsi="Times New Roman" w:cs="Times New Roman"/>
                <w:color w:val="000000"/>
              </w:rPr>
              <w:br/>
            </w:r>
            <w:r w:rsidRPr="00E2069D">
              <w:rPr>
                <w:rFonts w:ascii="Times New Roman" w:hAnsi="Times New Roman" w:cs="Times New Roman"/>
                <w:i/>
              </w:rPr>
              <w:t>N=23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069D" w:rsidRPr="00E2069D" w:rsidRDefault="00E2069D" w:rsidP="00363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jc w:val="center"/>
              <w:rPr>
                <w:rFonts w:ascii="Times New Roman" w:hAnsi="Times New Roman" w:cs="Times New Roman"/>
                <w:i/>
              </w:rPr>
            </w:pPr>
            <w:r w:rsidRPr="00E2069D"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E2069D" w:rsidRPr="00E2069D" w:rsidTr="000C701D">
        <w:trPr>
          <w:jc w:val="center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69D" w:rsidRPr="00E2069D" w:rsidRDefault="00E2069D" w:rsidP="00363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E2069D">
              <w:rPr>
                <w:rFonts w:ascii="Times New Roman" w:eastAsia="Helvetica" w:hAnsi="Times New Roman" w:cs="Times New Roman"/>
                <w:color w:val="000000"/>
              </w:rPr>
              <w:t>Sexual Orientation: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69D" w:rsidRPr="00E2069D" w:rsidRDefault="00E2069D" w:rsidP="00363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69D" w:rsidRPr="00E2069D" w:rsidRDefault="00E2069D" w:rsidP="00363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:rsidR="00E2069D" w:rsidRPr="00E2069D" w:rsidRDefault="00E2069D" w:rsidP="00363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jc w:val="center"/>
              <w:rPr>
                <w:rFonts w:ascii="Times New Roman" w:eastAsia="Helvetica" w:hAnsi="Times New Roman" w:cs="Times New Roman"/>
                <w:color w:val="00000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069D" w:rsidRPr="00E2069D" w:rsidRDefault="00E2069D" w:rsidP="00363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  <w:lang w:val="en-US"/>
              </w:rPr>
            </w:pPr>
            <w:r w:rsidRPr="00E2069D">
              <w:rPr>
                <w:rFonts w:ascii="Times New Roman" w:eastAsia="Helvetica" w:hAnsi="Times New Roman" w:cs="Times New Roman"/>
                <w:color w:val="000000"/>
                <w:lang w:val="en-US"/>
              </w:rPr>
              <w:t xml:space="preserve">     0.607</w:t>
            </w:r>
          </w:p>
        </w:tc>
      </w:tr>
      <w:tr w:rsidR="00E2069D" w:rsidRPr="00E2069D" w:rsidTr="000C701D">
        <w:trPr>
          <w:jc w:val="center"/>
        </w:trPr>
        <w:tc>
          <w:tcPr>
            <w:tcW w:w="25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69D" w:rsidRPr="00E2069D" w:rsidRDefault="00E2069D" w:rsidP="00363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  <w:color w:val="000000"/>
                <w:lang w:val="en-US"/>
              </w:rPr>
            </w:pPr>
            <w:r w:rsidRPr="00E2069D">
              <w:rPr>
                <w:rFonts w:ascii="Times New Roman" w:eastAsia="Helvetica" w:hAnsi="Times New Roman" w:cs="Times New Roman"/>
                <w:color w:val="000000"/>
                <w:lang w:val="en-US"/>
              </w:rPr>
              <w:t>Same-sex or both-sex attracted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69D" w:rsidRPr="00E2069D" w:rsidRDefault="00E2069D" w:rsidP="00363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E2069D">
              <w:rPr>
                <w:rFonts w:ascii="Times New Roman" w:eastAsia="Helvetica" w:hAnsi="Times New Roman" w:cs="Times New Roman"/>
                <w:color w:val="000000"/>
              </w:rPr>
              <w:t>22 (75.9 %)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69D" w:rsidRPr="00E2069D" w:rsidRDefault="00E2069D" w:rsidP="00363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E2069D">
              <w:rPr>
                <w:rFonts w:ascii="Times New Roman" w:eastAsia="Helvetica" w:hAnsi="Times New Roman" w:cs="Times New Roman"/>
                <w:color w:val="000000"/>
              </w:rPr>
              <w:t>31 (66.0 %)</w:t>
            </w:r>
          </w:p>
        </w:tc>
        <w:tc>
          <w:tcPr>
            <w:tcW w:w="1701" w:type="dxa"/>
            <w:shd w:val="clear" w:color="auto" w:fill="FFFFFF"/>
          </w:tcPr>
          <w:p w:rsidR="00E2069D" w:rsidRPr="00E2069D" w:rsidRDefault="00E2069D" w:rsidP="00363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jc w:val="center"/>
              <w:rPr>
                <w:rFonts w:ascii="Times New Roman" w:eastAsia="Helvetica" w:hAnsi="Times New Roman" w:cs="Times New Roman"/>
                <w:color w:val="000000"/>
                <w:lang w:val="en-US"/>
              </w:rPr>
            </w:pPr>
            <w:r w:rsidRPr="00E2069D">
              <w:rPr>
                <w:rFonts w:ascii="Times New Roman" w:eastAsia="Helvetica" w:hAnsi="Times New Roman" w:cs="Times New Roman"/>
                <w:color w:val="000000"/>
                <w:lang w:val="en-US"/>
              </w:rPr>
              <w:t>17 (73.9%)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069D" w:rsidRPr="00E2069D" w:rsidRDefault="00E2069D" w:rsidP="00363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  <w:lang w:val="en-US"/>
              </w:rPr>
            </w:pPr>
          </w:p>
        </w:tc>
      </w:tr>
      <w:tr w:rsidR="00E2069D" w:rsidRPr="00E2069D" w:rsidTr="000C701D">
        <w:trPr>
          <w:jc w:val="center"/>
        </w:trPr>
        <w:tc>
          <w:tcPr>
            <w:tcW w:w="25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69D" w:rsidRPr="00E2069D" w:rsidRDefault="00E2069D" w:rsidP="00363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E2069D">
              <w:rPr>
                <w:rFonts w:ascii="Times New Roman" w:eastAsia="Helvetica" w:hAnsi="Times New Roman" w:cs="Times New Roman"/>
                <w:color w:val="000000"/>
              </w:rPr>
              <w:t>Other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69D" w:rsidRPr="00E2069D" w:rsidRDefault="00E2069D" w:rsidP="00363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E2069D">
              <w:rPr>
                <w:rFonts w:ascii="Times New Roman" w:eastAsia="Helvetica" w:hAnsi="Times New Roman" w:cs="Times New Roman"/>
                <w:color w:val="000000"/>
              </w:rPr>
              <w:t>7 (24.1 %)</w:t>
            </w:r>
          </w:p>
        </w:tc>
        <w:tc>
          <w:tcPr>
            <w:tcW w:w="18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69D" w:rsidRPr="00E2069D" w:rsidRDefault="00E2069D" w:rsidP="00363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r w:rsidRPr="00E2069D">
              <w:rPr>
                <w:rFonts w:ascii="Times New Roman" w:eastAsia="Helvetica" w:hAnsi="Times New Roman" w:cs="Times New Roman"/>
                <w:color w:val="000000"/>
              </w:rPr>
              <w:t>16 (34.0 %)</w:t>
            </w:r>
          </w:p>
        </w:tc>
        <w:tc>
          <w:tcPr>
            <w:tcW w:w="1701" w:type="dxa"/>
            <w:shd w:val="clear" w:color="auto" w:fill="FFFFFF"/>
          </w:tcPr>
          <w:p w:rsidR="00E2069D" w:rsidRPr="00E2069D" w:rsidRDefault="00E2069D" w:rsidP="00363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jc w:val="center"/>
              <w:rPr>
                <w:rFonts w:ascii="Times New Roman" w:eastAsia="Helvetica" w:hAnsi="Times New Roman" w:cs="Times New Roman"/>
                <w:color w:val="000000"/>
                <w:lang w:val="en-US"/>
              </w:rPr>
            </w:pPr>
            <w:r w:rsidRPr="00E2069D">
              <w:rPr>
                <w:rFonts w:ascii="Times New Roman" w:eastAsia="Helvetica" w:hAnsi="Times New Roman" w:cs="Times New Roman"/>
                <w:color w:val="000000"/>
                <w:lang w:val="en-US"/>
              </w:rPr>
              <w:t>6 (26.1%)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069D" w:rsidRPr="00E2069D" w:rsidRDefault="00E2069D" w:rsidP="003639F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  <w:lang w:val="en-US"/>
              </w:rPr>
            </w:pPr>
          </w:p>
        </w:tc>
      </w:tr>
    </w:tbl>
    <w:p w:rsidR="000C701D" w:rsidRPr="00AA4F2C" w:rsidRDefault="000C701D" w:rsidP="00E2069D">
      <w:pPr>
        <w:rPr>
          <w:rFonts w:ascii="Times New Roman" w:hAnsi="Times New Roman" w:cs="Times New Roman"/>
          <w:sz w:val="21"/>
          <w:szCs w:val="21"/>
          <w:lang w:val="en-US"/>
        </w:rPr>
      </w:pPr>
      <w:r w:rsidRPr="001071AB">
        <w:rPr>
          <w:rFonts w:ascii="Times New Roman" w:hAnsi="Times New Roman" w:cs="Times New Roman"/>
          <w:i/>
          <w:sz w:val="21"/>
          <w:szCs w:val="21"/>
          <w:lang w:val="en-US"/>
        </w:rPr>
        <w:t>Note</w:t>
      </w:r>
      <w:r w:rsidRPr="00AA4F2C">
        <w:rPr>
          <w:rFonts w:ascii="Times New Roman" w:hAnsi="Times New Roman" w:cs="Times New Roman"/>
          <w:sz w:val="21"/>
          <w:szCs w:val="21"/>
          <w:lang w:val="en-US"/>
        </w:rPr>
        <w:t xml:space="preserve">. Responses regarding sexual orientation </w:t>
      </w:r>
      <w:proofErr w:type="gramStart"/>
      <w:r w:rsidRPr="00AA4F2C">
        <w:rPr>
          <w:rFonts w:ascii="Times New Roman" w:hAnsi="Times New Roman" w:cs="Times New Roman"/>
          <w:sz w:val="21"/>
          <w:szCs w:val="21"/>
          <w:lang w:val="en-US"/>
        </w:rPr>
        <w:t>were aggregated</w:t>
      </w:r>
      <w:proofErr w:type="gramEnd"/>
      <w:r w:rsidRPr="00AA4F2C">
        <w:rPr>
          <w:rFonts w:ascii="Times New Roman" w:hAnsi="Times New Roman" w:cs="Times New Roman"/>
          <w:sz w:val="21"/>
          <w:szCs w:val="21"/>
          <w:lang w:val="en-US"/>
        </w:rPr>
        <w:t xml:space="preserve"> into two categories based on natal sex: (1) same-sex o</w:t>
      </w:r>
      <w:bookmarkStart w:id="0" w:name="_GoBack"/>
      <w:bookmarkEnd w:id="0"/>
      <w:r w:rsidRPr="00AA4F2C">
        <w:rPr>
          <w:rFonts w:ascii="Times New Roman" w:hAnsi="Times New Roman" w:cs="Times New Roman"/>
          <w:sz w:val="21"/>
          <w:szCs w:val="21"/>
          <w:lang w:val="en-US"/>
        </w:rPr>
        <w:t>r both-sex attracted, and (2) other orientations (including opposite-sex attraction, ambiguous responses, no attraction, and “other”).</w:t>
      </w:r>
    </w:p>
    <w:p w:rsidR="007D0241" w:rsidRPr="000C701D" w:rsidRDefault="001071AB">
      <w:pPr>
        <w:rPr>
          <w:lang w:val="en-US"/>
        </w:rPr>
      </w:pPr>
    </w:p>
    <w:sectPr w:rsidR="007D0241" w:rsidRPr="000C70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69D"/>
    <w:rsid w:val="000C701D"/>
    <w:rsid w:val="001071AB"/>
    <w:rsid w:val="0070496F"/>
    <w:rsid w:val="009472C5"/>
    <w:rsid w:val="00AA4F2C"/>
    <w:rsid w:val="00CB6A63"/>
    <w:rsid w:val="00D64D52"/>
    <w:rsid w:val="00E2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E6D14-36A4-4B96-B033-2FFE1A3F3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2069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tirol-kliniken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LEONHARDT André,BSc MSc</dc:creator>
  <cp:keywords/>
  <dc:description/>
  <cp:lastModifiedBy>LEONHARDT André,BSc MSc</cp:lastModifiedBy>
  <cp:revision>5</cp:revision>
  <dcterms:created xsi:type="dcterms:W3CDTF">2025-06-02T10:52:00Z</dcterms:created>
  <dcterms:modified xsi:type="dcterms:W3CDTF">2025-06-02T11:38:00Z</dcterms:modified>
</cp:coreProperties>
</file>