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F1788" w14:textId="0483EA38" w:rsidR="00A65523" w:rsidRPr="006D68D0" w:rsidRDefault="00A03FF2" w:rsidP="006D68D0">
      <w:pPr>
        <w:keepNext/>
        <w:widowControl/>
        <w:suppressAutoHyphens w:val="0"/>
        <w:spacing w:after="0" w:line="480" w:lineRule="auto"/>
        <w:jc w:val="left"/>
        <w:outlineLvl w:val="0"/>
        <w:rPr>
          <w:rFonts w:eastAsia="Calibri"/>
          <w:b/>
          <w:bCs/>
          <w:kern w:val="0"/>
          <w:lang w:eastAsia="en-US"/>
        </w:rPr>
      </w:pPr>
      <w:r>
        <w:rPr>
          <w:rFonts w:eastAsia="Calibri"/>
          <w:b/>
          <w:bCs/>
          <w:kern w:val="0"/>
          <w:lang w:eastAsia="en-US"/>
        </w:rPr>
        <w:t>Appendi</w:t>
      </w:r>
      <w:r w:rsidR="006F3F1C">
        <w:rPr>
          <w:rFonts w:eastAsia="Calibri"/>
          <w:b/>
          <w:bCs/>
          <w:kern w:val="0"/>
          <w:lang w:eastAsia="en-US"/>
        </w:rPr>
        <w:t>x</w:t>
      </w:r>
      <w:r>
        <w:rPr>
          <w:rFonts w:eastAsia="Calibri"/>
          <w:b/>
          <w:bCs/>
          <w:kern w:val="0"/>
          <w:lang w:eastAsia="en-US"/>
        </w:rPr>
        <w:t xml:space="preserve"> </w:t>
      </w:r>
      <w:r w:rsidR="00EE5329">
        <w:rPr>
          <w:rFonts w:eastAsia="Calibri"/>
          <w:b/>
          <w:bCs/>
          <w:kern w:val="0"/>
          <w:lang w:eastAsia="en-US"/>
        </w:rPr>
        <w:t>A</w:t>
      </w:r>
      <w:r>
        <w:rPr>
          <w:rFonts w:eastAsia="Calibri"/>
          <w:b/>
          <w:bCs/>
          <w:kern w:val="0"/>
          <w:lang w:eastAsia="en-US"/>
        </w:rPr>
        <w:t>.</w:t>
      </w:r>
      <w:r w:rsidR="002C5187" w:rsidRPr="006D68D0">
        <w:rPr>
          <w:rFonts w:eastAsia="Calibri"/>
          <w:b/>
          <w:bCs/>
          <w:kern w:val="0"/>
          <w:lang w:eastAsia="en-US"/>
        </w:rPr>
        <w:t xml:space="preserve"> Effect sizes of the general study group characteristics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2694"/>
      </w:tblGrid>
      <w:tr w:rsidR="002C5187" w:rsidRPr="006D68D0" w14:paraId="3782AED2" w14:textId="77777777" w:rsidTr="002C5187">
        <w:trPr>
          <w:trHeight w:val="246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67AD2" w14:textId="77777777" w:rsidR="00A65523" w:rsidRPr="006D68D0" w:rsidRDefault="00A65523" w:rsidP="006D68D0">
            <w:pPr>
              <w:widowControl/>
              <w:suppressAutoHyphens w:val="0"/>
              <w:spacing w:after="0" w:line="480" w:lineRule="auto"/>
              <w:jc w:val="left"/>
              <w:rPr>
                <w:rFonts w:eastAsia="Calibri"/>
                <w:kern w:val="0"/>
                <w:lang w:eastAsia="en-US"/>
              </w:rPr>
            </w:pPr>
            <w:r w:rsidRPr="006D68D0">
              <w:rPr>
                <w:rFonts w:eastAsia="Calibri"/>
                <w:kern w:val="0"/>
                <w:lang w:val="de-DE" w:eastAsia="en-US"/>
              </w:rPr>
              <w:t>Variable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2AFE4" w14:textId="3A1D80F1" w:rsidR="00A65523" w:rsidRPr="006D68D0" w:rsidRDefault="00972618" w:rsidP="006D68D0">
            <w:pPr>
              <w:widowControl/>
              <w:suppressAutoHyphens w:val="0"/>
              <w:spacing w:after="0" w:line="480" w:lineRule="auto"/>
              <w:jc w:val="right"/>
              <w:rPr>
                <w:rFonts w:eastAsia="Calibri"/>
                <w:kern w:val="0"/>
                <w:lang w:val="en-US" w:eastAsia="en-US"/>
              </w:rPr>
            </w:pPr>
            <w:r w:rsidRPr="006D68D0">
              <w:rPr>
                <w:rFonts w:eastAsia="Calibri"/>
                <w:bCs/>
                <w:kern w:val="0"/>
                <w:lang w:val="en-US" w:eastAsia="en-US"/>
              </w:rPr>
              <w:t>Partial e</w:t>
            </w:r>
            <w:r w:rsidR="00A65523" w:rsidRPr="006D68D0">
              <w:rPr>
                <w:rFonts w:eastAsia="Calibri"/>
                <w:bCs/>
                <w:kern w:val="0"/>
                <w:lang w:val="en-US" w:eastAsia="en-US"/>
              </w:rPr>
              <w:t>ta squared (</w:t>
            </w:r>
            <w:r w:rsidR="002C5187" w:rsidRPr="006D68D0">
              <w:rPr>
                <w:rFonts w:eastAsia="Calibri"/>
                <w:bCs/>
                <w:i/>
                <w:iCs/>
                <w:kern w:val="0"/>
                <w:lang w:val="en-US" w:eastAsia="en-US"/>
              </w:rPr>
              <w:t xml:space="preserve">partial </w:t>
            </w:r>
            <w:r w:rsidR="00A65523" w:rsidRPr="006D68D0">
              <w:rPr>
                <w:rFonts w:eastAsia="Calibri"/>
                <w:bCs/>
                <w:i/>
                <w:iCs/>
                <w:kern w:val="0"/>
                <w:lang w:val="de-DE" w:eastAsia="en-US"/>
              </w:rPr>
              <w:t>η</w:t>
            </w:r>
            <w:r w:rsidR="00A65523" w:rsidRPr="006D68D0">
              <w:rPr>
                <w:rFonts w:eastAsia="Calibri"/>
                <w:bCs/>
                <w:i/>
                <w:iCs/>
                <w:kern w:val="0"/>
                <w:vertAlign w:val="superscript"/>
                <w:lang w:val="en-US" w:eastAsia="en-US"/>
              </w:rPr>
              <w:t>2</w:t>
            </w:r>
            <w:r w:rsidRPr="006D68D0">
              <w:rPr>
                <w:rFonts w:eastAsia="Calibri"/>
                <w:bCs/>
                <w:kern w:val="0"/>
                <w:lang w:val="en-US" w:eastAsia="en-US"/>
              </w:rPr>
              <w:t>)</w:t>
            </w:r>
          </w:p>
        </w:tc>
      </w:tr>
      <w:tr w:rsidR="002C5187" w:rsidRPr="006D68D0" w14:paraId="73459898" w14:textId="77777777" w:rsidTr="002C5187">
        <w:trPr>
          <w:trHeight w:val="20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984D5" w14:textId="23AF4388" w:rsidR="00A65523" w:rsidRPr="006D68D0" w:rsidRDefault="00A65523" w:rsidP="006D68D0">
            <w:pPr>
              <w:widowControl/>
              <w:suppressAutoHyphens w:val="0"/>
              <w:spacing w:after="0" w:line="480" w:lineRule="auto"/>
              <w:jc w:val="left"/>
              <w:rPr>
                <w:rFonts w:eastAsia="Calibri"/>
                <w:kern w:val="0"/>
                <w:lang w:val="en-US" w:eastAsia="en-US"/>
              </w:rPr>
            </w:pPr>
            <w:r w:rsidRPr="006D68D0">
              <w:rPr>
                <w:rFonts w:eastAsia="Calibri"/>
                <w:kern w:val="0"/>
                <w:lang w:val="en-US" w:eastAsia="en-US"/>
              </w:rPr>
              <w:t>Age in years</w:t>
            </w:r>
            <w:r w:rsidR="00972618" w:rsidRPr="006D68D0">
              <w:rPr>
                <w:rFonts w:eastAsia="Calibri"/>
                <w:kern w:val="0"/>
                <w:lang w:val="en-US" w:eastAsia="en-US"/>
              </w:rPr>
              <w:t xml:space="preserve"> </w:t>
            </w:r>
            <w:r w:rsidR="00972618" w:rsidRPr="006D68D0">
              <w:rPr>
                <w:rStyle w:val="ui-provider"/>
              </w:rPr>
              <w:t>(P/CSO/PXCSO)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E9B159" w14:textId="2F478D43" w:rsidR="00A65523" w:rsidRPr="006D68D0" w:rsidRDefault="00467DEB" w:rsidP="006D68D0">
            <w:pPr>
              <w:widowControl/>
              <w:suppressAutoHyphens w:val="0"/>
              <w:spacing w:after="0" w:line="480" w:lineRule="auto"/>
              <w:jc w:val="right"/>
              <w:rPr>
                <w:rFonts w:eastAsia="Calibri"/>
                <w:kern w:val="0"/>
                <w:lang w:val="de-DE" w:eastAsia="en-US"/>
              </w:rPr>
            </w:pPr>
            <w:r w:rsidRPr="006D68D0">
              <w:rPr>
                <w:rFonts w:eastAsia="Calibri"/>
                <w:kern w:val="0"/>
                <w:lang w:val="de-DE" w:eastAsia="en-US"/>
              </w:rPr>
              <w:t>(.001/.</w:t>
            </w:r>
            <w:r w:rsidR="00A65523" w:rsidRPr="006D68D0">
              <w:rPr>
                <w:rFonts w:eastAsia="Calibri"/>
                <w:kern w:val="0"/>
                <w:lang w:val="de-DE" w:eastAsia="en-US"/>
              </w:rPr>
              <w:t>09</w:t>
            </w:r>
            <w:r w:rsidRPr="006D68D0">
              <w:rPr>
                <w:rFonts w:eastAsia="Calibri"/>
                <w:kern w:val="0"/>
                <w:lang w:val="de-DE" w:eastAsia="en-US"/>
              </w:rPr>
              <w:t>9/.001)</w:t>
            </w:r>
          </w:p>
        </w:tc>
      </w:tr>
      <w:tr w:rsidR="002C5187" w:rsidRPr="006D68D0" w14:paraId="41DDD480" w14:textId="77777777" w:rsidTr="002C5187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872D6C3" w14:textId="77777777" w:rsidR="00A65523" w:rsidRPr="006D68D0" w:rsidRDefault="00A65523" w:rsidP="006D68D0">
            <w:pPr>
              <w:widowControl/>
              <w:suppressAutoHyphens w:val="0"/>
              <w:spacing w:after="0" w:line="480" w:lineRule="auto"/>
              <w:jc w:val="left"/>
              <w:rPr>
                <w:rFonts w:eastAsia="Calibri"/>
                <w:kern w:val="0"/>
                <w:lang w:val="de-DE" w:eastAsia="en-US"/>
              </w:rPr>
            </w:pPr>
            <w:r w:rsidRPr="006D68D0">
              <w:rPr>
                <w:rFonts w:eastAsia="Calibri"/>
                <w:kern w:val="0"/>
                <w:lang w:eastAsia="en-US"/>
              </w:rPr>
              <w:t xml:space="preserve">Imprisonment </w:t>
            </w:r>
            <w:r w:rsidRPr="006D68D0">
              <w:rPr>
                <w:iCs/>
              </w:rPr>
              <w:t xml:space="preserve">(yes/no)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8A5F611" w14:textId="5B8090B9" w:rsidR="00A65523" w:rsidRPr="006D68D0" w:rsidRDefault="00467DEB" w:rsidP="006D68D0">
            <w:pPr>
              <w:widowControl/>
              <w:suppressAutoHyphens w:val="0"/>
              <w:spacing w:after="0" w:line="480" w:lineRule="auto"/>
              <w:jc w:val="right"/>
              <w:rPr>
                <w:rFonts w:eastAsia="Calibri"/>
                <w:i/>
                <w:kern w:val="0"/>
                <w:lang w:val="de-DE" w:eastAsia="en-US"/>
              </w:rPr>
            </w:pPr>
            <w:r w:rsidRPr="006D68D0">
              <w:rPr>
                <w:rFonts w:eastAsia="Calibri"/>
                <w:kern w:val="0"/>
                <w:lang w:val="de-DE" w:eastAsia="en-US"/>
              </w:rPr>
              <w:t>(.066/.439/.075)</w:t>
            </w:r>
          </w:p>
        </w:tc>
      </w:tr>
      <w:tr w:rsidR="002C5187" w:rsidRPr="006D68D0" w14:paraId="75861C5C" w14:textId="77777777" w:rsidTr="002C5187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62E02AC" w14:textId="77777777" w:rsidR="00A65523" w:rsidRPr="006D68D0" w:rsidRDefault="00A65523" w:rsidP="006D68D0">
            <w:pPr>
              <w:widowControl/>
              <w:suppressAutoHyphens w:val="0"/>
              <w:spacing w:after="0" w:line="480" w:lineRule="auto"/>
              <w:jc w:val="left"/>
              <w:rPr>
                <w:rFonts w:eastAsia="Calibri"/>
                <w:kern w:val="0"/>
                <w:lang w:val="de-DE" w:eastAsia="en-US"/>
              </w:rPr>
            </w:pPr>
            <w:r w:rsidRPr="006D68D0">
              <w:rPr>
                <w:rFonts w:eastAsia="Calibri"/>
                <w:i/>
                <w:kern w:val="0"/>
                <w:lang w:eastAsia="en-US"/>
              </w:rPr>
              <w:t>Sexual Variables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E2967F5" w14:textId="2CBC5309" w:rsidR="00A65523" w:rsidRPr="006D68D0" w:rsidRDefault="00A65523" w:rsidP="006D68D0">
            <w:pPr>
              <w:widowControl/>
              <w:suppressAutoHyphens w:val="0"/>
              <w:spacing w:after="0" w:line="480" w:lineRule="auto"/>
              <w:jc w:val="right"/>
              <w:rPr>
                <w:rFonts w:eastAsia="Calibri"/>
                <w:kern w:val="0"/>
                <w:lang w:val="de-DE" w:eastAsia="en-US"/>
              </w:rPr>
            </w:pPr>
          </w:p>
        </w:tc>
      </w:tr>
      <w:tr w:rsidR="002C5187" w:rsidRPr="006D68D0" w14:paraId="18F3DED2" w14:textId="77777777" w:rsidTr="002C5187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4FAE704" w14:textId="17C81FDC" w:rsidR="00A65523" w:rsidRPr="006D68D0" w:rsidRDefault="00586A84" w:rsidP="00586A84">
            <w:pPr>
              <w:widowControl/>
              <w:suppressAutoHyphens w:val="0"/>
              <w:spacing w:after="0" w:line="480" w:lineRule="auto"/>
              <w:jc w:val="left"/>
              <w:rPr>
                <w:rFonts w:eastAsia="Calibri"/>
                <w:kern w:val="0"/>
                <w:lang w:val="de-DE" w:eastAsia="en-US"/>
              </w:rPr>
            </w:pPr>
            <w:r>
              <w:t>Primary o</w:t>
            </w:r>
            <w:r w:rsidR="00A65523" w:rsidRPr="006D68D0">
              <w:t>rientation (heterosexual/homosexual)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87D4605" w14:textId="37E9CB53" w:rsidR="00A65523" w:rsidRPr="006D68D0" w:rsidRDefault="00A65523" w:rsidP="006D68D0">
            <w:pPr>
              <w:widowControl/>
              <w:suppressAutoHyphens w:val="0"/>
              <w:spacing w:after="0" w:line="480" w:lineRule="auto"/>
              <w:jc w:val="right"/>
              <w:rPr>
                <w:rFonts w:eastAsia="Calibri"/>
                <w:kern w:val="0"/>
                <w:lang w:val="de-DE" w:eastAsia="en-US"/>
              </w:rPr>
            </w:pPr>
            <w:r w:rsidRPr="006D68D0">
              <w:rPr>
                <w:rFonts w:eastAsia="Calibri"/>
                <w:kern w:val="0"/>
                <w:lang w:val="de-DE" w:eastAsia="en-US"/>
              </w:rPr>
              <w:t>.</w:t>
            </w:r>
            <w:r w:rsidR="007160BA" w:rsidRPr="006D68D0">
              <w:rPr>
                <w:rFonts w:eastAsia="Calibri"/>
                <w:kern w:val="0"/>
                <w:lang w:val="de-DE" w:eastAsia="en-US"/>
              </w:rPr>
              <w:t>197</w:t>
            </w:r>
          </w:p>
        </w:tc>
      </w:tr>
      <w:tr w:rsidR="002C5187" w:rsidRPr="006D68D0" w14:paraId="22EDE360" w14:textId="77777777" w:rsidTr="002C5187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EB7F02F" w14:textId="33191F7E" w:rsidR="00A65523" w:rsidRPr="006D68D0" w:rsidRDefault="00A65523" w:rsidP="00586A84">
            <w:pPr>
              <w:widowControl/>
              <w:suppressAutoHyphens w:val="0"/>
              <w:spacing w:after="0" w:line="480" w:lineRule="auto"/>
              <w:jc w:val="left"/>
              <w:rPr>
                <w:rFonts w:eastAsia="Calibri"/>
                <w:kern w:val="0"/>
                <w:lang w:val="en-US" w:eastAsia="en-US"/>
              </w:rPr>
            </w:pPr>
            <w:r w:rsidRPr="006D68D0">
              <w:rPr>
                <w:iCs/>
              </w:rPr>
              <w:t xml:space="preserve">Lifetime consumption of </w:t>
            </w:r>
            <w:r w:rsidR="00CB5D5C">
              <w:rPr>
                <w:iCs/>
              </w:rPr>
              <w:t xml:space="preserve">child abuse material (CSAM) </w:t>
            </w:r>
            <w:r w:rsidRPr="006D68D0">
              <w:rPr>
                <w:iCs/>
              </w:rPr>
              <w:t>or indicative pictures (yes/no)</w:t>
            </w:r>
            <w:r w:rsidRPr="006D68D0">
              <w:rPr>
                <w:vertAlign w:val="superscript"/>
              </w:rPr>
              <w:t xml:space="preserve">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186295E" w14:textId="5488FC9A" w:rsidR="00A65523" w:rsidRPr="006D68D0" w:rsidRDefault="00A65523" w:rsidP="006D68D0">
            <w:pPr>
              <w:widowControl/>
              <w:suppressAutoHyphens w:val="0"/>
              <w:spacing w:after="0" w:line="480" w:lineRule="auto"/>
              <w:jc w:val="right"/>
              <w:rPr>
                <w:rFonts w:eastAsia="Calibri"/>
                <w:kern w:val="0"/>
                <w:lang w:val="de-DE" w:eastAsia="en-US"/>
              </w:rPr>
            </w:pPr>
            <w:r w:rsidRPr="006D68D0">
              <w:rPr>
                <w:rFonts w:eastAsia="Calibri"/>
                <w:kern w:val="0"/>
                <w:lang w:val="de-DE" w:eastAsia="en-US"/>
              </w:rPr>
              <w:t>.</w:t>
            </w:r>
            <w:r w:rsidR="000E695F" w:rsidRPr="006D68D0">
              <w:rPr>
                <w:rFonts w:eastAsia="Calibri"/>
                <w:kern w:val="0"/>
                <w:lang w:val="de-DE" w:eastAsia="en-US"/>
              </w:rPr>
              <w:t>871</w:t>
            </w:r>
          </w:p>
        </w:tc>
      </w:tr>
      <w:tr w:rsidR="002C5187" w:rsidRPr="006D68D0" w14:paraId="112DE791" w14:textId="77777777" w:rsidTr="002C5187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B6E6A65" w14:textId="2847F7F5" w:rsidR="00A65523" w:rsidRPr="006D68D0" w:rsidRDefault="00A65523" w:rsidP="006D68D0">
            <w:pPr>
              <w:widowControl/>
              <w:suppressAutoHyphens w:val="0"/>
              <w:spacing w:after="0" w:line="480" w:lineRule="auto"/>
              <w:jc w:val="left"/>
              <w:rPr>
                <w:rFonts w:eastAsia="Calibri"/>
                <w:kern w:val="0"/>
                <w:lang w:val="de-DE" w:eastAsia="en-US"/>
              </w:rPr>
            </w:pPr>
            <w:r w:rsidRPr="006D68D0">
              <w:rPr>
                <w:rFonts w:eastAsia="Calibri"/>
                <w:kern w:val="0"/>
                <w:lang w:val="en-US" w:eastAsia="en-US"/>
              </w:rPr>
              <w:t>Relative VRT index</w:t>
            </w:r>
            <w:r w:rsidRPr="006D68D0">
              <w:rPr>
                <w:rFonts w:eastAsia="Calibri"/>
                <w:kern w:val="0"/>
                <w:vertAlign w:val="superscript"/>
                <w:lang w:eastAsia="en-US"/>
              </w:rPr>
              <w:t xml:space="preserve"> </w:t>
            </w:r>
            <w:r w:rsidR="00CB5D5C">
              <w:rPr>
                <w:rFonts w:eastAsia="Calibri"/>
                <w:kern w:val="0"/>
                <w:vertAlign w:val="superscript"/>
                <w:lang w:eastAsia="en-US"/>
              </w:rPr>
              <w:t>b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5F488B9" w14:textId="1321ABBF" w:rsidR="00A65523" w:rsidRPr="006D68D0" w:rsidRDefault="002E570D" w:rsidP="006D68D0">
            <w:pPr>
              <w:widowControl/>
              <w:suppressAutoHyphens w:val="0"/>
              <w:spacing w:after="0" w:line="480" w:lineRule="auto"/>
              <w:jc w:val="right"/>
              <w:rPr>
                <w:rFonts w:eastAsia="Calibri"/>
                <w:i/>
                <w:kern w:val="0"/>
                <w:lang w:val="de-DE" w:eastAsia="en-US"/>
              </w:rPr>
            </w:pPr>
            <w:r w:rsidRPr="006D68D0">
              <w:rPr>
                <w:rFonts w:eastAsia="Calibri"/>
                <w:kern w:val="0"/>
                <w:lang w:val="de-DE" w:eastAsia="en-US"/>
              </w:rPr>
              <w:t>(.</w:t>
            </w:r>
            <w:r w:rsidR="00E418DE" w:rsidRPr="006D68D0">
              <w:rPr>
                <w:rFonts w:eastAsia="Calibri"/>
                <w:kern w:val="0"/>
                <w:lang w:val="de-DE" w:eastAsia="en-US"/>
              </w:rPr>
              <w:t>285</w:t>
            </w:r>
            <w:r w:rsidRPr="006D68D0">
              <w:rPr>
                <w:rFonts w:eastAsia="Calibri"/>
                <w:kern w:val="0"/>
                <w:lang w:val="de-DE" w:eastAsia="en-US"/>
              </w:rPr>
              <w:t>/.01</w:t>
            </w:r>
            <w:r w:rsidR="00E16478" w:rsidRPr="006D68D0">
              <w:rPr>
                <w:rFonts w:eastAsia="Calibri"/>
                <w:kern w:val="0"/>
                <w:lang w:val="de-DE" w:eastAsia="en-US"/>
              </w:rPr>
              <w:t>6</w:t>
            </w:r>
            <w:r w:rsidRPr="006D68D0">
              <w:rPr>
                <w:rFonts w:eastAsia="Calibri"/>
                <w:kern w:val="0"/>
                <w:lang w:val="de-DE" w:eastAsia="en-US"/>
              </w:rPr>
              <w:t>/.0</w:t>
            </w:r>
            <w:r w:rsidR="00E418DE" w:rsidRPr="006D68D0">
              <w:rPr>
                <w:rFonts w:eastAsia="Calibri"/>
                <w:kern w:val="0"/>
                <w:lang w:val="de-DE" w:eastAsia="en-US"/>
              </w:rPr>
              <w:t>4</w:t>
            </w:r>
            <w:r w:rsidR="00E16478" w:rsidRPr="006D68D0">
              <w:rPr>
                <w:rFonts w:eastAsia="Calibri"/>
                <w:kern w:val="0"/>
                <w:lang w:val="de-DE" w:eastAsia="en-US"/>
              </w:rPr>
              <w:t>1</w:t>
            </w:r>
            <w:r w:rsidRPr="006D68D0">
              <w:rPr>
                <w:rFonts w:eastAsia="Calibri"/>
                <w:kern w:val="0"/>
                <w:lang w:val="de-DE" w:eastAsia="en-US"/>
              </w:rPr>
              <w:t>)</w:t>
            </w:r>
          </w:p>
        </w:tc>
      </w:tr>
    </w:tbl>
    <w:p w14:paraId="2DB2645E" w14:textId="77777777" w:rsidR="00C02411" w:rsidRDefault="00C02411"/>
    <w:p w14:paraId="28575F25" w14:textId="77777777" w:rsidR="00CB5D5C" w:rsidRPr="00400F1D" w:rsidRDefault="00CB5D5C" w:rsidP="00CB5D5C">
      <w:pPr>
        <w:spacing w:after="0" w:line="480" w:lineRule="auto"/>
      </w:pPr>
      <w:r w:rsidRPr="00400F1D">
        <w:rPr>
          <w:rFonts w:eastAsia="Calibri"/>
          <w:kern w:val="0"/>
          <w:vertAlign w:val="superscript"/>
        </w:rPr>
        <w:t>b</w:t>
      </w:r>
      <w:r w:rsidRPr="00400F1D">
        <w:t xml:space="preserve"> Relative VT index is obtained by subtracting the maximum reaction time of the preferred adult category (Tanner 4-5) from the maximum reaction time of the preferred child category (Tanner 1-3) for the sexual orientation-matched VT. </w:t>
      </w:r>
    </w:p>
    <w:p w14:paraId="478DDCAB" w14:textId="77777777" w:rsidR="00CB5D5C" w:rsidRDefault="00CB5D5C"/>
    <w:sectPr w:rsidR="00CB5D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411"/>
    <w:rsid w:val="00066172"/>
    <w:rsid w:val="000E695F"/>
    <w:rsid w:val="0011582A"/>
    <w:rsid w:val="00133B07"/>
    <w:rsid w:val="002B31BF"/>
    <w:rsid w:val="002C5187"/>
    <w:rsid w:val="002E570D"/>
    <w:rsid w:val="00447218"/>
    <w:rsid w:val="00467DEB"/>
    <w:rsid w:val="004A1958"/>
    <w:rsid w:val="004D7A5D"/>
    <w:rsid w:val="00586A84"/>
    <w:rsid w:val="005E6EBB"/>
    <w:rsid w:val="006255A2"/>
    <w:rsid w:val="00643EC2"/>
    <w:rsid w:val="006514EC"/>
    <w:rsid w:val="00672316"/>
    <w:rsid w:val="006D68D0"/>
    <w:rsid w:val="006F3F1C"/>
    <w:rsid w:val="007160BA"/>
    <w:rsid w:val="00737B7D"/>
    <w:rsid w:val="007C70CD"/>
    <w:rsid w:val="00835114"/>
    <w:rsid w:val="009264D1"/>
    <w:rsid w:val="00972618"/>
    <w:rsid w:val="00A03FF2"/>
    <w:rsid w:val="00A65523"/>
    <w:rsid w:val="00B53ABB"/>
    <w:rsid w:val="00B56B7F"/>
    <w:rsid w:val="00C02411"/>
    <w:rsid w:val="00CB5D5C"/>
    <w:rsid w:val="00DD7080"/>
    <w:rsid w:val="00E16478"/>
    <w:rsid w:val="00E418DE"/>
    <w:rsid w:val="00EE5329"/>
    <w:rsid w:val="00F727D6"/>
    <w:rsid w:val="00F77D58"/>
    <w:rsid w:val="00F86666"/>
    <w:rsid w:val="00FE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29305"/>
  <w15:chartTrackingRefBased/>
  <w15:docId w15:val="{C79C3253-98AB-4212-9FBF-5EC186E4B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5523"/>
    <w:pPr>
      <w:widowControl w:val="0"/>
      <w:suppressAutoHyphens/>
      <w:spacing w:after="120" w:line="360" w:lineRule="auto"/>
      <w:jc w:val="both"/>
    </w:pPr>
    <w:rPr>
      <w:rFonts w:ascii="Times New Roman" w:eastAsia="Arial Unicode MS" w:hAnsi="Times New Roman" w:cs="Times New Roman"/>
      <w:kern w:val="1"/>
      <w:lang w:val="en-GB" w:eastAsia="ar-SA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2411"/>
    <w:pPr>
      <w:keepNext/>
      <w:keepLines/>
      <w:widowControl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2411"/>
    <w:pPr>
      <w:keepNext/>
      <w:keepLines/>
      <w:widowControl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2411"/>
    <w:pPr>
      <w:keepNext/>
      <w:keepLines/>
      <w:widowControl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DE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2411"/>
    <w:pPr>
      <w:keepNext/>
      <w:keepLines/>
      <w:widowControl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de-DE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2411"/>
    <w:pPr>
      <w:keepNext/>
      <w:keepLines/>
      <w:widowControl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de-DE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2411"/>
    <w:pPr>
      <w:keepNext/>
      <w:keepLines/>
      <w:widowControl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de-DE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2411"/>
    <w:pPr>
      <w:keepNext/>
      <w:keepLines/>
      <w:widowControl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DE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2411"/>
    <w:pPr>
      <w:keepNext/>
      <w:keepLines/>
      <w:widowControl/>
      <w:suppressAutoHyphens w:val="0"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DE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2411"/>
    <w:pPr>
      <w:keepNext/>
      <w:keepLines/>
      <w:widowControl/>
      <w:suppressAutoHyphens w:val="0"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DE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24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24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024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241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241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241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241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241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241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02411"/>
    <w:pPr>
      <w:widowControl/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C0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2411"/>
    <w:pPr>
      <w:widowControl/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24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02411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DE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C0241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02411"/>
    <w:pPr>
      <w:widowControl/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de-DE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C0241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241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de-DE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241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02411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Absatz-Standardschriftart"/>
    <w:rsid w:val="00972618"/>
  </w:style>
  <w:style w:type="paragraph" w:styleId="berarbeitung">
    <w:name w:val="Revision"/>
    <w:hidden/>
    <w:uiPriority w:val="99"/>
    <w:semiHidden/>
    <w:rsid w:val="002C5187"/>
    <w:pPr>
      <w:spacing w:after="0" w:line="240" w:lineRule="auto"/>
    </w:pPr>
    <w:rPr>
      <w:rFonts w:ascii="Times New Roman" w:eastAsia="Arial Unicode MS" w:hAnsi="Times New Roman" w:cs="Times New Roman"/>
      <w:kern w:val="1"/>
      <w:lang w:val="en-GB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Hoffmann</dc:creator>
  <cp:keywords/>
  <dc:description/>
  <cp:lastModifiedBy>Charlotte Hoffmann</cp:lastModifiedBy>
  <cp:revision>12</cp:revision>
  <dcterms:created xsi:type="dcterms:W3CDTF">2024-05-19T10:43:00Z</dcterms:created>
  <dcterms:modified xsi:type="dcterms:W3CDTF">2025-07-19T14:34:00Z</dcterms:modified>
</cp:coreProperties>
</file>