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76B" w:rsidRPr="00D54110" w:rsidRDefault="00136CC4" w:rsidP="001A3979">
      <w:pPr>
        <w:jc w:val="center"/>
        <w:rPr>
          <w:rFonts w:ascii="Arial" w:hAnsi="Arial" w:cs="Arial"/>
          <w:b/>
          <w:sz w:val="20"/>
          <w:szCs w:val="20"/>
          <w:lang w:val="en-US"/>
        </w:rPr>
      </w:pPr>
      <w:r w:rsidRPr="00D54110">
        <w:rPr>
          <w:rFonts w:ascii="Arial" w:hAnsi="Arial" w:cs="Arial"/>
          <w:b/>
          <w:sz w:val="20"/>
          <w:szCs w:val="20"/>
          <w:lang w:val="en-US"/>
        </w:rPr>
        <w:t>SUPPLEMENTARY MATERIAL</w:t>
      </w:r>
    </w:p>
    <w:p w:rsidR="002C1D4A" w:rsidRPr="00C5478C" w:rsidRDefault="0057599B" w:rsidP="002C1D4A">
      <w:pPr>
        <w:spacing w:line="480" w:lineRule="auto"/>
        <w:rPr>
          <w:rFonts w:ascii="Arial" w:eastAsia="Microsoft JhengHei" w:hAnsi="Arial" w:cs="Arial"/>
          <w:b/>
          <w:sz w:val="20"/>
          <w:szCs w:val="20"/>
          <w:lang w:val="en-US"/>
        </w:rPr>
      </w:pPr>
      <w:r w:rsidRPr="00C5478C">
        <w:rPr>
          <w:rFonts w:ascii="Arial" w:hAnsi="Arial" w:cs="Arial"/>
          <w:b/>
          <w:sz w:val="20"/>
          <w:szCs w:val="20"/>
          <w:lang w:val="en-US"/>
        </w:rPr>
        <w:t>Supplementary Methods</w:t>
      </w:r>
    </w:p>
    <w:p w:rsidR="002C1D4A" w:rsidRPr="00410841" w:rsidRDefault="002C1D4A" w:rsidP="002C1D4A">
      <w:pPr>
        <w:spacing w:line="480" w:lineRule="auto"/>
        <w:rPr>
          <w:rFonts w:ascii="Arial" w:eastAsia="Microsoft JhengHei" w:hAnsi="Arial" w:cs="Arial"/>
          <w:b/>
          <w:sz w:val="20"/>
          <w:szCs w:val="20"/>
          <w:lang w:val="en-US"/>
        </w:rPr>
      </w:pPr>
      <w:r w:rsidRPr="00410841">
        <w:rPr>
          <w:rFonts w:ascii="Arial" w:eastAsia="Microsoft JhengHei" w:hAnsi="Arial" w:cs="Arial"/>
          <w:b/>
          <w:sz w:val="20"/>
          <w:szCs w:val="20"/>
          <w:lang w:val="en-US"/>
        </w:rPr>
        <w:t>G</w:t>
      </w:r>
      <w:r>
        <w:rPr>
          <w:rFonts w:ascii="Arial" w:eastAsia="Microsoft JhengHei" w:hAnsi="Arial" w:cs="Arial"/>
          <w:b/>
          <w:sz w:val="20"/>
          <w:szCs w:val="20"/>
          <w:lang w:val="en-US"/>
        </w:rPr>
        <w:t>enotyping and imputation</w:t>
      </w:r>
      <w:r w:rsidR="00D256F7">
        <w:rPr>
          <w:rFonts w:ascii="Arial" w:eastAsia="Microsoft JhengHei" w:hAnsi="Arial" w:cs="Arial"/>
          <w:b/>
          <w:sz w:val="20"/>
          <w:szCs w:val="20"/>
          <w:lang w:val="en-US"/>
        </w:rPr>
        <w:t xml:space="preserve"> in the NTR sample</w:t>
      </w:r>
    </w:p>
    <w:p w:rsidR="002C1D4A" w:rsidRDefault="002C1D4A" w:rsidP="002C1D4A">
      <w:pPr>
        <w:spacing w:line="480" w:lineRule="auto"/>
        <w:rPr>
          <w:rFonts w:ascii="Arial" w:eastAsia="Microsoft JhengHei" w:hAnsi="Arial" w:cs="Arial"/>
          <w:sz w:val="20"/>
          <w:szCs w:val="20"/>
          <w:lang w:val="en-US"/>
        </w:rPr>
      </w:pPr>
      <w:r w:rsidRPr="00410841">
        <w:rPr>
          <w:rFonts w:ascii="Arial" w:eastAsia="Microsoft JhengHei" w:hAnsi="Arial" w:cs="Arial"/>
          <w:sz w:val="20"/>
          <w:szCs w:val="20"/>
          <w:lang w:val="en-US"/>
        </w:rPr>
        <w:t xml:space="preserve">Genotyping </w:t>
      </w:r>
      <w:r>
        <w:rPr>
          <w:rFonts w:ascii="Arial" w:eastAsia="Microsoft JhengHei" w:hAnsi="Arial" w:cs="Arial"/>
          <w:sz w:val="20"/>
          <w:szCs w:val="20"/>
          <w:lang w:val="en-US"/>
        </w:rPr>
        <w:t xml:space="preserve">in the NTR sample was performed based on </w:t>
      </w:r>
      <w:r w:rsidRPr="00410841">
        <w:rPr>
          <w:rFonts w:ascii="Arial" w:eastAsia="Microsoft JhengHei" w:hAnsi="Arial" w:cs="Arial"/>
          <w:sz w:val="20"/>
          <w:szCs w:val="20"/>
          <w:lang w:val="en-US"/>
        </w:rPr>
        <w:t>buccal or blood DNA sam</w:t>
      </w:r>
      <w:r>
        <w:rPr>
          <w:rFonts w:ascii="Arial" w:eastAsia="Microsoft JhengHei" w:hAnsi="Arial" w:cs="Arial"/>
          <w:sz w:val="20"/>
          <w:szCs w:val="20"/>
          <w:lang w:val="en-US"/>
        </w:rPr>
        <w:t xml:space="preserve">ples collected in different </w:t>
      </w:r>
      <w:r w:rsidRPr="00410841">
        <w:rPr>
          <w:rFonts w:ascii="Arial" w:eastAsia="Microsoft JhengHei" w:hAnsi="Arial" w:cs="Arial"/>
          <w:sz w:val="20"/>
          <w:szCs w:val="20"/>
          <w:lang w:val="en-US"/>
        </w:rPr>
        <w:t xml:space="preserve">research projects (for details see e.g., </w:t>
      </w:r>
      <w:r w:rsidR="00B37352">
        <w:rPr>
          <w:rFonts w:ascii="Arial" w:eastAsia="Microsoft JhengHei" w:hAnsi="Arial" w:cs="Arial"/>
          <w:sz w:val="20"/>
          <w:szCs w:val="20"/>
          <w:lang w:val="en-US"/>
        </w:rPr>
        <w:fldChar w:fldCharType="begin"/>
      </w:r>
      <w:r>
        <w:rPr>
          <w:rFonts w:ascii="Arial" w:eastAsia="Microsoft JhengHei" w:hAnsi="Arial" w:cs="Arial"/>
          <w:sz w:val="20"/>
          <w:szCs w:val="20"/>
          <w:lang w:val="en-US"/>
        </w:rPr>
        <w:instrText xml:space="preserve"> ADDIN EN.CITE &lt;EndNote&gt;&lt;Cite&gt;&lt;Author&gt;Willemsen&lt;/Author&gt;&lt;Year&gt;2010&lt;/Year&gt;&lt;RecNum&gt;20&lt;/RecNum&gt;&lt;DisplayText&gt;(Willemsen et al., 2010)&lt;/DisplayText&gt;&lt;record&gt;&lt;rec-number&gt;20&lt;/rec-number&gt;&lt;foreign-keys&gt;&lt;key app="EN" db-id="05wr0eff3vdaf4eppvd59p912at2w5wew2z0"&gt;20&lt;/key&gt;&lt;/foreign-keys&gt;&lt;ref-type name="Journal Article"&gt;17&lt;/ref-type&gt;&lt;contributors&gt;&lt;authors&gt;&lt;author&gt;Willemsen, Gonneke&lt;/author&gt;&lt;author&gt;De Geus, Eco JC&lt;/author&gt;&lt;author&gt;Bartels, Meike&lt;/author&gt;&lt;author&gt;Van Beijsterveldt, CEM&lt;/author&gt;&lt;author&gt;Brooks, Andy I&lt;/author&gt;&lt;author&gt;Estourgie-van Burk, G Frederique&lt;/author&gt;&lt;author&gt;Fugman, Douglas A&lt;/author&gt;&lt;author&gt;Hoekstra, Chantal&lt;/author&gt;&lt;author&gt;Hottenga, Jouke-Jan&lt;/author&gt;&lt;author&gt;Kluft, Kees&lt;/author&gt;&lt;/authors&gt;&lt;/contributors&gt;&lt;titles&gt;&lt;title&gt;The Netherlands Twin Register biobank: a resource for genetic epidemiological studies&lt;/title&gt;&lt;secondary-title&gt;Twin Research and Human Genetics&lt;/secondary-title&gt;&lt;/titles&gt;&lt;periodical&gt;&lt;full-title&gt;Twin Research and Human Genetics&lt;/full-title&gt;&lt;/periodical&gt;&lt;pages&gt;231-245&lt;/pages&gt;&lt;volume&gt;13&lt;/volume&gt;&lt;number&gt;03&lt;/number&gt;&lt;dates&gt;&lt;year&gt;2010&lt;/year&gt;&lt;/dates&gt;&lt;isbn&gt;1839-2628&lt;/isbn&gt;&lt;urls&gt;&lt;/urls&gt;&lt;/record&gt;&lt;/Cite&gt;&lt;/EndNote&gt;</w:instrText>
      </w:r>
      <w:r w:rsidR="00B37352">
        <w:rPr>
          <w:rFonts w:ascii="Arial" w:eastAsia="Microsoft JhengHei" w:hAnsi="Arial" w:cs="Arial"/>
          <w:sz w:val="20"/>
          <w:szCs w:val="20"/>
          <w:lang w:val="en-US"/>
        </w:rPr>
        <w:fldChar w:fldCharType="separate"/>
      </w:r>
      <w:r>
        <w:rPr>
          <w:rFonts w:ascii="Arial" w:eastAsia="Microsoft JhengHei" w:hAnsi="Arial" w:cs="Arial"/>
          <w:noProof/>
          <w:sz w:val="20"/>
          <w:szCs w:val="20"/>
          <w:lang w:val="en-US"/>
        </w:rPr>
        <w:t>(</w:t>
      </w:r>
      <w:hyperlink w:anchor="_ENREF_45" w:tooltip="Willemsen, 2010 #20" w:history="1">
        <w:r>
          <w:rPr>
            <w:rFonts w:ascii="Arial" w:eastAsia="Microsoft JhengHei" w:hAnsi="Arial" w:cs="Arial"/>
            <w:noProof/>
            <w:sz w:val="20"/>
            <w:szCs w:val="20"/>
            <w:lang w:val="en-US"/>
          </w:rPr>
          <w:t>Willemsen et al., 2010</w:t>
        </w:r>
      </w:hyperlink>
      <w:r>
        <w:rPr>
          <w:rFonts w:ascii="Arial" w:eastAsia="Microsoft JhengHei" w:hAnsi="Arial" w:cs="Arial"/>
          <w:noProof/>
          <w:sz w:val="20"/>
          <w:szCs w:val="20"/>
          <w:lang w:val="en-US"/>
        </w:rPr>
        <w:t>)</w:t>
      </w:r>
      <w:r w:rsidR="00B37352">
        <w:rPr>
          <w:rFonts w:ascii="Arial" w:eastAsia="Microsoft JhengHei" w:hAnsi="Arial" w:cs="Arial"/>
          <w:sz w:val="20"/>
          <w:szCs w:val="20"/>
          <w:lang w:val="en-US"/>
        </w:rPr>
        <w:fldChar w:fldCharType="end"/>
      </w:r>
      <w:r w:rsidRPr="00410841">
        <w:rPr>
          <w:rFonts w:ascii="Arial" w:eastAsia="Microsoft JhengHei" w:hAnsi="Arial" w:cs="Arial"/>
          <w:sz w:val="20"/>
          <w:szCs w:val="20"/>
          <w:lang w:val="en-US"/>
        </w:rPr>
        <w:t xml:space="preserve">) </w:t>
      </w:r>
      <w:r>
        <w:rPr>
          <w:rFonts w:ascii="Arial" w:eastAsia="Microsoft JhengHei" w:hAnsi="Arial" w:cs="Arial"/>
          <w:sz w:val="20"/>
          <w:szCs w:val="20"/>
          <w:lang w:val="en-US"/>
        </w:rPr>
        <w:t>using various genotyping platforms</w:t>
      </w:r>
      <w:r w:rsidRPr="00410841">
        <w:rPr>
          <w:rFonts w:ascii="Arial" w:eastAsia="Microsoft JhengHei" w:hAnsi="Arial" w:cs="Arial"/>
          <w:sz w:val="20"/>
          <w:szCs w:val="20"/>
          <w:lang w:val="en-US"/>
        </w:rPr>
        <w:t xml:space="preserve">. </w:t>
      </w:r>
      <w:r>
        <w:rPr>
          <w:rFonts w:ascii="Arial" w:eastAsia="Microsoft JhengHei" w:hAnsi="Arial" w:cs="Arial"/>
          <w:sz w:val="20"/>
          <w:szCs w:val="20"/>
          <w:lang w:val="en-US"/>
        </w:rPr>
        <w:t>For genotype calling we used platform specific software</w:t>
      </w:r>
      <w:r w:rsidRPr="00410841">
        <w:rPr>
          <w:rFonts w:ascii="Arial" w:eastAsia="Microsoft JhengHei" w:hAnsi="Arial" w:cs="Arial"/>
          <w:sz w:val="20"/>
          <w:szCs w:val="20"/>
          <w:lang w:val="en-US"/>
        </w:rPr>
        <w:t xml:space="preserve">. </w:t>
      </w:r>
      <w:r>
        <w:rPr>
          <w:rFonts w:ascii="Arial" w:eastAsia="Microsoft JhengHei" w:hAnsi="Arial" w:cs="Arial"/>
          <w:sz w:val="20"/>
          <w:szCs w:val="20"/>
          <w:lang w:val="en-US"/>
        </w:rPr>
        <w:t>We removed from each platform SNPs</w:t>
      </w:r>
      <w:r w:rsidRPr="00410841">
        <w:rPr>
          <w:rFonts w:ascii="Arial" w:eastAsia="Microsoft JhengHei" w:hAnsi="Arial" w:cs="Arial"/>
          <w:sz w:val="20"/>
          <w:szCs w:val="20"/>
          <w:lang w:val="en-US"/>
        </w:rPr>
        <w:t xml:space="preserve"> that f</w:t>
      </w:r>
      <w:r>
        <w:rPr>
          <w:rFonts w:ascii="Arial" w:eastAsia="Microsoft JhengHei" w:hAnsi="Arial" w:cs="Arial"/>
          <w:sz w:val="20"/>
          <w:szCs w:val="20"/>
          <w:lang w:val="en-US"/>
        </w:rPr>
        <w:t xml:space="preserve">ailed the subsequent </w:t>
      </w:r>
      <w:proofErr w:type="spellStart"/>
      <w:r>
        <w:rPr>
          <w:rFonts w:ascii="Arial" w:eastAsia="Microsoft JhengHei" w:hAnsi="Arial" w:cs="Arial"/>
          <w:sz w:val="20"/>
          <w:szCs w:val="20"/>
          <w:lang w:val="en-US"/>
        </w:rPr>
        <w:t>liftover</w:t>
      </w:r>
      <w:proofErr w:type="spellEnd"/>
      <w:r>
        <w:rPr>
          <w:rFonts w:ascii="Arial" w:eastAsia="Microsoft JhengHei" w:hAnsi="Arial" w:cs="Arial"/>
          <w:sz w:val="20"/>
          <w:szCs w:val="20"/>
          <w:lang w:val="en-US"/>
        </w:rPr>
        <w:t xml:space="preserve"> to </w:t>
      </w:r>
      <w:r w:rsidRPr="00C30327">
        <w:rPr>
          <w:rFonts w:ascii="Arial" w:eastAsia="Microsoft JhengHei" w:hAnsi="Arial" w:cs="Arial"/>
          <w:sz w:val="20"/>
          <w:szCs w:val="20"/>
          <w:lang w:val="en-US"/>
        </w:rPr>
        <w:t>Human Genome version 19</w:t>
      </w:r>
      <w:r>
        <w:rPr>
          <w:rFonts w:ascii="Arial" w:eastAsia="Microsoft JhengHei" w:hAnsi="Arial" w:cs="Arial"/>
          <w:sz w:val="20"/>
          <w:szCs w:val="20"/>
          <w:lang w:val="en-US"/>
        </w:rPr>
        <w:t xml:space="preserve"> references (build 37). Namely, we dropped </w:t>
      </w:r>
      <w:r w:rsidRPr="00410841">
        <w:rPr>
          <w:rFonts w:ascii="Arial" w:eastAsia="Microsoft JhengHei" w:hAnsi="Arial" w:cs="Arial"/>
          <w:sz w:val="20"/>
          <w:szCs w:val="20"/>
          <w:lang w:val="en-US"/>
        </w:rPr>
        <w:t xml:space="preserve">SNPs that were not mapped, </w:t>
      </w:r>
      <w:r>
        <w:rPr>
          <w:rFonts w:ascii="Arial" w:eastAsia="Microsoft JhengHei" w:hAnsi="Arial" w:cs="Arial"/>
          <w:sz w:val="20"/>
          <w:szCs w:val="20"/>
          <w:lang w:val="en-US"/>
        </w:rPr>
        <w:t xml:space="preserve">or </w:t>
      </w:r>
      <w:r w:rsidRPr="00410841">
        <w:rPr>
          <w:rFonts w:ascii="Arial" w:eastAsia="Microsoft JhengHei" w:hAnsi="Arial" w:cs="Arial"/>
          <w:sz w:val="20"/>
          <w:szCs w:val="20"/>
          <w:lang w:val="en-US"/>
        </w:rPr>
        <w:t>lacked matches</w:t>
      </w:r>
      <w:r>
        <w:rPr>
          <w:rFonts w:ascii="Arial" w:eastAsia="Microsoft JhengHei" w:hAnsi="Arial" w:cs="Arial"/>
          <w:sz w:val="20"/>
          <w:szCs w:val="20"/>
          <w:lang w:val="en-US"/>
        </w:rPr>
        <w:t>, or had ambiguous positions</w:t>
      </w:r>
      <w:r w:rsidRPr="00410841">
        <w:rPr>
          <w:rFonts w:ascii="Arial" w:eastAsia="Microsoft JhengHei" w:hAnsi="Arial" w:cs="Arial"/>
          <w:sz w:val="20"/>
          <w:szCs w:val="20"/>
          <w:lang w:val="en-US"/>
        </w:rPr>
        <w:t>. Following strand alignment with the 1000 Genomes GIANT phase1 release v3 20101123 SNPs INDELS SVS ALL panel as a first reference set, and with the GONL version 4 as a second reference set, data from each platform underwent further quality checks. Specifically,</w:t>
      </w:r>
      <w:r>
        <w:rPr>
          <w:rFonts w:ascii="Arial" w:eastAsia="Microsoft JhengHei" w:hAnsi="Arial" w:cs="Arial"/>
          <w:sz w:val="20"/>
          <w:szCs w:val="20"/>
          <w:lang w:val="en-US"/>
        </w:rPr>
        <w:t xml:space="preserve"> we discarded SNPs not in Hardy-</w:t>
      </w:r>
      <w:r w:rsidRPr="00410841">
        <w:rPr>
          <w:rFonts w:ascii="Arial" w:eastAsia="Microsoft JhengHei" w:hAnsi="Arial" w:cs="Arial"/>
          <w:sz w:val="20"/>
          <w:szCs w:val="20"/>
          <w:lang w:val="en-US"/>
        </w:rPr>
        <w:t>Weinberg</w:t>
      </w:r>
      <w:r>
        <w:rPr>
          <w:rFonts w:ascii="Arial" w:eastAsia="Microsoft JhengHei" w:hAnsi="Arial" w:cs="Arial"/>
          <w:sz w:val="20"/>
          <w:szCs w:val="20"/>
          <w:lang w:val="en-US"/>
        </w:rPr>
        <w:t xml:space="preserve"> </w:t>
      </w:r>
      <w:r w:rsidRPr="00410841">
        <w:rPr>
          <w:rFonts w:ascii="Arial" w:eastAsia="Microsoft JhengHei" w:hAnsi="Arial" w:cs="Arial"/>
          <w:sz w:val="20"/>
          <w:szCs w:val="20"/>
          <w:lang w:val="en-US"/>
        </w:rPr>
        <w:t>equilibrium (</w:t>
      </w:r>
      <w:r w:rsidRPr="009819F8">
        <w:rPr>
          <w:rFonts w:ascii="Symbol" w:eastAsia="Microsoft JhengHei" w:hAnsi="Symbol" w:cs="Arial"/>
          <w:sz w:val="20"/>
          <w:szCs w:val="20"/>
          <w:lang w:val="en-US"/>
        </w:rPr>
        <w:t></w:t>
      </w:r>
      <w:r w:rsidRPr="00410841">
        <w:rPr>
          <w:rFonts w:ascii="Arial" w:eastAsia="Microsoft JhengHei" w:hAnsi="Arial" w:cs="Arial"/>
          <w:sz w:val="20"/>
          <w:szCs w:val="20"/>
          <w:lang w:val="en-US"/>
        </w:rPr>
        <w:t xml:space="preserve"> </w:t>
      </w:r>
      <w:r>
        <w:rPr>
          <w:rFonts w:ascii="Arial" w:eastAsia="Microsoft JhengHei" w:hAnsi="Arial" w:cs="Arial"/>
          <w:sz w:val="20"/>
          <w:szCs w:val="20"/>
          <w:lang w:val="en-US"/>
        </w:rPr>
        <w:t>=10</w:t>
      </w:r>
      <w:r w:rsidRPr="00DF5CE6">
        <w:rPr>
          <w:rFonts w:ascii="Arial" w:eastAsia="Microsoft JhengHei" w:hAnsi="Arial" w:cs="Arial"/>
          <w:sz w:val="20"/>
          <w:szCs w:val="20"/>
          <w:vertAlign w:val="superscript"/>
          <w:lang w:val="en-US"/>
        </w:rPr>
        <w:t>-5</w:t>
      </w:r>
      <w:r w:rsidRPr="00410841">
        <w:rPr>
          <w:rFonts w:ascii="Arial" w:eastAsia="Microsoft JhengHei" w:hAnsi="Arial" w:cs="Arial"/>
          <w:sz w:val="20"/>
          <w:szCs w:val="20"/>
          <w:lang w:val="en-US"/>
        </w:rPr>
        <w:t>)</w:t>
      </w:r>
      <w:r>
        <w:rPr>
          <w:rFonts w:ascii="Arial" w:eastAsia="Microsoft JhengHei" w:hAnsi="Arial" w:cs="Arial"/>
          <w:sz w:val="20"/>
          <w:szCs w:val="20"/>
          <w:lang w:val="en-US"/>
        </w:rPr>
        <w:t>,</w:t>
      </w:r>
      <w:r w:rsidRPr="00410841">
        <w:rPr>
          <w:rFonts w:ascii="Arial" w:eastAsia="Microsoft JhengHei" w:hAnsi="Arial" w:cs="Arial"/>
          <w:sz w:val="20"/>
          <w:szCs w:val="20"/>
          <w:lang w:val="en-US"/>
        </w:rPr>
        <w:t xml:space="preserve"> and SNPs </w:t>
      </w:r>
      <w:r>
        <w:rPr>
          <w:rFonts w:ascii="Arial" w:eastAsia="Microsoft JhengHei" w:hAnsi="Arial" w:cs="Arial"/>
          <w:sz w:val="20"/>
          <w:szCs w:val="20"/>
          <w:lang w:val="en-US"/>
        </w:rPr>
        <w:t xml:space="preserve">either </w:t>
      </w:r>
      <w:r w:rsidRPr="00410841">
        <w:rPr>
          <w:rFonts w:ascii="Arial" w:eastAsia="Microsoft JhengHei" w:hAnsi="Arial" w:cs="Arial"/>
          <w:sz w:val="20"/>
          <w:szCs w:val="20"/>
          <w:lang w:val="en-US"/>
        </w:rPr>
        <w:t>showing mismatches with one of the reference sets or having a low call rate (less than 95%)</w:t>
      </w:r>
      <w:r>
        <w:rPr>
          <w:rFonts w:ascii="Arial" w:eastAsia="Microsoft JhengHei" w:hAnsi="Arial" w:cs="Arial"/>
          <w:sz w:val="20"/>
          <w:szCs w:val="20"/>
          <w:lang w:val="en-US"/>
        </w:rPr>
        <w:t>. Furthermore, we</w:t>
      </w:r>
      <w:r w:rsidRPr="00410841">
        <w:rPr>
          <w:rFonts w:ascii="Arial" w:eastAsia="Microsoft JhengHei" w:hAnsi="Arial" w:cs="Arial"/>
          <w:sz w:val="20"/>
          <w:szCs w:val="20"/>
          <w:lang w:val="en-US"/>
        </w:rPr>
        <w:t xml:space="preserve"> removed SNPs whose allele</w:t>
      </w:r>
      <w:r>
        <w:rPr>
          <w:rFonts w:ascii="Arial" w:eastAsia="Microsoft JhengHei" w:hAnsi="Arial" w:cs="Arial"/>
          <w:sz w:val="20"/>
          <w:szCs w:val="20"/>
          <w:lang w:val="en-US"/>
        </w:rPr>
        <w:t xml:space="preserve"> frequency differed more than </w:t>
      </w:r>
      <w:r w:rsidRPr="00410841">
        <w:rPr>
          <w:rFonts w:ascii="Arial" w:eastAsia="Microsoft JhengHei" w:hAnsi="Arial" w:cs="Arial"/>
          <w:sz w:val="20"/>
          <w:szCs w:val="20"/>
          <w:lang w:val="en-US"/>
        </w:rPr>
        <w:t>20</w:t>
      </w:r>
      <w:r>
        <w:rPr>
          <w:rFonts w:ascii="Arial" w:eastAsia="Microsoft JhengHei" w:hAnsi="Arial" w:cs="Arial"/>
          <w:sz w:val="20"/>
          <w:szCs w:val="20"/>
          <w:lang w:val="en-US"/>
        </w:rPr>
        <w:t>%</w:t>
      </w:r>
      <w:r w:rsidRPr="00410841">
        <w:rPr>
          <w:rFonts w:ascii="Arial" w:eastAsia="Microsoft JhengHei" w:hAnsi="Arial" w:cs="Arial"/>
          <w:sz w:val="20"/>
          <w:szCs w:val="20"/>
          <w:lang w:val="en-US"/>
        </w:rPr>
        <w:t xml:space="preserve"> relative to each reference set</w:t>
      </w:r>
      <w:r>
        <w:rPr>
          <w:rFonts w:ascii="Arial" w:eastAsia="Microsoft JhengHei" w:hAnsi="Arial" w:cs="Arial"/>
          <w:sz w:val="20"/>
          <w:szCs w:val="20"/>
          <w:lang w:val="en-US"/>
        </w:rPr>
        <w:t>,</w:t>
      </w:r>
      <w:r w:rsidRPr="00410841">
        <w:rPr>
          <w:rFonts w:ascii="Arial" w:eastAsia="Microsoft JhengHei" w:hAnsi="Arial" w:cs="Arial"/>
          <w:sz w:val="20"/>
          <w:szCs w:val="20"/>
          <w:lang w:val="en-US"/>
        </w:rPr>
        <w:t xml:space="preserve"> or had a minor allele frequency </w:t>
      </w:r>
      <w:r>
        <w:rPr>
          <w:rFonts w:ascii="Arial" w:eastAsia="Microsoft JhengHei" w:hAnsi="Arial" w:cs="Arial"/>
          <w:sz w:val="20"/>
          <w:szCs w:val="20"/>
          <w:lang w:val="en-US"/>
        </w:rPr>
        <w:t xml:space="preserve">below 1%. </w:t>
      </w:r>
      <w:r w:rsidRPr="00410841">
        <w:rPr>
          <w:rFonts w:ascii="Arial" w:eastAsia="Microsoft JhengHei" w:hAnsi="Arial" w:cs="Arial"/>
          <w:sz w:val="20"/>
          <w:szCs w:val="20"/>
          <w:lang w:val="en-US"/>
        </w:rPr>
        <w:t>To prevent incorrect strand alignment</w:t>
      </w:r>
      <w:r>
        <w:rPr>
          <w:rFonts w:ascii="Arial" w:eastAsia="Microsoft JhengHei" w:hAnsi="Arial" w:cs="Arial"/>
          <w:sz w:val="20"/>
          <w:szCs w:val="20"/>
          <w:lang w:val="en-US"/>
        </w:rPr>
        <w:t>,</w:t>
      </w:r>
      <w:r w:rsidRPr="00410841">
        <w:rPr>
          <w:rFonts w:ascii="Arial" w:eastAsia="Microsoft JhengHei" w:hAnsi="Arial" w:cs="Arial"/>
          <w:sz w:val="20"/>
          <w:szCs w:val="20"/>
          <w:lang w:val="en-US"/>
        </w:rPr>
        <w:t xml:space="preserve"> we also removed SNPs with C/G and A/T allele combinations having a </w:t>
      </w:r>
      <w:r>
        <w:rPr>
          <w:rFonts w:ascii="Arial" w:eastAsia="Microsoft JhengHei" w:hAnsi="Arial" w:cs="Arial"/>
          <w:sz w:val="20"/>
          <w:szCs w:val="20"/>
          <w:lang w:val="en-US"/>
        </w:rPr>
        <w:t>minor allele frequency</w:t>
      </w:r>
      <w:r w:rsidRPr="00410841">
        <w:rPr>
          <w:rFonts w:ascii="Arial" w:eastAsia="Microsoft JhengHei" w:hAnsi="Arial" w:cs="Arial"/>
          <w:sz w:val="20"/>
          <w:szCs w:val="20"/>
          <w:lang w:val="en-US"/>
        </w:rPr>
        <w:t xml:space="preserve"> between 0.35 and 0.5.</w:t>
      </w:r>
      <w:r>
        <w:rPr>
          <w:rFonts w:ascii="Arial" w:eastAsia="Microsoft JhengHei" w:hAnsi="Arial" w:cs="Arial"/>
          <w:sz w:val="20"/>
          <w:szCs w:val="20"/>
          <w:lang w:val="en-US"/>
        </w:rPr>
        <w:t xml:space="preserve"> SNPs</w:t>
      </w:r>
      <w:r w:rsidRPr="00410841">
        <w:rPr>
          <w:rFonts w:ascii="Arial" w:eastAsia="Microsoft JhengHei" w:hAnsi="Arial" w:cs="Arial"/>
          <w:sz w:val="20"/>
          <w:szCs w:val="20"/>
          <w:lang w:val="en-US"/>
        </w:rPr>
        <w:t xml:space="preserve"> typed multiple times showing less than 99% concordance</w:t>
      </w:r>
      <w:r>
        <w:rPr>
          <w:rFonts w:ascii="Arial" w:eastAsia="Microsoft JhengHei" w:hAnsi="Arial" w:cs="Arial"/>
          <w:sz w:val="20"/>
          <w:szCs w:val="20"/>
          <w:lang w:val="en-US"/>
        </w:rPr>
        <w:t xml:space="preserve"> rate were also dropped</w:t>
      </w:r>
      <w:r w:rsidRPr="00410841">
        <w:rPr>
          <w:rFonts w:ascii="Arial" w:eastAsia="Microsoft JhengHei" w:hAnsi="Arial" w:cs="Arial"/>
          <w:sz w:val="20"/>
          <w:szCs w:val="20"/>
          <w:lang w:val="en-US"/>
        </w:rPr>
        <w:t>.</w:t>
      </w:r>
      <w:r>
        <w:rPr>
          <w:rFonts w:ascii="Arial" w:eastAsia="Microsoft JhengHei" w:hAnsi="Arial" w:cs="Arial"/>
          <w:sz w:val="20"/>
          <w:szCs w:val="20"/>
          <w:lang w:val="en-US"/>
        </w:rPr>
        <w:t xml:space="preserve"> Next, i</w:t>
      </w:r>
      <w:r w:rsidRPr="00410841">
        <w:rPr>
          <w:rFonts w:ascii="Arial" w:eastAsia="Microsoft JhengHei" w:hAnsi="Arial" w:cs="Arial"/>
          <w:sz w:val="20"/>
          <w:szCs w:val="20"/>
          <w:lang w:val="en-US"/>
        </w:rPr>
        <w:t>ndividuals dis</w:t>
      </w:r>
      <w:r>
        <w:rPr>
          <w:rFonts w:ascii="Arial" w:eastAsia="Microsoft JhengHei" w:hAnsi="Arial" w:cs="Arial"/>
          <w:sz w:val="20"/>
          <w:szCs w:val="20"/>
          <w:lang w:val="en-US"/>
        </w:rPr>
        <w:t xml:space="preserve">playing either high or very low </w:t>
      </w:r>
      <w:proofErr w:type="spellStart"/>
      <w:r>
        <w:rPr>
          <w:rFonts w:ascii="Arial" w:eastAsia="Microsoft JhengHei" w:hAnsi="Arial" w:cs="Arial"/>
          <w:sz w:val="20"/>
          <w:szCs w:val="20"/>
          <w:lang w:val="en-US"/>
        </w:rPr>
        <w:t>homozygozity</w:t>
      </w:r>
      <w:proofErr w:type="spellEnd"/>
      <w:r>
        <w:rPr>
          <w:rFonts w:ascii="Arial" w:eastAsia="Microsoft JhengHei" w:hAnsi="Arial" w:cs="Arial"/>
          <w:sz w:val="20"/>
          <w:szCs w:val="20"/>
          <w:lang w:val="en-US"/>
        </w:rPr>
        <w:t xml:space="preserve"> rates </w:t>
      </w:r>
      <w:r w:rsidRPr="00410841">
        <w:rPr>
          <w:rFonts w:ascii="Arial" w:eastAsia="Microsoft JhengHei" w:hAnsi="Arial" w:cs="Arial"/>
          <w:sz w:val="20"/>
          <w:szCs w:val="20"/>
          <w:lang w:val="en-US"/>
        </w:rPr>
        <w:t>(i.e., the estimated F inbreeding coefficient was either larger than 0.10 or l</w:t>
      </w:r>
      <w:r>
        <w:rPr>
          <w:rFonts w:ascii="Arial" w:eastAsia="Microsoft JhengHei" w:hAnsi="Arial" w:cs="Arial"/>
          <w:sz w:val="20"/>
          <w:szCs w:val="20"/>
          <w:lang w:val="en-US"/>
        </w:rPr>
        <w:t>ower</w:t>
      </w:r>
      <w:r w:rsidRPr="00410841">
        <w:rPr>
          <w:rFonts w:ascii="Arial" w:eastAsia="Microsoft JhengHei" w:hAnsi="Arial" w:cs="Arial"/>
          <w:sz w:val="20"/>
          <w:szCs w:val="20"/>
          <w:lang w:val="en-US"/>
        </w:rPr>
        <w:t xml:space="preserve"> than -0.10</w:t>
      </w:r>
      <w:r>
        <w:rPr>
          <w:rFonts w:ascii="Arial" w:eastAsia="Microsoft JhengHei" w:hAnsi="Arial" w:cs="Arial"/>
          <w:sz w:val="20"/>
          <w:szCs w:val="20"/>
          <w:lang w:val="en-US"/>
        </w:rPr>
        <w:t>, indicating deviation from expectation of the number of observed homozygous genotypes</w:t>
      </w:r>
      <w:r w:rsidRPr="00410841">
        <w:rPr>
          <w:rFonts w:ascii="Arial" w:eastAsia="Microsoft JhengHei" w:hAnsi="Arial" w:cs="Arial"/>
          <w:sz w:val="20"/>
          <w:szCs w:val="20"/>
          <w:lang w:val="en-US"/>
        </w:rPr>
        <w:t xml:space="preserve">) or </w:t>
      </w:r>
      <w:r>
        <w:rPr>
          <w:rFonts w:ascii="Arial" w:eastAsia="Microsoft JhengHei" w:hAnsi="Arial" w:cs="Arial"/>
          <w:sz w:val="20"/>
          <w:szCs w:val="20"/>
          <w:lang w:val="en-US"/>
        </w:rPr>
        <w:t xml:space="preserve">individuals having </w:t>
      </w:r>
      <w:r w:rsidRPr="00410841">
        <w:rPr>
          <w:rFonts w:ascii="Arial" w:eastAsia="Microsoft JhengHei" w:hAnsi="Arial" w:cs="Arial"/>
          <w:sz w:val="20"/>
          <w:szCs w:val="20"/>
          <w:lang w:val="en-US"/>
        </w:rPr>
        <w:t>genotype missing rates above 10%</w:t>
      </w:r>
      <w:r>
        <w:rPr>
          <w:rFonts w:ascii="Arial" w:eastAsia="Microsoft JhengHei" w:hAnsi="Arial" w:cs="Arial"/>
          <w:sz w:val="20"/>
          <w:szCs w:val="20"/>
          <w:lang w:val="en-US"/>
        </w:rPr>
        <w:t xml:space="preserve"> were excluded</w:t>
      </w:r>
      <w:r w:rsidRPr="00410841">
        <w:rPr>
          <w:rFonts w:ascii="Arial" w:eastAsia="Microsoft JhengHei" w:hAnsi="Arial" w:cs="Arial"/>
          <w:sz w:val="20"/>
          <w:szCs w:val="20"/>
          <w:lang w:val="en-US"/>
        </w:rPr>
        <w:t xml:space="preserve">.  In addition, we </w:t>
      </w:r>
      <w:r>
        <w:rPr>
          <w:rFonts w:ascii="Arial" w:eastAsia="Microsoft JhengHei" w:hAnsi="Arial" w:cs="Arial"/>
          <w:sz w:val="20"/>
          <w:szCs w:val="20"/>
          <w:lang w:val="en-US"/>
        </w:rPr>
        <w:t>discarded</w:t>
      </w:r>
      <w:r w:rsidRPr="00410841">
        <w:rPr>
          <w:rFonts w:ascii="Arial" w:eastAsia="Microsoft JhengHei" w:hAnsi="Arial" w:cs="Arial"/>
          <w:sz w:val="20"/>
          <w:szCs w:val="20"/>
          <w:lang w:val="en-US"/>
        </w:rPr>
        <w:t xml:space="preserve"> </w:t>
      </w:r>
      <w:r>
        <w:rPr>
          <w:rFonts w:ascii="Arial" w:eastAsia="Microsoft JhengHei" w:hAnsi="Arial" w:cs="Arial"/>
          <w:sz w:val="20"/>
          <w:szCs w:val="20"/>
          <w:lang w:val="en-US"/>
        </w:rPr>
        <w:t>individuals</w:t>
      </w:r>
      <w:r w:rsidRPr="00410841">
        <w:rPr>
          <w:rFonts w:ascii="Arial" w:eastAsia="Microsoft JhengHei" w:hAnsi="Arial" w:cs="Arial"/>
          <w:sz w:val="20"/>
          <w:szCs w:val="20"/>
          <w:lang w:val="en-US"/>
        </w:rPr>
        <w:t xml:space="preserve"> whose estimated identity by state (IBS) shar</w:t>
      </w:r>
      <w:r>
        <w:rPr>
          <w:rFonts w:ascii="Arial" w:eastAsia="Microsoft JhengHei" w:hAnsi="Arial" w:cs="Arial"/>
          <w:sz w:val="20"/>
          <w:szCs w:val="20"/>
          <w:lang w:val="en-US"/>
        </w:rPr>
        <w:t>ing mismatched their expected</w:t>
      </w:r>
      <w:r w:rsidRPr="00410841">
        <w:rPr>
          <w:rFonts w:ascii="Arial" w:eastAsia="Microsoft JhengHei" w:hAnsi="Arial" w:cs="Arial"/>
          <w:sz w:val="20"/>
          <w:szCs w:val="20"/>
          <w:lang w:val="en-US"/>
        </w:rPr>
        <w:t xml:space="preserve"> IBS </w:t>
      </w:r>
      <w:r>
        <w:rPr>
          <w:rFonts w:ascii="Arial" w:eastAsia="Microsoft JhengHei" w:hAnsi="Arial" w:cs="Arial"/>
          <w:sz w:val="20"/>
          <w:szCs w:val="20"/>
          <w:lang w:val="en-US"/>
        </w:rPr>
        <w:t xml:space="preserve">given the NTR pedigree structure. </w:t>
      </w:r>
      <w:r w:rsidRPr="00410841">
        <w:rPr>
          <w:rFonts w:ascii="Arial" w:eastAsia="Microsoft JhengHei" w:hAnsi="Arial" w:cs="Arial"/>
          <w:sz w:val="20"/>
          <w:szCs w:val="20"/>
          <w:lang w:val="en-US"/>
        </w:rPr>
        <w:t>The</w:t>
      </w:r>
      <w:r>
        <w:rPr>
          <w:rFonts w:ascii="Arial" w:eastAsia="Microsoft JhengHei" w:hAnsi="Arial" w:cs="Arial"/>
          <w:sz w:val="20"/>
          <w:szCs w:val="20"/>
          <w:lang w:val="en-US"/>
        </w:rPr>
        <w:t xml:space="preserve"> above </w:t>
      </w:r>
      <w:r w:rsidRPr="00410841">
        <w:rPr>
          <w:rFonts w:ascii="Arial" w:eastAsia="Microsoft JhengHei" w:hAnsi="Arial" w:cs="Arial"/>
          <w:sz w:val="20"/>
          <w:szCs w:val="20"/>
          <w:lang w:val="en-US"/>
        </w:rPr>
        <w:t xml:space="preserve">quality checks were then performed on the dataset resulted from merging genotype data typed on different platforms. 12.240 unique DNA samples were taken forward for imputation. MACH 1.0 </w:t>
      </w:r>
      <w:r w:rsidR="00B37352">
        <w:rPr>
          <w:rFonts w:ascii="Arial" w:eastAsia="Microsoft JhengHei" w:hAnsi="Arial" w:cs="Arial"/>
          <w:sz w:val="20"/>
          <w:szCs w:val="20"/>
          <w:lang w:val="en-US"/>
        </w:rPr>
        <w:fldChar w:fldCharType="begin"/>
      </w:r>
      <w:r>
        <w:rPr>
          <w:rFonts w:ascii="Arial" w:eastAsia="Microsoft JhengHei" w:hAnsi="Arial" w:cs="Arial"/>
          <w:sz w:val="20"/>
          <w:szCs w:val="20"/>
          <w:lang w:val="en-US"/>
        </w:rPr>
        <w:instrText xml:space="preserve"> ADDIN EN.CITE &lt;EndNote&gt;&lt;Cite&gt;&lt;Author&gt;Li&lt;/Author&gt;&lt;Year&gt;2010&lt;/Year&gt;&lt;RecNum&gt;21&lt;/RecNum&gt;&lt;DisplayText&gt;(Li et al., 2010)&lt;/DisplayText&gt;&lt;record&gt;&lt;rec-number&gt;21&lt;/rec-number&gt;&lt;foreign-keys&gt;&lt;key app="EN" db-id="05wr0eff3vdaf4eppvd59p912at2w5wew2z0"&gt;21&lt;/key&gt;&lt;/foreign-keys&gt;&lt;ref-type name="Journal Article"&gt;17&lt;/ref-type&gt;&lt;contributors&gt;&lt;authors&gt;&lt;author&gt;Li, Yun&lt;/author&gt;&lt;author&gt;Willer, Cristen J&lt;/author&gt;&lt;author&gt;Ding, Jun&lt;/author&gt;&lt;author&gt;Scheet, Paul&lt;/author&gt;&lt;author&gt;Abecasis, Gonçalo R&lt;/author&gt;&lt;/authors&gt;&lt;/contributors&gt;&lt;titles&gt;&lt;title&gt;MaCH: using sequence and genotype data to estimate haplotypes and unobserved genotypes&lt;/title&gt;&lt;secondary-title&gt;Genetic epidemiology&lt;/secondary-title&gt;&lt;/titles&gt;&lt;periodical&gt;&lt;full-title&gt;Genetic epidemiology&lt;/full-title&gt;&lt;/periodical&gt;&lt;pages&gt;816-834&lt;/pages&gt;&lt;volume&gt;34&lt;/volume&gt;&lt;number&gt;8&lt;/number&gt;&lt;dates&gt;&lt;year&gt;2010&lt;/year&gt;&lt;/dates&gt;&lt;isbn&gt;1098-2272&lt;/isbn&gt;&lt;urls&gt;&lt;/urls&gt;&lt;/record&gt;&lt;/Cite&gt;&lt;/EndNote&gt;</w:instrText>
      </w:r>
      <w:r w:rsidR="00B37352">
        <w:rPr>
          <w:rFonts w:ascii="Arial" w:eastAsia="Microsoft JhengHei" w:hAnsi="Arial" w:cs="Arial"/>
          <w:sz w:val="20"/>
          <w:szCs w:val="20"/>
          <w:lang w:val="en-US"/>
        </w:rPr>
        <w:fldChar w:fldCharType="separate"/>
      </w:r>
      <w:r>
        <w:rPr>
          <w:rFonts w:ascii="Arial" w:eastAsia="Microsoft JhengHei" w:hAnsi="Arial" w:cs="Arial"/>
          <w:noProof/>
          <w:sz w:val="20"/>
          <w:szCs w:val="20"/>
          <w:lang w:val="en-US"/>
        </w:rPr>
        <w:t>(</w:t>
      </w:r>
      <w:hyperlink w:anchor="_ENREF_25" w:tooltip="Li, 2010 #21" w:history="1">
        <w:r>
          <w:rPr>
            <w:rFonts w:ascii="Arial" w:eastAsia="Microsoft JhengHei" w:hAnsi="Arial" w:cs="Arial"/>
            <w:noProof/>
            <w:sz w:val="20"/>
            <w:szCs w:val="20"/>
            <w:lang w:val="en-US"/>
          </w:rPr>
          <w:t>Li et al., 2010</w:t>
        </w:r>
      </w:hyperlink>
      <w:r>
        <w:rPr>
          <w:rFonts w:ascii="Arial" w:eastAsia="Microsoft JhengHei" w:hAnsi="Arial" w:cs="Arial"/>
          <w:noProof/>
          <w:sz w:val="20"/>
          <w:szCs w:val="20"/>
          <w:lang w:val="en-US"/>
        </w:rPr>
        <w:t>)</w:t>
      </w:r>
      <w:r w:rsidR="00B37352">
        <w:rPr>
          <w:rFonts w:ascii="Arial" w:eastAsia="Microsoft JhengHei" w:hAnsi="Arial" w:cs="Arial"/>
          <w:sz w:val="20"/>
          <w:szCs w:val="20"/>
          <w:lang w:val="en-US"/>
        </w:rPr>
        <w:fldChar w:fldCharType="end"/>
      </w:r>
      <w:r>
        <w:rPr>
          <w:rFonts w:ascii="Arial" w:eastAsia="Microsoft JhengHei" w:hAnsi="Arial" w:cs="Arial"/>
          <w:sz w:val="20"/>
          <w:szCs w:val="20"/>
          <w:lang w:val="en-US"/>
        </w:rPr>
        <w:t xml:space="preserve"> </w:t>
      </w:r>
      <w:r w:rsidRPr="00410841">
        <w:rPr>
          <w:rFonts w:ascii="Arial" w:eastAsia="Microsoft JhengHei" w:hAnsi="Arial" w:cs="Arial"/>
          <w:sz w:val="20"/>
          <w:szCs w:val="20"/>
          <w:lang w:val="en-US"/>
        </w:rPr>
        <w:t xml:space="preserve">was used for phasing and imputing cross-platform missing SNPs and </w:t>
      </w:r>
      <w:proofErr w:type="spellStart"/>
      <w:r w:rsidRPr="00410841">
        <w:rPr>
          <w:rFonts w:ascii="Arial" w:eastAsia="Microsoft JhengHei" w:hAnsi="Arial" w:cs="Arial"/>
          <w:sz w:val="20"/>
          <w:szCs w:val="20"/>
          <w:lang w:val="en-US"/>
        </w:rPr>
        <w:t>Minimac</w:t>
      </w:r>
      <w:proofErr w:type="spellEnd"/>
      <w:r w:rsidRPr="00410841">
        <w:rPr>
          <w:rFonts w:ascii="Arial" w:eastAsia="Microsoft JhengHei" w:hAnsi="Arial" w:cs="Arial"/>
          <w:sz w:val="20"/>
          <w:szCs w:val="20"/>
          <w:lang w:val="en-US"/>
        </w:rPr>
        <w:t xml:space="preserve"> </w:t>
      </w:r>
      <w:r w:rsidR="00B37352">
        <w:rPr>
          <w:rFonts w:ascii="Arial" w:eastAsia="Microsoft JhengHei" w:hAnsi="Arial" w:cs="Arial"/>
          <w:sz w:val="20"/>
          <w:szCs w:val="20"/>
          <w:lang w:val="en-US"/>
        </w:rPr>
        <w:fldChar w:fldCharType="begin"/>
      </w:r>
      <w:r>
        <w:rPr>
          <w:rFonts w:ascii="Arial" w:eastAsia="Microsoft JhengHei" w:hAnsi="Arial" w:cs="Arial"/>
          <w:sz w:val="20"/>
          <w:szCs w:val="20"/>
          <w:lang w:val="en-US"/>
        </w:rPr>
        <w:instrText xml:space="preserve"> ADDIN EN.CITE &lt;EndNote&gt;&lt;Cite&gt;&lt;Author&gt;Li&lt;/Author&gt;&lt;Year&gt;2010&lt;/Year&gt;&lt;RecNum&gt;21&lt;/RecNum&gt;&lt;DisplayText&gt;(Li et al., 2010)&lt;/DisplayText&gt;&lt;record&gt;&lt;rec-number&gt;21&lt;/rec-number&gt;&lt;foreign-keys&gt;&lt;key app="EN" db-id="05wr0eff3vdaf4eppvd59p912at2w5wew2z0"&gt;21&lt;/key&gt;&lt;/foreign-keys&gt;&lt;ref-type name="Journal Article"&gt;17&lt;/ref-type&gt;&lt;contributors&gt;&lt;authors&gt;&lt;author&gt;Li, Yun&lt;/author&gt;&lt;author&gt;Willer, Cristen J&lt;/author&gt;&lt;author&gt;Ding, Jun&lt;/author&gt;&lt;author&gt;Scheet, Paul&lt;/author&gt;&lt;author&gt;Abecasis, Gonçalo R&lt;/author&gt;&lt;/authors&gt;&lt;/contributors&gt;&lt;titles&gt;&lt;title&gt;MaCH: using sequence and genotype data to estimate haplotypes and unobserved genotypes&lt;/title&gt;&lt;secondary-title&gt;Genetic epidemiology&lt;/secondary-title&gt;&lt;/titles&gt;&lt;periodical&gt;&lt;full-title&gt;Genetic epidemiology&lt;/full-title&gt;&lt;/periodical&gt;&lt;pages&gt;816-834&lt;/pages&gt;&lt;volume&gt;34&lt;/volume&gt;&lt;number&gt;8&lt;/number&gt;&lt;dates&gt;&lt;year&gt;2010&lt;/year&gt;&lt;/dates&gt;&lt;isbn&gt;1098-2272&lt;/isbn&gt;&lt;urls&gt;&lt;/urls&gt;&lt;/record&gt;&lt;/Cite&gt;&lt;/EndNote&gt;</w:instrText>
      </w:r>
      <w:r w:rsidR="00B37352">
        <w:rPr>
          <w:rFonts w:ascii="Arial" w:eastAsia="Microsoft JhengHei" w:hAnsi="Arial" w:cs="Arial"/>
          <w:sz w:val="20"/>
          <w:szCs w:val="20"/>
          <w:lang w:val="en-US"/>
        </w:rPr>
        <w:fldChar w:fldCharType="separate"/>
      </w:r>
      <w:r>
        <w:rPr>
          <w:rFonts w:ascii="Arial" w:eastAsia="Microsoft JhengHei" w:hAnsi="Arial" w:cs="Arial"/>
          <w:noProof/>
          <w:sz w:val="20"/>
          <w:szCs w:val="20"/>
          <w:lang w:val="en-US"/>
        </w:rPr>
        <w:t>(</w:t>
      </w:r>
      <w:hyperlink w:anchor="_ENREF_25" w:tooltip="Li, 2010 #21" w:history="1">
        <w:r>
          <w:rPr>
            <w:rFonts w:ascii="Arial" w:eastAsia="Microsoft JhengHei" w:hAnsi="Arial" w:cs="Arial"/>
            <w:noProof/>
            <w:sz w:val="20"/>
            <w:szCs w:val="20"/>
            <w:lang w:val="en-US"/>
          </w:rPr>
          <w:t>Li et al., 2010</w:t>
        </w:r>
      </w:hyperlink>
      <w:r>
        <w:rPr>
          <w:rFonts w:ascii="Arial" w:eastAsia="Microsoft JhengHei" w:hAnsi="Arial" w:cs="Arial"/>
          <w:noProof/>
          <w:sz w:val="20"/>
          <w:szCs w:val="20"/>
          <w:lang w:val="en-US"/>
        </w:rPr>
        <w:t>)</w:t>
      </w:r>
      <w:r w:rsidR="00B37352">
        <w:rPr>
          <w:rFonts w:ascii="Arial" w:eastAsia="Microsoft JhengHei" w:hAnsi="Arial" w:cs="Arial"/>
          <w:sz w:val="20"/>
          <w:szCs w:val="20"/>
          <w:lang w:val="en-US"/>
        </w:rPr>
        <w:fldChar w:fldCharType="end"/>
      </w:r>
      <w:r w:rsidRPr="00410841">
        <w:rPr>
          <w:rFonts w:ascii="Arial" w:eastAsia="Microsoft JhengHei" w:hAnsi="Arial" w:cs="Arial"/>
          <w:sz w:val="20"/>
          <w:szCs w:val="20"/>
          <w:lang w:val="en-US"/>
        </w:rPr>
        <w:t xml:space="preserve"> was used for </w:t>
      </w:r>
      <w:r>
        <w:rPr>
          <w:rFonts w:ascii="Arial" w:eastAsia="Microsoft JhengHei" w:hAnsi="Arial" w:cs="Arial"/>
          <w:sz w:val="20"/>
          <w:szCs w:val="20"/>
          <w:lang w:val="en-US"/>
        </w:rPr>
        <w:t>imputing genotypes in the phased data</w:t>
      </w:r>
      <w:r w:rsidRPr="00410841">
        <w:rPr>
          <w:rFonts w:ascii="Arial" w:eastAsia="Microsoft JhengHei" w:hAnsi="Arial" w:cs="Arial"/>
          <w:sz w:val="20"/>
          <w:szCs w:val="20"/>
          <w:lang w:val="en-US"/>
        </w:rPr>
        <w:t xml:space="preserve">. SNPs having </w:t>
      </w:r>
      <w:r>
        <w:rPr>
          <w:rFonts w:ascii="Arial" w:eastAsia="Microsoft JhengHei" w:hAnsi="Arial" w:cs="Arial"/>
          <w:sz w:val="20"/>
          <w:szCs w:val="20"/>
          <w:lang w:val="en-US"/>
        </w:rPr>
        <w:t>minor allele frequency</w:t>
      </w:r>
      <w:r w:rsidRPr="00410841">
        <w:rPr>
          <w:rFonts w:ascii="Arial" w:eastAsia="Microsoft JhengHei" w:hAnsi="Arial" w:cs="Arial"/>
          <w:sz w:val="20"/>
          <w:szCs w:val="20"/>
          <w:lang w:val="en-US"/>
        </w:rPr>
        <w:t xml:space="preserve"> lower than 1%</w:t>
      </w:r>
      <w:r>
        <w:rPr>
          <w:rFonts w:ascii="Arial" w:eastAsia="Microsoft JhengHei" w:hAnsi="Arial" w:cs="Arial"/>
          <w:sz w:val="20"/>
          <w:szCs w:val="20"/>
          <w:lang w:val="en-US"/>
        </w:rPr>
        <w:t xml:space="preserve"> were removed from the imputed dataset</w:t>
      </w:r>
      <w:r w:rsidRPr="00410841">
        <w:rPr>
          <w:rFonts w:ascii="Arial" w:eastAsia="Microsoft JhengHei" w:hAnsi="Arial" w:cs="Arial"/>
          <w:sz w:val="20"/>
          <w:szCs w:val="20"/>
          <w:lang w:val="en-US"/>
        </w:rPr>
        <w:t>.</w:t>
      </w:r>
      <w:r>
        <w:rPr>
          <w:rFonts w:ascii="Arial" w:eastAsia="Microsoft JhengHei" w:hAnsi="Arial" w:cs="Arial"/>
          <w:sz w:val="20"/>
          <w:szCs w:val="20"/>
          <w:lang w:val="en-US"/>
        </w:rPr>
        <w:t xml:space="preserve"> </w:t>
      </w:r>
    </w:p>
    <w:p w:rsidR="00720831" w:rsidRDefault="00720831" w:rsidP="002C1D4A">
      <w:pPr>
        <w:spacing w:line="480" w:lineRule="auto"/>
        <w:rPr>
          <w:rFonts w:ascii="Arial" w:eastAsia="Microsoft JhengHei" w:hAnsi="Arial" w:cs="Arial"/>
          <w:sz w:val="20"/>
          <w:szCs w:val="20"/>
          <w:lang w:val="en-US"/>
        </w:rPr>
      </w:pPr>
    </w:p>
    <w:p w:rsidR="00720831" w:rsidRDefault="00720831" w:rsidP="002C1D4A">
      <w:pPr>
        <w:spacing w:line="480" w:lineRule="auto"/>
        <w:rPr>
          <w:rFonts w:ascii="Arial" w:eastAsia="Microsoft JhengHei" w:hAnsi="Arial" w:cs="Arial"/>
          <w:sz w:val="20"/>
          <w:szCs w:val="20"/>
          <w:lang w:val="en-US"/>
        </w:rPr>
      </w:pPr>
    </w:p>
    <w:p w:rsidR="002C1D4A" w:rsidRDefault="00D256F7" w:rsidP="00191FCA">
      <w:pPr>
        <w:spacing w:line="480" w:lineRule="auto"/>
        <w:rPr>
          <w:rFonts w:ascii="Arial" w:eastAsia="Microsoft JhengHei" w:hAnsi="Arial" w:cs="Arial"/>
          <w:b/>
          <w:sz w:val="20"/>
          <w:szCs w:val="20"/>
          <w:lang w:val="en-US"/>
        </w:rPr>
      </w:pPr>
      <w:r w:rsidRPr="00720831">
        <w:rPr>
          <w:rFonts w:ascii="Arial" w:eastAsia="Microsoft JhengHei" w:hAnsi="Arial" w:cs="Arial"/>
          <w:b/>
          <w:sz w:val="20"/>
          <w:szCs w:val="20"/>
          <w:lang w:val="en-US"/>
        </w:rPr>
        <w:lastRenderedPageBreak/>
        <w:t>Supplementary Notes</w:t>
      </w:r>
    </w:p>
    <w:p w:rsidR="00435626" w:rsidRPr="00435626" w:rsidRDefault="00435626" w:rsidP="00435626">
      <w:pPr>
        <w:spacing w:line="480" w:lineRule="auto"/>
        <w:rPr>
          <w:rFonts w:ascii="Arial" w:eastAsia="Microsoft JhengHei" w:hAnsi="Arial" w:cs="Arial"/>
          <w:b/>
          <w:sz w:val="20"/>
          <w:szCs w:val="20"/>
          <w:lang w:val="en-US"/>
        </w:rPr>
      </w:pPr>
      <w:r w:rsidRPr="00435626">
        <w:rPr>
          <w:rFonts w:ascii="Arial" w:eastAsia="Microsoft JhengHei" w:hAnsi="Arial" w:cs="Arial"/>
          <w:b/>
          <w:sz w:val="20"/>
          <w:szCs w:val="20"/>
          <w:lang w:val="en-US"/>
        </w:rPr>
        <w:t>Simulation study</w:t>
      </w:r>
    </w:p>
    <w:p w:rsidR="00435626" w:rsidRPr="00435626" w:rsidRDefault="00435626" w:rsidP="00435626">
      <w:pPr>
        <w:spacing w:line="480" w:lineRule="auto"/>
        <w:rPr>
          <w:rFonts w:ascii="Arial" w:hAnsi="Arial" w:cs="Arial"/>
          <w:sz w:val="20"/>
          <w:szCs w:val="20"/>
          <w:shd w:val="clear" w:color="auto" w:fill="FFFFFF"/>
          <w:lang w:val="en-US"/>
        </w:rPr>
      </w:pPr>
      <w:r w:rsidRPr="00435626">
        <w:rPr>
          <w:rFonts w:ascii="Arial" w:hAnsi="Arial" w:cs="Arial"/>
          <w:sz w:val="20"/>
          <w:szCs w:val="20"/>
          <w:lang w:val="en-US"/>
        </w:rPr>
        <w:t xml:space="preserve">We investigated the relationship between chromosome length and the amount of variance explained. As expected for highly polygenic traits, we found that chromosome length is significantly associated with proportion of explained variance, with longer chromosomes explaining on average a larger percent of variance. Some parameter estimates such as e.g., the variance component for chromosome 1, despite its largest size, happened to hit the lower bound of zero. Assuming that the causal variants are uniformly distributed over autosomal chromosomes, we conjectured that the zero variances attributable to some individual chromosomes are due to sampling fluctuation. </w:t>
      </w:r>
      <w:r w:rsidRPr="00435626">
        <w:rPr>
          <w:rFonts w:ascii="Arial" w:hAnsi="Arial" w:cs="Arial"/>
          <w:sz w:val="20"/>
          <w:szCs w:val="20"/>
          <w:shd w:val="clear" w:color="auto" w:fill="FFFFFF"/>
          <w:lang w:val="en-US"/>
        </w:rPr>
        <w:t xml:space="preserve">To demonstrate this, we conducted a small simulation study. Using GCTA we generated 10 phenotypic samples based on the real genotypes observed in the NTR sample and on the parameter values estimated in the real data. Namely, the trait heritability equaled 25% and the SNPs were assigned the effects obtained in the </w:t>
      </w:r>
      <w:proofErr w:type="spellStart"/>
      <w:r w:rsidRPr="00435626">
        <w:rPr>
          <w:rFonts w:ascii="Arial" w:hAnsi="Arial" w:cs="Arial"/>
          <w:sz w:val="20"/>
          <w:szCs w:val="20"/>
          <w:shd w:val="clear" w:color="auto" w:fill="FFFFFF"/>
          <w:lang w:val="en-US"/>
        </w:rPr>
        <w:t>genomewide</w:t>
      </w:r>
      <w:proofErr w:type="spellEnd"/>
      <w:r w:rsidRPr="00435626">
        <w:rPr>
          <w:rFonts w:ascii="Arial" w:hAnsi="Arial" w:cs="Arial"/>
          <w:sz w:val="20"/>
          <w:szCs w:val="20"/>
          <w:shd w:val="clear" w:color="auto" w:fill="FFFFFF"/>
          <w:lang w:val="en-US"/>
        </w:rPr>
        <w:t xml:space="preserve"> association study of initiation. Given the simulated phenotypes and the real genotypes, we estimated the variance explained collectively by the SNPs on chromosome 1. As in the real data analysis, we used the --keep option to use in the estimation a list of 3659 distantly related individuals. We set the prevalence to equal 0.22. </w:t>
      </w:r>
      <w:r w:rsidRPr="00435626">
        <w:rPr>
          <w:rFonts w:ascii="Arial" w:hAnsi="Arial" w:cs="Arial"/>
          <w:sz w:val="20"/>
          <w:szCs w:val="20"/>
          <w:lang w:val="en-US"/>
        </w:rPr>
        <w:t xml:space="preserve">Table 1 contains the results, with the estimates obtained in the real data included in the first row. </w:t>
      </w:r>
    </w:p>
    <w:p w:rsidR="00435626" w:rsidRPr="00DA2D9C" w:rsidRDefault="00435626" w:rsidP="00DA2D9C">
      <w:pPr>
        <w:spacing w:line="480" w:lineRule="auto"/>
        <w:rPr>
          <w:rFonts w:ascii="Arial" w:hAnsi="Arial" w:cs="Arial"/>
          <w:sz w:val="20"/>
          <w:szCs w:val="20"/>
          <w:lang w:val="en-US" w:eastAsia="nl-NL"/>
        </w:rPr>
      </w:pPr>
      <w:r w:rsidRPr="00435626">
        <w:rPr>
          <w:rFonts w:ascii="Arial" w:hAnsi="Arial" w:cs="Arial"/>
          <w:sz w:val="20"/>
          <w:szCs w:val="20"/>
          <w:lang w:val="en-US"/>
        </w:rPr>
        <w:t>Table 1: Estimates of the variance explained by the SNPs on chromosome 1 in the NTR sample (</w:t>
      </w:r>
      <w:r w:rsidRPr="00435626">
        <w:rPr>
          <w:rFonts w:ascii="Arial" w:hAnsi="Arial" w:cs="Arial"/>
          <w:sz w:val="20"/>
          <w:szCs w:val="20"/>
          <w:lang w:val="en-US" w:eastAsia="nl-NL"/>
        </w:rPr>
        <w:t xml:space="preserve">cases = 656, controls=3003). The trait heritability equaled 25% and the user specified prevalence </w:t>
      </w:r>
      <w:proofErr w:type="spellStart"/>
      <w:r w:rsidRPr="00435626">
        <w:rPr>
          <w:rFonts w:ascii="Arial" w:hAnsi="Arial" w:cs="Arial"/>
          <w:sz w:val="20"/>
          <w:szCs w:val="20"/>
          <w:lang w:val="en-US" w:eastAsia="nl-NL"/>
        </w:rPr>
        <w:t>equalled</w:t>
      </w:r>
      <w:proofErr w:type="spellEnd"/>
      <w:r w:rsidRPr="00435626">
        <w:rPr>
          <w:rFonts w:ascii="Arial" w:hAnsi="Arial" w:cs="Arial"/>
          <w:sz w:val="20"/>
          <w:szCs w:val="20"/>
          <w:lang w:val="en-US" w:eastAsia="nl-NL"/>
        </w:rPr>
        <w:t xml:space="preserve"> 0.22. In red bold are given the results for the samples in which the variance component attributable to chromosome 1 hit the lower bound of zero.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2173"/>
        <w:gridCol w:w="1951"/>
        <w:gridCol w:w="1456"/>
        <w:gridCol w:w="967"/>
      </w:tblGrid>
      <w:tr w:rsidR="00435626" w:rsidRPr="001B4CB5" w:rsidTr="006448F5">
        <w:tc>
          <w:tcPr>
            <w:tcW w:w="0" w:type="auto"/>
          </w:tcPr>
          <w:p w:rsidR="00435626" w:rsidRPr="009C31CC" w:rsidRDefault="00435626" w:rsidP="00DA2D9C">
            <w:pPr>
              <w:spacing w:after="0" w:line="240" w:lineRule="auto"/>
              <w:jc w:val="center"/>
              <w:rPr>
                <w:rFonts w:ascii="Arial" w:hAnsi="Arial" w:cs="Arial"/>
                <w:sz w:val="20"/>
                <w:szCs w:val="20"/>
                <w:lang w:val="en-US"/>
              </w:rPr>
            </w:pPr>
            <w:r w:rsidRPr="009C31CC">
              <w:rPr>
                <w:rFonts w:ascii="Arial" w:hAnsi="Arial" w:cs="Arial"/>
                <w:sz w:val="20"/>
                <w:szCs w:val="20"/>
                <w:lang w:val="en-US"/>
              </w:rPr>
              <w:t>Chromosome</w:t>
            </w:r>
          </w:p>
          <w:p w:rsidR="00435626" w:rsidRPr="009C31CC" w:rsidRDefault="00435626" w:rsidP="00DA2D9C">
            <w:pPr>
              <w:spacing w:after="0" w:line="240" w:lineRule="auto"/>
              <w:jc w:val="center"/>
              <w:rPr>
                <w:rFonts w:ascii="Arial" w:hAnsi="Arial" w:cs="Arial"/>
                <w:sz w:val="20"/>
                <w:szCs w:val="20"/>
                <w:lang w:val="en-US"/>
              </w:rPr>
            </w:pPr>
            <w:r w:rsidRPr="009C31CC">
              <w:rPr>
                <w:rFonts w:ascii="Arial" w:hAnsi="Arial" w:cs="Arial"/>
                <w:sz w:val="20"/>
                <w:szCs w:val="20"/>
                <w:lang w:val="en-US"/>
              </w:rPr>
              <w:t>1</w:t>
            </w:r>
          </w:p>
        </w:tc>
        <w:tc>
          <w:tcPr>
            <w:tcW w:w="0" w:type="auto"/>
          </w:tcPr>
          <w:p w:rsidR="00435626" w:rsidRPr="009C31CC" w:rsidRDefault="00435626" w:rsidP="00DA2D9C">
            <w:pPr>
              <w:spacing w:after="0" w:line="240" w:lineRule="auto"/>
              <w:jc w:val="center"/>
              <w:rPr>
                <w:rFonts w:ascii="Arial" w:hAnsi="Arial" w:cs="Arial"/>
                <w:sz w:val="20"/>
                <w:szCs w:val="20"/>
                <w:lang w:val="en-US"/>
              </w:rPr>
            </w:pPr>
            <w:r w:rsidRPr="009C31CC">
              <w:rPr>
                <w:rFonts w:ascii="Arial" w:hAnsi="Arial" w:cs="Arial"/>
                <w:sz w:val="20"/>
                <w:szCs w:val="20"/>
                <w:lang w:val="en-US"/>
              </w:rPr>
              <w:t>Variance explained</w:t>
            </w:r>
          </w:p>
          <w:p w:rsidR="00435626" w:rsidRPr="009C31CC" w:rsidRDefault="00435626" w:rsidP="00DA2D9C">
            <w:pPr>
              <w:spacing w:after="0" w:line="240" w:lineRule="auto"/>
              <w:jc w:val="center"/>
              <w:rPr>
                <w:rFonts w:ascii="Arial" w:hAnsi="Arial" w:cs="Arial"/>
                <w:sz w:val="20"/>
                <w:szCs w:val="20"/>
                <w:lang w:val="en-US"/>
              </w:rPr>
            </w:pPr>
            <w:r w:rsidRPr="009C31CC">
              <w:rPr>
                <w:rFonts w:ascii="Arial" w:hAnsi="Arial" w:cs="Arial"/>
                <w:sz w:val="20"/>
                <w:szCs w:val="20"/>
                <w:lang w:val="en-US"/>
              </w:rPr>
              <w:t>on the observed scale</w:t>
            </w:r>
          </w:p>
          <w:p w:rsidR="00435626" w:rsidRPr="009C31CC" w:rsidRDefault="00435626" w:rsidP="00DA2D9C">
            <w:pPr>
              <w:spacing w:after="0" w:line="240" w:lineRule="auto"/>
              <w:jc w:val="center"/>
              <w:rPr>
                <w:rFonts w:ascii="Arial" w:hAnsi="Arial" w:cs="Arial"/>
                <w:sz w:val="20"/>
                <w:szCs w:val="20"/>
                <w:lang w:val="en-US"/>
              </w:rPr>
            </w:pPr>
            <w:r w:rsidRPr="009C31CC">
              <w:rPr>
                <w:rFonts w:ascii="Arial" w:hAnsi="Arial" w:cs="Arial"/>
                <w:sz w:val="20"/>
                <w:szCs w:val="20"/>
                <w:lang w:val="en-US"/>
              </w:rPr>
              <w:t>(SE)</w:t>
            </w:r>
          </w:p>
        </w:tc>
        <w:tc>
          <w:tcPr>
            <w:tcW w:w="0" w:type="auto"/>
          </w:tcPr>
          <w:p w:rsidR="00435626" w:rsidRPr="009C31CC" w:rsidRDefault="00435626" w:rsidP="00DA2D9C">
            <w:pPr>
              <w:spacing w:after="0" w:line="240" w:lineRule="auto"/>
              <w:jc w:val="center"/>
              <w:rPr>
                <w:rFonts w:ascii="Arial" w:hAnsi="Arial" w:cs="Arial"/>
                <w:sz w:val="20"/>
                <w:szCs w:val="20"/>
                <w:lang w:val="en-US"/>
              </w:rPr>
            </w:pPr>
            <w:r w:rsidRPr="009C31CC">
              <w:rPr>
                <w:rFonts w:ascii="Arial" w:hAnsi="Arial" w:cs="Arial"/>
                <w:sz w:val="20"/>
                <w:szCs w:val="20"/>
                <w:lang w:val="en-US"/>
              </w:rPr>
              <w:t>Variance explained</w:t>
            </w:r>
          </w:p>
          <w:p w:rsidR="00435626" w:rsidRPr="009C31CC" w:rsidRDefault="00435626" w:rsidP="00DA2D9C">
            <w:pPr>
              <w:spacing w:after="0" w:line="240" w:lineRule="auto"/>
              <w:jc w:val="center"/>
              <w:rPr>
                <w:rFonts w:ascii="Arial" w:hAnsi="Arial" w:cs="Arial"/>
                <w:sz w:val="20"/>
                <w:szCs w:val="20"/>
                <w:lang w:val="en-US"/>
              </w:rPr>
            </w:pPr>
            <w:r w:rsidRPr="009C31CC">
              <w:rPr>
                <w:rFonts w:ascii="Arial" w:hAnsi="Arial" w:cs="Arial"/>
                <w:sz w:val="20"/>
                <w:szCs w:val="20"/>
                <w:lang w:val="en-US"/>
              </w:rPr>
              <w:t>on the liability scale</w:t>
            </w:r>
          </w:p>
          <w:p w:rsidR="00435626" w:rsidRPr="009C31CC" w:rsidRDefault="00435626" w:rsidP="00DA2D9C">
            <w:pPr>
              <w:spacing w:after="0" w:line="240" w:lineRule="auto"/>
              <w:jc w:val="center"/>
              <w:rPr>
                <w:rFonts w:ascii="Arial" w:hAnsi="Arial" w:cs="Arial"/>
                <w:sz w:val="20"/>
                <w:szCs w:val="20"/>
                <w:lang w:val="en-US"/>
              </w:rPr>
            </w:pPr>
            <w:r w:rsidRPr="009C31CC">
              <w:rPr>
                <w:rFonts w:ascii="Arial" w:hAnsi="Arial" w:cs="Arial"/>
                <w:sz w:val="20"/>
                <w:szCs w:val="20"/>
                <w:lang w:val="en-US"/>
              </w:rPr>
              <w:t>(SE)</w:t>
            </w:r>
          </w:p>
        </w:tc>
        <w:tc>
          <w:tcPr>
            <w:tcW w:w="0" w:type="auto"/>
          </w:tcPr>
          <w:p w:rsidR="00435626" w:rsidRPr="009C31CC" w:rsidRDefault="00435626" w:rsidP="00DA2D9C">
            <w:pPr>
              <w:spacing w:after="0" w:line="240" w:lineRule="auto"/>
              <w:jc w:val="center"/>
              <w:rPr>
                <w:rFonts w:ascii="Arial" w:hAnsi="Arial" w:cs="Arial"/>
                <w:sz w:val="20"/>
                <w:szCs w:val="20"/>
                <w:lang w:val="en-US"/>
              </w:rPr>
            </w:pPr>
            <w:r w:rsidRPr="009C31CC">
              <w:rPr>
                <w:rFonts w:ascii="Arial" w:hAnsi="Arial" w:cs="Arial"/>
                <w:sz w:val="20"/>
                <w:szCs w:val="20"/>
                <w:lang w:val="en-US"/>
              </w:rPr>
              <w:t>LRT</w:t>
            </w:r>
          </w:p>
          <w:p w:rsidR="00435626" w:rsidRPr="009C31CC" w:rsidRDefault="00435626" w:rsidP="00DA2D9C">
            <w:pPr>
              <w:spacing w:after="0" w:line="240" w:lineRule="auto"/>
              <w:jc w:val="center"/>
              <w:rPr>
                <w:rFonts w:ascii="Arial" w:hAnsi="Arial" w:cs="Arial"/>
                <w:sz w:val="20"/>
                <w:szCs w:val="20"/>
                <w:lang w:val="en-US"/>
              </w:rPr>
            </w:pPr>
            <w:r w:rsidRPr="009C31CC">
              <w:rPr>
                <w:rFonts w:ascii="Arial" w:hAnsi="Arial" w:cs="Arial"/>
                <w:sz w:val="20"/>
                <w:szCs w:val="20"/>
                <w:lang w:val="en-US"/>
              </w:rPr>
              <w:t>(</w:t>
            </w:r>
            <w:proofErr w:type="spellStart"/>
            <w:r w:rsidRPr="009C31CC">
              <w:rPr>
                <w:rFonts w:ascii="Arial" w:hAnsi="Arial" w:cs="Arial"/>
                <w:sz w:val="20"/>
                <w:szCs w:val="20"/>
                <w:lang w:val="en-US"/>
              </w:rPr>
              <w:t>df</w:t>
            </w:r>
            <w:proofErr w:type="spellEnd"/>
            <w:r w:rsidRPr="009C31CC">
              <w:rPr>
                <w:rFonts w:ascii="Arial" w:hAnsi="Arial" w:cs="Arial"/>
                <w:sz w:val="20"/>
                <w:szCs w:val="20"/>
                <w:lang w:val="en-US"/>
              </w:rPr>
              <w:t>)</w:t>
            </w:r>
          </w:p>
        </w:tc>
        <w:tc>
          <w:tcPr>
            <w:tcW w:w="0" w:type="auto"/>
          </w:tcPr>
          <w:p w:rsidR="00435626" w:rsidRPr="009C31CC" w:rsidRDefault="00435626" w:rsidP="00DA2D9C">
            <w:pPr>
              <w:spacing w:after="0" w:line="240" w:lineRule="auto"/>
              <w:jc w:val="center"/>
              <w:rPr>
                <w:rFonts w:ascii="Arial" w:hAnsi="Arial" w:cs="Arial"/>
                <w:sz w:val="20"/>
                <w:szCs w:val="20"/>
                <w:lang w:val="en-US"/>
              </w:rPr>
            </w:pPr>
            <w:r w:rsidRPr="009C31CC">
              <w:rPr>
                <w:rFonts w:ascii="Arial" w:hAnsi="Arial" w:cs="Arial"/>
                <w:sz w:val="20"/>
                <w:szCs w:val="20"/>
                <w:lang w:val="en-US"/>
              </w:rPr>
              <w:t>P-value</w:t>
            </w:r>
          </w:p>
        </w:tc>
      </w:tr>
      <w:tr w:rsidR="00435626" w:rsidRPr="001B4CB5" w:rsidTr="006448F5">
        <w:tc>
          <w:tcPr>
            <w:tcW w:w="0" w:type="auto"/>
          </w:tcPr>
          <w:p w:rsidR="00435626" w:rsidRPr="001B4CB5" w:rsidRDefault="00435626" w:rsidP="00DA2D9C">
            <w:pPr>
              <w:spacing w:after="0" w:line="240" w:lineRule="auto"/>
              <w:rPr>
                <w:rFonts w:ascii="Arial" w:hAnsi="Arial" w:cs="Arial"/>
                <w:b/>
                <w:color w:val="FF0000"/>
                <w:sz w:val="20"/>
                <w:szCs w:val="20"/>
                <w:lang w:val="en-US"/>
              </w:rPr>
            </w:pPr>
          </w:p>
          <w:p w:rsidR="00435626" w:rsidRPr="001B4CB5" w:rsidRDefault="00435626" w:rsidP="00DA2D9C">
            <w:pPr>
              <w:spacing w:after="0" w:line="240" w:lineRule="auto"/>
              <w:rPr>
                <w:rFonts w:ascii="Arial" w:hAnsi="Arial" w:cs="Arial"/>
                <w:b/>
                <w:color w:val="FF0000"/>
                <w:sz w:val="20"/>
                <w:szCs w:val="20"/>
                <w:lang w:val="en-US"/>
              </w:rPr>
            </w:pPr>
            <w:r w:rsidRPr="001B4CB5">
              <w:rPr>
                <w:rFonts w:ascii="Arial" w:hAnsi="Arial" w:cs="Arial"/>
                <w:b/>
                <w:color w:val="FF0000"/>
                <w:sz w:val="20"/>
                <w:szCs w:val="20"/>
                <w:lang w:val="en-US"/>
              </w:rPr>
              <w:t>REAL DATA</w:t>
            </w:r>
          </w:p>
        </w:tc>
        <w:tc>
          <w:tcPr>
            <w:tcW w:w="0" w:type="auto"/>
          </w:tcPr>
          <w:p w:rsidR="00435626" w:rsidRPr="001B4CB5" w:rsidRDefault="00435626" w:rsidP="00DA2D9C">
            <w:pPr>
              <w:spacing w:after="0" w:line="240" w:lineRule="auto"/>
              <w:rPr>
                <w:rFonts w:ascii="Arial" w:hAnsi="Arial" w:cs="Arial"/>
                <w:b/>
                <w:color w:val="FF0000"/>
                <w:sz w:val="20"/>
                <w:szCs w:val="20"/>
                <w:lang w:val="en-US"/>
              </w:rPr>
            </w:pPr>
            <w:r w:rsidRPr="001B4CB5">
              <w:rPr>
                <w:rFonts w:ascii="Arial" w:hAnsi="Arial" w:cs="Arial"/>
                <w:b/>
                <w:color w:val="FF0000"/>
                <w:sz w:val="20"/>
                <w:szCs w:val="20"/>
                <w:lang w:val="en-US"/>
              </w:rPr>
              <w:t>0.000001</w:t>
            </w:r>
            <w:r w:rsidRPr="001B4CB5">
              <w:rPr>
                <w:rFonts w:ascii="Arial" w:hAnsi="Arial" w:cs="Arial"/>
                <w:b/>
                <w:color w:val="FF0000"/>
                <w:sz w:val="20"/>
                <w:szCs w:val="20"/>
                <w:lang w:val="en-US"/>
              </w:rPr>
              <w:tab/>
            </w:r>
          </w:p>
          <w:p w:rsidR="00435626" w:rsidRPr="001B4CB5" w:rsidRDefault="00435626" w:rsidP="00DA2D9C">
            <w:pPr>
              <w:spacing w:after="0" w:line="240" w:lineRule="auto"/>
              <w:rPr>
                <w:rFonts w:ascii="Arial" w:hAnsi="Arial" w:cs="Arial"/>
                <w:b/>
                <w:color w:val="FF0000"/>
                <w:sz w:val="20"/>
                <w:szCs w:val="20"/>
                <w:lang w:val="en-US"/>
              </w:rPr>
            </w:pPr>
            <w:r w:rsidRPr="001B4CB5">
              <w:rPr>
                <w:rFonts w:ascii="Arial" w:hAnsi="Arial" w:cs="Arial"/>
                <w:b/>
                <w:color w:val="FF0000"/>
                <w:sz w:val="20"/>
                <w:szCs w:val="20"/>
                <w:lang w:val="en-US"/>
              </w:rPr>
              <w:t>(0.026)</w:t>
            </w:r>
          </w:p>
        </w:tc>
        <w:tc>
          <w:tcPr>
            <w:tcW w:w="0" w:type="auto"/>
          </w:tcPr>
          <w:p w:rsidR="00435626" w:rsidRPr="001B4CB5" w:rsidRDefault="00435626" w:rsidP="00DA2D9C">
            <w:pPr>
              <w:spacing w:after="0" w:line="240" w:lineRule="auto"/>
              <w:rPr>
                <w:rFonts w:ascii="Arial" w:hAnsi="Arial" w:cs="Arial"/>
                <w:b/>
                <w:color w:val="FF0000"/>
                <w:sz w:val="20"/>
                <w:szCs w:val="20"/>
              </w:rPr>
            </w:pPr>
            <w:r w:rsidRPr="001B4CB5">
              <w:rPr>
                <w:rFonts w:ascii="Arial" w:hAnsi="Arial" w:cs="Arial"/>
                <w:b/>
                <w:color w:val="FF0000"/>
                <w:sz w:val="20"/>
                <w:szCs w:val="20"/>
              </w:rPr>
              <w:t>0.000002</w:t>
            </w:r>
            <w:r w:rsidRPr="001B4CB5">
              <w:rPr>
                <w:rFonts w:ascii="Arial" w:hAnsi="Arial" w:cs="Arial"/>
                <w:b/>
                <w:color w:val="FF0000"/>
                <w:sz w:val="20"/>
                <w:szCs w:val="20"/>
              </w:rPr>
              <w:tab/>
            </w:r>
          </w:p>
          <w:p w:rsidR="00435626" w:rsidRPr="001B4CB5" w:rsidRDefault="00435626" w:rsidP="00DA2D9C">
            <w:pPr>
              <w:spacing w:after="0" w:line="240" w:lineRule="auto"/>
              <w:rPr>
                <w:rFonts w:ascii="Arial" w:hAnsi="Arial" w:cs="Arial"/>
                <w:b/>
                <w:color w:val="FF0000"/>
                <w:sz w:val="20"/>
                <w:szCs w:val="20"/>
              </w:rPr>
            </w:pPr>
            <w:r w:rsidRPr="001B4CB5">
              <w:rPr>
                <w:rFonts w:ascii="Arial" w:hAnsi="Arial" w:cs="Arial"/>
                <w:b/>
                <w:color w:val="FF0000"/>
                <w:sz w:val="20"/>
                <w:szCs w:val="20"/>
              </w:rPr>
              <w:t>(0.059)</w:t>
            </w:r>
          </w:p>
        </w:tc>
        <w:tc>
          <w:tcPr>
            <w:tcW w:w="0" w:type="auto"/>
          </w:tcPr>
          <w:p w:rsidR="00435626" w:rsidRPr="001B4CB5" w:rsidRDefault="00435626" w:rsidP="00DA2D9C">
            <w:pPr>
              <w:spacing w:after="0" w:line="240" w:lineRule="auto"/>
              <w:rPr>
                <w:rFonts w:ascii="Arial" w:hAnsi="Arial" w:cs="Arial"/>
                <w:b/>
                <w:color w:val="FF0000"/>
                <w:sz w:val="20"/>
                <w:szCs w:val="20"/>
              </w:rPr>
            </w:pPr>
            <w:r w:rsidRPr="001B4CB5">
              <w:rPr>
                <w:rFonts w:ascii="Arial" w:hAnsi="Arial" w:cs="Arial"/>
                <w:b/>
                <w:color w:val="FF0000"/>
                <w:sz w:val="20"/>
                <w:szCs w:val="20"/>
              </w:rPr>
              <w:t>LRT (1)=0</w:t>
            </w:r>
          </w:p>
        </w:tc>
        <w:tc>
          <w:tcPr>
            <w:tcW w:w="0" w:type="auto"/>
          </w:tcPr>
          <w:p w:rsidR="00435626" w:rsidRPr="001B4CB5" w:rsidRDefault="00435626" w:rsidP="00DA2D9C">
            <w:pPr>
              <w:spacing w:after="0" w:line="240" w:lineRule="auto"/>
              <w:rPr>
                <w:rFonts w:ascii="Arial" w:hAnsi="Arial" w:cs="Arial"/>
                <w:b/>
                <w:color w:val="FF0000"/>
                <w:sz w:val="20"/>
                <w:szCs w:val="20"/>
              </w:rPr>
            </w:pPr>
            <w:r>
              <w:rPr>
                <w:rFonts w:ascii="Arial" w:hAnsi="Arial" w:cs="Arial"/>
                <w:b/>
                <w:color w:val="FF0000"/>
                <w:sz w:val="20"/>
                <w:szCs w:val="20"/>
              </w:rPr>
              <w:t>P</w:t>
            </w:r>
            <w:r w:rsidRPr="001B4CB5">
              <w:rPr>
                <w:rFonts w:ascii="Arial" w:hAnsi="Arial" w:cs="Arial"/>
                <w:b/>
                <w:color w:val="FF0000"/>
                <w:sz w:val="20"/>
                <w:szCs w:val="20"/>
              </w:rPr>
              <w:t>=0.5</w:t>
            </w:r>
          </w:p>
        </w:tc>
      </w:tr>
      <w:tr w:rsidR="00435626" w:rsidRPr="001B4CB5" w:rsidTr="006448F5">
        <w:tc>
          <w:tcPr>
            <w:tcW w:w="0" w:type="auto"/>
          </w:tcPr>
          <w:p w:rsidR="00435626" w:rsidRPr="009C31CC" w:rsidRDefault="00435626" w:rsidP="00DA2D9C">
            <w:pPr>
              <w:spacing w:after="0" w:line="240" w:lineRule="auto"/>
              <w:rPr>
                <w:rFonts w:ascii="Arial" w:hAnsi="Arial" w:cs="Arial"/>
                <w:sz w:val="20"/>
                <w:szCs w:val="20"/>
                <w:lang w:val="en-US"/>
              </w:rPr>
            </w:pPr>
          </w:p>
          <w:p w:rsidR="00435626" w:rsidRPr="009C31CC" w:rsidRDefault="00435626" w:rsidP="00DA2D9C">
            <w:pPr>
              <w:spacing w:after="0" w:line="240" w:lineRule="auto"/>
              <w:rPr>
                <w:rFonts w:ascii="Arial" w:hAnsi="Arial" w:cs="Arial"/>
                <w:sz w:val="20"/>
                <w:szCs w:val="20"/>
                <w:lang w:val="en-US"/>
              </w:rPr>
            </w:pPr>
            <w:r w:rsidRPr="009C31CC">
              <w:rPr>
                <w:rFonts w:ascii="Arial" w:hAnsi="Arial" w:cs="Arial"/>
                <w:sz w:val="20"/>
                <w:szCs w:val="20"/>
                <w:lang w:val="en-US"/>
              </w:rPr>
              <w:t>SIMULATED</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0.010330</w:t>
            </w:r>
          </w:p>
          <w:p w:rsidR="00435626" w:rsidRPr="009C31CC" w:rsidRDefault="00435626" w:rsidP="00DA2D9C">
            <w:pPr>
              <w:spacing w:after="0" w:line="240" w:lineRule="auto"/>
              <w:rPr>
                <w:rFonts w:ascii="Arial" w:hAnsi="Arial" w:cs="Arial"/>
                <w:sz w:val="20"/>
                <w:szCs w:val="20"/>
                <w:lang w:val="en-US"/>
              </w:rPr>
            </w:pPr>
            <w:r w:rsidRPr="009C31CC">
              <w:rPr>
                <w:rFonts w:ascii="Arial" w:hAnsi="Arial" w:cs="Arial"/>
                <w:sz w:val="20"/>
                <w:szCs w:val="20"/>
              </w:rPr>
              <w:t>(0.026)</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0.022</w:t>
            </w:r>
            <w:r w:rsidRPr="009C31CC">
              <w:rPr>
                <w:rFonts w:ascii="Arial" w:hAnsi="Arial" w:cs="Arial"/>
                <w:sz w:val="20"/>
                <w:szCs w:val="20"/>
              </w:rPr>
              <w:tab/>
            </w:r>
          </w:p>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(0.058451)</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LRT (1)=0.15</w:t>
            </w:r>
          </w:p>
          <w:p w:rsidR="00435626" w:rsidRPr="009C31CC" w:rsidRDefault="00435626" w:rsidP="00DA2D9C">
            <w:pPr>
              <w:spacing w:after="0" w:line="240" w:lineRule="auto"/>
              <w:rPr>
                <w:rFonts w:ascii="Arial" w:hAnsi="Arial" w:cs="Arial"/>
                <w:sz w:val="20"/>
                <w:szCs w:val="20"/>
              </w:rPr>
            </w:pPr>
          </w:p>
        </w:tc>
        <w:tc>
          <w:tcPr>
            <w:tcW w:w="0" w:type="auto"/>
          </w:tcPr>
          <w:p w:rsidR="00435626" w:rsidRPr="009C31CC" w:rsidRDefault="00435626" w:rsidP="00DA2D9C">
            <w:pPr>
              <w:spacing w:after="0" w:line="240" w:lineRule="auto"/>
              <w:rPr>
                <w:rFonts w:ascii="Arial" w:hAnsi="Arial" w:cs="Arial"/>
                <w:sz w:val="20"/>
                <w:szCs w:val="20"/>
              </w:rPr>
            </w:pPr>
            <w:r>
              <w:rPr>
                <w:rFonts w:ascii="Arial" w:hAnsi="Arial" w:cs="Arial"/>
                <w:sz w:val="20"/>
                <w:szCs w:val="20"/>
              </w:rPr>
              <w:t>P</w:t>
            </w:r>
            <w:r w:rsidRPr="009C31CC">
              <w:rPr>
                <w:rFonts w:ascii="Arial" w:hAnsi="Arial" w:cs="Arial"/>
                <w:sz w:val="20"/>
                <w:szCs w:val="20"/>
              </w:rPr>
              <w:t>=0.345</w:t>
            </w:r>
          </w:p>
          <w:p w:rsidR="00435626" w:rsidRPr="009C31CC" w:rsidRDefault="00435626" w:rsidP="00DA2D9C">
            <w:pPr>
              <w:spacing w:after="0" w:line="240" w:lineRule="auto"/>
              <w:rPr>
                <w:rFonts w:ascii="Arial" w:hAnsi="Arial" w:cs="Arial"/>
                <w:sz w:val="20"/>
                <w:szCs w:val="20"/>
              </w:rPr>
            </w:pPr>
          </w:p>
        </w:tc>
      </w:tr>
      <w:tr w:rsidR="00435626" w:rsidRPr="001B4CB5" w:rsidTr="006448F5">
        <w:tc>
          <w:tcPr>
            <w:tcW w:w="0" w:type="auto"/>
          </w:tcPr>
          <w:p w:rsidR="00435626" w:rsidRPr="009C31CC" w:rsidRDefault="00435626" w:rsidP="00DA2D9C">
            <w:pPr>
              <w:spacing w:after="0" w:line="240" w:lineRule="auto"/>
              <w:rPr>
                <w:rFonts w:ascii="Arial" w:hAnsi="Arial" w:cs="Arial"/>
                <w:sz w:val="20"/>
                <w:szCs w:val="20"/>
                <w:lang w:val="en-US"/>
              </w:rPr>
            </w:pPr>
          </w:p>
          <w:p w:rsidR="00435626" w:rsidRPr="009C31CC" w:rsidRDefault="00435626" w:rsidP="00DA2D9C">
            <w:pPr>
              <w:spacing w:after="0" w:line="240" w:lineRule="auto"/>
              <w:rPr>
                <w:rFonts w:ascii="Arial" w:hAnsi="Arial" w:cs="Arial"/>
                <w:sz w:val="20"/>
                <w:szCs w:val="20"/>
                <w:lang w:val="en-US"/>
              </w:rPr>
            </w:pPr>
            <w:r w:rsidRPr="009C31CC">
              <w:rPr>
                <w:rFonts w:ascii="Arial" w:hAnsi="Arial" w:cs="Arial"/>
                <w:sz w:val="20"/>
                <w:szCs w:val="20"/>
                <w:lang w:val="en-US"/>
              </w:rPr>
              <w:t>SIMULATED</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0.063</w:t>
            </w:r>
            <w:r w:rsidRPr="009C31CC">
              <w:rPr>
                <w:rFonts w:ascii="Arial" w:hAnsi="Arial" w:cs="Arial"/>
                <w:sz w:val="20"/>
                <w:szCs w:val="20"/>
              </w:rPr>
              <w:tab/>
            </w:r>
          </w:p>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(0.028)</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0.140</w:t>
            </w:r>
            <w:r w:rsidRPr="009C31CC">
              <w:rPr>
                <w:rFonts w:ascii="Arial" w:hAnsi="Arial" w:cs="Arial"/>
                <w:sz w:val="20"/>
                <w:szCs w:val="20"/>
              </w:rPr>
              <w:tab/>
            </w:r>
          </w:p>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(0.063)</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LRT(1)=5.45</w:t>
            </w:r>
          </w:p>
        </w:tc>
        <w:tc>
          <w:tcPr>
            <w:tcW w:w="0" w:type="auto"/>
          </w:tcPr>
          <w:p w:rsidR="00435626" w:rsidRPr="009C31CC" w:rsidRDefault="00435626" w:rsidP="00DA2D9C">
            <w:pPr>
              <w:spacing w:after="0" w:line="240" w:lineRule="auto"/>
              <w:rPr>
                <w:rFonts w:ascii="Arial" w:hAnsi="Arial" w:cs="Arial"/>
                <w:sz w:val="20"/>
                <w:szCs w:val="20"/>
              </w:rPr>
            </w:pPr>
            <w:r>
              <w:rPr>
                <w:rFonts w:ascii="Arial" w:hAnsi="Arial" w:cs="Arial"/>
                <w:sz w:val="20"/>
                <w:szCs w:val="20"/>
              </w:rPr>
              <w:t>P</w:t>
            </w:r>
            <w:r w:rsidRPr="009C31CC">
              <w:rPr>
                <w:rFonts w:ascii="Arial" w:hAnsi="Arial" w:cs="Arial"/>
                <w:sz w:val="20"/>
                <w:szCs w:val="20"/>
              </w:rPr>
              <w:t>=0.009</w:t>
            </w:r>
          </w:p>
        </w:tc>
      </w:tr>
      <w:tr w:rsidR="00435626" w:rsidRPr="001B4CB5" w:rsidTr="006448F5">
        <w:tc>
          <w:tcPr>
            <w:tcW w:w="0" w:type="auto"/>
          </w:tcPr>
          <w:p w:rsidR="00435626" w:rsidRPr="009C31CC" w:rsidRDefault="00435626" w:rsidP="00DA2D9C">
            <w:pPr>
              <w:spacing w:after="0" w:line="240" w:lineRule="auto"/>
              <w:rPr>
                <w:rFonts w:ascii="Arial" w:hAnsi="Arial" w:cs="Arial"/>
                <w:sz w:val="20"/>
                <w:szCs w:val="20"/>
                <w:lang w:val="en-US"/>
              </w:rPr>
            </w:pPr>
          </w:p>
          <w:p w:rsidR="00435626" w:rsidRPr="009C31CC" w:rsidRDefault="00435626" w:rsidP="00DA2D9C">
            <w:pPr>
              <w:spacing w:after="0" w:line="240" w:lineRule="auto"/>
              <w:rPr>
                <w:rFonts w:ascii="Arial" w:hAnsi="Arial" w:cs="Arial"/>
                <w:sz w:val="20"/>
                <w:szCs w:val="20"/>
                <w:lang w:val="en-US"/>
              </w:rPr>
            </w:pPr>
            <w:r w:rsidRPr="009C31CC">
              <w:rPr>
                <w:rFonts w:ascii="Arial" w:hAnsi="Arial" w:cs="Arial"/>
                <w:sz w:val="20"/>
                <w:szCs w:val="20"/>
                <w:lang w:val="en-US"/>
              </w:rPr>
              <w:t>SIMULATED</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0.041</w:t>
            </w:r>
            <w:r w:rsidRPr="009C31CC">
              <w:rPr>
                <w:rFonts w:ascii="Arial" w:hAnsi="Arial" w:cs="Arial"/>
                <w:sz w:val="20"/>
                <w:szCs w:val="20"/>
              </w:rPr>
              <w:tab/>
            </w:r>
          </w:p>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(0.027)</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0.091</w:t>
            </w:r>
            <w:r w:rsidRPr="009C31CC">
              <w:rPr>
                <w:rFonts w:ascii="Arial" w:hAnsi="Arial" w:cs="Arial"/>
                <w:sz w:val="20"/>
                <w:szCs w:val="20"/>
              </w:rPr>
              <w:tab/>
            </w:r>
          </w:p>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(0.061)</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LRT(1)=2.39</w:t>
            </w:r>
          </w:p>
        </w:tc>
        <w:tc>
          <w:tcPr>
            <w:tcW w:w="0" w:type="auto"/>
          </w:tcPr>
          <w:p w:rsidR="00435626" w:rsidRPr="009C31CC" w:rsidRDefault="00435626" w:rsidP="00DA2D9C">
            <w:pPr>
              <w:spacing w:after="0" w:line="240" w:lineRule="auto"/>
              <w:rPr>
                <w:rFonts w:ascii="Arial" w:hAnsi="Arial" w:cs="Arial"/>
                <w:sz w:val="20"/>
                <w:szCs w:val="20"/>
              </w:rPr>
            </w:pPr>
            <w:r>
              <w:rPr>
                <w:rFonts w:ascii="Arial" w:hAnsi="Arial" w:cs="Arial"/>
                <w:sz w:val="20"/>
                <w:szCs w:val="20"/>
              </w:rPr>
              <w:t>P</w:t>
            </w:r>
            <w:r w:rsidRPr="009C31CC">
              <w:rPr>
                <w:rFonts w:ascii="Arial" w:hAnsi="Arial" w:cs="Arial"/>
                <w:sz w:val="20"/>
                <w:szCs w:val="20"/>
              </w:rPr>
              <w:t>=0.06</w:t>
            </w:r>
          </w:p>
        </w:tc>
      </w:tr>
      <w:tr w:rsidR="00435626" w:rsidRPr="001B4CB5" w:rsidTr="006448F5">
        <w:tc>
          <w:tcPr>
            <w:tcW w:w="0" w:type="auto"/>
          </w:tcPr>
          <w:p w:rsidR="00435626" w:rsidRPr="009C31CC" w:rsidRDefault="00435626" w:rsidP="00DA2D9C">
            <w:pPr>
              <w:spacing w:after="0" w:line="240" w:lineRule="auto"/>
              <w:rPr>
                <w:rFonts w:ascii="Arial" w:hAnsi="Arial" w:cs="Arial"/>
                <w:sz w:val="20"/>
                <w:szCs w:val="20"/>
                <w:lang w:val="en-US"/>
              </w:rPr>
            </w:pPr>
          </w:p>
          <w:p w:rsidR="00435626" w:rsidRPr="009C31CC" w:rsidRDefault="00435626" w:rsidP="00DA2D9C">
            <w:pPr>
              <w:spacing w:after="0" w:line="240" w:lineRule="auto"/>
              <w:rPr>
                <w:rFonts w:ascii="Arial" w:hAnsi="Arial" w:cs="Arial"/>
                <w:sz w:val="20"/>
                <w:szCs w:val="20"/>
                <w:lang w:val="en-US"/>
              </w:rPr>
            </w:pPr>
            <w:r w:rsidRPr="009C31CC">
              <w:rPr>
                <w:rFonts w:ascii="Arial" w:hAnsi="Arial" w:cs="Arial"/>
                <w:sz w:val="20"/>
                <w:szCs w:val="20"/>
                <w:lang w:val="en-US"/>
              </w:rPr>
              <w:t>SIMULATED</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0.022</w:t>
            </w:r>
          </w:p>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(0.027)</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0.049</w:t>
            </w:r>
          </w:p>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(0.060)</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LRT(1)=0.702</w:t>
            </w:r>
          </w:p>
        </w:tc>
        <w:tc>
          <w:tcPr>
            <w:tcW w:w="0" w:type="auto"/>
          </w:tcPr>
          <w:p w:rsidR="00435626" w:rsidRPr="009C31CC" w:rsidRDefault="00435626" w:rsidP="00DA2D9C">
            <w:pPr>
              <w:spacing w:after="0" w:line="240" w:lineRule="auto"/>
              <w:rPr>
                <w:rFonts w:ascii="Arial" w:hAnsi="Arial" w:cs="Arial"/>
                <w:sz w:val="20"/>
                <w:szCs w:val="20"/>
              </w:rPr>
            </w:pPr>
            <w:r>
              <w:rPr>
                <w:rFonts w:ascii="Arial" w:hAnsi="Arial" w:cs="Arial"/>
                <w:sz w:val="20"/>
                <w:szCs w:val="20"/>
              </w:rPr>
              <w:t>P</w:t>
            </w:r>
            <w:r w:rsidRPr="009C31CC">
              <w:rPr>
                <w:rFonts w:ascii="Arial" w:hAnsi="Arial" w:cs="Arial"/>
                <w:sz w:val="20"/>
                <w:szCs w:val="20"/>
              </w:rPr>
              <w:t>=0.201</w:t>
            </w:r>
          </w:p>
        </w:tc>
      </w:tr>
      <w:tr w:rsidR="00435626" w:rsidRPr="001B4CB5" w:rsidTr="006448F5">
        <w:tc>
          <w:tcPr>
            <w:tcW w:w="0" w:type="auto"/>
          </w:tcPr>
          <w:p w:rsidR="00435626" w:rsidRPr="009C31CC" w:rsidRDefault="00435626" w:rsidP="00DA2D9C">
            <w:pPr>
              <w:spacing w:after="0" w:line="240" w:lineRule="auto"/>
              <w:rPr>
                <w:rFonts w:ascii="Arial" w:hAnsi="Arial" w:cs="Arial"/>
                <w:sz w:val="20"/>
                <w:szCs w:val="20"/>
                <w:lang w:val="en-US"/>
              </w:rPr>
            </w:pPr>
          </w:p>
          <w:p w:rsidR="00435626" w:rsidRPr="009C31CC" w:rsidRDefault="00435626" w:rsidP="00DA2D9C">
            <w:pPr>
              <w:spacing w:after="0" w:line="240" w:lineRule="auto"/>
              <w:rPr>
                <w:rFonts w:ascii="Arial" w:hAnsi="Arial" w:cs="Arial"/>
                <w:sz w:val="20"/>
                <w:szCs w:val="20"/>
                <w:lang w:val="en-US"/>
              </w:rPr>
            </w:pPr>
            <w:r w:rsidRPr="009C31CC">
              <w:rPr>
                <w:rFonts w:ascii="Arial" w:hAnsi="Arial" w:cs="Arial"/>
                <w:sz w:val="20"/>
                <w:szCs w:val="20"/>
                <w:lang w:val="en-US"/>
              </w:rPr>
              <w:t>SIMULATED</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0.046</w:t>
            </w:r>
            <w:r w:rsidRPr="009C31CC">
              <w:rPr>
                <w:rFonts w:ascii="Arial" w:hAnsi="Arial" w:cs="Arial"/>
                <w:sz w:val="20"/>
                <w:szCs w:val="20"/>
              </w:rPr>
              <w:tab/>
            </w:r>
          </w:p>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(0.027)</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0.102</w:t>
            </w:r>
            <w:r w:rsidRPr="009C31CC">
              <w:rPr>
                <w:rFonts w:ascii="Arial" w:hAnsi="Arial" w:cs="Arial"/>
                <w:sz w:val="20"/>
                <w:szCs w:val="20"/>
              </w:rPr>
              <w:tab/>
            </w:r>
          </w:p>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(0.060)</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LRT(1)=3.35</w:t>
            </w:r>
          </w:p>
        </w:tc>
        <w:tc>
          <w:tcPr>
            <w:tcW w:w="0" w:type="auto"/>
          </w:tcPr>
          <w:p w:rsidR="00435626" w:rsidRPr="009C31CC" w:rsidRDefault="00435626" w:rsidP="00DA2D9C">
            <w:pPr>
              <w:spacing w:after="0" w:line="240" w:lineRule="auto"/>
              <w:rPr>
                <w:rFonts w:ascii="Arial" w:hAnsi="Arial" w:cs="Arial"/>
                <w:sz w:val="20"/>
                <w:szCs w:val="20"/>
              </w:rPr>
            </w:pPr>
            <w:r>
              <w:rPr>
                <w:rFonts w:ascii="Arial" w:hAnsi="Arial" w:cs="Arial"/>
                <w:sz w:val="20"/>
                <w:szCs w:val="20"/>
              </w:rPr>
              <w:t>P</w:t>
            </w:r>
            <w:r w:rsidRPr="009C31CC">
              <w:rPr>
                <w:rFonts w:ascii="Arial" w:hAnsi="Arial" w:cs="Arial"/>
                <w:sz w:val="20"/>
                <w:szCs w:val="20"/>
              </w:rPr>
              <w:t>=0.033</w:t>
            </w:r>
          </w:p>
        </w:tc>
      </w:tr>
      <w:tr w:rsidR="00435626" w:rsidRPr="001B4CB5" w:rsidTr="006448F5">
        <w:tc>
          <w:tcPr>
            <w:tcW w:w="0" w:type="auto"/>
          </w:tcPr>
          <w:p w:rsidR="00435626" w:rsidRPr="001B4CB5" w:rsidRDefault="00435626" w:rsidP="00DA2D9C">
            <w:pPr>
              <w:spacing w:after="0" w:line="240" w:lineRule="auto"/>
              <w:rPr>
                <w:rFonts w:ascii="Arial" w:hAnsi="Arial" w:cs="Arial"/>
                <w:b/>
                <w:color w:val="FF0000"/>
                <w:sz w:val="20"/>
                <w:szCs w:val="20"/>
                <w:lang w:val="en-US"/>
              </w:rPr>
            </w:pPr>
          </w:p>
          <w:p w:rsidR="00435626" w:rsidRPr="001B4CB5" w:rsidRDefault="00435626" w:rsidP="00DA2D9C">
            <w:pPr>
              <w:spacing w:after="0" w:line="240" w:lineRule="auto"/>
              <w:rPr>
                <w:rFonts w:ascii="Arial" w:hAnsi="Arial" w:cs="Arial"/>
                <w:b/>
                <w:color w:val="FF0000"/>
                <w:sz w:val="20"/>
                <w:szCs w:val="20"/>
                <w:lang w:val="en-US"/>
              </w:rPr>
            </w:pPr>
            <w:r w:rsidRPr="001B4CB5">
              <w:rPr>
                <w:rFonts w:ascii="Arial" w:hAnsi="Arial" w:cs="Arial"/>
                <w:b/>
                <w:color w:val="FF0000"/>
                <w:sz w:val="20"/>
                <w:szCs w:val="20"/>
                <w:lang w:val="en-US"/>
              </w:rPr>
              <w:t>SIMULATED</w:t>
            </w:r>
          </w:p>
        </w:tc>
        <w:tc>
          <w:tcPr>
            <w:tcW w:w="0" w:type="auto"/>
          </w:tcPr>
          <w:p w:rsidR="00435626" w:rsidRPr="001B4CB5" w:rsidRDefault="00435626" w:rsidP="00DA2D9C">
            <w:pPr>
              <w:spacing w:after="0" w:line="240" w:lineRule="auto"/>
              <w:rPr>
                <w:rFonts w:ascii="Arial" w:hAnsi="Arial" w:cs="Arial"/>
                <w:b/>
                <w:color w:val="FF0000"/>
                <w:sz w:val="20"/>
                <w:szCs w:val="20"/>
              </w:rPr>
            </w:pPr>
            <w:r w:rsidRPr="001B4CB5">
              <w:rPr>
                <w:rFonts w:ascii="Arial" w:hAnsi="Arial" w:cs="Arial"/>
                <w:b/>
                <w:color w:val="FF0000"/>
                <w:sz w:val="20"/>
                <w:szCs w:val="20"/>
              </w:rPr>
              <w:t>0.000001</w:t>
            </w:r>
            <w:r w:rsidRPr="001B4CB5">
              <w:rPr>
                <w:rFonts w:ascii="Arial" w:hAnsi="Arial" w:cs="Arial"/>
                <w:b/>
                <w:color w:val="FF0000"/>
                <w:sz w:val="20"/>
                <w:szCs w:val="20"/>
              </w:rPr>
              <w:tab/>
            </w:r>
          </w:p>
          <w:p w:rsidR="00435626" w:rsidRPr="001B4CB5" w:rsidRDefault="00435626" w:rsidP="00DA2D9C">
            <w:pPr>
              <w:spacing w:after="0" w:line="240" w:lineRule="auto"/>
              <w:rPr>
                <w:rFonts w:ascii="Arial" w:hAnsi="Arial" w:cs="Arial"/>
                <w:b/>
                <w:color w:val="FF0000"/>
                <w:sz w:val="20"/>
                <w:szCs w:val="20"/>
              </w:rPr>
            </w:pPr>
            <w:r w:rsidRPr="001B4CB5">
              <w:rPr>
                <w:rFonts w:ascii="Arial" w:hAnsi="Arial" w:cs="Arial"/>
                <w:b/>
                <w:color w:val="FF0000"/>
                <w:sz w:val="20"/>
                <w:szCs w:val="20"/>
              </w:rPr>
              <w:t>(0.026)</w:t>
            </w:r>
          </w:p>
        </w:tc>
        <w:tc>
          <w:tcPr>
            <w:tcW w:w="0" w:type="auto"/>
          </w:tcPr>
          <w:p w:rsidR="00435626" w:rsidRPr="001B4CB5" w:rsidRDefault="00435626" w:rsidP="00DA2D9C">
            <w:pPr>
              <w:spacing w:after="0" w:line="240" w:lineRule="auto"/>
              <w:rPr>
                <w:rFonts w:ascii="Arial" w:hAnsi="Arial" w:cs="Arial"/>
                <w:b/>
                <w:color w:val="FF0000"/>
                <w:sz w:val="20"/>
                <w:szCs w:val="20"/>
              </w:rPr>
            </w:pPr>
            <w:r w:rsidRPr="001B4CB5">
              <w:rPr>
                <w:rFonts w:ascii="Arial" w:hAnsi="Arial" w:cs="Arial"/>
                <w:b/>
                <w:color w:val="FF0000"/>
                <w:sz w:val="20"/>
                <w:szCs w:val="20"/>
              </w:rPr>
              <w:t>0.000002</w:t>
            </w:r>
            <w:r w:rsidRPr="001B4CB5">
              <w:rPr>
                <w:rFonts w:ascii="Arial" w:hAnsi="Arial" w:cs="Arial"/>
                <w:b/>
                <w:color w:val="FF0000"/>
                <w:sz w:val="20"/>
                <w:szCs w:val="20"/>
              </w:rPr>
              <w:tab/>
            </w:r>
          </w:p>
          <w:p w:rsidR="00435626" w:rsidRPr="001B4CB5" w:rsidRDefault="00435626" w:rsidP="00DA2D9C">
            <w:pPr>
              <w:spacing w:after="0" w:line="240" w:lineRule="auto"/>
              <w:rPr>
                <w:rFonts w:ascii="Arial" w:hAnsi="Arial" w:cs="Arial"/>
                <w:b/>
                <w:color w:val="FF0000"/>
                <w:sz w:val="20"/>
                <w:szCs w:val="20"/>
              </w:rPr>
            </w:pPr>
            <w:r w:rsidRPr="001B4CB5">
              <w:rPr>
                <w:rFonts w:ascii="Arial" w:hAnsi="Arial" w:cs="Arial"/>
                <w:b/>
                <w:color w:val="FF0000"/>
                <w:sz w:val="20"/>
                <w:szCs w:val="20"/>
              </w:rPr>
              <w:t>(0.059)</w:t>
            </w:r>
          </w:p>
        </w:tc>
        <w:tc>
          <w:tcPr>
            <w:tcW w:w="0" w:type="auto"/>
          </w:tcPr>
          <w:p w:rsidR="00435626" w:rsidRPr="001B4CB5" w:rsidRDefault="00435626" w:rsidP="00DA2D9C">
            <w:pPr>
              <w:spacing w:after="0" w:line="240" w:lineRule="auto"/>
              <w:rPr>
                <w:rFonts w:ascii="Arial" w:hAnsi="Arial" w:cs="Arial"/>
                <w:b/>
                <w:color w:val="FF0000"/>
                <w:sz w:val="20"/>
                <w:szCs w:val="20"/>
              </w:rPr>
            </w:pPr>
            <w:r w:rsidRPr="001B4CB5">
              <w:rPr>
                <w:rFonts w:ascii="Arial" w:hAnsi="Arial" w:cs="Arial"/>
                <w:b/>
                <w:color w:val="FF0000"/>
                <w:sz w:val="20"/>
                <w:szCs w:val="20"/>
              </w:rPr>
              <w:t>LRT(1)=0</w:t>
            </w:r>
          </w:p>
        </w:tc>
        <w:tc>
          <w:tcPr>
            <w:tcW w:w="0" w:type="auto"/>
          </w:tcPr>
          <w:p w:rsidR="00435626" w:rsidRPr="001B4CB5" w:rsidRDefault="00435626" w:rsidP="00DA2D9C">
            <w:pPr>
              <w:spacing w:after="0" w:line="240" w:lineRule="auto"/>
              <w:rPr>
                <w:rFonts w:ascii="Arial" w:hAnsi="Arial" w:cs="Arial"/>
                <w:b/>
                <w:color w:val="FF0000"/>
                <w:sz w:val="20"/>
                <w:szCs w:val="20"/>
              </w:rPr>
            </w:pPr>
            <w:r>
              <w:rPr>
                <w:rFonts w:ascii="Arial" w:hAnsi="Arial" w:cs="Arial"/>
                <w:b/>
                <w:color w:val="FF0000"/>
                <w:sz w:val="20"/>
                <w:szCs w:val="20"/>
              </w:rPr>
              <w:t>P</w:t>
            </w:r>
            <w:r w:rsidRPr="001B4CB5">
              <w:rPr>
                <w:rFonts w:ascii="Arial" w:hAnsi="Arial" w:cs="Arial"/>
                <w:b/>
                <w:color w:val="FF0000"/>
                <w:sz w:val="20"/>
                <w:szCs w:val="20"/>
              </w:rPr>
              <w:t>=0.5</w:t>
            </w:r>
          </w:p>
        </w:tc>
      </w:tr>
      <w:tr w:rsidR="00435626" w:rsidRPr="001B4CB5" w:rsidTr="006448F5">
        <w:tc>
          <w:tcPr>
            <w:tcW w:w="0" w:type="auto"/>
          </w:tcPr>
          <w:p w:rsidR="00435626" w:rsidRPr="009C31CC" w:rsidRDefault="00435626" w:rsidP="00DA2D9C">
            <w:pPr>
              <w:spacing w:after="0" w:line="240" w:lineRule="auto"/>
              <w:rPr>
                <w:rFonts w:ascii="Arial" w:hAnsi="Arial" w:cs="Arial"/>
                <w:sz w:val="20"/>
                <w:szCs w:val="20"/>
                <w:lang w:val="en-US"/>
              </w:rPr>
            </w:pPr>
          </w:p>
          <w:p w:rsidR="00435626" w:rsidRPr="009C31CC" w:rsidRDefault="00435626" w:rsidP="00DA2D9C">
            <w:pPr>
              <w:spacing w:after="0" w:line="240" w:lineRule="auto"/>
              <w:rPr>
                <w:rFonts w:ascii="Arial" w:hAnsi="Arial" w:cs="Arial"/>
                <w:sz w:val="20"/>
                <w:szCs w:val="20"/>
                <w:lang w:val="en-US"/>
              </w:rPr>
            </w:pPr>
            <w:r w:rsidRPr="009C31CC">
              <w:rPr>
                <w:rFonts w:ascii="Arial" w:hAnsi="Arial" w:cs="Arial"/>
                <w:sz w:val="20"/>
                <w:szCs w:val="20"/>
                <w:lang w:val="en-US"/>
              </w:rPr>
              <w:t>SIMULATED</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0.0056</w:t>
            </w:r>
            <w:r w:rsidRPr="009C31CC">
              <w:rPr>
                <w:rFonts w:ascii="Arial" w:hAnsi="Arial" w:cs="Arial"/>
                <w:sz w:val="20"/>
                <w:szCs w:val="20"/>
              </w:rPr>
              <w:tab/>
            </w:r>
          </w:p>
          <w:p w:rsidR="00435626" w:rsidRPr="009C31CC" w:rsidRDefault="00435626" w:rsidP="00DA2D9C">
            <w:pPr>
              <w:spacing w:after="0" w:line="240" w:lineRule="auto"/>
              <w:rPr>
                <w:rFonts w:ascii="Arial" w:hAnsi="Arial" w:cs="Arial"/>
                <w:sz w:val="20"/>
                <w:szCs w:val="20"/>
                <w:lang w:val="en-US"/>
              </w:rPr>
            </w:pPr>
            <w:r w:rsidRPr="009C31CC">
              <w:rPr>
                <w:rFonts w:ascii="Arial" w:hAnsi="Arial" w:cs="Arial"/>
                <w:sz w:val="20"/>
                <w:szCs w:val="20"/>
              </w:rPr>
              <w:t>(0.026)</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0.0125</w:t>
            </w:r>
            <w:r w:rsidRPr="009C31CC">
              <w:rPr>
                <w:rFonts w:ascii="Arial" w:hAnsi="Arial" w:cs="Arial"/>
                <w:sz w:val="20"/>
                <w:szCs w:val="20"/>
              </w:rPr>
              <w:tab/>
            </w:r>
          </w:p>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(0.059)</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LRT(1)=0.043</w:t>
            </w:r>
          </w:p>
        </w:tc>
        <w:tc>
          <w:tcPr>
            <w:tcW w:w="0" w:type="auto"/>
          </w:tcPr>
          <w:p w:rsidR="00435626" w:rsidRPr="009C31CC" w:rsidRDefault="00435626" w:rsidP="00DA2D9C">
            <w:pPr>
              <w:spacing w:after="0" w:line="240" w:lineRule="auto"/>
              <w:rPr>
                <w:rFonts w:ascii="Arial" w:hAnsi="Arial" w:cs="Arial"/>
                <w:sz w:val="20"/>
                <w:szCs w:val="20"/>
              </w:rPr>
            </w:pPr>
            <w:r>
              <w:rPr>
                <w:rFonts w:ascii="Arial" w:hAnsi="Arial" w:cs="Arial"/>
                <w:sz w:val="20"/>
                <w:szCs w:val="20"/>
              </w:rPr>
              <w:t>P</w:t>
            </w:r>
            <w:r w:rsidRPr="009C31CC">
              <w:rPr>
                <w:rFonts w:ascii="Arial" w:hAnsi="Arial" w:cs="Arial"/>
                <w:sz w:val="20"/>
                <w:szCs w:val="20"/>
              </w:rPr>
              <w:t>=0.417</w:t>
            </w:r>
          </w:p>
        </w:tc>
      </w:tr>
      <w:tr w:rsidR="00435626" w:rsidRPr="001B4CB5" w:rsidTr="006448F5">
        <w:tc>
          <w:tcPr>
            <w:tcW w:w="0" w:type="auto"/>
          </w:tcPr>
          <w:p w:rsidR="00435626" w:rsidRPr="009C31CC" w:rsidRDefault="00435626" w:rsidP="00DA2D9C">
            <w:pPr>
              <w:spacing w:after="0" w:line="240" w:lineRule="auto"/>
              <w:rPr>
                <w:rFonts w:ascii="Arial" w:hAnsi="Arial" w:cs="Arial"/>
                <w:sz w:val="20"/>
                <w:szCs w:val="20"/>
                <w:lang w:val="en-US"/>
              </w:rPr>
            </w:pPr>
          </w:p>
          <w:p w:rsidR="00435626" w:rsidRPr="009C31CC" w:rsidRDefault="00435626" w:rsidP="00DA2D9C">
            <w:pPr>
              <w:spacing w:after="0" w:line="240" w:lineRule="auto"/>
              <w:rPr>
                <w:rFonts w:ascii="Arial" w:hAnsi="Arial" w:cs="Arial"/>
                <w:sz w:val="20"/>
                <w:szCs w:val="20"/>
                <w:lang w:val="en-US"/>
              </w:rPr>
            </w:pPr>
            <w:r w:rsidRPr="009C31CC">
              <w:rPr>
                <w:rFonts w:ascii="Arial" w:hAnsi="Arial" w:cs="Arial"/>
                <w:sz w:val="20"/>
                <w:szCs w:val="20"/>
                <w:lang w:val="en-US"/>
              </w:rPr>
              <w:t>SIMULATED</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0.029</w:t>
            </w:r>
            <w:r w:rsidRPr="009C31CC">
              <w:rPr>
                <w:rFonts w:ascii="Arial" w:hAnsi="Arial" w:cs="Arial"/>
                <w:sz w:val="20"/>
                <w:szCs w:val="20"/>
              </w:rPr>
              <w:tab/>
            </w:r>
          </w:p>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(0.026)</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0.065</w:t>
            </w:r>
            <w:r w:rsidRPr="009C31CC">
              <w:rPr>
                <w:rFonts w:ascii="Arial" w:hAnsi="Arial" w:cs="Arial"/>
                <w:sz w:val="20"/>
                <w:szCs w:val="20"/>
              </w:rPr>
              <w:tab/>
            </w:r>
          </w:p>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(0.059)</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LRT(1)=1.359</w:t>
            </w:r>
          </w:p>
        </w:tc>
        <w:tc>
          <w:tcPr>
            <w:tcW w:w="0" w:type="auto"/>
          </w:tcPr>
          <w:p w:rsidR="00435626" w:rsidRPr="009C31CC" w:rsidRDefault="00435626" w:rsidP="00DA2D9C">
            <w:pPr>
              <w:spacing w:after="0" w:line="240" w:lineRule="auto"/>
              <w:rPr>
                <w:rFonts w:ascii="Arial" w:hAnsi="Arial" w:cs="Arial"/>
                <w:sz w:val="20"/>
                <w:szCs w:val="20"/>
              </w:rPr>
            </w:pPr>
            <w:r>
              <w:rPr>
                <w:rFonts w:ascii="Arial" w:hAnsi="Arial" w:cs="Arial"/>
                <w:sz w:val="20"/>
                <w:szCs w:val="20"/>
              </w:rPr>
              <w:t>P</w:t>
            </w:r>
            <w:r w:rsidRPr="009C31CC">
              <w:rPr>
                <w:rFonts w:ascii="Arial" w:hAnsi="Arial" w:cs="Arial"/>
                <w:sz w:val="20"/>
                <w:szCs w:val="20"/>
              </w:rPr>
              <w:t>=0.121</w:t>
            </w:r>
          </w:p>
        </w:tc>
      </w:tr>
      <w:tr w:rsidR="00435626" w:rsidRPr="001B4CB5" w:rsidTr="006448F5">
        <w:tc>
          <w:tcPr>
            <w:tcW w:w="0" w:type="auto"/>
          </w:tcPr>
          <w:p w:rsidR="00435626" w:rsidRPr="001B4CB5" w:rsidRDefault="00435626" w:rsidP="00DA2D9C">
            <w:pPr>
              <w:spacing w:after="0" w:line="240" w:lineRule="auto"/>
              <w:rPr>
                <w:rFonts w:ascii="Arial" w:hAnsi="Arial" w:cs="Arial"/>
                <w:b/>
                <w:color w:val="FF0000"/>
                <w:sz w:val="20"/>
                <w:szCs w:val="20"/>
                <w:lang w:val="en-US"/>
              </w:rPr>
            </w:pPr>
          </w:p>
          <w:p w:rsidR="00435626" w:rsidRPr="001B4CB5" w:rsidRDefault="00435626" w:rsidP="00DA2D9C">
            <w:pPr>
              <w:spacing w:after="0" w:line="240" w:lineRule="auto"/>
              <w:rPr>
                <w:rFonts w:ascii="Arial" w:hAnsi="Arial" w:cs="Arial"/>
                <w:b/>
                <w:color w:val="FF0000"/>
                <w:sz w:val="20"/>
                <w:szCs w:val="20"/>
                <w:lang w:val="en-US"/>
              </w:rPr>
            </w:pPr>
            <w:r w:rsidRPr="001B4CB5">
              <w:rPr>
                <w:rFonts w:ascii="Arial" w:hAnsi="Arial" w:cs="Arial"/>
                <w:b/>
                <w:color w:val="FF0000"/>
                <w:sz w:val="20"/>
                <w:szCs w:val="20"/>
                <w:lang w:val="en-US"/>
              </w:rPr>
              <w:t>SIMULATED</w:t>
            </w:r>
          </w:p>
        </w:tc>
        <w:tc>
          <w:tcPr>
            <w:tcW w:w="0" w:type="auto"/>
          </w:tcPr>
          <w:p w:rsidR="00435626" w:rsidRPr="001B4CB5" w:rsidRDefault="00435626" w:rsidP="00DA2D9C">
            <w:pPr>
              <w:spacing w:after="0" w:line="240" w:lineRule="auto"/>
              <w:rPr>
                <w:rFonts w:ascii="Arial" w:hAnsi="Arial" w:cs="Arial"/>
                <w:b/>
                <w:color w:val="FF0000"/>
                <w:sz w:val="20"/>
                <w:szCs w:val="20"/>
              </w:rPr>
            </w:pPr>
            <w:r w:rsidRPr="001B4CB5">
              <w:rPr>
                <w:rFonts w:ascii="Arial" w:hAnsi="Arial" w:cs="Arial"/>
                <w:b/>
                <w:color w:val="FF0000"/>
                <w:sz w:val="20"/>
                <w:szCs w:val="20"/>
              </w:rPr>
              <w:t>0.000001</w:t>
            </w:r>
            <w:r w:rsidRPr="001B4CB5">
              <w:rPr>
                <w:rFonts w:ascii="Arial" w:hAnsi="Arial" w:cs="Arial"/>
                <w:b/>
                <w:color w:val="FF0000"/>
                <w:sz w:val="20"/>
                <w:szCs w:val="20"/>
              </w:rPr>
              <w:tab/>
            </w:r>
          </w:p>
          <w:p w:rsidR="00435626" w:rsidRPr="001B4CB5" w:rsidRDefault="00435626" w:rsidP="00DA2D9C">
            <w:pPr>
              <w:spacing w:after="0" w:line="240" w:lineRule="auto"/>
              <w:rPr>
                <w:rFonts w:ascii="Arial" w:hAnsi="Arial" w:cs="Arial"/>
                <w:b/>
                <w:color w:val="FF0000"/>
                <w:sz w:val="20"/>
                <w:szCs w:val="20"/>
              </w:rPr>
            </w:pPr>
            <w:r w:rsidRPr="001B4CB5">
              <w:rPr>
                <w:rFonts w:ascii="Arial" w:hAnsi="Arial" w:cs="Arial"/>
                <w:b/>
                <w:color w:val="FF0000"/>
                <w:sz w:val="20"/>
                <w:szCs w:val="20"/>
              </w:rPr>
              <w:t>(0.026)</w:t>
            </w:r>
          </w:p>
        </w:tc>
        <w:tc>
          <w:tcPr>
            <w:tcW w:w="0" w:type="auto"/>
          </w:tcPr>
          <w:p w:rsidR="00435626" w:rsidRPr="001B4CB5" w:rsidRDefault="00435626" w:rsidP="00DA2D9C">
            <w:pPr>
              <w:spacing w:after="0" w:line="240" w:lineRule="auto"/>
              <w:rPr>
                <w:rFonts w:ascii="Arial" w:hAnsi="Arial" w:cs="Arial"/>
                <w:b/>
                <w:color w:val="FF0000"/>
                <w:sz w:val="20"/>
                <w:szCs w:val="20"/>
              </w:rPr>
            </w:pPr>
            <w:r w:rsidRPr="001B4CB5">
              <w:rPr>
                <w:rFonts w:ascii="Arial" w:hAnsi="Arial" w:cs="Arial"/>
                <w:b/>
                <w:color w:val="FF0000"/>
                <w:sz w:val="20"/>
                <w:szCs w:val="20"/>
              </w:rPr>
              <w:t>0.000002</w:t>
            </w:r>
            <w:r w:rsidRPr="001B4CB5">
              <w:rPr>
                <w:rFonts w:ascii="Arial" w:hAnsi="Arial" w:cs="Arial"/>
                <w:b/>
                <w:color w:val="FF0000"/>
                <w:sz w:val="20"/>
                <w:szCs w:val="20"/>
              </w:rPr>
              <w:tab/>
            </w:r>
          </w:p>
          <w:p w:rsidR="00435626" w:rsidRPr="001B4CB5" w:rsidRDefault="00435626" w:rsidP="00DA2D9C">
            <w:pPr>
              <w:spacing w:after="0" w:line="240" w:lineRule="auto"/>
              <w:rPr>
                <w:rFonts w:ascii="Arial" w:hAnsi="Arial" w:cs="Arial"/>
                <w:b/>
                <w:color w:val="FF0000"/>
                <w:sz w:val="20"/>
                <w:szCs w:val="20"/>
              </w:rPr>
            </w:pPr>
            <w:r w:rsidRPr="001B4CB5">
              <w:rPr>
                <w:rFonts w:ascii="Arial" w:hAnsi="Arial" w:cs="Arial"/>
                <w:b/>
                <w:color w:val="FF0000"/>
                <w:sz w:val="20"/>
                <w:szCs w:val="20"/>
              </w:rPr>
              <w:t>(0.0576)</w:t>
            </w:r>
          </w:p>
        </w:tc>
        <w:tc>
          <w:tcPr>
            <w:tcW w:w="0" w:type="auto"/>
          </w:tcPr>
          <w:p w:rsidR="00435626" w:rsidRPr="001B4CB5" w:rsidRDefault="00435626" w:rsidP="00DA2D9C">
            <w:pPr>
              <w:spacing w:after="0" w:line="240" w:lineRule="auto"/>
              <w:rPr>
                <w:rFonts w:ascii="Arial" w:hAnsi="Arial" w:cs="Arial"/>
                <w:b/>
                <w:color w:val="FF0000"/>
                <w:sz w:val="20"/>
                <w:szCs w:val="20"/>
              </w:rPr>
            </w:pPr>
            <w:r w:rsidRPr="001B4CB5">
              <w:rPr>
                <w:rFonts w:ascii="Arial" w:hAnsi="Arial" w:cs="Arial"/>
                <w:b/>
                <w:color w:val="FF0000"/>
                <w:sz w:val="20"/>
                <w:szCs w:val="20"/>
              </w:rPr>
              <w:t>LRT(1)=0</w:t>
            </w:r>
          </w:p>
        </w:tc>
        <w:tc>
          <w:tcPr>
            <w:tcW w:w="0" w:type="auto"/>
          </w:tcPr>
          <w:p w:rsidR="00435626" w:rsidRPr="001B4CB5" w:rsidRDefault="00435626" w:rsidP="00DA2D9C">
            <w:pPr>
              <w:spacing w:after="0" w:line="240" w:lineRule="auto"/>
              <w:rPr>
                <w:rFonts w:ascii="Arial" w:hAnsi="Arial" w:cs="Arial"/>
                <w:b/>
                <w:color w:val="FF0000"/>
                <w:sz w:val="20"/>
                <w:szCs w:val="20"/>
              </w:rPr>
            </w:pPr>
            <w:r>
              <w:rPr>
                <w:rFonts w:ascii="Arial" w:hAnsi="Arial" w:cs="Arial"/>
                <w:b/>
                <w:color w:val="FF0000"/>
                <w:sz w:val="20"/>
                <w:szCs w:val="20"/>
              </w:rPr>
              <w:t>P</w:t>
            </w:r>
            <w:r w:rsidRPr="001B4CB5">
              <w:rPr>
                <w:rFonts w:ascii="Arial" w:hAnsi="Arial" w:cs="Arial"/>
                <w:b/>
                <w:color w:val="FF0000"/>
                <w:sz w:val="20"/>
                <w:szCs w:val="20"/>
              </w:rPr>
              <w:t>=0.5</w:t>
            </w:r>
          </w:p>
        </w:tc>
      </w:tr>
      <w:tr w:rsidR="00435626" w:rsidRPr="009C31CC" w:rsidTr="006448F5">
        <w:tc>
          <w:tcPr>
            <w:tcW w:w="0" w:type="auto"/>
          </w:tcPr>
          <w:p w:rsidR="00435626" w:rsidRPr="009C31CC" w:rsidRDefault="00435626" w:rsidP="00DA2D9C">
            <w:pPr>
              <w:spacing w:after="0" w:line="240" w:lineRule="auto"/>
              <w:rPr>
                <w:rFonts w:ascii="Arial" w:hAnsi="Arial" w:cs="Arial"/>
                <w:sz w:val="20"/>
                <w:szCs w:val="20"/>
                <w:lang w:val="en-US"/>
              </w:rPr>
            </w:pPr>
          </w:p>
          <w:p w:rsidR="00435626" w:rsidRPr="009C31CC" w:rsidRDefault="00435626" w:rsidP="00DA2D9C">
            <w:pPr>
              <w:spacing w:after="0" w:line="240" w:lineRule="auto"/>
              <w:rPr>
                <w:rFonts w:ascii="Arial" w:hAnsi="Arial" w:cs="Arial"/>
                <w:sz w:val="20"/>
                <w:szCs w:val="20"/>
                <w:lang w:val="en-US"/>
              </w:rPr>
            </w:pPr>
            <w:r w:rsidRPr="009C31CC">
              <w:rPr>
                <w:rFonts w:ascii="Arial" w:hAnsi="Arial" w:cs="Arial"/>
                <w:sz w:val="20"/>
                <w:szCs w:val="20"/>
                <w:lang w:val="en-US"/>
              </w:rPr>
              <w:t>SIMULATED</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0.037</w:t>
            </w:r>
            <w:r w:rsidRPr="009C31CC">
              <w:rPr>
                <w:rFonts w:ascii="Arial" w:hAnsi="Arial" w:cs="Arial"/>
                <w:sz w:val="20"/>
                <w:szCs w:val="20"/>
              </w:rPr>
              <w:tab/>
            </w:r>
          </w:p>
          <w:p w:rsidR="00435626" w:rsidRPr="009C31CC" w:rsidRDefault="00435626" w:rsidP="00DA2D9C">
            <w:pPr>
              <w:spacing w:after="0" w:line="240" w:lineRule="auto"/>
              <w:rPr>
                <w:rFonts w:ascii="Arial" w:hAnsi="Arial" w:cs="Arial"/>
                <w:sz w:val="20"/>
                <w:szCs w:val="20"/>
                <w:lang w:val="en-US"/>
              </w:rPr>
            </w:pPr>
            <w:r w:rsidRPr="009C31CC">
              <w:rPr>
                <w:rFonts w:ascii="Arial" w:hAnsi="Arial" w:cs="Arial"/>
                <w:sz w:val="20"/>
                <w:szCs w:val="20"/>
              </w:rPr>
              <w:t>(0.028)</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0.083005</w:t>
            </w:r>
            <w:r w:rsidRPr="009C31CC">
              <w:rPr>
                <w:rFonts w:ascii="Arial" w:hAnsi="Arial" w:cs="Arial"/>
                <w:sz w:val="20"/>
                <w:szCs w:val="20"/>
              </w:rPr>
              <w:tab/>
            </w:r>
          </w:p>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(0.061)</w:t>
            </w:r>
          </w:p>
        </w:tc>
        <w:tc>
          <w:tcPr>
            <w:tcW w:w="0" w:type="auto"/>
          </w:tcPr>
          <w:p w:rsidR="00435626" w:rsidRPr="009C31CC" w:rsidRDefault="00435626" w:rsidP="00DA2D9C">
            <w:pPr>
              <w:spacing w:after="0" w:line="240" w:lineRule="auto"/>
              <w:rPr>
                <w:rFonts w:ascii="Arial" w:hAnsi="Arial" w:cs="Arial"/>
                <w:sz w:val="20"/>
                <w:szCs w:val="20"/>
              </w:rPr>
            </w:pPr>
            <w:r w:rsidRPr="009C31CC">
              <w:rPr>
                <w:rFonts w:ascii="Arial" w:hAnsi="Arial" w:cs="Arial"/>
                <w:sz w:val="20"/>
                <w:szCs w:val="20"/>
              </w:rPr>
              <w:t>LRT(1)=1.891</w:t>
            </w:r>
          </w:p>
        </w:tc>
        <w:tc>
          <w:tcPr>
            <w:tcW w:w="0" w:type="auto"/>
          </w:tcPr>
          <w:p w:rsidR="00435626" w:rsidRPr="009C31CC" w:rsidRDefault="00435626" w:rsidP="00DA2D9C">
            <w:pPr>
              <w:spacing w:after="0" w:line="240" w:lineRule="auto"/>
              <w:rPr>
                <w:rFonts w:ascii="Arial" w:hAnsi="Arial" w:cs="Arial"/>
                <w:sz w:val="20"/>
                <w:szCs w:val="20"/>
              </w:rPr>
            </w:pPr>
            <w:r>
              <w:rPr>
                <w:rFonts w:ascii="Arial" w:hAnsi="Arial" w:cs="Arial"/>
                <w:sz w:val="20"/>
                <w:szCs w:val="20"/>
              </w:rPr>
              <w:t>P</w:t>
            </w:r>
            <w:r w:rsidRPr="009C31CC">
              <w:rPr>
                <w:rFonts w:ascii="Arial" w:hAnsi="Arial" w:cs="Arial"/>
                <w:sz w:val="20"/>
                <w:szCs w:val="20"/>
              </w:rPr>
              <w:t>=0.084</w:t>
            </w:r>
          </w:p>
        </w:tc>
      </w:tr>
    </w:tbl>
    <w:p w:rsidR="00435626" w:rsidRPr="009C31CC" w:rsidRDefault="00435626" w:rsidP="00435626">
      <w:pPr>
        <w:spacing w:line="480" w:lineRule="auto"/>
        <w:rPr>
          <w:rFonts w:ascii="Arial" w:hAnsi="Arial" w:cs="Arial"/>
          <w:sz w:val="20"/>
          <w:szCs w:val="20"/>
        </w:rPr>
      </w:pPr>
    </w:p>
    <w:p w:rsidR="00435626" w:rsidRPr="00435626" w:rsidRDefault="00435626" w:rsidP="00435626">
      <w:pPr>
        <w:spacing w:line="480" w:lineRule="auto"/>
        <w:rPr>
          <w:rFonts w:ascii="Arial" w:hAnsi="Arial" w:cs="Arial"/>
          <w:sz w:val="20"/>
          <w:szCs w:val="20"/>
          <w:lang w:val="en-US"/>
        </w:rPr>
      </w:pPr>
      <w:r w:rsidRPr="00435626">
        <w:rPr>
          <w:rFonts w:ascii="Arial" w:hAnsi="Arial" w:cs="Arial"/>
          <w:sz w:val="20"/>
          <w:szCs w:val="20"/>
          <w:lang w:val="en-US"/>
        </w:rPr>
        <w:t xml:space="preserve">Note that in 2 out of the 10 simulated samples, the SNPs on the chromosome 1 explain zero variance. In the remaining ones the parameter estimate is different from zero, fluctuating from 0.05% to 6%. This fluctuation in estimates is expected as it largely depends on the size of the sample (which is small in our case). Although small, the standard errors are highly relevant in this context because the genetic relationships estimated based on the SNPs on one chromosome are necessarily very small (as they are calculated in pairs of </w:t>
      </w:r>
      <w:r w:rsidRPr="00DA2D9C">
        <w:rPr>
          <w:rFonts w:ascii="Arial" w:hAnsi="Arial" w:cs="Arial"/>
          <w:sz w:val="20"/>
          <w:szCs w:val="20"/>
          <w:lang w:val="en-US"/>
        </w:rPr>
        <w:t>distantly related</w:t>
      </w:r>
      <w:r w:rsidRPr="00435626">
        <w:rPr>
          <w:rFonts w:ascii="Arial" w:hAnsi="Arial" w:cs="Arial"/>
          <w:sz w:val="20"/>
          <w:szCs w:val="20"/>
          <w:lang w:val="en-US"/>
        </w:rPr>
        <w:t xml:space="preserve"> individuals; see </w:t>
      </w:r>
      <w:r w:rsidRPr="00435626">
        <w:rPr>
          <w:rFonts w:ascii="Arial" w:hAnsi="Arial" w:cs="Arial"/>
          <w:sz w:val="20"/>
          <w:szCs w:val="20"/>
          <w:lang w:val="en-US"/>
        </w:rPr>
        <w:fldChar w:fldCharType="begin"/>
      </w:r>
      <w:r w:rsidRPr="00435626">
        <w:rPr>
          <w:rFonts w:ascii="Arial" w:hAnsi="Arial" w:cs="Arial"/>
          <w:sz w:val="20"/>
          <w:szCs w:val="20"/>
          <w:lang w:val="en-US"/>
        </w:rPr>
        <w:instrText xml:space="preserve"> ADDIN EN.CITE &lt;EndNote&gt;&lt;Cite&gt;&lt;Author&gt;Visscher&lt;/Author&gt;&lt;Year&gt;2010&lt;/Year&gt;&lt;RecNum&gt;51&lt;/RecNum&gt;&lt;DisplayText&gt;(Visscher et al. 2010)&lt;/DisplayText&gt;&lt;record&gt;&lt;rec-number&gt;51&lt;/rec-number&gt;&lt;foreign-keys&gt;&lt;key app="EN" db-id="eraasaf9brdrfkervd2xr292ax22ptzpdd2w"&gt;51&lt;/key&gt;&lt;/foreign-keys&gt;&lt;ref-type name="Journal Article"&gt;17&lt;/ref-type&gt;&lt;contributors&gt;&lt;authors&gt;&lt;author&gt;Visscher, Peter M&lt;/author&gt;&lt;author&gt;Yang, Jian&lt;/author&gt;&lt;author&gt;Goddard, Michael E&lt;/author&gt;&lt;/authors&gt;&lt;/contributors&gt;&lt;titles&gt;&lt;title&gt;A commentary on ‘common SNPs explain a large proportion of the heritability for human height’by Yang et al.(2010)&lt;/title&gt;&lt;secondary-title&gt;Twin Research and Human Genetics&lt;/secondary-title&gt;&lt;/titles&gt;&lt;periodical&gt;&lt;full-title&gt;Twin Research and Human Genetics&lt;/full-title&gt;&lt;/periodical&gt;&lt;pages&gt;517-524&lt;/pages&gt;&lt;volume&gt;13&lt;/volume&gt;&lt;number&gt;06&lt;/number&gt;&lt;dates&gt;&lt;year&gt;2010&lt;/year&gt;&lt;/dates&gt;&lt;isbn&gt;1839-2628&lt;/isbn&gt;&lt;urls&gt;&lt;/urls&gt;&lt;/record&gt;&lt;/Cite&gt;&lt;/EndNote&gt;</w:instrText>
      </w:r>
      <w:r w:rsidRPr="00435626">
        <w:rPr>
          <w:rFonts w:ascii="Arial" w:hAnsi="Arial" w:cs="Arial"/>
          <w:sz w:val="20"/>
          <w:szCs w:val="20"/>
          <w:lang w:val="en-US"/>
        </w:rPr>
        <w:fldChar w:fldCharType="separate"/>
      </w:r>
      <w:r w:rsidRPr="00435626">
        <w:rPr>
          <w:rFonts w:ascii="Arial" w:hAnsi="Arial" w:cs="Arial"/>
          <w:noProof/>
          <w:sz w:val="20"/>
          <w:szCs w:val="20"/>
          <w:lang w:val="en-US"/>
        </w:rPr>
        <w:t>(</w:t>
      </w:r>
      <w:hyperlink w:anchor="_ENREF_42" w:tooltip="Visscher, 2010 #51" w:history="1">
        <w:r w:rsidRPr="00435626">
          <w:rPr>
            <w:rFonts w:ascii="Arial" w:hAnsi="Arial" w:cs="Arial"/>
            <w:noProof/>
            <w:sz w:val="20"/>
            <w:szCs w:val="20"/>
            <w:lang w:val="en-US"/>
          </w:rPr>
          <w:t>Visscher et al. 2010</w:t>
        </w:r>
      </w:hyperlink>
      <w:r w:rsidRPr="00435626">
        <w:rPr>
          <w:rFonts w:ascii="Arial" w:hAnsi="Arial" w:cs="Arial"/>
          <w:noProof/>
          <w:sz w:val="20"/>
          <w:szCs w:val="20"/>
          <w:lang w:val="en-US"/>
        </w:rPr>
        <w:t>)</w:t>
      </w:r>
      <w:r w:rsidRPr="00435626">
        <w:rPr>
          <w:rFonts w:ascii="Arial" w:hAnsi="Arial" w:cs="Arial"/>
          <w:sz w:val="20"/>
          <w:szCs w:val="20"/>
          <w:lang w:val="en-US"/>
        </w:rPr>
        <w:fldChar w:fldCharType="end"/>
      </w:r>
      <w:r w:rsidRPr="00435626">
        <w:rPr>
          <w:rFonts w:ascii="Arial" w:hAnsi="Arial" w:cs="Arial"/>
          <w:sz w:val="20"/>
          <w:szCs w:val="20"/>
          <w:lang w:val="en-US"/>
        </w:rPr>
        <w:t xml:space="preserve">). </w:t>
      </w:r>
    </w:p>
    <w:p w:rsidR="00435626" w:rsidRPr="00435626" w:rsidRDefault="00435626" w:rsidP="00435626">
      <w:pPr>
        <w:spacing w:line="480" w:lineRule="auto"/>
        <w:rPr>
          <w:rFonts w:ascii="Arial" w:hAnsi="Arial" w:cs="Arial"/>
          <w:sz w:val="20"/>
          <w:szCs w:val="20"/>
          <w:lang w:val="en-US"/>
        </w:rPr>
      </w:pPr>
      <w:r w:rsidRPr="00435626">
        <w:rPr>
          <w:rFonts w:ascii="Arial" w:hAnsi="Arial" w:cs="Arial"/>
          <w:sz w:val="20"/>
          <w:szCs w:val="20"/>
          <w:lang w:val="en-US"/>
        </w:rPr>
        <w:t>More importantly, despite the large sampling fluctuation, we nicely captured the linear relationship between the chromosome length and amount of variance explained. This result lends support to the conclusion that cannabis use is a highly polygenic trait.</w:t>
      </w:r>
    </w:p>
    <w:p w:rsidR="00DA2D9C" w:rsidRDefault="00DA2D9C" w:rsidP="0057599B">
      <w:pPr>
        <w:spacing w:line="480" w:lineRule="auto"/>
        <w:rPr>
          <w:rFonts w:ascii="Arial" w:eastAsia="Microsoft JhengHei" w:hAnsi="Arial" w:cs="Arial"/>
          <w:b/>
          <w:sz w:val="20"/>
          <w:szCs w:val="20"/>
          <w:lang w:val="en-US"/>
        </w:rPr>
      </w:pPr>
    </w:p>
    <w:p w:rsidR="00DA2D9C" w:rsidRDefault="00DA2D9C" w:rsidP="0057599B">
      <w:pPr>
        <w:spacing w:line="480" w:lineRule="auto"/>
        <w:rPr>
          <w:rFonts w:ascii="Arial" w:eastAsia="Microsoft JhengHei" w:hAnsi="Arial" w:cs="Arial"/>
          <w:b/>
          <w:sz w:val="20"/>
          <w:szCs w:val="20"/>
          <w:lang w:val="en-US"/>
        </w:rPr>
      </w:pPr>
    </w:p>
    <w:p w:rsidR="00DA2D9C" w:rsidRDefault="00DA2D9C" w:rsidP="0057599B">
      <w:pPr>
        <w:spacing w:line="480" w:lineRule="auto"/>
        <w:rPr>
          <w:rFonts w:ascii="Arial" w:eastAsia="Microsoft JhengHei" w:hAnsi="Arial" w:cs="Arial"/>
          <w:b/>
          <w:sz w:val="20"/>
          <w:szCs w:val="20"/>
          <w:lang w:val="en-US"/>
        </w:rPr>
      </w:pPr>
    </w:p>
    <w:p w:rsidR="00DA2D9C" w:rsidRDefault="00DA2D9C" w:rsidP="0057599B">
      <w:pPr>
        <w:spacing w:line="480" w:lineRule="auto"/>
        <w:rPr>
          <w:rFonts w:ascii="Arial" w:eastAsia="Microsoft JhengHei" w:hAnsi="Arial" w:cs="Arial"/>
          <w:b/>
          <w:sz w:val="20"/>
          <w:szCs w:val="20"/>
          <w:lang w:val="en-US"/>
        </w:rPr>
      </w:pPr>
    </w:p>
    <w:p w:rsidR="00DA2D9C" w:rsidRDefault="00DA2D9C" w:rsidP="0057599B">
      <w:pPr>
        <w:spacing w:line="480" w:lineRule="auto"/>
        <w:rPr>
          <w:rFonts w:ascii="Arial" w:eastAsia="Microsoft JhengHei" w:hAnsi="Arial" w:cs="Arial"/>
          <w:b/>
          <w:sz w:val="20"/>
          <w:szCs w:val="20"/>
          <w:lang w:val="en-US"/>
        </w:rPr>
      </w:pPr>
    </w:p>
    <w:p w:rsidR="00DA2D9C" w:rsidRDefault="00DA2D9C" w:rsidP="0057599B">
      <w:pPr>
        <w:spacing w:line="480" w:lineRule="auto"/>
        <w:rPr>
          <w:rFonts w:ascii="Arial" w:eastAsia="Microsoft JhengHei" w:hAnsi="Arial" w:cs="Arial"/>
          <w:b/>
          <w:sz w:val="20"/>
          <w:szCs w:val="20"/>
          <w:lang w:val="en-US"/>
        </w:rPr>
      </w:pPr>
    </w:p>
    <w:p w:rsidR="00DA2D9C" w:rsidRDefault="00DA2D9C" w:rsidP="0057599B">
      <w:pPr>
        <w:spacing w:line="480" w:lineRule="auto"/>
        <w:rPr>
          <w:rFonts w:ascii="Arial" w:eastAsia="Microsoft JhengHei" w:hAnsi="Arial" w:cs="Arial"/>
          <w:b/>
          <w:sz w:val="20"/>
          <w:szCs w:val="20"/>
          <w:lang w:val="en-US"/>
        </w:rPr>
      </w:pPr>
    </w:p>
    <w:p w:rsidR="00DA2D9C" w:rsidRDefault="00DA2D9C" w:rsidP="0057599B">
      <w:pPr>
        <w:spacing w:line="480" w:lineRule="auto"/>
        <w:rPr>
          <w:rFonts w:ascii="Arial" w:eastAsia="Microsoft JhengHei" w:hAnsi="Arial" w:cs="Arial"/>
          <w:b/>
          <w:sz w:val="20"/>
          <w:szCs w:val="20"/>
          <w:lang w:val="en-US"/>
        </w:rPr>
      </w:pPr>
    </w:p>
    <w:p w:rsidR="00DA2D9C" w:rsidRDefault="00DA2D9C" w:rsidP="0057599B">
      <w:pPr>
        <w:spacing w:line="480" w:lineRule="auto"/>
        <w:rPr>
          <w:rFonts w:ascii="Arial" w:eastAsia="Microsoft JhengHei" w:hAnsi="Arial" w:cs="Arial"/>
          <w:b/>
          <w:sz w:val="20"/>
          <w:szCs w:val="20"/>
          <w:lang w:val="en-US"/>
        </w:rPr>
      </w:pPr>
    </w:p>
    <w:p w:rsidR="00A3155F" w:rsidRDefault="00A3155F" w:rsidP="0057599B">
      <w:pPr>
        <w:spacing w:line="480" w:lineRule="auto"/>
        <w:rPr>
          <w:rFonts w:ascii="Arial" w:eastAsia="Microsoft JhengHei" w:hAnsi="Arial" w:cs="Arial"/>
          <w:b/>
          <w:sz w:val="20"/>
          <w:szCs w:val="20"/>
          <w:lang w:val="en-US"/>
        </w:rPr>
      </w:pPr>
    </w:p>
    <w:p w:rsidR="002C1D4A" w:rsidRPr="002046F4" w:rsidRDefault="0057599B" w:rsidP="0057599B">
      <w:pPr>
        <w:spacing w:line="480" w:lineRule="auto"/>
        <w:rPr>
          <w:rFonts w:ascii="Arial" w:hAnsi="Arial" w:cs="Arial"/>
          <w:color w:val="FF0000"/>
          <w:sz w:val="20"/>
          <w:szCs w:val="20"/>
          <w:lang w:val="en-US"/>
        </w:rPr>
      </w:pPr>
      <w:r w:rsidRPr="0057599B">
        <w:rPr>
          <w:rFonts w:ascii="Arial" w:eastAsia="Microsoft JhengHei" w:hAnsi="Arial" w:cs="Arial"/>
          <w:b/>
          <w:sz w:val="20"/>
          <w:szCs w:val="20"/>
          <w:lang w:val="en-US"/>
        </w:rPr>
        <w:lastRenderedPageBreak/>
        <w:t>Supplementary Tables</w:t>
      </w:r>
    </w:p>
    <w:p w:rsidR="00575D01" w:rsidRPr="005719C1" w:rsidRDefault="00341AA2" w:rsidP="00CE362C">
      <w:pPr>
        <w:spacing w:line="480" w:lineRule="auto"/>
        <w:rPr>
          <w:rFonts w:ascii="Arial" w:eastAsia="Microsoft JhengHei" w:hAnsi="Arial" w:cs="Arial"/>
          <w:sz w:val="20"/>
          <w:szCs w:val="20"/>
          <w:lang w:val="en-US"/>
        </w:rPr>
      </w:pPr>
      <w:r>
        <w:rPr>
          <w:rFonts w:ascii="Arial" w:eastAsia="Microsoft JhengHei" w:hAnsi="Arial" w:cs="Arial"/>
          <w:sz w:val="20"/>
          <w:szCs w:val="20"/>
          <w:lang w:val="en-US"/>
        </w:rPr>
        <w:t xml:space="preserve">Table </w:t>
      </w:r>
      <w:r w:rsidR="00EB3F73">
        <w:rPr>
          <w:rFonts w:ascii="Arial" w:eastAsia="Microsoft JhengHei" w:hAnsi="Arial" w:cs="Arial"/>
          <w:sz w:val="20"/>
          <w:szCs w:val="20"/>
          <w:lang w:val="en-US"/>
        </w:rPr>
        <w:t>S</w:t>
      </w:r>
      <w:r w:rsidR="00575D01" w:rsidRPr="005719C1">
        <w:rPr>
          <w:rFonts w:ascii="Arial" w:eastAsia="Microsoft JhengHei" w:hAnsi="Arial" w:cs="Arial"/>
          <w:sz w:val="20"/>
          <w:szCs w:val="20"/>
          <w:lang w:val="en-US"/>
        </w:rPr>
        <w:t>1. Estimates of the variance explained in the ini</w:t>
      </w:r>
      <w:r w:rsidR="005719C1">
        <w:rPr>
          <w:rFonts w:ascii="Arial" w:eastAsia="Microsoft JhengHei" w:hAnsi="Arial" w:cs="Arial"/>
          <w:sz w:val="20"/>
          <w:szCs w:val="20"/>
          <w:lang w:val="en-US"/>
        </w:rPr>
        <w:t xml:space="preserve">tiation of cannabis use by each </w:t>
      </w:r>
      <w:r w:rsidR="00575D01" w:rsidRPr="005719C1">
        <w:rPr>
          <w:rFonts w:ascii="Arial" w:eastAsia="Microsoft JhengHei" w:hAnsi="Arial" w:cs="Arial"/>
          <w:sz w:val="20"/>
          <w:szCs w:val="20"/>
          <w:lang w:val="en-US"/>
        </w:rPr>
        <w:t>of the 22 autosomal chromosomes</w:t>
      </w:r>
      <w:r w:rsidR="000A769B">
        <w:rPr>
          <w:rFonts w:ascii="Arial" w:eastAsia="Microsoft JhengHei" w:hAnsi="Arial" w:cs="Arial"/>
          <w:sz w:val="20"/>
          <w:szCs w:val="20"/>
          <w:lang w:val="en-US"/>
        </w:rPr>
        <w:t>. These estimates were</w:t>
      </w:r>
      <w:r w:rsidR="005719C1">
        <w:rPr>
          <w:rFonts w:ascii="Arial" w:eastAsia="Microsoft JhengHei" w:hAnsi="Arial" w:cs="Arial"/>
          <w:sz w:val="20"/>
          <w:szCs w:val="20"/>
          <w:lang w:val="en-US"/>
        </w:rPr>
        <w:t xml:space="preserve"> obtained by using </w:t>
      </w:r>
      <w:r w:rsidR="009D6C84">
        <w:rPr>
          <w:rFonts w:ascii="Arial" w:eastAsia="Microsoft JhengHei" w:hAnsi="Arial" w:cs="Arial"/>
          <w:sz w:val="20"/>
          <w:szCs w:val="20"/>
          <w:lang w:val="en-US"/>
        </w:rPr>
        <w:t>the Genome-wide Complex Trait Analysis (GCTA) software (Yang et al. 2010)</w:t>
      </w:r>
      <w:r w:rsidR="00575D01" w:rsidRPr="005719C1">
        <w:rPr>
          <w:rFonts w:ascii="Arial" w:eastAsia="Microsoft JhengHei" w:hAnsi="Arial" w:cs="Arial"/>
          <w:sz w:val="20"/>
          <w:szCs w:val="20"/>
          <w:lang w:val="en-US"/>
        </w:rPr>
        <w:t>.</w:t>
      </w:r>
      <w:r w:rsidR="005719C1">
        <w:rPr>
          <w:rFonts w:ascii="Arial" w:eastAsia="Microsoft JhengHei" w:hAnsi="Arial" w:cs="Arial"/>
          <w:sz w:val="20"/>
          <w:szCs w:val="20"/>
          <w:lang w:val="en-US"/>
        </w:rPr>
        <w:t xml:space="preserve"> For each analysis the sample consisted of N=</w:t>
      </w:r>
      <w:r w:rsidR="005719C1" w:rsidRPr="005719C1">
        <w:rPr>
          <w:rFonts w:ascii="Arial" w:eastAsia="Microsoft JhengHei" w:hAnsi="Arial" w:cs="Arial"/>
          <w:sz w:val="20"/>
          <w:szCs w:val="20"/>
          <w:lang w:val="en-US"/>
        </w:rPr>
        <w:t>3659</w:t>
      </w:r>
      <w:r w:rsidR="005719C1">
        <w:rPr>
          <w:rFonts w:ascii="Arial" w:eastAsia="Microsoft JhengHei" w:hAnsi="Arial" w:cs="Arial"/>
          <w:sz w:val="20"/>
          <w:szCs w:val="20"/>
          <w:lang w:val="en-US"/>
        </w:rPr>
        <w:t xml:space="preserve"> unrelated individual</w:t>
      </w:r>
      <w:r w:rsidR="00795A0D">
        <w:rPr>
          <w:rFonts w:ascii="Arial" w:eastAsia="Microsoft JhengHei" w:hAnsi="Arial" w:cs="Arial"/>
          <w:sz w:val="20"/>
          <w:szCs w:val="20"/>
          <w:lang w:val="en-US"/>
        </w:rPr>
        <w:t>s</w:t>
      </w:r>
      <w:r w:rsidR="00143189">
        <w:rPr>
          <w:rFonts w:ascii="Arial" w:eastAsia="Microsoft JhengHei" w:hAnsi="Arial" w:cs="Arial"/>
          <w:sz w:val="20"/>
          <w:szCs w:val="20"/>
          <w:lang w:val="en-US"/>
        </w:rPr>
        <w:t xml:space="preserve"> </w:t>
      </w:r>
      <w:r w:rsidR="00795A0D">
        <w:rPr>
          <w:rFonts w:ascii="Arial" w:eastAsia="Microsoft JhengHei" w:hAnsi="Arial" w:cs="Arial"/>
          <w:sz w:val="20"/>
          <w:szCs w:val="20"/>
          <w:lang w:val="en-US"/>
        </w:rPr>
        <w:t>from the Netherlands Twin Register who had observed initiation of cannabis use status. This list of individuals was provided as input for each analysis by using the --</w:t>
      </w:r>
      <w:r w:rsidR="007F3B0A">
        <w:rPr>
          <w:rFonts w:ascii="Arial" w:eastAsia="Microsoft JhengHei" w:hAnsi="Arial" w:cs="Arial"/>
          <w:sz w:val="20"/>
          <w:szCs w:val="20"/>
          <w:lang w:val="en-US"/>
        </w:rPr>
        <w:t>keep option</w:t>
      </w:r>
      <w:r w:rsidR="00795A0D">
        <w:rPr>
          <w:rFonts w:ascii="Arial" w:eastAsia="Microsoft JhengHei" w:hAnsi="Arial" w:cs="Arial"/>
          <w:sz w:val="20"/>
          <w:szCs w:val="20"/>
          <w:lang w:val="en-US"/>
        </w:rPr>
        <w:t xml:space="preserve">. </w:t>
      </w:r>
      <w:r w:rsidR="005719C1">
        <w:rPr>
          <w:rFonts w:ascii="Arial" w:eastAsia="Microsoft JhengHei" w:hAnsi="Arial" w:cs="Arial"/>
          <w:sz w:val="20"/>
          <w:szCs w:val="20"/>
          <w:lang w:val="en-US"/>
        </w:rPr>
        <w:t>The specified prevalence</w:t>
      </w:r>
      <w:r w:rsidR="00795A0D">
        <w:rPr>
          <w:rFonts w:ascii="Arial" w:eastAsia="Microsoft JhengHei" w:hAnsi="Arial" w:cs="Arial"/>
          <w:sz w:val="20"/>
          <w:szCs w:val="20"/>
          <w:lang w:val="en-US"/>
        </w:rPr>
        <w:t xml:space="preserve"> of initiation of cannabis use</w:t>
      </w:r>
      <w:r w:rsidR="005719C1">
        <w:rPr>
          <w:rFonts w:ascii="Arial" w:eastAsia="Microsoft JhengHei" w:hAnsi="Arial" w:cs="Arial"/>
          <w:sz w:val="20"/>
          <w:szCs w:val="20"/>
          <w:lang w:val="en-US"/>
        </w:rPr>
        <w:t xml:space="preserve"> was 22%</w:t>
      </w:r>
      <w:r w:rsidR="00795A0D">
        <w:rPr>
          <w:rFonts w:ascii="Arial" w:eastAsia="Microsoft JhengHei" w:hAnsi="Arial" w:cs="Arial"/>
          <w:sz w:val="20"/>
          <w:szCs w:val="20"/>
          <w:lang w:val="en-US"/>
        </w:rPr>
        <w:t xml:space="preserve">, whereas the prevalence in the </w:t>
      </w:r>
      <w:r w:rsidR="0062502F">
        <w:rPr>
          <w:rFonts w:ascii="Arial" w:eastAsia="Microsoft JhengHei" w:hAnsi="Arial" w:cs="Arial"/>
          <w:sz w:val="20"/>
          <w:szCs w:val="20"/>
          <w:lang w:val="en-US"/>
        </w:rPr>
        <w:t>analyzed</w:t>
      </w:r>
      <w:r w:rsidR="005719C1">
        <w:rPr>
          <w:rFonts w:ascii="Arial" w:eastAsia="Microsoft JhengHei" w:hAnsi="Arial" w:cs="Arial"/>
          <w:sz w:val="20"/>
          <w:szCs w:val="20"/>
          <w:lang w:val="en-US"/>
        </w:rPr>
        <w:t xml:space="preserve"> sample</w:t>
      </w:r>
      <w:r w:rsidR="0062502F">
        <w:rPr>
          <w:rFonts w:ascii="Arial" w:eastAsia="Microsoft JhengHei" w:hAnsi="Arial" w:cs="Arial"/>
          <w:sz w:val="20"/>
          <w:szCs w:val="20"/>
          <w:lang w:val="en-US"/>
        </w:rPr>
        <w:t xml:space="preserve"> (of unrelated individuals) </w:t>
      </w:r>
      <w:r w:rsidR="005719C1">
        <w:rPr>
          <w:rFonts w:ascii="Arial" w:eastAsia="Microsoft JhengHei" w:hAnsi="Arial" w:cs="Arial"/>
          <w:sz w:val="20"/>
          <w:szCs w:val="20"/>
          <w:lang w:val="en-US"/>
        </w:rPr>
        <w:t>was 18%.</w:t>
      </w:r>
      <w:r w:rsidR="00534322">
        <w:rPr>
          <w:rFonts w:ascii="Arial" w:eastAsia="Microsoft JhengHei" w:hAnsi="Arial" w:cs="Arial"/>
          <w:sz w:val="20"/>
          <w:szCs w:val="20"/>
          <w:lang w:val="en-US"/>
        </w:rPr>
        <w:t xml:space="preserve"> </w:t>
      </w:r>
    </w:p>
    <w:tbl>
      <w:tblPr>
        <w:tblStyle w:val="TableGrid"/>
        <w:tblW w:w="0" w:type="auto"/>
        <w:tblLook w:val="04A0" w:firstRow="1" w:lastRow="0" w:firstColumn="1" w:lastColumn="0" w:noHBand="0" w:noVBand="1"/>
      </w:tblPr>
      <w:tblGrid>
        <w:gridCol w:w="1417"/>
        <w:gridCol w:w="2173"/>
        <w:gridCol w:w="1951"/>
        <w:gridCol w:w="1456"/>
        <w:gridCol w:w="967"/>
      </w:tblGrid>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Chromosome</w:t>
            </w:r>
          </w:p>
        </w:tc>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 xml:space="preserve">Variance explained </w:t>
            </w:r>
          </w:p>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on the observed scale</w:t>
            </w:r>
          </w:p>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(SE)</w:t>
            </w:r>
          </w:p>
        </w:tc>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 xml:space="preserve">Variance explained </w:t>
            </w:r>
          </w:p>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on the liability scale</w:t>
            </w:r>
          </w:p>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(SE)</w:t>
            </w:r>
          </w:p>
        </w:tc>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LRT</w:t>
            </w:r>
          </w:p>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w:t>
            </w:r>
            <w:proofErr w:type="spellStart"/>
            <w:r w:rsidRPr="005719C1">
              <w:rPr>
                <w:rFonts w:ascii="Arial" w:eastAsia="Microsoft JhengHei" w:hAnsi="Arial" w:cs="Arial"/>
                <w:sz w:val="20"/>
                <w:szCs w:val="20"/>
                <w:lang w:val="en-US"/>
              </w:rPr>
              <w:t>df</w:t>
            </w:r>
            <w:proofErr w:type="spellEnd"/>
            <w:r w:rsidRPr="005719C1">
              <w:rPr>
                <w:rFonts w:ascii="Arial" w:eastAsia="Microsoft JhengHei" w:hAnsi="Arial" w:cs="Arial"/>
                <w:sz w:val="20"/>
                <w:szCs w:val="20"/>
                <w:lang w:val="en-US"/>
              </w:rPr>
              <w:t>)</w:t>
            </w:r>
          </w:p>
        </w:tc>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P-value</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1</w:t>
            </w:r>
          </w:p>
        </w:tc>
        <w:tc>
          <w:tcPr>
            <w:tcW w:w="0" w:type="auto"/>
          </w:tcPr>
          <w:p w:rsidR="003F1A22" w:rsidRPr="005719C1" w:rsidRDefault="00575D01"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0.000001</w:t>
            </w:r>
            <w:r w:rsidRPr="005719C1">
              <w:rPr>
                <w:rFonts w:ascii="Arial" w:hAnsi="Arial" w:cs="Arial"/>
                <w:sz w:val="20"/>
                <w:szCs w:val="20"/>
                <w:lang w:val="en-US"/>
              </w:rPr>
              <w:tab/>
            </w:r>
          </w:p>
          <w:p w:rsidR="00575D01" w:rsidRPr="005719C1" w:rsidRDefault="003F1A22"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(0.026)</w:t>
            </w:r>
          </w:p>
        </w:tc>
        <w:tc>
          <w:tcPr>
            <w:tcW w:w="0" w:type="auto"/>
          </w:tcPr>
          <w:p w:rsidR="00575D01" w:rsidRPr="005719C1" w:rsidRDefault="00575D01"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0.000002</w:t>
            </w:r>
            <w:r w:rsidRPr="005719C1">
              <w:rPr>
                <w:rFonts w:ascii="Arial" w:hAnsi="Arial" w:cs="Arial"/>
                <w:sz w:val="20"/>
                <w:szCs w:val="20"/>
              </w:rPr>
              <w:tab/>
            </w:r>
          </w:p>
          <w:p w:rsidR="00575D01" w:rsidRPr="005719C1" w:rsidRDefault="00575D01"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(0.059)</w:t>
            </w:r>
          </w:p>
        </w:tc>
        <w:tc>
          <w:tcPr>
            <w:tcW w:w="0" w:type="auto"/>
          </w:tcPr>
          <w:p w:rsidR="00575D01" w:rsidRPr="005719C1" w:rsidRDefault="00575D01"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 (1)=0</w:t>
            </w:r>
          </w:p>
        </w:tc>
        <w:tc>
          <w:tcPr>
            <w:tcW w:w="0" w:type="auto"/>
          </w:tcPr>
          <w:p w:rsidR="00575D01"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575D01" w:rsidRPr="005719C1">
              <w:rPr>
                <w:rFonts w:ascii="Arial" w:hAnsi="Arial" w:cs="Arial"/>
                <w:sz w:val="20"/>
                <w:szCs w:val="20"/>
              </w:rPr>
              <w:t>=0</w:t>
            </w:r>
            <w:r w:rsidR="003F1A22" w:rsidRPr="005719C1">
              <w:rPr>
                <w:rFonts w:ascii="Arial" w:hAnsi="Arial" w:cs="Arial"/>
                <w:sz w:val="20"/>
                <w:szCs w:val="20"/>
              </w:rPr>
              <w:t>.5</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2</w:t>
            </w:r>
          </w:p>
        </w:tc>
        <w:tc>
          <w:tcPr>
            <w:tcW w:w="0" w:type="auto"/>
          </w:tcPr>
          <w:p w:rsidR="003F1A22" w:rsidRPr="005719C1" w:rsidRDefault="003F1A22"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0.034</w:t>
            </w:r>
            <w:r w:rsidRPr="005719C1">
              <w:rPr>
                <w:rFonts w:ascii="Arial" w:hAnsi="Arial" w:cs="Arial"/>
                <w:sz w:val="20"/>
                <w:szCs w:val="20"/>
                <w:lang w:val="en-US"/>
              </w:rPr>
              <w:tab/>
            </w:r>
          </w:p>
          <w:p w:rsidR="00575D01" w:rsidRPr="005719C1" w:rsidRDefault="003F1A22"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(0.027)</w:t>
            </w:r>
          </w:p>
        </w:tc>
        <w:tc>
          <w:tcPr>
            <w:tcW w:w="0" w:type="auto"/>
          </w:tcPr>
          <w:p w:rsidR="003F1A22" w:rsidRPr="005719C1" w:rsidRDefault="00DD51BD" w:rsidP="005719C1">
            <w:pPr>
              <w:rPr>
                <w:rFonts w:ascii="Arial" w:hAnsi="Arial" w:cs="Arial"/>
                <w:sz w:val="20"/>
                <w:szCs w:val="20"/>
              </w:rPr>
            </w:pPr>
            <w:r w:rsidRPr="005719C1">
              <w:rPr>
                <w:rFonts w:ascii="Arial" w:hAnsi="Arial" w:cs="Arial"/>
                <w:sz w:val="20"/>
                <w:szCs w:val="20"/>
              </w:rPr>
              <w:t>0.078</w:t>
            </w:r>
          </w:p>
          <w:p w:rsidR="00575D01" w:rsidRPr="005719C1" w:rsidRDefault="003F1A22" w:rsidP="005719C1">
            <w:pPr>
              <w:rPr>
                <w:rFonts w:ascii="Arial" w:hAnsi="Arial" w:cs="Arial"/>
                <w:sz w:val="20"/>
                <w:szCs w:val="20"/>
              </w:rPr>
            </w:pPr>
            <w:r w:rsidRPr="005719C1">
              <w:rPr>
                <w:rFonts w:ascii="Arial" w:hAnsi="Arial" w:cs="Arial"/>
                <w:sz w:val="20"/>
                <w:szCs w:val="20"/>
              </w:rPr>
              <w:t>(0.062)</w:t>
            </w:r>
          </w:p>
        </w:tc>
        <w:tc>
          <w:tcPr>
            <w:tcW w:w="0" w:type="auto"/>
          </w:tcPr>
          <w:p w:rsidR="00575D01" w:rsidRPr="005719C1" w:rsidRDefault="003F1A22"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w:t>
            </w:r>
            <w:r w:rsidR="005719C1" w:rsidRPr="005719C1">
              <w:rPr>
                <w:rFonts w:ascii="Arial" w:hAnsi="Arial" w:cs="Arial"/>
                <w:sz w:val="20"/>
                <w:szCs w:val="20"/>
              </w:rPr>
              <w:t>1.681</w:t>
            </w:r>
          </w:p>
        </w:tc>
        <w:tc>
          <w:tcPr>
            <w:tcW w:w="0" w:type="auto"/>
          </w:tcPr>
          <w:p w:rsidR="00575D01"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3F1A22" w:rsidRPr="005719C1">
              <w:rPr>
                <w:rFonts w:ascii="Arial" w:hAnsi="Arial" w:cs="Arial"/>
                <w:sz w:val="20"/>
                <w:szCs w:val="20"/>
              </w:rPr>
              <w:t>=</w:t>
            </w:r>
            <w:r w:rsidR="00534322">
              <w:rPr>
                <w:rFonts w:ascii="Arial" w:hAnsi="Arial" w:cs="Arial"/>
                <w:sz w:val="20"/>
                <w:szCs w:val="20"/>
              </w:rPr>
              <w:t>0.09</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3</w:t>
            </w:r>
          </w:p>
        </w:tc>
        <w:tc>
          <w:tcPr>
            <w:tcW w:w="0" w:type="auto"/>
          </w:tcPr>
          <w:p w:rsidR="003F1A22" w:rsidRPr="005719C1" w:rsidRDefault="00DD51BD"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0.033</w:t>
            </w:r>
            <w:r w:rsidR="003F1A22" w:rsidRPr="005719C1">
              <w:rPr>
                <w:rFonts w:ascii="Arial" w:hAnsi="Arial" w:cs="Arial"/>
                <w:sz w:val="20"/>
                <w:szCs w:val="20"/>
                <w:lang w:val="en-US"/>
              </w:rPr>
              <w:tab/>
            </w:r>
          </w:p>
          <w:p w:rsidR="00575D01" w:rsidRPr="005719C1" w:rsidRDefault="003F1A22"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w:t>
            </w:r>
            <w:r w:rsidR="00DD51BD" w:rsidRPr="005719C1">
              <w:rPr>
                <w:rFonts w:ascii="Arial" w:hAnsi="Arial" w:cs="Arial"/>
                <w:sz w:val="20"/>
                <w:szCs w:val="20"/>
                <w:lang w:val="en-US"/>
              </w:rPr>
              <w:t>0.024</w:t>
            </w:r>
            <w:r w:rsidRPr="005719C1">
              <w:rPr>
                <w:rFonts w:ascii="Arial" w:hAnsi="Arial" w:cs="Arial"/>
                <w:sz w:val="20"/>
                <w:szCs w:val="20"/>
                <w:lang w:val="en-US"/>
              </w:rPr>
              <w:t>)</w:t>
            </w:r>
          </w:p>
        </w:tc>
        <w:tc>
          <w:tcPr>
            <w:tcW w:w="0" w:type="auto"/>
          </w:tcPr>
          <w:p w:rsidR="003F1A22" w:rsidRPr="005719C1" w:rsidRDefault="003F1A22" w:rsidP="005719C1">
            <w:pPr>
              <w:rPr>
                <w:rFonts w:ascii="Arial" w:hAnsi="Arial" w:cs="Arial"/>
                <w:sz w:val="20"/>
                <w:szCs w:val="20"/>
              </w:rPr>
            </w:pPr>
            <w:r w:rsidRPr="005719C1">
              <w:rPr>
                <w:rFonts w:ascii="Arial" w:hAnsi="Arial" w:cs="Arial"/>
                <w:sz w:val="20"/>
                <w:szCs w:val="20"/>
              </w:rPr>
              <w:t>0.075</w:t>
            </w:r>
            <w:r w:rsidRPr="005719C1">
              <w:rPr>
                <w:rFonts w:ascii="Arial" w:hAnsi="Arial" w:cs="Arial"/>
                <w:sz w:val="20"/>
                <w:szCs w:val="20"/>
              </w:rPr>
              <w:tab/>
            </w:r>
          </w:p>
          <w:p w:rsidR="00575D01" w:rsidRPr="005719C1" w:rsidRDefault="003F1A22" w:rsidP="005719C1">
            <w:pPr>
              <w:rPr>
                <w:rFonts w:ascii="Arial" w:eastAsia="Microsoft JhengHei" w:hAnsi="Arial" w:cs="Arial"/>
                <w:sz w:val="20"/>
                <w:szCs w:val="20"/>
                <w:lang w:val="en-US"/>
              </w:rPr>
            </w:pPr>
            <w:r w:rsidRPr="005719C1">
              <w:rPr>
                <w:rFonts w:ascii="Arial" w:hAnsi="Arial" w:cs="Arial"/>
                <w:sz w:val="20"/>
                <w:szCs w:val="20"/>
              </w:rPr>
              <w:t>(0.054)</w:t>
            </w:r>
          </w:p>
        </w:tc>
        <w:tc>
          <w:tcPr>
            <w:tcW w:w="0" w:type="auto"/>
          </w:tcPr>
          <w:p w:rsidR="003F1A22" w:rsidRPr="005719C1" w:rsidRDefault="003F1A22"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LRT(1)=2.224</w:t>
            </w:r>
          </w:p>
          <w:p w:rsidR="00575D01" w:rsidRPr="005719C1" w:rsidRDefault="00575D01" w:rsidP="005719C1">
            <w:pPr>
              <w:rPr>
                <w:rFonts w:ascii="Arial" w:eastAsia="Microsoft JhengHei" w:hAnsi="Arial" w:cs="Arial"/>
                <w:sz w:val="20"/>
                <w:szCs w:val="20"/>
                <w:lang w:val="en-US"/>
              </w:rPr>
            </w:pPr>
          </w:p>
        </w:tc>
        <w:tc>
          <w:tcPr>
            <w:tcW w:w="0" w:type="auto"/>
          </w:tcPr>
          <w:p w:rsidR="00575D01" w:rsidRPr="005719C1" w:rsidRDefault="003F1A22" w:rsidP="005719C1">
            <w:pPr>
              <w:rPr>
                <w:rFonts w:ascii="Arial" w:eastAsia="Microsoft JhengHei" w:hAnsi="Arial" w:cs="Arial"/>
                <w:sz w:val="20"/>
                <w:szCs w:val="20"/>
                <w:lang w:val="en-US"/>
              </w:rPr>
            </w:pPr>
            <w:r w:rsidRPr="005719C1">
              <w:rPr>
                <w:rFonts w:ascii="Arial" w:hAnsi="Arial" w:cs="Arial"/>
                <w:sz w:val="20"/>
                <w:szCs w:val="20"/>
              </w:rPr>
              <w:t>P</w:t>
            </w:r>
            <w:r w:rsidR="00534322">
              <w:rPr>
                <w:rFonts w:ascii="Arial" w:hAnsi="Arial" w:cs="Arial"/>
                <w:sz w:val="20"/>
                <w:szCs w:val="20"/>
              </w:rPr>
              <w:t>=0.06</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4</w:t>
            </w:r>
          </w:p>
        </w:tc>
        <w:tc>
          <w:tcPr>
            <w:tcW w:w="0" w:type="auto"/>
          </w:tcPr>
          <w:p w:rsidR="00DD51BD" w:rsidRPr="005719C1" w:rsidRDefault="00DD51BD"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0.068</w:t>
            </w:r>
            <w:r w:rsidRPr="005719C1">
              <w:rPr>
                <w:rFonts w:ascii="Arial" w:hAnsi="Arial" w:cs="Arial"/>
                <w:sz w:val="20"/>
                <w:szCs w:val="20"/>
                <w:lang w:val="en-US"/>
              </w:rPr>
              <w:tab/>
            </w:r>
          </w:p>
          <w:p w:rsidR="00575D01" w:rsidRPr="005719C1" w:rsidRDefault="00DD51BD"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(0.025)</w:t>
            </w:r>
          </w:p>
        </w:tc>
        <w:tc>
          <w:tcPr>
            <w:tcW w:w="0" w:type="auto"/>
          </w:tcPr>
          <w:p w:rsidR="00DD51BD" w:rsidRPr="005719C1" w:rsidRDefault="00DD51BD" w:rsidP="005719C1">
            <w:pPr>
              <w:rPr>
                <w:rFonts w:ascii="Arial" w:hAnsi="Arial" w:cs="Arial"/>
                <w:sz w:val="20"/>
                <w:szCs w:val="20"/>
              </w:rPr>
            </w:pPr>
            <w:r w:rsidRPr="005719C1">
              <w:rPr>
                <w:rFonts w:ascii="Arial" w:hAnsi="Arial" w:cs="Arial"/>
                <w:sz w:val="20"/>
                <w:szCs w:val="20"/>
              </w:rPr>
              <w:t>0.157</w:t>
            </w:r>
            <w:r w:rsidRPr="005719C1">
              <w:rPr>
                <w:rFonts w:ascii="Arial" w:hAnsi="Arial" w:cs="Arial"/>
                <w:sz w:val="20"/>
                <w:szCs w:val="20"/>
              </w:rPr>
              <w:tab/>
            </w:r>
          </w:p>
          <w:p w:rsidR="00575D01" w:rsidRPr="005719C1" w:rsidRDefault="00DD51BD" w:rsidP="005719C1">
            <w:pPr>
              <w:rPr>
                <w:rFonts w:ascii="Arial" w:eastAsia="Microsoft JhengHei" w:hAnsi="Arial" w:cs="Arial"/>
                <w:sz w:val="20"/>
                <w:szCs w:val="20"/>
                <w:lang w:val="en-US"/>
              </w:rPr>
            </w:pPr>
            <w:r w:rsidRPr="005719C1">
              <w:rPr>
                <w:rFonts w:ascii="Arial" w:hAnsi="Arial" w:cs="Arial"/>
                <w:sz w:val="20"/>
                <w:szCs w:val="20"/>
              </w:rPr>
              <w:t>(0.059)</w:t>
            </w:r>
          </w:p>
        </w:tc>
        <w:tc>
          <w:tcPr>
            <w:tcW w:w="0" w:type="auto"/>
          </w:tcPr>
          <w:p w:rsidR="00575D01" w:rsidRPr="005719C1" w:rsidRDefault="00DD51BD" w:rsidP="005719C1">
            <w:pPr>
              <w:rPr>
                <w:rFonts w:ascii="Arial" w:eastAsia="Microsoft JhengHei" w:hAnsi="Arial" w:cs="Arial"/>
                <w:sz w:val="20"/>
                <w:szCs w:val="20"/>
                <w:lang w:val="en-US"/>
              </w:rPr>
            </w:pPr>
            <w:r w:rsidRPr="005719C1">
              <w:rPr>
                <w:rFonts w:ascii="Arial" w:hAnsi="Arial" w:cs="Arial"/>
                <w:sz w:val="20"/>
                <w:szCs w:val="20"/>
              </w:rPr>
              <w:t>LRT(1)=7.933</w:t>
            </w:r>
          </w:p>
        </w:tc>
        <w:tc>
          <w:tcPr>
            <w:tcW w:w="0" w:type="auto"/>
          </w:tcPr>
          <w:p w:rsidR="00575D01" w:rsidRPr="005719C1" w:rsidRDefault="00C5450B" w:rsidP="005719C1">
            <w:pPr>
              <w:rPr>
                <w:rFonts w:ascii="Arial" w:eastAsia="Microsoft JhengHei" w:hAnsi="Arial" w:cs="Arial"/>
                <w:sz w:val="20"/>
                <w:szCs w:val="20"/>
                <w:lang w:val="en-US"/>
              </w:rPr>
            </w:pPr>
            <w:r>
              <w:rPr>
                <w:rFonts w:ascii="Arial" w:hAnsi="Arial" w:cs="Arial"/>
                <w:sz w:val="20"/>
                <w:szCs w:val="20"/>
              </w:rPr>
              <w:t>P</w:t>
            </w:r>
            <w:r w:rsidR="00DD51BD" w:rsidRPr="005719C1">
              <w:rPr>
                <w:rFonts w:ascii="Arial" w:hAnsi="Arial" w:cs="Arial"/>
                <w:sz w:val="20"/>
                <w:szCs w:val="20"/>
              </w:rPr>
              <w:t>=0.002</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5</w:t>
            </w:r>
          </w:p>
        </w:tc>
        <w:tc>
          <w:tcPr>
            <w:tcW w:w="0" w:type="auto"/>
          </w:tcPr>
          <w:p w:rsidR="0050009E" w:rsidRPr="005719C1" w:rsidRDefault="0050009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0.000001</w:t>
            </w:r>
            <w:r w:rsidRPr="005719C1">
              <w:rPr>
                <w:rFonts w:ascii="Arial" w:hAnsi="Arial" w:cs="Arial"/>
                <w:sz w:val="20"/>
                <w:szCs w:val="20"/>
                <w:lang w:val="en-US"/>
              </w:rPr>
              <w:tab/>
            </w:r>
          </w:p>
          <w:p w:rsidR="00575D01" w:rsidRPr="005719C1" w:rsidRDefault="0050009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(0.021)</w:t>
            </w:r>
          </w:p>
        </w:tc>
        <w:tc>
          <w:tcPr>
            <w:tcW w:w="0" w:type="auto"/>
          </w:tcPr>
          <w:p w:rsidR="0050009E" w:rsidRPr="005719C1" w:rsidRDefault="0050009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0.000002</w:t>
            </w:r>
            <w:r w:rsidRPr="005719C1">
              <w:rPr>
                <w:rFonts w:ascii="Arial" w:hAnsi="Arial" w:cs="Arial"/>
                <w:sz w:val="20"/>
                <w:szCs w:val="20"/>
              </w:rPr>
              <w:tab/>
            </w:r>
          </w:p>
          <w:p w:rsidR="00575D01" w:rsidRPr="005719C1" w:rsidRDefault="0050009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(0.049)</w:t>
            </w:r>
          </w:p>
        </w:tc>
        <w:tc>
          <w:tcPr>
            <w:tcW w:w="0" w:type="auto"/>
          </w:tcPr>
          <w:p w:rsidR="0050009E" w:rsidRPr="005719C1" w:rsidRDefault="0050009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LRT(1)=0</w:t>
            </w:r>
          </w:p>
          <w:p w:rsidR="00575D01" w:rsidRPr="005719C1" w:rsidRDefault="00575D01" w:rsidP="005719C1">
            <w:pPr>
              <w:rPr>
                <w:rFonts w:ascii="Arial" w:eastAsia="Microsoft JhengHei" w:hAnsi="Arial" w:cs="Arial"/>
                <w:sz w:val="20"/>
                <w:szCs w:val="20"/>
                <w:lang w:val="en-US"/>
              </w:rPr>
            </w:pPr>
          </w:p>
        </w:tc>
        <w:tc>
          <w:tcPr>
            <w:tcW w:w="0" w:type="auto"/>
          </w:tcPr>
          <w:p w:rsidR="0050009E"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50009E" w:rsidRPr="005719C1">
              <w:rPr>
                <w:rFonts w:ascii="Arial" w:hAnsi="Arial" w:cs="Arial"/>
                <w:sz w:val="20"/>
                <w:szCs w:val="20"/>
              </w:rPr>
              <w:t>=0.5</w:t>
            </w:r>
          </w:p>
          <w:p w:rsidR="00575D01" w:rsidRPr="005719C1" w:rsidRDefault="00575D01" w:rsidP="005719C1">
            <w:pPr>
              <w:rPr>
                <w:rFonts w:ascii="Arial" w:eastAsia="Microsoft JhengHei" w:hAnsi="Arial" w:cs="Arial"/>
                <w:sz w:val="20"/>
                <w:szCs w:val="20"/>
                <w:lang w:val="en-US"/>
              </w:rPr>
            </w:pP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6</w:t>
            </w:r>
          </w:p>
        </w:tc>
        <w:tc>
          <w:tcPr>
            <w:tcW w:w="0" w:type="auto"/>
          </w:tcPr>
          <w:p w:rsidR="00E168B3" w:rsidRPr="005719C1" w:rsidRDefault="00E168B3"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0.027</w:t>
            </w:r>
          </w:p>
          <w:p w:rsidR="00575D01" w:rsidRPr="005719C1" w:rsidRDefault="00E168B3"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(0.023)</w:t>
            </w:r>
          </w:p>
        </w:tc>
        <w:tc>
          <w:tcPr>
            <w:tcW w:w="0" w:type="auto"/>
          </w:tcPr>
          <w:p w:rsidR="001F443E"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0.063</w:t>
            </w:r>
            <w:r w:rsidRPr="005719C1">
              <w:rPr>
                <w:rFonts w:ascii="Arial" w:hAnsi="Arial" w:cs="Arial"/>
                <w:sz w:val="20"/>
                <w:szCs w:val="20"/>
              </w:rPr>
              <w:tab/>
            </w:r>
          </w:p>
          <w:p w:rsidR="00575D01"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(0.054)</w:t>
            </w:r>
          </w:p>
        </w:tc>
        <w:tc>
          <w:tcPr>
            <w:tcW w:w="0" w:type="auto"/>
          </w:tcPr>
          <w:p w:rsidR="001F443E"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LRT(1)=1.396</w:t>
            </w:r>
          </w:p>
          <w:p w:rsidR="00575D01" w:rsidRPr="005719C1" w:rsidRDefault="00575D01" w:rsidP="005719C1">
            <w:pPr>
              <w:rPr>
                <w:rFonts w:ascii="Arial" w:eastAsia="Microsoft JhengHei" w:hAnsi="Arial" w:cs="Arial"/>
                <w:sz w:val="20"/>
                <w:szCs w:val="20"/>
                <w:lang w:val="en-US"/>
              </w:rPr>
            </w:pPr>
          </w:p>
        </w:tc>
        <w:tc>
          <w:tcPr>
            <w:tcW w:w="0" w:type="auto"/>
          </w:tcPr>
          <w:p w:rsidR="001F443E"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895F22" w:rsidRPr="005719C1">
              <w:rPr>
                <w:rFonts w:ascii="Arial" w:hAnsi="Arial" w:cs="Arial"/>
                <w:sz w:val="20"/>
                <w:szCs w:val="20"/>
              </w:rPr>
              <w:t>=0.11</w:t>
            </w:r>
          </w:p>
          <w:p w:rsidR="00575D01" w:rsidRPr="005719C1" w:rsidRDefault="00575D01" w:rsidP="005719C1">
            <w:pPr>
              <w:rPr>
                <w:rFonts w:ascii="Arial" w:eastAsia="Microsoft JhengHei" w:hAnsi="Arial" w:cs="Arial"/>
                <w:sz w:val="20"/>
                <w:szCs w:val="20"/>
                <w:lang w:val="en-US"/>
              </w:rPr>
            </w:pP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7</w:t>
            </w:r>
          </w:p>
        </w:tc>
        <w:tc>
          <w:tcPr>
            <w:tcW w:w="0" w:type="auto"/>
          </w:tcPr>
          <w:p w:rsidR="001F443E"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0.023</w:t>
            </w:r>
            <w:r w:rsidRPr="005719C1">
              <w:rPr>
                <w:rFonts w:ascii="Arial" w:hAnsi="Arial" w:cs="Arial"/>
                <w:sz w:val="20"/>
                <w:szCs w:val="20"/>
                <w:lang w:val="en-US"/>
              </w:rPr>
              <w:tab/>
            </w:r>
          </w:p>
          <w:p w:rsidR="00575D01"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(0.022)</w:t>
            </w:r>
          </w:p>
        </w:tc>
        <w:tc>
          <w:tcPr>
            <w:tcW w:w="0" w:type="auto"/>
          </w:tcPr>
          <w:p w:rsidR="001F443E"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0.053</w:t>
            </w:r>
            <w:r w:rsidRPr="005719C1">
              <w:rPr>
                <w:rFonts w:ascii="Arial" w:hAnsi="Arial" w:cs="Arial"/>
                <w:sz w:val="20"/>
                <w:szCs w:val="20"/>
                <w:lang w:val="en-US"/>
              </w:rPr>
              <w:tab/>
            </w:r>
          </w:p>
          <w:p w:rsidR="00575D01"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(0.051)</w:t>
            </w:r>
          </w:p>
        </w:tc>
        <w:tc>
          <w:tcPr>
            <w:tcW w:w="0" w:type="auto"/>
          </w:tcPr>
          <w:p w:rsidR="001F443E"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LRT(1)=1.113</w:t>
            </w:r>
          </w:p>
          <w:p w:rsidR="00575D01" w:rsidRPr="005719C1" w:rsidRDefault="00575D01" w:rsidP="005719C1">
            <w:pPr>
              <w:rPr>
                <w:rFonts w:ascii="Arial" w:eastAsia="Microsoft JhengHei" w:hAnsi="Arial" w:cs="Arial"/>
                <w:sz w:val="20"/>
                <w:szCs w:val="20"/>
                <w:lang w:val="en-US"/>
              </w:rPr>
            </w:pPr>
          </w:p>
        </w:tc>
        <w:tc>
          <w:tcPr>
            <w:tcW w:w="0" w:type="auto"/>
          </w:tcPr>
          <w:p w:rsidR="001F443E"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1F443E" w:rsidRPr="005719C1">
              <w:rPr>
                <w:rFonts w:ascii="Arial" w:hAnsi="Arial" w:cs="Arial"/>
                <w:sz w:val="20"/>
                <w:szCs w:val="20"/>
              </w:rPr>
              <w:t>=</w:t>
            </w:r>
            <w:r w:rsidR="00895F22" w:rsidRPr="005719C1">
              <w:rPr>
                <w:rFonts w:ascii="Arial" w:hAnsi="Arial" w:cs="Arial"/>
                <w:sz w:val="20"/>
                <w:szCs w:val="20"/>
              </w:rPr>
              <w:t>0.14</w:t>
            </w:r>
          </w:p>
          <w:p w:rsidR="00575D01" w:rsidRPr="005719C1" w:rsidRDefault="00575D01" w:rsidP="005719C1">
            <w:pPr>
              <w:rPr>
                <w:rFonts w:ascii="Arial" w:eastAsia="Microsoft JhengHei" w:hAnsi="Arial" w:cs="Arial"/>
                <w:sz w:val="20"/>
                <w:szCs w:val="20"/>
                <w:lang w:val="en-US"/>
              </w:rPr>
            </w:pP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8</w:t>
            </w:r>
          </w:p>
        </w:tc>
        <w:tc>
          <w:tcPr>
            <w:tcW w:w="0" w:type="auto"/>
          </w:tcPr>
          <w:p w:rsidR="001F443E"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0.000001</w:t>
            </w:r>
            <w:r w:rsidRPr="005719C1">
              <w:rPr>
                <w:rFonts w:ascii="Arial" w:hAnsi="Arial" w:cs="Arial"/>
                <w:sz w:val="20"/>
                <w:szCs w:val="20"/>
                <w:lang w:val="en-US"/>
              </w:rPr>
              <w:tab/>
            </w:r>
          </w:p>
          <w:p w:rsidR="00575D01"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(0.020)</w:t>
            </w:r>
          </w:p>
        </w:tc>
        <w:tc>
          <w:tcPr>
            <w:tcW w:w="0" w:type="auto"/>
          </w:tcPr>
          <w:p w:rsidR="001F443E"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0.000002</w:t>
            </w:r>
            <w:r w:rsidRPr="005719C1">
              <w:rPr>
                <w:rFonts w:ascii="Arial" w:hAnsi="Arial" w:cs="Arial"/>
                <w:sz w:val="20"/>
                <w:szCs w:val="20"/>
              </w:rPr>
              <w:tab/>
            </w:r>
          </w:p>
          <w:p w:rsidR="00575D01"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(0.046)</w:t>
            </w:r>
          </w:p>
        </w:tc>
        <w:tc>
          <w:tcPr>
            <w:tcW w:w="0" w:type="auto"/>
          </w:tcPr>
          <w:p w:rsidR="00575D01"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LRT(1)=0</w:t>
            </w:r>
          </w:p>
        </w:tc>
        <w:tc>
          <w:tcPr>
            <w:tcW w:w="0" w:type="auto"/>
          </w:tcPr>
          <w:p w:rsidR="00575D01" w:rsidRPr="005719C1" w:rsidRDefault="00C5450B" w:rsidP="005719C1">
            <w:pPr>
              <w:rPr>
                <w:rFonts w:ascii="Arial" w:eastAsia="Microsoft JhengHei" w:hAnsi="Arial" w:cs="Arial"/>
                <w:sz w:val="20"/>
                <w:szCs w:val="20"/>
                <w:lang w:val="en-US"/>
              </w:rPr>
            </w:pPr>
            <w:r>
              <w:rPr>
                <w:rFonts w:ascii="Arial" w:eastAsia="Microsoft JhengHei" w:hAnsi="Arial" w:cs="Arial"/>
                <w:sz w:val="20"/>
                <w:szCs w:val="20"/>
                <w:lang w:val="en-US"/>
              </w:rPr>
              <w:t>P</w:t>
            </w:r>
            <w:r w:rsidR="001F443E" w:rsidRPr="005719C1">
              <w:rPr>
                <w:rFonts w:ascii="Arial" w:eastAsia="Microsoft JhengHei" w:hAnsi="Arial" w:cs="Arial"/>
                <w:sz w:val="20"/>
                <w:szCs w:val="20"/>
                <w:lang w:val="en-US"/>
              </w:rPr>
              <w:t>=0.5</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9</w:t>
            </w:r>
          </w:p>
        </w:tc>
        <w:tc>
          <w:tcPr>
            <w:tcW w:w="0" w:type="auto"/>
          </w:tcPr>
          <w:p w:rsidR="001F443E"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0.0013</w:t>
            </w:r>
            <w:r w:rsidRPr="005719C1">
              <w:rPr>
                <w:rFonts w:ascii="Arial" w:hAnsi="Arial" w:cs="Arial"/>
                <w:sz w:val="20"/>
                <w:szCs w:val="20"/>
                <w:lang w:val="en-US"/>
              </w:rPr>
              <w:tab/>
            </w:r>
          </w:p>
          <w:p w:rsidR="00575D01"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(0.020)</w:t>
            </w:r>
          </w:p>
        </w:tc>
        <w:tc>
          <w:tcPr>
            <w:tcW w:w="0" w:type="auto"/>
          </w:tcPr>
          <w:p w:rsidR="001F443E"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0.003</w:t>
            </w:r>
            <w:r w:rsidRPr="005719C1">
              <w:rPr>
                <w:rFonts w:ascii="Arial" w:hAnsi="Arial" w:cs="Arial"/>
                <w:sz w:val="20"/>
                <w:szCs w:val="20"/>
              </w:rPr>
              <w:tab/>
            </w:r>
          </w:p>
          <w:p w:rsidR="00575D01"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(0.046)</w:t>
            </w:r>
          </w:p>
        </w:tc>
        <w:tc>
          <w:tcPr>
            <w:tcW w:w="0" w:type="auto"/>
          </w:tcPr>
          <w:p w:rsidR="00575D01"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LRT(1)=0.004</w:t>
            </w:r>
          </w:p>
        </w:tc>
        <w:tc>
          <w:tcPr>
            <w:tcW w:w="0" w:type="auto"/>
          </w:tcPr>
          <w:p w:rsidR="00575D01"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1F443E" w:rsidRPr="005719C1">
              <w:rPr>
                <w:rFonts w:ascii="Arial" w:hAnsi="Arial" w:cs="Arial"/>
                <w:sz w:val="20"/>
                <w:szCs w:val="20"/>
              </w:rPr>
              <w:t>=</w:t>
            </w:r>
            <w:r w:rsidR="00895F22" w:rsidRPr="005719C1">
              <w:rPr>
                <w:rFonts w:ascii="Arial" w:hAnsi="Arial" w:cs="Arial"/>
                <w:sz w:val="20"/>
                <w:szCs w:val="20"/>
              </w:rPr>
              <w:t>0.47</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10</w:t>
            </w:r>
          </w:p>
        </w:tc>
        <w:tc>
          <w:tcPr>
            <w:tcW w:w="0" w:type="auto"/>
          </w:tcPr>
          <w:p w:rsidR="001F443E"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0.026</w:t>
            </w:r>
            <w:r w:rsidRPr="005719C1">
              <w:rPr>
                <w:rFonts w:ascii="Arial" w:hAnsi="Arial" w:cs="Arial"/>
                <w:sz w:val="20"/>
                <w:szCs w:val="20"/>
                <w:lang w:val="en-US"/>
              </w:rPr>
              <w:tab/>
            </w:r>
          </w:p>
          <w:p w:rsidR="00575D01"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(0.021)</w:t>
            </w:r>
          </w:p>
        </w:tc>
        <w:tc>
          <w:tcPr>
            <w:tcW w:w="0" w:type="auto"/>
          </w:tcPr>
          <w:p w:rsidR="001F443E"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0.060</w:t>
            </w:r>
            <w:r w:rsidRPr="005719C1">
              <w:rPr>
                <w:rFonts w:ascii="Arial" w:hAnsi="Arial" w:cs="Arial"/>
                <w:sz w:val="20"/>
                <w:szCs w:val="20"/>
              </w:rPr>
              <w:tab/>
            </w:r>
          </w:p>
          <w:p w:rsidR="00575D01"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(0.048)</w:t>
            </w:r>
          </w:p>
        </w:tc>
        <w:tc>
          <w:tcPr>
            <w:tcW w:w="0" w:type="auto"/>
          </w:tcPr>
          <w:p w:rsidR="00575D01"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LRT(1)=1.794</w:t>
            </w:r>
          </w:p>
        </w:tc>
        <w:tc>
          <w:tcPr>
            <w:tcW w:w="0" w:type="auto"/>
          </w:tcPr>
          <w:p w:rsidR="00575D01"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1F443E" w:rsidRPr="005719C1">
              <w:rPr>
                <w:rFonts w:ascii="Arial" w:hAnsi="Arial" w:cs="Arial"/>
                <w:sz w:val="20"/>
                <w:szCs w:val="20"/>
              </w:rPr>
              <w:t>=</w:t>
            </w:r>
            <w:r w:rsidR="00895F22" w:rsidRPr="005719C1">
              <w:rPr>
                <w:rFonts w:ascii="Arial" w:hAnsi="Arial" w:cs="Arial"/>
                <w:sz w:val="20"/>
                <w:szCs w:val="20"/>
              </w:rPr>
              <w:t>0.09</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11</w:t>
            </w:r>
          </w:p>
        </w:tc>
        <w:tc>
          <w:tcPr>
            <w:tcW w:w="0" w:type="auto"/>
          </w:tcPr>
          <w:p w:rsidR="00895F22" w:rsidRPr="005719C1" w:rsidRDefault="001F443E"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0.017</w:t>
            </w:r>
            <w:r w:rsidRPr="005719C1">
              <w:rPr>
                <w:rFonts w:ascii="Arial" w:hAnsi="Arial" w:cs="Arial"/>
                <w:sz w:val="20"/>
                <w:szCs w:val="20"/>
                <w:lang w:val="en-US"/>
              </w:rPr>
              <w:tab/>
            </w:r>
          </w:p>
          <w:p w:rsidR="00575D01" w:rsidRPr="005719C1" w:rsidRDefault="00895F22"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w:t>
            </w:r>
            <w:r w:rsidR="001F443E" w:rsidRPr="005719C1">
              <w:rPr>
                <w:rFonts w:ascii="Arial" w:hAnsi="Arial" w:cs="Arial"/>
                <w:sz w:val="20"/>
                <w:szCs w:val="20"/>
                <w:lang w:val="en-US"/>
              </w:rPr>
              <w:t>0.018</w:t>
            </w:r>
            <w:r w:rsidRPr="005719C1">
              <w:rPr>
                <w:rFonts w:ascii="Arial" w:hAnsi="Arial" w:cs="Arial"/>
                <w:sz w:val="20"/>
                <w:szCs w:val="20"/>
                <w:lang w:val="en-US"/>
              </w:rPr>
              <w:t>)</w:t>
            </w:r>
          </w:p>
        </w:tc>
        <w:tc>
          <w:tcPr>
            <w:tcW w:w="0" w:type="auto"/>
          </w:tcPr>
          <w:p w:rsidR="00895F22" w:rsidRPr="005719C1" w:rsidRDefault="00895F22"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0.039</w:t>
            </w:r>
            <w:r w:rsidRPr="005719C1">
              <w:rPr>
                <w:rFonts w:ascii="Arial" w:hAnsi="Arial" w:cs="Arial"/>
                <w:sz w:val="20"/>
                <w:szCs w:val="20"/>
              </w:rPr>
              <w:tab/>
            </w:r>
          </w:p>
          <w:p w:rsidR="00575D01" w:rsidRPr="005719C1" w:rsidRDefault="00895F22"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(0.041)</w:t>
            </w:r>
          </w:p>
        </w:tc>
        <w:tc>
          <w:tcPr>
            <w:tcW w:w="0" w:type="auto"/>
          </w:tcPr>
          <w:p w:rsidR="00575D01" w:rsidRPr="005719C1" w:rsidRDefault="00895F22"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LRT(1)=1.153</w:t>
            </w:r>
          </w:p>
        </w:tc>
        <w:tc>
          <w:tcPr>
            <w:tcW w:w="0" w:type="auto"/>
          </w:tcPr>
          <w:p w:rsidR="00575D01"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895F22" w:rsidRPr="005719C1">
              <w:rPr>
                <w:rFonts w:ascii="Arial" w:hAnsi="Arial" w:cs="Arial"/>
                <w:sz w:val="20"/>
                <w:szCs w:val="20"/>
              </w:rPr>
              <w:t>=0.14</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12</w:t>
            </w:r>
          </w:p>
        </w:tc>
        <w:tc>
          <w:tcPr>
            <w:tcW w:w="0" w:type="auto"/>
          </w:tcPr>
          <w:p w:rsidR="00A65A14" w:rsidRPr="005719C1" w:rsidRDefault="00A65A14"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0.000001</w:t>
            </w:r>
            <w:r w:rsidRPr="005719C1">
              <w:rPr>
                <w:rFonts w:ascii="Arial" w:hAnsi="Arial" w:cs="Arial"/>
                <w:sz w:val="20"/>
                <w:szCs w:val="20"/>
                <w:lang w:val="en-US"/>
              </w:rPr>
              <w:tab/>
            </w:r>
          </w:p>
          <w:p w:rsidR="00575D01" w:rsidRPr="005719C1" w:rsidRDefault="00A65A14"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(0.019)</w:t>
            </w:r>
          </w:p>
        </w:tc>
        <w:tc>
          <w:tcPr>
            <w:tcW w:w="0" w:type="auto"/>
          </w:tcPr>
          <w:p w:rsidR="00A65A14" w:rsidRPr="005719C1" w:rsidRDefault="00A65A14"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0.000002</w:t>
            </w:r>
            <w:r w:rsidRPr="005719C1">
              <w:rPr>
                <w:rFonts w:ascii="Arial" w:hAnsi="Arial" w:cs="Arial"/>
                <w:sz w:val="20"/>
                <w:szCs w:val="20"/>
              </w:rPr>
              <w:tab/>
            </w:r>
          </w:p>
          <w:p w:rsidR="00575D01" w:rsidRPr="005719C1" w:rsidRDefault="00A65A14"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(0.045)</w:t>
            </w:r>
          </w:p>
        </w:tc>
        <w:tc>
          <w:tcPr>
            <w:tcW w:w="0" w:type="auto"/>
          </w:tcPr>
          <w:p w:rsidR="00575D01" w:rsidRPr="005719C1" w:rsidRDefault="00A65A14"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LRT(1)=0</w:t>
            </w:r>
          </w:p>
        </w:tc>
        <w:tc>
          <w:tcPr>
            <w:tcW w:w="0" w:type="auto"/>
          </w:tcPr>
          <w:p w:rsidR="00575D01" w:rsidRPr="005719C1" w:rsidRDefault="00C5450B" w:rsidP="005719C1">
            <w:pPr>
              <w:rPr>
                <w:rFonts w:ascii="Arial" w:eastAsia="Microsoft JhengHei" w:hAnsi="Arial" w:cs="Arial"/>
                <w:sz w:val="20"/>
                <w:szCs w:val="20"/>
                <w:lang w:val="en-US"/>
              </w:rPr>
            </w:pPr>
            <w:r>
              <w:rPr>
                <w:rFonts w:ascii="Arial" w:eastAsia="Microsoft JhengHei" w:hAnsi="Arial" w:cs="Arial"/>
                <w:sz w:val="20"/>
                <w:szCs w:val="20"/>
                <w:lang w:val="en-US"/>
              </w:rPr>
              <w:t>P</w:t>
            </w:r>
            <w:r w:rsidR="00A65A14" w:rsidRPr="005719C1">
              <w:rPr>
                <w:rFonts w:ascii="Arial" w:eastAsia="Microsoft JhengHei" w:hAnsi="Arial" w:cs="Arial"/>
                <w:sz w:val="20"/>
                <w:szCs w:val="20"/>
                <w:lang w:val="en-US"/>
              </w:rPr>
              <w:t>=0.5</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13</w:t>
            </w:r>
          </w:p>
        </w:tc>
        <w:tc>
          <w:tcPr>
            <w:tcW w:w="0" w:type="auto"/>
          </w:tcPr>
          <w:p w:rsidR="00A65A14" w:rsidRPr="005719C1" w:rsidRDefault="00A65A14"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0.007</w:t>
            </w:r>
            <w:r w:rsidRPr="005719C1">
              <w:rPr>
                <w:rFonts w:ascii="Arial" w:hAnsi="Arial" w:cs="Arial"/>
                <w:sz w:val="20"/>
                <w:szCs w:val="20"/>
              </w:rPr>
              <w:tab/>
            </w:r>
          </w:p>
          <w:p w:rsidR="00575D01" w:rsidRPr="005719C1" w:rsidRDefault="00A65A14"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(0.018)</w:t>
            </w:r>
          </w:p>
        </w:tc>
        <w:tc>
          <w:tcPr>
            <w:tcW w:w="0" w:type="auto"/>
          </w:tcPr>
          <w:p w:rsidR="00A65A14" w:rsidRPr="005719C1" w:rsidRDefault="00A65A14"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0.016</w:t>
            </w:r>
            <w:r w:rsidRPr="005719C1">
              <w:rPr>
                <w:rFonts w:ascii="Arial" w:hAnsi="Arial" w:cs="Arial"/>
                <w:sz w:val="20"/>
                <w:szCs w:val="20"/>
              </w:rPr>
              <w:tab/>
            </w:r>
          </w:p>
          <w:p w:rsidR="00575D01" w:rsidRPr="005719C1" w:rsidRDefault="00A65A14"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(0.041)</w:t>
            </w:r>
          </w:p>
        </w:tc>
        <w:tc>
          <w:tcPr>
            <w:tcW w:w="0" w:type="auto"/>
          </w:tcPr>
          <w:p w:rsidR="00A65A14" w:rsidRPr="005719C1" w:rsidRDefault="00A65A14"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LRT(1)=0.162</w:t>
            </w:r>
          </w:p>
          <w:p w:rsidR="00575D01" w:rsidRPr="005719C1" w:rsidRDefault="00575D01"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eastAsia="Microsoft JhengHei" w:hAnsi="Arial" w:cs="Arial"/>
                <w:sz w:val="20"/>
                <w:szCs w:val="20"/>
                <w:lang w:val="en-US"/>
              </w:rPr>
            </w:pPr>
          </w:p>
        </w:tc>
        <w:tc>
          <w:tcPr>
            <w:tcW w:w="0" w:type="auto"/>
          </w:tcPr>
          <w:p w:rsidR="00575D01"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A65A14" w:rsidRPr="005719C1">
              <w:rPr>
                <w:rFonts w:ascii="Arial" w:hAnsi="Arial" w:cs="Arial"/>
                <w:sz w:val="20"/>
                <w:szCs w:val="20"/>
              </w:rPr>
              <w:t>=0.34</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14</w:t>
            </w:r>
          </w:p>
        </w:tc>
        <w:tc>
          <w:tcPr>
            <w:tcW w:w="0" w:type="auto"/>
          </w:tcPr>
          <w:p w:rsidR="006B4980" w:rsidRPr="005719C1" w:rsidRDefault="006B4980"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0.000001</w:t>
            </w:r>
            <w:r w:rsidRPr="005719C1">
              <w:rPr>
                <w:rFonts w:ascii="Arial" w:hAnsi="Arial" w:cs="Arial"/>
                <w:sz w:val="20"/>
                <w:szCs w:val="20"/>
                <w:lang w:val="en-US"/>
              </w:rPr>
              <w:tab/>
            </w:r>
          </w:p>
          <w:p w:rsidR="00575D01" w:rsidRPr="005719C1" w:rsidRDefault="006B4980"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(0.016)</w:t>
            </w:r>
          </w:p>
        </w:tc>
        <w:tc>
          <w:tcPr>
            <w:tcW w:w="0" w:type="auto"/>
          </w:tcPr>
          <w:p w:rsidR="006B4980" w:rsidRPr="005719C1" w:rsidRDefault="006B4980"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0.000002</w:t>
            </w:r>
            <w:r w:rsidRPr="005719C1">
              <w:rPr>
                <w:rFonts w:ascii="Arial" w:hAnsi="Arial" w:cs="Arial"/>
                <w:sz w:val="20"/>
                <w:szCs w:val="20"/>
              </w:rPr>
              <w:tab/>
            </w:r>
          </w:p>
          <w:p w:rsidR="00575D01" w:rsidRPr="005719C1" w:rsidRDefault="006B4980"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(0.038)</w:t>
            </w:r>
          </w:p>
        </w:tc>
        <w:tc>
          <w:tcPr>
            <w:tcW w:w="0" w:type="auto"/>
          </w:tcPr>
          <w:p w:rsidR="00575D01" w:rsidRPr="005719C1" w:rsidRDefault="006B4980"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LRT(1)=0</w:t>
            </w:r>
          </w:p>
        </w:tc>
        <w:tc>
          <w:tcPr>
            <w:tcW w:w="0" w:type="auto"/>
          </w:tcPr>
          <w:p w:rsidR="00575D01" w:rsidRPr="005719C1" w:rsidRDefault="00C5450B" w:rsidP="005719C1">
            <w:pPr>
              <w:rPr>
                <w:rFonts w:ascii="Arial" w:eastAsia="Microsoft JhengHei" w:hAnsi="Arial" w:cs="Arial"/>
                <w:sz w:val="20"/>
                <w:szCs w:val="20"/>
                <w:lang w:val="en-US"/>
              </w:rPr>
            </w:pPr>
            <w:r>
              <w:rPr>
                <w:rFonts w:ascii="Arial" w:eastAsia="Microsoft JhengHei" w:hAnsi="Arial" w:cs="Arial"/>
                <w:sz w:val="20"/>
                <w:szCs w:val="20"/>
                <w:lang w:val="en-US"/>
              </w:rPr>
              <w:t>P</w:t>
            </w:r>
            <w:r w:rsidR="006B4980" w:rsidRPr="005719C1">
              <w:rPr>
                <w:rFonts w:ascii="Arial" w:eastAsia="Microsoft JhengHei" w:hAnsi="Arial" w:cs="Arial"/>
                <w:sz w:val="20"/>
                <w:szCs w:val="20"/>
                <w:lang w:val="en-US"/>
              </w:rPr>
              <w:t>=0.5</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15</w:t>
            </w:r>
          </w:p>
        </w:tc>
        <w:tc>
          <w:tcPr>
            <w:tcW w:w="0" w:type="auto"/>
          </w:tcPr>
          <w:p w:rsidR="006B4980" w:rsidRPr="005719C1" w:rsidRDefault="006B4980"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0.011</w:t>
            </w:r>
            <w:r w:rsidRPr="005719C1">
              <w:rPr>
                <w:rFonts w:ascii="Arial" w:hAnsi="Arial" w:cs="Arial"/>
                <w:sz w:val="20"/>
                <w:szCs w:val="20"/>
                <w:lang w:val="en-US"/>
              </w:rPr>
              <w:tab/>
            </w:r>
          </w:p>
          <w:p w:rsidR="00575D01" w:rsidRPr="005719C1" w:rsidRDefault="006B4980"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(0.016)</w:t>
            </w:r>
          </w:p>
        </w:tc>
        <w:tc>
          <w:tcPr>
            <w:tcW w:w="0" w:type="auto"/>
          </w:tcPr>
          <w:p w:rsidR="006B4980" w:rsidRPr="005719C1" w:rsidRDefault="006B4980"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0.025</w:t>
            </w:r>
            <w:r w:rsidRPr="005719C1">
              <w:rPr>
                <w:rFonts w:ascii="Arial" w:hAnsi="Arial" w:cs="Arial"/>
                <w:sz w:val="20"/>
                <w:szCs w:val="20"/>
              </w:rPr>
              <w:tab/>
            </w:r>
          </w:p>
          <w:p w:rsidR="00575D01" w:rsidRPr="005719C1" w:rsidRDefault="006B4980"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(0.037)</w:t>
            </w:r>
          </w:p>
        </w:tc>
        <w:tc>
          <w:tcPr>
            <w:tcW w:w="0" w:type="auto"/>
          </w:tcPr>
          <w:p w:rsidR="006B4980" w:rsidRPr="005719C1" w:rsidRDefault="006B4980"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LRT(1)=0.482</w:t>
            </w:r>
          </w:p>
          <w:p w:rsidR="00575D01" w:rsidRPr="005719C1" w:rsidRDefault="00575D01"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eastAsia="Microsoft JhengHei" w:hAnsi="Arial" w:cs="Arial"/>
                <w:sz w:val="20"/>
                <w:szCs w:val="20"/>
                <w:lang w:val="en-US"/>
              </w:rPr>
            </w:pPr>
          </w:p>
        </w:tc>
        <w:tc>
          <w:tcPr>
            <w:tcW w:w="0" w:type="auto"/>
          </w:tcPr>
          <w:p w:rsidR="006B4980"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6B4980" w:rsidRPr="005719C1">
              <w:rPr>
                <w:rFonts w:ascii="Arial" w:hAnsi="Arial" w:cs="Arial"/>
                <w:sz w:val="20"/>
                <w:szCs w:val="20"/>
              </w:rPr>
              <w:t>=0.24</w:t>
            </w:r>
          </w:p>
          <w:p w:rsidR="00575D01" w:rsidRPr="005719C1" w:rsidRDefault="00575D01" w:rsidP="005719C1">
            <w:pPr>
              <w:rPr>
                <w:rFonts w:ascii="Arial" w:eastAsia="Microsoft JhengHei" w:hAnsi="Arial" w:cs="Arial"/>
                <w:sz w:val="20"/>
                <w:szCs w:val="20"/>
                <w:lang w:val="en-US"/>
              </w:rPr>
            </w:pP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285E8C" w:rsidRPr="005719C1" w:rsidRDefault="00285E8C"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0.000001</w:t>
            </w:r>
            <w:r w:rsidRPr="005719C1">
              <w:rPr>
                <w:rFonts w:ascii="Arial" w:hAnsi="Arial" w:cs="Arial"/>
                <w:sz w:val="20"/>
                <w:szCs w:val="20"/>
                <w:lang w:val="en-US"/>
              </w:rPr>
              <w:tab/>
            </w:r>
          </w:p>
          <w:p w:rsidR="00575D01" w:rsidRPr="005719C1" w:rsidRDefault="00285E8C"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(0.018)</w:t>
            </w:r>
          </w:p>
        </w:tc>
        <w:tc>
          <w:tcPr>
            <w:tcW w:w="0" w:type="auto"/>
          </w:tcPr>
          <w:p w:rsidR="00285E8C" w:rsidRPr="005719C1" w:rsidRDefault="00285E8C"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0.000002</w:t>
            </w:r>
            <w:r w:rsidRPr="005719C1">
              <w:rPr>
                <w:rFonts w:ascii="Arial" w:hAnsi="Arial" w:cs="Arial"/>
                <w:sz w:val="20"/>
                <w:szCs w:val="20"/>
              </w:rPr>
              <w:tab/>
            </w:r>
          </w:p>
          <w:p w:rsidR="00575D01" w:rsidRPr="005719C1" w:rsidRDefault="00285E8C"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(0.041)</w:t>
            </w:r>
          </w:p>
        </w:tc>
        <w:tc>
          <w:tcPr>
            <w:tcW w:w="0" w:type="auto"/>
          </w:tcPr>
          <w:p w:rsidR="00575D01" w:rsidRPr="005719C1" w:rsidRDefault="00285E8C"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LRT(1)=0</w:t>
            </w:r>
          </w:p>
        </w:tc>
        <w:tc>
          <w:tcPr>
            <w:tcW w:w="0" w:type="auto"/>
          </w:tcPr>
          <w:p w:rsidR="00575D01"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285E8C" w:rsidRPr="005719C1">
              <w:rPr>
                <w:rFonts w:ascii="Arial" w:hAnsi="Arial" w:cs="Arial"/>
                <w:sz w:val="20"/>
                <w:szCs w:val="20"/>
              </w:rPr>
              <w:t>=0.5</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17</w:t>
            </w:r>
          </w:p>
        </w:tc>
        <w:tc>
          <w:tcPr>
            <w:tcW w:w="0" w:type="auto"/>
          </w:tcPr>
          <w:p w:rsidR="00806C4B" w:rsidRPr="005719C1" w:rsidRDefault="00B45890"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0.000001</w:t>
            </w:r>
            <w:r w:rsidRPr="005719C1">
              <w:rPr>
                <w:rFonts w:ascii="Arial" w:hAnsi="Arial" w:cs="Arial"/>
                <w:sz w:val="20"/>
                <w:szCs w:val="20"/>
                <w:lang w:val="en-US"/>
              </w:rPr>
              <w:tab/>
            </w:r>
          </w:p>
          <w:p w:rsidR="00575D01" w:rsidRPr="005719C1" w:rsidRDefault="00806C4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w:t>
            </w:r>
            <w:r w:rsidR="00B45890" w:rsidRPr="005719C1">
              <w:rPr>
                <w:rFonts w:ascii="Arial" w:hAnsi="Arial" w:cs="Arial"/>
                <w:sz w:val="20"/>
                <w:szCs w:val="20"/>
                <w:lang w:val="en-US"/>
              </w:rPr>
              <w:t>0.015</w:t>
            </w:r>
            <w:r w:rsidRPr="005719C1">
              <w:rPr>
                <w:rFonts w:ascii="Arial" w:hAnsi="Arial" w:cs="Arial"/>
                <w:sz w:val="20"/>
                <w:szCs w:val="20"/>
                <w:lang w:val="en-US"/>
              </w:rPr>
              <w:t>)</w:t>
            </w:r>
          </w:p>
        </w:tc>
        <w:tc>
          <w:tcPr>
            <w:tcW w:w="0" w:type="auto"/>
          </w:tcPr>
          <w:p w:rsidR="00806C4B" w:rsidRPr="005719C1" w:rsidRDefault="00806C4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0.000002</w:t>
            </w:r>
            <w:r w:rsidRPr="005719C1">
              <w:rPr>
                <w:rFonts w:ascii="Arial" w:hAnsi="Arial" w:cs="Arial"/>
                <w:sz w:val="20"/>
                <w:szCs w:val="20"/>
              </w:rPr>
              <w:tab/>
            </w:r>
          </w:p>
          <w:p w:rsidR="00575D01" w:rsidRPr="005719C1" w:rsidRDefault="00806C4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(0.034)</w:t>
            </w:r>
          </w:p>
        </w:tc>
        <w:tc>
          <w:tcPr>
            <w:tcW w:w="0" w:type="auto"/>
          </w:tcPr>
          <w:p w:rsidR="00575D01" w:rsidRPr="005719C1" w:rsidRDefault="00806C4B"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LRT(1)=0</w:t>
            </w:r>
          </w:p>
        </w:tc>
        <w:tc>
          <w:tcPr>
            <w:tcW w:w="0" w:type="auto"/>
          </w:tcPr>
          <w:p w:rsidR="00575D01"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806C4B" w:rsidRPr="005719C1">
              <w:rPr>
                <w:rFonts w:ascii="Arial" w:hAnsi="Arial" w:cs="Arial"/>
                <w:sz w:val="20"/>
                <w:szCs w:val="20"/>
              </w:rPr>
              <w:t>=0.5</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18</w:t>
            </w:r>
          </w:p>
        </w:tc>
        <w:tc>
          <w:tcPr>
            <w:tcW w:w="0" w:type="auto"/>
          </w:tcPr>
          <w:p w:rsidR="006E0FF8" w:rsidRPr="005719C1" w:rsidRDefault="006E0FF8"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0.036</w:t>
            </w:r>
            <w:r w:rsidRPr="005719C1">
              <w:rPr>
                <w:rFonts w:ascii="Arial" w:hAnsi="Arial" w:cs="Arial"/>
                <w:sz w:val="20"/>
                <w:szCs w:val="20"/>
                <w:lang w:val="en-US"/>
              </w:rPr>
              <w:tab/>
            </w:r>
          </w:p>
          <w:p w:rsidR="00575D01" w:rsidRPr="005719C1" w:rsidRDefault="006E0FF8"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(0.018)</w:t>
            </w:r>
          </w:p>
        </w:tc>
        <w:tc>
          <w:tcPr>
            <w:tcW w:w="0" w:type="auto"/>
          </w:tcPr>
          <w:p w:rsidR="006E0FF8" w:rsidRPr="005719C1" w:rsidRDefault="006E0FF8"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0.082</w:t>
            </w:r>
            <w:r w:rsidRPr="005719C1">
              <w:rPr>
                <w:rFonts w:ascii="Arial" w:hAnsi="Arial" w:cs="Arial"/>
                <w:sz w:val="20"/>
                <w:szCs w:val="20"/>
              </w:rPr>
              <w:tab/>
            </w:r>
          </w:p>
          <w:p w:rsidR="00575D01" w:rsidRPr="005719C1" w:rsidRDefault="006E0FF8"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(0.041)</w:t>
            </w:r>
          </w:p>
        </w:tc>
        <w:tc>
          <w:tcPr>
            <w:tcW w:w="0" w:type="auto"/>
          </w:tcPr>
          <w:p w:rsidR="00575D01" w:rsidRPr="005719C1" w:rsidRDefault="006E0FF8"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w:t>
            </w:r>
            <w:r w:rsidR="00DE75DF" w:rsidRPr="005719C1">
              <w:rPr>
                <w:rFonts w:ascii="Arial" w:hAnsi="Arial" w:cs="Arial"/>
                <w:sz w:val="20"/>
                <w:szCs w:val="20"/>
              </w:rPr>
              <w:t>4.994</w:t>
            </w:r>
          </w:p>
        </w:tc>
        <w:tc>
          <w:tcPr>
            <w:tcW w:w="0" w:type="auto"/>
          </w:tcPr>
          <w:p w:rsidR="00575D01"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6E0FF8" w:rsidRPr="005719C1">
              <w:rPr>
                <w:rFonts w:ascii="Arial" w:hAnsi="Arial" w:cs="Arial"/>
                <w:sz w:val="20"/>
                <w:szCs w:val="20"/>
              </w:rPr>
              <w:t>=0.012</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19</w:t>
            </w:r>
          </w:p>
        </w:tc>
        <w:tc>
          <w:tcPr>
            <w:tcW w:w="0" w:type="auto"/>
          </w:tcPr>
          <w:p w:rsidR="00F74ECD" w:rsidRPr="005719C1" w:rsidRDefault="00F74ECD"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0.004</w:t>
            </w:r>
            <w:r w:rsidRPr="005719C1">
              <w:rPr>
                <w:rFonts w:ascii="Arial" w:hAnsi="Arial" w:cs="Arial"/>
                <w:sz w:val="20"/>
                <w:szCs w:val="20"/>
                <w:lang w:val="en-US"/>
              </w:rPr>
              <w:tab/>
            </w:r>
          </w:p>
          <w:p w:rsidR="00575D01" w:rsidRPr="005719C1" w:rsidRDefault="00F74ECD"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(0.012)</w:t>
            </w:r>
          </w:p>
        </w:tc>
        <w:tc>
          <w:tcPr>
            <w:tcW w:w="0" w:type="auto"/>
          </w:tcPr>
          <w:p w:rsidR="00F74ECD" w:rsidRPr="005719C1" w:rsidRDefault="00F74ECD"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0.010</w:t>
            </w:r>
            <w:r w:rsidRPr="005719C1">
              <w:rPr>
                <w:rFonts w:ascii="Arial" w:hAnsi="Arial" w:cs="Arial"/>
                <w:sz w:val="20"/>
                <w:szCs w:val="20"/>
              </w:rPr>
              <w:tab/>
            </w:r>
          </w:p>
          <w:p w:rsidR="00575D01" w:rsidRPr="005719C1" w:rsidRDefault="00F74ECD"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(0.028)</w:t>
            </w:r>
          </w:p>
        </w:tc>
        <w:tc>
          <w:tcPr>
            <w:tcW w:w="0" w:type="auto"/>
          </w:tcPr>
          <w:p w:rsidR="00575D01" w:rsidRPr="005719C1" w:rsidRDefault="00F74ECD"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LRT(1)=0.171</w:t>
            </w:r>
          </w:p>
        </w:tc>
        <w:tc>
          <w:tcPr>
            <w:tcW w:w="0" w:type="auto"/>
          </w:tcPr>
          <w:p w:rsidR="00575D01"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F74ECD" w:rsidRPr="005719C1">
              <w:rPr>
                <w:rFonts w:ascii="Arial" w:hAnsi="Arial" w:cs="Arial"/>
                <w:sz w:val="20"/>
                <w:szCs w:val="20"/>
              </w:rPr>
              <w:t>=</w:t>
            </w:r>
            <w:r w:rsidR="00534322">
              <w:rPr>
                <w:rFonts w:ascii="Arial" w:hAnsi="Arial" w:cs="Arial"/>
                <w:sz w:val="20"/>
                <w:szCs w:val="20"/>
              </w:rPr>
              <w:t>0.33</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20</w:t>
            </w:r>
          </w:p>
        </w:tc>
        <w:tc>
          <w:tcPr>
            <w:tcW w:w="0" w:type="auto"/>
          </w:tcPr>
          <w:p w:rsidR="00A81345" w:rsidRPr="005719C1" w:rsidRDefault="00A81345"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0.010</w:t>
            </w:r>
            <w:r w:rsidRPr="005719C1">
              <w:rPr>
                <w:rFonts w:ascii="Arial" w:hAnsi="Arial" w:cs="Arial"/>
                <w:sz w:val="20"/>
                <w:szCs w:val="20"/>
                <w:lang w:val="en-US"/>
              </w:rPr>
              <w:tab/>
            </w:r>
          </w:p>
          <w:p w:rsidR="00575D01" w:rsidRPr="005719C1" w:rsidRDefault="00A81345"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lastRenderedPageBreak/>
              <w:t>(0.015)</w:t>
            </w:r>
          </w:p>
        </w:tc>
        <w:tc>
          <w:tcPr>
            <w:tcW w:w="0" w:type="auto"/>
          </w:tcPr>
          <w:p w:rsidR="00A81345" w:rsidRPr="005719C1" w:rsidRDefault="00A81345"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lastRenderedPageBreak/>
              <w:t>0.024</w:t>
            </w:r>
            <w:r w:rsidRPr="005719C1">
              <w:rPr>
                <w:rFonts w:ascii="Arial" w:hAnsi="Arial" w:cs="Arial"/>
                <w:sz w:val="20"/>
                <w:szCs w:val="20"/>
              </w:rPr>
              <w:tab/>
            </w:r>
          </w:p>
          <w:p w:rsidR="00575D01" w:rsidRPr="005719C1" w:rsidRDefault="00A81345"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lastRenderedPageBreak/>
              <w:t>(0.035)</w:t>
            </w:r>
          </w:p>
        </w:tc>
        <w:tc>
          <w:tcPr>
            <w:tcW w:w="0" w:type="auto"/>
          </w:tcPr>
          <w:p w:rsidR="00575D01" w:rsidRPr="005719C1" w:rsidRDefault="00A81345"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lastRenderedPageBreak/>
              <w:t>LRT(1)=0.594</w:t>
            </w:r>
          </w:p>
        </w:tc>
        <w:tc>
          <w:tcPr>
            <w:tcW w:w="0" w:type="auto"/>
          </w:tcPr>
          <w:p w:rsidR="00575D01" w:rsidRPr="005719C1" w:rsidRDefault="00C5450B" w:rsidP="005719C1">
            <w:pPr>
              <w:rPr>
                <w:rFonts w:ascii="Arial" w:eastAsia="Microsoft JhengHei" w:hAnsi="Arial" w:cs="Arial"/>
                <w:sz w:val="20"/>
                <w:szCs w:val="20"/>
                <w:lang w:val="en-US"/>
              </w:rPr>
            </w:pPr>
            <w:r>
              <w:rPr>
                <w:rFonts w:ascii="Arial" w:hAnsi="Arial" w:cs="Arial"/>
                <w:sz w:val="20"/>
                <w:szCs w:val="20"/>
              </w:rPr>
              <w:t>P</w:t>
            </w:r>
            <w:r w:rsidR="00A81345" w:rsidRPr="005719C1">
              <w:rPr>
                <w:rFonts w:ascii="Arial" w:hAnsi="Arial" w:cs="Arial"/>
                <w:sz w:val="20"/>
                <w:szCs w:val="20"/>
              </w:rPr>
              <w:t>=</w:t>
            </w:r>
            <w:r w:rsidR="00534322">
              <w:rPr>
                <w:rFonts w:ascii="Arial" w:hAnsi="Arial" w:cs="Arial"/>
                <w:sz w:val="20"/>
                <w:szCs w:val="20"/>
              </w:rPr>
              <w:t>0.22</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lastRenderedPageBreak/>
              <w:t>21</w:t>
            </w:r>
          </w:p>
        </w:tc>
        <w:tc>
          <w:tcPr>
            <w:tcW w:w="0" w:type="auto"/>
          </w:tcPr>
          <w:p w:rsidR="00E95C0A" w:rsidRPr="005719C1" w:rsidRDefault="00E95C0A"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0.006</w:t>
            </w:r>
            <w:r w:rsidR="00DE75DF" w:rsidRPr="005719C1">
              <w:rPr>
                <w:rFonts w:ascii="Arial" w:hAnsi="Arial" w:cs="Arial"/>
                <w:sz w:val="20"/>
                <w:szCs w:val="20"/>
                <w:lang w:val="en-US"/>
              </w:rPr>
              <w:t>5</w:t>
            </w:r>
            <w:r w:rsidRPr="005719C1">
              <w:rPr>
                <w:rFonts w:ascii="Arial" w:hAnsi="Arial" w:cs="Arial"/>
                <w:sz w:val="20"/>
                <w:szCs w:val="20"/>
                <w:lang w:val="en-US"/>
              </w:rPr>
              <w:tab/>
            </w:r>
          </w:p>
          <w:p w:rsidR="00575D01" w:rsidRPr="005719C1" w:rsidRDefault="00E95C0A"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(0.012)</w:t>
            </w:r>
          </w:p>
        </w:tc>
        <w:tc>
          <w:tcPr>
            <w:tcW w:w="0" w:type="auto"/>
          </w:tcPr>
          <w:p w:rsidR="00E95C0A" w:rsidRPr="005719C1" w:rsidRDefault="00E95C0A"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0.014</w:t>
            </w:r>
            <w:r w:rsidRPr="005719C1">
              <w:rPr>
                <w:rFonts w:ascii="Arial" w:hAnsi="Arial" w:cs="Arial"/>
                <w:sz w:val="20"/>
                <w:szCs w:val="20"/>
              </w:rPr>
              <w:tab/>
            </w:r>
          </w:p>
          <w:p w:rsidR="00575D01" w:rsidRPr="005719C1" w:rsidRDefault="00E95C0A"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(0.028)</w:t>
            </w:r>
          </w:p>
        </w:tc>
        <w:tc>
          <w:tcPr>
            <w:tcW w:w="0" w:type="auto"/>
          </w:tcPr>
          <w:p w:rsidR="00575D01" w:rsidRPr="005719C1" w:rsidRDefault="00E95C0A"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w:t>
            </w:r>
            <w:r w:rsidR="00DE75DF" w:rsidRPr="005719C1">
              <w:rPr>
                <w:rFonts w:ascii="Arial" w:hAnsi="Arial" w:cs="Arial"/>
                <w:sz w:val="20"/>
                <w:szCs w:val="20"/>
              </w:rPr>
              <w:t>0.284</w:t>
            </w:r>
          </w:p>
        </w:tc>
        <w:tc>
          <w:tcPr>
            <w:tcW w:w="0" w:type="auto"/>
          </w:tcPr>
          <w:p w:rsidR="00575D01"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E95C0A" w:rsidRPr="005719C1">
              <w:rPr>
                <w:rFonts w:ascii="Arial" w:hAnsi="Arial" w:cs="Arial"/>
                <w:sz w:val="20"/>
                <w:szCs w:val="20"/>
              </w:rPr>
              <w:t>=</w:t>
            </w:r>
            <w:r w:rsidR="00534322">
              <w:rPr>
                <w:rFonts w:ascii="Arial" w:hAnsi="Arial" w:cs="Arial"/>
                <w:sz w:val="20"/>
                <w:szCs w:val="20"/>
              </w:rPr>
              <w:t>0.29</w:t>
            </w:r>
          </w:p>
        </w:tc>
      </w:tr>
      <w:tr w:rsidR="005719C1" w:rsidRPr="005719C1" w:rsidTr="00575D01">
        <w:tc>
          <w:tcPr>
            <w:tcW w:w="0" w:type="auto"/>
          </w:tcPr>
          <w:p w:rsidR="00575D01" w:rsidRPr="005719C1" w:rsidRDefault="00575D01" w:rsidP="005719C1">
            <w:pPr>
              <w:rPr>
                <w:rFonts w:ascii="Arial" w:eastAsia="Microsoft JhengHei" w:hAnsi="Arial" w:cs="Arial"/>
                <w:sz w:val="20"/>
                <w:szCs w:val="20"/>
                <w:lang w:val="en-US"/>
              </w:rPr>
            </w:pPr>
            <w:r w:rsidRPr="005719C1">
              <w:rPr>
                <w:rFonts w:ascii="Arial" w:eastAsia="Microsoft JhengHei" w:hAnsi="Arial" w:cs="Arial"/>
                <w:sz w:val="20"/>
                <w:szCs w:val="20"/>
                <w:lang w:val="en-US"/>
              </w:rPr>
              <w:t>22</w:t>
            </w:r>
          </w:p>
        </w:tc>
        <w:tc>
          <w:tcPr>
            <w:tcW w:w="0" w:type="auto"/>
          </w:tcPr>
          <w:p w:rsidR="00DE75DF" w:rsidRPr="005719C1" w:rsidRDefault="00DE75DF"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0.0064</w:t>
            </w:r>
            <w:r w:rsidRPr="005719C1">
              <w:rPr>
                <w:rFonts w:ascii="Arial" w:hAnsi="Arial" w:cs="Arial"/>
                <w:sz w:val="20"/>
                <w:szCs w:val="20"/>
                <w:lang w:val="en-US"/>
              </w:rPr>
              <w:tab/>
            </w:r>
          </w:p>
          <w:p w:rsidR="00575D01" w:rsidRPr="005719C1" w:rsidRDefault="00DE75DF"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lang w:val="en-US"/>
              </w:rPr>
            </w:pPr>
            <w:r w:rsidRPr="005719C1">
              <w:rPr>
                <w:rFonts w:ascii="Arial" w:hAnsi="Arial" w:cs="Arial"/>
                <w:sz w:val="20"/>
                <w:szCs w:val="20"/>
                <w:lang w:val="en-US"/>
              </w:rPr>
              <w:t>(0.012)</w:t>
            </w:r>
          </w:p>
        </w:tc>
        <w:tc>
          <w:tcPr>
            <w:tcW w:w="0" w:type="auto"/>
          </w:tcPr>
          <w:p w:rsidR="00DE75DF" w:rsidRPr="005719C1" w:rsidRDefault="00DE75DF"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0.0147</w:t>
            </w:r>
            <w:r w:rsidRPr="005719C1">
              <w:rPr>
                <w:rFonts w:ascii="Arial" w:hAnsi="Arial" w:cs="Arial"/>
                <w:sz w:val="20"/>
                <w:szCs w:val="20"/>
              </w:rPr>
              <w:tab/>
            </w:r>
          </w:p>
          <w:p w:rsidR="00575D01" w:rsidRPr="005719C1" w:rsidRDefault="00DE75DF"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(0.028)</w:t>
            </w:r>
          </w:p>
        </w:tc>
        <w:tc>
          <w:tcPr>
            <w:tcW w:w="0" w:type="auto"/>
          </w:tcPr>
          <w:p w:rsidR="00575D01" w:rsidRPr="005719C1" w:rsidRDefault="00DE75DF"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sidRPr="005719C1">
              <w:rPr>
                <w:rFonts w:ascii="Arial" w:hAnsi="Arial" w:cs="Arial"/>
                <w:sz w:val="20"/>
                <w:szCs w:val="20"/>
              </w:rPr>
              <w:t>LRT(1)=0.297</w:t>
            </w:r>
          </w:p>
        </w:tc>
        <w:tc>
          <w:tcPr>
            <w:tcW w:w="0" w:type="auto"/>
          </w:tcPr>
          <w:p w:rsidR="00575D01" w:rsidRPr="005719C1" w:rsidRDefault="00C5450B" w:rsidP="005719C1">
            <w:pPr>
              <w:tabs>
                <w:tab w:val="left" w:pos="735"/>
                <w:tab w:val="left" w:pos="1470"/>
                <w:tab w:val="left" w:pos="2205"/>
                <w:tab w:val="left" w:pos="2940"/>
                <w:tab w:val="left" w:pos="3675"/>
                <w:tab w:val="left" w:pos="4410"/>
                <w:tab w:val="left" w:pos="5145"/>
                <w:tab w:val="left" w:pos="5880"/>
                <w:tab w:val="left" w:pos="6615"/>
                <w:tab w:val="left" w:pos="7350"/>
                <w:tab w:val="left" w:pos="8085"/>
                <w:tab w:val="left" w:pos="8820"/>
                <w:tab w:val="left" w:pos="9555"/>
                <w:tab w:val="left" w:pos="10290"/>
                <w:tab w:val="left" w:pos="11025"/>
                <w:tab w:val="left" w:pos="11760"/>
                <w:tab w:val="left" w:pos="12495"/>
                <w:tab w:val="left" w:pos="13230"/>
                <w:tab w:val="left" w:pos="13965"/>
                <w:tab w:val="left" w:pos="14700"/>
                <w:tab w:val="left" w:pos="15435"/>
                <w:tab w:val="left" w:pos="16170"/>
                <w:tab w:val="left" w:pos="16905"/>
                <w:tab w:val="left" w:pos="17640"/>
                <w:tab w:val="left" w:pos="18375"/>
                <w:tab w:val="left" w:pos="19110"/>
                <w:tab w:val="left" w:pos="19845"/>
                <w:tab w:val="left" w:pos="20580"/>
                <w:tab w:val="left" w:pos="21315"/>
                <w:tab w:val="left" w:pos="22050"/>
                <w:tab w:val="left" w:pos="22785"/>
                <w:tab w:val="left" w:pos="23520"/>
              </w:tabs>
              <w:autoSpaceDE w:val="0"/>
              <w:autoSpaceDN w:val="0"/>
              <w:adjustRightInd w:val="0"/>
              <w:rPr>
                <w:rFonts w:ascii="Arial" w:hAnsi="Arial" w:cs="Arial"/>
                <w:sz w:val="20"/>
                <w:szCs w:val="20"/>
              </w:rPr>
            </w:pPr>
            <w:r>
              <w:rPr>
                <w:rFonts w:ascii="Arial" w:hAnsi="Arial" w:cs="Arial"/>
                <w:sz w:val="20"/>
                <w:szCs w:val="20"/>
              </w:rPr>
              <w:t>P</w:t>
            </w:r>
            <w:r w:rsidR="00DE75DF" w:rsidRPr="005719C1">
              <w:rPr>
                <w:rFonts w:ascii="Arial" w:hAnsi="Arial" w:cs="Arial"/>
                <w:sz w:val="20"/>
                <w:szCs w:val="20"/>
              </w:rPr>
              <w:t>=</w:t>
            </w:r>
            <w:r w:rsidR="00534322">
              <w:rPr>
                <w:rFonts w:ascii="Arial" w:hAnsi="Arial" w:cs="Arial"/>
                <w:sz w:val="20"/>
                <w:szCs w:val="20"/>
              </w:rPr>
              <w:t>0.29</w:t>
            </w:r>
          </w:p>
        </w:tc>
      </w:tr>
    </w:tbl>
    <w:p w:rsidR="00575D01" w:rsidRPr="005719C1" w:rsidRDefault="00575D01" w:rsidP="00CE362C">
      <w:pPr>
        <w:spacing w:line="480" w:lineRule="auto"/>
        <w:rPr>
          <w:rFonts w:ascii="Arial" w:eastAsia="Microsoft JhengHei" w:hAnsi="Arial" w:cs="Arial"/>
          <w:sz w:val="20"/>
          <w:szCs w:val="20"/>
          <w:lang w:val="en-US"/>
        </w:rPr>
      </w:pPr>
      <w:r w:rsidRPr="005719C1">
        <w:rPr>
          <w:rFonts w:ascii="Arial" w:eastAsia="Microsoft JhengHei" w:hAnsi="Arial" w:cs="Arial"/>
          <w:sz w:val="20"/>
          <w:szCs w:val="20"/>
          <w:lang w:val="en-US"/>
        </w:rPr>
        <w:t xml:space="preserve">Abbreviations: SE, standard error; LRT, likelihood ratio test; </w:t>
      </w:r>
      <w:proofErr w:type="spellStart"/>
      <w:proofErr w:type="gramStart"/>
      <w:r w:rsidRPr="005719C1">
        <w:rPr>
          <w:rFonts w:ascii="Arial" w:eastAsia="Microsoft JhengHei" w:hAnsi="Arial" w:cs="Arial"/>
          <w:sz w:val="20"/>
          <w:szCs w:val="20"/>
          <w:lang w:val="en-US"/>
        </w:rPr>
        <w:t>df</w:t>
      </w:r>
      <w:proofErr w:type="spellEnd"/>
      <w:proofErr w:type="gramEnd"/>
      <w:r w:rsidRPr="005719C1">
        <w:rPr>
          <w:rFonts w:ascii="Arial" w:eastAsia="Microsoft JhengHei" w:hAnsi="Arial" w:cs="Arial"/>
          <w:sz w:val="20"/>
          <w:szCs w:val="20"/>
          <w:lang w:val="en-US"/>
        </w:rPr>
        <w:t>, degrees of freedom;</w:t>
      </w:r>
    </w:p>
    <w:p w:rsidR="00A37808" w:rsidRDefault="00A37808" w:rsidP="00CE362C">
      <w:pPr>
        <w:spacing w:line="480" w:lineRule="auto"/>
        <w:rPr>
          <w:rFonts w:ascii="Arial" w:eastAsia="Microsoft JhengHei" w:hAnsi="Arial" w:cs="Arial"/>
          <w:sz w:val="20"/>
          <w:szCs w:val="20"/>
          <w:lang w:val="en-US"/>
        </w:rPr>
      </w:pPr>
    </w:p>
    <w:p w:rsidR="00A37808" w:rsidRDefault="00A37808" w:rsidP="00CE362C">
      <w:pPr>
        <w:spacing w:line="480" w:lineRule="auto"/>
        <w:rPr>
          <w:rFonts w:ascii="Arial" w:eastAsia="Microsoft JhengHei" w:hAnsi="Arial" w:cs="Arial"/>
          <w:sz w:val="20"/>
          <w:szCs w:val="20"/>
          <w:lang w:val="en-US"/>
        </w:rPr>
      </w:pPr>
    </w:p>
    <w:p w:rsidR="00A37808" w:rsidRDefault="00A37808" w:rsidP="00CE362C">
      <w:pPr>
        <w:spacing w:line="480" w:lineRule="auto"/>
        <w:rPr>
          <w:rFonts w:ascii="Arial" w:eastAsia="Microsoft JhengHei" w:hAnsi="Arial" w:cs="Arial"/>
          <w:sz w:val="20"/>
          <w:szCs w:val="20"/>
          <w:lang w:val="en-US"/>
        </w:rPr>
      </w:pPr>
    </w:p>
    <w:p w:rsidR="00A37808" w:rsidRDefault="00A37808" w:rsidP="00CE362C">
      <w:pPr>
        <w:spacing w:line="480" w:lineRule="auto"/>
        <w:rPr>
          <w:rFonts w:ascii="Arial" w:eastAsia="Microsoft JhengHei" w:hAnsi="Arial" w:cs="Arial"/>
          <w:sz w:val="20"/>
          <w:szCs w:val="20"/>
          <w:lang w:val="en-US"/>
        </w:rPr>
      </w:pPr>
    </w:p>
    <w:p w:rsidR="00A37808" w:rsidRDefault="00A37808" w:rsidP="00CE362C">
      <w:pPr>
        <w:spacing w:line="480" w:lineRule="auto"/>
        <w:rPr>
          <w:rFonts w:ascii="Arial" w:eastAsia="Microsoft JhengHei" w:hAnsi="Arial" w:cs="Arial"/>
          <w:sz w:val="20"/>
          <w:szCs w:val="20"/>
          <w:lang w:val="en-US"/>
        </w:rPr>
      </w:pPr>
    </w:p>
    <w:p w:rsidR="00DA2D9C" w:rsidRDefault="00DA2D9C" w:rsidP="00CE362C">
      <w:pPr>
        <w:spacing w:line="480" w:lineRule="auto"/>
        <w:rPr>
          <w:rFonts w:ascii="Arial" w:eastAsia="Microsoft JhengHei" w:hAnsi="Arial" w:cs="Arial"/>
          <w:sz w:val="20"/>
          <w:szCs w:val="20"/>
          <w:lang w:val="en-US"/>
        </w:rPr>
      </w:pPr>
    </w:p>
    <w:p w:rsidR="00DA2D9C" w:rsidRDefault="00DA2D9C" w:rsidP="00CE362C">
      <w:pPr>
        <w:spacing w:line="480" w:lineRule="auto"/>
        <w:rPr>
          <w:rFonts w:ascii="Arial" w:eastAsia="Microsoft JhengHei" w:hAnsi="Arial" w:cs="Arial"/>
          <w:sz w:val="20"/>
          <w:szCs w:val="20"/>
          <w:lang w:val="en-US"/>
        </w:rPr>
      </w:pPr>
    </w:p>
    <w:p w:rsidR="00DA2D9C" w:rsidRDefault="00DA2D9C" w:rsidP="00CE362C">
      <w:pPr>
        <w:spacing w:line="480" w:lineRule="auto"/>
        <w:rPr>
          <w:rFonts w:ascii="Arial" w:eastAsia="Microsoft JhengHei" w:hAnsi="Arial" w:cs="Arial"/>
          <w:sz w:val="20"/>
          <w:szCs w:val="20"/>
          <w:lang w:val="en-US"/>
        </w:rPr>
      </w:pPr>
    </w:p>
    <w:p w:rsidR="00DA2D9C" w:rsidRDefault="00DA2D9C" w:rsidP="00CE362C">
      <w:pPr>
        <w:spacing w:line="480" w:lineRule="auto"/>
        <w:rPr>
          <w:rFonts w:ascii="Arial" w:eastAsia="Microsoft JhengHei" w:hAnsi="Arial" w:cs="Arial"/>
          <w:sz w:val="20"/>
          <w:szCs w:val="20"/>
          <w:lang w:val="en-US"/>
        </w:rPr>
      </w:pPr>
    </w:p>
    <w:p w:rsidR="00DA2D9C" w:rsidRDefault="00DA2D9C" w:rsidP="00CE362C">
      <w:pPr>
        <w:spacing w:line="480" w:lineRule="auto"/>
        <w:rPr>
          <w:rFonts w:ascii="Arial" w:eastAsia="Microsoft JhengHei" w:hAnsi="Arial" w:cs="Arial"/>
          <w:sz w:val="20"/>
          <w:szCs w:val="20"/>
          <w:lang w:val="en-US"/>
        </w:rPr>
      </w:pPr>
    </w:p>
    <w:p w:rsidR="00DA2D9C" w:rsidRDefault="00DA2D9C" w:rsidP="00CE362C">
      <w:pPr>
        <w:spacing w:line="480" w:lineRule="auto"/>
        <w:rPr>
          <w:rFonts w:ascii="Arial" w:eastAsia="Microsoft JhengHei" w:hAnsi="Arial" w:cs="Arial"/>
          <w:sz w:val="20"/>
          <w:szCs w:val="20"/>
          <w:lang w:val="en-US"/>
        </w:rPr>
      </w:pPr>
    </w:p>
    <w:p w:rsidR="00DA2D9C" w:rsidRDefault="00DA2D9C" w:rsidP="00CE362C">
      <w:pPr>
        <w:spacing w:line="480" w:lineRule="auto"/>
        <w:rPr>
          <w:rFonts w:ascii="Arial" w:eastAsia="Microsoft JhengHei" w:hAnsi="Arial" w:cs="Arial"/>
          <w:sz w:val="20"/>
          <w:szCs w:val="20"/>
          <w:lang w:val="en-US"/>
        </w:rPr>
      </w:pPr>
    </w:p>
    <w:p w:rsidR="00DA2D9C" w:rsidRDefault="00DA2D9C" w:rsidP="00CE362C">
      <w:pPr>
        <w:spacing w:line="480" w:lineRule="auto"/>
        <w:rPr>
          <w:rFonts w:ascii="Arial" w:eastAsia="Microsoft JhengHei" w:hAnsi="Arial" w:cs="Arial"/>
          <w:sz w:val="20"/>
          <w:szCs w:val="20"/>
          <w:lang w:val="en-US"/>
        </w:rPr>
      </w:pPr>
    </w:p>
    <w:p w:rsidR="00DA2D9C" w:rsidRDefault="00DA2D9C" w:rsidP="00CE362C">
      <w:pPr>
        <w:spacing w:line="480" w:lineRule="auto"/>
        <w:rPr>
          <w:rFonts w:ascii="Arial" w:eastAsia="Microsoft JhengHei" w:hAnsi="Arial" w:cs="Arial"/>
          <w:sz w:val="20"/>
          <w:szCs w:val="20"/>
          <w:lang w:val="en-US"/>
        </w:rPr>
      </w:pPr>
    </w:p>
    <w:p w:rsidR="00DA2D9C" w:rsidRDefault="00DA2D9C" w:rsidP="00CE362C">
      <w:pPr>
        <w:spacing w:line="480" w:lineRule="auto"/>
        <w:rPr>
          <w:rFonts w:ascii="Arial" w:eastAsia="Microsoft JhengHei" w:hAnsi="Arial" w:cs="Arial"/>
          <w:sz w:val="20"/>
          <w:szCs w:val="20"/>
          <w:lang w:val="en-US"/>
        </w:rPr>
      </w:pPr>
    </w:p>
    <w:p w:rsidR="00DA2D9C" w:rsidRDefault="00DA2D9C" w:rsidP="00CE362C">
      <w:pPr>
        <w:spacing w:line="480" w:lineRule="auto"/>
        <w:rPr>
          <w:rFonts w:ascii="Arial" w:eastAsia="Microsoft JhengHei" w:hAnsi="Arial" w:cs="Arial"/>
          <w:sz w:val="20"/>
          <w:szCs w:val="20"/>
          <w:lang w:val="en-US"/>
        </w:rPr>
      </w:pPr>
    </w:p>
    <w:p w:rsidR="00DA2D9C" w:rsidRDefault="00DA2D9C" w:rsidP="00CE362C">
      <w:pPr>
        <w:spacing w:line="480" w:lineRule="auto"/>
        <w:rPr>
          <w:rFonts w:ascii="Arial" w:eastAsia="Microsoft JhengHei" w:hAnsi="Arial" w:cs="Arial"/>
          <w:sz w:val="20"/>
          <w:szCs w:val="20"/>
          <w:lang w:val="en-US"/>
        </w:rPr>
      </w:pPr>
    </w:p>
    <w:p w:rsidR="00CE362C" w:rsidRPr="005719C1" w:rsidRDefault="00CE362C" w:rsidP="00CE362C">
      <w:pPr>
        <w:spacing w:line="480" w:lineRule="auto"/>
        <w:rPr>
          <w:rFonts w:ascii="Arial" w:eastAsia="Microsoft JhengHei" w:hAnsi="Arial" w:cs="Arial"/>
          <w:sz w:val="20"/>
          <w:szCs w:val="20"/>
          <w:lang w:val="en-US"/>
        </w:rPr>
      </w:pPr>
      <w:r w:rsidRPr="005719C1">
        <w:rPr>
          <w:rFonts w:ascii="Arial" w:eastAsia="Microsoft JhengHei" w:hAnsi="Arial" w:cs="Arial"/>
          <w:sz w:val="20"/>
          <w:szCs w:val="20"/>
          <w:lang w:val="en-US"/>
        </w:rPr>
        <w:lastRenderedPageBreak/>
        <w:t xml:space="preserve">Table </w:t>
      </w:r>
      <w:r w:rsidR="00331D8E">
        <w:rPr>
          <w:rFonts w:ascii="Arial" w:eastAsia="Microsoft JhengHei" w:hAnsi="Arial" w:cs="Arial"/>
          <w:sz w:val="20"/>
          <w:szCs w:val="20"/>
          <w:lang w:val="en-US"/>
        </w:rPr>
        <w:t>S</w:t>
      </w:r>
      <w:r w:rsidR="00575D01" w:rsidRPr="005719C1">
        <w:rPr>
          <w:rFonts w:ascii="Arial" w:eastAsia="Microsoft JhengHei" w:hAnsi="Arial" w:cs="Arial"/>
          <w:sz w:val="20"/>
          <w:szCs w:val="20"/>
          <w:lang w:val="en-US"/>
        </w:rPr>
        <w:t>2</w:t>
      </w:r>
      <w:r w:rsidRPr="005719C1">
        <w:rPr>
          <w:rFonts w:ascii="Arial" w:eastAsia="Microsoft JhengHei" w:hAnsi="Arial" w:cs="Arial"/>
          <w:sz w:val="20"/>
          <w:szCs w:val="20"/>
          <w:lang w:val="en-US"/>
        </w:rPr>
        <w:t>. Top</w:t>
      </w:r>
      <w:r w:rsidR="004579F2">
        <w:rPr>
          <w:rFonts w:ascii="Arial" w:eastAsia="Microsoft JhengHei" w:hAnsi="Arial" w:cs="Arial"/>
          <w:sz w:val="20"/>
          <w:szCs w:val="20"/>
          <w:lang w:val="en-US"/>
        </w:rPr>
        <w:t xml:space="preserve"> </w:t>
      </w:r>
      <w:proofErr w:type="spellStart"/>
      <w:r w:rsidR="004579F2">
        <w:rPr>
          <w:rFonts w:ascii="Arial" w:eastAsia="Microsoft JhengHei" w:hAnsi="Arial" w:cs="Arial"/>
          <w:sz w:val="20"/>
          <w:szCs w:val="20"/>
          <w:lang w:val="en-US"/>
        </w:rPr>
        <w:t>GoNL</w:t>
      </w:r>
      <w:proofErr w:type="spellEnd"/>
      <w:r w:rsidRPr="005719C1">
        <w:rPr>
          <w:rFonts w:ascii="Arial" w:eastAsia="Microsoft JhengHei" w:hAnsi="Arial" w:cs="Arial"/>
          <w:sz w:val="20"/>
          <w:szCs w:val="20"/>
          <w:lang w:val="en-US"/>
        </w:rPr>
        <w:t xml:space="preserve"> SNPs associated with cannabis use initiation. </w:t>
      </w:r>
      <w:r w:rsidR="007815EA" w:rsidRPr="005719C1">
        <w:rPr>
          <w:rFonts w:ascii="Arial" w:eastAsia="Microsoft JhengHei" w:hAnsi="Arial" w:cs="Arial"/>
          <w:sz w:val="20"/>
          <w:szCs w:val="20"/>
          <w:lang w:val="en-US"/>
        </w:rPr>
        <w:t>The analysis was performed by using a gee model with an exchangeable working correlation matrix.</w:t>
      </w:r>
      <w:r w:rsidR="005D005A">
        <w:rPr>
          <w:rFonts w:ascii="Arial" w:eastAsia="Microsoft JhengHei" w:hAnsi="Arial" w:cs="Arial"/>
          <w:sz w:val="20"/>
          <w:szCs w:val="20"/>
          <w:lang w:val="en-US"/>
        </w:rPr>
        <w:t xml:space="preserve"> </w:t>
      </w:r>
      <w:r w:rsidRPr="005719C1">
        <w:rPr>
          <w:rFonts w:ascii="Arial" w:eastAsia="Microsoft JhengHei" w:hAnsi="Arial" w:cs="Arial"/>
          <w:sz w:val="20"/>
          <w:szCs w:val="20"/>
          <w:lang w:val="en-US"/>
        </w:rPr>
        <w:t>Selection of SNPs was made using a cut-off P-value of 10</w:t>
      </w:r>
      <w:r w:rsidRPr="005719C1">
        <w:rPr>
          <w:rFonts w:ascii="Arial" w:eastAsia="Microsoft JhengHei" w:hAnsi="Arial" w:cs="Arial"/>
          <w:sz w:val="20"/>
          <w:szCs w:val="20"/>
          <w:vertAlign w:val="superscript"/>
          <w:lang w:val="en-US"/>
        </w:rPr>
        <w:t>-5</w:t>
      </w:r>
      <w:r w:rsidRPr="005719C1">
        <w:rPr>
          <w:rFonts w:ascii="Arial" w:eastAsia="Microsoft JhengHei" w:hAnsi="Arial" w:cs="Arial"/>
          <w:sz w:val="20"/>
          <w:szCs w:val="20"/>
          <w:lang w:val="en-US"/>
        </w:rPr>
        <w:t>.</w:t>
      </w:r>
    </w:p>
    <w:tbl>
      <w:tblPr>
        <w:tblStyle w:val="TableGrid"/>
        <w:tblW w:w="0" w:type="auto"/>
        <w:jc w:val="center"/>
        <w:tblLook w:val="04A0" w:firstRow="1" w:lastRow="0" w:firstColumn="1" w:lastColumn="0" w:noHBand="0" w:noVBand="1"/>
      </w:tblPr>
      <w:tblGrid>
        <w:gridCol w:w="1384"/>
        <w:gridCol w:w="1417"/>
        <w:gridCol w:w="1218"/>
        <w:gridCol w:w="728"/>
        <w:gridCol w:w="1139"/>
        <w:gridCol w:w="628"/>
        <w:gridCol w:w="495"/>
        <w:gridCol w:w="1139"/>
      </w:tblGrid>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SNP</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Chromosome</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Position</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Effect</w:t>
            </w:r>
          </w:p>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allele</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Non-effect</w:t>
            </w:r>
          </w:p>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allele</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Beta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SE</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P-value</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rs35917943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35147183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1.62E-007</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rs35487050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35221228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.81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1.68E-007</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rs35760174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35221582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7.04E-007</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rs1355767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111416310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1.16E-006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rs7651713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111399209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1.29E-006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rs2656620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78913387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1.58E-006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rs16948735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78916152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1.88E-006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rs6835174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5976104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3.28E-006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rs4243162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78918109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3.36E-006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rs16837971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5977133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3.64E-006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rs2434422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52787471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3.78E-006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rs2656629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78911833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4.19E-006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rs2656628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78912070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4.57E-006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rs11121321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9154622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.82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4.76E-006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rs316577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2294688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4.81E-006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rs8049189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78926895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4.93E-006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rs4516655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5975378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5.22E-006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rs2656626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78912114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5.39E-006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rs2656618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78913607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5.39E-006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rs4887990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78920901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5.52E-006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rs4481129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111405911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5.70E-006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rs456840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2294552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5.76E-006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rs2656619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78913461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5.78E-006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rs9510661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23851799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5.80E-006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lastRenderedPageBreak/>
              <w:t>rs12239636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9155701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.81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5.81E-006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rs9510662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23852058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5.88E-006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rs222548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95211552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-.60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6.09E-006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rs17706982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78918983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6.38E-006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rs11809230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70084797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6.43E-006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rs2656621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78913315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6.50E-006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rs35751268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149113146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6.53E-006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rs1106616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78910841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7.06E-006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rs316578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2294533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7.08E-006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rs4887991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78921063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7.39E-006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rs112885004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5983270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7.40E-006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rs2656622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78913164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7.67E-006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rs7558233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23681924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7.95E-006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rs456963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2294550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7.99E-006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rs7020651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22972837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.38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8.00E-006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rs2656624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78912730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8.35E-006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rs7540133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70069253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8.46E-006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rs28581422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121258371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-.65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8.51E-006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rs28592962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121258514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-.65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8.51E-006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rs57360413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121258513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-.65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8.51E-006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rs28480595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52787905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8.57E-006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rs321908</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19</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52788044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-.43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8.57E-006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rs2656623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78912995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A</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9.54E-006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rs9530740</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13</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78741106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C</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-.21</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9.73E-006</w:t>
            </w:r>
          </w:p>
        </w:tc>
      </w:tr>
      <w:tr w:rsidR="00317057" w:rsidRPr="005719C1" w:rsidTr="00317057">
        <w:trPr>
          <w:jc w:val="center"/>
        </w:trPr>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rs1079634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16</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78911134</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G</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T</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.22</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.05</w:t>
            </w:r>
          </w:p>
        </w:tc>
        <w:tc>
          <w:tcPr>
            <w:tcW w:w="0" w:type="auto"/>
          </w:tcPr>
          <w:p w:rsidR="00317057" w:rsidRPr="005719C1" w:rsidRDefault="00317057" w:rsidP="00F53745">
            <w:pPr>
              <w:spacing w:line="480" w:lineRule="auto"/>
              <w:jc w:val="center"/>
              <w:rPr>
                <w:rFonts w:ascii="Arial" w:eastAsia="Microsoft JhengHei" w:hAnsi="Arial" w:cs="Arial"/>
                <w:sz w:val="20"/>
                <w:szCs w:val="20"/>
                <w:lang w:val="en-US"/>
              </w:rPr>
            </w:pPr>
            <w:r w:rsidRPr="005719C1">
              <w:rPr>
                <w:rFonts w:ascii="Arial" w:eastAsia="Microsoft JhengHei" w:hAnsi="Arial" w:cs="Arial"/>
                <w:sz w:val="20"/>
                <w:szCs w:val="20"/>
                <w:lang w:val="en-US"/>
              </w:rPr>
              <w:t>9.83E-006</w:t>
            </w:r>
          </w:p>
        </w:tc>
      </w:tr>
    </w:tbl>
    <w:p w:rsidR="00CE362C" w:rsidRPr="005719C1" w:rsidRDefault="00CE362C">
      <w:pPr>
        <w:rPr>
          <w:rFonts w:ascii="Arial" w:hAnsi="Arial" w:cs="Arial"/>
          <w:sz w:val="20"/>
          <w:szCs w:val="20"/>
          <w:lang w:val="en-US"/>
        </w:rPr>
      </w:pPr>
    </w:p>
    <w:p w:rsidR="00CE362C" w:rsidRPr="005719C1" w:rsidRDefault="00CE362C">
      <w:pPr>
        <w:rPr>
          <w:rFonts w:ascii="Arial" w:hAnsi="Arial" w:cs="Arial"/>
          <w:sz w:val="20"/>
          <w:szCs w:val="20"/>
          <w:lang w:val="en-US"/>
        </w:rPr>
      </w:pPr>
    </w:p>
    <w:p w:rsidR="007815EA" w:rsidRPr="005719C1" w:rsidRDefault="007815EA">
      <w:pPr>
        <w:rPr>
          <w:rFonts w:ascii="Arial" w:hAnsi="Arial" w:cs="Arial"/>
          <w:sz w:val="20"/>
          <w:szCs w:val="20"/>
          <w:lang w:val="en-US"/>
        </w:rPr>
      </w:pPr>
    </w:p>
    <w:p w:rsidR="00A02096" w:rsidRDefault="00A02096">
      <w:pPr>
        <w:rPr>
          <w:rFonts w:ascii="Arial" w:hAnsi="Arial" w:cs="Arial"/>
          <w:sz w:val="20"/>
          <w:szCs w:val="20"/>
          <w:lang w:val="en-US"/>
        </w:rPr>
      </w:pPr>
    </w:p>
    <w:p w:rsidR="007815EA" w:rsidRPr="005719C1" w:rsidRDefault="007815EA">
      <w:pPr>
        <w:rPr>
          <w:rFonts w:ascii="Arial" w:hAnsi="Arial" w:cs="Arial"/>
          <w:sz w:val="20"/>
          <w:szCs w:val="20"/>
          <w:lang w:val="en-US"/>
        </w:rPr>
      </w:pPr>
      <w:r w:rsidRPr="005719C1">
        <w:rPr>
          <w:rFonts w:ascii="Arial" w:hAnsi="Arial" w:cs="Arial"/>
          <w:sz w:val="20"/>
          <w:szCs w:val="20"/>
          <w:lang w:val="en-US"/>
        </w:rPr>
        <w:lastRenderedPageBreak/>
        <w:t xml:space="preserve">Table </w:t>
      </w:r>
      <w:r w:rsidR="006403AF">
        <w:rPr>
          <w:rFonts w:ascii="Arial" w:hAnsi="Arial" w:cs="Arial"/>
          <w:sz w:val="20"/>
          <w:szCs w:val="20"/>
          <w:lang w:val="en-US"/>
        </w:rPr>
        <w:t>S</w:t>
      </w:r>
      <w:r w:rsidR="00575D01" w:rsidRPr="005719C1">
        <w:rPr>
          <w:rFonts w:ascii="Arial" w:hAnsi="Arial" w:cs="Arial"/>
          <w:sz w:val="20"/>
          <w:szCs w:val="20"/>
          <w:lang w:val="en-US"/>
        </w:rPr>
        <w:t>3</w:t>
      </w:r>
      <w:r w:rsidRPr="005719C1">
        <w:rPr>
          <w:rFonts w:ascii="Arial" w:hAnsi="Arial" w:cs="Arial"/>
          <w:sz w:val="20"/>
          <w:szCs w:val="20"/>
          <w:lang w:val="en-US"/>
        </w:rPr>
        <w:t>. Top</w:t>
      </w:r>
      <w:r w:rsidR="001134AB">
        <w:rPr>
          <w:rFonts w:ascii="Arial" w:hAnsi="Arial" w:cs="Arial"/>
          <w:sz w:val="20"/>
          <w:szCs w:val="20"/>
          <w:lang w:val="en-US"/>
        </w:rPr>
        <w:t xml:space="preserve"> </w:t>
      </w:r>
      <w:proofErr w:type="spellStart"/>
      <w:r w:rsidR="001134AB">
        <w:rPr>
          <w:rFonts w:ascii="Arial" w:hAnsi="Arial" w:cs="Arial"/>
          <w:sz w:val="20"/>
          <w:szCs w:val="20"/>
          <w:lang w:val="en-US"/>
        </w:rPr>
        <w:t>GoNL</w:t>
      </w:r>
      <w:proofErr w:type="spellEnd"/>
      <w:r w:rsidRPr="005719C1">
        <w:rPr>
          <w:rFonts w:ascii="Arial" w:hAnsi="Arial" w:cs="Arial"/>
          <w:sz w:val="20"/>
          <w:szCs w:val="20"/>
          <w:lang w:val="en-US"/>
        </w:rPr>
        <w:t xml:space="preserve"> SNPs associated with age </w:t>
      </w:r>
      <w:r w:rsidR="00234960">
        <w:rPr>
          <w:rFonts w:ascii="Arial" w:hAnsi="Arial" w:cs="Arial"/>
          <w:sz w:val="20"/>
          <w:szCs w:val="20"/>
          <w:lang w:val="en-US"/>
        </w:rPr>
        <w:t>of onset</w:t>
      </w:r>
      <w:r w:rsidRPr="005719C1">
        <w:rPr>
          <w:rFonts w:ascii="Arial" w:hAnsi="Arial" w:cs="Arial"/>
          <w:sz w:val="20"/>
          <w:szCs w:val="20"/>
          <w:lang w:val="en-US"/>
        </w:rPr>
        <w:t xml:space="preserve"> in the Netherlands Twin Register sample. The analysis was performed by using a Cox regression model and a sandwich correction for the standard errors. Selection of SNPs was performed by using a c</w:t>
      </w:r>
      <w:r w:rsidR="00773343" w:rsidRPr="005719C1">
        <w:rPr>
          <w:rFonts w:ascii="Arial" w:hAnsi="Arial" w:cs="Arial"/>
          <w:sz w:val="20"/>
          <w:szCs w:val="20"/>
          <w:lang w:val="en-US"/>
        </w:rPr>
        <w:t>ut-off lambda adjusted P-value of 10</w:t>
      </w:r>
      <w:r w:rsidR="00773343" w:rsidRPr="005719C1">
        <w:rPr>
          <w:rFonts w:ascii="Arial" w:hAnsi="Arial" w:cs="Arial"/>
          <w:sz w:val="20"/>
          <w:szCs w:val="20"/>
          <w:vertAlign w:val="superscript"/>
          <w:lang w:val="en-US"/>
        </w:rPr>
        <w:t>-5</w:t>
      </w:r>
      <w:r w:rsidR="00773343" w:rsidRPr="005719C1">
        <w:rPr>
          <w:rFonts w:ascii="Arial" w:hAnsi="Arial" w:cs="Arial"/>
          <w:sz w:val="20"/>
          <w:szCs w:val="20"/>
          <w:lang w:val="en-US"/>
        </w:rPr>
        <w:t>.</w:t>
      </w:r>
    </w:p>
    <w:tbl>
      <w:tblPr>
        <w:tblStyle w:val="TableGrid"/>
        <w:tblW w:w="0" w:type="auto"/>
        <w:jc w:val="center"/>
        <w:tblLook w:val="04A0" w:firstRow="1" w:lastRow="0" w:firstColumn="1" w:lastColumn="0" w:noHBand="0" w:noVBand="1"/>
      </w:tblPr>
      <w:tblGrid>
        <w:gridCol w:w="1384"/>
        <w:gridCol w:w="1417"/>
        <w:gridCol w:w="1218"/>
        <w:gridCol w:w="728"/>
        <w:gridCol w:w="1139"/>
        <w:gridCol w:w="628"/>
        <w:gridCol w:w="495"/>
        <w:gridCol w:w="1139"/>
      </w:tblGrid>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SNP</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Chromosome</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Position</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Effect</w:t>
            </w:r>
          </w:p>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allele</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Non</w:t>
            </w:r>
            <w:r w:rsidR="00317057" w:rsidRPr="005719C1">
              <w:rPr>
                <w:rFonts w:ascii="Arial" w:hAnsi="Arial" w:cs="Arial"/>
                <w:sz w:val="20"/>
                <w:szCs w:val="20"/>
                <w:lang w:val="en-US"/>
              </w:rPr>
              <w:t>-</w:t>
            </w:r>
            <w:r w:rsidRPr="005719C1">
              <w:rPr>
                <w:rFonts w:ascii="Arial" w:hAnsi="Arial" w:cs="Arial"/>
                <w:sz w:val="20"/>
                <w:szCs w:val="20"/>
                <w:lang w:val="en-US"/>
              </w:rPr>
              <w:t>effect</w:t>
            </w:r>
          </w:p>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allele</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Beta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SE</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P-value</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rs142324060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95425757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.68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7.66E-008</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rs78505392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95422966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2.16E-007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rs12003072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86771161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3.04E-007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rs77097806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95456735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3.54E-007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rs6879646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95450187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3.61E-007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rs4613744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95451494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5.07E-007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rs60218730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95492765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5.98E-007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rs74305417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86779774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6.20E-007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rs142981069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58826022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7.25E-007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rs12386084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58827145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7.25E-007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rs117918936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58828323</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7.25E-007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rs2160801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58829024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7.25E-007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rs145424173</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58829597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7.25E-007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rs117538409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58830942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7.25E-007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rs17817245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58832135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7.25E-007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rs140206809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58833215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7.25E-007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rs117692712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58834506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7.25E-007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rs17817423</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58835462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7.25E-007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rs9916935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58835931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7.25E-007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rs192013604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58838324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7.25E-007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rs117471640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58838402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7.25E-007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rs78456402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86781900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9.09E-007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rs11998981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86783107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9.09E-007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rs79236058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95478830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9.59E-007</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rs117659340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58859359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1.15E-006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lastRenderedPageBreak/>
              <w:t>rs2059585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58860892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1.15E-006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rs2059586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58860942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1.15E-006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rs117111407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58869269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1.59E-006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rs77170674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58869411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1.90E-006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rs188886252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58869495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1.90E-006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rs116866095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58869572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1.90E-006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rs140158414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58872063</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1.90E-006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rs190532486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58873959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1.90E-006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rs117815864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58875399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1.90E-006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rs145084328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58876782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1.90E-006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rs141558278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58877206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1.90E-006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rs10520189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171641235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1.99E-006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rs76280858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17876401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2.11E-006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rs77551987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95493213</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2.24E-006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rs17240113</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58879356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2.49E-006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rs78152895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17844797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2.90E-006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rs76639472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58841101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rs117798039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58841135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rs140032812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58843167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rs117046191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58846121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rs76021144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58849162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rs149836886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58849335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rs78373721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58849384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rs11877018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58849456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rs9951061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58849730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rs9951700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58849751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rs17817765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58850622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rs9967035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58850924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rs9954454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58850962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lastRenderedPageBreak/>
              <w:t>rs117929008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58852748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rs12104065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58853017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rs75712581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58853832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rs17067915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58853958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rs28377454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58854375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rs10513923</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58856268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2.94E-006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rs78818781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17874674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2.96E-006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rs76395821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17878062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3.73E-006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rs114177134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17849701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3.79E-006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rs181704351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70147866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4.75E-006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rs17240163</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58879630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.43</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5.06E-006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rs114403726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154056080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5.65E-006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rs141854787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49786258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.35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6.46E-006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rs10925507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237913281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.27</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7.58E-006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rs117711289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58846334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.42</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.08</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7.77E-006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rs181934145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95504979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8.67E-006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rs186425099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95506661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8.67E-006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rs57801175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95507884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8.67E-006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rs116578151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95511750</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8.67E-006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rs78920411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95511801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C</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T</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.54</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8.67E-006</w:t>
            </w:r>
          </w:p>
        </w:tc>
      </w:tr>
      <w:tr w:rsidR="00CC7632" w:rsidRPr="005719C1" w:rsidTr="00CC7632">
        <w:trPr>
          <w:jc w:val="center"/>
        </w:trPr>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rs191911126</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69990841</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A</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G</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.45</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.09</w:t>
            </w:r>
          </w:p>
        </w:tc>
        <w:tc>
          <w:tcPr>
            <w:tcW w:w="0" w:type="auto"/>
          </w:tcPr>
          <w:p w:rsidR="00CC7632" w:rsidRPr="005719C1" w:rsidRDefault="00CC7632" w:rsidP="00CC7632">
            <w:pPr>
              <w:spacing w:line="480" w:lineRule="auto"/>
              <w:jc w:val="center"/>
              <w:rPr>
                <w:rFonts w:ascii="Arial" w:hAnsi="Arial" w:cs="Arial"/>
                <w:sz w:val="20"/>
                <w:szCs w:val="20"/>
                <w:lang w:val="en-US"/>
              </w:rPr>
            </w:pPr>
            <w:r w:rsidRPr="005719C1">
              <w:rPr>
                <w:rFonts w:ascii="Arial" w:hAnsi="Arial" w:cs="Arial"/>
                <w:sz w:val="20"/>
                <w:szCs w:val="20"/>
                <w:lang w:val="en-US"/>
              </w:rPr>
              <w:t>9.55E-006</w:t>
            </w:r>
          </w:p>
        </w:tc>
      </w:tr>
    </w:tbl>
    <w:p w:rsidR="00773343" w:rsidRPr="005719C1" w:rsidRDefault="00773343">
      <w:pPr>
        <w:rPr>
          <w:rFonts w:ascii="Arial" w:hAnsi="Arial" w:cs="Arial"/>
          <w:sz w:val="20"/>
          <w:szCs w:val="20"/>
          <w:lang w:val="en-US"/>
        </w:rPr>
      </w:pPr>
    </w:p>
    <w:p w:rsidR="00317057" w:rsidRPr="005719C1" w:rsidRDefault="00317057">
      <w:pPr>
        <w:rPr>
          <w:rFonts w:ascii="Arial" w:hAnsi="Arial" w:cs="Arial"/>
          <w:sz w:val="20"/>
          <w:szCs w:val="20"/>
          <w:lang w:val="en-US"/>
        </w:rPr>
      </w:pPr>
    </w:p>
    <w:p w:rsidR="00317057" w:rsidRPr="005719C1" w:rsidRDefault="00317057">
      <w:pPr>
        <w:rPr>
          <w:rFonts w:ascii="Arial" w:hAnsi="Arial" w:cs="Arial"/>
          <w:sz w:val="20"/>
          <w:szCs w:val="20"/>
          <w:lang w:val="en-US"/>
        </w:rPr>
      </w:pPr>
    </w:p>
    <w:p w:rsidR="00317057" w:rsidRPr="005719C1" w:rsidRDefault="00317057">
      <w:pPr>
        <w:rPr>
          <w:rFonts w:ascii="Arial" w:hAnsi="Arial" w:cs="Arial"/>
          <w:sz w:val="20"/>
          <w:szCs w:val="20"/>
          <w:lang w:val="en-US"/>
        </w:rPr>
      </w:pPr>
    </w:p>
    <w:p w:rsidR="00317057" w:rsidRPr="005719C1" w:rsidRDefault="00317057">
      <w:pPr>
        <w:rPr>
          <w:rFonts w:ascii="Arial" w:hAnsi="Arial" w:cs="Arial"/>
          <w:sz w:val="20"/>
          <w:szCs w:val="20"/>
          <w:lang w:val="en-US"/>
        </w:rPr>
      </w:pPr>
    </w:p>
    <w:p w:rsidR="00317057" w:rsidRPr="005719C1" w:rsidRDefault="00317057">
      <w:pPr>
        <w:rPr>
          <w:rFonts w:ascii="Arial" w:hAnsi="Arial" w:cs="Arial"/>
          <w:sz w:val="20"/>
          <w:szCs w:val="20"/>
          <w:lang w:val="en-US"/>
        </w:rPr>
      </w:pPr>
    </w:p>
    <w:p w:rsidR="00317057" w:rsidRPr="005719C1" w:rsidRDefault="00317057">
      <w:pPr>
        <w:rPr>
          <w:rFonts w:ascii="Arial" w:hAnsi="Arial" w:cs="Arial"/>
          <w:sz w:val="20"/>
          <w:szCs w:val="20"/>
          <w:lang w:val="en-US"/>
        </w:rPr>
      </w:pPr>
    </w:p>
    <w:p w:rsidR="00927C77" w:rsidRDefault="00927C77">
      <w:pPr>
        <w:rPr>
          <w:rFonts w:ascii="Arial" w:hAnsi="Arial" w:cs="Arial"/>
          <w:b/>
          <w:sz w:val="20"/>
          <w:szCs w:val="20"/>
          <w:lang w:val="en-US"/>
        </w:rPr>
      </w:pPr>
    </w:p>
    <w:p w:rsidR="00A3155F" w:rsidRDefault="00A3155F" w:rsidP="003068B1">
      <w:pPr>
        <w:spacing w:after="0"/>
        <w:rPr>
          <w:rFonts w:ascii="Arial" w:hAnsi="Arial" w:cs="Arial"/>
          <w:b/>
          <w:sz w:val="20"/>
          <w:szCs w:val="20"/>
          <w:lang w:val="en-US"/>
        </w:rPr>
      </w:pPr>
    </w:p>
    <w:p w:rsidR="00A02096" w:rsidRPr="0057599B" w:rsidRDefault="0057599B" w:rsidP="003068B1">
      <w:pPr>
        <w:spacing w:after="0"/>
        <w:rPr>
          <w:rFonts w:ascii="Arial" w:hAnsi="Arial" w:cs="Arial"/>
          <w:b/>
          <w:sz w:val="20"/>
          <w:szCs w:val="20"/>
          <w:lang w:val="en-US"/>
        </w:rPr>
      </w:pPr>
      <w:r w:rsidRPr="0057599B">
        <w:rPr>
          <w:rFonts w:ascii="Arial" w:hAnsi="Arial" w:cs="Arial"/>
          <w:b/>
          <w:sz w:val="20"/>
          <w:szCs w:val="20"/>
          <w:lang w:val="en-US"/>
        </w:rPr>
        <w:lastRenderedPageBreak/>
        <w:t>Supplementary figures</w:t>
      </w:r>
    </w:p>
    <w:p w:rsidR="00136CC4" w:rsidRPr="005719C1" w:rsidRDefault="00136CC4" w:rsidP="003068B1">
      <w:pPr>
        <w:spacing w:after="0"/>
        <w:rPr>
          <w:rFonts w:ascii="Arial" w:hAnsi="Arial" w:cs="Arial"/>
          <w:sz w:val="20"/>
          <w:szCs w:val="20"/>
          <w:lang w:val="en-US"/>
        </w:rPr>
      </w:pPr>
      <w:r w:rsidRPr="005719C1">
        <w:rPr>
          <w:rFonts w:ascii="Arial" w:hAnsi="Arial" w:cs="Arial"/>
          <w:sz w:val="20"/>
          <w:szCs w:val="20"/>
          <w:lang w:val="en-US"/>
        </w:rPr>
        <w:t xml:space="preserve">Figure </w:t>
      </w:r>
      <w:r w:rsidR="00B904F8">
        <w:rPr>
          <w:rFonts w:ascii="Arial" w:hAnsi="Arial" w:cs="Arial"/>
          <w:sz w:val="20"/>
          <w:szCs w:val="20"/>
          <w:lang w:val="en-US"/>
        </w:rPr>
        <w:t>S</w:t>
      </w:r>
      <w:r w:rsidRPr="005719C1">
        <w:rPr>
          <w:rFonts w:ascii="Arial" w:hAnsi="Arial" w:cs="Arial"/>
          <w:sz w:val="20"/>
          <w:szCs w:val="20"/>
          <w:lang w:val="en-US"/>
        </w:rPr>
        <w:t xml:space="preserve">1: Manhattan plots for </w:t>
      </w:r>
      <w:r w:rsidR="00C67F52">
        <w:rPr>
          <w:rFonts w:ascii="Arial" w:hAnsi="Arial" w:cs="Arial"/>
          <w:sz w:val="20"/>
          <w:szCs w:val="20"/>
          <w:lang w:val="en-US"/>
        </w:rPr>
        <w:t xml:space="preserve">the </w:t>
      </w:r>
      <w:r w:rsidRPr="005719C1">
        <w:rPr>
          <w:rFonts w:ascii="Arial" w:hAnsi="Arial" w:cs="Arial"/>
          <w:sz w:val="20"/>
          <w:szCs w:val="20"/>
          <w:lang w:val="en-US"/>
        </w:rPr>
        <w:t>initiation of cannabis use</w:t>
      </w:r>
      <w:r w:rsidR="001A3979" w:rsidRPr="005719C1">
        <w:rPr>
          <w:rFonts w:ascii="Arial" w:hAnsi="Arial" w:cs="Arial"/>
          <w:sz w:val="20"/>
          <w:szCs w:val="20"/>
          <w:lang w:val="en-US"/>
        </w:rPr>
        <w:t xml:space="preserve"> analysis</w:t>
      </w:r>
      <w:r w:rsidRPr="005719C1">
        <w:rPr>
          <w:rFonts w:ascii="Arial" w:hAnsi="Arial" w:cs="Arial"/>
          <w:sz w:val="20"/>
          <w:szCs w:val="20"/>
          <w:lang w:val="en-US"/>
        </w:rPr>
        <w:t xml:space="preserve">. The analysis included same </w:t>
      </w:r>
      <w:proofErr w:type="spellStart"/>
      <w:r w:rsidRPr="005719C1">
        <w:rPr>
          <w:rFonts w:ascii="Arial" w:hAnsi="Arial" w:cs="Arial"/>
          <w:sz w:val="20"/>
          <w:szCs w:val="20"/>
          <w:lang w:val="en-US"/>
        </w:rPr>
        <w:t>phenotyped</w:t>
      </w:r>
      <w:proofErr w:type="spellEnd"/>
      <w:r w:rsidRPr="005719C1">
        <w:rPr>
          <w:rFonts w:ascii="Arial" w:hAnsi="Arial" w:cs="Arial"/>
          <w:sz w:val="20"/>
          <w:szCs w:val="20"/>
          <w:lang w:val="en-US"/>
        </w:rPr>
        <w:t xml:space="preserve"> sample from the Netherlands Twin Register</w:t>
      </w:r>
      <w:r w:rsidR="007A1BB1" w:rsidRPr="005719C1">
        <w:rPr>
          <w:rFonts w:ascii="Arial" w:hAnsi="Arial" w:cs="Arial"/>
          <w:sz w:val="20"/>
          <w:szCs w:val="20"/>
          <w:lang w:val="en-US"/>
        </w:rPr>
        <w:t xml:space="preserve"> (N=6744 individuals)</w:t>
      </w:r>
      <w:r w:rsidRPr="005719C1">
        <w:rPr>
          <w:rFonts w:ascii="Arial" w:hAnsi="Arial" w:cs="Arial"/>
          <w:sz w:val="20"/>
          <w:szCs w:val="20"/>
          <w:lang w:val="en-US"/>
        </w:rPr>
        <w:t xml:space="preserve"> with genotypes imputed based on (a) the 1000 Genomes project reference panel and based on (b) </w:t>
      </w:r>
      <w:r w:rsidR="00BA4958">
        <w:rPr>
          <w:rFonts w:ascii="Arial" w:hAnsi="Arial" w:cs="Arial"/>
          <w:sz w:val="20"/>
          <w:szCs w:val="20"/>
          <w:lang w:val="en-US"/>
        </w:rPr>
        <w:t xml:space="preserve">the </w:t>
      </w:r>
      <w:r w:rsidRPr="005719C1">
        <w:rPr>
          <w:rFonts w:ascii="Arial" w:hAnsi="Arial" w:cs="Arial"/>
          <w:sz w:val="20"/>
          <w:szCs w:val="20"/>
          <w:lang w:val="en-US"/>
        </w:rPr>
        <w:t>Genome of the Netherlands (</w:t>
      </w:r>
      <w:proofErr w:type="spellStart"/>
      <w:r w:rsidRPr="005719C1">
        <w:rPr>
          <w:rFonts w:ascii="Arial" w:hAnsi="Arial" w:cs="Arial"/>
          <w:sz w:val="20"/>
          <w:szCs w:val="20"/>
          <w:lang w:val="en-US"/>
        </w:rPr>
        <w:t>GoNL</w:t>
      </w:r>
      <w:proofErr w:type="spellEnd"/>
      <w:r w:rsidRPr="005719C1">
        <w:rPr>
          <w:rFonts w:ascii="Arial" w:hAnsi="Arial" w:cs="Arial"/>
          <w:sz w:val="20"/>
          <w:szCs w:val="20"/>
          <w:lang w:val="en-US"/>
        </w:rPr>
        <w:t>) project reference panel.</w:t>
      </w:r>
    </w:p>
    <w:p w:rsidR="00136CC4" w:rsidRPr="005719C1" w:rsidRDefault="00136CC4" w:rsidP="003068B1">
      <w:pPr>
        <w:spacing w:after="0"/>
        <w:rPr>
          <w:rFonts w:ascii="Arial" w:hAnsi="Arial" w:cs="Arial"/>
          <w:sz w:val="20"/>
          <w:szCs w:val="20"/>
          <w:lang w:val="en-US"/>
        </w:rPr>
      </w:pPr>
      <w:proofErr w:type="gramStart"/>
      <w:r w:rsidRPr="005719C1">
        <w:rPr>
          <w:rFonts w:ascii="Arial" w:hAnsi="Arial" w:cs="Arial"/>
          <w:sz w:val="20"/>
          <w:szCs w:val="20"/>
          <w:lang w:val="en-US"/>
        </w:rPr>
        <w:t>a</w:t>
      </w:r>
      <w:proofErr w:type="gramEnd"/>
      <w:r w:rsidRPr="005719C1">
        <w:rPr>
          <w:rFonts w:ascii="Arial" w:hAnsi="Arial" w:cs="Arial"/>
          <w:sz w:val="20"/>
          <w:szCs w:val="20"/>
          <w:lang w:val="en-US"/>
        </w:rPr>
        <w:t>.</w:t>
      </w:r>
    </w:p>
    <w:p w:rsidR="00D938C2" w:rsidRDefault="00136CC4" w:rsidP="00D938C2">
      <w:pPr>
        <w:jc w:val="both"/>
        <w:rPr>
          <w:rFonts w:ascii="Arial" w:hAnsi="Arial" w:cs="Arial"/>
          <w:sz w:val="20"/>
          <w:szCs w:val="20"/>
          <w:lang w:val="en-US"/>
        </w:rPr>
      </w:pPr>
      <w:r w:rsidRPr="005719C1">
        <w:rPr>
          <w:rFonts w:ascii="Arial" w:hAnsi="Arial" w:cs="Arial"/>
          <w:noProof/>
          <w:sz w:val="20"/>
          <w:szCs w:val="20"/>
          <w:lang w:val="en-GB" w:eastAsia="en-GB"/>
        </w:rPr>
        <w:drawing>
          <wp:inline distT="0" distB="0" distL="0" distR="0">
            <wp:extent cx="5181600" cy="36645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EMRG5resCLEANED_Manhattan.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88809" cy="3669687"/>
                    </a:xfrm>
                    <a:prstGeom prst="rect">
                      <a:avLst/>
                    </a:prstGeom>
                  </pic:spPr>
                </pic:pic>
              </a:graphicData>
            </a:graphic>
          </wp:inline>
        </w:drawing>
      </w:r>
    </w:p>
    <w:p w:rsidR="00D938C2" w:rsidRDefault="00136CC4" w:rsidP="00D938C2">
      <w:pPr>
        <w:jc w:val="both"/>
        <w:rPr>
          <w:rFonts w:ascii="Arial" w:hAnsi="Arial" w:cs="Arial"/>
          <w:sz w:val="20"/>
          <w:szCs w:val="20"/>
          <w:lang w:val="en-US"/>
        </w:rPr>
      </w:pPr>
      <w:proofErr w:type="gramStart"/>
      <w:r w:rsidRPr="005719C1">
        <w:rPr>
          <w:rFonts w:ascii="Arial" w:hAnsi="Arial" w:cs="Arial"/>
          <w:sz w:val="20"/>
          <w:szCs w:val="20"/>
          <w:lang w:val="en-US"/>
        </w:rPr>
        <w:t>b</w:t>
      </w:r>
      <w:proofErr w:type="gramEnd"/>
      <w:r w:rsidRPr="005719C1">
        <w:rPr>
          <w:rFonts w:ascii="Arial" w:hAnsi="Arial" w:cs="Arial"/>
          <w:sz w:val="20"/>
          <w:szCs w:val="20"/>
          <w:lang w:val="en-US"/>
        </w:rPr>
        <w:t>.</w:t>
      </w:r>
      <w:r w:rsidRPr="005719C1">
        <w:rPr>
          <w:rFonts w:ascii="Arial" w:hAnsi="Arial" w:cs="Arial"/>
          <w:sz w:val="20"/>
          <w:szCs w:val="20"/>
          <w:lang w:val="en-US"/>
        </w:rPr>
        <w:br/>
      </w:r>
      <w:r w:rsidR="001A3979" w:rsidRPr="005719C1">
        <w:rPr>
          <w:rFonts w:ascii="Arial" w:hAnsi="Arial" w:cs="Arial"/>
          <w:noProof/>
          <w:sz w:val="20"/>
          <w:szCs w:val="20"/>
          <w:lang w:val="en-GB" w:eastAsia="en-GB"/>
        </w:rPr>
        <w:drawing>
          <wp:inline distT="0" distB="0" distL="0" distR="0">
            <wp:extent cx="5181600" cy="36645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EresCLEANED_Manhatta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79887" cy="3663376"/>
                    </a:xfrm>
                    <a:prstGeom prst="rect">
                      <a:avLst/>
                    </a:prstGeom>
                  </pic:spPr>
                </pic:pic>
              </a:graphicData>
            </a:graphic>
          </wp:inline>
        </w:drawing>
      </w:r>
    </w:p>
    <w:p w:rsidR="001A3979" w:rsidRPr="005719C1" w:rsidRDefault="001A3979" w:rsidP="00D938C2">
      <w:pPr>
        <w:jc w:val="both"/>
        <w:rPr>
          <w:rFonts w:ascii="Arial" w:hAnsi="Arial" w:cs="Arial"/>
          <w:sz w:val="20"/>
          <w:szCs w:val="20"/>
          <w:lang w:val="en-US"/>
        </w:rPr>
      </w:pPr>
      <w:r w:rsidRPr="005719C1">
        <w:rPr>
          <w:rFonts w:ascii="Arial" w:hAnsi="Arial" w:cs="Arial"/>
          <w:sz w:val="20"/>
          <w:szCs w:val="20"/>
          <w:lang w:val="en-US"/>
        </w:rPr>
        <w:lastRenderedPageBreak/>
        <w:t xml:space="preserve">Figure </w:t>
      </w:r>
      <w:r w:rsidR="00987035">
        <w:rPr>
          <w:rFonts w:ascii="Arial" w:hAnsi="Arial" w:cs="Arial"/>
          <w:sz w:val="20"/>
          <w:szCs w:val="20"/>
          <w:lang w:val="en-US"/>
        </w:rPr>
        <w:t>S</w:t>
      </w:r>
      <w:r w:rsidRPr="005719C1">
        <w:rPr>
          <w:rFonts w:ascii="Arial" w:hAnsi="Arial" w:cs="Arial"/>
          <w:sz w:val="20"/>
          <w:szCs w:val="20"/>
          <w:lang w:val="en-US"/>
        </w:rPr>
        <w:t xml:space="preserve">2: Quantile-quantile plots for </w:t>
      </w:r>
      <w:r w:rsidR="00EA65F7">
        <w:rPr>
          <w:rFonts w:ascii="Arial" w:hAnsi="Arial" w:cs="Arial"/>
          <w:sz w:val="20"/>
          <w:szCs w:val="20"/>
          <w:lang w:val="en-US"/>
        </w:rPr>
        <w:t xml:space="preserve">the </w:t>
      </w:r>
      <w:r w:rsidRPr="005719C1">
        <w:rPr>
          <w:rFonts w:ascii="Arial" w:hAnsi="Arial" w:cs="Arial"/>
          <w:sz w:val="20"/>
          <w:szCs w:val="20"/>
          <w:lang w:val="en-US"/>
        </w:rPr>
        <w:t xml:space="preserve">initiation of cannabis use analysis. The analysis included same </w:t>
      </w:r>
      <w:proofErr w:type="spellStart"/>
      <w:r w:rsidRPr="005719C1">
        <w:rPr>
          <w:rFonts w:ascii="Arial" w:hAnsi="Arial" w:cs="Arial"/>
          <w:sz w:val="20"/>
          <w:szCs w:val="20"/>
          <w:lang w:val="en-US"/>
        </w:rPr>
        <w:t>phenotyped</w:t>
      </w:r>
      <w:proofErr w:type="spellEnd"/>
      <w:r w:rsidRPr="005719C1">
        <w:rPr>
          <w:rFonts w:ascii="Arial" w:hAnsi="Arial" w:cs="Arial"/>
          <w:sz w:val="20"/>
          <w:szCs w:val="20"/>
          <w:lang w:val="en-US"/>
        </w:rPr>
        <w:t xml:space="preserve"> sample fro</w:t>
      </w:r>
      <w:r w:rsidR="007672EA" w:rsidRPr="005719C1">
        <w:rPr>
          <w:rFonts w:ascii="Arial" w:hAnsi="Arial" w:cs="Arial"/>
          <w:sz w:val="20"/>
          <w:szCs w:val="20"/>
          <w:lang w:val="en-US"/>
        </w:rPr>
        <w:t>m the Netherlands Twin Register (N=6744 individuals)</w:t>
      </w:r>
      <w:r w:rsidRPr="005719C1">
        <w:rPr>
          <w:rFonts w:ascii="Arial" w:hAnsi="Arial" w:cs="Arial"/>
          <w:sz w:val="20"/>
          <w:szCs w:val="20"/>
          <w:lang w:val="en-US"/>
        </w:rPr>
        <w:t xml:space="preserve"> with genotypes imputed based on (a) the 1000 Genomes project reference panel and based on (b) </w:t>
      </w:r>
      <w:r w:rsidR="00050594">
        <w:rPr>
          <w:rFonts w:ascii="Arial" w:hAnsi="Arial" w:cs="Arial"/>
          <w:sz w:val="20"/>
          <w:szCs w:val="20"/>
          <w:lang w:val="en-US"/>
        </w:rPr>
        <w:t xml:space="preserve">the </w:t>
      </w:r>
      <w:r w:rsidRPr="005719C1">
        <w:rPr>
          <w:rFonts w:ascii="Arial" w:hAnsi="Arial" w:cs="Arial"/>
          <w:sz w:val="20"/>
          <w:szCs w:val="20"/>
          <w:lang w:val="en-US"/>
        </w:rPr>
        <w:t>Genome of the Netherlands (</w:t>
      </w:r>
      <w:proofErr w:type="spellStart"/>
      <w:r w:rsidRPr="005719C1">
        <w:rPr>
          <w:rFonts w:ascii="Arial" w:hAnsi="Arial" w:cs="Arial"/>
          <w:sz w:val="20"/>
          <w:szCs w:val="20"/>
          <w:lang w:val="en-US"/>
        </w:rPr>
        <w:t>GoNL</w:t>
      </w:r>
      <w:proofErr w:type="spellEnd"/>
      <w:r w:rsidRPr="005719C1">
        <w:rPr>
          <w:rFonts w:ascii="Arial" w:hAnsi="Arial" w:cs="Arial"/>
          <w:sz w:val="20"/>
          <w:szCs w:val="20"/>
          <w:lang w:val="en-US"/>
        </w:rPr>
        <w:t>) project reference panel.</w:t>
      </w:r>
    </w:p>
    <w:p w:rsidR="001A3979" w:rsidRPr="005719C1" w:rsidRDefault="001A3979">
      <w:pPr>
        <w:rPr>
          <w:rFonts w:ascii="Arial" w:hAnsi="Arial" w:cs="Arial"/>
          <w:sz w:val="20"/>
          <w:szCs w:val="20"/>
          <w:lang w:val="en-US"/>
        </w:rPr>
      </w:pPr>
      <w:proofErr w:type="gramStart"/>
      <w:r w:rsidRPr="005719C1">
        <w:rPr>
          <w:rFonts w:ascii="Arial" w:hAnsi="Arial" w:cs="Arial"/>
          <w:sz w:val="20"/>
          <w:szCs w:val="20"/>
          <w:lang w:val="en-US"/>
        </w:rPr>
        <w:t>a</w:t>
      </w:r>
      <w:proofErr w:type="gramEnd"/>
      <w:r w:rsidRPr="005719C1">
        <w:rPr>
          <w:rFonts w:ascii="Arial" w:hAnsi="Arial" w:cs="Arial"/>
          <w:sz w:val="20"/>
          <w:szCs w:val="20"/>
          <w:lang w:val="en-US"/>
        </w:rPr>
        <w:t>.</w:t>
      </w:r>
    </w:p>
    <w:p w:rsidR="001A3979" w:rsidRPr="005719C1" w:rsidRDefault="00726E6F">
      <w:pPr>
        <w:rPr>
          <w:rFonts w:ascii="Arial" w:hAnsi="Arial" w:cs="Arial"/>
          <w:sz w:val="20"/>
          <w:szCs w:val="20"/>
          <w:lang w:val="en-US"/>
        </w:rPr>
      </w:pPr>
      <w:r w:rsidRPr="005719C1">
        <w:rPr>
          <w:rFonts w:ascii="Arial" w:hAnsi="Arial" w:cs="Arial"/>
          <w:noProof/>
          <w:sz w:val="20"/>
          <w:szCs w:val="20"/>
          <w:lang w:val="en-GB" w:eastAsia="en-GB"/>
        </w:rPr>
        <w:drawing>
          <wp:inline distT="0" distB="0" distL="0" distR="0">
            <wp:extent cx="5023571" cy="3552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EMRG5resCLEANED_QQ.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23571" cy="3552825"/>
                    </a:xfrm>
                    <a:prstGeom prst="rect">
                      <a:avLst/>
                    </a:prstGeom>
                  </pic:spPr>
                </pic:pic>
              </a:graphicData>
            </a:graphic>
          </wp:inline>
        </w:drawing>
      </w:r>
    </w:p>
    <w:p w:rsidR="001A3979" w:rsidRDefault="001A3979">
      <w:pPr>
        <w:rPr>
          <w:rFonts w:ascii="Arial" w:hAnsi="Arial" w:cs="Arial"/>
          <w:sz w:val="20"/>
          <w:szCs w:val="20"/>
          <w:lang w:val="en-US"/>
        </w:rPr>
      </w:pPr>
      <w:proofErr w:type="gramStart"/>
      <w:r w:rsidRPr="005719C1">
        <w:rPr>
          <w:rFonts w:ascii="Arial" w:hAnsi="Arial" w:cs="Arial"/>
          <w:sz w:val="20"/>
          <w:szCs w:val="20"/>
          <w:lang w:val="en-US"/>
        </w:rPr>
        <w:t>b</w:t>
      </w:r>
      <w:proofErr w:type="gramEnd"/>
      <w:r w:rsidRPr="005719C1">
        <w:rPr>
          <w:rFonts w:ascii="Arial" w:hAnsi="Arial" w:cs="Arial"/>
          <w:sz w:val="20"/>
          <w:szCs w:val="20"/>
          <w:lang w:val="en-US"/>
        </w:rPr>
        <w:t>.</w:t>
      </w:r>
    </w:p>
    <w:p w:rsidR="007A1BB1" w:rsidRPr="005719C1" w:rsidRDefault="00D938C2" w:rsidP="007A1BB1">
      <w:pPr>
        <w:rPr>
          <w:rFonts w:ascii="Arial" w:hAnsi="Arial" w:cs="Arial"/>
          <w:sz w:val="20"/>
          <w:szCs w:val="20"/>
          <w:lang w:val="en-US"/>
        </w:rPr>
      </w:pPr>
      <w:r w:rsidRPr="005719C1">
        <w:rPr>
          <w:rFonts w:ascii="Arial" w:hAnsi="Arial" w:cs="Arial"/>
          <w:noProof/>
          <w:sz w:val="20"/>
          <w:szCs w:val="20"/>
          <w:lang w:val="en-GB" w:eastAsia="en-GB"/>
        </w:rPr>
        <w:drawing>
          <wp:inline distT="0" distB="0" distL="0" distR="0">
            <wp:extent cx="5087015" cy="35976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EresCLEANED_QQ.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86681" cy="3597458"/>
                    </a:xfrm>
                    <a:prstGeom prst="rect">
                      <a:avLst/>
                    </a:prstGeom>
                  </pic:spPr>
                </pic:pic>
              </a:graphicData>
            </a:graphic>
          </wp:inline>
        </w:drawing>
      </w:r>
    </w:p>
    <w:p w:rsidR="009D176B" w:rsidRPr="005719C1" w:rsidRDefault="007672EA" w:rsidP="002A16A0">
      <w:pPr>
        <w:tabs>
          <w:tab w:val="left" w:pos="6525"/>
        </w:tabs>
        <w:rPr>
          <w:rFonts w:ascii="Arial" w:hAnsi="Arial" w:cs="Arial"/>
          <w:sz w:val="20"/>
          <w:szCs w:val="20"/>
          <w:lang w:val="en-US"/>
        </w:rPr>
      </w:pPr>
      <w:r w:rsidRPr="005719C1">
        <w:rPr>
          <w:rFonts w:ascii="Arial" w:hAnsi="Arial" w:cs="Arial"/>
          <w:sz w:val="20"/>
          <w:szCs w:val="20"/>
          <w:lang w:val="en-US"/>
        </w:rPr>
        <w:lastRenderedPageBreak/>
        <w:t xml:space="preserve">Figure </w:t>
      </w:r>
      <w:r w:rsidR="00A3096E">
        <w:rPr>
          <w:rFonts w:ascii="Arial" w:hAnsi="Arial" w:cs="Arial"/>
          <w:sz w:val="20"/>
          <w:szCs w:val="20"/>
          <w:lang w:val="en-US"/>
        </w:rPr>
        <w:t>S</w:t>
      </w:r>
      <w:r w:rsidRPr="005719C1">
        <w:rPr>
          <w:rFonts w:ascii="Arial" w:hAnsi="Arial" w:cs="Arial"/>
          <w:sz w:val="20"/>
          <w:szCs w:val="20"/>
          <w:lang w:val="en-US"/>
        </w:rPr>
        <w:t>3</w:t>
      </w:r>
      <w:r w:rsidR="007A1BB1" w:rsidRPr="005719C1">
        <w:rPr>
          <w:rFonts w:ascii="Arial" w:hAnsi="Arial" w:cs="Arial"/>
          <w:sz w:val="20"/>
          <w:szCs w:val="20"/>
          <w:lang w:val="en-US"/>
        </w:rPr>
        <w:t xml:space="preserve">: </w:t>
      </w:r>
      <w:r w:rsidR="00A84705">
        <w:rPr>
          <w:rFonts w:ascii="Arial" w:hAnsi="Arial" w:cs="Arial"/>
          <w:sz w:val="20"/>
          <w:szCs w:val="20"/>
          <w:lang w:val="en-US"/>
        </w:rPr>
        <w:t xml:space="preserve">Regional plot </w:t>
      </w:r>
      <w:r w:rsidR="003071CA">
        <w:rPr>
          <w:rFonts w:ascii="Arial" w:hAnsi="Arial" w:cs="Arial"/>
          <w:sz w:val="20"/>
          <w:szCs w:val="20"/>
          <w:lang w:val="en-US"/>
        </w:rPr>
        <w:t xml:space="preserve">for the </w:t>
      </w:r>
      <w:r w:rsidR="00A84705">
        <w:rPr>
          <w:rFonts w:ascii="Arial" w:hAnsi="Arial" w:cs="Arial"/>
          <w:sz w:val="20"/>
          <w:szCs w:val="20"/>
          <w:lang w:val="en-US"/>
        </w:rPr>
        <w:t>top SNP in the analysis of initiation</w:t>
      </w:r>
    </w:p>
    <w:p w:rsidR="009D176B" w:rsidRPr="005719C1" w:rsidRDefault="009D176B" w:rsidP="007A1BB1">
      <w:pPr>
        <w:rPr>
          <w:rFonts w:ascii="Arial" w:hAnsi="Arial" w:cs="Arial"/>
          <w:sz w:val="20"/>
          <w:szCs w:val="20"/>
          <w:lang w:val="en-US"/>
        </w:rPr>
      </w:pPr>
      <w:r w:rsidRPr="005719C1">
        <w:rPr>
          <w:rFonts w:ascii="Arial" w:eastAsia="Microsoft JhengHei" w:hAnsi="Arial" w:cs="Arial"/>
          <w:b/>
          <w:noProof/>
          <w:sz w:val="20"/>
          <w:szCs w:val="20"/>
          <w:lang w:val="en-GB" w:eastAsia="en-GB"/>
        </w:rPr>
        <w:drawing>
          <wp:inline distT="0" distB="0" distL="0" distR="0">
            <wp:extent cx="5760720" cy="51845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region_chr19_1000KB_around_the_SNP_with_lowest_P_in_GEE-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5184521"/>
                    </a:xfrm>
                    <a:prstGeom prst="rect">
                      <a:avLst/>
                    </a:prstGeom>
                  </pic:spPr>
                </pic:pic>
              </a:graphicData>
            </a:graphic>
          </wp:inline>
        </w:drawing>
      </w:r>
    </w:p>
    <w:p w:rsidR="009D176B" w:rsidRPr="005719C1" w:rsidRDefault="009D176B" w:rsidP="007A1BB1">
      <w:pPr>
        <w:rPr>
          <w:rFonts w:ascii="Arial" w:hAnsi="Arial" w:cs="Arial"/>
          <w:sz w:val="20"/>
          <w:szCs w:val="20"/>
          <w:lang w:val="en-US"/>
        </w:rPr>
      </w:pPr>
    </w:p>
    <w:p w:rsidR="009D176B" w:rsidRPr="005719C1" w:rsidRDefault="009D176B" w:rsidP="007A1BB1">
      <w:pPr>
        <w:rPr>
          <w:rFonts w:ascii="Arial" w:hAnsi="Arial" w:cs="Arial"/>
          <w:sz w:val="20"/>
          <w:szCs w:val="20"/>
          <w:lang w:val="en-US"/>
        </w:rPr>
      </w:pPr>
    </w:p>
    <w:p w:rsidR="009D176B" w:rsidRPr="005719C1" w:rsidRDefault="009D176B" w:rsidP="007A1BB1">
      <w:pPr>
        <w:rPr>
          <w:rFonts w:ascii="Arial" w:hAnsi="Arial" w:cs="Arial"/>
          <w:sz w:val="20"/>
          <w:szCs w:val="20"/>
          <w:lang w:val="en-US"/>
        </w:rPr>
      </w:pPr>
    </w:p>
    <w:p w:rsidR="009D176B" w:rsidRPr="005719C1" w:rsidRDefault="009D176B" w:rsidP="007A1BB1">
      <w:pPr>
        <w:rPr>
          <w:rFonts w:ascii="Arial" w:hAnsi="Arial" w:cs="Arial"/>
          <w:sz w:val="20"/>
          <w:szCs w:val="20"/>
          <w:lang w:val="en-US"/>
        </w:rPr>
      </w:pPr>
    </w:p>
    <w:p w:rsidR="00D938C2" w:rsidRDefault="00D938C2" w:rsidP="007A1BB1">
      <w:pPr>
        <w:rPr>
          <w:rFonts w:ascii="Arial" w:hAnsi="Arial" w:cs="Arial"/>
          <w:sz w:val="20"/>
          <w:szCs w:val="20"/>
          <w:lang w:val="en-US"/>
        </w:rPr>
      </w:pPr>
    </w:p>
    <w:p w:rsidR="002A16A0" w:rsidRDefault="002A16A0" w:rsidP="007A1BB1">
      <w:pPr>
        <w:rPr>
          <w:rFonts w:ascii="Arial" w:hAnsi="Arial" w:cs="Arial"/>
          <w:sz w:val="20"/>
          <w:szCs w:val="20"/>
          <w:lang w:val="en-US"/>
        </w:rPr>
      </w:pPr>
    </w:p>
    <w:p w:rsidR="002A16A0" w:rsidRDefault="002A16A0" w:rsidP="007A1BB1">
      <w:pPr>
        <w:rPr>
          <w:rFonts w:ascii="Arial" w:hAnsi="Arial" w:cs="Arial"/>
          <w:sz w:val="20"/>
          <w:szCs w:val="20"/>
          <w:lang w:val="en-US"/>
        </w:rPr>
      </w:pPr>
    </w:p>
    <w:p w:rsidR="002A16A0" w:rsidRDefault="002A16A0" w:rsidP="007A1BB1">
      <w:pPr>
        <w:rPr>
          <w:rFonts w:ascii="Arial" w:hAnsi="Arial" w:cs="Arial"/>
          <w:sz w:val="20"/>
          <w:szCs w:val="20"/>
          <w:lang w:val="en-US"/>
        </w:rPr>
      </w:pPr>
    </w:p>
    <w:p w:rsidR="003068B1" w:rsidRDefault="003068B1" w:rsidP="007A1BB1">
      <w:pPr>
        <w:rPr>
          <w:rFonts w:ascii="Arial" w:hAnsi="Arial" w:cs="Arial"/>
          <w:sz w:val="20"/>
          <w:szCs w:val="20"/>
          <w:lang w:val="en-US"/>
        </w:rPr>
      </w:pPr>
    </w:p>
    <w:p w:rsidR="00A3155F" w:rsidRDefault="00A3155F" w:rsidP="007A1BB1">
      <w:pPr>
        <w:rPr>
          <w:rFonts w:ascii="Arial" w:hAnsi="Arial" w:cs="Arial"/>
          <w:sz w:val="20"/>
          <w:szCs w:val="20"/>
          <w:lang w:val="en-US"/>
        </w:rPr>
      </w:pPr>
    </w:p>
    <w:p w:rsidR="00A3155F" w:rsidRDefault="00A3155F" w:rsidP="007A1BB1">
      <w:pPr>
        <w:rPr>
          <w:rFonts w:ascii="Arial" w:hAnsi="Arial" w:cs="Arial"/>
          <w:sz w:val="20"/>
          <w:szCs w:val="20"/>
          <w:lang w:val="en-US"/>
        </w:rPr>
      </w:pPr>
    </w:p>
    <w:p w:rsidR="007A1BB1" w:rsidRPr="005719C1" w:rsidRDefault="009D176B" w:rsidP="007A1BB1">
      <w:pPr>
        <w:rPr>
          <w:rFonts w:ascii="Arial" w:hAnsi="Arial" w:cs="Arial"/>
          <w:sz w:val="20"/>
          <w:szCs w:val="20"/>
          <w:lang w:val="en-US"/>
        </w:rPr>
      </w:pPr>
      <w:bookmarkStart w:id="0" w:name="_GoBack"/>
      <w:bookmarkEnd w:id="0"/>
      <w:r w:rsidRPr="005719C1">
        <w:rPr>
          <w:rFonts w:ascii="Arial" w:hAnsi="Arial" w:cs="Arial"/>
          <w:sz w:val="20"/>
          <w:szCs w:val="20"/>
          <w:lang w:val="en-US"/>
        </w:rPr>
        <w:lastRenderedPageBreak/>
        <w:t xml:space="preserve">Figure </w:t>
      </w:r>
      <w:r w:rsidR="003C07FB">
        <w:rPr>
          <w:rFonts w:ascii="Arial" w:hAnsi="Arial" w:cs="Arial"/>
          <w:sz w:val="20"/>
          <w:szCs w:val="20"/>
          <w:lang w:val="en-US"/>
        </w:rPr>
        <w:t>S</w:t>
      </w:r>
      <w:r w:rsidRPr="005719C1">
        <w:rPr>
          <w:rFonts w:ascii="Arial" w:hAnsi="Arial" w:cs="Arial"/>
          <w:sz w:val="20"/>
          <w:szCs w:val="20"/>
          <w:lang w:val="en-US"/>
        </w:rPr>
        <w:t xml:space="preserve">4: </w:t>
      </w:r>
      <w:r w:rsidR="007672EA" w:rsidRPr="005719C1">
        <w:rPr>
          <w:rFonts w:ascii="Arial" w:hAnsi="Arial" w:cs="Arial"/>
          <w:sz w:val="20"/>
          <w:szCs w:val="20"/>
          <w:lang w:val="en-US"/>
        </w:rPr>
        <w:t xml:space="preserve">Lambda corrected </w:t>
      </w:r>
      <w:r w:rsidR="007A1BB1" w:rsidRPr="005719C1">
        <w:rPr>
          <w:rFonts w:ascii="Arial" w:hAnsi="Arial" w:cs="Arial"/>
          <w:sz w:val="20"/>
          <w:szCs w:val="20"/>
          <w:lang w:val="en-US"/>
        </w:rPr>
        <w:t xml:space="preserve">Manhattan plots for </w:t>
      </w:r>
      <w:r w:rsidR="000A1D25">
        <w:rPr>
          <w:rFonts w:ascii="Arial" w:hAnsi="Arial" w:cs="Arial"/>
          <w:sz w:val="20"/>
          <w:szCs w:val="20"/>
          <w:lang w:val="en-US"/>
        </w:rPr>
        <w:t xml:space="preserve">the </w:t>
      </w:r>
      <w:r w:rsidR="007A1BB1" w:rsidRPr="005719C1">
        <w:rPr>
          <w:rFonts w:ascii="Arial" w:hAnsi="Arial" w:cs="Arial"/>
          <w:sz w:val="20"/>
          <w:szCs w:val="20"/>
          <w:lang w:val="en-US"/>
        </w:rPr>
        <w:t xml:space="preserve">age </w:t>
      </w:r>
      <w:r w:rsidR="003760EE">
        <w:rPr>
          <w:rFonts w:ascii="Arial" w:hAnsi="Arial" w:cs="Arial"/>
          <w:sz w:val="20"/>
          <w:szCs w:val="20"/>
          <w:lang w:val="en-US"/>
        </w:rPr>
        <w:t>of onset</w:t>
      </w:r>
      <w:r w:rsidR="007A1BB1" w:rsidRPr="005719C1">
        <w:rPr>
          <w:rFonts w:ascii="Arial" w:hAnsi="Arial" w:cs="Arial"/>
          <w:sz w:val="20"/>
          <w:szCs w:val="20"/>
          <w:lang w:val="en-US"/>
        </w:rPr>
        <w:t xml:space="preserve"> survival analysis. The analysis included same </w:t>
      </w:r>
      <w:proofErr w:type="spellStart"/>
      <w:r w:rsidR="007A1BB1" w:rsidRPr="005719C1">
        <w:rPr>
          <w:rFonts w:ascii="Arial" w:hAnsi="Arial" w:cs="Arial"/>
          <w:sz w:val="20"/>
          <w:szCs w:val="20"/>
          <w:lang w:val="en-US"/>
        </w:rPr>
        <w:t>phenotyped</w:t>
      </w:r>
      <w:proofErr w:type="spellEnd"/>
      <w:r w:rsidR="007A1BB1" w:rsidRPr="005719C1">
        <w:rPr>
          <w:rFonts w:ascii="Arial" w:hAnsi="Arial" w:cs="Arial"/>
          <w:sz w:val="20"/>
          <w:szCs w:val="20"/>
          <w:lang w:val="en-US"/>
        </w:rPr>
        <w:t xml:space="preserve"> sample from the Netherlands Twin Register (N=5148 individuals), with genotypes imputed based on (a) the 1000 Genomes project reference panel and based on (b) </w:t>
      </w:r>
      <w:r w:rsidR="00EC45F4">
        <w:rPr>
          <w:rFonts w:ascii="Arial" w:hAnsi="Arial" w:cs="Arial"/>
          <w:sz w:val="20"/>
          <w:szCs w:val="20"/>
          <w:lang w:val="en-US"/>
        </w:rPr>
        <w:t xml:space="preserve">the </w:t>
      </w:r>
      <w:r w:rsidR="007A1BB1" w:rsidRPr="005719C1">
        <w:rPr>
          <w:rFonts w:ascii="Arial" w:hAnsi="Arial" w:cs="Arial"/>
          <w:sz w:val="20"/>
          <w:szCs w:val="20"/>
          <w:lang w:val="en-US"/>
        </w:rPr>
        <w:t>Genome of the Netherlands (</w:t>
      </w:r>
      <w:proofErr w:type="spellStart"/>
      <w:r w:rsidR="007A1BB1" w:rsidRPr="005719C1">
        <w:rPr>
          <w:rFonts w:ascii="Arial" w:hAnsi="Arial" w:cs="Arial"/>
          <w:sz w:val="20"/>
          <w:szCs w:val="20"/>
          <w:lang w:val="en-US"/>
        </w:rPr>
        <w:t>GoNL</w:t>
      </w:r>
      <w:proofErr w:type="spellEnd"/>
      <w:r w:rsidR="007A1BB1" w:rsidRPr="005719C1">
        <w:rPr>
          <w:rFonts w:ascii="Arial" w:hAnsi="Arial" w:cs="Arial"/>
          <w:sz w:val="20"/>
          <w:szCs w:val="20"/>
          <w:lang w:val="en-US"/>
        </w:rPr>
        <w:t>) project reference panel.</w:t>
      </w:r>
    </w:p>
    <w:p w:rsidR="007A1BB1" w:rsidRPr="005719C1" w:rsidRDefault="007672EA" w:rsidP="007A1BB1">
      <w:pPr>
        <w:tabs>
          <w:tab w:val="left" w:pos="6525"/>
        </w:tabs>
        <w:rPr>
          <w:rFonts w:ascii="Arial" w:hAnsi="Arial" w:cs="Arial"/>
          <w:sz w:val="20"/>
          <w:szCs w:val="20"/>
          <w:lang w:val="en-US"/>
        </w:rPr>
      </w:pPr>
      <w:proofErr w:type="gramStart"/>
      <w:r w:rsidRPr="005719C1">
        <w:rPr>
          <w:rFonts w:ascii="Arial" w:hAnsi="Arial" w:cs="Arial"/>
          <w:sz w:val="20"/>
          <w:szCs w:val="20"/>
          <w:lang w:val="en-US"/>
        </w:rPr>
        <w:t>a</w:t>
      </w:r>
      <w:proofErr w:type="gramEnd"/>
      <w:r w:rsidRPr="005719C1">
        <w:rPr>
          <w:rFonts w:ascii="Arial" w:hAnsi="Arial" w:cs="Arial"/>
          <w:sz w:val="20"/>
          <w:szCs w:val="20"/>
          <w:lang w:val="en-US"/>
        </w:rPr>
        <w:t>.</w:t>
      </w:r>
    </w:p>
    <w:p w:rsidR="007672EA" w:rsidRPr="005719C1" w:rsidRDefault="007672EA" w:rsidP="007A1BB1">
      <w:pPr>
        <w:tabs>
          <w:tab w:val="left" w:pos="6525"/>
        </w:tabs>
        <w:rPr>
          <w:rFonts w:ascii="Arial" w:hAnsi="Arial" w:cs="Arial"/>
          <w:sz w:val="20"/>
          <w:szCs w:val="20"/>
          <w:lang w:val="en-US"/>
        </w:rPr>
      </w:pPr>
      <w:r w:rsidRPr="005719C1">
        <w:rPr>
          <w:rFonts w:ascii="Arial" w:hAnsi="Arial" w:cs="Arial"/>
          <w:noProof/>
          <w:sz w:val="20"/>
          <w:szCs w:val="20"/>
          <w:lang w:val="en-GB" w:eastAsia="en-GB"/>
        </w:rPr>
        <w:drawing>
          <wp:inline distT="0" distB="0" distL="0" distR="0">
            <wp:extent cx="4657725" cy="329408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G_corr_SURV_CLEANED_Manhatta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62234" cy="3297276"/>
                    </a:xfrm>
                    <a:prstGeom prst="rect">
                      <a:avLst/>
                    </a:prstGeom>
                  </pic:spPr>
                </pic:pic>
              </a:graphicData>
            </a:graphic>
          </wp:inline>
        </w:drawing>
      </w:r>
    </w:p>
    <w:p w:rsidR="007672EA" w:rsidRPr="005719C1" w:rsidRDefault="007672EA" w:rsidP="007A1BB1">
      <w:pPr>
        <w:tabs>
          <w:tab w:val="left" w:pos="6525"/>
        </w:tabs>
        <w:rPr>
          <w:rFonts w:ascii="Arial" w:hAnsi="Arial" w:cs="Arial"/>
          <w:sz w:val="20"/>
          <w:szCs w:val="20"/>
          <w:lang w:val="en-US"/>
        </w:rPr>
      </w:pPr>
      <w:proofErr w:type="gramStart"/>
      <w:r w:rsidRPr="005719C1">
        <w:rPr>
          <w:rFonts w:ascii="Arial" w:hAnsi="Arial" w:cs="Arial"/>
          <w:sz w:val="20"/>
          <w:szCs w:val="20"/>
          <w:lang w:val="en-US"/>
        </w:rPr>
        <w:t>b</w:t>
      </w:r>
      <w:proofErr w:type="gramEnd"/>
      <w:r w:rsidRPr="005719C1">
        <w:rPr>
          <w:rFonts w:ascii="Arial" w:hAnsi="Arial" w:cs="Arial"/>
          <w:sz w:val="20"/>
          <w:szCs w:val="20"/>
          <w:lang w:val="en-US"/>
        </w:rPr>
        <w:t>.</w:t>
      </w:r>
    </w:p>
    <w:p w:rsidR="00D938C2" w:rsidRDefault="007672EA" w:rsidP="00D938C2">
      <w:pPr>
        <w:tabs>
          <w:tab w:val="left" w:pos="6525"/>
        </w:tabs>
        <w:rPr>
          <w:rFonts w:ascii="Arial" w:hAnsi="Arial" w:cs="Arial"/>
          <w:sz w:val="20"/>
          <w:szCs w:val="20"/>
          <w:lang w:val="en-US"/>
        </w:rPr>
      </w:pPr>
      <w:r w:rsidRPr="005719C1">
        <w:rPr>
          <w:rFonts w:ascii="Arial" w:hAnsi="Arial" w:cs="Arial"/>
          <w:noProof/>
          <w:sz w:val="20"/>
          <w:szCs w:val="20"/>
          <w:lang w:val="en-GB" w:eastAsia="en-GB"/>
        </w:rPr>
        <w:drawing>
          <wp:inline distT="0" distB="0" distL="0" distR="0">
            <wp:extent cx="4727274" cy="3343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_LAMBDA_CORR_4COL_PLOT_CLEANED_Manhatta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35496" cy="3349090"/>
                    </a:xfrm>
                    <a:prstGeom prst="rect">
                      <a:avLst/>
                    </a:prstGeom>
                  </pic:spPr>
                </pic:pic>
              </a:graphicData>
            </a:graphic>
          </wp:inline>
        </w:drawing>
      </w:r>
    </w:p>
    <w:p w:rsidR="00D938C2" w:rsidRDefault="00D938C2" w:rsidP="00D938C2">
      <w:pPr>
        <w:tabs>
          <w:tab w:val="left" w:pos="6525"/>
        </w:tabs>
        <w:rPr>
          <w:rFonts w:ascii="Arial" w:hAnsi="Arial" w:cs="Arial"/>
          <w:sz w:val="20"/>
          <w:szCs w:val="20"/>
          <w:lang w:val="en-US"/>
        </w:rPr>
      </w:pPr>
    </w:p>
    <w:p w:rsidR="007672EA" w:rsidRPr="005719C1" w:rsidRDefault="00807977" w:rsidP="00D938C2">
      <w:pPr>
        <w:tabs>
          <w:tab w:val="left" w:pos="6525"/>
        </w:tabs>
        <w:rPr>
          <w:rFonts w:ascii="Arial" w:hAnsi="Arial" w:cs="Arial"/>
          <w:sz w:val="20"/>
          <w:szCs w:val="20"/>
          <w:lang w:val="en-US"/>
        </w:rPr>
      </w:pPr>
      <w:r w:rsidRPr="005719C1">
        <w:rPr>
          <w:rFonts w:ascii="Arial" w:hAnsi="Arial" w:cs="Arial"/>
          <w:sz w:val="20"/>
          <w:szCs w:val="20"/>
          <w:lang w:val="en-US"/>
        </w:rPr>
        <w:lastRenderedPageBreak/>
        <w:t xml:space="preserve">Figure </w:t>
      </w:r>
      <w:r w:rsidR="00795F3B">
        <w:rPr>
          <w:rFonts w:ascii="Arial" w:hAnsi="Arial" w:cs="Arial"/>
          <w:sz w:val="20"/>
          <w:szCs w:val="20"/>
          <w:lang w:val="en-US"/>
        </w:rPr>
        <w:t>S</w:t>
      </w:r>
      <w:r w:rsidRPr="005719C1">
        <w:rPr>
          <w:rFonts w:ascii="Arial" w:hAnsi="Arial" w:cs="Arial"/>
          <w:sz w:val="20"/>
          <w:szCs w:val="20"/>
          <w:lang w:val="en-US"/>
        </w:rPr>
        <w:t>5</w:t>
      </w:r>
      <w:r w:rsidR="007672EA" w:rsidRPr="005719C1">
        <w:rPr>
          <w:rFonts w:ascii="Arial" w:hAnsi="Arial" w:cs="Arial"/>
          <w:sz w:val="20"/>
          <w:szCs w:val="20"/>
          <w:lang w:val="en-US"/>
        </w:rPr>
        <w:t xml:space="preserve">: Lambda corrected </w:t>
      </w:r>
      <w:r w:rsidR="00475812">
        <w:rPr>
          <w:rFonts w:ascii="Arial" w:hAnsi="Arial" w:cs="Arial"/>
          <w:sz w:val="20"/>
          <w:szCs w:val="20"/>
          <w:lang w:val="en-US"/>
        </w:rPr>
        <w:t>q</w:t>
      </w:r>
      <w:r w:rsidR="007672EA" w:rsidRPr="005719C1">
        <w:rPr>
          <w:rFonts w:ascii="Arial" w:hAnsi="Arial" w:cs="Arial"/>
          <w:sz w:val="20"/>
          <w:szCs w:val="20"/>
          <w:lang w:val="en-US"/>
        </w:rPr>
        <w:t xml:space="preserve">uantile-quantile plots for </w:t>
      </w:r>
      <w:r w:rsidR="000047D4">
        <w:rPr>
          <w:rFonts w:ascii="Arial" w:hAnsi="Arial" w:cs="Arial"/>
          <w:sz w:val="20"/>
          <w:szCs w:val="20"/>
          <w:lang w:val="en-US"/>
        </w:rPr>
        <w:t xml:space="preserve">the </w:t>
      </w:r>
      <w:r w:rsidR="007672EA" w:rsidRPr="005719C1">
        <w:rPr>
          <w:rFonts w:ascii="Arial" w:hAnsi="Arial" w:cs="Arial"/>
          <w:sz w:val="20"/>
          <w:szCs w:val="20"/>
          <w:lang w:val="en-US"/>
        </w:rPr>
        <w:t xml:space="preserve">age </w:t>
      </w:r>
      <w:r w:rsidR="001A5D8E">
        <w:rPr>
          <w:rFonts w:ascii="Arial" w:hAnsi="Arial" w:cs="Arial"/>
          <w:sz w:val="20"/>
          <w:szCs w:val="20"/>
          <w:lang w:val="en-US"/>
        </w:rPr>
        <w:t>of onset</w:t>
      </w:r>
      <w:r w:rsidR="007672EA" w:rsidRPr="005719C1">
        <w:rPr>
          <w:rFonts w:ascii="Arial" w:hAnsi="Arial" w:cs="Arial"/>
          <w:sz w:val="20"/>
          <w:szCs w:val="20"/>
          <w:lang w:val="en-US"/>
        </w:rPr>
        <w:t xml:space="preserve"> survival analysis. The analysis included same </w:t>
      </w:r>
      <w:proofErr w:type="spellStart"/>
      <w:r w:rsidR="007672EA" w:rsidRPr="005719C1">
        <w:rPr>
          <w:rFonts w:ascii="Arial" w:hAnsi="Arial" w:cs="Arial"/>
          <w:sz w:val="20"/>
          <w:szCs w:val="20"/>
          <w:lang w:val="en-US"/>
        </w:rPr>
        <w:t>phenotyped</w:t>
      </w:r>
      <w:proofErr w:type="spellEnd"/>
      <w:r w:rsidR="007672EA" w:rsidRPr="005719C1">
        <w:rPr>
          <w:rFonts w:ascii="Arial" w:hAnsi="Arial" w:cs="Arial"/>
          <w:sz w:val="20"/>
          <w:szCs w:val="20"/>
          <w:lang w:val="en-US"/>
        </w:rPr>
        <w:t xml:space="preserve"> sample from the Netherlands Twin Register (N=5148 individuals), with genotypes imputed based on (a) the 1000 Genomes project reference panel and based on (b) </w:t>
      </w:r>
      <w:r w:rsidR="00DD42B8">
        <w:rPr>
          <w:rFonts w:ascii="Arial" w:hAnsi="Arial" w:cs="Arial"/>
          <w:sz w:val="20"/>
          <w:szCs w:val="20"/>
          <w:lang w:val="en-US"/>
        </w:rPr>
        <w:t xml:space="preserve">the </w:t>
      </w:r>
      <w:r w:rsidR="007672EA" w:rsidRPr="005719C1">
        <w:rPr>
          <w:rFonts w:ascii="Arial" w:hAnsi="Arial" w:cs="Arial"/>
          <w:sz w:val="20"/>
          <w:szCs w:val="20"/>
          <w:lang w:val="en-US"/>
        </w:rPr>
        <w:t>Genome of the Netherlands (</w:t>
      </w:r>
      <w:proofErr w:type="spellStart"/>
      <w:r w:rsidR="007672EA" w:rsidRPr="005719C1">
        <w:rPr>
          <w:rFonts w:ascii="Arial" w:hAnsi="Arial" w:cs="Arial"/>
          <w:sz w:val="20"/>
          <w:szCs w:val="20"/>
          <w:lang w:val="en-US"/>
        </w:rPr>
        <w:t>GoNL</w:t>
      </w:r>
      <w:proofErr w:type="spellEnd"/>
      <w:r w:rsidR="007672EA" w:rsidRPr="005719C1">
        <w:rPr>
          <w:rFonts w:ascii="Arial" w:hAnsi="Arial" w:cs="Arial"/>
          <w:sz w:val="20"/>
          <w:szCs w:val="20"/>
          <w:lang w:val="en-US"/>
        </w:rPr>
        <w:t>) project reference panel.</w:t>
      </w:r>
    </w:p>
    <w:p w:rsidR="007672EA" w:rsidRPr="005719C1" w:rsidRDefault="007672EA" w:rsidP="007672EA">
      <w:pPr>
        <w:tabs>
          <w:tab w:val="left" w:pos="2730"/>
        </w:tabs>
        <w:rPr>
          <w:rFonts w:ascii="Arial" w:hAnsi="Arial" w:cs="Arial"/>
          <w:sz w:val="20"/>
          <w:szCs w:val="20"/>
          <w:lang w:val="en-US"/>
        </w:rPr>
      </w:pPr>
      <w:proofErr w:type="gramStart"/>
      <w:r w:rsidRPr="005719C1">
        <w:rPr>
          <w:rFonts w:ascii="Arial" w:hAnsi="Arial" w:cs="Arial"/>
          <w:sz w:val="20"/>
          <w:szCs w:val="20"/>
          <w:lang w:val="en-US"/>
        </w:rPr>
        <w:t>a</w:t>
      </w:r>
      <w:proofErr w:type="gramEnd"/>
      <w:r w:rsidRPr="005719C1">
        <w:rPr>
          <w:rFonts w:ascii="Arial" w:hAnsi="Arial" w:cs="Arial"/>
          <w:sz w:val="20"/>
          <w:szCs w:val="20"/>
          <w:lang w:val="en-US"/>
        </w:rPr>
        <w:t>.</w:t>
      </w:r>
    </w:p>
    <w:p w:rsidR="007672EA" w:rsidRPr="005719C1" w:rsidRDefault="007672EA" w:rsidP="007672EA">
      <w:pPr>
        <w:tabs>
          <w:tab w:val="left" w:pos="2730"/>
        </w:tabs>
        <w:rPr>
          <w:rFonts w:ascii="Arial" w:hAnsi="Arial" w:cs="Arial"/>
          <w:sz w:val="20"/>
          <w:szCs w:val="20"/>
          <w:lang w:val="en-US"/>
        </w:rPr>
      </w:pPr>
      <w:r w:rsidRPr="005719C1">
        <w:rPr>
          <w:rFonts w:ascii="Arial" w:hAnsi="Arial" w:cs="Arial"/>
          <w:noProof/>
          <w:sz w:val="20"/>
          <w:szCs w:val="20"/>
          <w:lang w:val="en-GB" w:eastAsia="en-GB"/>
        </w:rPr>
        <w:drawing>
          <wp:inline distT="0" distB="0" distL="0" distR="0">
            <wp:extent cx="4673403" cy="33051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G_corr_SURV_CLEANED_QQ.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77466" cy="3308048"/>
                    </a:xfrm>
                    <a:prstGeom prst="rect">
                      <a:avLst/>
                    </a:prstGeom>
                  </pic:spPr>
                </pic:pic>
              </a:graphicData>
            </a:graphic>
          </wp:inline>
        </w:drawing>
      </w:r>
    </w:p>
    <w:p w:rsidR="007672EA" w:rsidRPr="005719C1" w:rsidRDefault="007672EA" w:rsidP="007672EA">
      <w:pPr>
        <w:tabs>
          <w:tab w:val="left" w:pos="2730"/>
        </w:tabs>
        <w:rPr>
          <w:rFonts w:ascii="Arial" w:hAnsi="Arial" w:cs="Arial"/>
          <w:sz w:val="20"/>
          <w:szCs w:val="20"/>
          <w:lang w:val="en-US"/>
        </w:rPr>
      </w:pPr>
      <w:proofErr w:type="gramStart"/>
      <w:r w:rsidRPr="005719C1">
        <w:rPr>
          <w:rFonts w:ascii="Arial" w:hAnsi="Arial" w:cs="Arial"/>
          <w:sz w:val="20"/>
          <w:szCs w:val="20"/>
          <w:lang w:val="en-US"/>
        </w:rPr>
        <w:t>b</w:t>
      </w:r>
      <w:proofErr w:type="gramEnd"/>
      <w:r w:rsidRPr="005719C1">
        <w:rPr>
          <w:rFonts w:ascii="Arial" w:hAnsi="Arial" w:cs="Arial"/>
          <w:sz w:val="20"/>
          <w:szCs w:val="20"/>
          <w:lang w:val="en-US"/>
        </w:rPr>
        <w:t>.</w:t>
      </w:r>
      <w:r w:rsidR="009D176B" w:rsidRPr="005719C1">
        <w:rPr>
          <w:rFonts w:ascii="Arial" w:hAnsi="Arial" w:cs="Arial"/>
          <w:sz w:val="20"/>
          <w:szCs w:val="20"/>
          <w:lang w:val="en-US"/>
        </w:rPr>
        <w:t xml:space="preserve"> </w:t>
      </w:r>
    </w:p>
    <w:p w:rsidR="009D176B" w:rsidRPr="005719C1" w:rsidRDefault="007672EA" w:rsidP="007672EA">
      <w:pPr>
        <w:tabs>
          <w:tab w:val="left" w:pos="2730"/>
        </w:tabs>
        <w:rPr>
          <w:rFonts w:ascii="Arial" w:hAnsi="Arial" w:cs="Arial"/>
          <w:sz w:val="20"/>
          <w:szCs w:val="20"/>
          <w:lang w:val="en-US"/>
        </w:rPr>
      </w:pPr>
      <w:r w:rsidRPr="005719C1">
        <w:rPr>
          <w:rFonts w:ascii="Arial" w:hAnsi="Arial" w:cs="Arial"/>
          <w:noProof/>
          <w:sz w:val="20"/>
          <w:szCs w:val="20"/>
          <w:lang w:val="en-GB" w:eastAsia="en-GB"/>
        </w:rPr>
        <w:drawing>
          <wp:inline distT="0" distB="0" distL="0" distR="0">
            <wp:extent cx="4861954" cy="34385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_LAMBDA_CORR_4COL_PLOT_CLEANED_QQ.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64777" cy="3440522"/>
                    </a:xfrm>
                    <a:prstGeom prst="rect">
                      <a:avLst/>
                    </a:prstGeom>
                  </pic:spPr>
                </pic:pic>
              </a:graphicData>
            </a:graphic>
          </wp:inline>
        </w:drawing>
      </w:r>
    </w:p>
    <w:p w:rsidR="009D176B" w:rsidRPr="005719C1" w:rsidRDefault="009D176B" w:rsidP="009D176B">
      <w:pPr>
        <w:rPr>
          <w:rFonts w:ascii="Arial" w:hAnsi="Arial" w:cs="Arial"/>
          <w:sz w:val="20"/>
          <w:szCs w:val="20"/>
          <w:lang w:val="en-US"/>
        </w:rPr>
      </w:pPr>
    </w:p>
    <w:p w:rsidR="009D176B" w:rsidRPr="005719C1" w:rsidRDefault="009D176B" w:rsidP="009D176B">
      <w:pPr>
        <w:rPr>
          <w:rFonts w:ascii="Arial" w:hAnsi="Arial" w:cs="Arial"/>
          <w:sz w:val="20"/>
          <w:szCs w:val="20"/>
          <w:lang w:val="en-US"/>
        </w:rPr>
      </w:pPr>
    </w:p>
    <w:p w:rsidR="009D176B" w:rsidRPr="005719C1" w:rsidRDefault="009D176B" w:rsidP="009D176B">
      <w:pPr>
        <w:tabs>
          <w:tab w:val="left" w:pos="5970"/>
        </w:tabs>
        <w:rPr>
          <w:rFonts w:ascii="Arial" w:hAnsi="Arial" w:cs="Arial"/>
          <w:sz w:val="20"/>
          <w:szCs w:val="20"/>
          <w:lang w:val="en-US"/>
        </w:rPr>
      </w:pPr>
      <w:r w:rsidRPr="005719C1">
        <w:rPr>
          <w:rFonts w:ascii="Arial" w:hAnsi="Arial" w:cs="Arial"/>
          <w:sz w:val="20"/>
          <w:szCs w:val="20"/>
          <w:lang w:val="en-US"/>
        </w:rPr>
        <w:lastRenderedPageBreak/>
        <w:t xml:space="preserve">Figure </w:t>
      </w:r>
      <w:r w:rsidR="00E47C64">
        <w:rPr>
          <w:rFonts w:ascii="Arial" w:hAnsi="Arial" w:cs="Arial"/>
          <w:sz w:val="20"/>
          <w:szCs w:val="20"/>
          <w:lang w:val="en-US"/>
        </w:rPr>
        <w:t>S</w:t>
      </w:r>
      <w:r w:rsidR="00807977" w:rsidRPr="005719C1">
        <w:rPr>
          <w:rFonts w:ascii="Arial" w:hAnsi="Arial" w:cs="Arial"/>
          <w:sz w:val="20"/>
          <w:szCs w:val="20"/>
          <w:lang w:val="en-US"/>
        </w:rPr>
        <w:t>6: Regional plot around</w:t>
      </w:r>
      <w:r w:rsidR="00401B13">
        <w:rPr>
          <w:rFonts w:ascii="Arial" w:hAnsi="Arial" w:cs="Arial"/>
          <w:sz w:val="20"/>
          <w:szCs w:val="20"/>
          <w:lang w:val="en-US"/>
        </w:rPr>
        <w:t xml:space="preserve"> the</w:t>
      </w:r>
      <w:r w:rsidR="00807977" w:rsidRPr="005719C1">
        <w:rPr>
          <w:rFonts w:ascii="Arial" w:hAnsi="Arial" w:cs="Arial"/>
          <w:sz w:val="20"/>
          <w:szCs w:val="20"/>
          <w:lang w:val="en-US"/>
        </w:rPr>
        <w:t xml:space="preserve"> top SNP in</w:t>
      </w:r>
      <w:r w:rsidR="007713AF">
        <w:rPr>
          <w:rFonts w:ascii="Arial" w:hAnsi="Arial" w:cs="Arial"/>
          <w:sz w:val="20"/>
          <w:szCs w:val="20"/>
          <w:lang w:val="en-US"/>
        </w:rPr>
        <w:t xml:space="preserve"> the </w:t>
      </w:r>
      <w:r w:rsidR="00807977" w:rsidRPr="005719C1">
        <w:rPr>
          <w:rFonts w:ascii="Arial" w:hAnsi="Arial" w:cs="Arial"/>
          <w:sz w:val="20"/>
          <w:szCs w:val="20"/>
          <w:lang w:val="en-US"/>
        </w:rPr>
        <w:t xml:space="preserve">survival analysis of age </w:t>
      </w:r>
      <w:r w:rsidR="00923EE5">
        <w:rPr>
          <w:rFonts w:ascii="Arial" w:hAnsi="Arial" w:cs="Arial"/>
          <w:sz w:val="20"/>
          <w:szCs w:val="20"/>
          <w:lang w:val="en-US"/>
        </w:rPr>
        <w:t>of onset</w:t>
      </w:r>
    </w:p>
    <w:p w:rsidR="00807977" w:rsidRPr="005719C1" w:rsidRDefault="00807977" w:rsidP="009D176B">
      <w:pPr>
        <w:tabs>
          <w:tab w:val="left" w:pos="5970"/>
        </w:tabs>
        <w:rPr>
          <w:rFonts w:ascii="Arial" w:hAnsi="Arial" w:cs="Arial"/>
          <w:sz w:val="20"/>
          <w:szCs w:val="20"/>
          <w:lang w:val="en-US"/>
        </w:rPr>
      </w:pPr>
      <w:r w:rsidRPr="005719C1">
        <w:rPr>
          <w:rFonts w:ascii="Arial" w:eastAsia="Microsoft JhengHei" w:hAnsi="Arial" w:cs="Arial"/>
          <w:noProof/>
          <w:sz w:val="20"/>
          <w:szCs w:val="20"/>
          <w:lang w:val="en-GB" w:eastAsia="en-GB"/>
        </w:rPr>
        <w:drawing>
          <wp:inline distT="0" distB="0" distL="0" distR="0">
            <wp:extent cx="5271699" cy="47445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region_chr5_1000KB_around_the_SNP_with_lowest_P-0.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0712" cy="4743640"/>
                    </a:xfrm>
                    <a:prstGeom prst="rect">
                      <a:avLst/>
                    </a:prstGeom>
                  </pic:spPr>
                </pic:pic>
              </a:graphicData>
            </a:graphic>
          </wp:inline>
        </w:drawing>
      </w:r>
    </w:p>
    <w:sectPr w:rsidR="00807977" w:rsidRPr="005719C1" w:rsidSect="009D1FED">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A57" w:rsidRDefault="00AF7A57" w:rsidP="00574714">
      <w:pPr>
        <w:spacing w:after="0" w:line="240" w:lineRule="auto"/>
      </w:pPr>
      <w:r>
        <w:separator/>
      </w:r>
    </w:p>
  </w:endnote>
  <w:endnote w:type="continuationSeparator" w:id="0">
    <w:p w:rsidR="00AF7A57" w:rsidRDefault="00AF7A57" w:rsidP="00574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5915929"/>
      <w:docPartObj>
        <w:docPartGallery w:val="Page Numbers (Bottom of Page)"/>
        <w:docPartUnique/>
      </w:docPartObj>
    </w:sdtPr>
    <w:sdtEndPr>
      <w:rPr>
        <w:noProof/>
      </w:rPr>
    </w:sdtEndPr>
    <w:sdtContent>
      <w:p w:rsidR="00AF7A57" w:rsidRDefault="00B37352">
        <w:pPr>
          <w:pStyle w:val="Footer"/>
          <w:jc w:val="right"/>
        </w:pPr>
        <w:r>
          <w:fldChar w:fldCharType="begin"/>
        </w:r>
        <w:r w:rsidR="00AF7A57">
          <w:instrText xml:space="preserve"> PAGE   \* MERGEFORMAT </w:instrText>
        </w:r>
        <w:r>
          <w:fldChar w:fldCharType="separate"/>
        </w:r>
        <w:r w:rsidR="00A3155F">
          <w:rPr>
            <w:noProof/>
          </w:rPr>
          <w:t>1</w:t>
        </w:r>
        <w:r>
          <w:rPr>
            <w:noProof/>
          </w:rPr>
          <w:fldChar w:fldCharType="end"/>
        </w:r>
      </w:p>
    </w:sdtContent>
  </w:sdt>
  <w:p w:rsidR="00AF7A57" w:rsidRDefault="00AF7A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A57" w:rsidRDefault="00AF7A57" w:rsidP="00574714">
      <w:pPr>
        <w:spacing w:after="0" w:line="240" w:lineRule="auto"/>
      </w:pPr>
      <w:r>
        <w:separator/>
      </w:r>
    </w:p>
  </w:footnote>
  <w:footnote w:type="continuationSeparator" w:id="0">
    <w:p w:rsidR="00AF7A57" w:rsidRDefault="00AF7A57" w:rsidP="005747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CC4"/>
    <w:rsid w:val="000047D4"/>
    <w:rsid w:val="000201FE"/>
    <w:rsid w:val="00050594"/>
    <w:rsid w:val="000A1D25"/>
    <w:rsid w:val="000A769B"/>
    <w:rsid w:val="001134AB"/>
    <w:rsid w:val="0012205C"/>
    <w:rsid w:val="00136CC4"/>
    <w:rsid w:val="00143189"/>
    <w:rsid w:val="00191FCA"/>
    <w:rsid w:val="001A3979"/>
    <w:rsid w:val="001A5D8E"/>
    <w:rsid w:val="001B4CB5"/>
    <w:rsid w:val="001F443E"/>
    <w:rsid w:val="002046F4"/>
    <w:rsid w:val="00234960"/>
    <w:rsid w:val="00285E8C"/>
    <w:rsid w:val="002A16A0"/>
    <w:rsid w:val="002C1D4A"/>
    <w:rsid w:val="002D1BCE"/>
    <w:rsid w:val="002D7FD1"/>
    <w:rsid w:val="003068B1"/>
    <w:rsid w:val="003071CA"/>
    <w:rsid w:val="00317057"/>
    <w:rsid w:val="00331D8E"/>
    <w:rsid w:val="00341AA2"/>
    <w:rsid w:val="003564B4"/>
    <w:rsid w:val="003760EE"/>
    <w:rsid w:val="003C07FB"/>
    <w:rsid w:val="003F1A22"/>
    <w:rsid w:val="003F29AE"/>
    <w:rsid w:val="00401B13"/>
    <w:rsid w:val="00435626"/>
    <w:rsid w:val="004579F2"/>
    <w:rsid w:val="00475812"/>
    <w:rsid w:val="004C15E6"/>
    <w:rsid w:val="0050009E"/>
    <w:rsid w:val="00534322"/>
    <w:rsid w:val="005719C1"/>
    <w:rsid w:val="00574714"/>
    <w:rsid w:val="0057599B"/>
    <w:rsid w:val="00575D01"/>
    <w:rsid w:val="005D005A"/>
    <w:rsid w:val="005E36B5"/>
    <w:rsid w:val="0062502F"/>
    <w:rsid w:val="00625B47"/>
    <w:rsid w:val="006403AF"/>
    <w:rsid w:val="006564E0"/>
    <w:rsid w:val="006B43AC"/>
    <w:rsid w:val="006B4980"/>
    <w:rsid w:val="006E0FF8"/>
    <w:rsid w:val="00720831"/>
    <w:rsid w:val="00726E6F"/>
    <w:rsid w:val="007672EA"/>
    <w:rsid w:val="007713AF"/>
    <w:rsid w:val="00773343"/>
    <w:rsid w:val="007815EA"/>
    <w:rsid w:val="00795A0D"/>
    <w:rsid w:val="00795F3B"/>
    <w:rsid w:val="007A1BB1"/>
    <w:rsid w:val="007F3B0A"/>
    <w:rsid w:val="00806C4B"/>
    <w:rsid w:val="00807977"/>
    <w:rsid w:val="00844D06"/>
    <w:rsid w:val="0088217E"/>
    <w:rsid w:val="00895F22"/>
    <w:rsid w:val="008974A8"/>
    <w:rsid w:val="008E15B7"/>
    <w:rsid w:val="0092211B"/>
    <w:rsid w:val="00923EE5"/>
    <w:rsid w:val="00927C77"/>
    <w:rsid w:val="00956191"/>
    <w:rsid w:val="00987035"/>
    <w:rsid w:val="009A4153"/>
    <w:rsid w:val="009C0F91"/>
    <w:rsid w:val="009C31CC"/>
    <w:rsid w:val="009D176B"/>
    <w:rsid w:val="009D1FED"/>
    <w:rsid w:val="009D6C84"/>
    <w:rsid w:val="009F088D"/>
    <w:rsid w:val="009F2C9E"/>
    <w:rsid w:val="00A02096"/>
    <w:rsid w:val="00A3096E"/>
    <w:rsid w:val="00A3155F"/>
    <w:rsid w:val="00A37808"/>
    <w:rsid w:val="00A65A14"/>
    <w:rsid w:val="00A81345"/>
    <w:rsid w:val="00A84705"/>
    <w:rsid w:val="00AD3221"/>
    <w:rsid w:val="00AF7A57"/>
    <w:rsid w:val="00B37352"/>
    <w:rsid w:val="00B45890"/>
    <w:rsid w:val="00B904F8"/>
    <w:rsid w:val="00BA4958"/>
    <w:rsid w:val="00C5450B"/>
    <w:rsid w:val="00C5478C"/>
    <w:rsid w:val="00C67F52"/>
    <w:rsid w:val="00CC7632"/>
    <w:rsid w:val="00CE362C"/>
    <w:rsid w:val="00D220F5"/>
    <w:rsid w:val="00D22D31"/>
    <w:rsid w:val="00D256F7"/>
    <w:rsid w:val="00D54110"/>
    <w:rsid w:val="00D57EB4"/>
    <w:rsid w:val="00D938C2"/>
    <w:rsid w:val="00DA2D9C"/>
    <w:rsid w:val="00DD42B8"/>
    <w:rsid w:val="00DD51BD"/>
    <w:rsid w:val="00DE75DF"/>
    <w:rsid w:val="00E168B3"/>
    <w:rsid w:val="00E2169A"/>
    <w:rsid w:val="00E35FE8"/>
    <w:rsid w:val="00E47C64"/>
    <w:rsid w:val="00E7649A"/>
    <w:rsid w:val="00E92661"/>
    <w:rsid w:val="00E95C0A"/>
    <w:rsid w:val="00EA65F7"/>
    <w:rsid w:val="00EB3F73"/>
    <w:rsid w:val="00EC45F4"/>
    <w:rsid w:val="00F13C2B"/>
    <w:rsid w:val="00F23862"/>
    <w:rsid w:val="00F53745"/>
    <w:rsid w:val="00F64F6A"/>
    <w:rsid w:val="00F74ECD"/>
    <w:rsid w:val="00FC51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342DF3-7617-414E-B52C-06C642B03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F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6C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CC4"/>
    <w:rPr>
      <w:rFonts w:ascii="Tahoma" w:hAnsi="Tahoma" w:cs="Tahoma"/>
      <w:sz w:val="16"/>
      <w:szCs w:val="16"/>
    </w:rPr>
  </w:style>
  <w:style w:type="table" w:styleId="TableGrid">
    <w:name w:val="Table Grid"/>
    <w:basedOn w:val="TableNormal"/>
    <w:uiPriority w:val="59"/>
    <w:rsid w:val="00CE3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47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714"/>
  </w:style>
  <w:style w:type="paragraph" w:styleId="Footer">
    <w:name w:val="footer"/>
    <w:basedOn w:val="Normal"/>
    <w:link w:val="FooterChar"/>
    <w:uiPriority w:val="99"/>
    <w:unhideWhenUsed/>
    <w:rsid w:val="005747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2963</Words>
  <Characters>16890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camelia</dc:creator>
  <cp:lastModifiedBy>Camelia Minica</cp:lastModifiedBy>
  <cp:revision>5</cp:revision>
  <dcterms:created xsi:type="dcterms:W3CDTF">2015-03-09T14:09:00Z</dcterms:created>
  <dcterms:modified xsi:type="dcterms:W3CDTF">2015-03-09T17:06:00Z</dcterms:modified>
</cp:coreProperties>
</file>