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43B" w:rsidRPr="00AC0647" w:rsidRDefault="0099443B" w:rsidP="0099443B">
      <w:pPr>
        <w:spacing w:after="0" w:line="360" w:lineRule="auto"/>
        <w:rPr>
          <w:rFonts w:ascii="Times New Roman" w:hAnsi="Times New Roman" w:cs="Times New Roman"/>
          <w:sz w:val="36"/>
          <w:szCs w:val="36"/>
        </w:rPr>
      </w:pPr>
      <w:r w:rsidRPr="00AC0647">
        <w:rPr>
          <w:rFonts w:ascii="Times New Roman" w:hAnsi="Times New Roman" w:cs="Times New Roman"/>
          <w:sz w:val="36"/>
          <w:szCs w:val="36"/>
        </w:rPr>
        <w:t>Supplementary material II – Sensitivity analysis</w:t>
      </w:r>
    </w:p>
    <w:p w:rsidR="0099443B" w:rsidRPr="00EF1E43" w:rsidRDefault="0099443B" w:rsidP="0099443B">
      <w:pPr>
        <w:rPr>
          <w:rFonts w:ascii="Times New Roman" w:hAnsi="Times New Roman" w:cs="Times New Roman"/>
          <w:sz w:val="24"/>
          <w:szCs w:val="24"/>
          <w:highlight w:val="yellow"/>
        </w:rPr>
      </w:pPr>
      <w:r w:rsidRPr="00AC6649">
        <w:rPr>
          <w:rFonts w:ascii="Times New Roman" w:hAnsi="Times New Roman" w:cs="Times New Roman"/>
          <w:sz w:val="24"/>
          <w:szCs w:val="24"/>
        </w:rPr>
        <w:t>Chorionicity and heritability estimates</w:t>
      </w:r>
      <w:r w:rsidRPr="00E72526">
        <w:rPr>
          <w:rFonts w:ascii="Times New Roman" w:hAnsi="Times New Roman" w:cs="Times New Roman"/>
          <w:sz w:val="24"/>
          <w:szCs w:val="24"/>
        </w:rPr>
        <w:t xml:space="preserve"> from twin studies: The prenatal environment of twins and their resemblance across a large number of traits</w:t>
      </w:r>
    </w:p>
    <w:p w:rsidR="0099443B" w:rsidRPr="0099443B" w:rsidRDefault="0099443B" w:rsidP="0099443B">
      <w:pPr>
        <w:rPr>
          <w:rFonts w:ascii="Times New Roman" w:hAnsi="Times New Roman" w:cs="Times New Roman"/>
          <w:sz w:val="24"/>
          <w:szCs w:val="24"/>
          <w:lang w:val="nl-NL"/>
        </w:rPr>
      </w:pPr>
      <w:r w:rsidRPr="0099443B">
        <w:rPr>
          <w:rFonts w:ascii="Times New Roman" w:hAnsi="Times New Roman" w:cs="Times New Roman"/>
          <w:sz w:val="24"/>
          <w:szCs w:val="24"/>
          <w:lang w:val="nl-NL"/>
        </w:rPr>
        <w:t>Behavior Genetics</w:t>
      </w:r>
    </w:p>
    <w:p w:rsidR="0099443B" w:rsidRPr="005E3547" w:rsidRDefault="0099443B" w:rsidP="0099443B">
      <w:pPr>
        <w:rPr>
          <w:rFonts w:ascii="Times New Roman" w:hAnsi="Times New Roman" w:cs="Times New Roman"/>
          <w:sz w:val="24"/>
          <w:szCs w:val="24"/>
          <w:lang w:val="nl-NL"/>
        </w:rPr>
      </w:pPr>
      <w:r w:rsidRPr="00AC0647">
        <w:rPr>
          <w:rFonts w:ascii="Times New Roman" w:hAnsi="Times New Roman" w:cs="Times New Roman"/>
          <w:sz w:val="24"/>
          <w:szCs w:val="24"/>
          <w:lang w:val="nl-NL"/>
        </w:rPr>
        <w:t>C.E.M. van Beijsterveldt</w:t>
      </w:r>
      <w:r w:rsidRPr="00AC0647">
        <w:rPr>
          <w:rFonts w:ascii="Times New Roman" w:hAnsi="Times New Roman" w:cs="Times New Roman"/>
          <w:sz w:val="24"/>
          <w:szCs w:val="24"/>
          <w:vertAlign w:val="superscript"/>
          <w:lang w:val="nl-NL"/>
        </w:rPr>
        <w:t>1</w:t>
      </w:r>
      <w:r w:rsidRPr="00AC0647">
        <w:rPr>
          <w:rFonts w:ascii="Times New Roman" w:hAnsi="Times New Roman" w:cs="Times New Roman"/>
          <w:sz w:val="24"/>
          <w:szCs w:val="24"/>
          <w:lang w:val="nl-NL"/>
        </w:rPr>
        <w:t>, L.I.H. Overbeek</w:t>
      </w:r>
      <w:r w:rsidRPr="00AC0647">
        <w:rPr>
          <w:rFonts w:ascii="Times New Roman" w:hAnsi="Times New Roman" w:cs="Times New Roman"/>
          <w:sz w:val="24"/>
          <w:szCs w:val="24"/>
          <w:vertAlign w:val="superscript"/>
          <w:lang w:val="nl-NL"/>
        </w:rPr>
        <w:t>2</w:t>
      </w:r>
      <w:r w:rsidRPr="00AC0647">
        <w:rPr>
          <w:rFonts w:ascii="Times New Roman" w:hAnsi="Times New Roman" w:cs="Times New Roman"/>
          <w:sz w:val="24"/>
          <w:szCs w:val="24"/>
          <w:lang w:val="nl-NL"/>
        </w:rPr>
        <w:t>, L. Rozendaal</w:t>
      </w:r>
      <w:r w:rsidRPr="00AC0647">
        <w:rPr>
          <w:rFonts w:ascii="Times New Roman" w:hAnsi="Times New Roman" w:cs="Times New Roman"/>
          <w:sz w:val="24"/>
          <w:szCs w:val="24"/>
          <w:vertAlign w:val="superscript"/>
          <w:lang w:val="nl-NL"/>
        </w:rPr>
        <w:t>4</w:t>
      </w:r>
      <w:r w:rsidRPr="00AC0647">
        <w:rPr>
          <w:rFonts w:ascii="Times New Roman" w:hAnsi="Times New Roman" w:cs="Times New Roman"/>
          <w:sz w:val="24"/>
          <w:szCs w:val="24"/>
          <w:lang w:val="nl-NL"/>
        </w:rPr>
        <w:t>, M.T.B. McMaster</w:t>
      </w:r>
      <w:r w:rsidRPr="00AC0647">
        <w:rPr>
          <w:rFonts w:ascii="Times New Roman" w:hAnsi="Times New Roman" w:cs="Times New Roman"/>
          <w:sz w:val="24"/>
          <w:szCs w:val="24"/>
          <w:vertAlign w:val="superscript"/>
          <w:lang w:val="nl-NL"/>
        </w:rPr>
        <w:t>1</w:t>
      </w:r>
      <w:r w:rsidR="005E3547">
        <w:rPr>
          <w:rFonts w:ascii="Times New Roman" w:hAnsi="Times New Roman" w:cs="Times New Roman"/>
          <w:sz w:val="24"/>
          <w:szCs w:val="24"/>
          <w:lang w:val="nl-NL"/>
        </w:rPr>
        <w:t>, T.J.</w:t>
      </w:r>
      <w:r w:rsidRPr="00AC0647">
        <w:rPr>
          <w:rFonts w:ascii="Times New Roman" w:hAnsi="Times New Roman" w:cs="Times New Roman"/>
          <w:sz w:val="24"/>
          <w:szCs w:val="24"/>
          <w:lang w:val="nl-NL"/>
        </w:rPr>
        <w:t xml:space="preserve"> </w:t>
      </w:r>
      <w:r w:rsidRPr="005E3547">
        <w:rPr>
          <w:rFonts w:ascii="Times New Roman" w:hAnsi="Times New Roman" w:cs="Times New Roman"/>
          <w:sz w:val="24"/>
          <w:szCs w:val="24"/>
          <w:lang w:val="nl-NL"/>
        </w:rPr>
        <w:t>Glasner</w:t>
      </w:r>
      <w:r w:rsidRPr="005E3547">
        <w:rPr>
          <w:rFonts w:ascii="Times New Roman" w:hAnsi="Times New Roman" w:cs="Times New Roman"/>
          <w:sz w:val="24"/>
          <w:szCs w:val="24"/>
          <w:vertAlign w:val="superscript"/>
          <w:lang w:val="nl-NL"/>
        </w:rPr>
        <w:t>1</w:t>
      </w:r>
      <w:r w:rsidRPr="005E3547">
        <w:rPr>
          <w:rFonts w:ascii="Times New Roman" w:hAnsi="Times New Roman" w:cs="Times New Roman"/>
          <w:sz w:val="24"/>
          <w:szCs w:val="24"/>
          <w:lang w:val="nl-NL"/>
        </w:rPr>
        <w:t>, M. Bartels</w:t>
      </w:r>
      <w:r w:rsidRPr="005E3547">
        <w:rPr>
          <w:rFonts w:ascii="Times New Roman" w:hAnsi="Times New Roman" w:cs="Times New Roman"/>
          <w:sz w:val="24"/>
          <w:szCs w:val="24"/>
          <w:vertAlign w:val="superscript"/>
          <w:lang w:val="nl-NL"/>
        </w:rPr>
        <w:t>1</w:t>
      </w:r>
      <w:r w:rsidRPr="005E3547">
        <w:rPr>
          <w:rFonts w:ascii="Times New Roman" w:hAnsi="Times New Roman" w:cs="Times New Roman"/>
          <w:sz w:val="24"/>
          <w:szCs w:val="24"/>
          <w:lang w:val="nl-NL"/>
        </w:rPr>
        <w:t>, J.M. Vink</w:t>
      </w:r>
      <w:r w:rsidRPr="005E3547">
        <w:rPr>
          <w:rFonts w:ascii="Times New Roman" w:hAnsi="Times New Roman" w:cs="Times New Roman"/>
          <w:sz w:val="24"/>
          <w:szCs w:val="24"/>
          <w:vertAlign w:val="superscript"/>
          <w:lang w:val="nl-NL"/>
        </w:rPr>
        <w:t>1</w:t>
      </w:r>
      <w:r w:rsidRPr="005E3547">
        <w:rPr>
          <w:rFonts w:ascii="Times New Roman" w:hAnsi="Times New Roman" w:cs="Times New Roman"/>
          <w:sz w:val="24"/>
          <w:szCs w:val="24"/>
          <w:lang w:val="nl-NL"/>
        </w:rPr>
        <w:t>, N.G. Martin</w:t>
      </w:r>
      <w:r w:rsidRPr="005E3547">
        <w:rPr>
          <w:rFonts w:ascii="Times New Roman" w:hAnsi="Times New Roman" w:cs="Times New Roman"/>
          <w:sz w:val="24"/>
          <w:szCs w:val="24"/>
          <w:vertAlign w:val="superscript"/>
          <w:lang w:val="nl-NL"/>
        </w:rPr>
        <w:t>3</w:t>
      </w:r>
      <w:r w:rsidRPr="005E3547">
        <w:rPr>
          <w:rFonts w:ascii="Times New Roman" w:hAnsi="Times New Roman" w:cs="Times New Roman"/>
          <w:sz w:val="24"/>
          <w:szCs w:val="24"/>
          <w:lang w:val="nl-NL"/>
        </w:rPr>
        <w:t>, C.V. Dolan</w:t>
      </w:r>
      <w:r w:rsidRPr="005E3547">
        <w:rPr>
          <w:rFonts w:ascii="Times New Roman" w:hAnsi="Times New Roman" w:cs="Times New Roman"/>
          <w:sz w:val="24"/>
          <w:szCs w:val="24"/>
          <w:vertAlign w:val="superscript"/>
          <w:lang w:val="nl-NL"/>
        </w:rPr>
        <w:t>1</w:t>
      </w:r>
      <w:r w:rsidRPr="005E3547">
        <w:rPr>
          <w:rFonts w:ascii="Times New Roman" w:hAnsi="Times New Roman" w:cs="Times New Roman"/>
          <w:sz w:val="24"/>
          <w:szCs w:val="24"/>
          <w:lang w:val="nl-NL"/>
        </w:rPr>
        <w:t>, D.I. Boomsma</w:t>
      </w:r>
      <w:r w:rsidRPr="005E3547">
        <w:rPr>
          <w:rFonts w:ascii="Times New Roman" w:hAnsi="Times New Roman" w:cs="Times New Roman"/>
          <w:sz w:val="24"/>
          <w:szCs w:val="24"/>
          <w:vertAlign w:val="superscript"/>
          <w:lang w:val="nl-NL"/>
        </w:rPr>
        <w:t>1</w:t>
      </w:r>
    </w:p>
    <w:p w:rsidR="0099443B" w:rsidRPr="005E3547" w:rsidRDefault="0099443B" w:rsidP="0099443B">
      <w:pPr>
        <w:rPr>
          <w:rFonts w:ascii="Times New Roman" w:hAnsi="Times New Roman"/>
          <w:sz w:val="24"/>
          <w:szCs w:val="24"/>
          <w:lang w:val="nl-NL"/>
        </w:rPr>
      </w:pPr>
    </w:p>
    <w:p w:rsidR="0099443B" w:rsidRPr="00AC0647" w:rsidRDefault="0099443B" w:rsidP="0099443B">
      <w:pPr>
        <w:pStyle w:val="Voettekst"/>
        <w:spacing w:line="276" w:lineRule="auto"/>
        <w:rPr>
          <w:rFonts w:ascii="Times New Roman" w:hAnsi="Times New Roman"/>
          <w:bCs/>
          <w:sz w:val="20"/>
          <w:szCs w:val="20"/>
          <w:lang w:eastAsia="nl-NL"/>
        </w:rPr>
      </w:pPr>
      <w:r w:rsidRPr="00AC0647">
        <w:rPr>
          <w:rFonts w:ascii="Times New Roman" w:hAnsi="Times New Roman"/>
          <w:sz w:val="20"/>
          <w:szCs w:val="20"/>
          <w:vertAlign w:val="superscript"/>
        </w:rPr>
        <w:t>1</w:t>
      </w:r>
      <w:r w:rsidRPr="00AC0647">
        <w:rPr>
          <w:rFonts w:ascii="Times New Roman" w:hAnsi="Times New Roman"/>
          <w:sz w:val="20"/>
          <w:szCs w:val="20"/>
        </w:rPr>
        <w:t xml:space="preserve">Department of Biological Psychology, VU University Amsterdam, Amsterdam, Netherlands; </w:t>
      </w:r>
      <w:r w:rsidRPr="00AC0647">
        <w:rPr>
          <w:rFonts w:ascii="Times New Roman" w:hAnsi="Times New Roman"/>
          <w:sz w:val="20"/>
          <w:szCs w:val="20"/>
          <w:vertAlign w:val="superscript"/>
          <w:lang w:val="en-GB"/>
        </w:rPr>
        <w:t>2</w:t>
      </w:r>
      <w:r w:rsidRPr="00AC0647">
        <w:rPr>
          <w:rFonts w:ascii="Times New Roman" w:hAnsi="Times New Roman"/>
          <w:sz w:val="20"/>
          <w:szCs w:val="20"/>
          <w:lang w:val="en-GB"/>
        </w:rPr>
        <w:t xml:space="preserve">PALGA Foundation, Utrecht, Netherlands; </w:t>
      </w:r>
      <w:r w:rsidRPr="00AC0647">
        <w:rPr>
          <w:rFonts w:ascii="Times New Roman" w:hAnsi="Times New Roman"/>
          <w:sz w:val="20"/>
          <w:szCs w:val="20"/>
          <w:vertAlign w:val="superscript"/>
        </w:rPr>
        <w:t>3</w:t>
      </w:r>
      <w:r w:rsidRPr="00AC0647">
        <w:rPr>
          <w:rFonts w:ascii="Times New Roman" w:hAnsi="Times New Roman"/>
          <w:sz w:val="20"/>
          <w:szCs w:val="20"/>
          <w:lang w:val="en-GB"/>
        </w:rPr>
        <w:t xml:space="preserve">Genetic Epidemiology Unit, Queensland Institute of Medical Research, Brisbane, Queensland, Australia; </w:t>
      </w:r>
      <w:r w:rsidRPr="00AC0647">
        <w:rPr>
          <w:rFonts w:ascii="Times New Roman" w:hAnsi="Times New Roman"/>
          <w:bCs/>
          <w:sz w:val="20"/>
          <w:szCs w:val="20"/>
          <w:vertAlign w:val="superscript"/>
          <w:lang w:eastAsia="nl-NL"/>
        </w:rPr>
        <w:t>4</w:t>
      </w:r>
      <w:r w:rsidRPr="00AC0647">
        <w:rPr>
          <w:rFonts w:ascii="Times New Roman" w:hAnsi="Times New Roman"/>
          <w:bCs/>
          <w:sz w:val="20"/>
          <w:szCs w:val="20"/>
          <w:lang w:eastAsia="nl-NL"/>
        </w:rPr>
        <w:t>Department of Pathology, VU University Medical Centre, Amsterdam, Netherlands</w:t>
      </w:r>
    </w:p>
    <w:p w:rsidR="0099443B" w:rsidRPr="009456AA" w:rsidRDefault="0099443B" w:rsidP="0099443B">
      <w:pPr>
        <w:pStyle w:val="Voettekst"/>
        <w:spacing w:line="276" w:lineRule="auto"/>
        <w:ind w:right="-788"/>
        <w:rPr>
          <w:rFonts w:ascii="Times New Roman" w:hAnsi="Times New Roman"/>
          <w:sz w:val="24"/>
          <w:szCs w:val="24"/>
        </w:rPr>
      </w:pPr>
    </w:p>
    <w:p w:rsidR="0099443B" w:rsidRPr="00AC0647" w:rsidRDefault="0099443B" w:rsidP="0099443B">
      <w:pPr>
        <w:pStyle w:val="Voettekst"/>
        <w:spacing w:line="276" w:lineRule="auto"/>
        <w:ind w:right="-788"/>
        <w:rPr>
          <w:rFonts w:ascii="Times New Roman" w:hAnsi="Times New Roman"/>
          <w:sz w:val="20"/>
          <w:szCs w:val="20"/>
        </w:rPr>
      </w:pPr>
      <w:r w:rsidRPr="00AC0647">
        <w:rPr>
          <w:rFonts w:ascii="Times New Roman" w:hAnsi="Times New Roman"/>
          <w:sz w:val="20"/>
          <w:szCs w:val="20"/>
        </w:rPr>
        <w:t>Please address correspondence to: CEM van Beijsterveldt,</w:t>
      </w:r>
    </w:p>
    <w:p w:rsidR="0099443B" w:rsidRPr="00AC0647" w:rsidRDefault="0099443B" w:rsidP="0099443B">
      <w:pPr>
        <w:pStyle w:val="Voettekst"/>
        <w:spacing w:line="276" w:lineRule="auto"/>
        <w:ind w:right="-788"/>
        <w:rPr>
          <w:rFonts w:ascii="Times New Roman" w:hAnsi="Times New Roman"/>
          <w:sz w:val="20"/>
          <w:szCs w:val="20"/>
        </w:rPr>
      </w:pPr>
      <w:r w:rsidRPr="00AC0647">
        <w:rPr>
          <w:rFonts w:ascii="Times New Roman" w:hAnsi="Times New Roman"/>
          <w:sz w:val="20"/>
          <w:szCs w:val="20"/>
        </w:rPr>
        <w:t>Department of Biological Psychology, VU University Amsterdam,</w:t>
      </w:r>
    </w:p>
    <w:p w:rsidR="0099443B" w:rsidRPr="00AC0647" w:rsidRDefault="0099443B" w:rsidP="0099443B">
      <w:pPr>
        <w:pStyle w:val="Voettekst"/>
        <w:spacing w:line="276" w:lineRule="auto"/>
        <w:ind w:right="-788"/>
        <w:rPr>
          <w:rFonts w:ascii="Times New Roman" w:hAnsi="Times New Roman"/>
          <w:sz w:val="20"/>
          <w:szCs w:val="20"/>
          <w:lang w:val="nl-NL"/>
        </w:rPr>
      </w:pPr>
      <w:r w:rsidRPr="00AC0647">
        <w:rPr>
          <w:rFonts w:ascii="Times New Roman" w:hAnsi="Times New Roman"/>
          <w:sz w:val="20"/>
          <w:szCs w:val="20"/>
          <w:lang w:val="nl-NL"/>
        </w:rPr>
        <w:t>Van der Boechorststraat 1, 1081 BT Amsterdam, The Netherlands</w:t>
      </w:r>
    </w:p>
    <w:p w:rsidR="0099443B" w:rsidRPr="00AC0647" w:rsidRDefault="0099443B" w:rsidP="0099443B">
      <w:pPr>
        <w:pStyle w:val="Voettekst"/>
        <w:spacing w:line="276" w:lineRule="auto"/>
        <w:ind w:right="-788"/>
        <w:rPr>
          <w:rFonts w:ascii="Times New Roman" w:hAnsi="Times New Roman"/>
          <w:sz w:val="20"/>
          <w:szCs w:val="20"/>
          <w:lang w:val="fr-FR"/>
        </w:rPr>
      </w:pPr>
      <w:r w:rsidRPr="00AC0647">
        <w:rPr>
          <w:rFonts w:ascii="Times New Roman" w:hAnsi="Times New Roman"/>
          <w:sz w:val="20"/>
          <w:szCs w:val="20"/>
          <w:lang w:val="fr-FR"/>
        </w:rPr>
        <w:t xml:space="preserve">E-mail: t.van.beijsterveldt@vu.nl </w:t>
      </w:r>
    </w:p>
    <w:p w:rsidR="0099443B" w:rsidRDefault="0099443B" w:rsidP="0099443B">
      <w:pPr>
        <w:rPr>
          <w:rFonts w:ascii="Times New Roman" w:hAnsi="Times New Roman"/>
          <w:bCs/>
          <w:sz w:val="20"/>
          <w:szCs w:val="20"/>
        </w:rPr>
      </w:pPr>
      <w:r w:rsidRPr="00AC0647">
        <w:rPr>
          <w:rFonts w:ascii="Times New Roman" w:hAnsi="Times New Roman"/>
          <w:sz w:val="20"/>
          <w:szCs w:val="20"/>
        </w:rPr>
        <w:t xml:space="preserve">Fax: +31 20 5988832 / </w:t>
      </w:r>
      <w:r w:rsidRPr="00AC0647">
        <w:rPr>
          <w:rFonts w:ascii="Times New Roman" w:hAnsi="Times New Roman"/>
          <w:bCs/>
          <w:sz w:val="20"/>
          <w:szCs w:val="20"/>
        </w:rPr>
        <w:t>Tel: +31-20 5988787</w:t>
      </w:r>
    </w:p>
    <w:p w:rsidR="0099443B" w:rsidRDefault="0099443B" w:rsidP="00A93D6D">
      <w:pPr>
        <w:spacing w:after="0" w:line="360" w:lineRule="auto"/>
        <w:rPr>
          <w:rFonts w:ascii="Times New Roman" w:eastAsia="Times New Roman" w:hAnsi="Times New Roman" w:cs="Times New Roman"/>
          <w:b/>
        </w:rPr>
      </w:pPr>
    </w:p>
    <w:p w:rsidR="00C64C93" w:rsidRDefault="00C64C93">
      <w:pPr>
        <w:rPr>
          <w:rFonts w:ascii="Times New Roman" w:eastAsia="Times New Roman" w:hAnsi="Times New Roman" w:cs="Times New Roman"/>
          <w:b/>
        </w:rPr>
      </w:pPr>
      <w:r>
        <w:rPr>
          <w:rFonts w:ascii="Times New Roman" w:eastAsia="Times New Roman" w:hAnsi="Times New Roman" w:cs="Times New Roman"/>
          <w:b/>
        </w:rPr>
        <w:br w:type="page"/>
      </w:r>
    </w:p>
    <w:p w:rsidR="00CB3DCA" w:rsidRPr="00CB3DCA" w:rsidRDefault="00CB3DCA" w:rsidP="00CB3DCA">
      <w:pPr>
        <w:spacing w:after="0" w:line="360" w:lineRule="auto"/>
        <w:rPr>
          <w:rFonts w:ascii="Times New Roman" w:eastAsia="Times New Roman" w:hAnsi="Times New Roman" w:cs="Times New Roman"/>
          <w:b/>
          <w:sz w:val="24"/>
          <w:szCs w:val="24"/>
        </w:rPr>
      </w:pPr>
      <w:r w:rsidRPr="00CB3DCA">
        <w:rPr>
          <w:rFonts w:ascii="Times New Roman" w:hAnsi="Times New Roman" w:cs="Times New Roman"/>
          <w:sz w:val="24"/>
          <w:szCs w:val="24"/>
        </w:rPr>
        <w:lastRenderedPageBreak/>
        <w:t>Sensitivity analysis</w:t>
      </w:r>
      <w:r w:rsidRPr="00CB3DCA">
        <w:rPr>
          <w:rFonts w:ascii="Times New Roman" w:eastAsia="Times New Roman" w:hAnsi="Times New Roman" w:cs="Times New Roman"/>
          <w:sz w:val="24"/>
          <w:szCs w:val="24"/>
        </w:rPr>
        <w:t xml:space="preserve">: </w:t>
      </w:r>
      <w:r w:rsidR="00471244">
        <w:rPr>
          <w:rFonts w:ascii="Times New Roman" w:eastAsia="Times New Roman" w:hAnsi="Times New Roman" w:cs="Times New Roman"/>
          <w:sz w:val="24"/>
          <w:szCs w:val="24"/>
        </w:rPr>
        <w:t>e</w:t>
      </w:r>
      <w:r w:rsidRPr="00CB3DCA">
        <w:rPr>
          <w:rFonts w:ascii="Times New Roman" w:eastAsia="Times New Roman" w:hAnsi="Times New Roman" w:cs="Times New Roman"/>
          <w:sz w:val="24"/>
          <w:szCs w:val="24"/>
        </w:rPr>
        <w:t xml:space="preserve">ffects on phenotypic </w:t>
      </w:r>
      <w:r w:rsidR="003001B2">
        <w:rPr>
          <w:rFonts w:ascii="Times New Roman" w:eastAsia="Times New Roman" w:hAnsi="Times New Roman" w:cs="Times New Roman"/>
          <w:sz w:val="24"/>
          <w:szCs w:val="24"/>
        </w:rPr>
        <w:t>MCMZ and MZ</w:t>
      </w:r>
      <w:r w:rsidRPr="00CB3DCA">
        <w:rPr>
          <w:rFonts w:ascii="Times New Roman" w:eastAsia="Times New Roman" w:hAnsi="Times New Roman" w:cs="Times New Roman"/>
          <w:sz w:val="24"/>
          <w:szCs w:val="24"/>
        </w:rPr>
        <w:t>DC correlations of zygosity and chorionicity misclassification.</w:t>
      </w:r>
    </w:p>
    <w:p w:rsidR="00CB3DCA" w:rsidRPr="001663EC" w:rsidRDefault="00CB3DCA" w:rsidP="00CB3DCA">
      <w:pPr>
        <w:spacing w:after="0" w:line="360" w:lineRule="auto"/>
        <w:rPr>
          <w:rFonts w:ascii="Times New Roman" w:eastAsia="Times New Roman" w:hAnsi="Times New Roman" w:cs="Times New Roman"/>
        </w:rPr>
      </w:pPr>
    </w:p>
    <w:p w:rsidR="00CB3DCA" w:rsidRPr="001663EC" w:rsidRDefault="00CB3DCA" w:rsidP="00CB3DCA">
      <w:pPr>
        <w:spacing w:after="0" w:line="360" w:lineRule="auto"/>
        <w:rPr>
          <w:rFonts w:ascii="Times New Roman" w:eastAsia="Times New Roman" w:hAnsi="Times New Roman" w:cs="Times New Roman"/>
          <w:i/>
        </w:rPr>
      </w:pPr>
      <w:r w:rsidRPr="001663EC">
        <w:rPr>
          <w:rFonts w:ascii="Times New Roman" w:eastAsia="Times New Roman" w:hAnsi="Times New Roman" w:cs="Times New Roman"/>
          <w:i/>
        </w:rPr>
        <w:t xml:space="preserve">Summary: we gauge the effect of </w:t>
      </w:r>
      <w:r>
        <w:rPr>
          <w:rFonts w:ascii="Times New Roman" w:eastAsia="Times New Roman" w:hAnsi="Times New Roman" w:cs="Times New Roman"/>
          <w:i/>
        </w:rPr>
        <w:t>zygosit</w:t>
      </w:r>
      <w:r w:rsidRPr="001663EC">
        <w:rPr>
          <w:rFonts w:ascii="Times New Roman" w:eastAsia="Times New Roman" w:hAnsi="Times New Roman" w:cs="Times New Roman"/>
          <w:i/>
        </w:rPr>
        <w:t xml:space="preserve">y and chorionicity misclassification on the </w:t>
      </w:r>
      <w:r w:rsidR="003001B2">
        <w:rPr>
          <w:rFonts w:ascii="Times New Roman" w:eastAsia="Times New Roman" w:hAnsi="Times New Roman" w:cs="Times New Roman"/>
          <w:i/>
        </w:rPr>
        <w:t>MCMZ</w:t>
      </w:r>
      <w:r w:rsidRPr="001663EC">
        <w:rPr>
          <w:rFonts w:ascii="Times New Roman" w:eastAsia="Times New Roman" w:hAnsi="Times New Roman" w:cs="Times New Roman"/>
          <w:i/>
        </w:rPr>
        <w:t xml:space="preserve"> and </w:t>
      </w:r>
      <w:r w:rsidR="003001B2">
        <w:rPr>
          <w:rFonts w:ascii="Times New Roman" w:eastAsia="Times New Roman" w:hAnsi="Times New Roman" w:cs="Times New Roman"/>
          <w:i/>
        </w:rPr>
        <w:t>DCMZ</w:t>
      </w:r>
      <w:r w:rsidRPr="001663EC">
        <w:rPr>
          <w:rFonts w:ascii="Times New Roman" w:eastAsia="Times New Roman" w:hAnsi="Times New Roman" w:cs="Times New Roman"/>
          <w:i/>
        </w:rPr>
        <w:t xml:space="preserve"> phenotypic correlations. Misclassification probabilities are prob(DZ|MZ)=.03, prob(MZ|DZ)=.063, prob(MC|DC)=.04, and prob(DC|MC)=.05. Misclassification gives rise to an upwards bias in the difference in the </w:t>
      </w:r>
      <w:r w:rsidR="003001B2">
        <w:rPr>
          <w:rFonts w:ascii="Times New Roman" w:eastAsia="Times New Roman" w:hAnsi="Times New Roman" w:cs="Times New Roman"/>
          <w:i/>
        </w:rPr>
        <w:t>MCMZ and D</w:t>
      </w:r>
      <w:r w:rsidRPr="001663EC">
        <w:rPr>
          <w:rFonts w:ascii="Times New Roman" w:eastAsia="Times New Roman" w:hAnsi="Times New Roman" w:cs="Times New Roman"/>
          <w:i/>
        </w:rPr>
        <w:t>C</w:t>
      </w:r>
      <w:r w:rsidR="003001B2">
        <w:rPr>
          <w:rFonts w:ascii="Times New Roman" w:eastAsia="Times New Roman" w:hAnsi="Times New Roman" w:cs="Times New Roman"/>
          <w:i/>
        </w:rPr>
        <w:t>MZ</w:t>
      </w:r>
      <w:r w:rsidRPr="001663EC">
        <w:rPr>
          <w:rFonts w:ascii="Times New Roman" w:eastAsia="Times New Roman" w:hAnsi="Times New Roman" w:cs="Times New Roman"/>
          <w:i/>
        </w:rPr>
        <w:t xml:space="preserve"> correlations. The fact that we observed relatively few significant differences in these correlations suggests that the upwards bias did not result in many false positives (i.e., inferring a differences in correlation, where there is none).</w:t>
      </w:r>
    </w:p>
    <w:p w:rsidR="00CB3DCA" w:rsidRPr="001663EC" w:rsidRDefault="00CB3DCA" w:rsidP="00CB3DCA">
      <w:pPr>
        <w:spacing w:after="0" w:line="360" w:lineRule="auto"/>
        <w:rPr>
          <w:rFonts w:ascii="Times New Roman" w:eastAsia="Times New Roman" w:hAnsi="Times New Roman" w:cs="Times New Roman"/>
        </w:rPr>
      </w:pP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The aim of the supplemental analyses detailed here was to assess the effect of zygosity and chorionicity misclassification on the phenotypic correlation of monochorionic (MC) and dichorionic (DC) monozygotic (MZ) twins. The data used in these analyses are shown in Table S-1, in which the numbers of DC and MC twin pairs are given by zygosity and sex. The number of MC twin pairs is broken down by amnionicity (i.e., monoamnio</w:t>
      </w:r>
      <w:r>
        <w:rPr>
          <w:rFonts w:ascii="Times New Roman" w:eastAsia="Times New Roman" w:hAnsi="Times New Roman" w:cs="Times New Roman"/>
        </w:rPr>
        <w:t>t</w:t>
      </w:r>
      <w:r w:rsidRPr="001663EC">
        <w:rPr>
          <w:rFonts w:ascii="Times New Roman" w:eastAsia="Times New Roman" w:hAnsi="Times New Roman" w:cs="Times New Roman"/>
        </w:rPr>
        <w:t>ic (MA) and diamnio</w:t>
      </w:r>
      <w:r>
        <w:rPr>
          <w:rFonts w:ascii="Times New Roman" w:eastAsia="Times New Roman" w:hAnsi="Times New Roman" w:cs="Times New Roman"/>
        </w:rPr>
        <w:t>t</w:t>
      </w:r>
      <w:r w:rsidRPr="001663EC">
        <w:rPr>
          <w:rFonts w:ascii="Times New Roman" w:eastAsia="Times New Roman" w:hAnsi="Times New Roman" w:cs="Times New Roman"/>
        </w:rPr>
        <w:t>ic (DA)).</w:t>
      </w:r>
    </w:p>
    <w:p w:rsidR="00CB3DCA" w:rsidRPr="001663EC" w:rsidRDefault="00CB3DCA" w:rsidP="00CB3DCA">
      <w:pPr>
        <w:spacing w:after="0" w:line="360" w:lineRule="auto"/>
        <w:rPr>
          <w:rFonts w:ascii="Times New Roman" w:eastAsia="Times New Roman" w:hAnsi="Times New Roman" w:cs="Times New Roman"/>
        </w:rPr>
      </w:pPr>
    </w:p>
    <w:p w:rsidR="00CB3DCA" w:rsidRDefault="00CB3DCA" w:rsidP="005E3547">
      <w:pPr>
        <w:spacing w:after="0"/>
        <w:rPr>
          <w:rFonts w:ascii="Times New Roman" w:eastAsia="Times New Roman" w:hAnsi="Times New Roman" w:cs="Times New Roman"/>
          <w:i/>
        </w:rPr>
      </w:pPr>
      <w:r w:rsidRPr="001663EC">
        <w:rPr>
          <w:rFonts w:ascii="Times New Roman" w:eastAsia="Times New Roman" w:hAnsi="Times New Roman" w:cs="Times New Roman"/>
          <w:i/>
        </w:rPr>
        <w:t xml:space="preserve">Table S-1: Classification of twin pairs according to chorionicity and amnionicity. The number within the brackets represents the misclassified cases. Note that the MC counts are broken down in the adjacent columns (MCMA, MCDA and Missing). </w:t>
      </w:r>
    </w:p>
    <w:p w:rsidR="005E3547" w:rsidRPr="001663EC" w:rsidRDefault="005E3547" w:rsidP="005E3547">
      <w:pPr>
        <w:spacing w:after="0"/>
        <w:rPr>
          <w:rFonts w:ascii="Times New Roman" w:eastAsia="Times New Roman" w:hAnsi="Times New Roman" w:cs="Times New Roman"/>
          <w:i/>
        </w:rPr>
      </w:pPr>
    </w:p>
    <w:tbl>
      <w:tblPr>
        <w:tblW w:w="6676" w:type="dxa"/>
        <w:tblInd w:w="95" w:type="dxa"/>
        <w:tblCellMar>
          <w:left w:w="0" w:type="dxa"/>
          <w:right w:w="0" w:type="dxa"/>
        </w:tblCellMar>
        <w:tblLook w:val="04A0" w:firstRow="1" w:lastRow="0" w:firstColumn="1" w:lastColumn="0" w:noHBand="0" w:noVBand="1"/>
      </w:tblPr>
      <w:tblGrid>
        <w:gridCol w:w="1398"/>
        <w:gridCol w:w="1109"/>
        <w:gridCol w:w="1109"/>
        <w:gridCol w:w="1070"/>
        <w:gridCol w:w="1052"/>
        <w:gridCol w:w="938"/>
      </w:tblGrid>
      <w:tr w:rsidR="00CB3DCA" w:rsidRPr="001663EC" w:rsidTr="00DE3ADB">
        <w:trPr>
          <w:trHeight w:val="300"/>
        </w:trPr>
        <w:tc>
          <w:tcPr>
            <w:tcW w:w="13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CB3DCA" w:rsidRPr="001663EC" w:rsidRDefault="00CB3DCA" w:rsidP="005E3547">
            <w:pPr>
              <w:spacing w:after="0"/>
              <w:rPr>
                <w:rFonts w:ascii="Times New Roman" w:eastAsia="Times New Roman" w:hAnsi="Times New Roman" w:cs="Times New Roman"/>
              </w:rPr>
            </w:pPr>
          </w:p>
        </w:tc>
        <w:tc>
          <w:tcPr>
            <w:tcW w:w="221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Chorion</w:t>
            </w:r>
          </w:p>
        </w:tc>
        <w:tc>
          <w:tcPr>
            <w:tcW w:w="306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Amnion</w:t>
            </w:r>
          </w:p>
        </w:tc>
      </w:tr>
      <w:tr w:rsidR="00CB3DCA" w:rsidRPr="001663EC" w:rsidTr="00DE3ADB">
        <w:trPr>
          <w:trHeight w:val="315"/>
        </w:trPr>
        <w:tc>
          <w:tcPr>
            <w:tcW w:w="139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CB3DCA" w:rsidRPr="001663EC" w:rsidRDefault="00CB3DCA" w:rsidP="005E3547">
            <w:pPr>
              <w:spacing w:after="0"/>
              <w:rPr>
                <w:rFonts w:ascii="Times New Roman" w:eastAsia="Times New Roman" w:hAnsi="Times New Roman" w:cs="Times New Roman"/>
              </w:rPr>
            </w:pPr>
          </w:p>
        </w:tc>
        <w:tc>
          <w:tcPr>
            <w:tcW w:w="11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DC</w:t>
            </w:r>
          </w:p>
        </w:tc>
        <w:tc>
          <w:tcPr>
            <w:tcW w:w="11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MC</w:t>
            </w:r>
          </w:p>
        </w:tc>
        <w:tc>
          <w:tcPr>
            <w:tcW w:w="3060"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MC</w:t>
            </w:r>
          </w:p>
        </w:tc>
      </w:tr>
      <w:tr w:rsidR="00CB3DCA" w:rsidRPr="001663EC" w:rsidTr="00DE3ADB">
        <w:trPr>
          <w:trHeight w:val="300"/>
        </w:trPr>
        <w:tc>
          <w:tcPr>
            <w:tcW w:w="13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DCA" w:rsidRPr="001663EC" w:rsidRDefault="00CB3DCA" w:rsidP="005E3547">
            <w:pPr>
              <w:spacing w:after="0"/>
              <w:rPr>
                <w:rFonts w:ascii="Times New Roman" w:eastAsia="Times New Roman" w:hAnsi="Times New Roman" w:cs="Times New Roman"/>
              </w:rPr>
            </w:pPr>
            <w:r w:rsidRPr="001663EC">
              <w:rPr>
                <w:rFonts w:ascii="Times New Roman" w:eastAsia="Times New Roman" w:hAnsi="Times New Roman" w:cs="Times New Roman"/>
              </w:rPr>
              <w:t>Zygosity:</w:t>
            </w:r>
          </w:p>
        </w:tc>
        <w:tc>
          <w:tcPr>
            <w:tcW w:w="11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 </w:t>
            </w:r>
          </w:p>
        </w:tc>
        <w:tc>
          <w:tcPr>
            <w:tcW w:w="11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 </w:t>
            </w:r>
          </w:p>
        </w:tc>
        <w:tc>
          <w:tcPr>
            <w:tcW w:w="10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MA</w:t>
            </w:r>
          </w:p>
        </w:tc>
        <w:tc>
          <w:tcPr>
            <w:tcW w:w="10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DA</w:t>
            </w:r>
          </w:p>
        </w:tc>
        <w:tc>
          <w:tcPr>
            <w:tcW w:w="9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Missing</w:t>
            </w:r>
          </w:p>
        </w:tc>
      </w:tr>
      <w:tr w:rsidR="00CB3DCA" w:rsidRPr="001663EC" w:rsidTr="00DE3ADB">
        <w:trPr>
          <w:trHeight w:val="300"/>
        </w:trPr>
        <w:tc>
          <w:tcPr>
            <w:tcW w:w="13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DCA" w:rsidRPr="001663EC" w:rsidRDefault="00CB3DCA" w:rsidP="005E3547">
            <w:pPr>
              <w:spacing w:after="0"/>
              <w:rPr>
                <w:rFonts w:ascii="Times New Roman" w:eastAsia="Times New Roman" w:hAnsi="Times New Roman" w:cs="Times New Roman"/>
              </w:rPr>
            </w:pPr>
            <w:r w:rsidRPr="001663EC">
              <w:rPr>
                <w:rFonts w:ascii="Times New Roman" w:eastAsia="Times New Roman" w:hAnsi="Times New Roman" w:cs="Times New Roman"/>
              </w:rPr>
              <w:t>MZ males</w:t>
            </w:r>
          </w:p>
        </w:tc>
        <w:tc>
          <w:tcPr>
            <w:tcW w:w="11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595</w:t>
            </w:r>
          </w:p>
        </w:tc>
        <w:tc>
          <w:tcPr>
            <w:tcW w:w="11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1182</w:t>
            </w:r>
          </w:p>
        </w:tc>
        <w:tc>
          <w:tcPr>
            <w:tcW w:w="10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80</w:t>
            </w:r>
          </w:p>
        </w:tc>
        <w:tc>
          <w:tcPr>
            <w:tcW w:w="10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1058</w:t>
            </w:r>
          </w:p>
        </w:tc>
        <w:tc>
          <w:tcPr>
            <w:tcW w:w="9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44</w:t>
            </w:r>
          </w:p>
        </w:tc>
      </w:tr>
      <w:tr w:rsidR="00CB3DCA" w:rsidRPr="001663EC" w:rsidTr="00DE3ADB">
        <w:trPr>
          <w:trHeight w:val="300"/>
        </w:trPr>
        <w:tc>
          <w:tcPr>
            <w:tcW w:w="13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DCA" w:rsidRPr="001663EC" w:rsidRDefault="00CB3DCA" w:rsidP="005E3547">
            <w:pPr>
              <w:spacing w:after="0"/>
              <w:rPr>
                <w:rFonts w:ascii="Times New Roman" w:eastAsia="Times New Roman" w:hAnsi="Times New Roman" w:cs="Times New Roman"/>
              </w:rPr>
            </w:pPr>
            <w:r w:rsidRPr="001663EC">
              <w:rPr>
                <w:rFonts w:ascii="Times New Roman" w:eastAsia="Times New Roman" w:hAnsi="Times New Roman" w:cs="Times New Roman"/>
              </w:rPr>
              <w:t>DZ males</w:t>
            </w:r>
          </w:p>
        </w:tc>
        <w:tc>
          <w:tcPr>
            <w:tcW w:w="11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1615</w:t>
            </w:r>
          </w:p>
        </w:tc>
        <w:tc>
          <w:tcPr>
            <w:tcW w:w="11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(108)</w:t>
            </w:r>
          </w:p>
        </w:tc>
        <w:tc>
          <w:tcPr>
            <w:tcW w:w="10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3</w:t>
            </w:r>
          </w:p>
        </w:tc>
        <w:tc>
          <w:tcPr>
            <w:tcW w:w="10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103</w:t>
            </w:r>
          </w:p>
        </w:tc>
        <w:tc>
          <w:tcPr>
            <w:tcW w:w="9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2</w:t>
            </w:r>
          </w:p>
        </w:tc>
      </w:tr>
      <w:tr w:rsidR="00CB3DCA" w:rsidRPr="001663EC" w:rsidTr="00DE3ADB">
        <w:trPr>
          <w:trHeight w:val="300"/>
        </w:trPr>
        <w:tc>
          <w:tcPr>
            <w:tcW w:w="13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DCA" w:rsidRPr="001663EC" w:rsidRDefault="00CB3DCA" w:rsidP="005E3547">
            <w:pPr>
              <w:spacing w:after="0"/>
              <w:rPr>
                <w:rFonts w:ascii="Times New Roman" w:eastAsia="Times New Roman" w:hAnsi="Times New Roman" w:cs="Times New Roman"/>
              </w:rPr>
            </w:pPr>
            <w:r w:rsidRPr="001663EC">
              <w:rPr>
                <w:rFonts w:ascii="Times New Roman" w:eastAsia="Times New Roman" w:hAnsi="Times New Roman" w:cs="Times New Roman"/>
              </w:rPr>
              <w:t>MZ females</w:t>
            </w:r>
          </w:p>
        </w:tc>
        <w:tc>
          <w:tcPr>
            <w:tcW w:w="11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647</w:t>
            </w:r>
          </w:p>
        </w:tc>
        <w:tc>
          <w:tcPr>
            <w:tcW w:w="11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1288</w:t>
            </w:r>
          </w:p>
        </w:tc>
        <w:tc>
          <w:tcPr>
            <w:tcW w:w="10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127</w:t>
            </w:r>
          </w:p>
        </w:tc>
        <w:tc>
          <w:tcPr>
            <w:tcW w:w="10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1122</w:t>
            </w:r>
          </w:p>
        </w:tc>
        <w:tc>
          <w:tcPr>
            <w:tcW w:w="9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39</w:t>
            </w:r>
          </w:p>
        </w:tc>
      </w:tr>
      <w:tr w:rsidR="00CB3DCA" w:rsidRPr="001663EC" w:rsidTr="00DE3ADB">
        <w:trPr>
          <w:trHeight w:val="300"/>
        </w:trPr>
        <w:tc>
          <w:tcPr>
            <w:tcW w:w="13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DCA" w:rsidRPr="001663EC" w:rsidRDefault="00CB3DCA" w:rsidP="005E3547">
            <w:pPr>
              <w:spacing w:after="0"/>
              <w:rPr>
                <w:rFonts w:ascii="Times New Roman" w:eastAsia="Times New Roman" w:hAnsi="Times New Roman" w:cs="Times New Roman"/>
              </w:rPr>
            </w:pPr>
            <w:r w:rsidRPr="001663EC">
              <w:rPr>
                <w:rFonts w:ascii="Times New Roman" w:eastAsia="Times New Roman" w:hAnsi="Times New Roman" w:cs="Times New Roman"/>
              </w:rPr>
              <w:t>DZ females</w:t>
            </w:r>
          </w:p>
        </w:tc>
        <w:tc>
          <w:tcPr>
            <w:tcW w:w="11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1515</w:t>
            </w:r>
          </w:p>
        </w:tc>
        <w:tc>
          <w:tcPr>
            <w:tcW w:w="11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(98)</w:t>
            </w:r>
          </w:p>
        </w:tc>
        <w:tc>
          <w:tcPr>
            <w:tcW w:w="10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3</w:t>
            </w:r>
          </w:p>
        </w:tc>
        <w:tc>
          <w:tcPr>
            <w:tcW w:w="10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91</w:t>
            </w:r>
          </w:p>
        </w:tc>
        <w:tc>
          <w:tcPr>
            <w:tcW w:w="9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4 </w:t>
            </w:r>
          </w:p>
        </w:tc>
      </w:tr>
      <w:tr w:rsidR="00CB3DCA" w:rsidRPr="001663EC" w:rsidTr="00DE3ADB">
        <w:trPr>
          <w:trHeight w:val="300"/>
        </w:trPr>
        <w:tc>
          <w:tcPr>
            <w:tcW w:w="13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DCA" w:rsidRPr="001663EC" w:rsidRDefault="00CB3DCA" w:rsidP="005E3547">
            <w:pPr>
              <w:spacing w:after="0"/>
              <w:rPr>
                <w:rFonts w:ascii="Times New Roman" w:eastAsia="Times New Roman" w:hAnsi="Times New Roman" w:cs="Times New Roman"/>
              </w:rPr>
            </w:pPr>
            <w:r w:rsidRPr="001663EC">
              <w:rPr>
                <w:rFonts w:ascii="Times New Roman" w:eastAsia="Times New Roman" w:hAnsi="Times New Roman" w:cs="Times New Roman"/>
              </w:rPr>
              <w:t>DZ MF</w:t>
            </w:r>
          </w:p>
        </w:tc>
        <w:tc>
          <w:tcPr>
            <w:tcW w:w="11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958</w:t>
            </w:r>
          </w:p>
        </w:tc>
        <w:tc>
          <w:tcPr>
            <w:tcW w:w="11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(31)</w:t>
            </w:r>
          </w:p>
        </w:tc>
        <w:tc>
          <w:tcPr>
            <w:tcW w:w="10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0</w:t>
            </w:r>
          </w:p>
        </w:tc>
        <w:tc>
          <w:tcPr>
            <w:tcW w:w="10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31</w:t>
            </w:r>
          </w:p>
        </w:tc>
        <w:tc>
          <w:tcPr>
            <w:tcW w:w="9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 0</w:t>
            </w:r>
          </w:p>
        </w:tc>
      </w:tr>
      <w:tr w:rsidR="00CB3DCA" w:rsidRPr="001663EC" w:rsidTr="00DE3ADB">
        <w:trPr>
          <w:trHeight w:val="300"/>
        </w:trPr>
        <w:tc>
          <w:tcPr>
            <w:tcW w:w="13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B3DCA" w:rsidRPr="001663EC" w:rsidRDefault="00CB3DCA" w:rsidP="005E3547">
            <w:pPr>
              <w:spacing w:after="0"/>
              <w:rPr>
                <w:rFonts w:ascii="Times New Roman" w:eastAsia="Times New Roman" w:hAnsi="Times New Roman" w:cs="Times New Roman"/>
              </w:rPr>
            </w:pPr>
            <w:r w:rsidRPr="001663EC">
              <w:rPr>
                <w:rFonts w:ascii="Times New Roman" w:eastAsia="Times New Roman" w:hAnsi="Times New Roman" w:cs="Times New Roman"/>
              </w:rPr>
              <w:t>DZ FM</w:t>
            </w:r>
          </w:p>
        </w:tc>
        <w:tc>
          <w:tcPr>
            <w:tcW w:w="11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903</w:t>
            </w:r>
          </w:p>
        </w:tc>
        <w:tc>
          <w:tcPr>
            <w:tcW w:w="11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(27)</w:t>
            </w:r>
          </w:p>
        </w:tc>
        <w:tc>
          <w:tcPr>
            <w:tcW w:w="10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1</w:t>
            </w:r>
          </w:p>
        </w:tc>
        <w:tc>
          <w:tcPr>
            <w:tcW w:w="10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26</w:t>
            </w:r>
          </w:p>
        </w:tc>
        <w:tc>
          <w:tcPr>
            <w:tcW w:w="9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B3DCA" w:rsidRPr="001663EC" w:rsidRDefault="00CB3DCA" w:rsidP="005E3547">
            <w:pPr>
              <w:spacing w:after="0"/>
              <w:jc w:val="center"/>
              <w:rPr>
                <w:rFonts w:ascii="Times New Roman" w:eastAsia="Times New Roman" w:hAnsi="Times New Roman" w:cs="Times New Roman"/>
              </w:rPr>
            </w:pPr>
            <w:r w:rsidRPr="001663EC">
              <w:rPr>
                <w:rFonts w:ascii="Times New Roman" w:eastAsia="Times New Roman" w:hAnsi="Times New Roman" w:cs="Times New Roman"/>
              </w:rPr>
              <w:t> 0</w:t>
            </w:r>
          </w:p>
        </w:tc>
      </w:tr>
    </w:tbl>
    <w:p w:rsidR="00CB3DCA" w:rsidRPr="001663EC" w:rsidRDefault="00CB3DCA" w:rsidP="005E3547">
      <w:pPr>
        <w:spacing w:after="0"/>
        <w:rPr>
          <w:rFonts w:ascii="Times New Roman" w:eastAsia="Times New Roman" w:hAnsi="Times New Roman" w:cs="Times New Roman"/>
        </w:rPr>
      </w:pPr>
    </w:p>
    <w:p w:rsidR="005E3547" w:rsidRDefault="00CB3DCA" w:rsidP="005E3547">
      <w:pPr>
        <w:spacing w:line="360" w:lineRule="auto"/>
        <w:rPr>
          <w:rFonts w:ascii="Times New Roman" w:eastAsia="Times New Roman" w:hAnsi="Times New Roman" w:cs="Times New Roman"/>
          <w:i/>
        </w:rPr>
      </w:pPr>
      <w:r w:rsidRPr="001663EC">
        <w:rPr>
          <w:rFonts w:ascii="Times New Roman" w:eastAsia="Times New Roman" w:hAnsi="Times New Roman" w:cs="Times New Roman"/>
        </w:rPr>
        <w:t xml:space="preserve">We employ multinomial processing tree models to analyze these data (see Multinomial processing models of source monitoring. Batchelder, W.H. &amp; Riefer, D. M. Psychological Review, 97(4), 1990, 548-564). Figures S-1 and S-2 depict the proposed models in the MZ and DZ samples (the data of the males and females were pooled; the input for the analyses were the MZ counts, same-sex DZ counts and opposite- sex DZ counts). </w:t>
      </w:r>
      <w:r w:rsidR="005E3547">
        <w:rPr>
          <w:rFonts w:ascii="Times New Roman" w:eastAsia="Times New Roman" w:hAnsi="Times New Roman" w:cs="Times New Roman"/>
          <w:i/>
        </w:rPr>
        <w:br w:type="page"/>
      </w:r>
    </w:p>
    <w:p w:rsidR="00CB3DCA" w:rsidRPr="001663EC" w:rsidRDefault="00CB3DCA" w:rsidP="00CB3DCA">
      <w:pPr>
        <w:spacing w:line="360" w:lineRule="auto"/>
        <w:rPr>
          <w:rFonts w:ascii="Times New Roman" w:eastAsia="Times New Roman" w:hAnsi="Times New Roman" w:cs="Times New Roman"/>
          <w:i/>
        </w:rPr>
      </w:pPr>
      <w:r w:rsidRPr="001663EC">
        <w:rPr>
          <w:rFonts w:ascii="Times New Roman" w:eastAsia="Times New Roman" w:hAnsi="Times New Roman" w:cs="Times New Roman"/>
          <w:i/>
        </w:rPr>
        <w:lastRenderedPageBreak/>
        <w:t>Figure S-1: Multinomial processing tree in MZ pairs.</w:t>
      </w:r>
    </w:p>
    <w:p w:rsidR="00CB3DCA" w:rsidRPr="001663EC" w:rsidRDefault="00CB3DCA" w:rsidP="00CB3DCA">
      <w:pPr>
        <w:spacing w:line="360" w:lineRule="auto"/>
        <w:rPr>
          <w:rFonts w:ascii="Times New Roman" w:eastAsia="Times New Roman" w:hAnsi="Times New Roman" w:cs="Times New Roman"/>
        </w:rPr>
      </w:pPr>
      <w:r w:rsidRPr="001663EC">
        <w:rPr>
          <w:rFonts w:ascii="Times New Roman" w:eastAsia="Times New Roman" w:hAnsi="Times New Roman" w:cs="Times New Roman"/>
          <w:noProof/>
          <w:color w:val="00B050"/>
        </w:rPr>
        <w:drawing>
          <wp:inline distT="0" distB="0" distL="0" distR="0" wp14:anchorId="1B1F7E44" wp14:editId="223BB366">
            <wp:extent cx="4972370" cy="3152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987582" cy="3162421"/>
                    </a:xfrm>
                    <a:prstGeom prst="rect">
                      <a:avLst/>
                    </a:prstGeom>
                    <a:noFill/>
                    <a:ln w="9525">
                      <a:noFill/>
                      <a:miter lim="800000"/>
                      <a:headEnd/>
                      <a:tailEnd/>
                    </a:ln>
                  </pic:spPr>
                </pic:pic>
              </a:graphicData>
            </a:graphic>
          </wp:inline>
        </w:drawing>
      </w:r>
    </w:p>
    <w:p w:rsidR="00CB3DCA" w:rsidRPr="00CB3DCA" w:rsidRDefault="00CB3DCA" w:rsidP="00CB3DCA">
      <w:pPr>
        <w:rPr>
          <w:rFonts w:ascii="Times New Roman" w:eastAsia="Times New Roman" w:hAnsi="Times New Roman" w:cs="Times New Roman"/>
          <w:i/>
        </w:rPr>
      </w:pPr>
      <w:r w:rsidRPr="001663EC">
        <w:rPr>
          <w:rFonts w:ascii="Times New Roman" w:eastAsia="Times New Roman" w:hAnsi="Times New Roman" w:cs="Times New Roman"/>
          <w:i/>
        </w:rPr>
        <w:t>Figure S-2: Multinomial processing tree in DZ pairs.</w:t>
      </w:r>
    </w:p>
    <w:p w:rsidR="00CB3DCA" w:rsidRPr="001663EC" w:rsidRDefault="00CB3DCA" w:rsidP="00CB3DCA">
      <w:pPr>
        <w:spacing w:line="360" w:lineRule="auto"/>
        <w:rPr>
          <w:rFonts w:ascii="Times New Roman" w:eastAsia="Times New Roman" w:hAnsi="Times New Roman" w:cs="Times New Roman"/>
        </w:rPr>
      </w:pPr>
      <w:r w:rsidRPr="001663EC">
        <w:rPr>
          <w:rFonts w:ascii="Times New Roman" w:eastAsia="Times New Roman" w:hAnsi="Times New Roman" w:cs="Times New Roman"/>
          <w:noProof/>
        </w:rPr>
        <w:drawing>
          <wp:inline distT="0" distB="0" distL="0" distR="0" wp14:anchorId="675E0879" wp14:editId="1D78018C">
            <wp:extent cx="4949079" cy="2695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964185" cy="2703803"/>
                    </a:xfrm>
                    <a:prstGeom prst="rect">
                      <a:avLst/>
                    </a:prstGeom>
                    <a:noFill/>
                    <a:ln w="9525">
                      <a:noFill/>
                      <a:miter lim="800000"/>
                      <a:headEnd/>
                      <a:tailEnd/>
                    </a:ln>
                  </pic:spPr>
                </pic:pic>
              </a:graphicData>
            </a:graphic>
          </wp:inline>
        </w:drawing>
      </w:r>
    </w:p>
    <w:p w:rsidR="00CB3DCA" w:rsidRPr="001663EC" w:rsidRDefault="00CB3DCA" w:rsidP="00CB3DCA">
      <w:pPr>
        <w:spacing w:line="360" w:lineRule="auto"/>
        <w:rPr>
          <w:rFonts w:ascii="Times New Roman" w:eastAsia="Times New Roman" w:hAnsi="Times New Roman" w:cs="Times New Roman"/>
        </w:rPr>
      </w:pPr>
      <w:r w:rsidRPr="001663EC">
        <w:rPr>
          <w:rFonts w:ascii="Times New Roman" w:eastAsia="Times New Roman" w:hAnsi="Times New Roman" w:cs="Times New Roman"/>
        </w:rPr>
        <w:t>The interpretation of the parameters is given in Table S-2.</w:t>
      </w:r>
    </w:p>
    <w:p w:rsidR="00CB3DCA" w:rsidRDefault="00CB3DCA">
      <w:pPr>
        <w:rPr>
          <w:rFonts w:ascii="Times New Roman" w:eastAsia="Times New Roman" w:hAnsi="Times New Roman" w:cs="Times New Roman"/>
          <w:i/>
        </w:rPr>
      </w:pPr>
      <w:r>
        <w:rPr>
          <w:rFonts w:ascii="Times New Roman" w:eastAsia="Times New Roman" w:hAnsi="Times New Roman" w:cs="Times New Roman"/>
          <w:i/>
        </w:rPr>
        <w:br w:type="page"/>
      </w:r>
    </w:p>
    <w:p w:rsidR="00CB3DCA" w:rsidRPr="001663EC" w:rsidRDefault="00CB3DCA" w:rsidP="00CB3DCA">
      <w:pPr>
        <w:spacing w:line="360" w:lineRule="auto"/>
        <w:rPr>
          <w:rFonts w:ascii="Times New Roman" w:eastAsia="Times New Roman" w:hAnsi="Times New Roman" w:cs="Times New Roman"/>
          <w:i/>
        </w:rPr>
      </w:pPr>
      <w:r w:rsidRPr="001663EC">
        <w:rPr>
          <w:rFonts w:ascii="Times New Roman" w:eastAsia="Times New Roman" w:hAnsi="Times New Roman" w:cs="Times New Roman"/>
          <w:i/>
        </w:rPr>
        <w:lastRenderedPageBreak/>
        <w:t xml:space="preserve">Table S-2 interpretation of parameters. </w:t>
      </w:r>
    </w:p>
    <w:tbl>
      <w:tblPr>
        <w:tblStyle w:val="Tabelraster"/>
        <w:tblW w:w="0" w:type="auto"/>
        <w:tblLook w:val="04A0" w:firstRow="1" w:lastRow="0" w:firstColumn="1" w:lastColumn="0" w:noHBand="0" w:noVBand="1"/>
      </w:tblPr>
      <w:tblGrid>
        <w:gridCol w:w="1638"/>
        <w:gridCol w:w="5130"/>
      </w:tblGrid>
      <w:tr w:rsidR="00CB3DCA" w:rsidRPr="001663EC" w:rsidTr="00DE3ADB">
        <w:tc>
          <w:tcPr>
            <w:tcW w:w="163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parameter</w:t>
            </w:r>
          </w:p>
        </w:tc>
        <w:tc>
          <w:tcPr>
            <w:tcW w:w="5130"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interpretation</w:t>
            </w:r>
          </w:p>
        </w:tc>
      </w:tr>
      <w:tr w:rsidR="00CB3DCA" w:rsidRPr="001663EC" w:rsidTr="00DE3ADB">
        <w:tc>
          <w:tcPr>
            <w:tcW w:w="163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a</w:t>
            </w:r>
          </w:p>
        </w:tc>
        <w:tc>
          <w:tcPr>
            <w:tcW w:w="5130" w:type="dxa"/>
          </w:tcPr>
          <w:p w:rsidR="00CB3DCA" w:rsidRPr="001663EC" w:rsidRDefault="00CB3DCA" w:rsidP="00DE3ADB">
            <w:pPr>
              <w:spacing w:line="360" w:lineRule="auto"/>
              <w:ind w:right="-421"/>
              <w:rPr>
                <w:rFonts w:ascii="Times New Roman" w:eastAsia="Times New Roman" w:hAnsi="Times New Roman" w:cs="Times New Roman"/>
              </w:rPr>
            </w:pPr>
            <w:r w:rsidRPr="001663EC">
              <w:rPr>
                <w:rFonts w:ascii="Times New Roman" w:eastAsia="Times New Roman" w:hAnsi="Times New Roman" w:cs="Times New Roman"/>
              </w:rPr>
              <w:t xml:space="preserve">probability of DC classification given DC is true </w:t>
            </w:r>
          </w:p>
        </w:tc>
      </w:tr>
      <w:tr w:rsidR="00CB3DCA" w:rsidRPr="001663EC" w:rsidTr="00DE3ADB">
        <w:tc>
          <w:tcPr>
            <w:tcW w:w="163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1-g</w:t>
            </w:r>
          </w:p>
        </w:tc>
        <w:tc>
          <w:tcPr>
            <w:tcW w:w="5130"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probability of MC classification given MC is true</w:t>
            </w:r>
          </w:p>
        </w:tc>
      </w:tr>
      <w:tr w:rsidR="00CB3DCA" w:rsidRPr="001663EC" w:rsidTr="00DE3ADB">
        <w:tc>
          <w:tcPr>
            <w:tcW w:w="163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e</w:t>
            </w:r>
          </w:p>
        </w:tc>
        <w:tc>
          <w:tcPr>
            <w:tcW w:w="5130"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probability that MZ pair is DC</w:t>
            </w:r>
          </w:p>
        </w:tc>
      </w:tr>
      <w:tr w:rsidR="00CB3DCA" w:rsidRPr="001663EC" w:rsidTr="00DE3ADB">
        <w:tc>
          <w:tcPr>
            <w:tcW w:w="163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c</w:t>
            </w:r>
          </w:p>
        </w:tc>
        <w:tc>
          <w:tcPr>
            <w:tcW w:w="5130"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probability of DA given MC in MZ and DZ pairs</w:t>
            </w:r>
          </w:p>
        </w:tc>
      </w:tr>
    </w:tbl>
    <w:p w:rsidR="00CB3DCA" w:rsidRPr="001663EC" w:rsidRDefault="00CB3DCA" w:rsidP="00CB3DCA">
      <w:pPr>
        <w:spacing w:after="0" w:line="360" w:lineRule="auto"/>
        <w:rPr>
          <w:rFonts w:ascii="Times New Roman" w:eastAsia="Times New Roman" w:hAnsi="Times New Roman" w:cs="Times New Roman"/>
        </w:rPr>
      </w:pP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The models depicted in Figures S-1 and S-2 give rise to the following probabilities of DCDA, MCMA and MCDA in the MZ and DZ pairs</w:t>
      </w:r>
    </w:p>
    <w:p w:rsidR="00CB3DCA" w:rsidRPr="001663EC" w:rsidRDefault="00CB3DCA" w:rsidP="00CB3DCA">
      <w:pPr>
        <w:spacing w:after="0" w:line="360" w:lineRule="auto"/>
        <w:rPr>
          <w:rFonts w:ascii="Times New Roman" w:eastAsia="Times New Roman" w:hAnsi="Times New Roman" w:cs="Times New Roman"/>
        </w:rPr>
      </w:pP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 xml:space="preserve">MZ </w:t>
      </w:r>
      <w:r w:rsidRPr="001663EC">
        <w:rPr>
          <w:rFonts w:ascii="Times New Roman" w:eastAsia="Times New Roman" w:hAnsi="Times New Roman" w:cs="Times New Roman"/>
        </w:rPr>
        <w:tab/>
      </w:r>
      <w:r w:rsidRPr="001663EC">
        <w:rPr>
          <w:rFonts w:ascii="Times New Roman" w:eastAsia="Times New Roman" w:hAnsi="Times New Roman" w:cs="Times New Roman"/>
        </w:rPr>
        <w:tab/>
        <w:t>prob DCDA</w:t>
      </w:r>
      <w:r w:rsidRPr="001663EC">
        <w:rPr>
          <w:rFonts w:ascii="Times New Roman" w:eastAsia="Times New Roman" w:hAnsi="Times New Roman" w:cs="Times New Roman"/>
        </w:rPr>
        <w:tab/>
        <w:t>e*a + (1-e)*g</w:t>
      </w: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 xml:space="preserve">  </w:t>
      </w:r>
      <w:r w:rsidRPr="001663EC">
        <w:rPr>
          <w:rFonts w:ascii="Times New Roman" w:eastAsia="Times New Roman" w:hAnsi="Times New Roman" w:cs="Times New Roman"/>
        </w:rPr>
        <w:tab/>
      </w:r>
      <w:r w:rsidRPr="001663EC">
        <w:rPr>
          <w:rFonts w:ascii="Times New Roman" w:eastAsia="Times New Roman" w:hAnsi="Times New Roman" w:cs="Times New Roman"/>
        </w:rPr>
        <w:tab/>
        <w:t>prob MCMA</w:t>
      </w:r>
      <w:r w:rsidRPr="001663EC">
        <w:rPr>
          <w:rFonts w:ascii="Times New Roman" w:eastAsia="Times New Roman" w:hAnsi="Times New Roman" w:cs="Times New Roman"/>
        </w:rPr>
        <w:tab/>
        <w:t>e*(1-a)*(1-c) + (1-e)*(1-g)*(1-c)</w:t>
      </w: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ab/>
      </w:r>
      <w:r w:rsidRPr="001663EC">
        <w:rPr>
          <w:rFonts w:ascii="Times New Roman" w:eastAsia="Times New Roman" w:hAnsi="Times New Roman" w:cs="Times New Roman"/>
        </w:rPr>
        <w:tab/>
        <w:t>prob MCDA</w:t>
      </w:r>
      <w:r w:rsidRPr="001663EC">
        <w:rPr>
          <w:rFonts w:ascii="Times New Roman" w:eastAsia="Times New Roman" w:hAnsi="Times New Roman" w:cs="Times New Roman"/>
        </w:rPr>
        <w:tab/>
        <w:t>e*(1-a)*c + (1-e)*(1-g)*c</w:t>
      </w: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DZ</w:t>
      </w:r>
      <w:r w:rsidRPr="001663EC">
        <w:rPr>
          <w:rFonts w:ascii="Times New Roman" w:eastAsia="Times New Roman" w:hAnsi="Times New Roman" w:cs="Times New Roman"/>
        </w:rPr>
        <w:tab/>
      </w:r>
      <w:r w:rsidRPr="001663EC">
        <w:rPr>
          <w:rFonts w:ascii="Times New Roman" w:eastAsia="Times New Roman" w:hAnsi="Times New Roman" w:cs="Times New Roman"/>
        </w:rPr>
        <w:tab/>
        <w:t>prob DCDA</w:t>
      </w:r>
      <w:r w:rsidRPr="001663EC">
        <w:rPr>
          <w:rFonts w:ascii="Times New Roman" w:eastAsia="Times New Roman" w:hAnsi="Times New Roman" w:cs="Times New Roman"/>
        </w:rPr>
        <w:tab/>
        <w:t>a</w:t>
      </w: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ab/>
      </w:r>
      <w:r w:rsidRPr="001663EC">
        <w:rPr>
          <w:rFonts w:ascii="Times New Roman" w:eastAsia="Times New Roman" w:hAnsi="Times New Roman" w:cs="Times New Roman"/>
        </w:rPr>
        <w:tab/>
        <w:t>prob MCMA</w:t>
      </w:r>
      <w:r w:rsidRPr="001663EC">
        <w:rPr>
          <w:rFonts w:ascii="Times New Roman" w:eastAsia="Times New Roman" w:hAnsi="Times New Roman" w:cs="Times New Roman"/>
        </w:rPr>
        <w:tab/>
        <w:t>(1-a)*(1-c)</w:t>
      </w: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ab/>
      </w:r>
      <w:r w:rsidRPr="001663EC">
        <w:rPr>
          <w:rFonts w:ascii="Times New Roman" w:eastAsia="Times New Roman" w:hAnsi="Times New Roman" w:cs="Times New Roman"/>
        </w:rPr>
        <w:tab/>
        <w:t>prob MCDA</w:t>
      </w:r>
      <w:r w:rsidRPr="001663EC">
        <w:rPr>
          <w:rFonts w:ascii="Times New Roman" w:eastAsia="Times New Roman" w:hAnsi="Times New Roman" w:cs="Times New Roman"/>
        </w:rPr>
        <w:tab/>
        <w:t>(1-a)*c</w:t>
      </w:r>
    </w:p>
    <w:p w:rsidR="00CB3DCA" w:rsidRPr="001663EC" w:rsidRDefault="00CB3DCA" w:rsidP="00CB3DCA">
      <w:pPr>
        <w:spacing w:after="0" w:line="360" w:lineRule="auto"/>
        <w:rPr>
          <w:rFonts w:ascii="Times New Roman" w:eastAsia="Times New Roman" w:hAnsi="Times New Roman" w:cs="Times New Roman"/>
        </w:rPr>
      </w:pP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 xml:space="preserve">In fitting these models, we have to take into account misclassification of zygosity. The probability of (DZ|MZ) (MZ misclassified as DZ) is about .03, and so prob(MZ|MZ)=.97. The probability of (MZ|DZ) (DZ misclassified as MZ) is about .10, and so prob(DZ|DZ)=.90. However, about 37% of the DZ pairs are opposite sex (i.e., prob(MZ|DZ) is zero), so that in the total DZ sample prob(MZ|DZ)=.37*0+.63*.10 = ~.063, and prob(DZ|DZ) is 1-.063=.937. Given the prior probabilities prob(MZ)=1/3 and prob(DZ)=2/3 (as observed in the NTR; consistent with the population of the Netherlands), we calculated the posterior probabilities of correct classification by means of Bayes' theorem. These are </w:t>
      </w:r>
    </w:p>
    <w:p w:rsidR="00CB3DCA" w:rsidRPr="001663EC" w:rsidRDefault="00CB3DCA" w:rsidP="00CB3DCA">
      <w:pPr>
        <w:spacing w:after="0" w:line="360" w:lineRule="auto"/>
        <w:rPr>
          <w:rFonts w:ascii="Times New Roman" w:eastAsia="Times New Roman" w:hAnsi="Times New Roman" w:cs="Times New Roman"/>
        </w:rPr>
      </w:pP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 xml:space="preserve">prob(true MZ| classified MZ) = </w:t>
      </w: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 xml:space="preserve">prob(MZ|MZ)*prob(MZ) / { prob(MZ|MZ)*prob(MZ)+ prob(MZ|DZ)*prob(DZ)} =   </w:t>
      </w: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(.97*(1/3))  / (.97*(1/3) + .063*(2/3)) = ~.89</w:t>
      </w: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 xml:space="preserve">prob(true DZ | classified DZ) = </w:t>
      </w: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 xml:space="preserve">prob(DZ|DZ)*prob(DZ) / { prob(DZ|DZ)*prob(DZ)+ prob(DZ|MZ)*prob(MZ)} =   </w:t>
      </w: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 xml:space="preserve">(.937*(2/3)) / (.937*(2/3) + .03*(1/3)) = ~.98   </w:t>
      </w:r>
    </w:p>
    <w:p w:rsidR="00CB3DCA" w:rsidRPr="001663EC" w:rsidRDefault="00CB3DCA" w:rsidP="00CB3DCA">
      <w:pPr>
        <w:spacing w:after="0" w:line="360" w:lineRule="auto"/>
        <w:rPr>
          <w:rFonts w:ascii="Times New Roman" w:eastAsia="Times New Roman" w:hAnsi="Times New Roman" w:cs="Times New Roman"/>
        </w:rPr>
      </w:pP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lastRenderedPageBreak/>
        <w:t xml:space="preserve">We arrive at the probabilities </w:t>
      </w:r>
      <w:r w:rsidR="005E3547">
        <w:rPr>
          <w:rFonts w:ascii="Times New Roman" w:eastAsia="Times New Roman" w:hAnsi="Times New Roman" w:cs="Times New Roman"/>
        </w:rPr>
        <w:t xml:space="preserve">below </w:t>
      </w:r>
      <w:r w:rsidRPr="001663EC">
        <w:rPr>
          <w:rFonts w:ascii="Times New Roman" w:eastAsia="Times New Roman" w:hAnsi="Times New Roman" w:cs="Times New Roman"/>
        </w:rPr>
        <w:t>in the MZ, DZ same-sex (DZSS) and DZ opposite-sex (DZOS) samples:</w:t>
      </w:r>
    </w:p>
    <w:p w:rsidR="00CB3DCA" w:rsidRPr="001663EC" w:rsidRDefault="00CB3DCA" w:rsidP="00CB3DCA">
      <w:pPr>
        <w:spacing w:after="0" w:line="360" w:lineRule="auto"/>
        <w:rPr>
          <w:rFonts w:ascii="Times New Roman" w:eastAsia="Times New Roman" w:hAnsi="Times New Roman" w:cs="Times New Roman"/>
        </w:rPr>
      </w:pP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 xml:space="preserve">MZ </w:t>
      </w:r>
      <w:r w:rsidRPr="001663EC">
        <w:rPr>
          <w:rFonts w:ascii="Times New Roman" w:eastAsia="Times New Roman" w:hAnsi="Times New Roman" w:cs="Times New Roman"/>
        </w:rPr>
        <w:tab/>
      </w:r>
      <w:r w:rsidRPr="001663EC">
        <w:rPr>
          <w:rFonts w:ascii="Times New Roman" w:eastAsia="Times New Roman" w:hAnsi="Times New Roman" w:cs="Times New Roman"/>
        </w:rPr>
        <w:tab/>
        <w:t>prob DCDA =</w:t>
      </w:r>
      <w:r w:rsidRPr="001663EC">
        <w:rPr>
          <w:rFonts w:ascii="Times New Roman" w:eastAsia="Times New Roman" w:hAnsi="Times New Roman" w:cs="Times New Roman"/>
        </w:rPr>
        <w:tab/>
        <w:t xml:space="preserve">.89*(e*a + (1-e)*g) </w:t>
      </w:r>
      <w:r w:rsidRPr="001663EC">
        <w:rPr>
          <w:rFonts w:ascii="Times New Roman" w:eastAsia="Times New Roman" w:hAnsi="Times New Roman" w:cs="Times New Roman"/>
        </w:rPr>
        <w:tab/>
      </w:r>
      <w:r w:rsidRPr="001663EC">
        <w:rPr>
          <w:rFonts w:ascii="Times New Roman" w:eastAsia="Times New Roman" w:hAnsi="Times New Roman" w:cs="Times New Roman"/>
        </w:rPr>
        <w:tab/>
      </w:r>
      <w:r w:rsidRPr="001663EC">
        <w:rPr>
          <w:rFonts w:ascii="Times New Roman" w:eastAsia="Times New Roman" w:hAnsi="Times New Roman" w:cs="Times New Roman"/>
        </w:rPr>
        <w:tab/>
        <w:t>+</w:t>
      </w:r>
      <w:r w:rsidRPr="001663EC">
        <w:rPr>
          <w:rFonts w:ascii="Times New Roman" w:eastAsia="Times New Roman" w:hAnsi="Times New Roman" w:cs="Times New Roman"/>
        </w:rPr>
        <w:tab/>
        <w:t>.11*a</w:t>
      </w: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 xml:space="preserve">  </w:t>
      </w:r>
      <w:r w:rsidRPr="001663EC">
        <w:rPr>
          <w:rFonts w:ascii="Times New Roman" w:eastAsia="Times New Roman" w:hAnsi="Times New Roman" w:cs="Times New Roman"/>
        </w:rPr>
        <w:tab/>
      </w:r>
      <w:r w:rsidRPr="001663EC">
        <w:rPr>
          <w:rFonts w:ascii="Times New Roman" w:eastAsia="Times New Roman" w:hAnsi="Times New Roman" w:cs="Times New Roman"/>
        </w:rPr>
        <w:tab/>
        <w:t>prob MCMA =</w:t>
      </w:r>
      <w:r w:rsidRPr="001663EC">
        <w:rPr>
          <w:rFonts w:ascii="Times New Roman" w:eastAsia="Times New Roman" w:hAnsi="Times New Roman" w:cs="Times New Roman"/>
        </w:rPr>
        <w:tab/>
        <w:t xml:space="preserve">.89*(e*(1-a)*(1-c) + (1-e)*(1-g)*(1-c)) </w:t>
      </w:r>
      <w:r w:rsidRPr="001663EC">
        <w:rPr>
          <w:rFonts w:ascii="Times New Roman" w:eastAsia="Times New Roman" w:hAnsi="Times New Roman" w:cs="Times New Roman"/>
        </w:rPr>
        <w:tab/>
        <w:t xml:space="preserve">+ </w:t>
      </w:r>
      <w:r w:rsidRPr="001663EC">
        <w:rPr>
          <w:rFonts w:ascii="Times New Roman" w:eastAsia="Times New Roman" w:hAnsi="Times New Roman" w:cs="Times New Roman"/>
        </w:rPr>
        <w:tab/>
        <w:t>.11* (1-a)*(1-c)</w:t>
      </w: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ab/>
      </w:r>
      <w:r w:rsidRPr="001663EC">
        <w:rPr>
          <w:rFonts w:ascii="Times New Roman" w:eastAsia="Times New Roman" w:hAnsi="Times New Roman" w:cs="Times New Roman"/>
        </w:rPr>
        <w:tab/>
        <w:t>prob MCDA =</w:t>
      </w:r>
      <w:r w:rsidRPr="001663EC">
        <w:rPr>
          <w:rFonts w:ascii="Times New Roman" w:eastAsia="Times New Roman" w:hAnsi="Times New Roman" w:cs="Times New Roman"/>
        </w:rPr>
        <w:tab/>
        <w:t>.89*(e*(1-a)*c + (1-e)*(1-g)*c)</w:t>
      </w:r>
      <w:r w:rsidRPr="001663EC">
        <w:rPr>
          <w:rFonts w:ascii="Times New Roman" w:eastAsia="Times New Roman" w:hAnsi="Times New Roman" w:cs="Times New Roman"/>
        </w:rPr>
        <w:tab/>
      </w:r>
      <w:r w:rsidRPr="001663EC">
        <w:rPr>
          <w:rFonts w:ascii="Times New Roman" w:eastAsia="Times New Roman" w:hAnsi="Times New Roman" w:cs="Times New Roman"/>
        </w:rPr>
        <w:tab/>
        <w:t>+</w:t>
      </w:r>
      <w:r w:rsidRPr="001663EC">
        <w:rPr>
          <w:rFonts w:ascii="Times New Roman" w:eastAsia="Times New Roman" w:hAnsi="Times New Roman" w:cs="Times New Roman"/>
        </w:rPr>
        <w:tab/>
        <w:t>.11*(1-a)*c</w:t>
      </w:r>
    </w:p>
    <w:p w:rsidR="00CB3DCA" w:rsidRPr="001663EC" w:rsidRDefault="00CB3DCA" w:rsidP="00CB3DCA">
      <w:pPr>
        <w:spacing w:after="0" w:line="360" w:lineRule="auto"/>
        <w:rPr>
          <w:rFonts w:ascii="Times New Roman" w:eastAsia="Times New Roman" w:hAnsi="Times New Roman" w:cs="Times New Roman"/>
        </w:rPr>
      </w:pP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DZSS</w:t>
      </w:r>
      <w:r w:rsidRPr="001663EC">
        <w:rPr>
          <w:rFonts w:ascii="Times New Roman" w:eastAsia="Times New Roman" w:hAnsi="Times New Roman" w:cs="Times New Roman"/>
        </w:rPr>
        <w:tab/>
      </w:r>
      <w:r w:rsidRPr="001663EC">
        <w:rPr>
          <w:rFonts w:ascii="Times New Roman" w:eastAsia="Times New Roman" w:hAnsi="Times New Roman" w:cs="Times New Roman"/>
        </w:rPr>
        <w:tab/>
        <w:t>prob DCDA =</w:t>
      </w:r>
      <w:r w:rsidRPr="001663EC">
        <w:rPr>
          <w:rFonts w:ascii="Times New Roman" w:eastAsia="Times New Roman" w:hAnsi="Times New Roman" w:cs="Times New Roman"/>
        </w:rPr>
        <w:tab/>
        <w:t>.98*a</w:t>
      </w:r>
      <w:r w:rsidRPr="001663EC">
        <w:rPr>
          <w:rFonts w:ascii="Times New Roman" w:eastAsia="Times New Roman" w:hAnsi="Times New Roman" w:cs="Times New Roman"/>
        </w:rPr>
        <w:tab/>
      </w:r>
      <w:r w:rsidRPr="001663EC">
        <w:rPr>
          <w:rFonts w:ascii="Times New Roman" w:eastAsia="Times New Roman" w:hAnsi="Times New Roman" w:cs="Times New Roman"/>
        </w:rPr>
        <w:tab/>
      </w:r>
      <w:r w:rsidRPr="001663EC">
        <w:rPr>
          <w:rFonts w:ascii="Times New Roman" w:eastAsia="Times New Roman" w:hAnsi="Times New Roman" w:cs="Times New Roman"/>
        </w:rPr>
        <w:tab/>
        <w:t>+</w:t>
      </w:r>
      <w:r w:rsidRPr="001663EC">
        <w:rPr>
          <w:rFonts w:ascii="Times New Roman" w:eastAsia="Times New Roman" w:hAnsi="Times New Roman" w:cs="Times New Roman"/>
        </w:rPr>
        <w:tab/>
        <w:t>.02*(e*a + (1-e)*g)</w:t>
      </w:r>
      <w:r w:rsidRPr="001663EC">
        <w:rPr>
          <w:rFonts w:ascii="Times New Roman" w:eastAsia="Times New Roman" w:hAnsi="Times New Roman" w:cs="Times New Roman"/>
        </w:rPr>
        <w:tab/>
      </w:r>
      <w:r w:rsidRPr="001663EC">
        <w:rPr>
          <w:rFonts w:ascii="Times New Roman" w:eastAsia="Times New Roman" w:hAnsi="Times New Roman" w:cs="Times New Roman"/>
        </w:rPr>
        <w:tab/>
      </w: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ab/>
      </w:r>
      <w:r w:rsidRPr="001663EC">
        <w:rPr>
          <w:rFonts w:ascii="Times New Roman" w:eastAsia="Times New Roman" w:hAnsi="Times New Roman" w:cs="Times New Roman"/>
        </w:rPr>
        <w:tab/>
        <w:t>prob MCMA =</w:t>
      </w:r>
      <w:r w:rsidRPr="001663EC">
        <w:rPr>
          <w:rFonts w:ascii="Times New Roman" w:eastAsia="Times New Roman" w:hAnsi="Times New Roman" w:cs="Times New Roman"/>
        </w:rPr>
        <w:tab/>
        <w:t>.98*(1-a)*(1-c))</w:t>
      </w:r>
      <w:r w:rsidRPr="001663EC">
        <w:rPr>
          <w:rFonts w:ascii="Times New Roman" w:eastAsia="Times New Roman" w:hAnsi="Times New Roman" w:cs="Times New Roman"/>
        </w:rPr>
        <w:tab/>
      </w:r>
      <w:r w:rsidRPr="001663EC">
        <w:rPr>
          <w:rFonts w:ascii="Times New Roman" w:eastAsia="Times New Roman" w:hAnsi="Times New Roman" w:cs="Times New Roman"/>
        </w:rPr>
        <w:tab/>
        <w:t>+</w:t>
      </w:r>
      <w:r w:rsidRPr="001663EC">
        <w:rPr>
          <w:rFonts w:ascii="Times New Roman" w:eastAsia="Times New Roman" w:hAnsi="Times New Roman" w:cs="Times New Roman"/>
        </w:rPr>
        <w:tab/>
        <w:t>.02*(e*(1-a)*(1-c) + (1-e)*(1-g)*(1-c))</w:t>
      </w: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ab/>
      </w:r>
      <w:r w:rsidRPr="001663EC">
        <w:rPr>
          <w:rFonts w:ascii="Times New Roman" w:eastAsia="Times New Roman" w:hAnsi="Times New Roman" w:cs="Times New Roman"/>
        </w:rPr>
        <w:tab/>
        <w:t>prob MCDA =</w:t>
      </w:r>
      <w:r w:rsidRPr="001663EC">
        <w:rPr>
          <w:rFonts w:ascii="Times New Roman" w:eastAsia="Times New Roman" w:hAnsi="Times New Roman" w:cs="Times New Roman"/>
        </w:rPr>
        <w:tab/>
        <w:t>.98*(1-a)*c)</w:t>
      </w:r>
      <w:r w:rsidRPr="001663EC">
        <w:rPr>
          <w:rFonts w:ascii="Times New Roman" w:eastAsia="Times New Roman" w:hAnsi="Times New Roman" w:cs="Times New Roman"/>
        </w:rPr>
        <w:tab/>
      </w:r>
      <w:r w:rsidRPr="001663EC">
        <w:rPr>
          <w:rFonts w:ascii="Times New Roman" w:eastAsia="Times New Roman" w:hAnsi="Times New Roman" w:cs="Times New Roman"/>
        </w:rPr>
        <w:tab/>
        <w:t>+</w:t>
      </w:r>
      <w:r w:rsidRPr="001663EC">
        <w:rPr>
          <w:rFonts w:ascii="Times New Roman" w:eastAsia="Times New Roman" w:hAnsi="Times New Roman" w:cs="Times New Roman"/>
        </w:rPr>
        <w:tab/>
        <w:t>.02*(e*(1-a)*c + (1-e)*(1-g)*c)</w:t>
      </w:r>
      <w:r w:rsidRPr="001663EC">
        <w:rPr>
          <w:rFonts w:ascii="Times New Roman" w:eastAsia="Times New Roman" w:hAnsi="Times New Roman" w:cs="Times New Roman"/>
        </w:rPr>
        <w:tab/>
      </w:r>
    </w:p>
    <w:p w:rsidR="00CB3DCA" w:rsidRPr="001663EC" w:rsidRDefault="00CB3DCA" w:rsidP="00CB3DCA">
      <w:pPr>
        <w:spacing w:after="0" w:line="360" w:lineRule="auto"/>
        <w:rPr>
          <w:rFonts w:ascii="Times New Roman" w:eastAsia="Times New Roman" w:hAnsi="Times New Roman" w:cs="Times New Roman"/>
        </w:rPr>
      </w:pP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DZOS</w:t>
      </w:r>
      <w:r w:rsidRPr="001663EC">
        <w:rPr>
          <w:rFonts w:ascii="Times New Roman" w:eastAsia="Times New Roman" w:hAnsi="Times New Roman" w:cs="Times New Roman"/>
        </w:rPr>
        <w:tab/>
      </w:r>
      <w:r w:rsidRPr="001663EC">
        <w:rPr>
          <w:rFonts w:ascii="Times New Roman" w:eastAsia="Times New Roman" w:hAnsi="Times New Roman" w:cs="Times New Roman"/>
        </w:rPr>
        <w:tab/>
        <w:t>prob DCDA =</w:t>
      </w:r>
      <w:r w:rsidRPr="001663EC">
        <w:rPr>
          <w:rFonts w:ascii="Times New Roman" w:eastAsia="Times New Roman" w:hAnsi="Times New Roman" w:cs="Times New Roman"/>
        </w:rPr>
        <w:tab/>
        <w:t>a</w:t>
      </w:r>
      <w:r w:rsidRPr="001663EC">
        <w:rPr>
          <w:rFonts w:ascii="Times New Roman" w:eastAsia="Times New Roman" w:hAnsi="Times New Roman" w:cs="Times New Roman"/>
        </w:rPr>
        <w:tab/>
      </w:r>
      <w:r w:rsidRPr="001663EC">
        <w:rPr>
          <w:rFonts w:ascii="Times New Roman" w:eastAsia="Times New Roman" w:hAnsi="Times New Roman" w:cs="Times New Roman"/>
        </w:rPr>
        <w:tab/>
      </w:r>
      <w:r w:rsidRPr="001663EC">
        <w:rPr>
          <w:rFonts w:ascii="Times New Roman" w:eastAsia="Times New Roman" w:hAnsi="Times New Roman" w:cs="Times New Roman"/>
        </w:rPr>
        <w:tab/>
      </w: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ab/>
      </w:r>
      <w:r w:rsidRPr="001663EC">
        <w:rPr>
          <w:rFonts w:ascii="Times New Roman" w:eastAsia="Times New Roman" w:hAnsi="Times New Roman" w:cs="Times New Roman"/>
        </w:rPr>
        <w:tab/>
        <w:t>prob MCMA =</w:t>
      </w:r>
      <w:r w:rsidRPr="001663EC">
        <w:rPr>
          <w:rFonts w:ascii="Times New Roman" w:eastAsia="Times New Roman" w:hAnsi="Times New Roman" w:cs="Times New Roman"/>
        </w:rPr>
        <w:tab/>
        <w:t xml:space="preserve"> (1-a)*(1-c))</w:t>
      </w:r>
      <w:r w:rsidRPr="001663EC">
        <w:rPr>
          <w:rFonts w:ascii="Times New Roman" w:eastAsia="Times New Roman" w:hAnsi="Times New Roman" w:cs="Times New Roman"/>
        </w:rPr>
        <w:tab/>
      </w:r>
      <w:r w:rsidRPr="001663EC">
        <w:rPr>
          <w:rFonts w:ascii="Times New Roman" w:eastAsia="Times New Roman" w:hAnsi="Times New Roman" w:cs="Times New Roman"/>
        </w:rPr>
        <w:tab/>
      </w: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ab/>
      </w:r>
      <w:r w:rsidRPr="001663EC">
        <w:rPr>
          <w:rFonts w:ascii="Times New Roman" w:eastAsia="Times New Roman" w:hAnsi="Times New Roman" w:cs="Times New Roman"/>
        </w:rPr>
        <w:tab/>
        <w:t>prob MCDA =</w:t>
      </w:r>
      <w:r w:rsidRPr="001663EC">
        <w:rPr>
          <w:rFonts w:ascii="Times New Roman" w:eastAsia="Times New Roman" w:hAnsi="Times New Roman" w:cs="Times New Roman"/>
        </w:rPr>
        <w:tab/>
        <w:t xml:space="preserve"> (1-a)*c)</w:t>
      </w:r>
      <w:r w:rsidRPr="001663EC">
        <w:rPr>
          <w:rFonts w:ascii="Times New Roman" w:eastAsia="Times New Roman" w:hAnsi="Times New Roman" w:cs="Times New Roman"/>
        </w:rPr>
        <w:tab/>
      </w:r>
      <w:r w:rsidRPr="001663EC">
        <w:rPr>
          <w:rFonts w:ascii="Times New Roman" w:eastAsia="Times New Roman" w:hAnsi="Times New Roman" w:cs="Times New Roman"/>
        </w:rPr>
        <w:tab/>
      </w:r>
    </w:p>
    <w:p w:rsidR="00CB3DCA" w:rsidRPr="001663EC" w:rsidRDefault="00CB3DCA" w:rsidP="00CB3DCA">
      <w:pPr>
        <w:spacing w:after="0" w:line="360" w:lineRule="auto"/>
        <w:rPr>
          <w:rFonts w:ascii="Times New Roman" w:eastAsia="Times New Roman" w:hAnsi="Times New Roman" w:cs="Times New Roman"/>
        </w:rPr>
      </w:pP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 xml:space="preserve">Note that in this model the parameter g is </w:t>
      </w:r>
      <w:r w:rsidRPr="001663EC">
        <w:rPr>
          <w:rFonts w:ascii="Times New Roman" w:eastAsia="Times New Roman" w:hAnsi="Times New Roman" w:cs="Times New Roman"/>
          <w:u w:val="single"/>
        </w:rPr>
        <w:t>not identified</w:t>
      </w:r>
      <w:r w:rsidRPr="001663EC">
        <w:rPr>
          <w:rFonts w:ascii="Times New Roman" w:eastAsia="Times New Roman" w:hAnsi="Times New Roman" w:cs="Times New Roman"/>
        </w:rPr>
        <w:t>. We set this parameter to equal .05. We fitted this model to the data of the MZ, DZ same sex and DZ opposite sex twins (see below R script 1) by maximum likelihood estimation. The maximum likelihood parameter estimates are a=.9598 (s.e. = .002), c=.9413 (s.e. = .003), and e=.1408 (s.e. = .006). Based on these estimates, we have the following table of observed and expected counts (Table S-3).</w:t>
      </w:r>
    </w:p>
    <w:p w:rsidR="00CB3DCA" w:rsidRPr="001663EC" w:rsidRDefault="00CB3DCA" w:rsidP="00CB3DCA">
      <w:pPr>
        <w:spacing w:after="0" w:line="360" w:lineRule="auto"/>
        <w:rPr>
          <w:rFonts w:ascii="Times New Roman" w:eastAsia="Times New Roman" w:hAnsi="Times New Roman" w:cs="Times New Roman"/>
        </w:rPr>
      </w:pPr>
    </w:p>
    <w:p w:rsidR="00CB3DCA" w:rsidRPr="001663EC" w:rsidRDefault="00CB3DCA" w:rsidP="00CB3DCA">
      <w:pPr>
        <w:spacing w:after="0" w:line="360" w:lineRule="auto"/>
        <w:rPr>
          <w:rFonts w:ascii="Times New Roman" w:eastAsia="Times New Roman" w:hAnsi="Times New Roman" w:cs="Times New Roman"/>
          <w:i/>
        </w:rPr>
      </w:pPr>
      <w:r w:rsidRPr="001663EC">
        <w:rPr>
          <w:rFonts w:ascii="Times New Roman" w:eastAsia="Times New Roman" w:hAnsi="Times New Roman" w:cs="Times New Roman"/>
          <w:i/>
        </w:rPr>
        <w:t xml:space="preserve">Table S-3: Observed and expected counts.  </w:t>
      </w:r>
    </w:p>
    <w:tbl>
      <w:tblPr>
        <w:tblStyle w:val="Tabelraster"/>
        <w:tblW w:w="0" w:type="auto"/>
        <w:tblLook w:val="04A0" w:firstRow="1" w:lastRow="0" w:firstColumn="1" w:lastColumn="0" w:noHBand="0" w:noVBand="1"/>
      </w:tblPr>
      <w:tblGrid>
        <w:gridCol w:w="1933"/>
        <w:gridCol w:w="1770"/>
        <w:gridCol w:w="1947"/>
        <w:gridCol w:w="1968"/>
        <w:gridCol w:w="1958"/>
      </w:tblGrid>
      <w:tr w:rsidR="00CB3DCA" w:rsidRPr="001663EC" w:rsidTr="00DE3ADB">
        <w:tc>
          <w:tcPr>
            <w:tcW w:w="1933" w:type="dxa"/>
          </w:tcPr>
          <w:p w:rsidR="00CB3DCA" w:rsidRPr="001663EC" w:rsidRDefault="00CB3DCA" w:rsidP="005E3547">
            <w:pPr>
              <w:spacing w:line="276" w:lineRule="auto"/>
              <w:rPr>
                <w:rFonts w:ascii="Times New Roman" w:eastAsia="Times New Roman" w:hAnsi="Times New Roman" w:cs="Times New Roman"/>
              </w:rPr>
            </w:pPr>
          </w:p>
        </w:tc>
        <w:tc>
          <w:tcPr>
            <w:tcW w:w="1770" w:type="dxa"/>
          </w:tcPr>
          <w:p w:rsidR="00CB3DCA" w:rsidRPr="001663EC" w:rsidRDefault="00CB3DCA" w:rsidP="005E3547">
            <w:pPr>
              <w:spacing w:line="276" w:lineRule="auto"/>
              <w:rPr>
                <w:rFonts w:ascii="Times New Roman" w:eastAsia="Times New Roman" w:hAnsi="Times New Roman" w:cs="Times New Roman"/>
              </w:rPr>
            </w:pPr>
          </w:p>
        </w:tc>
        <w:tc>
          <w:tcPr>
            <w:tcW w:w="1947"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DCDA</w:t>
            </w:r>
          </w:p>
        </w:tc>
        <w:tc>
          <w:tcPr>
            <w:tcW w:w="19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MCMA</w:t>
            </w:r>
          </w:p>
        </w:tc>
        <w:tc>
          <w:tcPr>
            <w:tcW w:w="195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MCDA</w:t>
            </w:r>
          </w:p>
        </w:tc>
      </w:tr>
      <w:tr w:rsidR="00CB3DCA" w:rsidRPr="001663EC" w:rsidTr="00DE3ADB">
        <w:tc>
          <w:tcPr>
            <w:tcW w:w="1933"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DZOS</w:t>
            </w:r>
          </w:p>
        </w:tc>
        <w:tc>
          <w:tcPr>
            <w:tcW w:w="1770"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Obs</w:t>
            </w:r>
          </w:p>
        </w:tc>
        <w:tc>
          <w:tcPr>
            <w:tcW w:w="1947"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1861</w:t>
            </w:r>
          </w:p>
        </w:tc>
        <w:tc>
          <w:tcPr>
            <w:tcW w:w="19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1</w:t>
            </w:r>
          </w:p>
        </w:tc>
        <w:tc>
          <w:tcPr>
            <w:tcW w:w="195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57</w:t>
            </w:r>
          </w:p>
        </w:tc>
      </w:tr>
      <w:tr w:rsidR="00CB3DCA" w:rsidRPr="001663EC" w:rsidTr="00DE3ADB">
        <w:tc>
          <w:tcPr>
            <w:tcW w:w="1933" w:type="dxa"/>
          </w:tcPr>
          <w:p w:rsidR="00CB3DCA" w:rsidRPr="001663EC" w:rsidRDefault="00CB3DCA" w:rsidP="005E3547">
            <w:pPr>
              <w:spacing w:line="276" w:lineRule="auto"/>
              <w:rPr>
                <w:rFonts w:ascii="Times New Roman" w:eastAsia="Times New Roman" w:hAnsi="Times New Roman" w:cs="Times New Roman"/>
              </w:rPr>
            </w:pPr>
          </w:p>
        </w:tc>
        <w:tc>
          <w:tcPr>
            <w:tcW w:w="1770"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Exp</w:t>
            </w:r>
          </w:p>
        </w:tc>
        <w:tc>
          <w:tcPr>
            <w:tcW w:w="1947"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1841.8</w:t>
            </w:r>
          </w:p>
        </w:tc>
        <w:tc>
          <w:tcPr>
            <w:tcW w:w="19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4.5</w:t>
            </w:r>
          </w:p>
        </w:tc>
        <w:tc>
          <w:tcPr>
            <w:tcW w:w="195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72.6</w:t>
            </w:r>
          </w:p>
        </w:tc>
      </w:tr>
      <w:tr w:rsidR="00CB3DCA" w:rsidRPr="001663EC" w:rsidTr="00DE3ADB">
        <w:tc>
          <w:tcPr>
            <w:tcW w:w="1933"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DZSS</w:t>
            </w:r>
          </w:p>
        </w:tc>
        <w:tc>
          <w:tcPr>
            <w:tcW w:w="1770"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Obs</w:t>
            </w:r>
          </w:p>
        </w:tc>
        <w:tc>
          <w:tcPr>
            <w:tcW w:w="1947"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3130</w:t>
            </w:r>
          </w:p>
        </w:tc>
        <w:tc>
          <w:tcPr>
            <w:tcW w:w="19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6</w:t>
            </w:r>
          </w:p>
        </w:tc>
        <w:tc>
          <w:tcPr>
            <w:tcW w:w="195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194</w:t>
            </w:r>
          </w:p>
        </w:tc>
      </w:tr>
      <w:tr w:rsidR="00CB3DCA" w:rsidRPr="001663EC" w:rsidTr="00DE3ADB">
        <w:tc>
          <w:tcPr>
            <w:tcW w:w="1933" w:type="dxa"/>
          </w:tcPr>
          <w:p w:rsidR="00CB3DCA" w:rsidRPr="001663EC" w:rsidRDefault="00CB3DCA" w:rsidP="005E3547">
            <w:pPr>
              <w:spacing w:line="276" w:lineRule="auto"/>
              <w:rPr>
                <w:rFonts w:ascii="Times New Roman" w:eastAsia="Times New Roman" w:hAnsi="Times New Roman" w:cs="Times New Roman"/>
              </w:rPr>
            </w:pPr>
          </w:p>
        </w:tc>
        <w:tc>
          <w:tcPr>
            <w:tcW w:w="1770"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Exp</w:t>
            </w:r>
          </w:p>
        </w:tc>
        <w:tc>
          <w:tcPr>
            <w:tcW w:w="1947"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3155.1</w:t>
            </w:r>
          </w:p>
        </w:tc>
        <w:tc>
          <w:tcPr>
            <w:tcW w:w="19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10.2</w:t>
            </w:r>
          </w:p>
        </w:tc>
        <w:tc>
          <w:tcPr>
            <w:tcW w:w="195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164.6</w:t>
            </w:r>
          </w:p>
        </w:tc>
      </w:tr>
      <w:tr w:rsidR="00CB3DCA" w:rsidRPr="001663EC" w:rsidTr="00DE3ADB">
        <w:tc>
          <w:tcPr>
            <w:tcW w:w="1933"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MZ</w:t>
            </w:r>
          </w:p>
        </w:tc>
        <w:tc>
          <w:tcPr>
            <w:tcW w:w="1770"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Obs</w:t>
            </w:r>
          </w:p>
        </w:tc>
        <w:tc>
          <w:tcPr>
            <w:tcW w:w="1947"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1242</w:t>
            </w:r>
          </w:p>
        </w:tc>
        <w:tc>
          <w:tcPr>
            <w:tcW w:w="19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207</w:t>
            </w:r>
          </w:p>
        </w:tc>
        <w:tc>
          <w:tcPr>
            <w:tcW w:w="195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3180</w:t>
            </w:r>
          </w:p>
        </w:tc>
      </w:tr>
      <w:tr w:rsidR="00CB3DCA" w:rsidRPr="001663EC" w:rsidTr="00DE3ADB">
        <w:tc>
          <w:tcPr>
            <w:tcW w:w="1933" w:type="dxa"/>
          </w:tcPr>
          <w:p w:rsidR="00CB3DCA" w:rsidRPr="001663EC" w:rsidRDefault="00CB3DCA" w:rsidP="005E3547">
            <w:pPr>
              <w:spacing w:line="276" w:lineRule="auto"/>
              <w:rPr>
                <w:rFonts w:ascii="Times New Roman" w:eastAsia="Times New Roman" w:hAnsi="Times New Roman" w:cs="Times New Roman"/>
              </w:rPr>
            </w:pPr>
          </w:p>
        </w:tc>
        <w:tc>
          <w:tcPr>
            <w:tcW w:w="1770"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Exp</w:t>
            </w:r>
          </w:p>
        </w:tc>
        <w:tc>
          <w:tcPr>
            <w:tcW w:w="1947"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1240.2</w:t>
            </w:r>
          </w:p>
        </w:tc>
        <w:tc>
          <w:tcPr>
            <w:tcW w:w="19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198.9</w:t>
            </w:r>
          </w:p>
        </w:tc>
        <w:tc>
          <w:tcPr>
            <w:tcW w:w="195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3189.7</w:t>
            </w:r>
          </w:p>
        </w:tc>
      </w:tr>
    </w:tbl>
    <w:p w:rsidR="00CB3DCA" w:rsidRPr="001663EC" w:rsidRDefault="00CB3DCA" w:rsidP="00CB3DCA">
      <w:pPr>
        <w:spacing w:after="0" w:line="360" w:lineRule="auto"/>
        <w:rPr>
          <w:rFonts w:ascii="Times New Roman" w:eastAsia="Times New Roman" w:hAnsi="Times New Roman" w:cs="Times New Roman"/>
          <w:color w:val="0070C0"/>
          <w:sz w:val="20"/>
          <w:szCs w:val="20"/>
        </w:rPr>
      </w:pP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We derived the following probabilities in the MZ pairs from the ML parameter estimates:</w:t>
      </w: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prob(DCDA) = .178, prob(MCMA)=.048 and prob(MCDA) = .773. Pooling with respect to amnionicity, yields the probabilities prob(DC)=.178 and prob(MC)=.773+.048 = .821. Based on these results, we constructed the processing tree as depicted in Figure S-3 to obtain the probabilities of MC and DC classification in the MZ sample.</w:t>
      </w:r>
    </w:p>
    <w:p w:rsidR="00CB3DCA" w:rsidRPr="001663EC" w:rsidRDefault="00CB3DCA" w:rsidP="00CB3DCA">
      <w:pPr>
        <w:rPr>
          <w:rFonts w:ascii="Times New Roman" w:eastAsia="Times New Roman" w:hAnsi="Times New Roman" w:cs="Times New Roman"/>
          <w:color w:val="0070C0"/>
          <w:sz w:val="20"/>
          <w:szCs w:val="20"/>
        </w:rPr>
      </w:pPr>
    </w:p>
    <w:p w:rsidR="00CB3DCA" w:rsidRPr="001663EC" w:rsidRDefault="00CB3DCA" w:rsidP="00CB3DCA">
      <w:pPr>
        <w:rPr>
          <w:rFonts w:ascii="Times New Roman" w:eastAsia="Times New Roman" w:hAnsi="Times New Roman" w:cs="Times New Roman"/>
          <w:color w:val="0070C0"/>
          <w:sz w:val="20"/>
          <w:szCs w:val="20"/>
        </w:rPr>
      </w:pPr>
      <w:r w:rsidRPr="001663EC">
        <w:rPr>
          <w:rFonts w:ascii="Times New Roman" w:eastAsia="Times New Roman" w:hAnsi="Times New Roman" w:cs="Times New Roman"/>
          <w:i/>
        </w:rPr>
        <w:lastRenderedPageBreak/>
        <w:t>Figure S-3: Derived processing tree.</w:t>
      </w:r>
    </w:p>
    <w:p w:rsidR="00CB3DCA" w:rsidRPr="001663EC" w:rsidRDefault="00CB3DCA" w:rsidP="00CB3DCA">
      <w:pPr>
        <w:spacing w:after="0" w:line="360" w:lineRule="auto"/>
        <w:rPr>
          <w:rFonts w:ascii="Times New Roman" w:eastAsia="Times New Roman" w:hAnsi="Times New Roman" w:cs="Times New Roman"/>
          <w:color w:val="0070C0"/>
          <w:sz w:val="20"/>
          <w:szCs w:val="20"/>
        </w:rPr>
      </w:pPr>
    </w:p>
    <w:p w:rsidR="00CB3DCA" w:rsidRPr="001663EC" w:rsidRDefault="00CB3DCA" w:rsidP="00CB3DCA">
      <w:pPr>
        <w:spacing w:after="0" w:line="360" w:lineRule="auto"/>
        <w:rPr>
          <w:rFonts w:ascii="Times New Roman" w:eastAsia="Times New Roman" w:hAnsi="Times New Roman" w:cs="Times New Roman"/>
          <w:color w:val="0070C0"/>
          <w:sz w:val="20"/>
          <w:szCs w:val="20"/>
        </w:rPr>
      </w:pPr>
      <w:r w:rsidRPr="001663EC">
        <w:rPr>
          <w:noProof/>
        </w:rPr>
        <w:drawing>
          <wp:inline distT="0" distB="0" distL="0" distR="0" wp14:anchorId="1FE00771" wp14:editId="708A3AA3">
            <wp:extent cx="4533900" cy="2803266"/>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534328" cy="2803531"/>
                    </a:xfrm>
                    <a:prstGeom prst="rect">
                      <a:avLst/>
                    </a:prstGeom>
                    <a:noFill/>
                    <a:ln w="9525">
                      <a:noFill/>
                      <a:miter lim="800000"/>
                      <a:headEnd/>
                      <a:tailEnd/>
                    </a:ln>
                  </pic:spPr>
                </pic:pic>
              </a:graphicData>
            </a:graphic>
          </wp:inline>
        </w:drawing>
      </w:r>
    </w:p>
    <w:p w:rsidR="00CB3DCA" w:rsidRPr="001663EC" w:rsidRDefault="00CB3DCA" w:rsidP="00CB3DCA">
      <w:pPr>
        <w:spacing w:after="0" w:line="360" w:lineRule="auto"/>
        <w:rPr>
          <w:rFonts w:ascii="Times New Roman" w:eastAsia="Times New Roman" w:hAnsi="Times New Roman" w:cs="Times New Roman"/>
        </w:rPr>
      </w:pP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 xml:space="preserve">Based on this processing tree, we can evaluate the effect of the zygosity misclassification and chorionicity misclassification (R script 2). Specifically we choose true values of the </w:t>
      </w:r>
      <w:r w:rsidR="003001B2">
        <w:rPr>
          <w:rFonts w:ascii="Times New Roman" w:eastAsia="Times New Roman" w:hAnsi="Times New Roman" w:cs="Times New Roman"/>
        </w:rPr>
        <w:t>DCDZ</w:t>
      </w:r>
      <w:r w:rsidRPr="001663EC">
        <w:rPr>
          <w:rFonts w:ascii="Times New Roman" w:eastAsia="Times New Roman" w:hAnsi="Times New Roman" w:cs="Times New Roman"/>
        </w:rPr>
        <w:t xml:space="preserve">, </w:t>
      </w:r>
      <w:r w:rsidR="003001B2">
        <w:rPr>
          <w:rFonts w:ascii="Times New Roman" w:eastAsia="Times New Roman" w:hAnsi="Times New Roman" w:cs="Times New Roman"/>
        </w:rPr>
        <w:t>DCMZ</w:t>
      </w:r>
      <w:r w:rsidRPr="001663EC">
        <w:rPr>
          <w:rFonts w:ascii="Times New Roman" w:eastAsia="Times New Roman" w:hAnsi="Times New Roman" w:cs="Times New Roman"/>
        </w:rPr>
        <w:t xml:space="preserve"> and </w:t>
      </w:r>
      <w:r w:rsidR="003001B2">
        <w:rPr>
          <w:rFonts w:ascii="Times New Roman" w:eastAsia="Times New Roman" w:hAnsi="Times New Roman" w:cs="Times New Roman"/>
        </w:rPr>
        <w:t>MCMZ</w:t>
      </w:r>
      <w:r w:rsidRPr="001663EC">
        <w:rPr>
          <w:rFonts w:ascii="Times New Roman" w:eastAsia="Times New Roman" w:hAnsi="Times New Roman" w:cs="Times New Roman"/>
        </w:rPr>
        <w:t xml:space="preserve"> correlations and then calculate the expected values based on Figure S-3. Given these probabilities we considered true </w:t>
      </w:r>
      <w:r w:rsidR="003001B2">
        <w:rPr>
          <w:rFonts w:ascii="Times New Roman" w:eastAsia="Times New Roman" w:hAnsi="Times New Roman" w:cs="Times New Roman"/>
        </w:rPr>
        <w:t>DCDZ</w:t>
      </w:r>
      <w:r w:rsidRPr="001663EC">
        <w:rPr>
          <w:rFonts w:ascii="Times New Roman" w:eastAsia="Times New Roman" w:hAnsi="Times New Roman" w:cs="Times New Roman"/>
        </w:rPr>
        <w:t xml:space="preserve">, </w:t>
      </w:r>
      <w:r w:rsidR="003001B2">
        <w:rPr>
          <w:rFonts w:ascii="Times New Roman" w:eastAsia="Times New Roman" w:hAnsi="Times New Roman" w:cs="Times New Roman"/>
        </w:rPr>
        <w:t>DCMZ</w:t>
      </w:r>
      <w:r w:rsidRPr="001663EC">
        <w:rPr>
          <w:rFonts w:ascii="Times New Roman" w:eastAsia="Times New Roman" w:hAnsi="Times New Roman" w:cs="Times New Roman"/>
        </w:rPr>
        <w:t xml:space="preserve">, and </w:t>
      </w:r>
      <w:r w:rsidR="003001B2">
        <w:rPr>
          <w:rFonts w:ascii="Times New Roman" w:eastAsia="Times New Roman" w:hAnsi="Times New Roman" w:cs="Times New Roman"/>
        </w:rPr>
        <w:t>MCMZ</w:t>
      </w:r>
      <w:r w:rsidRPr="001663EC">
        <w:rPr>
          <w:rFonts w:ascii="Times New Roman" w:eastAsia="Times New Roman" w:hAnsi="Times New Roman" w:cs="Times New Roman"/>
        </w:rPr>
        <w:t xml:space="preserve"> correlations and the bias in the </w:t>
      </w:r>
      <w:r w:rsidR="003001B2">
        <w:rPr>
          <w:rFonts w:ascii="Times New Roman" w:eastAsia="Times New Roman" w:hAnsi="Times New Roman" w:cs="Times New Roman"/>
        </w:rPr>
        <w:t>DCMZ</w:t>
      </w:r>
      <w:r w:rsidRPr="001663EC">
        <w:rPr>
          <w:rFonts w:ascii="Times New Roman" w:eastAsia="Times New Roman" w:hAnsi="Times New Roman" w:cs="Times New Roman"/>
        </w:rPr>
        <w:t xml:space="preserve"> and </w:t>
      </w:r>
      <w:r w:rsidR="003001B2">
        <w:rPr>
          <w:rFonts w:ascii="Times New Roman" w:eastAsia="Times New Roman" w:hAnsi="Times New Roman" w:cs="Times New Roman"/>
        </w:rPr>
        <w:t>MCMZ</w:t>
      </w:r>
      <w:r w:rsidRPr="001663EC">
        <w:rPr>
          <w:rFonts w:ascii="Times New Roman" w:eastAsia="Times New Roman" w:hAnsi="Times New Roman" w:cs="Times New Roman"/>
        </w:rPr>
        <w:t xml:space="preserve"> correlations caused by these sources of misclassification. The results are shown in Tables S-4 and S-5.</w:t>
      </w:r>
    </w:p>
    <w:p w:rsidR="003001B2" w:rsidRDefault="003001B2">
      <w:pPr>
        <w:rPr>
          <w:rFonts w:ascii="Times New Roman" w:eastAsia="Times New Roman" w:hAnsi="Times New Roman" w:cs="Times New Roman"/>
          <w:i/>
        </w:rPr>
      </w:pPr>
    </w:p>
    <w:p w:rsidR="00CB3DCA" w:rsidRPr="001663EC" w:rsidRDefault="00CB3DCA" w:rsidP="00CB3DCA">
      <w:pPr>
        <w:rPr>
          <w:rFonts w:ascii="Times New Roman" w:eastAsia="Times New Roman" w:hAnsi="Times New Roman" w:cs="Times New Roman"/>
          <w:i/>
        </w:rPr>
      </w:pPr>
      <w:r w:rsidRPr="001663EC">
        <w:rPr>
          <w:rFonts w:ascii="Times New Roman" w:eastAsia="Times New Roman" w:hAnsi="Times New Roman" w:cs="Times New Roman"/>
          <w:i/>
        </w:rPr>
        <w:t>Table S-4: true and expected phenotypic correlations under misclassification. The expected correlations are biased due to the misclassification of chorionicity and zygosity*</w:t>
      </w:r>
      <w:r w:rsidRPr="001663EC">
        <w:rPr>
          <w:rFonts w:ascii="Times New Roman" w:eastAsia="Times New Roman" w:hAnsi="Times New Roman" w:cs="Times New Roman"/>
        </w:rPr>
        <w:t xml:space="preserve">.  </w:t>
      </w:r>
    </w:p>
    <w:tbl>
      <w:tblPr>
        <w:tblStyle w:val="Tabelraster"/>
        <w:tblW w:w="0" w:type="auto"/>
        <w:tblLook w:val="04A0" w:firstRow="1" w:lastRow="0" w:firstColumn="1" w:lastColumn="0" w:noHBand="0" w:noVBand="1"/>
      </w:tblPr>
      <w:tblGrid>
        <w:gridCol w:w="1368"/>
        <w:gridCol w:w="1368"/>
        <w:gridCol w:w="1368"/>
        <w:gridCol w:w="1368"/>
        <w:gridCol w:w="1368"/>
        <w:gridCol w:w="1368"/>
        <w:gridCol w:w="1368"/>
      </w:tblGrid>
      <w:tr w:rsidR="00CB3DCA" w:rsidRPr="001663EC" w:rsidTr="00DE3ADB">
        <w:tc>
          <w:tcPr>
            <w:tcW w:w="5472" w:type="dxa"/>
            <w:gridSpan w:val="4"/>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true correlations</w:t>
            </w:r>
          </w:p>
        </w:tc>
        <w:tc>
          <w:tcPr>
            <w:tcW w:w="4104" w:type="dxa"/>
            <w:gridSpan w:val="3"/>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expected given misclassification</w:t>
            </w:r>
          </w:p>
        </w:tc>
      </w:tr>
      <w:tr w:rsidR="00CB3DCA" w:rsidRPr="001663EC" w:rsidTr="00DE3ADB">
        <w:tc>
          <w:tcPr>
            <w:tcW w:w="1368" w:type="dxa"/>
          </w:tcPr>
          <w:p w:rsidR="00CB3DCA" w:rsidRPr="001663EC" w:rsidRDefault="003001B2" w:rsidP="005E3547">
            <w:pPr>
              <w:spacing w:line="276" w:lineRule="auto"/>
              <w:rPr>
                <w:rFonts w:ascii="Times New Roman" w:eastAsia="Times New Roman" w:hAnsi="Times New Roman" w:cs="Times New Roman"/>
              </w:rPr>
            </w:pPr>
            <w:r>
              <w:rPr>
                <w:rFonts w:ascii="Times New Roman" w:eastAsia="Times New Roman" w:hAnsi="Times New Roman" w:cs="Times New Roman"/>
              </w:rPr>
              <w:t>r</w:t>
            </w:r>
            <w:r w:rsidR="00CB3DCA" w:rsidRPr="001663EC">
              <w:rPr>
                <w:rFonts w:ascii="Times New Roman" w:eastAsia="Times New Roman" w:hAnsi="Times New Roman" w:cs="Times New Roman"/>
              </w:rPr>
              <w:t>DC</w:t>
            </w:r>
            <w:r>
              <w:rPr>
                <w:rFonts w:ascii="Times New Roman" w:eastAsia="Times New Roman" w:hAnsi="Times New Roman" w:cs="Times New Roman"/>
              </w:rPr>
              <w:t>DZ</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r</w:t>
            </w:r>
            <w:r w:rsidR="003001B2">
              <w:rPr>
                <w:rFonts w:ascii="Times New Roman" w:eastAsia="Times New Roman" w:hAnsi="Times New Roman" w:cs="Times New Roman"/>
              </w:rPr>
              <w:t>DCMZ</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r</w:t>
            </w:r>
            <w:r w:rsidR="003001B2">
              <w:rPr>
                <w:rFonts w:ascii="Times New Roman" w:eastAsia="Times New Roman" w:hAnsi="Times New Roman" w:cs="Times New Roman"/>
              </w:rPr>
              <w:t>MCMZ</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diff</w:t>
            </w:r>
          </w:p>
        </w:tc>
        <w:tc>
          <w:tcPr>
            <w:tcW w:w="1368" w:type="dxa"/>
          </w:tcPr>
          <w:p w:rsidR="00CB3DCA" w:rsidRPr="001663EC" w:rsidRDefault="003001B2" w:rsidP="005E3547">
            <w:pPr>
              <w:spacing w:line="276" w:lineRule="auto"/>
              <w:rPr>
                <w:rFonts w:ascii="Times New Roman" w:eastAsia="Times New Roman" w:hAnsi="Times New Roman" w:cs="Times New Roman"/>
              </w:rPr>
            </w:pPr>
            <w:r>
              <w:rPr>
                <w:rFonts w:ascii="Times New Roman" w:eastAsia="Times New Roman" w:hAnsi="Times New Roman" w:cs="Times New Roman"/>
              </w:rPr>
              <w:t>DCMZ</w:t>
            </w:r>
          </w:p>
        </w:tc>
        <w:tc>
          <w:tcPr>
            <w:tcW w:w="1368" w:type="dxa"/>
          </w:tcPr>
          <w:p w:rsidR="00CB3DCA" w:rsidRPr="001663EC" w:rsidRDefault="003001B2" w:rsidP="005E3547">
            <w:pPr>
              <w:spacing w:line="276" w:lineRule="auto"/>
              <w:rPr>
                <w:rFonts w:ascii="Times New Roman" w:eastAsia="Times New Roman" w:hAnsi="Times New Roman" w:cs="Times New Roman"/>
              </w:rPr>
            </w:pPr>
            <w:r>
              <w:rPr>
                <w:rFonts w:ascii="Times New Roman" w:eastAsia="Times New Roman" w:hAnsi="Times New Roman" w:cs="Times New Roman"/>
              </w:rPr>
              <w:t>MCMZ</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diff</w:t>
            </w:r>
          </w:p>
        </w:tc>
      </w:tr>
      <w:tr w:rsidR="00CB3DCA" w:rsidRPr="001663EC" w:rsidTr="00DE3ADB">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.20</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.40</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.45</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.05</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.374</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.436</w:t>
            </w:r>
          </w:p>
        </w:tc>
        <w:tc>
          <w:tcPr>
            <w:tcW w:w="1368" w:type="dxa"/>
          </w:tcPr>
          <w:p w:rsidR="00CB3DCA" w:rsidRPr="001663EC" w:rsidRDefault="00CB3DCA" w:rsidP="005E3547">
            <w:pPr>
              <w:spacing w:line="276" w:lineRule="auto"/>
            </w:pPr>
            <w:r w:rsidRPr="001663EC">
              <w:rPr>
                <w:rFonts w:ascii="Times New Roman" w:eastAsia="Times New Roman" w:hAnsi="Times New Roman" w:cs="Times New Roman"/>
              </w:rPr>
              <w:t>.061</w:t>
            </w:r>
          </w:p>
        </w:tc>
      </w:tr>
      <w:tr w:rsidR="00CB3DCA" w:rsidRPr="001663EC" w:rsidTr="00DE3ADB">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.30</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.40</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.45</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.05</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.387</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.438</w:t>
            </w:r>
          </w:p>
        </w:tc>
        <w:tc>
          <w:tcPr>
            <w:tcW w:w="1368" w:type="dxa"/>
          </w:tcPr>
          <w:p w:rsidR="00CB3DCA" w:rsidRPr="001663EC" w:rsidRDefault="00CB3DCA" w:rsidP="005E3547">
            <w:pPr>
              <w:spacing w:line="276" w:lineRule="auto"/>
            </w:pPr>
            <w:r w:rsidRPr="001663EC">
              <w:rPr>
                <w:rFonts w:ascii="Times New Roman" w:eastAsia="Times New Roman" w:hAnsi="Times New Roman" w:cs="Times New Roman"/>
              </w:rPr>
              <w:t>.051</w:t>
            </w:r>
          </w:p>
        </w:tc>
      </w:tr>
      <w:tr w:rsidR="00CB3DCA" w:rsidRPr="001663EC" w:rsidTr="00DE3ADB">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.30</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.60</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.65</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.05</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.561</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.634</w:t>
            </w:r>
          </w:p>
        </w:tc>
        <w:tc>
          <w:tcPr>
            <w:tcW w:w="1368" w:type="dxa"/>
          </w:tcPr>
          <w:p w:rsidR="00CB3DCA" w:rsidRPr="001663EC" w:rsidRDefault="00CB3DCA" w:rsidP="005E3547">
            <w:pPr>
              <w:spacing w:line="276" w:lineRule="auto"/>
            </w:pPr>
            <w:r w:rsidRPr="001663EC">
              <w:rPr>
                <w:rFonts w:ascii="Times New Roman" w:eastAsia="Times New Roman" w:hAnsi="Times New Roman" w:cs="Times New Roman"/>
              </w:rPr>
              <w:t>.072</w:t>
            </w:r>
          </w:p>
        </w:tc>
      </w:tr>
      <w:tr w:rsidR="00CB3DCA" w:rsidRPr="001663EC" w:rsidTr="00DE3ADB">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.45</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.60</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.65</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.05</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.581</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.637</w:t>
            </w:r>
          </w:p>
        </w:tc>
        <w:tc>
          <w:tcPr>
            <w:tcW w:w="1368" w:type="dxa"/>
          </w:tcPr>
          <w:p w:rsidR="00CB3DCA" w:rsidRPr="001663EC" w:rsidRDefault="00CB3DCA" w:rsidP="005E3547">
            <w:pPr>
              <w:spacing w:line="276" w:lineRule="auto"/>
            </w:pPr>
            <w:r w:rsidRPr="001663EC">
              <w:rPr>
                <w:rFonts w:ascii="Times New Roman" w:eastAsia="Times New Roman" w:hAnsi="Times New Roman" w:cs="Times New Roman"/>
              </w:rPr>
              <w:t>.056</w:t>
            </w:r>
          </w:p>
        </w:tc>
      </w:tr>
      <w:tr w:rsidR="00CB3DCA" w:rsidRPr="001663EC" w:rsidTr="00DE3ADB">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.35</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.70</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.75</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.05</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.655</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.732</w:t>
            </w:r>
          </w:p>
        </w:tc>
        <w:tc>
          <w:tcPr>
            <w:tcW w:w="1368" w:type="dxa"/>
          </w:tcPr>
          <w:p w:rsidR="00CB3DCA" w:rsidRPr="001663EC" w:rsidRDefault="00CB3DCA" w:rsidP="005E3547">
            <w:pPr>
              <w:spacing w:line="276" w:lineRule="auto"/>
            </w:pPr>
            <w:r w:rsidRPr="001663EC">
              <w:rPr>
                <w:rFonts w:ascii="Times New Roman" w:eastAsia="Times New Roman" w:hAnsi="Times New Roman" w:cs="Times New Roman"/>
              </w:rPr>
              <w:t>.077</w:t>
            </w:r>
          </w:p>
        </w:tc>
      </w:tr>
      <w:tr w:rsidR="00CB3DCA" w:rsidRPr="001663EC" w:rsidTr="00DE3ADB">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.50</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.70</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.75</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.05</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.674</w:t>
            </w:r>
          </w:p>
        </w:tc>
        <w:tc>
          <w:tcPr>
            <w:tcW w:w="1368" w:type="dxa"/>
          </w:tcPr>
          <w:p w:rsidR="00CB3DCA" w:rsidRPr="001663EC" w:rsidRDefault="00CB3DCA" w:rsidP="005E3547">
            <w:pPr>
              <w:spacing w:line="276" w:lineRule="auto"/>
              <w:rPr>
                <w:rFonts w:ascii="Times New Roman" w:eastAsia="Times New Roman" w:hAnsi="Times New Roman" w:cs="Times New Roman"/>
              </w:rPr>
            </w:pPr>
            <w:r w:rsidRPr="001663EC">
              <w:rPr>
                <w:rFonts w:ascii="Times New Roman" w:eastAsia="Times New Roman" w:hAnsi="Times New Roman" w:cs="Times New Roman"/>
              </w:rPr>
              <w:t>.736</w:t>
            </w:r>
          </w:p>
        </w:tc>
        <w:tc>
          <w:tcPr>
            <w:tcW w:w="1368" w:type="dxa"/>
          </w:tcPr>
          <w:p w:rsidR="00CB3DCA" w:rsidRPr="001663EC" w:rsidRDefault="00CB3DCA" w:rsidP="005E3547">
            <w:pPr>
              <w:spacing w:line="276" w:lineRule="auto"/>
            </w:pPr>
            <w:r w:rsidRPr="001663EC">
              <w:rPr>
                <w:rFonts w:ascii="Times New Roman" w:eastAsia="Times New Roman" w:hAnsi="Times New Roman" w:cs="Times New Roman"/>
              </w:rPr>
              <w:t>.061</w:t>
            </w:r>
          </w:p>
        </w:tc>
      </w:tr>
    </w:tbl>
    <w:p w:rsidR="00CB3DCA" w:rsidRPr="001663EC" w:rsidRDefault="00CB3DCA" w:rsidP="00CB3DCA">
      <w:pPr>
        <w:spacing w:after="0" w:line="360" w:lineRule="auto"/>
        <w:rPr>
          <w:rFonts w:ascii="Times New Roman" w:eastAsia="Times New Roman" w:hAnsi="Times New Roman" w:cs="Times New Roman"/>
          <w:i/>
        </w:rPr>
      </w:pPr>
      <w:r w:rsidRPr="001663EC">
        <w:rPr>
          <w:rFonts w:ascii="Times New Roman" w:eastAsia="Times New Roman" w:hAnsi="Times New Roman" w:cs="Times New Roman"/>
        </w:rPr>
        <w:t>*</w:t>
      </w:r>
      <w:r w:rsidRPr="001663EC">
        <w:rPr>
          <w:rFonts w:ascii="Times New Roman" w:eastAsia="Times New Roman" w:hAnsi="Times New Roman" w:cs="Times New Roman"/>
          <w:i/>
        </w:rPr>
        <w:t xml:space="preserve"> prob(DZ|MZ)=1-.97, prob(MZ|DZ)=1-.937, prob(MC|DC)=.04, and prob(DC|MC)=.05 (fixed). </w:t>
      </w:r>
    </w:p>
    <w:p w:rsidR="00CB3DCA" w:rsidRPr="001663EC" w:rsidRDefault="00CB3DCA" w:rsidP="00CB3DCA">
      <w:pPr>
        <w:spacing w:after="0" w:line="360" w:lineRule="auto"/>
        <w:rPr>
          <w:rFonts w:ascii="Times New Roman" w:eastAsia="Times New Roman" w:hAnsi="Times New Roman" w:cs="Times New Roman"/>
        </w:rPr>
      </w:pPr>
    </w:p>
    <w:p w:rsidR="005E3547" w:rsidRDefault="005E3547">
      <w:pPr>
        <w:rPr>
          <w:rFonts w:ascii="Times New Roman" w:eastAsia="Times New Roman" w:hAnsi="Times New Roman" w:cs="Times New Roman"/>
          <w:i/>
        </w:rPr>
      </w:pPr>
      <w:r>
        <w:rPr>
          <w:rFonts w:ascii="Times New Roman" w:eastAsia="Times New Roman" w:hAnsi="Times New Roman" w:cs="Times New Roman"/>
          <w:i/>
        </w:rPr>
        <w:br w:type="page"/>
      </w:r>
    </w:p>
    <w:p w:rsidR="00CB3DCA" w:rsidRPr="001663EC" w:rsidRDefault="00CB3DCA" w:rsidP="00CB3DCA">
      <w:pPr>
        <w:spacing w:after="0" w:line="360" w:lineRule="auto"/>
        <w:rPr>
          <w:rFonts w:ascii="Times New Roman" w:eastAsia="Times New Roman" w:hAnsi="Times New Roman" w:cs="Times New Roman"/>
        </w:rPr>
      </w:pPr>
      <w:bookmarkStart w:id="0" w:name="_GoBack"/>
      <w:bookmarkEnd w:id="0"/>
      <w:r w:rsidRPr="001663EC">
        <w:rPr>
          <w:rFonts w:ascii="Times New Roman" w:eastAsia="Times New Roman" w:hAnsi="Times New Roman" w:cs="Times New Roman"/>
          <w:i/>
        </w:rPr>
        <w:lastRenderedPageBreak/>
        <w:t>Table S-5: true and expected phenotypic correlations under misclassification The expected correlations are biased due to the misclassification of chorionicity and zygosity*</w:t>
      </w:r>
      <w:r w:rsidRPr="001663EC">
        <w:rPr>
          <w:rFonts w:ascii="Times New Roman" w:eastAsia="Times New Roman" w:hAnsi="Times New Roman" w:cs="Times New Roman"/>
        </w:rPr>
        <w:t xml:space="preserve">.  </w:t>
      </w:r>
    </w:p>
    <w:tbl>
      <w:tblPr>
        <w:tblStyle w:val="Tabelraster"/>
        <w:tblW w:w="0" w:type="auto"/>
        <w:tblLook w:val="04A0" w:firstRow="1" w:lastRow="0" w:firstColumn="1" w:lastColumn="0" w:noHBand="0" w:noVBand="1"/>
      </w:tblPr>
      <w:tblGrid>
        <w:gridCol w:w="1368"/>
        <w:gridCol w:w="1368"/>
        <w:gridCol w:w="1368"/>
        <w:gridCol w:w="1368"/>
        <w:gridCol w:w="1368"/>
        <w:gridCol w:w="1368"/>
        <w:gridCol w:w="1368"/>
      </w:tblGrid>
      <w:tr w:rsidR="00CB3DCA" w:rsidRPr="001663EC" w:rsidTr="00DE3ADB">
        <w:tc>
          <w:tcPr>
            <w:tcW w:w="5472" w:type="dxa"/>
            <w:gridSpan w:val="4"/>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true correlations</w:t>
            </w:r>
          </w:p>
        </w:tc>
        <w:tc>
          <w:tcPr>
            <w:tcW w:w="4104" w:type="dxa"/>
            <w:gridSpan w:val="3"/>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expected given misclassification</w:t>
            </w:r>
          </w:p>
        </w:tc>
      </w:tr>
      <w:tr w:rsidR="00CB3DCA" w:rsidRPr="001663EC" w:rsidTr="00DE3ADB">
        <w:tc>
          <w:tcPr>
            <w:tcW w:w="1368" w:type="dxa"/>
          </w:tcPr>
          <w:p w:rsidR="00CB3DCA" w:rsidRPr="001663EC" w:rsidRDefault="00CB3DCA" w:rsidP="003001B2">
            <w:pPr>
              <w:spacing w:line="360" w:lineRule="auto"/>
              <w:rPr>
                <w:rFonts w:ascii="Times New Roman" w:eastAsia="Times New Roman" w:hAnsi="Times New Roman" w:cs="Times New Roman"/>
              </w:rPr>
            </w:pPr>
            <w:r w:rsidRPr="001663EC">
              <w:rPr>
                <w:rFonts w:ascii="Times New Roman" w:eastAsia="Times New Roman" w:hAnsi="Times New Roman" w:cs="Times New Roman"/>
              </w:rPr>
              <w:t>r</w:t>
            </w:r>
            <w:r w:rsidR="003001B2">
              <w:rPr>
                <w:rFonts w:ascii="Times New Roman" w:eastAsia="Times New Roman" w:hAnsi="Times New Roman" w:cs="Times New Roman"/>
              </w:rPr>
              <w:t>DC</w:t>
            </w:r>
            <w:r w:rsidRPr="001663EC">
              <w:rPr>
                <w:rFonts w:ascii="Times New Roman" w:eastAsia="Times New Roman" w:hAnsi="Times New Roman" w:cs="Times New Roman"/>
              </w:rPr>
              <w:t>DZ</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r</w:t>
            </w:r>
            <w:r w:rsidR="003001B2">
              <w:rPr>
                <w:rFonts w:ascii="Times New Roman" w:eastAsia="Times New Roman" w:hAnsi="Times New Roman" w:cs="Times New Roman"/>
              </w:rPr>
              <w:t>DCMZ</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r</w:t>
            </w:r>
            <w:r w:rsidR="003001B2">
              <w:rPr>
                <w:rFonts w:ascii="Times New Roman" w:eastAsia="Times New Roman" w:hAnsi="Times New Roman" w:cs="Times New Roman"/>
              </w:rPr>
              <w:t>MCMZ</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diff</w:t>
            </w:r>
          </w:p>
        </w:tc>
        <w:tc>
          <w:tcPr>
            <w:tcW w:w="1368" w:type="dxa"/>
          </w:tcPr>
          <w:p w:rsidR="00CB3DCA" w:rsidRPr="001663EC" w:rsidRDefault="003001B2" w:rsidP="00DE3ADB">
            <w:pPr>
              <w:spacing w:line="360" w:lineRule="auto"/>
              <w:rPr>
                <w:rFonts w:ascii="Times New Roman" w:eastAsia="Times New Roman" w:hAnsi="Times New Roman" w:cs="Times New Roman"/>
              </w:rPr>
            </w:pPr>
            <w:r>
              <w:rPr>
                <w:rFonts w:ascii="Times New Roman" w:eastAsia="Times New Roman" w:hAnsi="Times New Roman" w:cs="Times New Roman"/>
              </w:rPr>
              <w:t>DCMZ</w:t>
            </w:r>
          </w:p>
        </w:tc>
        <w:tc>
          <w:tcPr>
            <w:tcW w:w="1368" w:type="dxa"/>
          </w:tcPr>
          <w:p w:rsidR="00CB3DCA" w:rsidRPr="001663EC" w:rsidRDefault="003001B2" w:rsidP="00DE3ADB">
            <w:pPr>
              <w:spacing w:line="360" w:lineRule="auto"/>
              <w:rPr>
                <w:rFonts w:ascii="Times New Roman" w:eastAsia="Times New Roman" w:hAnsi="Times New Roman" w:cs="Times New Roman"/>
              </w:rPr>
            </w:pPr>
            <w:r>
              <w:rPr>
                <w:rFonts w:ascii="Times New Roman" w:eastAsia="Times New Roman" w:hAnsi="Times New Roman" w:cs="Times New Roman"/>
              </w:rPr>
              <w:t>MCMZ</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diff</w:t>
            </w:r>
          </w:p>
        </w:tc>
      </w:tr>
      <w:tr w:rsidR="00CB3DCA" w:rsidRPr="001663EC" w:rsidTr="00DE3ADB">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.20</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.40</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.40</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.0</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.374</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.395</w:t>
            </w:r>
          </w:p>
        </w:tc>
        <w:tc>
          <w:tcPr>
            <w:tcW w:w="1368" w:type="dxa"/>
          </w:tcPr>
          <w:p w:rsidR="00CB3DCA" w:rsidRPr="001663EC" w:rsidRDefault="00CB3DCA" w:rsidP="00DE3ADB">
            <w:pPr>
              <w:spacing w:line="360" w:lineRule="auto"/>
            </w:pPr>
            <w:r w:rsidRPr="001663EC">
              <w:rPr>
                <w:rFonts w:ascii="Times New Roman" w:eastAsia="Times New Roman" w:hAnsi="Times New Roman" w:cs="Times New Roman"/>
              </w:rPr>
              <w:t>.021</w:t>
            </w:r>
          </w:p>
        </w:tc>
      </w:tr>
      <w:tr w:rsidR="00CB3DCA" w:rsidRPr="001663EC" w:rsidTr="00DE3ADB">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.30</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.40</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.40</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.0</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.387</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.397</w:t>
            </w:r>
          </w:p>
        </w:tc>
        <w:tc>
          <w:tcPr>
            <w:tcW w:w="1368" w:type="dxa"/>
          </w:tcPr>
          <w:p w:rsidR="00CB3DCA" w:rsidRPr="001663EC" w:rsidRDefault="00CB3DCA" w:rsidP="00DE3ADB">
            <w:pPr>
              <w:spacing w:line="360" w:lineRule="auto"/>
            </w:pPr>
            <w:r w:rsidRPr="001663EC">
              <w:rPr>
                <w:rFonts w:ascii="Times New Roman" w:eastAsia="Times New Roman" w:hAnsi="Times New Roman" w:cs="Times New Roman"/>
              </w:rPr>
              <w:t>.011</w:t>
            </w:r>
          </w:p>
        </w:tc>
      </w:tr>
      <w:tr w:rsidR="00CB3DCA" w:rsidRPr="001663EC" w:rsidTr="00DE3ADB">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.30</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.60</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.60</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.0</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.561</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.593</w:t>
            </w:r>
          </w:p>
        </w:tc>
        <w:tc>
          <w:tcPr>
            <w:tcW w:w="1368" w:type="dxa"/>
          </w:tcPr>
          <w:p w:rsidR="00CB3DCA" w:rsidRPr="001663EC" w:rsidRDefault="00CB3DCA" w:rsidP="00DE3ADB">
            <w:pPr>
              <w:spacing w:line="360" w:lineRule="auto"/>
              <w:rPr>
                <w:rFonts w:ascii="Times New Roman" w:hAnsi="Times New Roman" w:cs="Times New Roman"/>
              </w:rPr>
            </w:pPr>
            <w:r w:rsidRPr="001663EC">
              <w:rPr>
                <w:rFonts w:ascii="Times New Roman" w:eastAsia="Times New Roman" w:hAnsi="Times New Roman" w:cs="Times New Roman"/>
              </w:rPr>
              <w:t>.032</w:t>
            </w:r>
          </w:p>
        </w:tc>
      </w:tr>
      <w:tr w:rsidR="00CB3DCA" w:rsidRPr="001663EC" w:rsidTr="00DE3ADB">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.45</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.60</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.60</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.0</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.581</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.596</w:t>
            </w:r>
          </w:p>
        </w:tc>
        <w:tc>
          <w:tcPr>
            <w:tcW w:w="1368" w:type="dxa"/>
          </w:tcPr>
          <w:p w:rsidR="00CB3DCA" w:rsidRPr="001663EC" w:rsidRDefault="00CB3DCA" w:rsidP="00DE3ADB">
            <w:pPr>
              <w:spacing w:line="360" w:lineRule="auto"/>
              <w:rPr>
                <w:rFonts w:ascii="Times New Roman" w:hAnsi="Times New Roman" w:cs="Times New Roman"/>
              </w:rPr>
            </w:pPr>
            <w:r w:rsidRPr="001663EC">
              <w:rPr>
                <w:rFonts w:ascii="Times New Roman" w:hAnsi="Times New Roman" w:cs="Times New Roman"/>
              </w:rPr>
              <w:t>.015</w:t>
            </w:r>
          </w:p>
        </w:tc>
      </w:tr>
      <w:tr w:rsidR="00CB3DCA" w:rsidRPr="001663EC" w:rsidTr="00DE3ADB">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.35</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.70</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.70</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.0</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.654</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.691</w:t>
            </w:r>
          </w:p>
        </w:tc>
        <w:tc>
          <w:tcPr>
            <w:tcW w:w="1368" w:type="dxa"/>
          </w:tcPr>
          <w:p w:rsidR="00CB3DCA" w:rsidRPr="001663EC" w:rsidRDefault="00CB3DCA" w:rsidP="00DE3ADB">
            <w:pPr>
              <w:spacing w:line="360" w:lineRule="auto"/>
              <w:rPr>
                <w:rFonts w:ascii="Times New Roman" w:hAnsi="Times New Roman" w:cs="Times New Roman"/>
              </w:rPr>
            </w:pPr>
            <w:r w:rsidRPr="001663EC">
              <w:rPr>
                <w:rFonts w:ascii="Times New Roman" w:hAnsi="Times New Roman" w:cs="Times New Roman"/>
              </w:rPr>
              <w:t>.036</w:t>
            </w:r>
          </w:p>
        </w:tc>
      </w:tr>
      <w:tr w:rsidR="00CB3DCA" w:rsidRPr="001663EC" w:rsidTr="00DE3ADB">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.50</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.70</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.70</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.0</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.674</w:t>
            </w:r>
          </w:p>
        </w:tc>
        <w:tc>
          <w:tcPr>
            <w:tcW w:w="1368" w:type="dxa"/>
          </w:tcPr>
          <w:p w:rsidR="00CB3DCA" w:rsidRPr="001663EC" w:rsidRDefault="00CB3DCA" w:rsidP="00DE3ADB">
            <w:pPr>
              <w:spacing w:line="360" w:lineRule="auto"/>
              <w:rPr>
                <w:rFonts w:ascii="Times New Roman" w:eastAsia="Times New Roman" w:hAnsi="Times New Roman" w:cs="Times New Roman"/>
              </w:rPr>
            </w:pPr>
            <w:r w:rsidRPr="001663EC">
              <w:rPr>
                <w:rFonts w:ascii="Times New Roman" w:eastAsia="Times New Roman" w:hAnsi="Times New Roman" w:cs="Times New Roman"/>
              </w:rPr>
              <w:t>.695</w:t>
            </w:r>
          </w:p>
        </w:tc>
        <w:tc>
          <w:tcPr>
            <w:tcW w:w="1368" w:type="dxa"/>
          </w:tcPr>
          <w:p w:rsidR="00CB3DCA" w:rsidRPr="001663EC" w:rsidRDefault="00CB3DCA" w:rsidP="00DE3ADB">
            <w:pPr>
              <w:spacing w:line="360" w:lineRule="auto"/>
              <w:rPr>
                <w:rFonts w:ascii="Times New Roman" w:hAnsi="Times New Roman" w:cs="Times New Roman"/>
              </w:rPr>
            </w:pPr>
            <w:r w:rsidRPr="001663EC">
              <w:rPr>
                <w:rFonts w:ascii="Times New Roman" w:hAnsi="Times New Roman" w:cs="Times New Roman"/>
              </w:rPr>
              <w:t>.021</w:t>
            </w:r>
          </w:p>
        </w:tc>
      </w:tr>
    </w:tbl>
    <w:p w:rsidR="00CB3DCA" w:rsidRPr="001663EC" w:rsidRDefault="00CB3DCA" w:rsidP="00CB3DCA">
      <w:pPr>
        <w:spacing w:after="0" w:line="360" w:lineRule="auto"/>
        <w:rPr>
          <w:rFonts w:ascii="Times New Roman" w:eastAsia="Times New Roman" w:hAnsi="Times New Roman" w:cs="Times New Roman"/>
          <w:i/>
        </w:rPr>
      </w:pPr>
      <w:r w:rsidRPr="001663EC">
        <w:rPr>
          <w:rFonts w:ascii="Times New Roman" w:eastAsia="Times New Roman" w:hAnsi="Times New Roman" w:cs="Times New Roman"/>
        </w:rPr>
        <w:t>*</w:t>
      </w:r>
      <w:r w:rsidRPr="001663EC">
        <w:rPr>
          <w:rFonts w:ascii="Times New Roman" w:eastAsia="Times New Roman" w:hAnsi="Times New Roman" w:cs="Times New Roman"/>
          <w:i/>
        </w:rPr>
        <w:t xml:space="preserve"> prob(DZ|MZ)=1-.97, prob(MZ|DZ)=1-.937, prob(MC|DC)=.04, and prob(DC|MC)=.05 (fixed). </w:t>
      </w: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 xml:space="preserve">  </w:t>
      </w:r>
      <w:r w:rsidRPr="001663EC">
        <w:rPr>
          <w:rFonts w:ascii="Times New Roman" w:eastAsia="Times New Roman" w:hAnsi="Times New Roman" w:cs="Times New Roman"/>
        </w:rPr>
        <w:tab/>
        <w:t xml:space="preserve">  </w:t>
      </w: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For instance, given the correlations .20, .40 and .45 (i.e., r</w:t>
      </w:r>
      <w:r w:rsidR="003001B2">
        <w:rPr>
          <w:rFonts w:ascii="Times New Roman" w:eastAsia="Times New Roman" w:hAnsi="Times New Roman" w:cs="Times New Roman"/>
        </w:rPr>
        <w:t>DCDZ</w:t>
      </w:r>
      <w:r w:rsidRPr="001663EC">
        <w:rPr>
          <w:rFonts w:ascii="Times New Roman" w:eastAsia="Times New Roman" w:hAnsi="Times New Roman" w:cs="Times New Roman"/>
        </w:rPr>
        <w:t>, r</w:t>
      </w:r>
      <w:r w:rsidR="003001B2">
        <w:rPr>
          <w:rFonts w:ascii="Times New Roman" w:eastAsia="Times New Roman" w:hAnsi="Times New Roman" w:cs="Times New Roman"/>
        </w:rPr>
        <w:t>DCMZ</w:t>
      </w:r>
      <w:r w:rsidRPr="001663EC">
        <w:rPr>
          <w:rFonts w:ascii="Times New Roman" w:eastAsia="Times New Roman" w:hAnsi="Times New Roman" w:cs="Times New Roman"/>
        </w:rPr>
        <w:t>, and r</w:t>
      </w:r>
      <w:r w:rsidR="003001B2">
        <w:rPr>
          <w:rFonts w:ascii="Times New Roman" w:eastAsia="Times New Roman" w:hAnsi="Times New Roman" w:cs="Times New Roman"/>
        </w:rPr>
        <w:t>MCMZ</w:t>
      </w:r>
      <w:r w:rsidRPr="001663EC">
        <w:rPr>
          <w:rFonts w:ascii="Times New Roman" w:eastAsia="Times New Roman" w:hAnsi="Times New Roman" w:cs="Times New Roman"/>
        </w:rPr>
        <w:t xml:space="preserve">, respectively), we obtained the expected </w:t>
      </w:r>
      <w:r w:rsidR="003001B2">
        <w:rPr>
          <w:rFonts w:ascii="Times New Roman" w:eastAsia="Times New Roman" w:hAnsi="Times New Roman" w:cs="Times New Roman"/>
        </w:rPr>
        <w:t>DCMZ</w:t>
      </w:r>
      <w:r w:rsidRPr="001663EC">
        <w:rPr>
          <w:rFonts w:ascii="Times New Roman" w:eastAsia="Times New Roman" w:hAnsi="Times New Roman" w:cs="Times New Roman"/>
        </w:rPr>
        <w:t xml:space="preserve"> and </w:t>
      </w:r>
      <w:r w:rsidR="003001B2">
        <w:rPr>
          <w:rFonts w:ascii="Times New Roman" w:eastAsia="Times New Roman" w:hAnsi="Times New Roman" w:cs="Times New Roman"/>
        </w:rPr>
        <w:t>MCMZ</w:t>
      </w:r>
      <w:r w:rsidRPr="001663EC">
        <w:rPr>
          <w:rFonts w:ascii="Times New Roman" w:eastAsia="Times New Roman" w:hAnsi="Times New Roman" w:cs="Times New Roman"/>
        </w:rPr>
        <w:t xml:space="preserve"> correlations as follows. Note that the probabilities of an MC classification is .1505 + .0292 + .0044 = ~.1841.  The expected phenotypic correlation r</w:t>
      </w:r>
      <w:r w:rsidR="003001B2">
        <w:rPr>
          <w:rFonts w:ascii="Times New Roman" w:eastAsia="Times New Roman" w:hAnsi="Times New Roman" w:cs="Times New Roman"/>
        </w:rPr>
        <w:t>MCMZ</w:t>
      </w:r>
      <w:r w:rsidRPr="001663EC">
        <w:rPr>
          <w:rFonts w:ascii="Times New Roman" w:eastAsia="Times New Roman" w:hAnsi="Times New Roman" w:cs="Times New Roman"/>
        </w:rPr>
        <w:t xml:space="preserve"> is a weighted sum of the true r</w:t>
      </w:r>
      <w:r w:rsidR="003001B2">
        <w:rPr>
          <w:rFonts w:ascii="Times New Roman" w:eastAsia="Times New Roman" w:hAnsi="Times New Roman" w:cs="Times New Roman"/>
        </w:rPr>
        <w:t>MCMZ</w:t>
      </w:r>
      <w:r w:rsidRPr="001663EC">
        <w:rPr>
          <w:rFonts w:ascii="Times New Roman" w:eastAsia="Times New Roman" w:hAnsi="Times New Roman" w:cs="Times New Roman"/>
        </w:rPr>
        <w:t>, r</w:t>
      </w:r>
      <w:r w:rsidR="003001B2">
        <w:rPr>
          <w:rFonts w:ascii="Times New Roman" w:eastAsia="Times New Roman" w:hAnsi="Times New Roman" w:cs="Times New Roman"/>
        </w:rPr>
        <w:t>MCMZ</w:t>
      </w:r>
      <w:r w:rsidRPr="001663EC">
        <w:rPr>
          <w:rFonts w:ascii="Times New Roman" w:eastAsia="Times New Roman" w:hAnsi="Times New Roman" w:cs="Times New Roman"/>
        </w:rPr>
        <w:t xml:space="preserve"> and r</w:t>
      </w:r>
      <w:r w:rsidR="003001B2">
        <w:rPr>
          <w:rFonts w:ascii="Times New Roman" w:eastAsia="Times New Roman" w:hAnsi="Times New Roman" w:cs="Times New Roman"/>
        </w:rPr>
        <w:t>DCDZ</w:t>
      </w:r>
      <w:r w:rsidRPr="001663EC">
        <w:rPr>
          <w:rFonts w:ascii="Times New Roman" w:eastAsia="Times New Roman" w:hAnsi="Times New Roman" w:cs="Times New Roman"/>
        </w:rPr>
        <w:t xml:space="preserve"> correlations:</w:t>
      </w:r>
    </w:p>
    <w:p w:rsidR="00CB3DCA" w:rsidRPr="001663EC" w:rsidRDefault="00CB3DCA" w:rsidP="00CB3DCA">
      <w:pPr>
        <w:spacing w:after="0" w:line="360" w:lineRule="auto"/>
        <w:rPr>
          <w:rFonts w:ascii="Times New Roman" w:eastAsia="Times New Roman" w:hAnsi="Times New Roman" w:cs="Times New Roman"/>
        </w:rPr>
      </w:pP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expected r</w:t>
      </w:r>
      <w:r w:rsidR="003001B2">
        <w:rPr>
          <w:rFonts w:ascii="Times New Roman" w:eastAsia="Times New Roman" w:hAnsi="Times New Roman" w:cs="Times New Roman"/>
        </w:rPr>
        <w:t>MCMZ</w:t>
      </w:r>
      <w:r w:rsidRPr="001663EC">
        <w:rPr>
          <w:rFonts w:ascii="Times New Roman" w:eastAsia="Times New Roman" w:hAnsi="Times New Roman" w:cs="Times New Roman"/>
        </w:rPr>
        <w:t>: .1505/.1841*r</w:t>
      </w:r>
      <w:r w:rsidR="003001B2">
        <w:rPr>
          <w:rFonts w:ascii="Times New Roman" w:eastAsia="Times New Roman" w:hAnsi="Times New Roman" w:cs="Times New Roman"/>
        </w:rPr>
        <w:t>MCMZ</w:t>
      </w:r>
      <w:r w:rsidRPr="001663EC">
        <w:rPr>
          <w:rFonts w:ascii="Times New Roman" w:eastAsia="Times New Roman" w:hAnsi="Times New Roman" w:cs="Times New Roman"/>
        </w:rPr>
        <w:t xml:space="preserve"> + .0292/.1841*r</w:t>
      </w:r>
      <w:r w:rsidR="003001B2">
        <w:rPr>
          <w:rFonts w:ascii="Times New Roman" w:eastAsia="Times New Roman" w:hAnsi="Times New Roman" w:cs="Times New Roman"/>
        </w:rPr>
        <w:t>DCMZ</w:t>
      </w:r>
      <w:r w:rsidRPr="001663EC">
        <w:rPr>
          <w:rFonts w:ascii="Times New Roman" w:eastAsia="Times New Roman" w:hAnsi="Times New Roman" w:cs="Times New Roman"/>
        </w:rPr>
        <w:t xml:space="preserve"> + .044/.1841*r</w:t>
      </w:r>
      <w:r w:rsidR="003001B2">
        <w:rPr>
          <w:rFonts w:ascii="Times New Roman" w:eastAsia="Times New Roman" w:hAnsi="Times New Roman" w:cs="Times New Roman"/>
        </w:rPr>
        <w:t>DCDZ</w:t>
      </w:r>
      <w:r w:rsidRPr="001663EC">
        <w:rPr>
          <w:rFonts w:ascii="Times New Roman" w:eastAsia="Times New Roman" w:hAnsi="Times New Roman" w:cs="Times New Roman"/>
        </w:rPr>
        <w:t xml:space="preserve"> = ~.395. </w:t>
      </w:r>
    </w:p>
    <w:p w:rsidR="00CB3DCA" w:rsidRPr="001663EC" w:rsidRDefault="00CB3DCA" w:rsidP="00CB3DCA">
      <w:pPr>
        <w:spacing w:after="0" w:line="360" w:lineRule="auto"/>
        <w:rPr>
          <w:rFonts w:ascii="Times New Roman" w:eastAsia="Times New Roman" w:hAnsi="Times New Roman" w:cs="Times New Roman"/>
        </w:rPr>
      </w:pP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Similarly the expected r</w:t>
      </w:r>
      <w:r w:rsidR="003001B2">
        <w:rPr>
          <w:rFonts w:ascii="Times New Roman" w:eastAsia="Times New Roman" w:hAnsi="Times New Roman" w:cs="Times New Roman"/>
        </w:rPr>
        <w:t>DCMZ</w:t>
      </w:r>
      <w:r w:rsidRPr="001663EC">
        <w:rPr>
          <w:rFonts w:ascii="Times New Roman" w:eastAsia="Times New Roman" w:hAnsi="Times New Roman" w:cs="Times New Roman"/>
        </w:rPr>
        <w:t xml:space="preserve"> is based on the the probability of DC classification, i.e., .00792 + .7014 + .1056 = ~.8149. The expected phenotypic correlation r</w:t>
      </w:r>
      <w:r w:rsidR="003001B2">
        <w:rPr>
          <w:rFonts w:ascii="Times New Roman" w:eastAsia="Times New Roman" w:hAnsi="Times New Roman" w:cs="Times New Roman"/>
        </w:rPr>
        <w:t>DCMZ</w:t>
      </w:r>
      <w:r w:rsidRPr="001663EC">
        <w:rPr>
          <w:rFonts w:ascii="Times New Roman" w:eastAsia="Times New Roman" w:hAnsi="Times New Roman" w:cs="Times New Roman"/>
        </w:rPr>
        <w:t xml:space="preserve"> is a weighted sum of the true r</w:t>
      </w:r>
      <w:r w:rsidR="003001B2">
        <w:rPr>
          <w:rFonts w:ascii="Times New Roman" w:eastAsia="Times New Roman" w:hAnsi="Times New Roman" w:cs="Times New Roman"/>
        </w:rPr>
        <w:t>MCMZ</w:t>
      </w:r>
      <w:r w:rsidRPr="001663EC">
        <w:rPr>
          <w:rFonts w:ascii="Times New Roman" w:eastAsia="Times New Roman" w:hAnsi="Times New Roman" w:cs="Times New Roman"/>
        </w:rPr>
        <w:t>, r</w:t>
      </w:r>
      <w:r w:rsidR="003001B2">
        <w:rPr>
          <w:rFonts w:ascii="Times New Roman" w:eastAsia="Times New Roman" w:hAnsi="Times New Roman" w:cs="Times New Roman"/>
        </w:rPr>
        <w:t>MCMZ</w:t>
      </w:r>
      <w:r w:rsidRPr="001663EC">
        <w:rPr>
          <w:rFonts w:ascii="Times New Roman" w:eastAsia="Times New Roman" w:hAnsi="Times New Roman" w:cs="Times New Roman"/>
        </w:rPr>
        <w:t xml:space="preserve"> and r</w:t>
      </w:r>
      <w:r w:rsidR="003001B2">
        <w:rPr>
          <w:rFonts w:ascii="Times New Roman" w:eastAsia="Times New Roman" w:hAnsi="Times New Roman" w:cs="Times New Roman"/>
        </w:rPr>
        <w:t>DCDZ</w:t>
      </w:r>
      <w:r w:rsidRPr="001663EC">
        <w:rPr>
          <w:rFonts w:ascii="Times New Roman" w:eastAsia="Times New Roman" w:hAnsi="Times New Roman" w:cs="Times New Roman"/>
        </w:rPr>
        <w:t xml:space="preserve"> correlations:</w:t>
      </w:r>
    </w:p>
    <w:p w:rsidR="00CB3DCA" w:rsidRPr="001663EC" w:rsidRDefault="00CB3DCA" w:rsidP="00CB3DCA">
      <w:pPr>
        <w:spacing w:after="0" w:line="360" w:lineRule="auto"/>
        <w:rPr>
          <w:rFonts w:ascii="Times New Roman" w:eastAsia="Times New Roman" w:hAnsi="Times New Roman" w:cs="Times New Roman"/>
        </w:rPr>
      </w:pP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expected r</w:t>
      </w:r>
      <w:r w:rsidR="003001B2">
        <w:rPr>
          <w:rFonts w:ascii="Times New Roman" w:eastAsia="Times New Roman" w:hAnsi="Times New Roman" w:cs="Times New Roman"/>
        </w:rPr>
        <w:t>MCMZ</w:t>
      </w:r>
      <w:r w:rsidRPr="001663EC">
        <w:rPr>
          <w:rFonts w:ascii="Times New Roman" w:eastAsia="Times New Roman" w:hAnsi="Times New Roman" w:cs="Times New Roman"/>
        </w:rPr>
        <w:t>: .00792/.8149*r</w:t>
      </w:r>
      <w:r w:rsidR="003001B2">
        <w:rPr>
          <w:rFonts w:ascii="Times New Roman" w:eastAsia="Times New Roman" w:hAnsi="Times New Roman" w:cs="Times New Roman"/>
        </w:rPr>
        <w:t>MCMZ</w:t>
      </w:r>
      <w:r w:rsidRPr="001663EC">
        <w:rPr>
          <w:rFonts w:ascii="Times New Roman" w:eastAsia="Times New Roman" w:hAnsi="Times New Roman" w:cs="Times New Roman"/>
        </w:rPr>
        <w:t xml:space="preserve"> + .7014/.8149*r</w:t>
      </w:r>
      <w:r w:rsidR="003001B2">
        <w:rPr>
          <w:rFonts w:ascii="Times New Roman" w:eastAsia="Times New Roman" w:hAnsi="Times New Roman" w:cs="Times New Roman"/>
        </w:rPr>
        <w:t>DCMZ</w:t>
      </w:r>
      <w:r w:rsidRPr="001663EC">
        <w:rPr>
          <w:rFonts w:ascii="Times New Roman" w:eastAsia="Times New Roman" w:hAnsi="Times New Roman" w:cs="Times New Roman"/>
        </w:rPr>
        <w:t xml:space="preserve"> + .1056/.8149*r</w:t>
      </w:r>
      <w:r w:rsidR="003001B2">
        <w:rPr>
          <w:rFonts w:ascii="Times New Roman" w:eastAsia="Times New Roman" w:hAnsi="Times New Roman" w:cs="Times New Roman"/>
        </w:rPr>
        <w:t>DCDZ</w:t>
      </w:r>
      <w:r w:rsidRPr="001663EC">
        <w:rPr>
          <w:rFonts w:ascii="Times New Roman" w:eastAsia="Times New Roman" w:hAnsi="Times New Roman" w:cs="Times New Roman"/>
        </w:rPr>
        <w:t xml:space="preserve">= ~.374. </w:t>
      </w:r>
    </w:p>
    <w:p w:rsidR="00CB3DCA" w:rsidRPr="001663EC" w:rsidRDefault="00CB3DCA" w:rsidP="00CB3DCA">
      <w:pPr>
        <w:spacing w:after="0" w:line="360" w:lineRule="auto"/>
        <w:rPr>
          <w:rFonts w:ascii="Times New Roman" w:eastAsia="Times New Roman" w:hAnsi="Times New Roman" w:cs="Times New Roman"/>
        </w:rPr>
      </w:pPr>
    </w:p>
    <w:p w:rsidR="00CB3DCA" w:rsidRPr="001663EC" w:rsidRDefault="00CB3DCA" w:rsidP="00CB3DCA">
      <w:pPr>
        <w:spacing w:after="0" w:line="360" w:lineRule="auto"/>
        <w:rPr>
          <w:rFonts w:ascii="Times New Roman" w:eastAsia="Times New Roman" w:hAnsi="Times New Roman" w:cs="Times New Roman"/>
        </w:rPr>
      </w:pPr>
      <w:r w:rsidRPr="001663EC">
        <w:rPr>
          <w:rFonts w:ascii="Times New Roman" w:eastAsia="Times New Roman" w:hAnsi="Times New Roman" w:cs="Times New Roman"/>
        </w:rPr>
        <w:t xml:space="preserve">Based on the results shown in Table S-4, we note that the two sources of misclassification result in an upwards bias in the difference in the </w:t>
      </w:r>
      <w:r w:rsidR="003001B2">
        <w:rPr>
          <w:rFonts w:ascii="Times New Roman" w:eastAsia="Times New Roman" w:hAnsi="Times New Roman" w:cs="Times New Roman"/>
        </w:rPr>
        <w:t>DCMZ</w:t>
      </w:r>
      <w:r w:rsidRPr="001663EC">
        <w:rPr>
          <w:rFonts w:ascii="Times New Roman" w:eastAsia="Times New Roman" w:hAnsi="Times New Roman" w:cs="Times New Roman"/>
        </w:rPr>
        <w:t xml:space="preserve"> and </w:t>
      </w:r>
      <w:r w:rsidR="003001B2">
        <w:rPr>
          <w:rFonts w:ascii="Times New Roman" w:eastAsia="Times New Roman" w:hAnsi="Times New Roman" w:cs="Times New Roman"/>
        </w:rPr>
        <w:t>MCMZ</w:t>
      </w:r>
      <w:r w:rsidRPr="001663EC">
        <w:rPr>
          <w:rFonts w:ascii="Times New Roman" w:eastAsia="Times New Roman" w:hAnsi="Times New Roman" w:cs="Times New Roman"/>
        </w:rPr>
        <w:t xml:space="preserve"> correlations. Given the range of true correlations considered, we find that the expected </w:t>
      </w:r>
      <w:r w:rsidR="003001B2">
        <w:rPr>
          <w:rFonts w:ascii="Times New Roman" w:eastAsia="Times New Roman" w:hAnsi="Times New Roman" w:cs="Times New Roman"/>
        </w:rPr>
        <w:t>DCMZ</w:t>
      </w:r>
      <w:r w:rsidRPr="001663EC">
        <w:rPr>
          <w:rFonts w:ascii="Times New Roman" w:eastAsia="Times New Roman" w:hAnsi="Times New Roman" w:cs="Times New Roman"/>
        </w:rPr>
        <w:t xml:space="preserve"> vs. </w:t>
      </w:r>
      <w:r w:rsidR="003001B2">
        <w:rPr>
          <w:rFonts w:ascii="Times New Roman" w:eastAsia="Times New Roman" w:hAnsi="Times New Roman" w:cs="Times New Roman"/>
        </w:rPr>
        <w:t>MCMZ</w:t>
      </w:r>
      <w:r w:rsidRPr="001663EC">
        <w:rPr>
          <w:rFonts w:ascii="Times New Roman" w:eastAsia="Times New Roman" w:hAnsi="Times New Roman" w:cs="Times New Roman"/>
        </w:rPr>
        <w:t xml:space="preserve"> difference in correlation ranges from about .051 to .077 (true difference: .05), and from .011 to .036 (true difference .0). The upward bias - regardless of its magnitude - seems not to have resulted in false positives in our results as we observe relatively few significant differences in </w:t>
      </w:r>
      <w:r w:rsidR="003001B2">
        <w:rPr>
          <w:rFonts w:ascii="Times New Roman" w:eastAsia="Times New Roman" w:hAnsi="Times New Roman" w:cs="Times New Roman"/>
        </w:rPr>
        <w:t>MCMZ</w:t>
      </w:r>
      <w:r w:rsidRPr="001663EC">
        <w:rPr>
          <w:rFonts w:ascii="Times New Roman" w:eastAsia="Times New Roman" w:hAnsi="Times New Roman" w:cs="Times New Roman"/>
        </w:rPr>
        <w:t xml:space="preserve"> vs. </w:t>
      </w:r>
      <w:r w:rsidR="003001B2">
        <w:rPr>
          <w:rFonts w:ascii="Times New Roman" w:eastAsia="Times New Roman" w:hAnsi="Times New Roman" w:cs="Times New Roman"/>
        </w:rPr>
        <w:t>DCMZ</w:t>
      </w:r>
      <w:r w:rsidRPr="001663EC">
        <w:rPr>
          <w:rFonts w:ascii="Times New Roman" w:eastAsia="Times New Roman" w:hAnsi="Times New Roman" w:cs="Times New Roman"/>
        </w:rPr>
        <w:t xml:space="preserve"> correlations.   </w:t>
      </w:r>
    </w:p>
    <w:p w:rsidR="003001B2" w:rsidRDefault="003001B2">
      <w:pPr>
        <w:rPr>
          <w:rFonts w:ascii="Courier New" w:eastAsia="Times New Roman" w:hAnsi="Courier New" w:cs="Courier New"/>
          <w:color w:val="0070C0"/>
          <w:sz w:val="18"/>
          <w:szCs w:val="18"/>
        </w:rPr>
      </w:pPr>
      <w:r>
        <w:rPr>
          <w:rFonts w:ascii="Courier New" w:eastAsia="Times New Roman" w:hAnsi="Courier New" w:cs="Courier New"/>
          <w:color w:val="0070C0"/>
          <w:sz w:val="18"/>
          <w:szCs w:val="18"/>
        </w:rPr>
        <w:br w:type="page"/>
      </w:r>
    </w:p>
    <w:p w:rsidR="00CB3DCA" w:rsidRPr="00CB3DCA" w:rsidRDefault="00CB3DCA" w:rsidP="00CB3DCA">
      <w:pPr>
        <w:rPr>
          <w:rFonts w:ascii="Times New Roman" w:eastAsia="Times New Roman" w:hAnsi="Times New Roman" w:cs="Times New Roman"/>
          <w:color w:val="0070C0"/>
          <w:sz w:val="20"/>
          <w:szCs w:val="20"/>
        </w:rPr>
      </w:pPr>
      <w:r w:rsidRPr="001663EC">
        <w:rPr>
          <w:rFonts w:ascii="Courier New" w:eastAsia="Times New Roman" w:hAnsi="Courier New" w:cs="Courier New"/>
          <w:color w:val="0070C0"/>
          <w:sz w:val="18"/>
          <w:szCs w:val="18"/>
        </w:rPr>
        <w:lastRenderedPageBreak/>
        <w:t xml:space="preserve"># R SCRIPT 1 ..... R SCRIPT 1 ..... R SCRIPT 1 </w:t>
      </w:r>
    </w:p>
    <w:p w:rsidR="00CB3DCA" w:rsidRPr="001663EC" w:rsidRDefault="00CB3DCA" w:rsidP="00CB3DCA">
      <w:pPr>
        <w:spacing w:after="0" w:line="240" w:lineRule="auto"/>
        <w:rPr>
          <w:rFonts w:ascii="Times New Roman" w:eastAsia="Times New Roman" w:hAnsi="Times New Roman" w:cs="Times New Roman"/>
          <w:color w:val="000000"/>
          <w:sz w:val="18"/>
          <w:szCs w:val="18"/>
        </w:rPr>
      </w:pPr>
      <w:r w:rsidRPr="001663EC">
        <w:rPr>
          <w:rFonts w:ascii="Courier New" w:eastAsia="Times New Roman" w:hAnsi="Courier New" w:cs="Courier New"/>
          <w:color w:val="0070C0"/>
          <w:sz w:val="18"/>
          <w:szCs w:val="18"/>
        </w:rPr>
        <w:t>rm(list=ls(all=TRUE))</w:t>
      </w:r>
    </w:p>
    <w:p w:rsidR="00CB3DCA" w:rsidRPr="001663EC" w:rsidRDefault="00CB3DCA" w:rsidP="00CB3DCA">
      <w:pPr>
        <w:spacing w:after="0" w:line="240" w:lineRule="auto"/>
        <w:rPr>
          <w:rFonts w:ascii="Times New Roman" w:eastAsia="Times New Roman" w:hAnsi="Times New Roman" w:cs="Times New Roman"/>
          <w:color w:val="000000"/>
          <w:sz w:val="18"/>
          <w:szCs w:val="18"/>
        </w:rPr>
      </w:pPr>
      <w:r w:rsidRPr="001663EC">
        <w:rPr>
          <w:rFonts w:ascii="Courier New" w:eastAsia="Times New Roman" w:hAnsi="Courier New" w:cs="Courier New"/>
          <w:color w:val="0070C0"/>
          <w:sz w:val="18"/>
          <w:szCs w:val="18"/>
        </w:rPr>
        <w:t>#</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fitf=function(pars,xpars,ipars,MZSS,DZSS,DZOS,ipr) {</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a=xpars[1]</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c=xpars[2]</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e=xpars[3]</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 g=xpars[4]</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 xml:space="preserve">g=.05 # fixed </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if (ipars[1]) a=pars[1]</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if (ipars[2]) c=pars[2]</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if (ipars[3]) e=pars[3]</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 if (ipars[4]) g=pars[4]</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pEDZ=c(</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 xml:space="preserve">a, </w:t>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t># DCDA</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 xml:space="preserve">(1-a)*(1-c), </w:t>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t># MCMA</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(1-a)*c)</w:t>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t># MCDA</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pEMZ=c(</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 xml:space="preserve">e*a+g*(1-e), </w:t>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 xml:space="preserve">e*(1-a)*(1-c)+(1-e)*(1-g)*(1-c), </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e*(1-a)*c+(1-e)*(1-g)*c)</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 xml:space="preserve">pmz=(1/3)  </w:t>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t># prior</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pdz=1-pmz</w:t>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t># prior</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pmzmz=.97</w:t>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t># prob(MZ|MZ)</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pdzmz=1-pmzmz</w:t>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t># prob(DZ|MZ)</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pdzdz=.937</w:t>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t># prob(DZ|DZ)</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pmzdz=1-pdzdz</w:t>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t># prob(MZ|DZ)</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 xml:space="preserve"># bayes </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epmz=(pmzmz*pmz)/(pmzmz*pmz+pmzdz*pdz)</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epdz=(pdzdz*pdz) /(pdzdz*pdz+pdzmz*pmz)</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pEDZSS=(epdz)*pEDZ+(1-epdz)*pEMZ</w:t>
      </w:r>
      <w:r w:rsidRPr="001663EC">
        <w:rPr>
          <w:rFonts w:ascii="Courier New" w:eastAsia="Times New Roman" w:hAnsi="Courier New" w:cs="Courier New"/>
          <w:color w:val="0070C0"/>
          <w:sz w:val="18"/>
          <w:szCs w:val="18"/>
        </w:rPr>
        <w:tab/>
        <w:t xml:space="preserve"># </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pEMZSS=(epmz)*pEMZ+(1-epmz)*pEDZ</w:t>
      </w:r>
      <w:r w:rsidRPr="001663EC">
        <w:rPr>
          <w:rFonts w:ascii="Courier New" w:eastAsia="Times New Roman" w:hAnsi="Courier New" w:cs="Courier New"/>
          <w:color w:val="0070C0"/>
          <w:sz w:val="18"/>
          <w:szCs w:val="18"/>
        </w:rPr>
        <w:tab/>
        <w:t>#</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 expected counts</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EDZOS=pEDZ*DZOS[4]</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EDZSS=pEDZSS*DZSS[4]</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EMZSS=pEMZSS*MZSS[4]</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logl=rep(0,3)</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for (i in 1:3) {</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logl[1]=logl[1]+DZOS[i]*log(DZOS[i]/EDZOS[i])</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logl[2]=logl[2]+DZSS[i]*log(DZSS[i]/EDZSS[i])</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logl[3]=logl[3]+MZSS[i]*log(MZSS[i]/EMZSS[i])</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 xml:space="preserve"># </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if (ipr) {</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print("DZOS")</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print(DZOS[1:3])</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print(EDZOS)</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 xml:space="preserve"># </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print("DZSS")</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print(DZSS[1:3])</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print(EDZSS)</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 xml:space="preserve"># </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print("MZSS")</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print(MZSS[1:3])</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print(EMZSS)</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print(pEMZ)</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lastRenderedPageBreak/>
        <w:t>print(pEMZSS)</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print(pEDZ)</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print(pEDZSS)</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logl3=2*sum(logl)</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 DCDA</w:t>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t>MCMA</w:t>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t>MCDA</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MZSS=c(1242,207,3180,0)</w:t>
      </w:r>
      <w:r w:rsidRPr="001663EC">
        <w:rPr>
          <w:rFonts w:ascii="Courier New" w:eastAsia="Times New Roman" w:hAnsi="Courier New" w:cs="Courier New"/>
          <w:color w:val="0070C0"/>
          <w:sz w:val="18"/>
          <w:szCs w:val="18"/>
        </w:rPr>
        <w:tab/>
        <w:t># MZ</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DZSS=c(3130,6,194,0)</w:t>
      </w:r>
      <w:r w:rsidRPr="001663EC">
        <w:rPr>
          <w:rFonts w:ascii="Courier New" w:eastAsia="Times New Roman" w:hAnsi="Courier New" w:cs="Courier New"/>
          <w:color w:val="0070C0"/>
          <w:sz w:val="18"/>
          <w:szCs w:val="18"/>
        </w:rPr>
        <w:tab/>
        <w:t># DZSS</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DZOS=c(1861,1,57,0)</w:t>
      </w:r>
      <w:r w:rsidRPr="001663EC">
        <w:rPr>
          <w:rFonts w:ascii="Courier New" w:eastAsia="Times New Roman" w:hAnsi="Courier New" w:cs="Courier New"/>
          <w:color w:val="0070C0"/>
          <w:sz w:val="18"/>
          <w:szCs w:val="18"/>
        </w:rPr>
        <w:tab/>
        <w:t># DZOPP</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MZSS[4]=sum(MZSS[1:3])</w:t>
      </w:r>
      <w:r w:rsidRPr="001663EC">
        <w:rPr>
          <w:rFonts w:ascii="Courier New" w:eastAsia="Times New Roman" w:hAnsi="Courier New" w:cs="Courier New"/>
          <w:color w:val="0070C0"/>
          <w:sz w:val="18"/>
          <w:szCs w:val="18"/>
        </w:rPr>
        <w:tab/>
        <w:t># total</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 xml:space="preserve">DZSS[4]=sum(DZSS[1:3]) </w:t>
      </w:r>
      <w:r w:rsidRPr="001663EC">
        <w:rPr>
          <w:rFonts w:ascii="Courier New" w:eastAsia="Times New Roman" w:hAnsi="Courier New" w:cs="Courier New"/>
          <w:color w:val="0070C0"/>
          <w:sz w:val="18"/>
          <w:szCs w:val="18"/>
        </w:rPr>
        <w:tab/>
        <w:t># total</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 xml:space="preserve">DZOS[4]=sum(DZOS[1:3]) </w:t>
      </w:r>
      <w:r w:rsidRPr="001663EC">
        <w:rPr>
          <w:rFonts w:ascii="Courier New" w:eastAsia="Times New Roman" w:hAnsi="Courier New" w:cs="Courier New"/>
          <w:color w:val="0070C0"/>
          <w:sz w:val="18"/>
          <w:szCs w:val="18"/>
        </w:rPr>
        <w:tab/>
        <w:t># total</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 xml:space="preserve">#       a  c  e </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pars=c(.9,.9,.3)</w:t>
      </w:r>
      <w:r w:rsidRPr="001663EC">
        <w:rPr>
          <w:rFonts w:ascii="Courier New" w:eastAsia="Times New Roman" w:hAnsi="Courier New" w:cs="Courier New"/>
          <w:color w:val="0070C0"/>
          <w:sz w:val="18"/>
          <w:szCs w:val="18"/>
        </w:rPr>
        <w:tab/>
        <w:t># starti</w:t>
      </w:r>
      <w:r w:rsidR="003001B2">
        <w:rPr>
          <w:rFonts w:ascii="Courier New" w:eastAsia="Times New Roman" w:hAnsi="Courier New" w:cs="Courier New"/>
          <w:color w:val="0070C0"/>
          <w:sz w:val="18"/>
          <w:szCs w:val="18"/>
        </w:rPr>
        <w:t>n</w:t>
      </w:r>
      <w:r w:rsidRPr="001663EC">
        <w:rPr>
          <w:rFonts w:ascii="Courier New" w:eastAsia="Times New Roman" w:hAnsi="Courier New" w:cs="Courier New"/>
          <w:color w:val="0070C0"/>
          <w:sz w:val="18"/>
          <w:szCs w:val="18"/>
        </w:rPr>
        <w:t>g values</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xpars=pars</w:t>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lower=c(.001,.001,.001)</w:t>
      </w:r>
      <w:r w:rsidRPr="001663EC">
        <w:rPr>
          <w:rFonts w:ascii="Courier New" w:eastAsia="Times New Roman" w:hAnsi="Courier New" w:cs="Courier New"/>
          <w:color w:val="0070C0"/>
          <w:sz w:val="18"/>
          <w:szCs w:val="18"/>
        </w:rPr>
        <w:tab/>
        <w:t># low bounds</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upper=c(.999,.999,.999)</w:t>
      </w:r>
      <w:r w:rsidRPr="001663EC">
        <w:rPr>
          <w:rFonts w:ascii="Courier New" w:eastAsia="Times New Roman" w:hAnsi="Courier New" w:cs="Courier New"/>
          <w:color w:val="0070C0"/>
          <w:sz w:val="18"/>
          <w:szCs w:val="18"/>
        </w:rPr>
        <w:tab/>
        <w:t># upper bounds</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ipars=c(T,T,T)</w:t>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t># T=free parameter</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ipr=F</w:t>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r>
      <w:r w:rsidRPr="001663EC">
        <w:rPr>
          <w:rFonts w:ascii="Courier New" w:eastAsia="Times New Roman" w:hAnsi="Courier New" w:cs="Courier New"/>
          <w:color w:val="0070C0"/>
          <w:sz w:val="18"/>
          <w:szCs w:val="18"/>
        </w:rPr>
        <w:tab/>
        <w:t># print results</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go=T</w:t>
      </w:r>
      <w:r w:rsidRPr="001663EC">
        <w:rPr>
          <w:rFonts w:ascii="Courier New" w:eastAsia="Times New Roman" w:hAnsi="Courier New" w:cs="Courier New"/>
          <w:color w:val="0070C0"/>
          <w:sz w:val="18"/>
          <w:szCs w:val="18"/>
        </w:rPr>
        <w:tab/>
        <w:t xml:space="preserve"># fit the model </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if (go) {</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res1=optim(pars,fitf,method ="L-BFGS-B",lower=lower,upper=upper,hessian=TRUE,</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 xml:space="preserve">           xpars=xpars,ipars=ipars,MZSS=MZSS,DZSS=DZSS,DZOS=DZOS,ipr=ipr)</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ipr=T</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test=fitf(res1$par,xpars,ipars,MZSS,DZSS,DZOS,ipr)</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se=sqrt(diag(solve(res1$hessian)))</w:t>
      </w:r>
    </w:p>
    <w:p w:rsidR="00CB3DCA" w:rsidRPr="001663EC" w:rsidRDefault="00CB3DCA" w:rsidP="00CB3DCA">
      <w:pPr>
        <w:spacing w:after="0" w:line="240" w:lineRule="auto"/>
        <w:rPr>
          <w:rFonts w:ascii="Courier New" w:eastAsia="Times New Roman" w:hAnsi="Courier New" w:cs="Courier New"/>
          <w:color w:val="0070C0"/>
          <w:sz w:val="18"/>
          <w:szCs w:val="18"/>
        </w:rPr>
      </w:pPr>
      <w:r w:rsidRPr="001663EC">
        <w:rPr>
          <w:rFonts w:ascii="Courier New" w:eastAsia="Times New Roman" w:hAnsi="Courier New" w:cs="Courier New"/>
          <w:color w:val="0070C0"/>
          <w:sz w:val="18"/>
          <w:szCs w:val="18"/>
        </w:rPr>
        <w:t>}</w:t>
      </w:r>
    </w:p>
    <w:p w:rsidR="00CB3DCA" w:rsidRPr="001663EC" w:rsidRDefault="00CB3DCA" w:rsidP="00CB3DCA">
      <w:pPr>
        <w:spacing w:after="0" w:line="240" w:lineRule="auto"/>
        <w:rPr>
          <w:rFonts w:ascii="Courier New" w:eastAsia="Times New Roman" w:hAnsi="Courier New" w:cs="Courier New"/>
          <w:color w:val="000000"/>
          <w:sz w:val="20"/>
          <w:szCs w:val="20"/>
        </w:rPr>
      </w:pPr>
    </w:p>
    <w:p w:rsidR="00CB3DCA" w:rsidRDefault="00CB3DCA">
      <w:pPr>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br w:type="page"/>
      </w:r>
    </w:p>
    <w:p w:rsidR="00CB3DCA" w:rsidRPr="001663EC" w:rsidRDefault="00CB3DCA" w:rsidP="00CB3DCA">
      <w:pPr>
        <w:spacing w:after="0" w:line="240" w:lineRule="auto"/>
        <w:rPr>
          <w:rFonts w:ascii="Courier New" w:eastAsia="Times New Roman" w:hAnsi="Courier New" w:cs="Courier New"/>
          <w:color w:val="00B050"/>
          <w:sz w:val="18"/>
          <w:szCs w:val="18"/>
        </w:rPr>
      </w:pPr>
      <w:r w:rsidRPr="001663EC">
        <w:rPr>
          <w:rFonts w:ascii="Courier New" w:eastAsia="Times New Roman" w:hAnsi="Courier New" w:cs="Courier New"/>
          <w:color w:val="00B050"/>
          <w:sz w:val="18"/>
          <w:szCs w:val="18"/>
        </w:rPr>
        <w:lastRenderedPageBreak/>
        <w:t># R SCRIPT 2 ..... R SCRIPT 2 ..... R SCRIPT 2</w:t>
      </w:r>
    </w:p>
    <w:p w:rsidR="00CB3DCA" w:rsidRPr="001663EC" w:rsidRDefault="00CB3DCA" w:rsidP="00CB3DCA">
      <w:pPr>
        <w:spacing w:after="0" w:line="240" w:lineRule="auto"/>
        <w:rPr>
          <w:rFonts w:ascii="Courier New" w:eastAsia="Times New Roman" w:hAnsi="Courier New" w:cs="Courier New"/>
          <w:color w:val="00B050"/>
          <w:sz w:val="18"/>
          <w:szCs w:val="18"/>
        </w:rPr>
      </w:pPr>
      <w:r w:rsidRPr="001663EC">
        <w:rPr>
          <w:rFonts w:ascii="Courier New" w:eastAsia="Times New Roman" w:hAnsi="Courier New" w:cs="Courier New"/>
          <w:color w:val="00B050"/>
          <w:sz w:val="18"/>
          <w:szCs w:val="18"/>
        </w:rPr>
        <w:t>rm(list=ls(all=TRUE))</w:t>
      </w:r>
    </w:p>
    <w:p w:rsidR="00CB3DCA" w:rsidRPr="001663EC" w:rsidRDefault="00CB3DCA" w:rsidP="00CB3DCA">
      <w:pPr>
        <w:spacing w:after="0" w:line="240" w:lineRule="auto"/>
        <w:rPr>
          <w:rFonts w:ascii="Courier New" w:eastAsia="Times New Roman" w:hAnsi="Courier New" w:cs="Courier New"/>
          <w:color w:val="00B050"/>
          <w:sz w:val="18"/>
          <w:szCs w:val="18"/>
        </w:rPr>
      </w:pPr>
      <w:r w:rsidRPr="001663EC">
        <w:rPr>
          <w:rFonts w:ascii="Courier New" w:eastAsia="Times New Roman" w:hAnsi="Courier New" w:cs="Courier New"/>
          <w:color w:val="00B050"/>
          <w:sz w:val="18"/>
          <w:szCs w:val="18"/>
        </w:rPr>
        <w:t>rMZMC=.70</w:t>
      </w:r>
    </w:p>
    <w:p w:rsidR="00CB3DCA" w:rsidRPr="001663EC" w:rsidRDefault="00CB3DCA" w:rsidP="00CB3DCA">
      <w:pPr>
        <w:spacing w:after="0" w:line="240" w:lineRule="auto"/>
        <w:rPr>
          <w:rFonts w:ascii="Courier New" w:eastAsia="Times New Roman" w:hAnsi="Courier New" w:cs="Courier New"/>
          <w:color w:val="00B050"/>
          <w:sz w:val="18"/>
          <w:szCs w:val="18"/>
        </w:rPr>
      </w:pPr>
      <w:r w:rsidRPr="001663EC">
        <w:rPr>
          <w:rFonts w:ascii="Courier New" w:eastAsia="Times New Roman" w:hAnsi="Courier New" w:cs="Courier New"/>
          <w:color w:val="00B050"/>
          <w:sz w:val="18"/>
          <w:szCs w:val="18"/>
        </w:rPr>
        <w:t>rMZDC=.70</w:t>
      </w:r>
    </w:p>
    <w:p w:rsidR="00CB3DCA" w:rsidRPr="001663EC" w:rsidRDefault="00CB3DCA" w:rsidP="00CB3DCA">
      <w:pPr>
        <w:spacing w:after="0" w:line="240" w:lineRule="auto"/>
        <w:rPr>
          <w:rFonts w:ascii="Courier New" w:eastAsia="Times New Roman" w:hAnsi="Courier New" w:cs="Courier New"/>
          <w:color w:val="00B050"/>
          <w:sz w:val="18"/>
          <w:szCs w:val="18"/>
        </w:rPr>
      </w:pPr>
      <w:r w:rsidRPr="001663EC">
        <w:rPr>
          <w:rFonts w:ascii="Courier New" w:eastAsia="Times New Roman" w:hAnsi="Courier New" w:cs="Courier New"/>
          <w:color w:val="00B050"/>
          <w:sz w:val="18"/>
          <w:szCs w:val="18"/>
        </w:rPr>
        <w:t>rDZDC=.50</w:t>
      </w:r>
    </w:p>
    <w:p w:rsidR="00CB3DCA" w:rsidRPr="001663EC" w:rsidRDefault="00CB3DCA" w:rsidP="00CB3DCA">
      <w:pPr>
        <w:spacing w:after="0" w:line="240" w:lineRule="auto"/>
        <w:rPr>
          <w:rFonts w:ascii="Courier New" w:eastAsia="Times New Roman" w:hAnsi="Courier New" w:cs="Courier New"/>
          <w:color w:val="00B050"/>
          <w:sz w:val="18"/>
          <w:szCs w:val="18"/>
        </w:rPr>
      </w:pPr>
      <w:r w:rsidRPr="001663EC">
        <w:rPr>
          <w:rFonts w:ascii="Courier New" w:eastAsia="Times New Roman" w:hAnsi="Courier New" w:cs="Courier New"/>
          <w:color w:val="00B050"/>
          <w:sz w:val="18"/>
          <w:szCs w:val="18"/>
        </w:rPr>
        <w:t xml:space="preserve">#     </w:t>
      </w:r>
    </w:p>
    <w:p w:rsidR="00CB3DCA" w:rsidRPr="001663EC" w:rsidRDefault="00CB3DCA" w:rsidP="00CB3DCA">
      <w:pPr>
        <w:spacing w:after="0" w:line="240" w:lineRule="auto"/>
        <w:rPr>
          <w:rFonts w:ascii="Courier New" w:eastAsia="Times New Roman" w:hAnsi="Courier New" w:cs="Courier New"/>
          <w:color w:val="00B050"/>
          <w:sz w:val="18"/>
          <w:szCs w:val="18"/>
        </w:rPr>
      </w:pPr>
      <w:r w:rsidRPr="001663EC">
        <w:rPr>
          <w:rFonts w:ascii="Courier New" w:eastAsia="Times New Roman" w:hAnsi="Courier New" w:cs="Courier New"/>
          <w:color w:val="00B050"/>
          <w:sz w:val="18"/>
          <w:szCs w:val="18"/>
        </w:rPr>
        <w:t>#       mc         dc        mc              dc        mc            dc</w:t>
      </w:r>
    </w:p>
    <w:p w:rsidR="00CB3DCA" w:rsidRPr="001663EC" w:rsidRDefault="00CB3DCA" w:rsidP="00CB3DCA">
      <w:pPr>
        <w:spacing w:after="0" w:line="240" w:lineRule="auto"/>
        <w:rPr>
          <w:rFonts w:ascii="Courier New" w:eastAsia="Times New Roman" w:hAnsi="Courier New" w:cs="Courier New"/>
          <w:color w:val="00B050"/>
          <w:sz w:val="18"/>
          <w:szCs w:val="18"/>
        </w:rPr>
      </w:pPr>
      <w:r w:rsidRPr="001663EC">
        <w:rPr>
          <w:rFonts w:ascii="Courier New" w:eastAsia="Times New Roman" w:hAnsi="Courier New" w:cs="Courier New"/>
          <w:color w:val="00B050"/>
          <w:sz w:val="18"/>
          <w:szCs w:val="18"/>
        </w:rPr>
        <w:t>p=c(.89*.178*.95, .89*.178*.05,</w:t>
      </w:r>
      <w:r w:rsidRPr="001663EC">
        <w:rPr>
          <w:rFonts w:ascii="Courier New" w:eastAsia="+mn-ea" w:hAnsi="Courier New" w:cs="Courier New"/>
          <w:color w:val="000000"/>
          <w:kern w:val="24"/>
          <w:sz w:val="18"/>
          <w:szCs w:val="18"/>
        </w:rPr>
        <w:t xml:space="preserve"> </w:t>
      </w:r>
      <w:r w:rsidRPr="001663EC">
        <w:rPr>
          <w:rFonts w:ascii="Courier New" w:eastAsia="Times New Roman" w:hAnsi="Courier New" w:cs="Courier New"/>
          <w:color w:val="00B050"/>
          <w:sz w:val="18"/>
          <w:szCs w:val="18"/>
        </w:rPr>
        <w:t>.89*.821*.04,</w:t>
      </w:r>
      <w:r w:rsidRPr="001663EC">
        <w:rPr>
          <w:rFonts w:ascii="Courier New" w:eastAsia="+mn-ea" w:hAnsi="Courier New" w:cs="Courier New"/>
          <w:color w:val="FF0000"/>
          <w:kern w:val="24"/>
          <w:sz w:val="18"/>
          <w:szCs w:val="18"/>
        </w:rPr>
        <w:t xml:space="preserve"> </w:t>
      </w:r>
      <w:r w:rsidRPr="001663EC">
        <w:rPr>
          <w:rFonts w:ascii="Courier New" w:eastAsia="Times New Roman" w:hAnsi="Courier New" w:cs="Courier New"/>
          <w:color w:val="00B050"/>
          <w:sz w:val="18"/>
          <w:szCs w:val="18"/>
        </w:rPr>
        <w:t>.89*.821*.96, .11*.04,</w:t>
      </w:r>
      <w:r w:rsidRPr="001663EC">
        <w:rPr>
          <w:rFonts w:ascii="Courier New" w:eastAsia="+mn-ea" w:hAnsi="Courier New" w:cs="Courier New"/>
          <w:color w:val="FF0000"/>
          <w:kern w:val="24"/>
          <w:sz w:val="18"/>
          <w:szCs w:val="18"/>
        </w:rPr>
        <w:t xml:space="preserve"> </w:t>
      </w:r>
      <w:r w:rsidRPr="001663EC">
        <w:rPr>
          <w:rFonts w:ascii="Courier New" w:eastAsia="Times New Roman" w:hAnsi="Courier New" w:cs="Courier New"/>
          <w:color w:val="00B050"/>
          <w:sz w:val="18"/>
          <w:szCs w:val="18"/>
        </w:rPr>
        <w:t xml:space="preserve">.11*.96) </w:t>
      </w:r>
    </w:p>
    <w:p w:rsidR="00CB3DCA" w:rsidRPr="001663EC" w:rsidRDefault="00CB3DCA" w:rsidP="00CB3DCA">
      <w:pPr>
        <w:spacing w:after="0" w:line="240" w:lineRule="auto"/>
        <w:rPr>
          <w:rFonts w:ascii="Courier New" w:eastAsia="Times New Roman" w:hAnsi="Courier New" w:cs="Courier New"/>
          <w:color w:val="00B050"/>
          <w:sz w:val="18"/>
          <w:szCs w:val="18"/>
        </w:rPr>
      </w:pPr>
      <w:r w:rsidRPr="001663EC">
        <w:rPr>
          <w:rFonts w:ascii="Courier New" w:eastAsia="Times New Roman" w:hAnsi="Courier New" w:cs="Courier New"/>
          <w:color w:val="00B050"/>
          <w:sz w:val="18"/>
          <w:szCs w:val="18"/>
        </w:rPr>
        <w:t>pmc=  (p[1]+p[3]+p[5])</w:t>
      </w:r>
      <w:r w:rsidRPr="001663EC">
        <w:rPr>
          <w:rFonts w:ascii="Courier New" w:eastAsia="Times New Roman" w:hAnsi="Courier New" w:cs="Courier New"/>
          <w:color w:val="00B050"/>
          <w:sz w:val="18"/>
          <w:szCs w:val="18"/>
        </w:rPr>
        <w:tab/>
      </w:r>
    </w:p>
    <w:p w:rsidR="00CB3DCA" w:rsidRPr="001663EC" w:rsidRDefault="00CB3DCA" w:rsidP="00CB3DCA">
      <w:pPr>
        <w:spacing w:after="0" w:line="240" w:lineRule="auto"/>
        <w:rPr>
          <w:rFonts w:ascii="Courier New" w:eastAsia="Times New Roman" w:hAnsi="Courier New" w:cs="Courier New"/>
          <w:color w:val="00B050"/>
          <w:sz w:val="18"/>
          <w:szCs w:val="18"/>
        </w:rPr>
      </w:pPr>
      <w:r w:rsidRPr="001663EC">
        <w:rPr>
          <w:rFonts w:ascii="Courier New" w:eastAsia="Times New Roman" w:hAnsi="Courier New" w:cs="Courier New"/>
          <w:color w:val="00B050"/>
          <w:sz w:val="18"/>
          <w:szCs w:val="18"/>
        </w:rPr>
        <w:t>pdc=  (p[2]+p[4]+p[6])</w:t>
      </w:r>
    </w:p>
    <w:p w:rsidR="00CB3DCA" w:rsidRPr="001663EC" w:rsidRDefault="00CB3DCA" w:rsidP="00CB3DCA">
      <w:pPr>
        <w:spacing w:after="0" w:line="240" w:lineRule="auto"/>
        <w:rPr>
          <w:rFonts w:ascii="Courier New" w:eastAsia="Times New Roman" w:hAnsi="Courier New" w:cs="Courier New"/>
          <w:color w:val="00B050"/>
          <w:sz w:val="18"/>
          <w:szCs w:val="18"/>
        </w:rPr>
      </w:pPr>
      <w:r w:rsidRPr="001663EC">
        <w:rPr>
          <w:rFonts w:ascii="Courier New" w:eastAsia="Times New Roman" w:hAnsi="Courier New" w:cs="Courier New"/>
          <w:color w:val="00B050"/>
          <w:sz w:val="18"/>
          <w:szCs w:val="18"/>
        </w:rPr>
        <w:t>obsrMZMC = (p[1]/pmc)*rMZMC + (p[3]/pmc)*rMZDC + (p[5]/pmc)*rDZDC</w:t>
      </w:r>
    </w:p>
    <w:p w:rsidR="00CB3DCA" w:rsidRPr="001663EC" w:rsidRDefault="00CB3DCA" w:rsidP="00CB3DCA">
      <w:pPr>
        <w:spacing w:after="0" w:line="240" w:lineRule="auto"/>
        <w:rPr>
          <w:rFonts w:ascii="Courier New" w:eastAsia="Times New Roman" w:hAnsi="Courier New" w:cs="Courier New"/>
          <w:color w:val="00B050"/>
          <w:sz w:val="18"/>
          <w:szCs w:val="18"/>
        </w:rPr>
      </w:pPr>
      <w:r w:rsidRPr="001663EC">
        <w:rPr>
          <w:rFonts w:ascii="Courier New" w:eastAsia="Times New Roman" w:hAnsi="Courier New" w:cs="Courier New"/>
          <w:color w:val="00B050"/>
          <w:sz w:val="18"/>
          <w:szCs w:val="18"/>
        </w:rPr>
        <w:t xml:space="preserve">obsrMZDC = (p[2]/pdc)*rMZMC + (p[4]/pdc)*rMZDC +(p[6]/pdc)*rDZDC </w:t>
      </w:r>
    </w:p>
    <w:p w:rsidR="00CB3DCA" w:rsidRPr="001663EC" w:rsidRDefault="00CB3DCA" w:rsidP="00CB3DCA">
      <w:pPr>
        <w:spacing w:after="0" w:line="240" w:lineRule="auto"/>
        <w:rPr>
          <w:rFonts w:ascii="Courier New" w:eastAsia="Times New Roman" w:hAnsi="Courier New" w:cs="Courier New"/>
          <w:color w:val="00B050"/>
          <w:sz w:val="18"/>
          <w:szCs w:val="18"/>
        </w:rPr>
      </w:pPr>
      <w:r w:rsidRPr="001663EC">
        <w:rPr>
          <w:rFonts w:ascii="Courier New" w:eastAsia="Times New Roman" w:hAnsi="Courier New" w:cs="Courier New"/>
          <w:color w:val="00B050"/>
          <w:sz w:val="18"/>
          <w:szCs w:val="18"/>
        </w:rPr>
        <w:t>print(c(rMZMC, rMZDC, obsrMZMC, obsrMZDC, obsrMZMC-obsrMZDC))</w:t>
      </w:r>
    </w:p>
    <w:p w:rsidR="007A077D" w:rsidRPr="007A077D" w:rsidRDefault="007A077D" w:rsidP="00CB3DCA">
      <w:pPr>
        <w:spacing w:after="0" w:line="360" w:lineRule="auto"/>
        <w:rPr>
          <w:rFonts w:ascii="Times New Roman" w:eastAsia="Times New Roman" w:hAnsi="Times New Roman" w:cs="Times New Roman"/>
          <w:color w:val="0070C0"/>
        </w:rPr>
      </w:pPr>
    </w:p>
    <w:sectPr w:rsidR="007A077D" w:rsidRPr="007A077D" w:rsidSect="006A339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CBB" w:rsidRDefault="00227CBB" w:rsidP="00A93D6D">
      <w:pPr>
        <w:spacing w:after="0" w:line="240" w:lineRule="auto"/>
      </w:pPr>
      <w:r>
        <w:separator/>
      </w:r>
    </w:p>
  </w:endnote>
  <w:endnote w:type="continuationSeparator" w:id="0">
    <w:p w:rsidR="00227CBB" w:rsidRDefault="00227CBB" w:rsidP="00A93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78476"/>
      <w:docPartObj>
        <w:docPartGallery w:val="Page Numbers (Bottom of Page)"/>
        <w:docPartUnique/>
      </w:docPartObj>
    </w:sdtPr>
    <w:sdtEndPr>
      <w:rPr>
        <w:color w:val="7F7F7F" w:themeColor="background1" w:themeShade="7F"/>
        <w:spacing w:val="60"/>
      </w:rPr>
    </w:sdtEndPr>
    <w:sdtContent>
      <w:p w:rsidR="00BC39A3" w:rsidRDefault="0034490F">
        <w:pPr>
          <w:pStyle w:val="Voettekst"/>
          <w:pBdr>
            <w:top w:val="single" w:sz="4" w:space="1" w:color="D9D9D9" w:themeColor="background1" w:themeShade="D9"/>
          </w:pBdr>
          <w:jc w:val="right"/>
        </w:pPr>
        <w:r>
          <w:fldChar w:fldCharType="begin"/>
        </w:r>
        <w:r w:rsidR="00BC39A3">
          <w:instrText xml:space="preserve"> PAGE   \* MERGEFORMAT </w:instrText>
        </w:r>
        <w:r>
          <w:fldChar w:fldCharType="separate"/>
        </w:r>
        <w:r w:rsidR="00A44F5E">
          <w:rPr>
            <w:noProof/>
          </w:rPr>
          <w:t>8</w:t>
        </w:r>
        <w:r>
          <w:rPr>
            <w:noProof/>
          </w:rPr>
          <w:fldChar w:fldCharType="end"/>
        </w:r>
        <w:r w:rsidR="00BC39A3">
          <w:t xml:space="preserve"> | </w:t>
        </w:r>
        <w:r w:rsidR="00BC39A3">
          <w:rPr>
            <w:color w:val="7F7F7F" w:themeColor="background1" w:themeShade="7F"/>
            <w:spacing w:val="60"/>
          </w:rPr>
          <w:t>Page</w:t>
        </w:r>
      </w:p>
    </w:sdtContent>
  </w:sdt>
  <w:p w:rsidR="00BC39A3" w:rsidRDefault="00BC39A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CBB" w:rsidRDefault="00227CBB" w:rsidP="00A93D6D">
      <w:pPr>
        <w:spacing w:after="0" w:line="240" w:lineRule="auto"/>
      </w:pPr>
      <w:r>
        <w:separator/>
      </w:r>
    </w:p>
  </w:footnote>
  <w:footnote w:type="continuationSeparator" w:id="0">
    <w:p w:rsidR="00227CBB" w:rsidRDefault="00227CBB" w:rsidP="00A93D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633"/>
    <w:rsid w:val="000016B8"/>
    <w:rsid w:val="0004780B"/>
    <w:rsid w:val="00047C4A"/>
    <w:rsid w:val="00052641"/>
    <w:rsid w:val="000A3B43"/>
    <w:rsid w:val="000C3D80"/>
    <w:rsid w:val="000D0BD8"/>
    <w:rsid w:val="000F4D8E"/>
    <w:rsid w:val="000F6986"/>
    <w:rsid w:val="0011448F"/>
    <w:rsid w:val="0012351B"/>
    <w:rsid w:val="00125579"/>
    <w:rsid w:val="001A1E28"/>
    <w:rsid w:val="001C115C"/>
    <w:rsid w:val="001E4E54"/>
    <w:rsid w:val="001F27A0"/>
    <w:rsid w:val="001F3600"/>
    <w:rsid w:val="001F7D02"/>
    <w:rsid w:val="002066A7"/>
    <w:rsid w:val="00207B1B"/>
    <w:rsid w:val="00224152"/>
    <w:rsid w:val="00227CBB"/>
    <w:rsid w:val="00235572"/>
    <w:rsid w:val="0023796D"/>
    <w:rsid w:val="0029015C"/>
    <w:rsid w:val="002A0A79"/>
    <w:rsid w:val="003001B2"/>
    <w:rsid w:val="00307382"/>
    <w:rsid w:val="00310A7C"/>
    <w:rsid w:val="0033414F"/>
    <w:rsid w:val="00336209"/>
    <w:rsid w:val="00337C0F"/>
    <w:rsid w:val="00341CA5"/>
    <w:rsid w:val="003445A2"/>
    <w:rsid w:val="0034490F"/>
    <w:rsid w:val="00363A44"/>
    <w:rsid w:val="00380016"/>
    <w:rsid w:val="00380FA7"/>
    <w:rsid w:val="00384D2C"/>
    <w:rsid w:val="0039637F"/>
    <w:rsid w:val="003E24EF"/>
    <w:rsid w:val="003E7636"/>
    <w:rsid w:val="00405E3A"/>
    <w:rsid w:val="00432558"/>
    <w:rsid w:val="00462210"/>
    <w:rsid w:val="004671E7"/>
    <w:rsid w:val="00471208"/>
    <w:rsid w:val="00471244"/>
    <w:rsid w:val="004A79CE"/>
    <w:rsid w:val="004C5792"/>
    <w:rsid w:val="004E7935"/>
    <w:rsid w:val="0050259F"/>
    <w:rsid w:val="00502F56"/>
    <w:rsid w:val="005037EE"/>
    <w:rsid w:val="005222F3"/>
    <w:rsid w:val="00522E72"/>
    <w:rsid w:val="0052503A"/>
    <w:rsid w:val="005309B4"/>
    <w:rsid w:val="005578B0"/>
    <w:rsid w:val="00574C60"/>
    <w:rsid w:val="005766C4"/>
    <w:rsid w:val="00580DBA"/>
    <w:rsid w:val="005844AF"/>
    <w:rsid w:val="00587A1B"/>
    <w:rsid w:val="00591C48"/>
    <w:rsid w:val="0059310C"/>
    <w:rsid w:val="005A503B"/>
    <w:rsid w:val="005B3073"/>
    <w:rsid w:val="005B701B"/>
    <w:rsid w:val="005B7804"/>
    <w:rsid w:val="005C78C3"/>
    <w:rsid w:val="005E3547"/>
    <w:rsid w:val="005F1633"/>
    <w:rsid w:val="00635CA8"/>
    <w:rsid w:val="00643C79"/>
    <w:rsid w:val="00687F38"/>
    <w:rsid w:val="00697082"/>
    <w:rsid w:val="00697AC5"/>
    <w:rsid w:val="006A3397"/>
    <w:rsid w:val="006B0FE5"/>
    <w:rsid w:val="006B217A"/>
    <w:rsid w:val="006B3C53"/>
    <w:rsid w:val="006B7145"/>
    <w:rsid w:val="006C0246"/>
    <w:rsid w:val="006E37C5"/>
    <w:rsid w:val="006F6521"/>
    <w:rsid w:val="007008A1"/>
    <w:rsid w:val="00701593"/>
    <w:rsid w:val="00702D17"/>
    <w:rsid w:val="007201A2"/>
    <w:rsid w:val="007463F8"/>
    <w:rsid w:val="00746882"/>
    <w:rsid w:val="00747B03"/>
    <w:rsid w:val="00753F40"/>
    <w:rsid w:val="007A077D"/>
    <w:rsid w:val="007B2087"/>
    <w:rsid w:val="007D51B0"/>
    <w:rsid w:val="007E2E73"/>
    <w:rsid w:val="0084039F"/>
    <w:rsid w:val="0084051F"/>
    <w:rsid w:val="00841653"/>
    <w:rsid w:val="008647E6"/>
    <w:rsid w:val="00880880"/>
    <w:rsid w:val="00881295"/>
    <w:rsid w:val="008B5171"/>
    <w:rsid w:val="008D3845"/>
    <w:rsid w:val="008F192A"/>
    <w:rsid w:val="008F6FEC"/>
    <w:rsid w:val="009624E4"/>
    <w:rsid w:val="009735D8"/>
    <w:rsid w:val="009809C3"/>
    <w:rsid w:val="00983F3E"/>
    <w:rsid w:val="0099443B"/>
    <w:rsid w:val="009A701A"/>
    <w:rsid w:val="009C4BB1"/>
    <w:rsid w:val="009E3441"/>
    <w:rsid w:val="009E4F5A"/>
    <w:rsid w:val="009E5D3E"/>
    <w:rsid w:val="009F23E2"/>
    <w:rsid w:val="009F2ACC"/>
    <w:rsid w:val="00A32BC9"/>
    <w:rsid w:val="00A40A56"/>
    <w:rsid w:val="00A44F5E"/>
    <w:rsid w:val="00A5577C"/>
    <w:rsid w:val="00A86DF9"/>
    <w:rsid w:val="00A93D6D"/>
    <w:rsid w:val="00AD0711"/>
    <w:rsid w:val="00B14476"/>
    <w:rsid w:val="00B83329"/>
    <w:rsid w:val="00B833D5"/>
    <w:rsid w:val="00BC39A3"/>
    <w:rsid w:val="00BD4D13"/>
    <w:rsid w:val="00BD6B42"/>
    <w:rsid w:val="00C03754"/>
    <w:rsid w:val="00C3208D"/>
    <w:rsid w:val="00C64C93"/>
    <w:rsid w:val="00C93D18"/>
    <w:rsid w:val="00CB3DCA"/>
    <w:rsid w:val="00CB66C1"/>
    <w:rsid w:val="00CC371D"/>
    <w:rsid w:val="00D27A78"/>
    <w:rsid w:val="00D65FE5"/>
    <w:rsid w:val="00D74F54"/>
    <w:rsid w:val="00D876F3"/>
    <w:rsid w:val="00DA2CC7"/>
    <w:rsid w:val="00DC2A22"/>
    <w:rsid w:val="00DC7071"/>
    <w:rsid w:val="00DC7552"/>
    <w:rsid w:val="00DE52ED"/>
    <w:rsid w:val="00DE6BB2"/>
    <w:rsid w:val="00DF1899"/>
    <w:rsid w:val="00E063E5"/>
    <w:rsid w:val="00E22B41"/>
    <w:rsid w:val="00E22E80"/>
    <w:rsid w:val="00E24364"/>
    <w:rsid w:val="00E34268"/>
    <w:rsid w:val="00E660A6"/>
    <w:rsid w:val="00EA5617"/>
    <w:rsid w:val="00EA7A0E"/>
    <w:rsid w:val="00EB5C1A"/>
    <w:rsid w:val="00EC129D"/>
    <w:rsid w:val="00EC2B98"/>
    <w:rsid w:val="00EC67F0"/>
    <w:rsid w:val="00EE4EC0"/>
    <w:rsid w:val="00F14DAF"/>
    <w:rsid w:val="00F36144"/>
    <w:rsid w:val="00F47F0D"/>
    <w:rsid w:val="00F53FB5"/>
    <w:rsid w:val="00F673AC"/>
    <w:rsid w:val="00F7329A"/>
    <w:rsid w:val="00FB69DF"/>
    <w:rsid w:val="00FD0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5F1633"/>
  </w:style>
  <w:style w:type="paragraph" w:styleId="Lijstalinea">
    <w:name w:val="List Paragraph"/>
    <w:basedOn w:val="Standaard"/>
    <w:uiPriority w:val="34"/>
    <w:qFormat/>
    <w:rsid w:val="005F163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Standaardalinea-lettertype"/>
    <w:uiPriority w:val="99"/>
    <w:semiHidden/>
    <w:unhideWhenUsed/>
    <w:rsid w:val="005F1633"/>
    <w:rPr>
      <w:color w:val="0000FF"/>
      <w:u w:val="single"/>
    </w:rPr>
  </w:style>
  <w:style w:type="paragraph" w:styleId="Ballontekst">
    <w:name w:val="Balloon Text"/>
    <w:basedOn w:val="Standaard"/>
    <w:link w:val="BallontekstChar"/>
    <w:uiPriority w:val="99"/>
    <w:semiHidden/>
    <w:unhideWhenUsed/>
    <w:rsid w:val="0088129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81295"/>
    <w:rPr>
      <w:rFonts w:ascii="Tahoma" w:hAnsi="Tahoma" w:cs="Tahoma"/>
      <w:sz w:val="16"/>
      <w:szCs w:val="16"/>
    </w:rPr>
  </w:style>
  <w:style w:type="table" w:styleId="Tabelraster">
    <w:name w:val="Table Grid"/>
    <w:basedOn w:val="Standaardtabel"/>
    <w:uiPriority w:val="59"/>
    <w:rsid w:val="00337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semiHidden/>
    <w:unhideWhenUsed/>
    <w:rsid w:val="00A93D6D"/>
    <w:pPr>
      <w:tabs>
        <w:tab w:val="center" w:pos="4680"/>
        <w:tab w:val="right" w:pos="9360"/>
      </w:tabs>
      <w:spacing w:after="0" w:line="240" w:lineRule="auto"/>
    </w:pPr>
  </w:style>
  <w:style w:type="character" w:customStyle="1" w:styleId="KoptekstChar">
    <w:name w:val="Koptekst Char"/>
    <w:basedOn w:val="Standaardalinea-lettertype"/>
    <w:link w:val="Koptekst"/>
    <w:uiPriority w:val="99"/>
    <w:semiHidden/>
    <w:rsid w:val="00A93D6D"/>
  </w:style>
  <w:style w:type="paragraph" w:styleId="Voettekst">
    <w:name w:val="footer"/>
    <w:basedOn w:val="Standaard"/>
    <w:link w:val="VoettekstChar"/>
    <w:uiPriority w:val="99"/>
    <w:unhideWhenUsed/>
    <w:rsid w:val="00A93D6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A93D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5F1633"/>
  </w:style>
  <w:style w:type="paragraph" w:styleId="Lijstalinea">
    <w:name w:val="List Paragraph"/>
    <w:basedOn w:val="Standaard"/>
    <w:uiPriority w:val="34"/>
    <w:qFormat/>
    <w:rsid w:val="005F163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Standaardalinea-lettertype"/>
    <w:uiPriority w:val="99"/>
    <w:semiHidden/>
    <w:unhideWhenUsed/>
    <w:rsid w:val="005F1633"/>
    <w:rPr>
      <w:color w:val="0000FF"/>
      <w:u w:val="single"/>
    </w:rPr>
  </w:style>
  <w:style w:type="paragraph" w:styleId="Ballontekst">
    <w:name w:val="Balloon Text"/>
    <w:basedOn w:val="Standaard"/>
    <w:link w:val="BallontekstChar"/>
    <w:uiPriority w:val="99"/>
    <w:semiHidden/>
    <w:unhideWhenUsed/>
    <w:rsid w:val="0088129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81295"/>
    <w:rPr>
      <w:rFonts w:ascii="Tahoma" w:hAnsi="Tahoma" w:cs="Tahoma"/>
      <w:sz w:val="16"/>
      <w:szCs w:val="16"/>
    </w:rPr>
  </w:style>
  <w:style w:type="table" w:styleId="Tabelraster">
    <w:name w:val="Table Grid"/>
    <w:basedOn w:val="Standaardtabel"/>
    <w:uiPriority w:val="59"/>
    <w:rsid w:val="00337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semiHidden/>
    <w:unhideWhenUsed/>
    <w:rsid w:val="00A93D6D"/>
    <w:pPr>
      <w:tabs>
        <w:tab w:val="center" w:pos="4680"/>
        <w:tab w:val="right" w:pos="9360"/>
      </w:tabs>
      <w:spacing w:after="0" w:line="240" w:lineRule="auto"/>
    </w:pPr>
  </w:style>
  <w:style w:type="character" w:customStyle="1" w:styleId="KoptekstChar">
    <w:name w:val="Koptekst Char"/>
    <w:basedOn w:val="Standaardalinea-lettertype"/>
    <w:link w:val="Koptekst"/>
    <w:uiPriority w:val="99"/>
    <w:semiHidden/>
    <w:rsid w:val="00A93D6D"/>
  </w:style>
  <w:style w:type="paragraph" w:styleId="Voettekst">
    <w:name w:val="footer"/>
    <w:basedOn w:val="Standaard"/>
    <w:link w:val="VoettekstChar"/>
    <w:uiPriority w:val="99"/>
    <w:unhideWhenUsed/>
    <w:rsid w:val="00A93D6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A93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805856">
      <w:bodyDiv w:val="1"/>
      <w:marLeft w:val="0"/>
      <w:marRight w:val="0"/>
      <w:marTop w:val="0"/>
      <w:marBottom w:val="0"/>
      <w:divBdr>
        <w:top w:val="none" w:sz="0" w:space="0" w:color="auto"/>
        <w:left w:val="none" w:sz="0" w:space="0" w:color="auto"/>
        <w:bottom w:val="none" w:sz="0" w:space="0" w:color="auto"/>
        <w:right w:val="none" w:sz="0" w:space="0" w:color="auto"/>
      </w:divBdr>
    </w:div>
    <w:div w:id="1860849532">
      <w:bodyDiv w:val="1"/>
      <w:marLeft w:val="0"/>
      <w:marRight w:val="0"/>
      <w:marTop w:val="0"/>
      <w:marBottom w:val="0"/>
      <w:divBdr>
        <w:top w:val="none" w:sz="0" w:space="0" w:color="auto"/>
        <w:left w:val="none" w:sz="0" w:space="0" w:color="auto"/>
        <w:bottom w:val="none" w:sz="0" w:space="0" w:color="auto"/>
        <w:right w:val="none" w:sz="0" w:space="0" w:color="auto"/>
      </w:divBdr>
    </w:div>
    <w:div w:id="214696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1750</Words>
  <Characters>9981</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11708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Conor</dc:creator>
  <cp:lastModifiedBy>Beijsterveldt, C.E.M. van</cp:lastModifiedBy>
  <cp:revision>4</cp:revision>
  <cp:lastPrinted>2015-07-28T13:59:00Z</cp:lastPrinted>
  <dcterms:created xsi:type="dcterms:W3CDTF">2015-08-12T07:11:00Z</dcterms:created>
  <dcterms:modified xsi:type="dcterms:W3CDTF">2015-08-12T09:26:00Z</dcterms:modified>
</cp:coreProperties>
</file>