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D734" w14:textId="650D4093" w:rsidR="0017287F" w:rsidRDefault="0017287F" w:rsidP="0017287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7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Prey killing rate of a generalist predator may be enhanced by macronutrient manipulation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BioControl</w:t>
      </w:r>
      <w:proofErr w:type="spellEnd"/>
      <w:proofErr w:type="gramEnd"/>
    </w:p>
    <w:p w14:paraId="661EBD74" w14:textId="508022B8" w:rsidR="00EB3D0F" w:rsidRPr="008B2993" w:rsidRDefault="00EB3D0F" w:rsidP="00EB3D0F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Online resource</w:t>
      </w:r>
      <w:r w:rsidRPr="008B2993">
        <w:rPr>
          <w:b/>
          <w:sz w:val="24"/>
          <w:szCs w:val="24"/>
          <w:lang w:val="en-US"/>
        </w:rPr>
        <w:t xml:space="preserve"> 1</w:t>
      </w:r>
    </w:p>
    <w:p w14:paraId="4456F098" w14:textId="77777777" w:rsidR="00EB3D0F" w:rsidRPr="008B2993" w:rsidRDefault="00EB3D0F" w:rsidP="00EB3D0F">
      <w:pPr>
        <w:rPr>
          <w:lang w:val="en-US"/>
        </w:rPr>
      </w:pPr>
    </w:p>
    <w:p w14:paraId="5658DA46" w14:textId="0D37F9B9" w:rsidR="00EB3D0F" w:rsidRPr="00FE7625" w:rsidRDefault="00EB3D0F" w:rsidP="00EB3D0F">
      <w:pPr>
        <w:rPr>
          <w:rFonts w:cstheme="minorHAnsi"/>
          <w:sz w:val="24"/>
          <w:szCs w:val="24"/>
          <w:lang w:val="en-US"/>
        </w:rPr>
      </w:pPr>
      <w:r w:rsidRPr="00FE7625">
        <w:rPr>
          <w:rFonts w:cstheme="minorHAnsi"/>
          <w:b/>
          <w:sz w:val="24"/>
          <w:szCs w:val="24"/>
          <w:lang w:val="en-US"/>
        </w:rPr>
        <w:t>Table S1</w:t>
      </w:r>
      <w:r w:rsidRPr="00FE7625">
        <w:rPr>
          <w:rFonts w:cstheme="minorHAnsi"/>
          <w:sz w:val="24"/>
          <w:szCs w:val="24"/>
          <w:lang w:val="en-US"/>
        </w:rPr>
        <w:t xml:space="preserve"> Repeated-measures MANOVA (within-subjects effects) of predation (number of flies killed), consumption (mg eaten) and utilization (mg eaten per fly killed) during days 1-3 and during the five 3-day periods from day 1 to day 15 of the experiment. Significant </w:t>
      </w:r>
      <w:r w:rsidRPr="00FE7625">
        <w:rPr>
          <w:rFonts w:cstheme="minorHAnsi"/>
          <w:i/>
          <w:sz w:val="24"/>
          <w:szCs w:val="24"/>
          <w:lang w:val="en-US"/>
        </w:rPr>
        <w:t>p</w:t>
      </w:r>
      <w:r w:rsidRPr="00FE7625">
        <w:rPr>
          <w:rFonts w:cstheme="minorHAnsi"/>
          <w:sz w:val="24"/>
          <w:szCs w:val="24"/>
          <w:lang w:val="en-US"/>
        </w:rPr>
        <w:t>-values in bold.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564"/>
        <w:gridCol w:w="992"/>
        <w:gridCol w:w="993"/>
        <w:gridCol w:w="1559"/>
        <w:gridCol w:w="850"/>
        <w:gridCol w:w="993"/>
      </w:tblGrid>
      <w:tr w:rsidR="00EB3D0F" w:rsidRPr="00413463" w14:paraId="1B9B7F68" w14:textId="77777777" w:rsidTr="006F6D4D">
        <w:tc>
          <w:tcPr>
            <w:tcW w:w="3114" w:type="dxa"/>
            <w:tcBorders>
              <w:top w:val="single" w:sz="4" w:space="0" w:color="auto"/>
            </w:tcBorders>
          </w:tcPr>
          <w:p w14:paraId="29BA8E37" w14:textId="77777777" w:rsidR="00EB3D0F" w:rsidRPr="00151805" w:rsidRDefault="00EB3D0F" w:rsidP="006F6D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</w:tcBorders>
          </w:tcPr>
          <w:p w14:paraId="74EEA533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51805">
              <w:rPr>
                <w:rFonts w:ascii="Arial" w:hAnsi="Arial" w:cs="Arial"/>
                <w:sz w:val="18"/>
                <w:szCs w:val="18"/>
              </w:rPr>
              <w:t>ay1 to day3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024491D6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51805">
              <w:rPr>
                <w:rFonts w:ascii="Arial" w:hAnsi="Arial" w:cs="Arial"/>
                <w:sz w:val="18"/>
                <w:szCs w:val="18"/>
              </w:rPr>
              <w:t>ay1-3 to day12-15</w:t>
            </w:r>
          </w:p>
        </w:tc>
      </w:tr>
      <w:tr w:rsidR="00EB3D0F" w:rsidRPr="00413463" w14:paraId="4A65457B" w14:textId="77777777" w:rsidTr="006F6D4D">
        <w:tc>
          <w:tcPr>
            <w:tcW w:w="3114" w:type="dxa"/>
            <w:tcBorders>
              <w:bottom w:val="single" w:sz="4" w:space="0" w:color="auto"/>
            </w:tcBorders>
          </w:tcPr>
          <w:p w14:paraId="37738942" w14:textId="77777777" w:rsidR="00EB3D0F" w:rsidRPr="00151805" w:rsidRDefault="00EB3D0F" w:rsidP="006F6D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6665769A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i/>
                <w:sz w:val="18"/>
                <w:szCs w:val="18"/>
              </w:rPr>
              <w:t>d.f.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83D2AD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51805">
              <w:rPr>
                <w:rFonts w:ascii="Arial" w:hAnsi="Arial" w:cs="Arial"/>
                <w:i/>
                <w:sz w:val="18"/>
                <w:szCs w:val="18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3623CC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0800A2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i/>
                <w:sz w:val="18"/>
                <w:szCs w:val="18"/>
              </w:rPr>
              <w:t>d.f.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0D112E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i/>
                <w:sz w:val="18"/>
                <w:szCs w:val="18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58F2BF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151805">
              <w:rPr>
                <w:rFonts w:ascii="Arial" w:hAnsi="Arial" w:cs="Arial"/>
                <w:i/>
                <w:sz w:val="18"/>
                <w:szCs w:val="18"/>
              </w:rPr>
              <w:t>p</w:t>
            </w:r>
          </w:p>
        </w:tc>
      </w:tr>
      <w:tr w:rsidR="00EB3D0F" w:rsidRPr="00413463" w14:paraId="00A0BE2B" w14:textId="77777777" w:rsidTr="006F6D4D">
        <w:tc>
          <w:tcPr>
            <w:tcW w:w="3114" w:type="dxa"/>
            <w:tcBorders>
              <w:top w:val="single" w:sz="4" w:space="0" w:color="auto"/>
            </w:tcBorders>
          </w:tcPr>
          <w:p w14:paraId="2A274D16" w14:textId="77777777" w:rsidR="00EB3D0F" w:rsidRPr="00151805" w:rsidRDefault="00EB3D0F" w:rsidP="006F6D4D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i/>
                <w:sz w:val="18"/>
                <w:szCs w:val="18"/>
              </w:rPr>
              <w:t>Predation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40C510D2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231B3C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4D8A98F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6EDA7D9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4CDB97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910CB1" w14:textId="77777777" w:rsidR="00EB3D0F" w:rsidRPr="00151805" w:rsidRDefault="00EB3D0F" w:rsidP="006F6D4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B3D0F" w:rsidRPr="00151805" w14:paraId="56EA7094" w14:textId="77777777" w:rsidTr="006F6D4D">
        <w:tc>
          <w:tcPr>
            <w:tcW w:w="3114" w:type="dxa"/>
          </w:tcPr>
          <w:p w14:paraId="31AC1F42" w14:textId="77777777" w:rsidR="00EB3D0F" w:rsidRPr="00151805" w:rsidRDefault="00EB3D0F" w:rsidP="006F6D4D">
            <w:pPr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All effects (Wilk’s lambda)</w:t>
            </w:r>
          </w:p>
        </w:tc>
        <w:tc>
          <w:tcPr>
            <w:tcW w:w="1564" w:type="dxa"/>
          </w:tcPr>
          <w:p w14:paraId="33380431" w14:textId="5CD9BEEF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14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07058949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3.56</w:t>
            </w:r>
          </w:p>
        </w:tc>
        <w:tc>
          <w:tcPr>
            <w:tcW w:w="993" w:type="dxa"/>
          </w:tcPr>
          <w:p w14:paraId="7A705732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  <w:tc>
          <w:tcPr>
            <w:tcW w:w="1559" w:type="dxa"/>
          </w:tcPr>
          <w:p w14:paraId="42CE1F06" w14:textId="1FA5576C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28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412.46</w:t>
            </w:r>
          </w:p>
        </w:tc>
        <w:tc>
          <w:tcPr>
            <w:tcW w:w="850" w:type="dxa"/>
          </w:tcPr>
          <w:p w14:paraId="7889032A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3.77</w:t>
            </w:r>
          </w:p>
        </w:tc>
        <w:tc>
          <w:tcPr>
            <w:tcW w:w="993" w:type="dxa"/>
          </w:tcPr>
          <w:p w14:paraId="3B4B683B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EB3D0F" w:rsidRPr="00151805" w14:paraId="4F783BCE" w14:textId="77777777" w:rsidTr="006F6D4D">
        <w:tc>
          <w:tcPr>
            <w:tcW w:w="3114" w:type="dxa"/>
          </w:tcPr>
          <w:p w14:paraId="7AEDD31A" w14:textId="77777777" w:rsidR="00EB3D0F" w:rsidRPr="00151805" w:rsidRDefault="00EB3D0F" w:rsidP="006F6D4D">
            <w:pPr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564" w:type="dxa"/>
          </w:tcPr>
          <w:p w14:paraId="10C87785" w14:textId="15073536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14:paraId="759DF285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993" w:type="dxa"/>
          </w:tcPr>
          <w:p w14:paraId="476DC3EA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0.6478</w:t>
            </w:r>
          </w:p>
        </w:tc>
        <w:tc>
          <w:tcPr>
            <w:tcW w:w="1559" w:type="dxa"/>
          </w:tcPr>
          <w:p w14:paraId="5901BB8D" w14:textId="14F114DA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850" w:type="dxa"/>
          </w:tcPr>
          <w:p w14:paraId="3284FE5E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11.40</w:t>
            </w:r>
          </w:p>
        </w:tc>
        <w:tc>
          <w:tcPr>
            <w:tcW w:w="993" w:type="dxa"/>
          </w:tcPr>
          <w:p w14:paraId="331F3670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C72172" w:rsidRPr="00151805" w14:paraId="282FB424" w14:textId="77777777" w:rsidTr="006F6D4D">
        <w:tc>
          <w:tcPr>
            <w:tcW w:w="3114" w:type="dxa"/>
          </w:tcPr>
          <w:p w14:paraId="529B34DD" w14:textId="755C8D5B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prey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2747D2C3" w14:textId="7E361088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096D3977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5.22</w:t>
            </w:r>
          </w:p>
        </w:tc>
        <w:tc>
          <w:tcPr>
            <w:tcW w:w="993" w:type="dxa"/>
          </w:tcPr>
          <w:p w14:paraId="3E424DAB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0.0067</w:t>
            </w:r>
          </w:p>
        </w:tc>
        <w:tc>
          <w:tcPr>
            <w:tcW w:w="1559" w:type="dxa"/>
          </w:tcPr>
          <w:p w14:paraId="10AA5EE2" w14:textId="6C685194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7306BBB2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1.21</w:t>
            </w:r>
          </w:p>
        </w:tc>
        <w:tc>
          <w:tcPr>
            <w:tcW w:w="993" w:type="dxa"/>
          </w:tcPr>
          <w:p w14:paraId="645B9353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0.3096</w:t>
            </w:r>
          </w:p>
        </w:tc>
      </w:tr>
      <w:tr w:rsidR="00C72172" w:rsidRPr="00151805" w14:paraId="3AEB17AD" w14:textId="77777777" w:rsidTr="006F6D4D">
        <w:tc>
          <w:tcPr>
            <w:tcW w:w="3114" w:type="dxa"/>
          </w:tcPr>
          <w:p w14:paraId="491E8C83" w14:textId="24CA25C5" w:rsidR="00C72172" w:rsidRPr="00151805" w:rsidRDefault="00C72172" w:rsidP="00C7217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sz w:val="18"/>
                <w:szCs w:val="18"/>
              </w:rPr>
              <w:t>Test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prey (Tep)</w:t>
            </w:r>
          </w:p>
        </w:tc>
        <w:tc>
          <w:tcPr>
            <w:tcW w:w="1564" w:type="dxa"/>
          </w:tcPr>
          <w:p w14:paraId="340169B6" w14:textId="5C3AC76F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35414914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993" w:type="dxa"/>
          </w:tcPr>
          <w:p w14:paraId="249D5591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0.4686</w:t>
            </w:r>
          </w:p>
        </w:tc>
        <w:tc>
          <w:tcPr>
            <w:tcW w:w="1559" w:type="dxa"/>
          </w:tcPr>
          <w:p w14:paraId="42E85239" w14:textId="3B8AC566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65A73789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8.34</w:t>
            </w:r>
          </w:p>
        </w:tc>
        <w:tc>
          <w:tcPr>
            <w:tcW w:w="993" w:type="dxa"/>
          </w:tcPr>
          <w:p w14:paraId="5B0A7303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C72172" w:rsidRPr="00151805" w14:paraId="5695FF25" w14:textId="77777777" w:rsidTr="006F6D4D">
        <w:tc>
          <w:tcPr>
            <w:tcW w:w="3114" w:type="dxa"/>
          </w:tcPr>
          <w:p w14:paraId="67F81CAA" w14:textId="5B1AEA57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proofErr w:type="spellEnd"/>
          </w:p>
        </w:tc>
        <w:tc>
          <w:tcPr>
            <w:tcW w:w="1564" w:type="dxa"/>
          </w:tcPr>
          <w:p w14:paraId="34709746" w14:textId="220AF0D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5E683963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1.74</w:t>
            </w:r>
          </w:p>
        </w:tc>
        <w:tc>
          <w:tcPr>
            <w:tcW w:w="993" w:type="dxa"/>
          </w:tcPr>
          <w:p w14:paraId="5F6E6673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0.1793</w:t>
            </w:r>
          </w:p>
        </w:tc>
        <w:tc>
          <w:tcPr>
            <w:tcW w:w="1559" w:type="dxa"/>
          </w:tcPr>
          <w:p w14:paraId="295D41AA" w14:textId="4C9D4F1C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79ACE235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3.92</w:t>
            </w:r>
          </w:p>
        </w:tc>
        <w:tc>
          <w:tcPr>
            <w:tcW w:w="993" w:type="dxa"/>
          </w:tcPr>
          <w:p w14:paraId="786F0815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0.0051</w:t>
            </w:r>
          </w:p>
        </w:tc>
      </w:tr>
      <w:tr w:rsidR="00C72172" w:rsidRPr="00151805" w14:paraId="3C11EBEE" w14:textId="77777777" w:rsidTr="006F6D4D">
        <w:tc>
          <w:tcPr>
            <w:tcW w:w="3114" w:type="dxa"/>
          </w:tcPr>
          <w:p w14:paraId="536A0F79" w14:textId="7989BEC5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duration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26E0776A" w14:textId="046A65CE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0C51EAEA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5.55</w:t>
            </w:r>
          </w:p>
        </w:tc>
        <w:tc>
          <w:tcPr>
            <w:tcW w:w="993" w:type="dxa"/>
          </w:tcPr>
          <w:p w14:paraId="3DADB879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0.0050</w:t>
            </w:r>
          </w:p>
        </w:tc>
        <w:tc>
          <w:tcPr>
            <w:tcW w:w="1559" w:type="dxa"/>
          </w:tcPr>
          <w:p w14:paraId="4C8ACCE7" w14:textId="336F6CAD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03E396AF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5.12</w:t>
            </w:r>
          </w:p>
        </w:tc>
        <w:tc>
          <w:tcPr>
            <w:tcW w:w="993" w:type="dxa"/>
          </w:tcPr>
          <w:p w14:paraId="4D18661B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0.0008</w:t>
            </w:r>
          </w:p>
        </w:tc>
      </w:tr>
      <w:tr w:rsidR="00C72172" w:rsidRPr="00151805" w14:paraId="5C3E9AB8" w14:textId="77777777" w:rsidTr="006F6D4D">
        <w:tc>
          <w:tcPr>
            <w:tcW w:w="3114" w:type="dxa"/>
          </w:tcPr>
          <w:p w14:paraId="1694E64D" w14:textId="6DC19F99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6953CD78" w14:textId="4DFB8508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4EFE68F5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5.51</w:t>
            </w:r>
          </w:p>
        </w:tc>
        <w:tc>
          <w:tcPr>
            <w:tcW w:w="993" w:type="dxa"/>
          </w:tcPr>
          <w:p w14:paraId="110D5C38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0.0051</w:t>
            </w:r>
          </w:p>
        </w:tc>
        <w:tc>
          <w:tcPr>
            <w:tcW w:w="1559" w:type="dxa"/>
          </w:tcPr>
          <w:p w14:paraId="48978252" w14:textId="734066F3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776F638B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993" w:type="dxa"/>
          </w:tcPr>
          <w:p w14:paraId="074AD0F2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0.3308</w:t>
            </w:r>
          </w:p>
        </w:tc>
      </w:tr>
      <w:tr w:rsidR="00C72172" w:rsidRPr="00151805" w14:paraId="6EFDE227" w14:textId="77777777" w:rsidTr="006F6D4D">
        <w:tc>
          <w:tcPr>
            <w:tcW w:w="3114" w:type="dxa"/>
          </w:tcPr>
          <w:p w14:paraId="68C277A2" w14:textId="713366BD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0774662F" w14:textId="2BA1468F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1780D4DF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5.12</w:t>
            </w:r>
          </w:p>
        </w:tc>
        <w:tc>
          <w:tcPr>
            <w:tcW w:w="993" w:type="dxa"/>
          </w:tcPr>
          <w:p w14:paraId="4473208A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0.0073</w:t>
            </w:r>
          </w:p>
        </w:tc>
        <w:tc>
          <w:tcPr>
            <w:tcW w:w="1559" w:type="dxa"/>
          </w:tcPr>
          <w:p w14:paraId="0FB42A73" w14:textId="755F1069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0DCD28DD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7.70</w:t>
            </w:r>
          </w:p>
        </w:tc>
        <w:tc>
          <w:tcPr>
            <w:tcW w:w="993" w:type="dxa"/>
          </w:tcPr>
          <w:p w14:paraId="12A56AC6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C72172" w:rsidRPr="00151805" w14:paraId="67EFFB15" w14:textId="77777777" w:rsidTr="006F6D4D">
        <w:tc>
          <w:tcPr>
            <w:tcW w:w="3114" w:type="dxa"/>
          </w:tcPr>
          <w:p w14:paraId="1CD9E32A" w14:textId="25501500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6DEC726F" w14:textId="17630FFC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6E4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22EF04A9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1.98</w:t>
            </w:r>
          </w:p>
        </w:tc>
        <w:tc>
          <w:tcPr>
            <w:tcW w:w="993" w:type="dxa"/>
          </w:tcPr>
          <w:p w14:paraId="46929672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0.1426</w:t>
            </w:r>
          </w:p>
        </w:tc>
        <w:tc>
          <w:tcPr>
            <w:tcW w:w="1559" w:type="dxa"/>
          </w:tcPr>
          <w:p w14:paraId="00A25F19" w14:textId="7C148476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E7B0C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7026E0BA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993" w:type="dxa"/>
          </w:tcPr>
          <w:p w14:paraId="1E882494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0.5458</w:t>
            </w:r>
          </w:p>
        </w:tc>
      </w:tr>
      <w:tr w:rsidR="00EB3D0F" w:rsidRPr="00151805" w14:paraId="3C22978E" w14:textId="77777777" w:rsidTr="006F6D4D">
        <w:tc>
          <w:tcPr>
            <w:tcW w:w="3114" w:type="dxa"/>
          </w:tcPr>
          <w:p w14:paraId="7C80531B" w14:textId="77777777" w:rsidR="00EB3D0F" w:rsidRPr="00151805" w:rsidRDefault="00EB3D0F" w:rsidP="006F6D4D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Consumption</w:t>
            </w:r>
          </w:p>
        </w:tc>
        <w:tc>
          <w:tcPr>
            <w:tcW w:w="1564" w:type="dxa"/>
          </w:tcPr>
          <w:p w14:paraId="62012406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CFE5B3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2ABF6F8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2E53FF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59378E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5FB4F4DC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D0F" w:rsidRPr="00151805" w14:paraId="567A1A32" w14:textId="77777777" w:rsidTr="006F6D4D">
        <w:tc>
          <w:tcPr>
            <w:tcW w:w="3114" w:type="dxa"/>
          </w:tcPr>
          <w:p w14:paraId="161CF130" w14:textId="77777777" w:rsidR="00EB3D0F" w:rsidRPr="00151805" w:rsidRDefault="00EB3D0F" w:rsidP="006F6D4D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All effects (Wilk’s lambda)</w:t>
            </w:r>
          </w:p>
        </w:tc>
        <w:tc>
          <w:tcPr>
            <w:tcW w:w="1564" w:type="dxa"/>
          </w:tcPr>
          <w:p w14:paraId="6F5D86AA" w14:textId="20E610A2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14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14:paraId="72042BDB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993" w:type="dxa"/>
          </w:tcPr>
          <w:p w14:paraId="25135364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0.8717</w:t>
            </w:r>
          </w:p>
        </w:tc>
        <w:tc>
          <w:tcPr>
            <w:tcW w:w="1559" w:type="dxa"/>
          </w:tcPr>
          <w:p w14:paraId="7172ED48" w14:textId="36F05614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28</w:t>
            </w:r>
            <w:r w:rsidR="00C72172"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419.67</w:t>
            </w:r>
          </w:p>
        </w:tc>
        <w:tc>
          <w:tcPr>
            <w:tcW w:w="850" w:type="dxa"/>
          </w:tcPr>
          <w:p w14:paraId="6105C7B5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1.85</w:t>
            </w:r>
          </w:p>
        </w:tc>
        <w:tc>
          <w:tcPr>
            <w:tcW w:w="993" w:type="dxa"/>
          </w:tcPr>
          <w:p w14:paraId="35CB61F7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0.0058</w:t>
            </w:r>
          </w:p>
        </w:tc>
      </w:tr>
      <w:tr w:rsidR="00C72172" w:rsidRPr="00151805" w14:paraId="48322D41" w14:textId="77777777" w:rsidTr="006F6D4D">
        <w:tc>
          <w:tcPr>
            <w:tcW w:w="3114" w:type="dxa"/>
          </w:tcPr>
          <w:p w14:paraId="254BC55C" w14:textId="77777777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564" w:type="dxa"/>
          </w:tcPr>
          <w:p w14:paraId="66DF220D" w14:textId="334436DE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192A3F71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1.49</w:t>
            </w:r>
          </w:p>
        </w:tc>
        <w:tc>
          <w:tcPr>
            <w:tcW w:w="993" w:type="dxa"/>
          </w:tcPr>
          <w:p w14:paraId="04D0890D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0.2284</w:t>
            </w:r>
          </w:p>
        </w:tc>
        <w:tc>
          <w:tcPr>
            <w:tcW w:w="1559" w:type="dxa"/>
          </w:tcPr>
          <w:p w14:paraId="4F2677A3" w14:textId="03FB5259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151805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850" w:type="dxa"/>
          </w:tcPr>
          <w:p w14:paraId="11C87FBC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22.32</w:t>
            </w:r>
          </w:p>
        </w:tc>
        <w:tc>
          <w:tcPr>
            <w:tcW w:w="993" w:type="dxa"/>
          </w:tcPr>
          <w:p w14:paraId="53D908C4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C72172" w:rsidRPr="00151805" w14:paraId="766C2563" w14:textId="77777777" w:rsidTr="006F6D4D">
        <w:tc>
          <w:tcPr>
            <w:tcW w:w="3114" w:type="dxa"/>
          </w:tcPr>
          <w:p w14:paraId="47FEFF96" w14:textId="220CCF4C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prey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1CA009B1" w14:textId="396A9CF6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42A089DE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993" w:type="dxa"/>
          </w:tcPr>
          <w:p w14:paraId="23D5D6D4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0.7859</w:t>
            </w:r>
          </w:p>
        </w:tc>
        <w:tc>
          <w:tcPr>
            <w:tcW w:w="1559" w:type="dxa"/>
          </w:tcPr>
          <w:p w14:paraId="5D9F39F0" w14:textId="3CB7F7F2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407E8B7F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993" w:type="dxa"/>
          </w:tcPr>
          <w:p w14:paraId="51BA62C6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0.5619</w:t>
            </w:r>
          </w:p>
        </w:tc>
      </w:tr>
      <w:tr w:rsidR="00C72172" w:rsidRPr="00151805" w14:paraId="5F2E1626" w14:textId="77777777" w:rsidTr="006F6D4D">
        <w:tc>
          <w:tcPr>
            <w:tcW w:w="3114" w:type="dxa"/>
          </w:tcPr>
          <w:p w14:paraId="2DE3308A" w14:textId="279A792E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sz w:val="18"/>
                <w:szCs w:val="18"/>
              </w:rPr>
              <w:t>Test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prey (Tep)</w:t>
            </w:r>
          </w:p>
        </w:tc>
        <w:tc>
          <w:tcPr>
            <w:tcW w:w="1564" w:type="dxa"/>
          </w:tcPr>
          <w:p w14:paraId="7FC9F56C" w14:textId="0C652BF6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01D92188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993" w:type="dxa"/>
          </w:tcPr>
          <w:p w14:paraId="01E80419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0.9219</w:t>
            </w:r>
          </w:p>
        </w:tc>
        <w:tc>
          <w:tcPr>
            <w:tcW w:w="1559" w:type="dxa"/>
          </w:tcPr>
          <w:p w14:paraId="3CF1F492" w14:textId="0A919304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29406C70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4.17</w:t>
            </w:r>
          </w:p>
        </w:tc>
        <w:tc>
          <w:tcPr>
            <w:tcW w:w="993" w:type="dxa"/>
          </w:tcPr>
          <w:p w14:paraId="278CC9FF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0.0034</w:t>
            </w:r>
          </w:p>
        </w:tc>
      </w:tr>
      <w:tr w:rsidR="00C72172" w:rsidRPr="00151805" w14:paraId="331C9418" w14:textId="77777777" w:rsidTr="006F6D4D">
        <w:tc>
          <w:tcPr>
            <w:tcW w:w="3114" w:type="dxa"/>
          </w:tcPr>
          <w:p w14:paraId="061499D5" w14:textId="142173F5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proofErr w:type="spellEnd"/>
          </w:p>
        </w:tc>
        <w:tc>
          <w:tcPr>
            <w:tcW w:w="1564" w:type="dxa"/>
          </w:tcPr>
          <w:p w14:paraId="5F5E34AD" w14:textId="5AF56988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3C17C8CF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993" w:type="dxa"/>
          </w:tcPr>
          <w:p w14:paraId="777F7F9E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0.6110</w:t>
            </w:r>
          </w:p>
        </w:tc>
        <w:tc>
          <w:tcPr>
            <w:tcW w:w="1559" w:type="dxa"/>
          </w:tcPr>
          <w:p w14:paraId="714FC91B" w14:textId="5CA7718B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1CE302A1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2.37</w:t>
            </w:r>
          </w:p>
        </w:tc>
        <w:tc>
          <w:tcPr>
            <w:tcW w:w="993" w:type="dxa"/>
          </w:tcPr>
          <w:p w14:paraId="4BE88AAB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0.0651</w:t>
            </w:r>
          </w:p>
        </w:tc>
      </w:tr>
      <w:tr w:rsidR="00C72172" w:rsidRPr="00151805" w14:paraId="3B0C2970" w14:textId="77777777" w:rsidTr="006F6D4D">
        <w:tc>
          <w:tcPr>
            <w:tcW w:w="3114" w:type="dxa"/>
          </w:tcPr>
          <w:p w14:paraId="6A6A2B9E" w14:textId="02302D23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duration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06183082" w14:textId="5940F2F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6909921D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2.20</w:t>
            </w:r>
          </w:p>
        </w:tc>
        <w:tc>
          <w:tcPr>
            <w:tcW w:w="993" w:type="dxa"/>
          </w:tcPr>
          <w:p w14:paraId="2F3746CA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0.1152</w:t>
            </w:r>
          </w:p>
        </w:tc>
        <w:tc>
          <w:tcPr>
            <w:tcW w:w="1559" w:type="dxa"/>
          </w:tcPr>
          <w:p w14:paraId="76A38E91" w14:textId="253C4AD4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7BA1530C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1.08</w:t>
            </w:r>
          </w:p>
        </w:tc>
        <w:tc>
          <w:tcPr>
            <w:tcW w:w="993" w:type="dxa"/>
          </w:tcPr>
          <w:p w14:paraId="76FBF5A8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0.3692</w:t>
            </w:r>
          </w:p>
        </w:tc>
      </w:tr>
      <w:tr w:rsidR="00C72172" w:rsidRPr="00151805" w14:paraId="6268B205" w14:textId="77777777" w:rsidTr="006F6D4D">
        <w:tc>
          <w:tcPr>
            <w:tcW w:w="3114" w:type="dxa"/>
          </w:tcPr>
          <w:p w14:paraId="5C9E8DD2" w14:textId="02BF4BE5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49B38CDA" w14:textId="7A569F72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082F5FB0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993" w:type="dxa"/>
          </w:tcPr>
          <w:p w14:paraId="1C76AA46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0.9646</w:t>
            </w:r>
          </w:p>
        </w:tc>
        <w:tc>
          <w:tcPr>
            <w:tcW w:w="1559" w:type="dxa"/>
          </w:tcPr>
          <w:p w14:paraId="0F6EEFE9" w14:textId="09E9DB9F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2DF68521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1.04</w:t>
            </w:r>
          </w:p>
        </w:tc>
        <w:tc>
          <w:tcPr>
            <w:tcW w:w="993" w:type="dxa"/>
          </w:tcPr>
          <w:p w14:paraId="655E0167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0.3872</w:t>
            </w:r>
          </w:p>
        </w:tc>
      </w:tr>
      <w:tr w:rsidR="00C72172" w:rsidRPr="00151805" w14:paraId="5A13B1EE" w14:textId="77777777" w:rsidTr="006F6D4D">
        <w:tc>
          <w:tcPr>
            <w:tcW w:w="3114" w:type="dxa"/>
          </w:tcPr>
          <w:p w14:paraId="65824F58" w14:textId="4D20E719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532AC187" w14:textId="0DBB80FA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2A4F3ABA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993" w:type="dxa"/>
          </w:tcPr>
          <w:p w14:paraId="3C8CAD83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0.7649</w:t>
            </w:r>
          </w:p>
        </w:tc>
        <w:tc>
          <w:tcPr>
            <w:tcW w:w="1559" w:type="dxa"/>
          </w:tcPr>
          <w:p w14:paraId="7BE9606A" w14:textId="36AE3F79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4324BCF1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3.00</w:t>
            </w:r>
          </w:p>
        </w:tc>
        <w:tc>
          <w:tcPr>
            <w:tcW w:w="993" w:type="dxa"/>
          </w:tcPr>
          <w:p w14:paraId="73713BE5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0.0214</w:t>
            </w:r>
          </w:p>
        </w:tc>
      </w:tr>
      <w:tr w:rsidR="00C72172" w:rsidRPr="00151805" w14:paraId="14FF16D0" w14:textId="77777777" w:rsidTr="006F6D4D">
        <w:tc>
          <w:tcPr>
            <w:tcW w:w="3114" w:type="dxa"/>
          </w:tcPr>
          <w:p w14:paraId="409DED79" w14:textId="7514C2BB" w:rsidR="00C72172" w:rsidRPr="00151805" w:rsidRDefault="00C72172" w:rsidP="00C72172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05AC1806" w14:textId="2630812B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7DDB">
              <w:rPr>
                <w:rFonts w:ascii="Arial" w:hAnsi="Arial" w:cs="Arial"/>
                <w:sz w:val="18"/>
                <w:szCs w:val="18"/>
              </w:rPr>
              <w:t>2,120</w:t>
            </w:r>
          </w:p>
        </w:tc>
        <w:tc>
          <w:tcPr>
            <w:tcW w:w="992" w:type="dxa"/>
          </w:tcPr>
          <w:p w14:paraId="36224239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993" w:type="dxa"/>
          </w:tcPr>
          <w:p w14:paraId="5B534658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0.4201</w:t>
            </w:r>
          </w:p>
        </w:tc>
        <w:tc>
          <w:tcPr>
            <w:tcW w:w="1559" w:type="dxa"/>
          </w:tcPr>
          <w:p w14:paraId="24BE7C4E" w14:textId="2107208B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1DF7">
              <w:rPr>
                <w:rFonts w:ascii="Arial" w:hAnsi="Arial" w:cs="Arial"/>
                <w:sz w:val="18"/>
                <w:szCs w:val="18"/>
              </w:rPr>
              <w:t>4,116</w:t>
            </w:r>
          </w:p>
        </w:tc>
        <w:tc>
          <w:tcPr>
            <w:tcW w:w="850" w:type="dxa"/>
          </w:tcPr>
          <w:p w14:paraId="3AB38A1D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993" w:type="dxa"/>
          </w:tcPr>
          <w:p w14:paraId="14C642D8" w14:textId="77777777" w:rsidR="00C72172" w:rsidRPr="00151805" w:rsidRDefault="00C72172" w:rsidP="00C721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0.6641</w:t>
            </w:r>
          </w:p>
        </w:tc>
      </w:tr>
      <w:tr w:rsidR="00EB3D0F" w:rsidRPr="00151805" w14:paraId="1645A04F" w14:textId="77777777" w:rsidTr="006F6D4D">
        <w:tc>
          <w:tcPr>
            <w:tcW w:w="3114" w:type="dxa"/>
          </w:tcPr>
          <w:p w14:paraId="191AE1D6" w14:textId="77777777" w:rsidR="00EB3D0F" w:rsidRPr="00151805" w:rsidRDefault="00EB3D0F" w:rsidP="006F6D4D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Utilization</w:t>
            </w:r>
          </w:p>
        </w:tc>
        <w:tc>
          <w:tcPr>
            <w:tcW w:w="1564" w:type="dxa"/>
          </w:tcPr>
          <w:p w14:paraId="37569207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2CF4BB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4AB569C6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A7A17B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AA947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066CC81C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D0F" w:rsidRPr="00151805" w14:paraId="2A5E6D8F" w14:textId="77777777" w:rsidTr="006F6D4D">
        <w:tc>
          <w:tcPr>
            <w:tcW w:w="3114" w:type="dxa"/>
          </w:tcPr>
          <w:p w14:paraId="0823AAC7" w14:textId="77777777" w:rsidR="00EB3D0F" w:rsidRPr="00151805" w:rsidRDefault="00EB3D0F" w:rsidP="006F6D4D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All effects (Wilk’s lambda)</w:t>
            </w:r>
          </w:p>
        </w:tc>
        <w:tc>
          <w:tcPr>
            <w:tcW w:w="1564" w:type="dxa"/>
          </w:tcPr>
          <w:p w14:paraId="5B5B50FC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14,148</w:t>
            </w:r>
          </w:p>
        </w:tc>
        <w:tc>
          <w:tcPr>
            <w:tcW w:w="992" w:type="dxa"/>
          </w:tcPr>
          <w:p w14:paraId="593EB254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2.56</w:t>
            </w:r>
          </w:p>
        </w:tc>
        <w:tc>
          <w:tcPr>
            <w:tcW w:w="993" w:type="dxa"/>
          </w:tcPr>
          <w:p w14:paraId="554C381A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0.0026</w:t>
            </w:r>
          </w:p>
        </w:tc>
        <w:tc>
          <w:tcPr>
            <w:tcW w:w="1559" w:type="dxa"/>
          </w:tcPr>
          <w:p w14:paraId="68111363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28,412.46</w:t>
            </w:r>
          </w:p>
        </w:tc>
        <w:tc>
          <w:tcPr>
            <w:tcW w:w="850" w:type="dxa"/>
          </w:tcPr>
          <w:p w14:paraId="7221A3EA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3.37</w:t>
            </w:r>
          </w:p>
        </w:tc>
        <w:tc>
          <w:tcPr>
            <w:tcW w:w="993" w:type="dxa"/>
          </w:tcPr>
          <w:p w14:paraId="0F9A37E1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EB3D0F" w:rsidRPr="00151805" w14:paraId="276BB67A" w14:textId="77777777" w:rsidTr="006F6D4D">
        <w:tc>
          <w:tcPr>
            <w:tcW w:w="3114" w:type="dxa"/>
          </w:tcPr>
          <w:p w14:paraId="039DD0FB" w14:textId="77777777" w:rsidR="00EB3D0F" w:rsidRPr="00151805" w:rsidRDefault="00EB3D0F" w:rsidP="006F6D4D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1564" w:type="dxa"/>
          </w:tcPr>
          <w:p w14:paraId="5866F257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006BE68D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2.60</w:t>
            </w:r>
          </w:p>
        </w:tc>
        <w:tc>
          <w:tcPr>
            <w:tcW w:w="993" w:type="dxa"/>
          </w:tcPr>
          <w:p w14:paraId="467854C3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0.0807</w:t>
            </w:r>
          </w:p>
        </w:tc>
        <w:tc>
          <w:tcPr>
            <w:tcW w:w="1559" w:type="dxa"/>
          </w:tcPr>
          <w:p w14:paraId="115896C2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0E9C4E39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38.48</w:t>
            </w:r>
          </w:p>
        </w:tc>
        <w:tc>
          <w:tcPr>
            <w:tcW w:w="993" w:type="dxa"/>
          </w:tcPr>
          <w:p w14:paraId="1D718799" w14:textId="77777777" w:rsidR="00EB3D0F" w:rsidRPr="00151805" w:rsidRDefault="00EB3D0F" w:rsidP="006F6D4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6769F4" w:rsidRPr="00151805" w14:paraId="6E9667C1" w14:textId="77777777" w:rsidTr="006F6D4D">
        <w:tc>
          <w:tcPr>
            <w:tcW w:w="3114" w:type="dxa"/>
          </w:tcPr>
          <w:p w14:paraId="6A441B24" w14:textId="2E75A1E8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prey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51D23674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087FDC15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3.54</w:t>
            </w:r>
          </w:p>
        </w:tc>
        <w:tc>
          <w:tcPr>
            <w:tcW w:w="993" w:type="dxa"/>
          </w:tcPr>
          <w:p w14:paraId="2C2AC03C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0.0341</w:t>
            </w:r>
          </w:p>
        </w:tc>
        <w:tc>
          <w:tcPr>
            <w:tcW w:w="1559" w:type="dxa"/>
          </w:tcPr>
          <w:p w14:paraId="7F1D96E2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2D325B2E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1.24</w:t>
            </w:r>
          </w:p>
        </w:tc>
        <w:tc>
          <w:tcPr>
            <w:tcW w:w="993" w:type="dxa"/>
          </w:tcPr>
          <w:p w14:paraId="7FE0CFF2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0.2961</w:t>
            </w:r>
          </w:p>
        </w:tc>
      </w:tr>
      <w:tr w:rsidR="006769F4" w:rsidRPr="00151805" w14:paraId="096B13BE" w14:textId="77777777" w:rsidTr="006F6D4D">
        <w:tc>
          <w:tcPr>
            <w:tcW w:w="3114" w:type="dxa"/>
          </w:tcPr>
          <w:p w14:paraId="1B17463C" w14:textId="4CF207B2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sz w:val="18"/>
                <w:szCs w:val="18"/>
              </w:rPr>
              <w:t>Test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prey (Tep)</w:t>
            </w:r>
          </w:p>
        </w:tc>
        <w:tc>
          <w:tcPr>
            <w:tcW w:w="1564" w:type="dxa"/>
          </w:tcPr>
          <w:p w14:paraId="66EE2DA8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5A5A7945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1.68</w:t>
            </w:r>
          </w:p>
        </w:tc>
        <w:tc>
          <w:tcPr>
            <w:tcW w:w="993" w:type="dxa"/>
          </w:tcPr>
          <w:p w14:paraId="5BEB33D7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0.1940</w:t>
            </w:r>
          </w:p>
        </w:tc>
        <w:tc>
          <w:tcPr>
            <w:tcW w:w="1559" w:type="dxa"/>
          </w:tcPr>
          <w:p w14:paraId="6930AEE5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0BB287B2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16.22</w:t>
            </w:r>
          </w:p>
        </w:tc>
        <w:tc>
          <w:tcPr>
            <w:tcW w:w="993" w:type="dxa"/>
          </w:tcPr>
          <w:p w14:paraId="5B0C7ED8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&lt;0.0001</w:t>
            </w:r>
          </w:p>
        </w:tc>
      </w:tr>
      <w:tr w:rsidR="006769F4" w:rsidRPr="00151805" w14:paraId="1B8D5932" w14:textId="77777777" w:rsidTr="006F6D4D">
        <w:tc>
          <w:tcPr>
            <w:tcW w:w="3114" w:type="dxa"/>
          </w:tcPr>
          <w:p w14:paraId="6BE10962" w14:textId="694D0610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proofErr w:type="spellEnd"/>
          </w:p>
        </w:tc>
        <w:tc>
          <w:tcPr>
            <w:tcW w:w="1564" w:type="dxa"/>
          </w:tcPr>
          <w:p w14:paraId="3331D8A2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1A508536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993" w:type="dxa"/>
          </w:tcPr>
          <w:p w14:paraId="1E13319A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0.6860</w:t>
            </w:r>
          </w:p>
        </w:tc>
        <w:tc>
          <w:tcPr>
            <w:tcW w:w="1559" w:type="dxa"/>
          </w:tcPr>
          <w:p w14:paraId="61629146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1D6C0A57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993" w:type="dxa"/>
          </w:tcPr>
          <w:p w14:paraId="54D57243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0.6611</w:t>
            </w:r>
          </w:p>
        </w:tc>
      </w:tr>
      <w:tr w:rsidR="006769F4" w:rsidRPr="00151805" w14:paraId="277C1D87" w14:textId="77777777" w:rsidTr="006F6D4D">
        <w:tc>
          <w:tcPr>
            <w:tcW w:w="3114" w:type="dxa"/>
          </w:tcPr>
          <w:p w14:paraId="18A39960" w14:textId="24364C5D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Treatment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duration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1564" w:type="dxa"/>
          </w:tcPr>
          <w:p w14:paraId="573FB2EB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41BFC04E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5.36</w:t>
            </w:r>
          </w:p>
        </w:tc>
        <w:tc>
          <w:tcPr>
            <w:tcW w:w="993" w:type="dxa"/>
          </w:tcPr>
          <w:p w14:paraId="74414F7E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0.0067</w:t>
            </w:r>
          </w:p>
        </w:tc>
        <w:tc>
          <w:tcPr>
            <w:tcW w:w="1559" w:type="dxa"/>
          </w:tcPr>
          <w:p w14:paraId="089388D7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1EF56185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993" w:type="dxa"/>
          </w:tcPr>
          <w:p w14:paraId="46AAF4B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0.5713</w:t>
            </w:r>
          </w:p>
        </w:tc>
      </w:tr>
      <w:tr w:rsidR="006769F4" w:rsidRPr="00151805" w14:paraId="0FABFD4C" w14:textId="77777777" w:rsidTr="006F6D4D">
        <w:tc>
          <w:tcPr>
            <w:tcW w:w="3114" w:type="dxa"/>
          </w:tcPr>
          <w:p w14:paraId="5F858B39" w14:textId="271B28CF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213AF8FA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6E6E5E8B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4.29</w:t>
            </w:r>
          </w:p>
        </w:tc>
        <w:tc>
          <w:tcPr>
            <w:tcW w:w="993" w:type="dxa"/>
          </w:tcPr>
          <w:p w14:paraId="1B2DDE87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0.0173</w:t>
            </w:r>
          </w:p>
        </w:tc>
        <w:tc>
          <w:tcPr>
            <w:tcW w:w="1559" w:type="dxa"/>
          </w:tcPr>
          <w:p w14:paraId="49BEA766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3228E366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2.68</w:t>
            </w:r>
          </w:p>
        </w:tc>
        <w:tc>
          <w:tcPr>
            <w:tcW w:w="993" w:type="dxa"/>
          </w:tcPr>
          <w:p w14:paraId="65A896B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0.0350</w:t>
            </w:r>
          </w:p>
        </w:tc>
      </w:tr>
      <w:tr w:rsidR="006769F4" w:rsidRPr="00151805" w14:paraId="1058E587" w14:textId="77777777" w:rsidTr="006F6D4D">
        <w:tc>
          <w:tcPr>
            <w:tcW w:w="3114" w:type="dxa"/>
          </w:tcPr>
          <w:p w14:paraId="54211344" w14:textId="424DDC96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</w:tcPr>
          <w:p w14:paraId="13ECFC8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</w:tcPr>
          <w:p w14:paraId="05A1C029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1.02</w:t>
            </w:r>
          </w:p>
        </w:tc>
        <w:tc>
          <w:tcPr>
            <w:tcW w:w="993" w:type="dxa"/>
          </w:tcPr>
          <w:p w14:paraId="29559FF1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0.3645</w:t>
            </w:r>
          </w:p>
        </w:tc>
        <w:tc>
          <w:tcPr>
            <w:tcW w:w="1559" w:type="dxa"/>
          </w:tcPr>
          <w:p w14:paraId="54E5991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</w:tcPr>
          <w:p w14:paraId="0730196D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3.22</w:t>
            </w:r>
          </w:p>
        </w:tc>
        <w:tc>
          <w:tcPr>
            <w:tcW w:w="993" w:type="dxa"/>
          </w:tcPr>
          <w:p w14:paraId="5B4C11E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b/>
                <w:sz w:val="18"/>
                <w:szCs w:val="18"/>
              </w:rPr>
              <w:t>0.0151</w:t>
            </w:r>
          </w:p>
        </w:tc>
      </w:tr>
      <w:tr w:rsidR="006769F4" w:rsidRPr="00151805" w14:paraId="571DE6F0" w14:textId="77777777" w:rsidTr="006F6D4D">
        <w:tc>
          <w:tcPr>
            <w:tcW w:w="3114" w:type="dxa"/>
            <w:tcBorders>
              <w:bottom w:val="single" w:sz="4" w:space="0" w:color="auto"/>
            </w:tcBorders>
          </w:tcPr>
          <w:p w14:paraId="3D6A2E81" w14:textId="688ABD43" w:rsidR="006769F4" w:rsidRPr="00151805" w:rsidRDefault="006769F4" w:rsidP="006769F4">
            <w:pPr>
              <w:keepNext/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51805">
              <w:rPr>
                <w:rFonts w:ascii="Arial" w:hAnsi="Arial" w:cs="Arial"/>
                <w:bCs/>
                <w:sz w:val="18"/>
                <w:szCs w:val="18"/>
              </w:rPr>
              <w:t>Time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Trp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Tep</w:t>
            </w:r>
            <w:r w:rsidR="00FA57CE">
              <w:rPr>
                <w:rFonts w:ascii="Times New Roman" w:hAnsi="Times New Roman"/>
                <w:sz w:val="18"/>
                <w:szCs w:val="18"/>
              </w:rPr>
              <w:t>×</w:t>
            </w:r>
            <w:r>
              <w:rPr>
                <w:rFonts w:ascii="Arial" w:hAnsi="Arial" w:cs="Arial"/>
                <w:bCs/>
                <w:sz w:val="18"/>
                <w:szCs w:val="18"/>
              </w:rPr>
              <w:t>Tdur</w:t>
            </w:r>
            <w:proofErr w:type="spellEnd"/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2D86E920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2,74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AA376F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C1D69C0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0.6717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6ECF14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4,114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0B146B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1B4B20" w14:textId="77777777" w:rsidR="006769F4" w:rsidRPr="00151805" w:rsidRDefault="006769F4" w:rsidP="006769F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51805">
              <w:rPr>
                <w:rFonts w:ascii="Arial" w:hAnsi="Arial" w:cs="Arial"/>
                <w:sz w:val="18"/>
                <w:szCs w:val="18"/>
              </w:rPr>
              <w:t>0.4959</w:t>
            </w:r>
          </w:p>
        </w:tc>
      </w:tr>
    </w:tbl>
    <w:p w14:paraId="4CD56FB3" w14:textId="77777777" w:rsidR="00EB3D0F" w:rsidRPr="00DB2B05" w:rsidRDefault="00EB3D0F" w:rsidP="00EB3D0F">
      <w:r>
        <w:br w:type="page"/>
      </w:r>
    </w:p>
    <w:p w14:paraId="332B009E" w14:textId="77777777" w:rsidR="00EB3D0F" w:rsidRDefault="00EB3D0F" w:rsidP="00EB3D0F">
      <w:pPr>
        <w:rPr>
          <w:lang w:val="en-US"/>
        </w:rPr>
      </w:pPr>
    </w:p>
    <w:p w14:paraId="13C37808" w14:textId="7D1B33FE" w:rsidR="00EB3D0F" w:rsidRDefault="008B43D2" w:rsidP="00EB3D0F">
      <w:r>
        <w:object w:dxaOrig="7312" w:dyaOrig="9425" w14:anchorId="535849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.4pt;height:471pt" o:ole="">
            <v:imagedata r:id="rId9" o:title=""/>
          </v:shape>
          <o:OLEObject Type="Embed" ProgID="SigmaPlotGraphicObject.5" ShapeID="_x0000_i1025" DrawAspect="Content" ObjectID="_1770443091" r:id="rId10"/>
        </w:object>
      </w:r>
    </w:p>
    <w:p w14:paraId="4CE07B16" w14:textId="56A325D8" w:rsidR="00920DD8" w:rsidRPr="00EB3D0F" w:rsidRDefault="00EB3D0F" w:rsidP="000236D4">
      <w:pPr>
        <w:spacing w:line="360" w:lineRule="auto"/>
        <w:rPr>
          <w:lang w:val="en-US"/>
        </w:rPr>
      </w:pPr>
      <w:r w:rsidRPr="7DAD43C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S1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. Effects of 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>treatment duration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 on predation (avg. ± SE) on day 1 (a), and days 1-3 (b). Abbreviations of treatments on abscissa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 for example: LP2 means 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>treatment prey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 = HL-flies, 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>test prey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 = HP-flies, and 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>treatment d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>uration = 2 days. Letters at the top of each plot: same letter indicates no significant difference between treatment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 combination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s (Tukey’s LSD test). Closed symbols: </w:t>
      </w:r>
      <w:r w:rsidR="00926BF1"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="00C603E6" w:rsidRPr="7DAD43C7">
        <w:rPr>
          <w:rFonts w:ascii="Times New Roman" w:hAnsi="Times New Roman" w:cs="Times New Roman"/>
          <w:sz w:val="24"/>
          <w:szCs w:val="24"/>
          <w:lang w:val="en-US"/>
        </w:rPr>
        <w:t>duration = 2 days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; open symbols: </w:t>
      </w:r>
      <w:r w:rsidR="004D015D"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="00C603E6" w:rsidRPr="7DAD43C7">
        <w:rPr>
          <w:rFonts w:ascii="Times New Roman" w:hAnsi="Times New Roman" w:cs="Times New Roman"/>
          <w:sz w:val="24"/>
          <w:szCs w:val="24"/>
          <w:lang w:val="en-US"/>
        </w:rPr>
        <w:t>duration = 6 days</w:t>
      </w:r>
      <w:r w:rsidRPr="7DAD43C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sectPr w:rsidR="00920DD8" w:rsidRPr="00EB3D0F" w:rsidSect="00C7074F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8A60" w14:textId="77777777" w:rsidR="00C7074F" w:rsidRDefault="00C7074F">
      <w:pPr>
        <w:spacing w:after="0" w:line="240" w:lineRule="auto"/>
      </w:pPr>
      <w:r>
        <w:separator/>
      </w:r>
    </w:p>
  </w:endnote>
  <w:endnote w:type="continuationSeparator" w:id="0">
    <w:p w14:paraId="3B44D959" w14:textId="77777777" w:rsidR="00C7074F" w:rsidRDefault="00C7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27023"/>
      <w:docPartObj>
        <w:docPartGallery w:val="Page Numbers (Bottom of Page)"/>
        <w:docPartUnique/>
      </w:docPartObj>
    </w:sdtPr>
    <w:sdtEndPr/>
    <w:sdtContent>
      <w:p w14:paraId="2B59C7D0" w14:textId="4C491C36" w:rsidR="0017287F" w:rsidRDefault="001728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491B1E" w14:textId="77777777" w:rsidR="00D84476" w:rsidRDefault="00D84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80F1" w14:textId="77777777" w:rsidR="00C7074F" w:rsidRDefault="00C7074F">
      <w:pPr>
        <w:spacing w:after="0" w:line="240" w:lineRule="auto"/>
      </w:pPr>
      <w:r>
        <w:separator/>
      </w:r>
    </w:p>
  </w:footnote>
  <w:footnote w:type="continuationSeparator" w:id="0">
    <w:p w14:paraId="1CA55FF7" w14:textId="77777777" w:rsidR="00C7074F" w:rsidRDefault="00C7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0F"/>
    <w:rsid w:val="000236D4"/>
    <w:rsid w:val="001178C1"/>
    <w:rsid w:val="0017287F"/>
    <w:rsid w:val="001955E0"/>
    <w:rsid w:val="003277C9"/>
    <w:rsid w:val="003F0495"/>
    <w:rsid w:val="004D015D"/>
    <w:rsid w:val="005D48DA"/>
    <w:rsid w:val="005F5ED9"/>
    <w:rsid w:val="006769F4"/>
    <w:rsid w:val="007741AF"/>
    <w:rsid w:val="008132C6"/>
    <w:rsid w:val="00882759"/>
    <w:rsid w:val="008B43D2"/>
    <w:rsid w:val="008C4E65"/>
    <w:rsid w:val="00920DD8"/>
    <w:rsid w:val="00926BF1"/>
    <w:rsid w:val="00974140"/>
    <w:rsid w:val="00A43A14"/>
    <w:rsid w:val="00A8018C"/>
    <w:rsid w:val="00C603E6"/>
    <w:rsid w:val="00C7074F"/>
    <w:rsid w:val="00C72172"/>
    <w:rsid w:val="00CE2B34"/>
    <w:rsid w:val="00D84476"/>
    <w:rsid w:val="00EB3D0F"/>
    <w:rsid w:val="00F47849"/>
    <w:rsid w:val="00FA57CE"/>
    <w:rsid w:val="00FE7625"/>
    <w:rsid w:val="7DA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9AE74"/>
  <w15:chartTrackingRefBased/>
  <w15:docId w15:val="{57DDE5FE-7C98-4574-981D-5B82CC8B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D0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B3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0F"/>
  </w:style>
  <w:style w:type="character" w:styleId="LineNumber">
    <w:name w:val="line number"/>
    <w:basedOn w:val="DefaultParagraphFont"/>
    <w:uiPriority w:val="99"/>
    <w:semiHidden/>
    <w:unhideWhenUsed/>
    <w:rsid w:val="00EB3D0F"/>
  </w:style>
  <w:style w:type="paragraph" w:styleId="Header">
    <w:name w:val="header"/>
    <w:basedOn w:val="Normal"/>
    <w:link w:val="HeaderChar"/>
    <w:uiPriority w:val="99"/>
    <w:unhideWhenUsed/>
    <w:rsid w:val="00A43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A14"/>
  </w:style>
  <w:style w:type="character" w:styleId="Hyperlink">
    <w:name w:val="Hyperlink"/>
    <w:uiPriority w:val="99"/>
    <w:rsid w:val="00172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28F9ADE1872E4FA280D30F14A22712" ma:contentTypeVersion="15" ma:contentTypeDescription="Opret et nyt dokument." ma:contentTypeScope="" ma:versionID="c2e5dd2f76d63985e9143cdcc4d6a92c">
  <xsd:schema xmlns:xsd="http://www.w3.org/2001/XMLSchema" xmlns:xs="http://www.w3.org/2001/XMLSchema" xmlns:p="http://schemas.microsoft.com/office/2006/metadata/properties" xmlns:ns3="3cc92b9e-27fb-46b5-a01e-e1235025896f" targetNamespace="http://schemas.microsoft.com/office/2006/metadata/properties" ma:root="true" ma:fieldsID="eb8280d403c2fd49f06c0449cb9584cd" ns3:_="">
    <xsd:import namespace="3cc92b9e-27fb-46b5-a01e-e12350258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92b9e-27fb-46b5-a01e-e12350258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92b9e-27fb-46b5-a01e-e123502589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3D0FCA-69F5-4AF5-A84F-A82F1ED66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92b9e-27fb-46b5-a01e-e12350258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FFBF45-4B0F-421C-A0EB-312F6AF19B97}">
  <ds:schemaRefs>
    <ds:schemaRef ds:uri="http://schemas.microsoft.com/office/2006/metadata/properties"/>
    <ds:schemaRef ds:uri="http://schemas.microsoft.com/office/infopath/2007/PartnerControls"/>
    <ds:schemaRef ds:uri="3cc92b9e-27fb-46b5-a01e-e1235025896f"/>
  </ds:schemaRefs>
</ds:datastoreItem>
</file>

<file path=customXml/itemProps3.xml><?xml version="1.0" encoding="utf-8"?>
<ds:datastoreItem xmlns:ds="http://schemas.openxmlformats.org/officeDocument/2006/customXml" ds:itemID="{B14F3CE9-16F1-4720-8F33-32F92CCD9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2186</Characters>
  <Application>Microsoft Office Word</Application>
  <DocSecurity>0</DocSecurity>
  <Lines>18</Lines>
  <Paragraphs>5</Paragraphs>
  <ScaleCrop>false</ScaleCrop>
  <Company>Aarhus University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Toft</dc:creator>
  <cp:keywords/>
  <dc:description/>
  <cp:lastModifiedBy>Søren Toft</cp:lastModifiedBy>
  <cp:revision>2</cp:revision>
  <dcterms:created xsi:type="dcterms:W3CDTF">2024-02-26T07:58:00Z</dcterms:created>
  <dcterms:modified xsi:type="dcterms:W3CDTF">2024-02-26T07:58:00Z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0x0101007428F9ADE1872E4FA280D30F14A22712</vt:lpwstr>
  </property>
</Properties>
</file>