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BD564" w14:textId="1AC40D23" w:rsidR="004E5237" w:rsidRPr="004C0F80" w:rsidRDefault="004C0F80" w:rsidP="004C0F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C0F8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Supplementary </w:t>
      </w:r>
      <w:r w:rsidR="004E5237" w:rsidRPr="004C0F8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Table </w:t>
      </w:r>
      <w:r w:rsidR="002B4A62">
        <w:rPr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  <w:r w:rsidR="004E5237" w:rsidRPr="004C0F8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2 </w:t>
      </w:r>
      <w:r w:rsidR="004E5237" w:rsidRPr="004C0F80">
        <w:rPr>
          <w:rFonts w:ascii="Times New Roman" w:hAnsi="Times New Roman" w:cs="Times New Roman"/>
          <w:sz w:val="24"/>
          <w:szCs w:val="24"/>
          <w:lang w:val="en-US"/>
        </w:rPr>
        <w:t>Approved microbial biocidal active substances listed by the European Chemical Agency (</w:t>
      </w:r>
      <w:hyperlink r:id="rId4" w:history="1">
        <w:r w:rsidR="004E5237" w:rsidRPr="004C0F80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https://echa.europa.eu/information-on-chemicals/biocidal-active-substances</w:t>
        </w:r>
      </w:hyperlink>
      <w:r w:rsidR="004E5237" w:rsidRPr="004C0F80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="003F1BE2">
        <w:rPr>
          <w:rFonts w:ascii="Times New Roman" w:hAnsi="Times New Roman" w:cs="Times New Roman"/>
          <w:sz w:val="24"/>
          <w:szCs w:val="24"/>
          <w:lang w:val="en-US"/>
        </w:rPr>
        <w:t>accessed</w:t>
      </w:r>
      <w:r w:rsidR="004E5237" w:rsidRPr="004C0F80">
        <w:rPr>
          <w:rFonts w:ascii="Times New Roman" w:hAnsi="Times New Roman" w:cs="Times New Roman"/>
          <w:sz w:val="24"/>
          <w:szCs w:val="24"/>
          <w:lang w:val="en-US"/>
        </w:rPr>
        <w:t xml:space="preserve"> 07-01-2025)</w:t>
      </w:r>
    </w:p>
    <w:p w14:paraId="191E03DB" w14:textId="77777777" w:rsidR="004E5237" w:rsidRPr="004C0F80" w:rsidRDefault="004E5237" w:rsidP="004C0F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9"/>
        <w:gridCol w:w="1268"/>
        <w:gridCol w:w="3509"/>
      </w:tblGrid>
      <w:tr w:rsidR="004E5237" w:rsidRPr="00642F63" w14:paraId="0ECBFD53" w14:textId="77777777" w:rsidTr="00682731"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</w:tcPr>
          <w:p w14:paraId="4D163957" w14:textId="77777777" w:rsidR="004E5237" w:rsidRPr="00642F63" w:rsidRDefault="004E5237" w:rsidP="00751C45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Substance name </w:t>
            </w:r>
          </w:p>
        </w:tc>
        <w:tc>
          <w:tcPr>
            <w:tcW w:w="1268" w:type="dxa"/>
            <w:tcBorders>
              <w:top w:val="single" w:sz="4" w:space="0" w:color="auto"/>
              <w:bottom w:val="single" w:sz="4" w:space="0" w:color="auto"/>
            </w:tcBorders>
          </w:tcPr>
          <w:p w14:paraId="68A29A8A" w14:textId="77777777" w:rsidR="004E5237" w:rsidRPr="00642F63" w:rsidRDefault="004E5237" w:rsidP="00751C45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Microbial group</w:t>
            </w:r>
          </w:p>
        </w:tc>
        <w:tc>
          <w:tcPr>
            <w:tcW w:w="3509" w:type="dxa"/>
            <w:tcBorders>
              <w:top w:val="single" w:sz="4" w:space="0" w:color="auto"/>
              <w:bottom w:val="single" w:sz="4" w:space="0" w:color="auto"/>
            </w:tcBorders>
          </w:tcPr>
          <w:p w14:paraId="410F9B77" w14:textId="77777777" w:rsidR="004E5237" w:rsidRPr="00642F63" w:rsidRDefault="004E5237" w:rsidP="00751C45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Product type</w:t>
            </w:r>
          </w:p>
        </w:tc>
      </w:tr>
      <w:tr w:rsidR="004E5237" w:rsidRPr="00642F63" w14:paraId="010F8FB5" w14:textId="77777777" w:rsidTr="00682731">
        <w:tc>
          <w:tcPr>
            <w:tcW w:w="4249" w:type="dxa"/>
            <w:tcBorders>
              <w:top w:val="single" w:sz="4" w:space="0" w:color="auto"/>
            </w:tcBorders>
          </w:tcPr>
          <w:p w14:paraId="42C20B81" w14:textId="77777777" w:rsidR="004E5237" w:rsidRPr="00642F63" w:rsidRDefault="004E5237" w:rsidP="00751C45">
            <w:pPr>
              <w:spacing w:line="240" w:lineRule="exac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Bacillus </w:t>
            </w:r>
            <w:proofErr w:type="spellStart"/>
            <w:r w:rsidRPr="00642F6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amyloliquefaciens</w:t>
            </w:r>
            <w:proofErr w:type="spellEnd"/>
            <w:r w:rsidRPr="00642F6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642F63">
              <w:rPr>
                <w:rFonts w:ascii="Times New Roman" w:hAnsi="Times New Roman" w:cs="Times New Roman"/>
                <w:sz w:val="20"/>
                <w:szCs w:val="20"/>
              </w:rPr>
              <w:t>strain ISB06</w:t>
            </w:r>
          </w:p>
        </w:tc>
        <w:tc>
          <w:tcPr>
            <w:tcW w:w="1268" w:type="dxa"/>
            <w:tcBorders>
              <w:top w:val="single" w:sz="4" w:space="0" w:color="auto"/>
            </w:tcBorders>
          </w:tcPr>
          <w:p w14:paraId="2940301A" w14:textId="77777777" w:rsidR="004E5237" w:rsidRPr="00642F63" w:rsidRDefault="004E5237" w:rsidP="00751C45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Bacterium</w:t>
            </w:r>
          </w:p>
        </w:tc>
        <w:tc>
          <w:tcPr>
            <w:tcW w:w="3509" w:type="dxa"/>
            <w:tcBorders>
              <w:top w:val="single" w:sz="4" w:space="0" w:color="auto"/>
            </w:tcBorders>
          </w:tcPr>
          <w:p w14:paraId="1E821FED" w14:textId="77777777" w:rsidR="004E5237" w:rsidRPr="00642F63" w:rsidRDefault="004E5237" w:rsidP="00751C45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Veterinary hygiene</w:t>
            </w:r>
          </w:p>
        </w:tc>
      </w:tr>
      <w:tr w:rsidR="004E5237" w:rsidRPr="00642F63" w14:paraId="6B0D8FFA" w14:textId="77777777" w:rsidTr="00682731">
        <w:tc>
          <w:tcPr>
            <w:tcW w:w="4249" w:type="dxa"/>
          </w:tcPr>
          <w:p w14:paraId="4D08C69B" w14:textId="77777777" w:rsidR="004E5237" w:rsidRPr="00642F63" w:rsidRDefault="004E5237" w:rsidP="00751C45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Bacillus </w:t>
            </w:r>
            <w:proofErr w:type="spellStart"/>
            <w:r w:rsidRPr="00642F6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sphaericus</w:t>
            </w:r>
            <w:proofErr w:type="spellEnd"/>
            <w:r w:rsidRPr="00642F63">
              <w:rPr>
                <w:rFonts w:ascii="Times New Roman" w:hAnsi="Times New Roman" w:cs="Times New Roman"/>
                <w:sz w:val="20"/>
                <w:szCs w:val="20"/>
              </w:rPr>
              <w:t xml:space="preserve"> 2362, strain ABTS-1743</w:t>
            </w:r>
          </w:p>
        </w:tc>
        <w:tc>
          <w:tcPr>
            <w:tcW w:w="1268" w:type="dxa"/>
          </w:tcPr>
          <w:p w14:paraId="64B7F675" w14:textId="77777777" w:rsidR="004E5237" w:rsidRPr="00642F63" w:rsidRDefault="004E5237" w:rsidP="00751C45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sz w:val="20"/>
                <w:szCs w:val="20"/>
              </w:rPr>
              <w:t>Bacterium</w:t>
            </w:r>
          </w:p>
        </w:tc>
        <w:tc>
          <w:tcPr>
            <w:tcW w:w="3509" w:type="dxa"/>
          </w:tcPr>
          <w:p w14:paraId="0076DD1F" w14:textId="77777777" w:rsidR="004E5237" w:rsidRPr="00642F63" w:rsidRDefault="004E5237" w:rsidP="00751C45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Insecticides, acaricides and products to control other arthropods</w:t>
            </w:r>
          </w:p>
        </w:tc>
      </w:tr>
      <w:tr w:rsidR="004E5237" w:rsidRPr="00642F63" w14:paraId="7263369A" w14:textId="77777777" w:rsidTr="00682731">
        <w:tc>
          <w:tcPr>
            <w:tcW w:w="4249" w:type="dxa"/>
          </w:tcPr>
          <w:p w14:paraId="02595FFD" w14:textId="77777777" w:rsidR="004E5237" w:rsidRPr="00642F63" w:rsidRDefault="004E5237" w:rsidP="00751C45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Bacillus thuringiensis</w:t>
            </w:r>
            <w:r w:rsidRPr="00642F63">
              <w:rPr>
                <w:rFonts w:ascii="Times New Roman" w:hAnsi="Times New Roman" w:cs="Times New Roman"/>
                <w:sz w:val="20"/>
                <w:szCs w:val="20"/>
              </w:rPr>
              <w:t xml:space="preserve"> subsp. </w:t>
            </w:r>
            <w:proofErr w:type="spellStart"/>
            <w:r w:rsidRPr="00642F6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israelensis</w:t>
            </w:r>
            <w:proofErr w:type="spellEnd"/>
            <w:r w:rsidRPr="00642F63">
              <w:rPr>
                <w:rFonts w:ascii="Times New Roman" w:hAnsi="Times New Roman" w:cs="Times New Roman"/>
                <w:sz w:val="20"/>
                <w:szCs w:val="20"/>
              </w:rPr>
              <w:t xml:space="preserve"> Serotype H14, Strain AM65-52</w:t>
            </w:r>
          </w:p>
        </w:tc>
        <w:tc>
          <w:tcPr>
            <w:tcW w:w="1268" w:type="dxa"/>
          </w:tcPr>
          <w:p w14:paraId="39C416CC" w14:textId="77777777" w:rsidR="004E5237" w:rsidRPr="00642F63" w:rsidRDefault="004E5237" w:rsidP="00751C45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sz w:val="20"/>
                <w:szCs w:val="20"/>
              </w:rPr>
              <w:t>Bacterium</w:t>
            </w:r>
          </w:p>
        </w:tc>
        <w:tc>
          <w:tcPr>
            <w:tcW w:w="3509" w:type="dxa"/>
          </w:tcPr>
          <w:p w14:paraId="32AB5832" w14:textId="77777777" w:rsidR="004E5237" w:rsidRPr="00642F63" w:rsidRDefault="004E5237" w:rsidP="00751C45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42F63">
              <w:rPr>
                <w:rFonts w:ascii="Times New Roman" w:hAnsi="Times New Roman" w:cs="Times New Roman"/>
                <w:sz w:val="20"/>
                <w:szCs w:val="20"/>
              </w:rPr>
              <w:t>Insecticides, acaricides and products to control other arthropods</w:t>
            </w:r>
          </w:p>
        </w:tc>
      </w:tr>
      <w:tr w:rsidR="004E5237" w:rsidRPr="00642F63" w14:paraId="38823E51" w14:textId="77777777" w:rsidTr="00682731">
        <w:tc>
          <w:tcPr>
            <w:tcW w:w="4249" w:type="dxa"/>
          </w:tcPr>
          <w:p w14:paraId="633293E0" w14:textId="77777777" w:rsidR="004E5237" w:rsidRPr="00642F63" w:rsidRDefault="004E5237" w:rsidP="00751C45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Bacillus thuringiensis</w:t>
            </w:r>
            <w:r w:rsidRPr="00642F63">
              <w:rPr>
                <w:rFonts w:ascii="Times New Roman" w:hAnsi="Times New Roman" w:cs="Times New Roman"/>
                <w:sz w:val="20"/>
                <w:szCs w:val="20"/>
              </w:rPr>
              <w:t xml:space="preserve"> subsp. </w:t>
            </w:r>
            <w:proofErr w:type="spellStart"/>
            <w:r w:rsidRPr="00642F6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israelensis</w:t>
            </w:r>
            <w:proofErr w:type="spellEnd"/>
            <w:r w:rsidRPr="00642F63">
              <w:rPr>
                <w:rFonts w:ascii="Times New Roman" w:hAnsi="Times New Roman" w:cs="Times New Roman"/>
                <w:sz w:val="20"/>
                <w:szCs w:val="20"/>
              </w:rPr>
              <w:t>, strain SA3A</w:t>
            </w:r>
          </w:p>
        </w:tc>
        <w:tc>
          <w:tcPr>
            <w:tcW w:w="1268" w:type="dxa"/>
          </w:tcPr>
          <w:p w14:paraId="265FE1CD" w14:textId="77777777" w:rsidR="004E5237" w:rsidRPr="00642F63" w:rsidRDefault="004E5237" w:rsidP="00751C45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sz w:val="20"/>
                <w:szCs w:val="20"/>
              </w:rPr>
              <w:t>Bacterium</w:t>
            </w:r>
          </w:p>
        </w:tc>
        <w:tc>
          <w:tcPr>
            <w:tcW w:w="3509" w:type="dxa"/>
          </w:tcPr>
          <w:p w14:paraId="47663EC1" w14:textId="77777777" w:rsidR="004E5237" w:rsidRPr="00642F63" w:rsidRDefault="004E5237" w:rsidP="00751C45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42F63">
              <w:rPr>
                <w:rFonts w:ascii="Times New Roman" w:hAnsi="Times New Roman" w:cs="Times New Roman"/>
                <w:sz w:val="20"/>
                <w:szCs w:val="20"/>
              </w:rPr>
              <w:t>Insecticides, acaricides and products to control other arthropods</w:t>
            </w:r>
          </w:p>
        </w:tc>
      </w:tr>
      <w:tr w:rsidR="004E5237" w:rsidRPr="00642F63" w14:paraId="516D3FB0" w14:textId="77777777" w:rsidTr="00682731">
        <w:tc>
          <w:tcPr>
            <w:tcW w:w="4249" w:type="dxa"/>
          </w:tcPr>
          <w:p w14:paraId="779D78D9" w14:textId="77777777" w:rsidR="004E5237" w:rsidRPr="00642F63" w:rsidRDefault="004E5237" w:rsidP="00751C45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Bacillus thuringiensis</w:t>
            </w:r>
            <w:r w:rsidRPr="00642F63">
              <w:rPr>
                <w:rFonts w:ascii="Times New Roman" w:hAnsi="Times New Roman" w:cs="Times New Roman"/>
                <w:sz w:val="20"/>
                <w:szCs w:val="20"/>
              </w:rPr>
              <w:t xml:space="preserve"> subsp. </w:t>
            </w:r>
            <w:proofErr w:type="spellStart"/>
            <w:r w:rsidRPr="00642F6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kurstaki</w:t>
            </w:r>
            <w:proofErr w:type="spellEnd"/>
            <w:r w:rsidRPr="00642F63">
              <w:rPr>
                <w:rFonts w:ascii="Times New Roman" w:hAnsi="Times New Roman" w:cs="Times New Roman"/>
                <w:sz w:val="20"/>
                <w:szCs w:val="20"/>
              </w:rPr>
              <w:t>, strain ABTS-351</w:t>
            </w:r>
          </w:p>
        </w:tc>
        <w:tc>
          <w:tcPr>
            <w:tcW w:w="1268" w:type="dxa"/>
          </w:tcPr>
          <w:p w14:paraId="6F320B59" w14:textId="77777777" w:rsidR="004E5237" w:rsidRPr="00642F63" w:rsidRDefault="004E5237" w:rsidP="00751C45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sz w:val="20"/>
                <w:szCs w:val="20"/>
              </w:rPr>
              <w:t>Bacterium</w:t>
            </w:r>
          </w:p>
        </w:tc>
        <w:tc>
          <w:tcPr>
            <w:tcW w:w="3509" w:type="dxa"/>
          </w:tcPr>
          <w:p w14:paraId="6DEA5289" w14:textId="77777777" w:rsidR="004E5237" w:rsidRPr="00642F63" w:rsidRDefault="004E5237" w:rsidP="00751C45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42F63">
              <w:rPr>
                <w:rFonts w:ascii="Times New Roman" w:hAnsi="Times New Roman" w:cs="Times New Roman"/>
                <w:sz w:val="20"/>
                <w:szCs w:val="20"/>
              </w:rPr>
              <w:t>Insecticides, acaricides and products to control other arthropods</w:t>
            </w:r>
          </w:p>
        </w:tc>
      </w:tr>
      <w:tr w:rsidR="004E5237" w:rsidRPr="00642F63" w14:paraId="5C2E7426" w14:textId="77777777" w:rsidTr="00682731">
        <w:tc>
          <w:tcPr>
            <w:tcW w:w="4249" w:type="dxa"/>
          </w:tcPr>
          <w:p w14:paraId="67312EC2" w14:textId="77777777" w:rsidR="004E5237" w:rsidRPr="00642F63" w:rsidRDefault="004E5237" w:rsidP="00751C45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sz w:val="20"/>
                <w:szCs w:val="20"/>
              </w:rPr>
              <w:t>Baculovirus</w:t>
            </w:r>
          </w:p>
        </w:tc>
        <w:tc>
          <w:tcPr>
            <w:tcW w:w="1268" w:type="dxa"/>
          </w:tcPr>
          <w:p w14:paraId="64DBB0ED" w14:textId="77777777" w:rsidR="004E5237" w:rsidRPr="00642F63" w:rsidRDefault="004E5237" w:rsidP="00751C45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sz w:val="20"/>
                <w:szCs w:val="20"/>
              </w:rPr>
              <w:t>Virus</w:t>
            </w:r>
          </w:p>
        </w:tc>
        <w:tc>
          <w:tcPr>
            <w:tcW w:w="3509" w:type="dxa"/>
          </w:tcPr>
          <w:p w14:paraId="5B1F55E1" w14:textId="77777777" w:rsidR="004E5237" w:rsidRPr="00642F63" w:rsidRDefault="004E5237" w:rsidP="00751C45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 indicated</w:t>
            </w:r>
          </w:p>
        </w:tc>
      </w:tr>
      <w:tr w:rsidR="004E5237" w:rsidRPr="00642F63" w14:paraId="1A10D018" w14:textId="77777777" w:rsidTr="00682731">
        <w:tc>
          <w:tcPr>
            <w:tcW w:w="4249" w:type="dxa"/>
          </w:tcPr>
          <w:p w14:paraId="7D2AC6B8" w14:textId="77777777" w:rsidR="004E5237" w:rsidRPr="00642F63" w:rsidRDefault="004E5237" w:rsidP="00751C45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Pythium </w:t>
            </w:r>
            <w:proofErr w:type="spellStart"/>
            <w:r w:rsidRPr="00642F6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oligandrum</w:t>
            </w:r>
            <w:proofErr w:type="spellEnd"/>
            <w:r w:rsidRPr="00642F6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42F63">
              <w:rPr>
                <w:rFonts w:ascii="Times New Roman" w:hAnsi="Times New Roman" w:cs="Times New Roman"/>
                <w:sz w:val="20"/>
                <w:szCs w:val="20"/>
              </w:rPr>
              <w:t>Chromista</w:t>
            </w:r>
            <w:proofErr w:type="spellEnd"/>
            <w:r w:rsidRPr="00642F63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642F63">
              <w:rPr>
                <w:rFonts w:ascii="Times New Roman" w:hAnsi="Times New Roman" w:cs="Times New Roman"/>
                <w:sz w:val="20"/>
                <w:szCs w:val="20"/>
              </w:rPr>
              <w:t>Stramenopila</w:t>
            </w:r>
            <w:proofErr w:type="spellEnd"/>
          </w:p>
        </w:tc>
        <w:tc>
          <w:tcPr>
            <w:tcW w:w="1268" w:type="dxa"/>
          </w:tcPr>
          <w:p w14:paraId="6D1676C7" w14:textId="77777777" w:rsidR="004E5237" w:rsidRPr="00642F63" w:rsidRDefault="004E5237" w:rsidP="00751C45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Oomycete</w:t>
            </w:r>
          </w:p>
        </w:tc>
        <w:tc>
          <w:tcPr>
            <w:tcW w:w="3509" w:type="dxa"/>
          </w:tcPr>
          <w:p w14:paraId="11D7ACE7" w14:textId="77777777" w:rsidR="004E5237" w:rsidRPr="00642F63" w:rsidRDefault="004E5237" w:rsidP="00751C45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Construction material preservatives</w:t>
            </w:r>
          </w:p>
        </w:tc>
      </w:tr>
      <w:tr w:rsidR="004E5237" w:rsidRPr="00642F63" w14:paraId="706DEA70" w14:textId="77777777" w:rsidTr="00682731">
        <w:tc>
          <w:tcPr>
            <w:tcW w:w="4249" w:type="dxa"/>
            <w:tcBorders>
              <w:bottom w:val="single" w:sz="4" w:space="0" w:color="auto"/>
            </w:tcBorders>
          </w:tcPr>
          <w:p w14:paraId="120BE8B6" w14:textId="77777777" w:rsidR="004E5237" w:rsidRPr="00642F63" w:rsidRDefault="004E5237" w:rsidP="00751C45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Saccharomyces cerevisiae</w:t>
            </w:r>
            <w:r w:rsidRPr="00642F63">
              <w:rPr>
                <w:rFonts w:ascii="Times New Roman" w:hAnsi="Times New Roman" w:cs="Times New Roman"/>
                <w:sz w:val="20"/>
                <w:szCs w:val="20"/>
              </w:rPr>
              <w:t xml:space="preserve"> (yeast)</w:t>
            </w:r>
          </w:p>
        </w:tc>
        <w:tc>
          <w:tcPr>
            <w:tcW w:w="1268" w:type="dxa"/>
            <w:tcBorders>
              <w:bottom w:val="single" w:sz="4" w:space="0" w:color="auto"/>
            </w:tcBorders>
          </w:tcPr>
          <w:p w14:paraId="6DEB463C" w14:textId="77777777" w:rsidR="004E5237" w:rsidRPr="00642F63" w:rsidRDefault="004E5237" w:rsidP="00751C45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Yeast</w:t>
            </w:r>
          </w:p>
        </w:tc>
        <w:tc>
          <w:tcPr>
            <w:tcW w:w="3509" w:type="dxa"/>
            <w:tcBorders>
              <w:bottom w:val="single" w:sz="4" w:space="0" w:color="auto"/>
            </w:tcBorders>
          </w:tcPr>
          <w:p w14:paraId="75F26DDF" w14:textId="77777777" w:rsidR="004E5237" w:rsidRPr="00642F63" w:rsidRDefault="004E5237" w:rsidP="00751C45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2F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Not indicated </w:t>
            </w:r>
          </w:p>
        </w:tc>
      </w:tr>
    </w:tbl>
    <w:p w14:paraId="0CCECBC8" w14:textId="77777777" w:rsidR="0074149E" w:rsidRDefault="0074149E"/>
    <w:p w14:paraId="3E22644C" w14:textId="77777777" w:rsidR="004C0F80" w:rsidRDefault="004C0F80"/>
    <w:sectPr w:rsidR="004C0F80" w:rsidSect="004C0F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237"/>
    <w:rsid w:val="002B4A62"/>
    <w:rsid w:val="003F1BE2"/>
    <w:rsid w:val="004C0F80"/>
    <w:rsid w:val="004E5237"/>
    <w:rsid w:val="006B2FD4"/>
    <w:rsid w:val="0074149E"/>
    <w:rsid w:val="00751C45"/>
    <w:rsid w:val="007C0E7D"/>
    <w:rsid w:val="00864B92"/>
    <w:rsid w:val="009542EF"/>
    <w:rsid w:val="00957804"/>
    <w:rsid w:val="00D67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869AB"/>
  <w15:chartTrackingRefBased/>
  <w15:docId w15:val="{375243DD-71E2-4033-BED5-17380D1AB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kern w:val="2"/>
        <w:sz w:val="17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5237"/>
    <w:pPr>
      <w:spacing w:line="302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5237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E523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4E52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cha.europa.eu/information-on-chemicals/biocidal-active-substan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173</Words>
  <Characters>954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Kohl, Jurgen</dc:creator>
  <cp:keywords/>
  <dc:description/>
  <cp:lastModifiedBy>Kohl, Jurgen</cp:lastModifiedBy>
  <cp:revision>6</cp:revision>
  <dcterms:created xsi:type="dcterms:W3CDTF">2025-01-29T07:56:00Z</dcterms:created>
  <dcterms:modified xsi:type="dcterms:W3CDTF">2025-04-15T07:56:00Z</dcterms:modified>
</cp:coreProperties>
</file>