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E2C5F" w14:textId="3644C4DC" w:rsidR="002A5E25" w:rsidRDefault="002A5E25" w:rsidP="009068E1">
      <w:pPr>
        <w:pStyle w:val="NoSpacing"/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Supplementary Information</w:t>
      </w:r>
    </w:p>
    <w:p w14:paraId="1931CE5D" w14:textId="77777777" w:rsidR="00964F65" w:rsidRPr="00964F65" w:rsidRDefault="00964F65" w:rsidP="009068E1">
      <w:pPr>
        <w:pStyle w:val="NoSpacing"/>
        <w:pBdr>
          <w:bottom w:val="single" w:sz="4" w:space="1" w:color="auto"/>
        </w:pBdr>
        <w:jc w:val="center"/>
        <w:rPr>
          <w:sz w:val="12"/>
          <w:szCs w:val="12"/>
        </w:rPr>
      </w:pPr>
    </w:p>
    <w:p w14:paraId="4E51E33B" w14:textId="4DFDB828" w:rsidR="005A3D5A" w:rsidRPr="005A3D5A" w:rsidRDefault="009068E1" w:rsidP="005A3D5A">
      <w:pPr>
        <w:pStyle w:val="NoSpacing"/>
        <w:pBdr>
          <w:bottom w:val="single" w:sz="4" w:space="1" w:color="auto"/>
        </w:pBdr>
        <w:jc w:val="center"/>
      </w:pPr>
      <w:r w:rsidRPr="005A3D5A">
        <w:t xml:space="preserve">for </w:t>
      </w:r>
      <w:r w:rsidR="008D2751">
        <w:t>Taylor, N.G. &amp; Dunn, A.M.</w:t>
      </w:r>
      <w:bookmarkStart w:id="0" w:name="_GoBack"/>
      <w:bookmarkEnd w:id="0"/>
      <w:r w:rsidR="005A3D5A" w:rsidRPr="005A3D5A">
        <w:t xml:space="preserve"> </w:t>
      </w:r>
    </w:p>
    <w:p w14:paraId="52886EFF" w14:textId="27DC3974" w:rsidR="005A3D5A" w:rsidRDefault="009068E1" w:rsidP="005A3D5A">
      <w:pPr>
        <w:pStyle w:val="NoSpacing"/>
        <w:pBdr>
          <w:bottom w:val="single" w:sz="4" w:space="1" w:color="auto"/>
        </w:pBdr>
        <w:jc w:val="center"/>
      </w:pPr>
      <w:r w:rsidRPr="009068E1">
        <w:rPr>
          <w:i/>
        </w:rPr>
        <w:t>Size matters: p</w:t>
      </w:r>
      <w:r w:rsidR="002A5E25" w:rsidRPr="009068E1">
        <w:rPr>
          <w:i/>
        </w:rPr>
        <w:t>redation of fish eggs and larvae by native and invasive amphipods</w:t>
      </w:r>
      <w:r w:rsidR="005A3D5A" w:rsidRPr="005A3D5A">
        <w:t xml:space="preserve"> </w:t>
      </w:r>
    </w:p>
    <w:p w14:paraId="23DDB76E" w14:textId="4694DD6C" w:rsidR="009068E1" w:rsidRDefault="005A3D5A" w:rsidP="005A3D5A">
      <w:pPr>
        <w:pStyle w:val="NoSpacing"/>
        <w:pBdr>
          <w:bottom w:val="single" w:sz="4" w:space="1" w:color="auto"/>
        </w:pBdr>
        <w:tabs>
          <w:tab w:val="left" w:pos="3114"/>
          <w:tab w:val="center" w:pos="4535"/>
        </w:tabs>
      </w:pPr>
      <w:r>
        <w:tab/>
      </w:r>
    </w:p>
    <w:p w14:paraId="099C4E35" w14:textId="3261B1AF" w:rsidR="00A3524C" w:rsidRDefault="009068E1" w:rsidP="00A3524C">
      <w:pPr>
        <w:pStyle w:val="NoSpacing"/>
        <w:pBdr>
          <w:bottom w:val="single" w:sz="4" w:space="1" w:color="auto"/>
        </w:pBdr>
        <w:jc w:val="center"/>
      </w:pPr>
      <w:r>
        <w:t xml:space="preserve">Correspondence: </w:t>
      </w:r>
      <w:r w:rsidR="00580FC7">
        <w:t>a</w:t>
      </w:r>
      <w:r w:rsidR="005A3D5A" w:rsidRPr="005A3D5A">
        <w:t>.dunn@leeds.ac.uk</w:t>
      </w:r>
    </w:p>
    <w:p w14:paraId="7B2A1B7B" w14:textId="77777777" w:rsidR="005A3D5A" w:rsidRDefault="005A3D5A" w:rsidP="00A3524C">
      <w:pPr>
        <w:pStyle w:val="NoSpacing"/>
        <w:pBdr>
          <w:bottom w:val="single" w:sz="4" w:space="1" w:color="auto"/>
        </w:pBdr>
        <w:jc w:val="center"/>
      </w:pPr>
    </w:p>
    <w:p w14:paraId="57FF609C" w14:textId="77777777" w:rsidR="005A3D5A" w:rsidRDefault="005A3D5A" w:rsidP="00570A25">
      <w:pPr>
        <w:pStyle w:val="NoSpacing"/>
        <w:rPr>
          <w:b/>
          <w:sz w:val="24"/>
          <w:szCs w:val="24"/>
        </w:rPr>
      </w:pPr>
    </w:p>
    <w:p w14:paraId="7E0311C8" w14:textId="167C2C5F" w:rsidR="00FF6308" w:rsidRPr="00570A25" w:rsidRDefault="00570A25" w:rsidP="00570A25">
      <w:pPr>
        <w:pStyle w:val="NoSpacing"/>
        <w:rPr>
          <w:b/>
          <w:sz w:val="24"/>
          <w:szCs w:val="24"/>
        </w:rPr>
      </w:pPr>
      <w:r w:rsidRPr="00570A25">
        <w:rPr>
          <w:b/>
          <w:sz w:val="24"/>
          <w:szCs w:val="24"/>
        </w:rPr>
        <w:t xml:space="preserve">1. </w:t>
      </w:r>
      <w:r w:rsidR="00583389" w:rsidRPr="00570A25">
        <w:rPr>
          <w:b/>
          <w:sz w:val="24"/>
          <w:szCs w:val="24"/>
        </w:rPr>
        <w:t>Amphipod sizes</w:t>
      </w:r>
    </w:p>
    <w:p w14:paraId="2F668B73" w14:textId="77777777" w:rsidR="00CD4730" w:rsidRDefault="00CD4730" w:rsidP="008B2AC7">
      <w:pPr>
        <w:pStyle w:val="NoSpacing"/>
        <w:jc w:val="both"/>
      </w:pPr>
    </w:p>
    <w:p w14:paraId="5BC936F7" w14:textId="6837BAAA" w:rsidR="007A481A" w:rsidRDefault="006D75DB" w:rsidP="008B2AC7">
      <w:pPr>
        <w:pStyle w:val="NoSpacing"/>
        <w:jc w:val="both"/>
      </w:pPr>
      <w:r>
        <w:t>Masses and lengths</w:t>
      </w:r>
      <w:r w:rsidR="008D6DA2">
        <w:t xml:space="preserve"> of amphipods use</w:t>
      </w:r>
      <w:r w:rsidR="00CD4730">
        <w:t>d in each experiment (</w:t>
      </w:r>
      <w:r>
        <w:t>combination of</w:t>
      </w:r>
      <w:r w:rsidR="007A481A">
        <w:t xml:space="preserve"> </w:t>
      </w:r>
      <w:r>
        <w:t>experimental design,</w:t>
      </w:r>
      <w:r w:rsidR="007A481A">
        <w:t xml:space="preserve"> fish species and developmental stage</w:t>
      </w:r>
      <w:r>
        <w:t xml:space="preserve"> in </w:t>
      </w:r>
      <w:r w:rsidR="006738E6">
        <w:t>Table S1</w:t>
      </w:r>
      <w:r w:rsidR="007A481A">
        <w:t xml:space="preserve">) were compared using </w:t>
      </w:r>
      <w:r w:rsidR="00B25EEC">
        <w:t>ANOVAs</w:t>
      </w:r>
      <w:r w:rsidR="007A481A">
        <w:t>. Length and mass were log-transformed where necessary to conform to model assumptions. Pairwise p</w:t>
      </w:r>
      <w:r w:rsidR="008D6DA2">
        <w:t>ost-hoc comparisons</w:t>
      </w:r>
      <w:r w:rsidR="007A481A">
        <w:t xml:space="preserve"> were made using Tukey HSD tests.</w:t>
      </w:r>
    </w:p>
    <w:p w14:paraId="42DC737D" w14:textId="77777777" w:rsidR="007A481A" w:rsidRDefault="007A481A" w:rsidP="008B2AC7">
      <w:pPr>
        <w:pStyle w:val="NoSpacing"/>
        <w:jc w:val="both"/>
      </w:pPr>
    </w:p>
    <w:p w14:paraId="56CE2C3A" w14:textId="344695FD" w:rsidR="008C2558" w:rsidRDefault="00B25EEC" w:rsidP="008B2AC7">
      <w:pPr>
        <w:pStyle w:val="NoSpacing"/>
        <w:jc w:val="both"/>
      </w:pPr>
      <w:r>
        <w:t>ANOVAs</w:t>
      </w:r>
      <w:r w:rsidR="007A481A">
        <w:t xml:space="preserve"> for both length and mass were significant</w:t>
      </w:r>
      <w:r w:rsidR="006D75DB">
        <w:t xml:space="preserve"> (</w:t>
      </w:r>
      <w:r>
        <w:t xml:space="preserve">ANOVA </w:t>
      </w:r>
      <w:r w:rsidR="006D75DB" w:rsidRPr="006D75DB">
        <w:rPr>
          <w:i/>
        </w:rPr>
        <w:t>p</w:t>
      </w:r>
      <w:r w:rsidR="006D75DB">
        <w:t xml:space="preserve"> &lt; 0.001) </w:t>
      </w:r>
      <w:r w:rsidR="007A481A">
        <w:t>for</w:t>
      </w:r>
      <w:r w:rsidR="006D75DB">
        <w:t xml:space="preserve"> all experiments.</w:t>
      </w:r>
      <w:r w:rsidR="008D6DA2">
        <w:t xml:space="preserve"> </w:t>
      </w:r>
      <w:r w:rsidR="007A481A">
        <w:t>Post-hoc tests confirmed that a</w:t>
      </w:r>
      <w:r w:rsidR="006D75DB">
        <w:t xml:space="preserve">cross all experiments, </w:t>
      </w:r>
      <w:r w:rsidR="008D6DA2">
        <w:t>l</w:t>
      </w:r>
      <w:r w:rsidR="008D6DA2" w:rsidRPr="00EA1067">
        <w:t xml:space="preserve">arge </w:t>
      </w:r>
      <w:r w:rsidR="00C15EB6" w:rsidRPr="00C15EB6">
        <w:rPr>
          <w:i/>
        </w:rPr>
        <w:t>D. villosus</w:t>
      </w:r>
      <w:r w:rsidR="008D6DA2" w:rsidRPr="00EA1067">
        <w:t xml:space="preserve"> were significantly </w:t>
      </w:r>
      <w:r w:rsidR="008D6DA2">
        <w:t xml:space="preserve">heavier and longer </w:t>
      </w:r>
      <w:r w:rsidR="008D6DA2" w:rsidRPr="00EA1067">
        <w:t xml:space="preserve">than both </w:t>
      </w:r>
      <w:r w:rsidR="00C15EB6" w:rsidRPr="00C15EB6">
        <w:rPr>
          <w:i/>
        </w:rPr>
        <w:t>G. pulex</w:t>
      </w:r>
      <w:r w:rsidR="008D6DA2" w:rsidRPr="00EA1067">
        <w:t xml:space="preserve"> and intermediate </w:t>
      </w:r>
      <w:r w:rsidR="00C15EB6" w:rsidRPr="00C15EB6">
        <w:rPr>
          <w:i/>
        </w:rPr>
        <w:t>D. villosus</w:t>
      </w:r>
      <w:r w:rsidR="008D6DA2" w:rsidRPr="008D6DA2">
        <w:t xml:space="preserve"> (</w:t>
      </w:r>
      <w:r>
        <w:t xml:space="preserve">Tukey HSDs </w:t>
      </w:r>
      <w:r w:rsidR="008D6DA2">
        <w:rPr>
          <w:i/>
        </w:rPr>
        <w:t xml:space="preserve">p </w:t>
      </w:r>
      <w:r w:rsidR="008D6DA2" w:rsidRPr="008D6DA2">
        <w:t>&lt; 0.001 for all tests).</w:t>
      </w:r>
      <w:r w:rsidR="008D6DA2">
        <w:t xml:space="preserve"> </w:t>
      </w:r>
      <w:r w:rsidR="00C15EB6" w:rsidRPr="00C15EB6">
        <w:rPr>
          <w:i/>
        </w:rPr>
        <w:t>G. pulex</w:t>
      </w:r>
      <w:r w:rsidR="008D6DA2">
        <w:t xml:space="preserve"> and intermediate </w:t>
      </w:r>
      <w:r w:rsidR="00C15EB6" w:rsidRPr="00C15EB6">
        <w:rPr>
          <w:i/>
        </w:rPr>
        <w:t>D. villosus</w:t>
      </w:r>
      <w:r w:rsidR="008D6DA2">
        <w:t xml:space="preserve"> did not differ in mass or length in any ex</w:t>
      </w:r>
      <w:r w:rsidR="00A619EA">
        <w:t>periment (</w:t>
      </w:r>
      <w:r>
        <w:t xml:space="preserve">Tukey HSDs </w:t>
      </w:r>
      <w:r w:rsidR="00A619EA" w:rsidRPr="00A619EA">
        <w:rPr>
          <w:i/>
        </w:rPr>
        <w:t>p</w:t>
      </w:r>
      <w:r w:rsidR="00A9461E">
        <w:t xml:space="preserve"> &gt; 0.43</w:t>
      </w:r>
      <w:r w:rsidR="00A619EA">
        <w:t xml:space="preserve"> in all tests except for comparison of length in carp </w:t>
      </w:r>
      <w:r w:rsidR="00A9461E">
        <w:t xml:space="preserve">larvae functional response </w:t>
      </w:r>
      <w:r w:rsidR="00A619EA">
        <w:t xml:space="preserve">experiment </w:t>
      </w:r>
      <w:r w:rsidR="00A619EA" w:rsidRPr="00A619EA">
        <w:rPr>
          <w:i/>
        </w:rPr>
        <w:t>p</w:t>
      </w:r>
      <w:r w:rsidR="00A619EA">
        <w:t xml:space="preserve"> = 0.0</w:t>
      </w:r>
      <w:r w:rsidR="00EC596F">
        <w:t>81</w:t>
      </w:r>
      <w:r w:rsidR="00A619EA">
        <w:t xml:space="preserve">). </w:t>
      </w:r>
    </w:p>
    <w:tbl>
      <w:tblPr>
        <w:tblStyle w:val="TableGrid"/>
        <w:tblpPr w:leftFromText="180" w:rightFromText="180" w:vertAnchor="text" w:horzAnchor="margin" w:tblpXSpec="center" w:tblpY="373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850"/>
        <w:gridCol w:w="758"/>
        <w:gridCol w:w="1275"/>
        <w:gridCol w:w="734"/>
        <w:gridCol w:w="425"/>
        <w:gridCol w:w="993"/>
        <w:gridCol w:w="425"/>
        <w:gridCol w:w="850"/>
        <w:gridCol w:w="567"/>
      </w:tblGrid>
      <w:tr w:rsidR="008B2AC7" w:rsidRPr="00F72153" w14:paraId="32727A22" w14:textId="77777777" w:rsidTr="00E3053B">
        <w:trPr>
          <w:trHeight w:val="227"/>
        </w:trPr>
        <w:tc>
          <w:tcPr>
            <w:tcW w:w="8613" w:type="dxa"/>
            <w:gridSpan w:val="10"/>
            <w:tcBorders>
              <w:bottom w:val="single" w:sz="4" w:space="0" w:color="auto"/>
            </w:tcBorders>
            <w:vAlign w:val="bottom"/>
          </w:tcPr>
          <w:p w14:paraId="3E838F9A" w14:textId="0A6C5E1E" w:rsidR="008B2AC7" w:rsidRDefault="00570A25" w:rsidP="008B2AC7">
            <w:pPr>
              <w:pStyle w:val="NoSpacing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Table S</w:t>
            </w:r>
            <w:r w:rsidR="008B24FB">
              <w:rPr>
                <w:b/>
                <w:sz w:val="18"/>
                <w:szCs w:val="18"/>
              </w:rPr>
              <w:t>1</w:t>
            </w:r>
            <w:r w:rsidR="008B2AC7">
              <w:rPr>
                <w:b/>
                <w:sz w:val="18"/>
                <w:szCs w:val="18"/>
              </w:rPr>
              <w:t xml:space="preserve"> </w:t>
            </w:r>
            <w:r w:rsidR="008B2AC7" w:rsidRPr="008B2AC7">
              <w:rPr>
                <w:sz w:val="18"/>
                <w:szCs w:val="18"/>
              </w:rPr>
              <w:t>Size (mass and length) of amphipods used in each experiment.</w:t>
            </w:r>
            <w:r w:rsidR="00E3053B">
              <w:rPr>
                <w:sz w:val="18"/>
                <w:szCs w:val="18"/>
              </w:rPr>
              <w:t xml:space="preserve"> Amphipods were blotted dry before measurement of mass; lengths are from rostrum tip to </w:t>
            </w:r>
            <w:proofErr w:type="spellStart"/>
            <w:r w:rsidR="00E3053B">
              <w:rPr>
                <w:sz w:val="18"/>
                <w:szCs w:val="18"/>
              </w:rPr>
              <w:t>telson</w:t>
            </w:r>
            <w:proofErr w:type="spellEnd"/>
            <w:r w:rsidR="00E3053B">
              <w:rPr>
                <w:sz w:val="18"/>
                <w:szCs w:val="18"/>
              </w:rPr>
              <w:t xml:space="preserve"> tip for amphipods in natural, curved resting state. </w:t>
            </w:r>
            <w:r w:rsidR="008B2AC7">
              <w:rPr>
                <w:sz w:val="18"/>
                <w:szCs w:val="18"/>
              </w:rPr>
              <w:t xml:space="preserve">In all experiments, large </w:t>
            </w:r>
            <w:r w:rsidR="00C15EB6" w:rsidRPr="00C15EB6">
              <w:rPr>
                <w:i/>
                <w:sz w:val="18"/>
                <w:szCs w:val="18"/>
              </w:rPr>
              <w:t>D. villosus</w:t>
            </w:r>
            <w:r w:rsidR="008B2AC7">
              <w:rPr>
                <w:sz w:val="18"/>
                <w:szCs w:val="18"/>
              </w:rPr>
              <w:t xml:space="preserve"> is significantly larger than</w:t>
            </w:r>
            <w:r w:rsidR="00E3053B">
              <w:rPr>
                <w:sz w:val="18"/>
                <w:szCs w:val="18"/>
              </w:rPr>
              <w:t xml:space="preserve"> both large </w:t>
            </w:r>
            <w:r w:rsidR="00E3053B" w:rsidRPr="00C15EB6">
              <w:rPr>
                <w:i/>
                <w:sz w:val="18"/>
                <w:szCs w:val="18"/>
              </w:rPr>
              <w:t>G. pulex</w:t>
            </w:r>
            <w:r w:rsidR="00E3053B">
              <w:rPr>
                <w:sz w:val="18"/>
                <w:szCs w:val="18"/>
              </w:rPr>
              <w:t xml:space="preserve"> and intermediate </w:t>
            </w:r>
            <w:r w:rsidR="00E3053B" w:rsidRPr="00C15EB6">
              <w:rPr>
                <w:i/>
                <w:sz w:val="18"/>
                <w:szCs w:val="18"/>
              </w:rPr>
              <w:t>D. villosus</w:t>
            </w:r>
            <w:r w:rsidR="00E3053B">
              <w:rPr>
                <w:i/>
                <w:sz w:val="18"/>
                <w:szCs w:val="18"/>
              </w:rPr>
              <w:t>,</w:t>
            </w:r>
            <w:r w:rsidR="00E3053B">
              <w:rPr>
                <w:sz w:val="18"/>
                <w:szCs w:val="18"/>
              </w:rPr>
              <w:t xml:space="preserve"> which in turn do not differ significantly in size.</w:t>
            </w:r>
          </w:p>
          <w:p w14:paraId="5828DB50" w14:textId="77777777" w:rsidR="008B2AC7" w:rsidRPr="008B2AC7" w:rsidRDefault="008B2AC7" w:rsidP="008B2AC7">
            <w:pPr>
              <w:pStyle w:val="NoSpacing"/>
              <w:rPr>
                <w:b/>
                <w:sz w:val="12"/>
                <w:szCs w:val="12"/>
              </w:rPr>
            </w:pPr>
          </w:p>
        </w:tc>
      </w:tr>
      <w:tr w:rsidR="008B2AC7" w:rsidRPr="00F72153" w14:paraId="0608EC83" w14:textId="77777777" w:rsidTr="00E3053B">
        <w:trPr>
          <w:trHeight w:val="227"/>
        </w:trPr>
        <w:tc>
          <w:tcPr>
            <w:tcW w:w="1736" w:type="dxa"/>
            <w:vMerge w:val="restart"/>
            <w:tcBorders>
              <w:top w:val="single" w:sz="4" w:space="0" w:color="auto"/>
            </w:tcBorders>
          </w:tcPr>
          <w:p w14:paraId="6CC43DAB" w14:textId="77777777" w:rsidR="008B2AC7" w:rsidRPr="00F72153" w:rsidRDefault="008B2AC7" w:rsidP="008B2AC7">
            <w:pPr>
              <w:pStyle w:val="NoSpacing"/>
              <w:rPr>
                <w:b/>
                <w:sz w:val="18"/>
                <w:szCs w:val="18"/>
              </w:rPr>
            </w:pPr>
            <w:r w:rsidRPr="00F72153">
              <w:rPr>
                <w:b/>
                <w:sz w:val="18"/>
                <w:szCs w:val="18"/>
              </w:rPr>
              <w:t>Experiment</w:t>
            </w:r>
            <w:r w:rsidR="00FF6308">
              <w:rPr>
                <w:b/>
                <w:sz w:val="18"/>
                <w:szCs w:val="18"/>
              </w:rPr>
              <w:t>al Design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3F7EC8B9" w14:textId="77777777" w:rsidR="008B2AC7" w:rsidRPr="00F72153" w:rsidRDefault="008B2AC7" w:rsidP="008B2AC7">
            <w:pPr>
              <w:pStyle w:val="NoSpacing"/>
              <w:rPr>
                <w:b/>
                <w:sz w:val="18"/>
                <w:szCs w:val="18"/>
              </w:rPr>
            </w:pPr>
            <w:r w:rsidRPr="00F72153">
              <w:rPr>
                <w:b/>
                <w:sz w:val="18"/>
                <w:szCs w:val="18"/>
              </w:rPr>
              <w:t>Prey sp.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</w:tcBorders>
          </w:tcPr>
          <w:p w14:paraId="7DE747EE" w14:textId="77777777" w:rsidR="008B2AC7" w:rsidRPr="00F72153" w:rsidRDefault="008B2AC7" w:rsidP="008B2AC7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Stage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14:paraId="2CBF76CA" w14:textId="77777777" w:rsidR="008B2AC7" w:rsidRPr="00F72153" w:rsidRDefault="00FF6308" w:rsidP="008B2AC7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Amphipod </w:t>
            </w:r>
            <w:r w:rsidR="008B2AC7">
              <w:rPr>
                <w:b/>
                <w:sz w:val="18"/>
                <w:szCs w:val="18"/>
              </w:rPr>
              <w:t xml:space="preserve">Mass (mg) or </w:t>
            </w:r>
            <w:r w:rsidR="008B2AC7" w:rsidRPr="00F72153">
              <w:rPr>
                <w:b/>
                <w:sz w:val="18"/>
                <w:szCs w:val="18"/>
              </w:rPr>
              <w:t>Length (mm)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</w:tcBorders>
          </w:tcPr>
          <w:p w14:paraId="483CEAA4" w14:textId="77777777" w:rsidR="008B2AC7" w:rsidRPr="00F72153" w:rsidRDefault="008B2AC7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F72153">
              <w:rPr>
                <w:b/>
                <w:sz w:val="18"/>
                <w:szCs w:val="18"/>
              </w:rPr>
              <w:t xml:space="preserve">Large </w:t>
            </w:r>
          </w:p>
          <w:p w14:paraId="64026573" w14:textId="7BD9A0FC" w:rsidR="008B2AC7" w:rsidRPr="00F72153" w:rsidRDefault="00C15EB6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C15EB6">
              <w:rPr>
                <w:b/>
                <w:i/>
                <w:sz w:val="18"/>
                <w:szCs w:val="18"/>
              </w:rPr>
              <w:t>G. pulex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4AFADEBE" w14:textId="77777777" w:rsidR="008B2AC7" w:rsidRPr="00F72153" w:rsidRDefault="008B2AC7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F72153">
              <w:rPr>
                <w:b/>
                <w:sz w:val="18"/>
                <w:szCs w:val="18"/>
              </w:rPr>
              <w:t xml:space="preserve">Intermediate </w:t>
            </w:r>
          </w:p>
          <w:p w14:paraId="1540036E" w14:textId="768FD070" w:rsidR="008B2AC7" w:rsidRPr="00F72153" w:rsidRDefault="00C15EB6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C15EB6">
              <w:rPr>
                <w:b/>
                <w:i/>
                <w:sz w:val="18"/>
                <w:szCs w:val="18"/>
              </w:rPr>
              <w:t>D. villosus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53D055B9" w14:textId="77777777" w:rsidR="008B2AC7" w:rsidRPr="00F72153" w:rsidRDefault="008B2AC7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F72153">
              <w:rPr>
                <w:b/>
                <w:sz w:val="18"/>
                <w:szCs w:val="18"/>
              </w:rPr>
              <w:t xml:space="preserve">Large </w:t>
            </w:r>
          </w:p>
          <w:p w14:paraId="7A756DF9" w14:textId="55028AF3" w:rsidR="008B2AC7" w:rsidRPr="00F72153" w:rsidRDefault="00C15EB6" w:rsidP="008B2AC7">
            <w:pPr>
              <w:pStyle w:val="NoSpacing"/>
              <w:jc w:val="right"/>
              <w:rPr>
                <w:b/>
                <w:sz w:val="18"/>
                <w:szCs w:val="18"/>
              </w:rPr>
            </w:pPr>
            <w:r w:rsidRPr="00C15EB6">
              <w:rPr>
                <w:b/>
                <w:i/>
                <w:sz w:val="18"/>
                <w:szCs w:val="18"/>
              </w:rPr>
              <w:t>D. villosus</w:t>
            </w:r>
          </w:p>
        </w:tc>
      </w:tr>
      <w:tr w:rsidR="008B2AC7" w:rsidRPr="00F72153" w14:paraId="371A7ED7" w14:textId="77777777" w:rsidTr="00E3053B">
        <w:trPr>
          <w:trHeight w:val="227"/>
        </w:trPr>
        <w:tc>
          <w:tcPr>
            <w:tcW w:w="1736" w:type="dxa"/>
            <w:vMerge/>
            <w:tcBorders>
              <w:bottom w:val="single" w:sz="4" w:space="0" w:color="auto"/>
            </w:tcBorders>
          </w:tcPr>
          <w:p w14:paraId="1F66053B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27E35F48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Merge/>
            <w:tcBorders>
              <w:bottom w:val="single" w:sz="4" w:space="0" w:color="auto"/>
            </w:tcBorders>
          </w:tcPr>
          <w:p w14:paraId="58CB257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46A58E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bottom w:val="single" w:sz="4" w:space="0" w:color="auto"/>
            </w:tcBorders>
            <w:vAlign w:val="center"/>
          </w:tcPr>
          <w:p w14:paraId="7EE12846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Mean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1ED2F287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SE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DAEEA81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Mean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5A6718F3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SE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035040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Mean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CE98ED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SE</w:t>
            </w:r>
          </w:p>
        </w:tc>
      </w:tr>
      <w:tr w:rsidR="008B2AC7" w:rsidRPr="00F72153" w14:paraId="45F25B25" w14:textId="77777777" w:rsidTr="00E3053B">
        <w:trPr>
          <w:trHeight w:val="227"/>
        </w:trPr>
        <w:tc>
          <w:tcPr>
            <w:tcW w:w="1736" w:type="dxa"/>
            <w:tcBorders>
              <w:top w:val="single" w:sz="4" w:space="0" w:color="auto"/>
            </w:tcBorders>
            <w:vAlign w:val="center"/>
          </w:tcPr>
          <w:p w14:paraId="0E80CDA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Functional Response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E5F624D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Carp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C4B18DD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Eggs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805978C" w14:textId="4C9DBEF3" w:rsidR="008B2AC7" w:rsidRPr="00F72153" w:rsidRDefault="008B2AC7" w:rsidP="00E3053B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tcBorders>
              <w:top w:val="single" w:sz="4" w:space="0" w:color="auto"/>
            </w:tcBorders>
            <w:vAlign w:val="center"/>
          </w:tcPr>
          <w:p w14:paraId="6993B7B7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52.3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28" w:type="dxa"/>
            </w:tcMar>
            <w:vAlign w:val="center"/>
          </w:tcPr>
          <w:p w14:paraId="62FBC9D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07BE9B7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54.0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28" w:type="dxa"/>
            </w:tcMar>
            <w:vAlign w:val="center"/>
          </w:tcPr>
          <w:p w14:paraId="5CC207CA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AB1C96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105.0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28" w:type="dxa"/>
            </w:tcMar>
            <w:vAlign w:val="center"/>
          </w:tcPr>
          <w:p w14:paraId="3187E89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1.7</w:t>
            </w:r>
          </w:p>
        </w:tc>
      </w:tr>
      <w:tr w:rsidR="008B2AC7" w:rsidRPr="00F72153" w14:paraId="40C5E791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7D9F6B10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DB2FBC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5EC320ED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ED317EF" w14:textId="2B4071CC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Length</w:t>
            </w:r>
            <w:r w:rsidR="00E305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4" w:type="dxa"/>
            <w:vAlign w:val="center"/>
          </w:tcPr>
          <w:p w14:paraId="034A24FD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17.2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4E79A672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0.1</w:t>
            </w:r>
          </w:p>
        </w:tc>
        <w:tc>
          <w:tcPr>
            <w:tcW w:w="993" w:type="dxa"/>
            <w:vAlign w:val="center"/>
          </w:tcPr>
          <w:p w14:paraId="2BF34786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17.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2F0B9D92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0.2</w:t>
            </w:r>
          </w:p>
        </w:tc>
        <w:tc>
          <w:tcPr>
            <w:tcW w:w="850" w:type="dxa"/>
            <w:vAlign w:val="center"/>
          </w:tcPr>
          <w:p w14:paraId="6BA8C539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22.1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44A31E1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0.1</w:t>
            </w:r>
          </w:p>
        </w:tc>
      </w:tr>
      <w:tr w:rsidR="008B2AC7" w:rsidRPr="00F72153" w14:paraId="373DA9F9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03517AA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DAE507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53913C9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Larvae</w:t>
            </w:r>
          </w:p>
        </w:tc>
        <w:tc>
          <w:tcPr>
            <w:tcW w:w="1275" w:type="dxa"/>
            <w:vAlign w:val="center"/>
          </w:tcPr>
          <w:p w14:paraId="05CF9301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vAlign w:val="center"/>
          </w:tcPr>
          <w:p w14:paraId="07474EC8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EC596F">
              <w:rPr>
                <w:sz w:val="18"/>
                <w:szCs w:val="18"/>
              </w:rPr>
              <w:t>1.7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55A5F1B9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1.0</w:t>
            </w:r>
          </w:p>
        </w:tc>
        <w:tc>
          <w:tcPr>
            <w:tcW w:w="993" w:type="dxa"/>
            <w:vAlign w:val="center"/>
          </w:tcPr>
          <w:p w14:paraId="5A372058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5</w:t>
            </w:r>
            <w:r w:rsidR="00EC596F">
              <w:rPr>
                <w:sz w:val="18"/>
                <w:szCs w:val="18"/>
              </w:rPr>
              <w:t>3.9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0FE0BD84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</w:t>
            </w:r>
            <w:r w:rsidR="00EC596F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3BD339D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106.7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315F7CA6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2.0</w:t>
            </w:r>
          </w:p>
        </w:tc>
      </w:tr>
      <w:tr w:rsidR="008B2AC7" w:rsidRPr="00F72153" w14:paraId="53077668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53AE7BBD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7CDEA08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61983615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75FA32A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 xml:space="preserve">Length </w:t>
            </w:r>
          </w:p>
        </w:tc>
        <w:tc>
          <w:tcPr>
            <w:tcW w:w="734" w:type="dxa"/>
            <w:vAlign w:val="center"/>
          </w:tcPr>
          <w:p w14:paraId="1B034C70" w14:textId="77777777" w:rsidR="008B2AC7" w:rsidRPr="00F72153" w:rsidRDefault="008B2AC7" w:rsidP="00BD3E69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17.</w:t>
            </w:r>
            <w:r w:rsidR="00BD3E69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89837C8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0.1</w:t>
            </w:r>
          </w:p>
        </w:tc>
        <w:tc>
          <w:tcPr>
            <w:tcW w:w="993" w:type="dxa"/>
            <w:vAlign w:val="center"/>
          </w:tcPr>
          <w:p w14:paraId="32A0DE5B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17.6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07F15B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0.2</w:t>
            </w:r>
          </w:p>
        </w:tc>
        <w:tc>
          <w:tcPr>
            <w:tcW w:w="850" w:type="dxa"/>
            <w:vAlign w:val="center"/>
          </w:tcPr>
          <w:p w14:paraId="0670B9FE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22.3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2D9BF4B4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0.2</w:t>
            </w:r>
          </w:p>
        </w:tc>
      </w:tr>
      <w:tr w:rsidR="008B2AC7" w:rsidRPr="00F72153" w14:paraId="01786143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60564587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8B62C6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Trout</w:t>
            </w:r>
          </w:p>
        </w:tc>
        <w:tc>
          <w:tcPr>
            <w:tcW w:w="758" w:type="dxa"/>
            <w:vAlign w:val="center"/>
          </w:tcPr>
          <w:p w14:paraId="2FD2358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Eggs</w:t>
            </w:r>
          </w:p>
        </w:tc>
        <w:tc>
          <w:tcPr>
            <w:tcW w:w="1275" w:type="dxa"/>
            <w:vAlign w:val="center"/>
          </w:tcPr>
          <w:p w14:paraId="2E5C21C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vAlign w:val="center"/>
          </w:tcPr>
          <w:p w14:paraId="1F89CAA8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41.4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04305B50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1.0</w:t>
            </w:r>
          </w:p>
        </w:tc>
        <w:tc>
          <w:tcPr>
            <w:tcW w:w="993" w:type="dxa"/>
            <w:vAlign w:val="center"/>
          </w:tcPr>
          <w:p w14:paraId="4E2BBC17" w14:textId="0EF6693F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42.7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7EDBA8C0" w14:textId="409A6281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50" w:type="dxa"/>
            <w:vAlign w:val="center"/>
          </w:tcPr>
          <w:p w14:paraId="4BE5CB41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109.5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49B3600B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2.8</w:t>
            </w:r>
          </w:p>
        </w:tc>
      </w:tr>
      <w:tr w:rsidR="008B2AC7" w:rsidRPr="00F72153" w14:paraId="67B2F915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023803F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9FCA5D2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2C724A22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792C79A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 xml:space="preserve">Length </w:t>
            </w:r>
          </w:p>
        </w:tc>
        <w:tc>
          <w:tcPr>
            <w:tcW w:w="734" w:type="dxa"/>
            <w:vAlign w:val="center"/>
          </w:tcPr>
          <w:p w14:paraId="15004334" w14:textId="0EF56ACA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461ED6B7" w14:textId="5F3893D5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993" w:type="dxa"/>
            <w:vAlign w:val="center"/>
          </w:tcPr>
          <w:p w14:paraId="2820067F" w14:textId="57AE0DCE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FA5EBB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0.2</w:t>
            </w:r>
          </w:p>
        </w:tc>
        <w:tc>
          <w:tcPr>
            <w:tcW w:w="850" w:type="dxa"/>
            <w:vAlign w:val="center"/>
          </w:tcPr>
          <w:p w14:paraId="4B507A16" w14:textId="01159179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6968773B" w14:textId="7D8332A6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</w:tr>
      <w:tr w:rsidR="008B2AC7" w:rsidRPr="00F72153" w14:paraId="1C1B4734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580A94FC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9027924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5EEE1BA4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Larvae</w:t>
            </w:r>
          </w:p>
        </w:tc>
        <w:tc>
          <w:tcPr>
            <w:tcW w:w="1275" w:type="dxa"/>
            <w:vAlign w:val="center"/>
          </w:tcPr>
          <w:p w14:paraId="6FA739F1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vAlign w:val="center"/>
          </w:tcPr>
          <w:p w14:paraId="7D66CAC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41.4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B7F5591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0.8</w:t>
            </w:r>
          </w:p>
        </w:tc>
        <w:tc>
          <w:tcPr>
            <w:tcW w:w="993" w:type="dxa"/>
            <w:vAlign w:val="center"/>
          </w:tcPr>
          <w:p w14:paraId="0F028AF3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43.2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F9935B6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1.2</w:t>
            </w:r>
          </w:p>
        </w:tc>
        <w:tc>
          <w:tcPr>
            <w:tcW w:w="850" w:type="dxa"/>
            <w:vAlign w:val="center"/>
          </w:tcPr>
          <w:p w14:paraId="63AE721D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106.1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365CAB10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3.0</w:t>
            </w:r>
          </w:p>
        </w:tc>
      </w:tr>
      <w:tr w:rsidR="008B2AC7" w:rsidRPr="00F72153" w14:paraId="340F1A63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5D8746D1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9B4B138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13FF7D6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B7A738B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 xml:space="preserve">Length </w:t>
            </w:r>
          </w:p>
        </w:tc>
        <w:tc>
          <w:tcPr>
            <w:tcW w:w="734" w:type="dxa"/>
            <w:vAlign w:val="center"/>
          </w:tcPr>
          <w:p w14:paraId="33AF6BE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15.9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6BCB063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0.1</w:t>
            </w:r>
          </w:p>
        </w:tc>
        <w:tc>
          <w:tcPr>
            <w:tcW w:w="993" w:type="dxa"/>
            <w:vAlign w:val="center"/>
          </w:tcPr>
          <w:p w14:paraId="66BA0D2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15.9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0A983CC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850" w:type="dxa"/>
            <w:vAlign w:val="center"/>
          </w:tcPr>
          <w:p w14:paraId="0D61934A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21.6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735C394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</w:tr>
      <w:tr w:rsidR="008B2AC7" w:rsidRPr="00F72153" w14:paraId="3CD07200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42741285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Electivity</w:t>
            </w:r>
          </w:p>
        </w:tc>
        <w:tc>
          <w:tcPr>
            <w:tcW w:w="850" w:type="dxa"/>
            <w:vAlign w:val="center"/>
          </w:tcPr>
          <w:p w14:paraId="79F747E3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Carp</w:t>
            </w:r>
          </w:p>
        </w:tc>
        <w:tc>
          <w:tcPr>
            <w:tcW w:w="758" w:type="dxa"/>
            <w:vAlign w:val="center"/>
          </w:tcPr>
          <w:p w14:paraId="1E8DCBEC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Eggs</w:t>
            </w:r>
          </w:p>
        </w:tc>
        <w:tc>
          <w:tcPr>
            <w:tcW w:w="1275" w:type="dxa"/>
            <w:vAlign w:val="center"/>
          </w:tcPr>
          <w:p w14:paraId="40D4EB5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vAlign w:val="center"/>
          </w:tcPr>
          <w:p w14:paraId="43550A79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49.0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307FA1B2" w14:textId="63E78AF8" w:rsidR="008B2AC7" w:rsidRPr="00F72153" w:rsidRDefault="008B2AC7" w:rsidP="009D09E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</w:t>
            </w:r>
            <w:r w:rsidR="009D09E7">
              <w:rPr>
                <w:sz w:val="18"/>
                <w:szCs w:val="18"/>
              </w:rPr>
              <w:t>.3</w:t>
            </w:r>
          </w:p>
        </w:tc>
        <w:tc>
          <w:tcPr>
            <w:tcW w:w="993" w:type="dxa"/>
            <w:vAlign w:val="center"/>
          </w:tcPr>
          <w:p w14:paraId="2B6AE60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53.3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3F08905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3.4</w:t>
            </w:r>
          </w:p>
        </w:tc>
        <w:tc>
          <w:tcPr>
            <w:tcW w:w="850" w:type="dxa"/>
            <w:vAlign w:val="center"/>
          </w:tcPr>
          <w:p w14:paraId="4696FB21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102.1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292CF56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4.1</w:t>
            </w:r>
          </w:p>
        </w:tc>
      </w:tr>
      <w:tr w:rsidR="008B2AC7" w:rsidRPr="00F72153" w14:paraId="39BED6CC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23B23934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7493325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1E3BCF36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7890A01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 xml:space="preserve">Length </w:t>
            </w:r>
          </w:p>
        </w:tc>
        <w:tc>
          <w:tcPr>
            <w:tcW w:w="734" w:type="dxa"/>
            <w:vAlign w:val="center"/>
          </w:tcPr>
          <w:p w14:paraId="5F51BBD4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16.9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5D9F8A68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0.3</w:t>
            </w:r>
          </w:p>
        </w:tc>
        <w:tc>
          <w:tcPr>
            <w:tcW w:w="993" w:type="dxa"/>
            <w:vAlign w:val="center"/>
          </w:tcPr>
          <w:p w14:paraId="4C8DA22E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17.3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709395DA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0.4</w:t>
            </w:r>
          </w:p>
        </w:tc>
        <w:tc>
          <w:tcPr>
            <w:tcW w:w="850" w:type="dxa"/>
            <w:vAlign w:val="center"/>
          </w:tcPr>
          <w:p w14:paraId="68E8AF8C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21.9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41A388AB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0.3</w:t>
            </w:r>
          </w:p>
        </w:tc>
      </w:tr>
      <w:tr w:rsidR="008B2AC7" w:rsidRPr="00F72153" w14:paraId="1798DC4B" w14:textId="77777777" w:rsidTr="00E3053B">
        <w:trPr>
          <w:trHeight w:val="227"/>
        </w:trPr>
        <w:tc>
          <w:tcPr>
            <w:tcW w:w="1736" w:type="dxa"/>
            <w:vAlign w:val="center"/>
          </w:tcPr>
          <w:p w14:paraId="69431F4E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F14F350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71C72731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Larvae</w:t>
            </w:r>
          </w:p>
        </w:tc>
        <w:tc>
          <w:tcPr>
            <w:tcW w:w="1275" w:type="dxa"/>
            <w:vAlign w:val="center"/>
          </w:tcPr>
          <w:p w14:paraId="0037688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Mass</w:t>
            </w:r>
          </w:p>
        </w:tc>
        <w:tc>
          <w:tcPr>
            <w:tcW w:w="734" w:type="dxa"/>
            <w:vAlign w:val="center"/>
          </w:tcPr>
          <w:p w14:paraId="68B2DCD6" w14:textId="4235BF94" w:rsidR="008B2AC7" w:rsidRPr="00F72153" w:rsidRDefault="009D09E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49.4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30CEE200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1.9</w:t>
            </w:r>
          </w:p>
        </w:tc>
        <w:tc>
          <w:tcPr>
            <w:tcW w:w="993" w:type="dxa"/>
            <w:vAlign w:val="center"/>
          </w:tcPr>
          <w:p w14:paraId="0BC0DD37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50.9</w:t>
            </w:r>
          </w:p>
        </w:tc>
        <w:tc>
          <w:tcPr>
            <w:tcW w:w="425" w:type="dxa"/>
            <w:tcMar>
              <w:left w:w="28" w:type="dxa"/>
            </w:tcMar>
            <w:vAlign w:val="center"/>
          </w:tcPr>
          <w:p w14:paraId="00F337D7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3.5</w:t>
            </w:r>
          </w:p>
        </w:tc>
        <w:tc>
          <w:tcPr>
            <w:tcW w:w="850" w:type="dxa"/>
            <w:vAlign w:val="center"/>
          </w:tcPr>
          <w:p w14:paraId="0DB1D0B5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110.8</w:t>
            </w:r>
          </w:p>
        </w:tc>
        <w:tc>
          <w:tcPr>
            <w:tcW w:w="567" w:type="dxa"/>
            <w:tcMar>
              <w:left w:w="28" w:type="dxa"/>
            </w:tcMar>
            <w:vAlign w:val="center"/>
          </w:tcPr>
          <w:p w14:paraId="79A05990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4.3</w:t>
            </w:r>
          </w:p>
        </w:tc>
      </w:tr>
      <w:tr w:rsidR="008B2AC7" w:rsidRPr="00F72153" w14:paraId="6589B758" w14:textId="77777777" w:rsidTr="00E3053B">
        <w:trPr>
          <w:trHeight w:val="227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5E47E590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73EA79F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09B13E3B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FAD0B23" w14:textId="77777777" w:rsidR="008B2AC7" w:rsidRPr="00F72153" w:rsidRDefault="008B2AC7" w:rsidP="008B2AC7">
            <w:pPr>
              <w:pStyle w:val="NoSpacing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 xml:space="preserve">Length 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vAlign w:val="center"/>
          </w:tcPr>
          <w:p w14:paraId="5C913646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16.7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49DBFF4F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7DE5869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16.2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47F27E66" w14:textId="57ACF07E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</w:t>
            </w:r>
            <w:r w:rsidR="009D09E7">
              <w:rPr>
                <w:sz w:val="18"/>
                <w:szCs w:val="18"/>
              </w:rPr>
              <w:t>.6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CE7E91E" w14:textId="77777777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14:paraId="27E70A7A" w14:textId="423FD6DC" w:rsidR="008B2AC7" w:rsidRPr="00F72153" w:rsidRDefault="008B2AC7" w:rsidP="008B2AC7">
            <w:pPr>
              <w:pStyle w:val="NoSpacing"/>
              <w:jc w:val="right"/>
              <w:rPr>
                <w:sz w:val="18"/>
                <w:szCs w:val="18"/>
              </w:rPr>
            </w:pPr>
            <w:r w:rsidRPr="00F72153">
              <w:rPr>
                <w:sz w:val="18"/>
                <w:szCs w:val="18"/>
              </w:rPr>
              <w:t>0.</w:t>
            </w:r>
            <w:r w:rsidR="009D09E7">
              <w:rPr>
                <w:sz w:val="18"/>
                <w:szCs w:val="18"/>
              </w:rPr>
              <w:t>4</w:t>
            </w:r>
          </w:p>
        </w:tc>
      </w:tr>
    </w:tbl>
    <w:p w14:paraId="6F4BA0AE" w14:textId="77777777" w:rsidR="007A7ED3" w:rsidRDefault="007A7ED3" w:rsidP="000F71FB">
      <w:pPr>
        <w:pStyle w:val="NoSpacing"/>
      </w:pPr>
    </w:p>
    <w:p w14:paraId="43601AC3" w14:textId="77777777" w:rsidR="00FF6308" w:rsidRDefault="00FF6308" w:rsidP="000F71FB">
      <w:pPr>
        <w:pStyle w:val="NoSpacing"/>
      </w:pPr>
    </w:p>
    <w:p w14:paraId="58EF85E0" w14:textId="77777777" w:rsidR="00FF6308" w:rsidRDefault="00FF6308" w:rsidP="000F71FB">
      <w:pPr>
        <w:pStyle w:val="NoSpacing"/>
      </w:pPr>
    </w:p>
    <w:p w14:paraId="77EFD6CF" w14:textId="5DADB2EA" w:rsidR="00FF6308" w:rsidRDefault="00FF6308" w:rsidP="00FF6308">
      <w:pPr>
        <w:pStyle w:val="NoSpacing"/>
        <w:jc w:val="both"/>
      </w:pPr>
      <w:r>
        <w:t>We also compared a combined index of body size, derived from principal components analysis on log length and log mass, amongst amphipod groups in each experiment. The first principal component</w:t>
      </w:r>
      <w:r w:rsidR="001A23D3">
        <w:t xml:space="preserve"> described between 96.7 and 98.6</w:t>
      </w:r>
      <w:r>
        <w:t xml:space="preserve">% of the variance in body size. Results based on this first principal component confirmed the previous analysis on length and mass separately: large </w:t>
      </w:r>
      <w:r w:rsidR="00C15EB6" w:rsidRPr="00C15EB6">
        <w:rPr>
          <w:i/>
        </w:rPr>
        <w:t>D. villosus</w:t>
      </w:r>
      <w:r>
        <w:t xml:space="preserve"> </w:t>
      </w:r>
      <w:r w:rsidR="007A481A">
        <w:t xml:space="preserve">were bigger </w:t>
      </w:r>
      <w:r>
        <w:t>than the other amphipod groups in all experiments (</w:t>
      </w:r>
      <w:r w:rsidR="00B25EEC">
        <w:t xml:space="preserve">Tukey HSDs </w:t>
      </w:r>
      <w:r w:rsidRPr="00A619EA">
        <w:rPr>
          <w:i/>
        </w:rPr>
        <w:t xml:space="preserve">p </w:t>
      </w:r>
      <w:r>
        <w:t xml:space="preserve">&lt; 0.001), whilst </w:t>
      </w:r>
      <w:r w:rsidR="00C15EB6" w:rsidRPr="00C15EB6">
        <w:rPr>
          <w:i/>
        </w:rPr>
        <w:t>G. pulex</w:t>
      </w:r>
      <w:r>
        <w:t xml:space="preserve"> and intermediate </w:t>
      </w:r>
      <w:r w:rsidR="00C15EB6" w:rsidRPr="00C15EB6">
        <w:rPr>
          <w:i/>
        </w:rPr>
        <w:t>D. villosus</w:t>
      </w:r>
      <w:r>
        <w:t xml:space="preserve"> did not differ in body size (</w:t>
      </w:r>
      <w:r w:rsidR="00B25EEC">
        <w:t xml:space="preserve">Tukey HSDs </w:t>
      </w:r>
      <w:r w:rsidRPr="00E8191B">
        <w:rPr>
          <w:i/>
        </w:rPr>
        <w:t>p</w:t>
      </w:r>
      <w:r>
        <w:t xml:space="preserve"> &gt; 0.5</w:t>
      </w:r>
      <w:r w:rsidR="001A23D3">
        <w:t>2</w:t>
      </w:r>
      <w:r>
        <w:t xml:space="preserve"> in all tests except </w:t>
      </w:r>
      <w:r w:rsidR="007A481A">
        <w:t xml:space="preserve">for </w:t>
      </w:r>
      <w:r>
        <w:t xml:space="preserve">comparison of body size in carp egg experiment </w:t>
      </w:r>
      <w:r w:rsidRPr="00A619EA">
        <w:rPr>
          <w:i/>
        </w:rPr>
        <w:t>p</w:t>
      </w:r>
      <w:r>
        <w:t xml:space="preserve"> = 0.152).</w:t>
      </w:r>
    </w:p>
    <w:p w14:paraId="7A796DAE" w14:textId="77777777" w:rsidR="001A23D3" w:rsidRDefault="001A23D3" w:rsidP="00FF6308">
      <w:pPr>
        <w:pStyle w:val="NoSpacing"/>
        <w:jc w:val="both"/>
      </w:pPr>
    </w:p>
    <w:p w14:paraId="0D35845E" w14:textId="79E63DB7" w:rsidR="00CD4730" w:rsidRDefault="00C15EB6" w:rsidP="00CD4730">
      <w:pPr>
        <w:pStyle w:val="NoSpacing"/>
        <w:jc w:val="both"/>
      </w:pPr>
      <w:r w:rsidRPr="00C15EB6">
        <w:rPr>
          <w:i/>
        </w:rPr>
        <w:t>G. pulex</w:t>
      </w:r>
      <w:r w:rsidR="00FF6308" w:rsidRPr="00EA1067">
        <w:t xml:space="preserve"> and intermediate </w:t>
      </w:r>
      <w:r w:rsidRPr="00C15EB6">
        <w:rPr>
          <w:i/>
        </w:rPr>
        <w:t>D. villosus</w:t>
      </w:r>
      <w:r w:rsidR="00FF6308" w:rsidRPr="00EA1067">
        <w:t xml:space="preserve"> were slightly larger in the carp experiments than the trout experiments, </w:t>
      </w:r>
      <w:r w:rsidR="00FF6308">
        <w:t xml:space="preserve">presumably </w:t>
      </w:r>
      <w:r w:rsidR="00FF6308" w:rsidRPr="00EA1067">
        <w:t>due to seasonal differences in size structure</w:t>
      </w:r>
      <w:r w:rsidR="003E4A68">
        <w:t xml:space="preserve"> of source </w:t>
      </w:r>
      <w:r w:rsidR="007A481A">
        <w:t>amphipod</w:t>
      </w:r>
      <w:r w:rsidR="003E4A68">
        <w:t xml:space="preserve"> populations (</w:t>
      </w:r>
      <w:r w:rsidR="00B25EEC">
        <w:t>ANOVAs</w:t>
      </w:r>
      <w:r w:rsidR="003E4A68">
        <w:t xml:space="preserve"> </w:t>
      </w:r>
      <w:r w:rsidR="007A481A">
        <w:t>for</w:t>
      </w:r>
      <w:r w:rsidR="003E4A68">
        <w:t xml:space="preserve"> amphipods used in egg experiments: </w:t>
      </w:r>
      <w:r w:rsidRPr="00C15EB6">
        <w:rPr>
          <w:i/>
        </w:rPr>
        <w:t>G. pulex</w:t>
      </w:r>
      <w:r w:rsidR="003E4A68">
        <w:t xml:space="preserve"> mass </w:t>
      </w:r>
      <w:r w:rsidR="003E4A68" w:rsidRPr="003E4A68">
        <w:rPr>
          <w:i/>
        </w:rPr>
        <w:t>F</w:t>
      </w:r>
      <w:r w:rsidR="003E4A68" w:rsidRPr="003E4A68">
        <w:rPr>
          <w:vertAlign w:val="subscript"/>
        </w:rPr>
        <w:t xml:space="preserve">1,104 </w:t>
      </w:r>
      <w:r w:rsidR="003E4A68">
        <w:t xml:space="preserve">= 59.1, </w:t>
      </w:r>
      <w:r w:rsidR="003E4A68" w:rsidRPr="003E4A68">
        <w:rPr>
          <w:i/>
        </w:rPr>
        <w:t>p</w:t>
      </w:r>
      <w:r w:rsidR="003E4A68">
        <w:t xml:space="preserve"> &lt; 0.001 and length </w:t>
      </w:r>
      <w:r w:rsidR="003E4A68" w:rsidRPr="003E4A68">
        <w:rPr>
          <w:i/>
        </w:rPr>
        <w:t>F</w:t>
      </w:r>
      <w:r w:rsidR="003E4A68" w:rsidRPr="003E4A68">
        <w:rPr>
          <w:vertAlign w:val="subscript"/>
        </w:rPr>
        <w:t xml:space="preserve">1,104 </w:t>
      </w:r>
      <w:r w:rsidR="003E4A68">
        <w:t xml:space="preserve">= 30.1, </w:t>
      </w:r>
      <w:r w:rsidR="003E4A68" w:rsidRPr="003E4A68">
        <w:rPr>
          <w:i/>
        </w:rPr>
        <w:t>p</w:t>
      </w:r>
      <w:r w:rsidR="003E4A68">
        <w:t xml:space="preserve"> &lt; 0.001; </w:t>
      </w:r>
      <w:r w:rsidR="003E4A68" w:rsidRPr="003E4A68">
        <w:t xml:space="preserve">intermediate </w:t>
      </w:r>
      <w:r w:rsidRPr="00C15EB6">
        <w:rPr>
          <w:i/>
        </w:rPr>
        <w:t xml:space="preserve">D. </w:t>
      </w:r>
      <w:proofErr w:type="spellStart"/>
      <w:r w:rsidRPr="00C15EB6">
        <w:rPr>
          <w:i/>
        </w:rPr>
        <w:t>villosus</w:t>
      </w:r>
      <w:proofErr w:type="spellEnd"/>
      <w:r w:rsidR="003E4A68">
        <w:t xml:space="preserve"> mass </w:t>
      </w:r>
      <w:r w:rsidR="003E4A68" w:rsidRPr="003E4A68">
        <w:rPr>
          <w:i/>
        </w:rPr>
        <w:t>F</w:t>
      </w:r>
      <w:r w:rsidR="003E4A68" w:rsidRPr="003E4A68">
        <w:rPr>
          <w:vertAlign w:val="subscript"/>
        </w:rPr>
        <w:t>1,</w:t>
      </w:r>
      <w:r w:rsidR="00C87514" w:rsidRPr="003E4A68">
        <w:rPr>
          <w:vertAlign w:val="subscript"/>
        </w:rPr>
        <w:t>10</w:t>
      </w:r>
      <w:r w:rsidR="00C87514">
        <w:rPr>
          <w:vertAlign w:val="subscript"/>
        </w:rPr>
        <w:t>6</w:t>
      </w:r>
      <w:r w:rsidR="00C87514" w:rsidRPr="003E4A68">
        <w:rPr>
          <w:vertAlign w:val="subscript"/>
        </w:rPr>
        <w:t xml:space="preserve"> </w:t>
      </w:r>
      <w:r w:rsidR="003E4A68">
        <w:t xml:space="preserve">= </w:t>
      </w:r>
      <w:r w:rsidR="00C87514">
        <w:t>42.2</w:t>
      </w:r>
      <w:r w:rsidR="003E4A68">
        <w:t xml:space="preserve">, </w:t>
      </w:r>
      <w:r w:rsidR="003E4A68" w:rsidRPr="003E4A68">
        <w:rPr>
          <w:i/>
        </w:rPr>
        <w:t>p</w:t>
      </w:r>
      <w:r w:rsidR="003E4A68">
        <w:t xml:space="preserve"> &lt; 0.001 and length </w:t>
      </w:r>
      <w:r w:rsidR="003E4A68" w:rsidRPr="003E4A68">
        <w:rPr>
          <w:i/>
        </w:rPr>
        <w:t>F</w:t>
      </w:r>
      <w:r w:rsidR="003E4A68">
        <w:rPr>
          <w:vertAlign w:val="subscript"/>
        </w:rPr>
        <w:t>1,10</w:t>
      </w:r>
      <w:r w:rsidR="00C87514">
        <w:rPr>
          <w:vertAlign w:val="subscript"/>
        </w:rPr>
        <w:t>6</w:t>
      </w:r>
      <w:r w:rsidR="003E4A68" w:rsidRPr="003E4A68">
        <w:rPr>
          <w:vertAlign w:val="subscript"/>
        </w:rPr>
        <w:t xml:space="preserve"> </w:t>
      </w:r>
      <w:r w:rsidR="003E4A68">
        <w:t xml:space="preserve">= </w:t>
      </w:r>
      <w:r w:rsidR="00C87514">
        <w:t>19.2</w:t>
      </w:r>
      <w:r w:rsidR="003E4A68">
        <w:t xml:space="preserve">, </w:t>
      </w:r>
      <w:r w:rsidR="003E4A68" w:rsidRPr="003E4A68">
        <w:rPr>
          <w:i/>
        </w:rPr>
        <w:t>p</w:t>
      </w:r>
      <w:r w:rsidR="003E4A68">
        <w:t xml:space="preserve"> &lt; 0.001). </w:t>
      </w:r>
      <w:r w:rsidR="003E4A68">
        <w:lastRenderedPageBreak/>
        <w:t xml:space="preserve">Large </w:t>
      </w:r>
      <w:r w:rsidRPr="00C15EB6">
        <w:rPr>
          <w:i/>
        </w:rPr>
        <w:t>D. villosus</w:t>
      </w:r>
      <w:r w:rsidR="003E4A68">
        <w:t xml:space="preserve"> did not differ in size between seasons (</w:t>
      </w:r>
      <w:r w:rsidR="00B25EEC">
        <w:t>ANOVAs</w:t>
      </w:r>
      <w:r w:rsidR="003E4A68">
        <w:t xml:space="preserve"> </w:t>
      </w:r>
      <w:r w:rsidR="007A481A">
        <w:t>for</w:t>
      </w:r>
      <w:r w:rsidR="003E4A68">
        <w:t xml:space="preserve"> amphipods used in egg experiments: mass </w:t>
      </w:r>
      <w:r w:rsidR="003E4A68" w:rsidRPr="003E4A68">
        <w:rPr>
          <w:i/>
        </w:rPr>
        <w:t>F</w:t>
      </w:r>
      <w:r w:rsidR="003E4A68" w:rsidRPr="003E4A68">
        <w:rPr>
          <w:vertAlign w:val="subscript"/>
        </w:rPr>
        <w:t>1,1</w:t>
      </w:r>
      <w:r w:rsidR="003E4A68">
        <w:rPr>
          <w:vertAlign w:val="subscript"/>
        </w:rPr>
        <w:t>20</w:t>
      </w:r>
      <w:r w:rsidR="003E4A68" w:rsidRPr="003E4A68">
        <w:rPr>
          <w:vertAlign w:val="subscript"/>
        </w:rPr>
        <w:t xml:space="preserve"> </w:t>
      </w:r>
      <w:r w:rsidR="003E4A68">
        <w:t xml:space="preserve">= 2.05, </w:t>
      </w:r>
      <w:r w:rsidR="003E4A68" w:rsidRPr="003E4A68">
        <w:rPr>
          <w:i/>
        </w:rPr>
        <w:t>p</w:t>
      </w:r>
      <w:r w:rsidR="003E4A68">
        <w:t xml:space="preserve"> = 0.155 and length </w:t>
      </w:r>
      <w:r w:rsidR="003E4A68" w:rsidRPr="003E4A68">
        <w:rPr>
          <w:i/>
        </w:rPr>
        <w:t>F</w:t>
      </w:r>
      <w:r w:rsidR="003E4A68">
        <w:rPr>
          <w:vertAlign w:val="subscript"/>
        </w:rPr>
        <w:t>1,120</w:t>
      </w:r>
      <w:r w:rsidR="003E4A68" w:rsidRPr="003E4A68">
        <w:rPr>
          <w:vertAlign w:val="subscript"/>
        </w:rPr>
        <w:t xml:space="preserve"> </w:t>
      </w:r>
      <w:r w:rsidR="003E4A68">
        <w:t xml:space="preserve">= 1.55, </w:t>
      </w:r>
      <w:r w:rsidR="003E4A68" w:rsidRPr="003E4A68">
        <w:rPr>
          <w:i/>
        </w:rPr>
        <w:t>p</w:t>
      </w:r>
      <w:r w:rsidR="003E4A68">
        <w:t xml:space="preserve"> = 0.216) but this could reflect deliberate selection of similar-sized individuals rather than the actual maximum sizes within the population.</w:t>
      </w:r>
    </w:p>
    <w:p w14:paraId="5CCECB87" w14:textId="77777777" w:rsidR="00570A25" w:rsidRDefault="00570A25" w:rsidP="000F71FB">
      <w:pPr>
        <w:pStyle w:val="NoSpacing"/>
      </w:pPr>
    </w:p>
    <w:p w14:paraId="483F71C8" w14:textId="77777777" w:rsidR="000258B4" w:rsidRDefault="000258B4" w:rsidP="000F71FB">
      <w:pPr>
        <w:pStyle w:val="NoSpacing"/>
      </w:pPr>
    </w:p>
    <w:p w14:paraId="25E320CA" w14:textId="77777777" w:rsidR="007A481A" w:rsidRDefault="007A481A" w:rsidP="000F71FB">
      <w:pPr>
        <w:pStyle w:val="NoSpacing"/>
      </w:pPr>
    </w:p>
    <w:p w14:paraId="4C86B640" w14:textId="374BF30F" w:rsidR="00332151" w:rsidRPr="00570A25" w:rsidRDefault="00570A25" w:rsidP="00B268D3">
      <w:pPr>
        <w:pStyle w:val="NoSpacing"/>
        <w:rPr>
          <w:sz w:val="24"/>
          <w:szCs w:val="24"/>
        </w:rPr>
      </w:pPr>
      <w:r w:rsidRPr="00570A25">
        <w:rPr>
          <w:b/>
          <w:sz w:val="24"/>
          <w:szCs w:val="24"/>
        </w:rPr>
        <w:t>2</w:t>
      </w:r>
      <w:r w:rsidR="005A3D5A">
        <w:rPr>
          <w:b/>
          <w:sz w:val="24"/>
          <w:szCs w:val="24"/>
        </w:rPr>
        <w:t>.</w:t>
      </w:r>
      <w:r w:rsidRPr="00570A25">
        <w:rPr>
          <w:b/>
          <w:sz w:val="24"/>
          <w:szCs w:val="24"/>
        </w:rPr>
        <w:t xml:space="preserve"> </w:t>
      </w:r>
      <w:r w:rsidR="009F2126" w:rsidRPr="00570A25">
        <w:rPr>
          <w:b/>
          <w:sz w:val="24"/>
          <w:szCs w:val="24"/>
        </w:rPr>
        <w:t xml:space="preserve">Functional </w:t>
      </w:r>
      <w:r w:rsidR="007E6E16" w:rsidRPr="00570A25">
        <w:rPr>
          <w:b/>
          <w:sz w:val="24"/>
          <w:szCs w:val="24"/>
        </w:rPr>
        <w:t>r</w:t>
      </w:r>
      <w:r w:rsidR="009F2126" w:rsidRPr="00570A25">
        <w:rPr>
          <w:b/>
          <w:sz w:val="24"/>
          <w:szCs w:val="24"/>
        </w:rPr>
        <w:t xml:space="preserve">esponse </w:t>
      </w:r>
      <w:r w:rsidR="00CF2FF2" w:rsidRPr="00570A25">
        <w:rPr>
          <w:b/>
          <w:sz w:val="24"/>
          <w:szCs w:val="24"/>
        </w:rPr>
        <w:t xml:space="preserve">analyses on prey consumed </w:t>
      </w:r>
      <w:r w:rsidR="00CF2FF2" w:rsidRPr="00570A25">
        <w:rPr>
          <w:sz w:val="24"/>
          <w:szCs w:val="24"/>
        </w:rPr>
        <w:t>(additional information)</w:t>
      </w:r>
    </w:p>
    <w:p w14:paraId="5B262895" w14:textId="77777777" w:rsidR="00B268D3" w:rsidRDefault="00B268D3" w:rsidP="00CE04E4">
      <w:pPr>
        <w:pStyle w:val="NoSpacing"/>
        <w:jc w:val="both"/>
      </w:pPr>
    </w:p>
    <w:p w14:paraId="2CD83B45" w14:textId="77777777" w:rsidR="00B268D3" w:rsidRPr="005A3D5A" w:rsidRDefault="00B268D3" w:rsidP="00CE04E4">
      <w:pPr>
        <w:pStyle w:val="NoSpacing"/>
        <w:jc w:val="both"/>
        <w:rPr>
          <w:sz w:val="8"/>
          <w:szCs w:val="8"/>
        </w:rPr>
      </w:pPr>
    </w:p>
    <w:tbl>
      <w:tblPr>
        <w:tblStyle w:val="TableGrid"/>
        <w:tblpPr w:leftFromText="181" w:rightFromText="181" w:vertAnchor="text" w:horzAnchor="margin" w:tblpXSpec="center" w:tblpY="1"/>
        <w:tblOverlap w:val="never"/>
        <w:tblW w:w="8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567"/>
        <w:gridCol w:w="851"/>
        <w:gridCol w:w="992"/>
        <w:gridCol w:w="851"/>
        <w:gridCol w:w="992"/>
        <w:gridCol w:w="850"/>
        <w:gridCol w:w="1282"/>
        <w:gridCol w:w="770"/>
        <w:gridCol w:w="616"/>
      </w:tblGrid>
      <w:tr w:rsidR="00CE04E4" w:rsidRPr="00EA1067" w14:paraId="3F40CE29" w14:textId="77777777" w:rsidTr="00CE04E4">
        <w:tc>
          <w:tcPr>
            <w:tcW w:w="8962" w:type="dxa"/>
            <w:gridSpan w:val="10"/>
            <w:tcBorders>
              <w:bottom w:val="single" w:sz="4" w:space="0" w:color="auto"/>
            </w:tcBorders>
          </w:tcPr>
          <w:p w14:paraId="21DF9CD8" w14:textId="7382D6F2" w:rsidR="00CE04E4" w:rsidRDefault="00CE04E4" w:rsidP="00CE04E4">
            <w:pPr>
              <w:pStyle w:val="NoSpacing"/>
              <w:jc w:val="both"/>
              <w:rPr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 xml:space="preserve">Table </w:t>
            </w:r>
            <w:r>
              <w:rPr>
                <w:b/>
                <w:sz w:val="20"/>
                <w:szCs w:val="20"/>
              </w:rPr>
              <w:t>S</w:t>
            </w:r>
            <w:r w:rsidR="00570A25">
              <w:rPr>
                <w:b/>
                <w:sz w:val="20"/>
                <w:szCs w:val="20"/>
              </w:rPr>
              <w:t>2</w:t>
            </w:r>
            <w:r w:rsidRPr="00EA1067">
              <w:rPr>
                <w:sz w:val="20"/>
                <w:szCs w:val="20"/>
              </w:rPr>
              <w:t xml:space="preserve"> Parameter estimates and significance levels from second order logistic regression</w:t>
            </w:r>
            <w:r>
              <w:rPr>
                <w:sz w:val="20"/>
                <w:szCs w:val="20"/>
              </w:rPr>
              <w:t xml:space="preserve"> of</w:t>
            </w:r>
            <w:r w:rsidRPr="00EA1067">
              <w:rPr>
                <w:sz w:val="20"/>
                <w:szCs w:val="20"/>
              </w:rPr>
              <w:t xml:space="preserve"> the proportion of prey eaten against initial prey density, for three </w:t>
            </w:r>
            <w:r>
              <w:rPr>
                <w:sz w:val="20"/>
                <w:szCs w:val="20"/>
              </w:rPr>
              <w:t>amphipod</w:t>
            </w:r>
            <w:r w:rsidRPr="00EA1067">
              <w:rPr>
                <w:sz w:val="20"/>
                <w:szCs w:val="20"/>
              </w:rPr>
              <w:t xml:space="preserve"> groups</w:t>
            </w:r>
            <w:r w:rsidR="00EC617C">
              <w:rPr>
                <w:sz w:val="20"/>
                <w:szCs w:val="20"/>
              </w:rPr>
              <w:t xml:space="preserve"> (A</w:t>
            </w:r>
            <w:r w:rsidR="008B24FB">
              <w:rPr>
                <w:sz w:val="20"/>
                <w:szCs w:val="20"/>
              </w:rPr>
              <w:t>Gs)</w:t>
            </w:r>
            <w:r w:rsidRPr="00EA106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Quasibinomial errors were used due to </w:t>
            </w:r>
            <w:proofErr w:type="spellStart"/>
            <w:r>
              <w:rPr>
                <w:sz w:val="20"/>
                <w:szCs w:val="20"/>
              </w:rPr>
              <w:t>overdispersion</w:t>
            </w:r>
            <w:proofErr w:type="spellEnd"/>
            <w:r>
              <w:rPr>
                <w:sz w:val="20"/>
                <w:szCs w:val="20"/>
              </w:rPr>
              <w:t xml:space="preserve">. ф – </w:t>
            </w:r>
            <w:r w:rsidR="00DC55A1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ispersion parameter for GLM; </w:t>
            </w:r>
            <w:r w:rsidRPr="00EA1067">
              <w:rPr>
                <w:sz w:val="20"/>
                <w:szCs w:val="20"/>
              </w:rPr>
              <w:t>N</w:t>
            </w:r>
            <w:r w:rsidRPr="00EA1067">
              <w:rPr>
                <w:sz w:val="20"/>
                <w:szCs w:val="20"/>
                <w:vertAlign w:val="subscript"/>
              </w:rPr>
              <w:t>0</w:t>
            </w:r>
            <w:r w:rsidRPr="00EA1067">
              <w:rPr>
                <w:sz w:val="20"/>
                <w:szCs w:val="20"/>
              </w:rPr>
              <w:t xml:space="preserve"> – first order term; N</w:t>
            </w:r>
            <w:r w:rsidRPr="00EA1067">
              <w:rPr>
                <w:sz w:val="20"/>
                <w:szCs w:val="20"/>
                <w:vertAlign w:val="superscript"/>
              </w:rPr>
              <w:t>2</w:t>
            </w:r>
            <w:r w:rsidRPr="00EA1067">
              <w:rPr>
                <w:sz w:val="20"/>
                <w:szCs w:val="20"/>
                <w:vertAlign w:val="subscript"/>
              </w:rPr>
              <w:t>0</w:t>
            </w:r>
            <w:r w:rsidRPr="00EA1067">
              <w:rPr>
                <w:sz w:val="20"/>
                <w:szCs w:val="20"/>
              </w:rPr>
              <w:t xml:space="preserve"> – second order term; </w:t>
            </w:r>
            <w:proofErr w:type="spellStart"/>
            <w:r w:rsidRPr="006738E6">
              <w:rPr>
                <w:i/>
                <w:sz w:val="20"/>
                <w:szCs w:val="20"/>
              </w:rPr>
              <w:t>Gp</w:t>
            </w:r>
            <w:proofErr w:type="spellEnd"/>
            <w:r w:rsidRPr="00EA1067">
              <w:rPr>
                <w:sz w:val="20"/>
                <w:szCs w:val="20"/>
              </w:rPr>
              <w:t xml:space="preserve"> – </w:t>
            </w:r>
            <w:r w:rsidR="00C15EB6" w:rsidRPr="00C15EB6">
              <w:rPr>
                <w:i/>
                <w:sz w:val="20"/>
                <w:szCs w:val="20"/>
              </w:rPr>
              <w:t xml:space="preserve">G. </w:t>
            </w:r>
            <w:proofErr w:type="spellStart"/>
            <w:r w:rsidR="00C15EB6" w:rsidRPr="00C15EB6">
              <w:rPr>
                <w:i/>
                <w:sz w:val="20"/>
                <w:szCs w:val="20"/>
              </w:rPr>
              <w:t>pulex</w:t>
            </w:r>
            <w:proofErr w:type="spellEnd"/>
            <w:r w:rsidRPr="00EA1067">
              <w:rPr>
                <w:sz w:val="20"/>
                <w:szCs w:val="20"/>
              </w:rPr>
              <w:t xml:space="preserve">; </w:t>
            </w: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i/>
                <w:sz w:val="20"/>
                <w:szCs w:val="20"/>
              </w:rPr>
              <w:t xml:space="preserve"> </w:t>
            </w:r>
            <w:r w:rsidR="006738E6" w:rsidRPr="006738E6">
              <w:rPr>
                <w:sz w:val="20"/>
                <w:szCs w:val="20"/>
              </w:rPr>
              <w:t>In</w:t>
            </w:r>
            <w:r w:rsidRPr="00EA1067">
              <w:rPr>
                <w:sz w:val="20"/>
                <w:szCs w:val="20"/>
              </w:rPr>
              <w:t xml:space="preserve"> – intermediate </w:t>
            </w:r>
            <w:r w:rsidR="00C15EB6" w:rsidRPr="00C15EB6">
              <w:rPr>
                <w:i/>
                <w:sz w:val="20"/>
                <w:szCs w:val="20"/>
              </w:rPr>
              <w:t xml:space="preserve">D. </w:t>
            </w:r>
            <w:proofErr w:type="spellStart"/>
            <w:r w:rsidR="00C15EB6" w:rsidRPr="00C15EB6">
              <w:rPr>
                <w:i/>
                <w:sz w:val="20"/>
                <w:szCs w:val="20"/>
              </w:rPr>
              <w:t>villosus</w:t>
            </w:r>
            <w:proofErr w:type="spellEnd"/>
            <w:r w:rsidR="006738E6">
              <w:rPr>
                <w:sz w:val="20"/>
                <w:szCs w:val="20"/>
              </w:rPr>
              <w:t xml:space="preserve">; </w:t>
            </w: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6738E6" w:rsidRPr="006738E6">
              <w:rPr>
                <w:sz w:val="20"/>
                <w:szCs w:val="20"/>
              </w:rPr>
              <w:t>Lg</w:t>
            </w:r>
            <w:proofErr w:type="spellEnd"/>
            <w:r w:rsidRPr="00EA1067">
              <w:rPr>
                <w:sz w:val="20"/>
                <w:szCs w:val="20"/>
              </w:rPr>
              <w:t xml:space="preserve"> – large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  <w:r w:rsidRPr="00EA1067">
              <w:rPr>
                <w:sz w:val="20"/>
                <w:szCs w:val="20"/>
              </w:rPr>
              <w:t>.</w:t>
            </w:r>
          </w:p>
          <w:p w14:paraId="715D7D19" w14:textId="77777777" w:rsidR="00EF776A" w:rsidRDefault="00EF776A" w:rsidP="00CE04E4">
            <w:pPr>
              <w:pStyle w:val="NoSpacing"/>
              <w:jc w:val="both"/>
              <w:rPr>
                <w:b/>
                <w:sz w:val="12"/>
                <w:szCs w:val="12"/>
              </w:rPr>
            </w:pPr>
          </w:p>
          <w:p w14:paraId="1A90C777" w14:textId="77777777" w:rsidR="00E5151C" w:rsidRPr="00CE04E4" w:rsidRDefault="00E5151C" w:rsidP="00CE04E4">
            <w:pPr>
              <w:pStyle w:val="NoSpacing"/>
              <w:jc w:val="both"/>
              <w:rPr>
                <w:b/>
                <w:sz w:val="12"/>
                <w:szCs w:val="12"/>
              </w:rPr>
            </w:pPr>
          </w:p>
        </w:tc>
      </w:tr>
      <w:tr w:rsidR="00CE04E4" w:rsidRPr="00EA1067" w14:paraId="7CE59B1E" w14:textId="77777777" w:rsidTr="00CE04E4"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431E1FF" w14:textId="77777777" w:rsidR="00AC6A39" w:rsidRPr="00EA1067" w:rsidRDefault="00AC6A39" w:rsidP="009F2126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Prey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8B7CB13" w14:textId="2ED382F2" w:rsidR="00AC6A39" w:rsidRPr="00EA1067" w:rsidRDefault="00EC617C" w:rsidP="009F2126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AC6A39" w:rsidRPr="00EA1067">
              <w:rPr>
                <w:b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DF69722" w14:textId="77777777" w:rsidR="00AC6A39" w:rsidRPr="00EA1067" w:rsidRDefault="00AC6A39" w:rsidP="009F212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10B750" w14:textId="77777777" w:rsidR="00AC6A39" w:rsidRPr="00EA1067" w:rsidRDefault="00AC6A39" w:rsidP="009F212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Intercept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455483C" w14:textId="77777777" w:rsidR="00AC6A39" w:rsidRPr="008B24FB" w:rsidRDefault="00AC6A39" w:rsidP="009F212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C10D47" w14:textId="77777777" w:rsidR="00AC6A39" w:rsidRPr="00EA1067" w:rsidRDefault="00AC6A39" w:rsidP="009F212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N</w:t>
            </w:r>
            <w:r w:rsidRPr="00EA1067">
              <w:rPr>
                <w:b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270A6D" w14:textId="77777777" w:rsidR="00AC6A39" w:rsidRPr="008B24FB" w:rsidRDefault="00AC6A39" w:rsidP="009F212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6FC7C2D3" w14:textId="77777777" w:rsidR="00AC6A39" w:rsidRPr="00EA1067" w:rsidRDefault="00AC6A39" w:rsidP="009F212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N</w:t>
            </w:r>
            <w:r w:rsidRPr="00EA1067">
              <w:rPr>
                <w:b/>
                <w:sz w:val="20"/>
                <w:szCs w:val="20"/>
                <w:vertAlign w:val="superscript"/>
              </w:rPr>
              <w:t>2</w:t>
            </w:r>
            <w:r w:rsidRPr="00EA1067">
              <w:rPr>
                <w:b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14:paraId="5D8A0094" w14:textId="77777777" w:rsidR="00AC6A39" w:rsidRPr="008B24FB" w:rsidRDefault="00AC6A39" w:rsidP="009F212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12450536" w14:textId="77777777" w:rsidR="00AC6A39" w:rsidRPr="00EA1067" w:rsidRDefault="00AC6A39" w:rsidP="009F212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Type</w:t>
            </w:r>
          </w:p>
        </w:tc>
      </w:tr>
      <w:tr w:rsidR="006738E6" w:rsidRPr="00EA1067" w14:paraId="42CA162C" w14:textId="77777777" w:rsidTr="00CE04E4">
        <w:tc>
          <w:tcPr>
            <w:tcW w:w="1191" w:type="dxa"/>
            <w:tcBorders>
              <w:top w:val="single" w:sz="4" w:space="0" w:color="auto"/>
            </w:tcBorders>
          </w:tcPr>
          <w:p w14:paraId="0F7CB813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Carp eggs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AE7337" w14:textId="65E0D4BD" w:rsidR="006738E6" w:rsidRPr="006738E6" w:rsidRDefault="006738E6" w:rsidP="006738E6">
            <w:pPr>
              <w:pStyle w:val="NoSpacing"/>
              <w:rPr>
                <w:i/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Gp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586D54E" w14:textId="72CABBDA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3.975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0B1E062" w14:textId="4D4ED61B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FA01A5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1DDBF3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-0.067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8BDE48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14:paraId="20DB444E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3.536 x 10</w:t>
            </w:r>
            <w:r w:rsidRPr="00EA1067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14:paraId="16D81724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185</w:t>
            </w: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7AFC7965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6738E6" w:rsidRPr="00EA1067" w14:paraId="158B96E4" w14:textId="77777777" w:rsidTr="00CE04E4">
        <w:tc>
          <w:tcPr>
            <w:tcW w:w="1191" w:type="dxa"/>
          </w:tcPr>
          <w:p w14:paraId="5DC160D6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ACDD30" w14:textId="3C505CF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</w:p>
        </w:tc>
        <w:tc>
          <w:tcPr>
            <w:tcW w:w="851" w:type="dxa"/>
          </w:tcPr>
          <w:p w14:paraId="28AE6669" w14:textId="429F359B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1.371</w:t>
            </w:r>
          </w:p>
        </w:tc>
        <w:tc>
          <w:tcPr>
            <w:tcW w:w="992" w:type="dxa"/>
          </w:tcPr>
          <w:p w14:paraId="459B9A2B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0.238</w:t>
            </w:r>
          </w:p>
        </w:tc>
        <w:tc>
          <w:tcPr>
            <w:tcW w:w="851" w:type="dxa"/>
          </w:tcPr>
          <w:p w14:paraId="7D763D28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337</w:t>
            </w:r>
          </w:p>
        </w:tc>
        <w:tc>
          <w:tcPr>
            <w:tcW w:w="992" w:type="dxa"/>
          </w:tcPr>
          <w:p w14:paraId="3C152A0F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-0.067</w:t>
            </w:r>
          </w:p>
        </w:tc>
        <w:tc>
          <w:tcPr>
            <w:tcW w:w="850" w:type="dxa"/>
          </w:tcPr>
          <w:p w14:paraId="12FB451D" w14:textId="20E22940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 xml:space="preserve">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</w:tcPr>
          <w:p w14:paraId="4C971DD6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3.921 x 10</w:t>
            </w:r>
            <w:r w:rsidRPr="00EA1067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770" w:type="dxa"/>
          </w:tcPr>
          <w:p w14:paraId="5C606C56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616" w:type="dxa"/>
          </w:tcPr>
          <w:p w14:paraId="7A291806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6738E6" w:rsidRPr="00EA1067" w14:paraId="14B4B5B4" w14:textId="77777777" w:rsidTr="00CE04E4">
        <w:tc>
          <w:tcPr>
            <w:tcW w:w="1191" w:type="dxa"/>
          </w:tcPr>
          <w:p w14:paraId="27287448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01C49F" w14:textId="720B33C3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Lg</w:t>
            </w:r>
            <w:proofErr w:type="spellEnd"/>
          </w:p>
        </w:tc>
        <w:tc>
          <w:tcPr>
            <w:tcW w:w="851" w:type="dxa"/>
          </w:tcPr>
          <w:p w14:paraId="1CE0F921" w14:textId="34395C25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1.923</w:t>
            </w:r>
          </w:p>
        </w:tc>
        <w:tc>
          <w:tcPr>
            <w:tcW w:w="992" w:type="dxa"/>
          </w:tcPr>
          <w:p w14:paraId="7DC23A01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1.157</w:t>
            </w:r>
          </w:p>
        </w:tc>
        <w:tc>
          <w:tcPr>
            <w:tcW w:w="851" w:type="dxa"/>
          </w:tcPr>
          <w:p w14:paraId="1F384275" w14:textId="2A866AEB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 xml:space="preserve">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</w:tcPr>
          <w:p w14:paraId="4C5A535A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-0.079</w:t>
            </w:r>
          </w:p>
        </w:tc>
        <w:tc>
          <w:tcPr>
            <w:tcW w:w="850" w:type="dxa"/>
          </w:tcPr>
          <w:p w14:paraId="403C7D29" w14:textId="1F5547A1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 xml:space="preserve">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</w:tcPr>
          <w:p w14:paraId="6B9A6316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5.323 x 10</w:t>
            </w:r>
            <w:r w:rsidRPr="00EA1067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770" w:type="dxa"/>
          </w:tcPr>
          <w:p w14:paraId="1CD830FD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616" w:type="dxa"/>
          </w:tcPr>
          <w:p w14:paraId="2CDC2643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6738E6" w:rsidRPr="00EA1067" w14:paraId="6058CBE9" w14:textId="77777777" w:rsidTr="00CE04E4">
        <w:tc>
          <w:tcPr>
            <w:tcW w:w="1191" w:type="dxa"/>
          </w:tcPr>
          <w:p w14:paraId="73AB7A4D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Carp larvae</w:t>
            </w:r>
          </w:p>
        </w:tc>
        <w:tc>
          <w:tcPr>
            <w:tcW w:w="567" w:type="dxa"/>
          </w:tcPr>
          <w:p w14:paraId="147FD9DB" w14:textId="2876BA64" w:rsidR="006738E6" w:rsidRPr="006738E6" w:rsidRDefault="006738E6" w:rsidP="006738E6">
            <w:pPr>
              <w:pStyle w:val="NoSpacing"/>
              <w:rPr>
                <w:i/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Gp</w:t>
            </w:r>
            <w:proofErr w:type="spellEnd"/>
          </w:p>
        </w:tc>
        <w:tc>
          <w:tcPr>
            <w:tcW w:w="851" w:type="dxa"/>
          </w:tcPr>
          <w:p w14:paraId="07D56008" w14:textId="065A00B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2.318</w:t>
            </w:r>
          </w:p>
        </w:tc>
        <w:tc>
          <w:tcPr>
            <w:tcW w:w="992" w:type="dxa"/>
          </w:tcPr>
          <w:p w14:paraId="1FD1D299" w14:textId="23F00DF8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1.675</w:t>
            </w:r>
          </w:p>
        </w:tc>
        <w:tc>
          <w:tcPr>
            <w:tcW w:w="851" w:type="dxa"/>
          </w:tcPr>
          <w:p w14:paraId="4F88FA31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4F315FF" w14:textId="092C592D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-0.107</w:t>
            </w:r>
          </w:p>
        </w:tc>
        <w:tc>
          <w:tcPr>
            <w:tcW w:w="850" w:type="dxa"/>
          </w:tcPr>
          <w:p w14:paraId="0C9FBC92" w14:textId="2F0D415B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1282" w:type="dxa"/>
          </w:tcPr>
          <w:p w14:paraId="6711D3DA" w14:textId="3072E9D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8.428</w:t>
            </w:r>
            <w:r w:rsidRPr="00EA1067">
              <w:rPr>
                <w:sz w:val="20"/>
                <w:szCs w:val="20"/>
              </w:rPr>
              <w:t xml:space="preserve"> x 10</w:t>
            </w:r>
            <w:r w:rsidRPr="00EA1067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770" w:type="dxa"/>
          </w:tcPr>
          <w:p w14:paraId="31F92F7B" w14:textId="0B1A2FEB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239</w:t>
            </w:r>
          </w:p>
        </w:tc>
        <w:tc>
          <w:tcPr>
            <w:tcW w:w="616" w:type="dxa"/>
          </w:tcPr>
          <w:p w14:paraId="3F9F60FE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6738E6" w:rsidRPr="00EA1067" w14:paraId="419E0E89" w14:textId="77777777" w:rsidTr="00CE04E4">
        <w:tc>
          <w:tcPr>
            <w:tcW w:w="1191" w:type="dxa"/>
          </w:tcPr>
          <w:p w14:paraId="4993891A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FF9405" w14:textId="32CDBD59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</w:p>
        </w:tc>
        <w:tc>
          <w:tcPr>
            <w:tcW w:w="851" w:type="dxa"/>
          </w:tcPr>
          <w:p w14:paraId="56DE5B08" w14:textId="36C9B18A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1.929</w:t>
            </w:r>
          </w:p>
        </w:tc>
        <w:tc>
          <w:tcPr>
            <w:tcW w:w="992" w:type="dxa"/>
          </w:tcPr>
          <w:p w14:paraId="2B572C3B" w14:textId="792CB7B5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2.3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4A48A39B" w14:textId="01C07A5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</w:tcPr>
          <w:p w14:paraId="5FB958C8" w14:textId="1B763345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176</w:t>
            </w:r>
          </w:p>
        </w:tc>
        <w:tc>
          <w:tcPr>
            <w:tcW w:w="850" w:type="dxa"/>
          </w:tcPr>
          <w:p w14:paraId="648FEAF0" w14:textId="25A9BAFD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</w:tcPr>
          <w:p w14:paraId="0034E3D1" w14:textId="423447D8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1.956 </w:t>
            </w:r>
            <w:r w:rsidRPr="00EA1067">
              <w:rPr>
                <w:sz w:val="20"/>
                <w:szCs w:val="20"/>
              </w:rPr>
              <w:t>x 10</w:t>
            </w:r>
            <w:r w:rsidRPr="00EA1067">
              <w:rPr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770" w:type="dxa"/>
          </w:tcPr>
          <w:p w14:paraId="08146840" w14:textId="3D4F9F3E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616" w:type="dxa"/>
          </w:tcPr>
          <w:p w14:paraId="11F00FE2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6738E6" w:rsidRPr="00EA1067" w14:paraId="72C08AA9" w14:textId="77777777" w:rsidTr="00CE04E4">
        <w:tc>
          <w:tcPr>
            <w:tcW w:w="1191" w:type="dxa"/>
            <w:tcBorders>
              <w:bottom w:val="single" w:sz="4" w:space="0" w:color="auto"/>
            </w:tcBorders>
          </w:tcPr>
          <w:p w14:paraId="67A06643" w14:textId="7777777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F7FFB40" w14:textId="19E5BC67" w:rsidR="006738E6" w:rsidRPr="00EA1067" w:rsidRDefault="006738E6" w:rsidP="006738E6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Lg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D670BC" w14:textId="47B55459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AFB5C3" w14:textId="51504B1D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BDCCF08" w14:textId="5021FB39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FF53E7" w14:textId="148066E9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-0.15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429145" w14:textId="7B774B08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EA1067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4ACBE16D" w14:textId="2E79CC16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1.484</w:t>
            </w:r>
            <w:r w:rsidRPr="00EA1067">
              <w:rPr>
                <w:sz w:val="20"/>
                <w:szCs w:val="20"/>
              </w:rPr>
              <w:t xml:space="preserve"> x 10</w:t>
            </w:r>
            <w:r w:rsidRPr="00EA1067">
              <w:rPr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14:paraId="0A93F8E1" w14:textId="72BCBA70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69BF80E4" w14:textId="77777777" w:rsidR="006738E6" w:rsidRPr="00EA1067" w:rsidRDefault="006738E6" w:rsidP="006738E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</w:tbl>
    <w:p w14:paraId="535A29C1" w14:textId="5DB80D7A" w:rsidR="00EF776A" w:rsidRDefault="00EF776A" w:rsidP="000F71FB">
      <w:pPr>
        <w:pStyle w:val="NoSpacing"/>
      </w:pPr>
    </w:p>
    <w:p w14:paraId="1A0AEF68" w14:textId="77777777" w:rsidR="00E3053B" w:rsidRDefault="00E3053B" w:rsidP="000F71FB">
      <w:pPr>
        <w:pStyle w:val="NoSpacing"/>
      </w:pPr>
    </w:p>
    <w:p w14:paraId="5A5FBD04" w14:textId="77777777" w:rsidR="007A481A" w:rsidRDefault="007A481A" w:rsidP="000F71FB">
      <w:pPr>
        <w:pStyle w:val="NoSpacing"/>
      </w:pPr>
    </w:p>
    <w:p w14:paraId="1D1EDA07" w14:textId="620B957A" w:rsidR="00EF776A" w:rsidRDefault="00E5151C" w:rsidP="000F71FB">
      <w:pPr>
        <w:pStyle w:val="NoSpacing"/>
      </w:pPr>
      <w:r>
        <w:rPr>
          <w:noProof/>
          <w:lang w:eastAsia="en-GB"/>
        </w:rPr>
        <w:drawing>
          <wp:inline distT="0" distB="0" distL="0" distR="0" wp14:anchorId="71724BA0" wp14:editId="64881CC1">
            <wp:extent cx="5759450" cy="37833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2.1_600dp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7C31" w14:textId="77777777" w:rsidR="005A3D5A" w:rsidRDefault="005A3D5A" w:rsidP="000F71FB">
      <w:pPr>
        <w:pStyle w:val="NoSpacing"/>
      </w:pPr>
    </w:p>
    <w:p w14:paraId="5790B9CA" w14:textId="2146C2A5" w:rsidR="00CF2FF2" w:rsidRPr="005A3D5A" w:rsidRDefault="00332151" w:rsidP="000F71FB">
      <w:pPr>
        <w:pStyle w:val="NoSpacing"/>
      </w:pPr>
      <w:r w:rsidRPr="005A3D5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51022" wp14:editId="682756F2">
                <wp:simplePos x="0" y="0"/>
                <wp:positionH relativeFrom="margin">
                  <wp:align>center</wp:align>
                </wp:positionH>
                <wp:positionV relativeFrom="paragraph">
                  <wp:posOffset>47625</wp:posOffset>
                </wp:positionV>
                <wp:extent cx="5791200" cy="897148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971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709C2" w14:textId="08439DB3" w:rsidR="00C87514" w:rsidRPr="00CF2FF2" w:rsidRDefault="00C87514" w:rsidP="00CF2FF2">
                            <w:pPr>
                              <w:pStyle w:val="NoSpacing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Fig.</w:t>
                            </w:r>
                            <w:r w:rsidRPr="003A386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S2 </w:t>
                            </w:r>
                            <w:r w:rsidRPr="00CF2FF2">
                              <w:rPr>
                                <w:sz w:val="20"/>
                                <w:szCs w:val="20"/>
                              </w:rPr>
                              <w:t xml:space="preserve">Functional response fits in the context of individual data points, 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>shown as open circles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(note some points represent more than one individual; </w:t>
                            </w:r>
                            <w:r w:rsidRPr="00B6211D">
                              <w:rPr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≥ 4 for all prey densities and </w:t>
                            </w:r>
                            <w:r w:rsidRPr="00B6211D">
                              <w:rPr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≥ 5 for prey densities of five or above). Fitted curves are </w:t>
                            </w:r>
                            <w:r w:rsidRPr="002E7B7B">
                              <w:rPr>
                                <w:sz w:val="20"/>
                                <w:szCs w:val="20"/>
                              </w:rPr>
                              <w:t>Rogers Type II functional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responses with bootstrapped 95% confidence intervals (</w:t>
                            </w:r>
                            <w:r w:rsidRPr="00CF2FF2">
                              <w:rPr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= 1999). Upper three panels refer to consumption of 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>carp eggs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lower three panels consumption of carp larvae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Predators are </w:t>
                            </w:r>
                            <w:proofErr w:type="spellStart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>Gammarus</w:t>
                            </w:r>
                            <w:proofErr w:type="spellEnd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>pulex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a,d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), 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 xml:space="preserve">intermediate </w:t>
                            </w:r>
                            <w:proofErr w:type="spellStart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>Dikerogammarus</w:t>
                            </w:r>
                            <w:proofErr w:type="spellEnd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A3869">
                              <w:rPr>
                                <w:i/>
                                <w:sz w:val="20"/>
                                <w:szCs w:val="20"/>
                              </w:rPr>
                              <w:t>villosus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b,e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>and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A3869">
                              <w:rPr>
                                <w:sz w:val="20"/>
                                <w:szCs w:val="20"/>
                              </w:rPr>
                              <w:t xml:space="preserve">large </w:t>
                            </w:r>
                            <w:r w:rsidRPr="00C15EB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D. </w:t>
                            </w:r>
                            <w:proofErr w:type="spellStart"/>
                            <w:r w:rsidRPr="00C15EB6">
                              <w:rPr>
                                <w:i/>
                                <w:sz w:val="20"/>
                                <w:szCs w:val="20"/>
                              </w:rPr>
                              <w:t>villosus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c,f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5102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3.75pt;width:456pt;height:70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QKtQIAALk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" filled="f" stroked="f">
                <v:textbox>
                  <w:txbxContent>
                    <w:p w14:paraId="3C9709C2" w14:textId="08439DB3" w:rsidR="00C87514" w:rsidRPr="00CF2FF2" w:rsidRDefault="00C87514" w:rsidP="00CF2FF2">
                      <w:pPr>
                        <w:pStyle w:val="NoSpacing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Fig.</w:t>
                      </w:r>
                      <w:r w:rsidRPr="003A386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S2 </w:t>
                      </w:r>
                      <w:r w:rsidRPr="00CF2FF2">
                        <w:rPr>
                          <w:sz w:val="20"/>
                          <w:szCs w:val="20"/>
                        </w:rPr>
                        <w:t xml:space="preserve">Functional response fits in the context of individual data points, </w:t>
                      </w:r>
                      <w:r w:rsidRPr="003A3869">
                        <w:rPr>
                          <w:sz w:val="20"/>
                          <w:szCs w:val="20"/>
                        </w:rPr>
                        <w:t>shown as open circles</w:t>
                      </w:r>
                      <w:r>
                        <w:rPr>
                          <w:sz w:val="20"/>
                          <w:szCs w:val="20"/>
                        </w:rPr>
                        <w:t xml:space="preserve"> (note some points represent more than one individual; </w:t>
                      </w:r>
                      <w:r w:rsidRPr="00B6211D">
                        <w:rPr>
                          <w:i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</w:rPr>
                        <w:t xml:space="preserve"> ≥ 4 for all prey densities and </w:t>
                      </w:r>
                      <w:r w:rsidRPr="00B6211D">
                        <w:rPr>
                          <w:i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</w:rPr>
                        <w:t xml:space="preserve"> ≥ 5 for prey densities of five or above). Fitted curves are </w:t>
                      </w:r>
                      <w:r w:rsidRPr="002E7B7B">
                        <w:rPr>
                          <w:sz w:val="20"/>
                          <w:szCs w:val="20"/>
                        </w:rPr>
                        <w:t>Rogers Type II functional</w:t>
                      </w:r>
                      <w:r>
                        <w:rPr>
                          <w:sz w:val="20"/>
                          <w:szCs w:val="20"/>
                        </w:rPr>
                        <w:t xml:space="preserve"> responses with bootstrapped 95% confidence intervals (</w:t>
                      </w:r>
                      <w:r w:rsidRPr="00CF2FF2">
                        <w:rPr>
                          <w:i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</w:rPr>
                        <w:t xml:space="preserve"> = 1999). Upper three panels refer to consumption of </w:t>
                      </w:r>
                      <w:r w:rsidRPr="003A3869">
                        <w:rPr>
                          <w:sz w:val="20"/>
                          <w:szCs w:val="20"/>
                        </w:rPr>
                        <w:t>carp eggs</w:t>
                      </w:r>
                      <w:r>
                        <w:rPr>
                          <w:sz w:val="20"/>
                          <w:szCs w:val="20"/>
                        </w:rPr>
                        <w:t>, lower three panels consumption of carp larvae</w:t>
                      </w:r>
                      <w:r w:rsidRPr="003A3869">
                        <w:rPr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sz w:val="20"/>
                          <w:szCs w:val="20"/>
                        </w:rPr>
                        <w:t xml:space="preserve">Predators are </w:t>
                      </w:r>
                      <w:proofErr w:type="spellStart"/>
                      <w:r w:rsidRPr="003A3869">
                        <w:rPr>
                          <w:i/>
                          <w:sz w:val="20"/>
                          <w:szCs w:val="20"/>
                        </w:rPr>
                        <w:t>Gammarus</w:t>
                      </w:r>
                      <w:proofErr w:type="spellEnd"/>
                      <w:r w:rsidRPr="003A3869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A3869">
                        <w:rPr>
                          <w:i/>
                          <w:sz w:val="20"/>
                          <w:szCs w:val="20"/>
                        </w:rPr>
                        <w:t>pulex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a,d</w:t>
                      </w:r>
                      <w:proofErr w:type="spellEnd"/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), </w:t>
                      </w:r>
                      <w:r w:rsidRPr="003A3869">
                        <w:rPr>
                          <w:sz w:val="20"/>
                          <w:szCs w:val="20"/>
                        </w:rPr>
                        <w:t xml:space="preserve">intermediate </w:t>
                      </w:r>
                      <w:proofErr w:type="spellStart"/>
                      <w:r w:rsidRPr="003A3869">
                        <w:rPr>
                          <w:i/>
                          <w:sz w:val="20"/>
                          <w:szCs w:val="20"/>
                        </w:rPr>
                        <w:t>Dikerogammarus</w:t>
                      </w:r>
                      <w:proofErr w:type="spellEnd"/>
                      <w:r w:rsidRPr="003A3869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A3869">
                        <w:rPr>
                          <w:i/>
                          <w:sz w:val="20"/>
                          <w:szCs w:val="20"/>
                        </w:rPr>
                        <w:t>villosus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b,e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) </w:t>
                      </w:r>
                      <w:r w:rsidRPr="003A3869">
                        <w:rPr>
                          <w:sz w:val="20"/>
                          <w:szCs w:val="20"/>
                        </w:rPr>
                        <w:t>and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A3869">
                        <w:rPr>
                          <w:sz w:val="20"/>
                          <w:szCs w:val="20"/>
                        </w:rPr>
                        <w:t xml:space="preserve">large </w:t>
                      </w:r>
                      <w:r w:rsidRPr="00C15EB6">
                        <w:rPr>
                          <w:i/>
                          <w:sz w:val="20"/>
                          <w:szCs w:val="20"/>
                        </w:rPr>
                        <w:t xml:space="preserve">D. </w:t>
                      </w:r>
                      <w:proofErr w:type="spellStart"/>
                      <w:r w:rsidRPr="00C15EB6">
                        <w:rPr>
                          <w:i/>
                          <w:sz w:val="20"/>
                          <w:szCs w:val="20"/>
                        </w:rPr>
                        <w:t>villosus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(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c,f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188159" w14:textId="457B2BA9" w:rsidR="00CF2FF2" w:rsidRDefault="00CF2FF2" w:rsidP="000F71FB">
      <w:pPr>
        <w:pStyle w:val="NoSpacing"/>
      </w:pPr>
    </w:p>
    <w:p w14:paraId="1955E0E2" w14:textId="77777777" w:rsidR="00570A25" w:rsidRDefault="00570A25" w:rsidP="003E7F52">
      <w:pPr>
        <w:pStyle w:val="NoSpacing"/>
        <w:rPr>
          <w:b/>
        </w:rPr>
      </w:pPr>
    </w:p>
    <w:p w14:paraId="5387607B" w14:textId="77777777" w:rsidR="005A3D5A" w:rsidRDefault="005A3D5A" w:rsidP="003E7F52">
      <w:pPr>
        <w:pStyle w:val="NoSpacing"/>
        <w:rPr>
          <w:b/>
          <w:sz w:val="24"/>
          <w:szCs w:val="24"/>
        </w:rPr>
      </w:pPr>
    </w:p>
    <w:p w14:paraId="0B8D321E" w14:textId="77777777" w:rsidR="005A3D5A" w:rsidRDefault="005A3D5A" w:rsidP="003E7F52">
      <w:pPr>
        <w:pStyle w:val="NoSpacing"/>
        <w:rPr>
          <w:b/>
          <w:sz w:val="24"/>
          <w:szCs w:val="24"/>
        </w:rPr>
      </w:pPr>
    </w:p>
    <w:p w14:paraId="26918C9B" w14:textId="77B866CE" w:rsidR="002A5E25" w:rsidRPr="00570A25" w:rsidRDefault="00570A25" w:rsidP="003E7F52">
      <w:pPr>
        <w:pStyle w:val="NoSpacing"/>
        <w:rPr>
          <w:sz w:val="24"/>
          <w:szCs w:val="24"/>
        </w:rPr>
      </w:pPr>
      <w:r w:rsidRPr="00570A25">
        <w:rPr>
          <w:b/>
          <w:sz w:val="24"/>
          <w:szCs w:val="24"/>
        </w:rPr>
        <w:lastRenderedPageBreak/>
        <w:t>3</w:t>
      </w:r>
      <w:r w:rsidR="005A3D5A">
        <w:rPr>
          <w:b/>
          <w:sz w:val="24"/>
          <w:szCs w:val="24"/>
        </w:rPr>
        <w:t>.</w:t>
      </w:r>
      <w:r w:rsidR="003E7F52" w:rsidRPr="00570A25">
        <w:rPr>
          <w:b/>
          <w:sz w:val="24"/>
          <w:szCs w:val="24"/>
        </w:rPr>
        <w:t xml:space="preserve"> Functional re</w:t>
      </w:r>
      <w:r w:rsidR="007E6E16" w:rsidRPr="00570A25">
        <w:rPr>
          <w:b/>
          <w:sz w:val="24"/>
          <w:szCs w:val="24"/>
        </w:rPr>
        <w:t>sponse</w:t>
      </w:r>
      <w:r w:rsidR="00FA1583" w:rsidRPr="00570A25">
        <w:rPr>
          <w:b/>
          <w:sz w:val="24"/>
          <w:szCs w:val="24"/>
        </w:rPr>
        <w:t xml:space="preserve"> analyses on </w:t>
      </w:r>
      <w:r w:rsidR="008E68F6" w:rsidRPr="00570A25">
        <w:rPr>
          <w:b/>
          <w:sz w:val="24"/>
          <w:szCs w:val="24"/>
        </w:rPr>
        <w:t xml:space="preserve">larvae </w:t>
      </w:r>
      <w:r w:rsidR="00FA1583" w:rsidRPr="00570A25">
        <w:rPr>
          <w:b/>
          <w:sz w:val="24"/>
          <w:szCs w:val="24"/>
        </w:rPr>
        <w:t xml:space="preserve">killed </w:t>
      </w:r>
      <w:r w:rsidR="00FA1583" w:rsidRPr="00570A25">
        <w:rPr>
          <w:sz w:val="24"/>
          <w:szCs w:val="24"/>
        </w:rPr>
        <w:t>(rather than consumed)</w:t>
      </w:r>
    </w:p>
    <w:p w14:paraId="38CBE43C" w14:textId="77777777" w:rsidR="003E7F52" w:rsidRDefault="003E7F52" w:rsidP="003E7F52">
      <w:pPr>
        <w:pStyle w:val="NoSpacing"/>
      </w:pPr>
    </w:p>
    <w:p w14:paraId="6ADE6418" w14:textId="59D13EB3" w:rsidR="00B564B2" w:rsidRDefault="00B564B2" w:rsidP="00EC617C">
      <w:pPr>
        <w:pStyle w:val="NoSpacing"/>
        <w:jc w:val="both"/>
      </w:pPr>
      <w:r>
        <w:t xml:space="preserve">In </w:t>
      </w:r>
      <w:r w:rsidR="002A5E25">
        <w:t>functional response experiments,</w:t>
      </w:r>
      <w:r>
        <w:t xml:space="preserve"> some partial consumption of carp larvae was observed. When considering impacts of predators on prey populations, it is the number of prey killed (rather than consumed) which is important.</w:t>
      </w:r>
      <w:r w:rsidR="007F4863">
        <w:t xml:space="preserve"> If partial consumption is common relative to complete consumption, killing is less strongly related to satiation and the link between </w:t>
      </w:r>
      <w:r w:rsidR="0078539B">
        <w:t xml:space="preserve">consumptive </w:t>
      </w:r>
      <w:r w:rsidR="007F4863">
        <w:t xml:space="preserve">FRs and population impact is weakened </w:t>
      </w:r>
      <w:r w:rsidR="000E75D4">
        <w:fldChar w:fldCharType="begin" w:fldLock="1"/>
      </w:r>
      <w:r w:rsidR="0061136B">
        <w:instrText>ADDIN CSL_CITATION { "citationItems" : [ { "id" : "ITEM-1", "itemData" : { "DOI" : "10.1139/F02-074", "author" : [ { "dropping-particle" : "", "family" : "Dick", "given" : "Jaimie T A", "non-dropping-particle" : "", "parse-names" : false, "suffix" : "" }, { "dropping-particle" : "", "family" : "Platvoet", "given" : "Dirk", "non-dropping-particle" : "", "parse-names" : false, "suffix" : "" }, { "dropping-particle" : "", "family" : "Kelly", "given" : "David W", "non-dropping-particle" : "", "parse-names" : false, "suffix" : "" } ], "container-title" : "Canadian Journal of Fisheries and Aquatic Sciences", "id" : "ITEM-1", "issued" : { "date-parts" : [ [ "2002" ] ] }, "page" : "1078-1084", "title" : "Predatory impact of the freshwater invader Dikerogammarus villosus (Crustacea: Amphipoda)", "type" : "article-journal", "volume" : "59" }, "uris" : [ "http://www.mendeley.com/documents/?uuid=b3df2d32-a623-490a-8cf5-1ea1ff734b87" ] } ], "mendeley" : { "formattedCitation" : "(Dick et al. 2002)", "plainTextFormattedCitation" : "(Dick et al. 2002)", "previouslyFormattedCitation" : "(Dick et al. 2002)" }, "properties" : { "noteIndex" : 0 }, "schema" : "https://github.com/citation-style-language/schema/raw/master/csl-citation.json" }</w:instrText>
      </w:r>
      <w:r w:rsidR="000E75D4">
        <w:fldChar w:fldCharType="separate"/>
      </w:r>
      <w:r w:rsidR="007F4863" w:rsidRPr="007D3933">
        <w:rPr>
          <w:noProof/>
        </w:rPr>
        <w:t>(Dick et al. 2002)</w:t>
      </w:r>
      <w:r w:rsidR="000E75D4">
        <w:fldChar w:fldCharType="end"/>
      </w:r>
      <w:r w:rsidR="002A5E25">
        <w:t>.</w:t>
      </w:r>
      <w:r w:rsidR="003E7F52">
        <w:t xml:space="preserve"> </w:t>
      </w:r>
      <w:r>
        <w:t>The carp larvae FR data were re-analysed using number of pre</w:t>
      </w:r>
      <w:r w:rsidR="00A4060D">
        <w:t xml:space="preserve">y killed </w:t>
      </w:r>
      <w:r w:rsidR="00CC234F">
        <w:t>as</w:t>
      </w:r>
      <w:r w:rsidR="00A4060D">
        <w:t xml:space="preserve"> response variables. The n</w:t>
      </w:r>
      <w:r w:rsidR="00A4060D" w:rsidRPr="004C6F1A">
        <w:t xml:space="preserve">umber of </w:t>
      </w:r>
      <w:r w:rsidR="00A4060D">
        <w:t>larvae</w:t>
      </w:r>
      <w:r w:rsidR="00A4060D" w:rsidRPr="004C6F1A">
        <w:t xml:space="preserve"> killed was</w:t>
      </w:r>
      <w:r w:rsidR="00CC234F">
        <w:t xml:space="preserve"> calculated as the number of larvae supplied minus the total number of live or dead but undamaged larvae remaining</w:t>
      </w:r>
      <w:r w:rsidR="00A4060D">
        <w:t>. These analyses yielded</w:t>
      </w:r>
      <w:r>
        <w:t xml:space="preserve"> qualitatively i</w:t>
      </w:r>
      <w:r w:rsidR="006738E6">
        <w:t xml:space="preserve">dentical </w:t>
      </w:r>
      <w:r w:rsidR="009E6DC4">
        <w:t xml:space="preserve">and quantitatively similar </w:t>
      </w:r>
      <w:r w:rsidR="006738E6">
        <w:t>results (Tables S3.1 to 3.3</w:t>
      </w:r>
      <w:r>
        <w:t xml:space="preserve">) to analyses based on prey </w:t>
      </w:r>
      <w:r w:rsidR="007F4863">
        <w:t>consumption</w:t>
      </w:r>
      <w:r>
        <w:t xml:space="preserve"> (see main paper). </w:t>
      </w:r>
      <w:r w:rsidR="007F4863">
        <w:t>Thus, in this case consumptive FRs may provide a reasonable tool to infe</w:t>
      </w:r>
      <w:r w:rsidR="00EC617C">
        <w:t xml:space="preserve">r impacts on prey populations. </w:t>
      </w:r>
    </w:p>
    <w:p w14:paraId="4DA9EE6C" w14:textId="77777777" w:rsidR="00332151" w:rsidRDefault="00332151" w:rsidP="008E68F6">
      <w:pPr>
        <w:pStyle w:val="NoSpacing"/>
      </w:pPr>
    </w:p>
    <w:p w14:paraId="79C7F3A9" w14:textId="77777777" w:rsidR="00332151" w:rsidRDefault="00332151" w:rsidP="008E68F6">
      <w:pPr>
        <w:pStyle w:val="NoSpacing"/>
      </w:pPr>
    </w:p>
    <w:tbl>
      <w:tblPr>
        <w:tblStyle w:val="TableGrid"/>
        <w:tblpPr w:leftFromText="181" w:rightFromText="181" w:vertAnchor="text" w:horzAnchor="margin" w:tblpXSpec="center" w:tblpY="1"/>
        <w:tblOverlap w:val="never"/>
        <w:tblW w:w="8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567"/>
        <w:gridCol w:w="851"/>
        <w:gridCol w:w="992"/>
        <w:gridCol w:w="851"/>
        <w:gridCol w:w="992"/>
        <w:gridCol w:w="850"/>
        <w:gridCol w:w="1282"/>
        <w:gridCol w:w="770"/>
        <w:gridCol w:w="616"/>
      </w:tblGrid>
      <w:tr w:rsidR="00747A47" w:rsidRPr="00EA1067" w14:paraId="495C0052" w14:textId="77777777" w:rsidTr="00747A47">
        <w:tc>
          <w:tcPr>
            <w:tcW w:w="8962" w:type="dxa"/>
            <w:gridSpan w:val="10"/>
            <w:tcBorders>
              <w:bottom w:val="single" w:sz="4" w:space="0" w:color="auto"/>
            </w:tcBorders>
          </w:tcPr>
          <w:p w14:paraId="164CEFAB" w14:textId="3089DCCC" w:rsidR="00747A47" w:rsidRDefault="00747A47" w:rsidP="00747A47">
            <w:pPr>
              <w:pStyle w:val="NoSpacing"/>
              <w:jc w:val="both"/>
              <w:rPr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 xml:space="preserve">Table </w:t>
            </w:r>
            <w:r>
              <w:rPr>
                <w:b/>
                <w:sz w:val="20"/>
                <w:szCs w:val="20"/>
              </w:rPr>
              <w:t>S</w:t>
            </w:r>
            <w:r w:rsidR="00570A25">
              <w:rPr>
                <w:b/>
                <w:sz w:val="20"/>
                <w:szCs w:val="20"/>
              </w:rPr>
              <w:t>3.1</w:t>
            </w:r>
            <w:r w:rsidRPr="00EA1067">
              <w:rPr>
                <w:sz w:val="20"/>
                <w:szCs w:val="20"/>
              </w:rPr>
              <w:t xml:space="preserve"> Parameter estimates and significance levels from second order logistic regression</w:t>
            </w:r>
            <w:r>
              <w:rPr>
                <w:sz w:val="20"/>
                <w:szCs w:val="20"/>
              </w:rPr>
              <w:t xml:space="preserve"> of</w:t>
            </w:r>
            <w:r w:rsidRPr="00EA1067">
              <w:rPr>
                <w:sz w:val="20"/>
                <w:szCs w:val="20"/>
              </w:rPr>
              <w:t xml:space="preserve"> the proportion of </w:t>
            </w:r>
            <w:r w:rsidR="00B564B2">
              <w:rPr>
                <w:sz w:val="20"/>
                <w:szCs w:val="20"/>
              </w:rPr>
              <w:t>carp larvae</w:t>
            </w:r>
            <w:r w:rsidR="008D05A3">
              <w:rPr>
                <w:sz w:val="20"/>
                <w:szCs w:val="20"/>
              </w:rPr>
              <w:t xml:space="preserve"> killed</w:t>
            </w:r>
            <w:r w:rsidRPr="00EA1067">
              <w:rPr>
                <w:sz w:val="20"/>
                <w:szCs w:val="20"/>
              </w:rPr>
              <w:t xml:space="preserve"> against initial </w:t>
            </w:r>
            <w:r w:rsidR="00B564B2">
              <w:rPr>
                <w:sz w:val="20"/>
                <w:szCs w:val="20"/>
              </w:rPr>
              <w:t>larval</w:t>
            </w:r>
            <w:r w:rsidRPr="00EA1067">
              <w:rPr>
                <w:sz w:val="20"/>
                <w:szCs w:val="20"/>
              </w:rPr>
              <w:t xml:space="preserve"> density, for three </w:t>
            </w:r>
            <w:r>
              <w:rPr>
                <w:sz w:val="20"/>
                <w:szCs w:val="20"/>
              </w:rPr>
              <w:t>amphipod</w:t>
            </w:r>
            <w:r w:rsidRPr="00EA1067">
              <w:rPr>
                <w:sz w:val="20"/>
                <w:szCs w:val="20"/>
              </w:rPr>
              <w:t xml:space="preserve"> groups</w:t>
            </w:r>
            <w:r w:rsidR="008B24FB">
              <w:rPr>
                <w:sz w:val="20"/>
                <w:szCs w:val="20"/>
              </w:rPr>
              <w:t xml:space="preserve"> (</w:t>
            </w:r>
            <w:r w:rsidR="00EC617C">
              <w:rPr>
                <w:sz w:val="20"/>
                <w:szCs w:val="20"/>
              </w:rPr>
              <w:t>A</w:t>
            </w:r>
            <w:r w:rsidR="008B24FB">
              <w:rPr>
                <w:sz w:val="20"/>
                <w:szCs w:val="20"/>
              </w:rPr>
              <w:t>Gs)</w:t>
            </w:r>
            <w:r w:rsidRPr="00EA106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Quasibinomial errors were used due to </w:t>
            </w:r>
            <w:proofErr w:type="spellStart"/>
            <w:r>
              <w:rPr>
                <w:sz w:val="20"/>
                <w:szCs w:val="20"/>
              </w:rPr>
              <w:t>overdispersion</w:t>
            </w:r>
            <w:proofErr w:type="spellEnd"/>
            <w:r>
              <w:rPr>
                <w:sz w:val="20"/>
                <w:szCs w:val="20"/>
              </w:rPr>
              <w:t xml:space="preserve">. ф – </w:t>
            </w:r>
            <w:r w:rsidR="00DC55A1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ispersion parameter for GLM; </w:t>
            </w:r>
            <w:r w:rsidRPr="00EA1067">
              <w:rPr>
                <w:sz w:val="20"/>
                <w:szCs w:val="20"/>
              </w:rPr>
              <w:t>N</w:t>
            </w:r>
            <w:r w:rsidRPr="00EA1067">
              <w:rPr>
                <w:sz w:val="20"/>
                <w:szCs w:val="20"/>
                <w:vertAlign w:val="subscript"/>
              </w:rPr>
              <w:t>0</w:t>
            </w:r>
            <w:r w:rsidRPr="00EA1067">
              <w:rPr>
                <w:sz w:val="20"/>
                <w:szCs w:val="20"/>
              </w:rPr>
              <w:t xml:space="preserve"> – first order term; N</w:t>
            </w:r>
            <w:r w:rsidRPr="00EA1067">
              <w:rPr>
                <w:sz w:val="20"/>
                <w:szCs w:val="20"/>
                <w:vertAlign w:val="superscript"/>
              </w:rPr>
              <w:t>2</w:t>
            </w:r>
            <w:r w:rsidRPr="00EA1067">
              <w:rPr>
                <w:sz w:val="20"/>
                <w:szCs w:val="20"/>
                <w:vertAlign w:val="subscript"/>
              </w:rPr>
              <w:t>0</w:t>
            </w:r>
            <w:r w:rsidRPr="00EA1067">
              <w:rPr>
                <w:sz w:val="20"/>
                <w:szCs w:val="20"/>
              </w:rPr>
              <w:t xml:space="preserve"> – second order term; </w:t>
            </w:r>
            <w:proofErr w:type="spellStart"/>
            <w:r w:rsidRPr="006738E6">
              <w:rPr>
                <w:i/>
                <w:sz w:val="20"/>
                <w:szCs w:val="20"/>
              </w:rPr>
              <w:t>Gp</w:t>
            </w:r>
            <w:proofErr w:type="spellEnd"/>
            <w:r w:rsidRPr="00EA1067">
              <w:rPr>
                <w:sz w:val="20"/>
                <w:szCs w:val="20"/>
              </w:rPr>
              <w:t xml:space="preserve"> – </w:t>
            </w:r>
            <w:r w:rsidR="00C15EB6" w:rsidRPr="00C15EB6">
              <w:rPr>
                <w:i/>
                <w:sz w:val="20"/>
                <w:szCs w:val="20"/>
              </w:rPr>
              <w:t xml:space="preserve">G. </w:t>
            </w:r>
            <w:proofErr w:type="spellStart"/>
            <w:r w:rsidR="00C15EB6" w:rsidRPr="00C15EB6">
              <w:rPr>
                <w:i/>
                <w:sz w:val="20"/>
                <w:szCs w:val="20"/>
              </w:rPr>
              <w:t>pulex</w:t>
            </w:r>
            <w:proofErr w:type="spellEnd"/>
            <w:r w:rsidRPr="00EA1067">
              <w:rPr>
                <w:sz w:val="20"/>
                <w:szCs w:val="20"/>
              </w:rPr>
              <w:t xml:space="preserve">; </w:t>
            </w: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sz w:val="20"/>
                <w:szCs w:val="20"/>
              </w:rPr>
              <w:t xml:space="preserve"> </w:t>
            </w:r>
            <w:r w:rsidR="00C51865">
              <w:rPr>
                <w:sz w:val="20"/>
                <w:szCs w:val="20"/>
              </w:rPr>
              <w:t>In</w:t>
            </w:r>
            <w:r w:rsidRPr="00EA1067">
              <w:rPr>
                <w:sz w:val="20"/>
                <w:szCs w:val="20"/>
              </w:rPr>
              <w:t xml:space="preserve"> – intermediate </w:t>
            </w:r>
            <w:r w:rsidR="00C15EB6" w:rsidRPr="00C15EB6">
              <w:rPr>
                <w:i/>
                <w:sz w:val="20"/>
                <w:szCs w:val="20"/>
              </w:rPr>
              <w:t xml:space="preserve">D. </w:t>
            </w:r>
            <w:proofErr w:type="spellStart"/>
            <w:r w:rsidR="00C15EB6" w:rsidRPr="00C15EB6">
              <w:rPr>
                <w:i/>
                <w:sz w:val="20"/>
                <w:szCs w:val="20"/>
              </w:rPr>
              <w:t>villosus</w:t>
            </w:r>
            <w:proofErr w:type="spellEnd"/>
            <w:r w:rsidRPr="00EA1067">
              <w:rPr>
                <w:sz w:val="20"/>
                <w:szCs w:val="20"/>
              </w:rPr>
              <w:t xml:space="preserve">; </w:t>
            </w:r>
            <w:proofErr w:type="spellStart"/>
            <w:r w:rsidR="00C51865"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sz w:val="20"/>
                <w:szCs w:val="20"/>
              </w:rPr>
              <w:t xml:space="preserve"> </w:t>
            </w:r>
            <w:proofErr w:type="spellStart"/>
            <w:r w:rsidR="00C51865">
              <w:rPr>
                <w:sz w:val="20"/>
                <w:szCs w:val="20"/>
              </w:rPr>
              <w:t>Lg</w:t>
            </w:r>
            <w:proofErr w:type="spellEnd"/>
            <w:r w:rsidRPr="00EA1067">
              <w:rPr>
                <w:sz w:val="20"/>
                <w:szCs w:val="20"/>
              </w:rPr>
              <w:t xml:space="preserve"> – large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  <w:r w:rsidRPr="00EA1067">
              <w:rPr>
                <w:sz w:val="20"/>
                <w:szCs w:val="20"/>
              </w:rPr>
              <w:t>.</w:t>
            </w:r>
          </w:p>
          <w:p w14:paraId="20932E18" w14:textId="77777777" w:rsidR="00747A47" w:rsidRPr="00CE04E4" w:rsidRDefault="00747A47" w:rsidP="00747A47">
            <w:pPr>
              <w:pStyle w:val="NoSpacing"/>
              <w:jc w:val="both"/>
              <w:rPr>
                <w:b/>
                <w:sz w:val="12"/>
                <w:szCs w:val="12"/>
              </w:rPr>
            </w:pPr>
          </w:p>
        </w:tc>
      </w:tr>
      <w:tr w:rsidR="00747A47" w:rsidRPr="00EA1067" w14:paraId="541F243B" w14:textId="77777777" w:rsidTr="00747A47"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69852D11" w14:textId="77777777" w:rsidR="00747A47" w:rsidRPr="00EA1067" w:rsidRDefault="00747A47" w:rsidP="00747A47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Prey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51ED8DE" w14:textId="1736E971" w:rsidR="00747A47" w:rsidRPr="00EA1067" w:rsidRDefault="00EC617C" w:rsidP="00747A47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8B24FB">
              <w:rPr>
                <w:b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728181" w14:textId="77777777" w:rsidR="00747A47" w:rsidRPr="00EA1067" w:rsidRDefault="00747A47" w:rsidP="00747A47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DF2F4A" w14:textId="77777777" w:rsidR="00747A47" w:rsidRPr="00EA1067" w:rsidRDefault="00747A47" w:rsidP="00747A47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Intercept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262CC8" w14:textId="77777777" w:rsidR="00747A47" w:rsidRPr="008B24FB" w:rsidRDefault="00747A47" w:rsidP="00747A47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90DB16" w14:textId="77777777" w:rsidR="00747A47" w:rsidRPr="00EA1067" w:rsidRDefault="00747A47" w:rsidP="00747A47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N</w:t>
            </w:r>
            <w:r w:rsidRPr="00EA1067">
              <w:rPr>
                <w:b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319A28" w14:textId="77777777" w:rsidR="00747A47" w:rsidRPr="008B24FB" w:rsidRDefault="00747A47" w:rsidP="00747A47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17F3CF18" w14:textId="77777777" w:rsidR="00747A47" w:rsidRPr="00EA1067" w:rsidRDefault="00747A47" w:rsidP="00747A47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N</w:t>
            </w:r>
            <w:r w:rsidRPr="00EA1067">
              <w:rPr>
                <w:b/>
                <w:sz w:val="20"/>
                <w:szCs w:val="20"/>
                <w:vertAlign w:val="superscript"/>
              </w:rPr>
              <w:t>2</w:t>
            </w:r>
            <w:r w:rsidRPr="00EA1067">
              <w:rPr>
                <w:b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14:paraId="7F5C8808" w14:textId="77777777" w:rsidR="00747A47" w:rsidRPr="008B24FB" w:rsidRDefault="00747A47" w:rsidP="00747A47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1BDBA394" w14:textId="77777777" w:rsidR="00747A47" w:rsidRPr="00EA1067" w:rsidRDefault="00747A47" w:rsidP="00747A47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Type</w:t>
            </w:r>
          </w:p>
        </w:tc>
      </w:tr>
      <w:tr w:rsidR="00747A47" w:rsidRPr="00EA1067" w14:paraId="2FA566E4" w14:textId="77777777" w:rsidTr="00747A47">
        <w:tc>
          <w:tcPr>
            <w:tcW w:w="1191" w:type="dxa"/>
          </w:tcPr>
          <w:p w14:paraId="49BDBF81" w14:textId="77777777" w:rsidR="00747A47" w:rsidRPr="00EA1067" w:rsidRDefault="00747A47" w:rsidP="00747A47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Carp larvae</w:t>
            </w:r>
          </w:p>
        </w:tc>
        <w:tc>
          <w:tcPr>
            <w:tcW w:w="567" w:type="dxa"/>
          </w:tcPr>
          <w:p w14:paraId="0F688A10" w14:textId="77777777" w:rsidR="00747A47" w:rsidRPr="006738E6" w:rsidRDefault="00747A47" w:rsidP="00747A47">
            <w:pPr>
              <w:pStyle w:val="NoSpacing"/>
              <w:rPr>
                <w:i/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Gp</w:t>
            </w:r>
            <w:proofErr w:type="spellEnd"/>
          </w:p>
        </w:tc>
        <w:tc>
          <w:tcPr>
            <w:tcW w:w="851" w:type="dxa"/>
          </w:tcPr>
          <w:p w14:paraId="38854541" w14:textId="7B42E664" w:rsidR="00747A47" w:rsidRPr="005C13F5" w:rsidRDefault="00747A47" w:rsidP="005C13F5">
            <w:pPr>
              <w:pStyle w:val="NoSpacing"/>
              <w:jc w:val="right"/>
              <w:rPr>
                <w:sz w:val="20"/>
                <w:szCs w:val="20"/>
              </w:rPr>
            </w:pPr>
            <w:r w:rsidRPr="005C13F5">
              <w:rPr>
                <w:sz w:val="20"/>
                <w:szCs w:val="20"/>
              </w:rPr>
              <w:t>2.</w:t>
            </w:r>
            <w:r w:rsidR="005C13F5" w:rsidRPr="005C13F5">
              <w:rPr>
                <w:sz w:val="20"/>
                <w:szCs w:val="20"/>
              </w:rPr>
              <w:t>273</w:t>
            </w:r>
          </w:p>
        </w:tc>
        <w:tc>
          <w:tcPr>
            <w:tcW w:w="992" w:type="dxa"/>
          </w:tcPr>
          <w:p w14:paraId="6BBEA65A" w14:textId="77777777" w:rsidR="00747A47" w:rsidRPr="00EA1067" w:rsidRDefault="00747A47" w:rsidP="008D05A3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1.</w:t>
            </w:r>
            <w:r w:rsidR="00AB014B">
              <w:rPr>
                <w:sz w:val="20"/>
                <w:szCs w:val="20"/>
              </w:rPr>
              <w:t>661</w:t>
            </w:r>
          </w:p>
        </w:tc>
        <w:tc>
          <w:tcPr>
            <w:tcW w:w="851" w:type="dxa"/>
          </w:tcPr>
          <w:p w14:paraId="0C00BF70" w14:textId="77777777" w:rsidR="00747A47" w:rsidRPr="00EA1067" w:rsidRDefault="00747A47" w:rsidP="00747A47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0.00</w:t>
            </w:r>
            <w:r w:rsidR="00AB014B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13BCDF2B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</w:t>
            </w:r>
            <w:r w:rsidR="00AB014B"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</w:tcPr>
          <w:p w14:paraId="4FCA1FEE" w14:textId="77777777" w:rsidR="00747A47" w:rsidRPr="00EA1067" w:rsidRDefault="00747A47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AB014B">
              <w:rPr>
                <w:sz w:val="20"/>
                <w:szCs w:val="20"/>
              </w:rPr>
              <w:t>18</w:t>
            </w:r>
          </w:p>
        </w:tc>
        <w:tc>
          <w:tcPr>
            <w:tcW w:w="1282" w:type="dxa"/>
          </w:tcPr>
          <w:p w14:paraId="1837C6DA" w14:textId="77777777" w:rsidR="00747A47" w:rsidRPr="00EA1067" w:rsidRDefault="00AB014B" w:rsidP="00AB014B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8.145</w:t>
            </w:r>
            <w:r w:rsidR="00747A47" w:rsidRPr="00EA1067">
              <w:rPr>
                <w:sz w:val="20"/>
                <w:szCs w:val="20"/>
              </w:rPr>
              <w:t xml:space="preserve"> x 10</w:t>
            </w:r>
            <w:r w:rsidR="00747A47" w:rsidRPr="00EA1067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770" w:type="dxa"/>
          </w:tcPr>
          <w:p w14:paraId="2ED4676C" w14:textId="77777777" w:rsidR="00747A47" w:rsidRPr="00EA1067" w:rsidRDefault="00747A47" w:rsidP="00747A47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243</w:t>
            </w:r>
          </w:p>
        </w:tc>
        <w:tc>
          <w:tcPr>
            <w:tcW w:w="616" w:type="dxa"/>
          </w:tcPr>
          <w:p w14:paraId="259065FD" w14:textId="77777777" w:rsidR="00747A47" w:rsidRPr="00EA1067" w:rsidRDefault="00747A47" w:rsidP="00747A47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II</w:t>
            </w:r>
          </w:p>
        </w:tc>
      </w:tr>
      <w:tr w:rsidR="00747A47" w:rsidRPr="00EA1067" w14:paraId="67713F9B" w14:textId="77777777" w:rsidTr="00747A47">
        <w:tc>
          <w:tcPr>
            <w:tcW w:w="1191" w:type="dxa"/>
          </w:tcPr>
          <w:p w14:paraId="7768F358" w14:textId="77777777" w:rsidR="00747A47" w:rsidRPr="00EA1067" w:rsidRDefault="00747A47" w:rsidP="00747A4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4C71DB" w14:textId="7A2E9E45" w:rsidR="00747A47" w:rsidRPr="00EA1067" w:rsidRDefault="00C51865" w:rsidP="00747A47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</w:p>
        </w:tc>
        <w:tc>
          <w:tcPr>
            <w:tcW w:w="851" w:type="dxa"/>
          </w:tcPr>
          <w:p w14:paraId="5FB88DD6" w14:textId="61AF0DA6" w:rsidR="00747A47" w:rsidRPr="005C13F5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 w:rsidRPr="005C13F5">
              <w:rPr>
                <w:sz w:val="20"/>
                <w:szCs w:val="20"/>
              </w:rPr>
              <w:t>2.</w:t>
            </w:r>
            <w:r w:rsidR="005C13F5" w:rsidRPr="005C13F5">
              <w:rPr>
                <w:sz w:val="20"/>
                <w:szCs w:val="20"/>
              </w:rPr>
              <w:t>001</w:t>
            </w:r>
          </w:p>
        </w:tc>
        <w:tc>
          <w:tcPr>
            <w:tcW w:w="992" w:type="dxa"/>
          </w:tcPr>
          <w:p w14:paraId="46263C2F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014B">
              <w:rPr>
                <w:sz w:val="20"/>
                <w:szCs w:val="20"/>
              </w:rPr>
              <w:t>.265</w:t>
            </w:r>
          </w:p>
        </w:tc>
        <w:tc>
          <w:tcPr>
            <w:tcW w:w="851" w:type="dxa"/>
          </w:tcPr>
          <w:p w14:paraId="43DFB110" w14:textId="77777777" w:rsidR="008D05A3" w:rsidRPr="00EA1067" w:rsidRDefault="00B564B2" w:rsidP="008D05A3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8D05A3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</w:tcPr>
          <w:p w14:paraId="7798926B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</w:t>
            </w:r>
            <w:r w:rsidR="00AB014B">
              <w:rPr>
                <w:sz w:val="20"/>
                <w:szCs w:val="20"/>
              </w:rPr>
              <w:t>69</w:t>
            </w:r>
          </w:p>
        </w:tc>
        <w:tc>
          <w:tcPr>
            <w:tcW w:w="850" w:type="dxa"/>
          </w:tcPr>
          <w:p w14:paraId="33360A62" w14:textId="689069D2" w:rsidR="00747A47" w:rsidRPr="00EA1067" w:rsidRDefault="00B564B2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A3524C">
              <w:rPr>
                <w:sz w:val="20"/>
                <w:szCs w:val="20"/>
              </w:rPr>
              <w:t xml:space="preserve"> </w:t>
            </w:r>
            <w:r w:rsidR="008D05A3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</w:tcPr>
          <w:p w14:paraId="3B3920A7" w14:textId="77777777" w:rsidR="00747A47" w:rsidRPr="00EA1067" w:rsidRDefault="00AB014B" w:rsidP="00AB014B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1.852</w:t>
            </w:r>
            <w:r w:rsidR="008D05A3" w:rsidRPr="00EA1067">
              <w:rPr>
                <w:sz w:val="20"/>
                <w:szCs w:val="20"/>
              </w:rPr>
              <w:t xml:space="preserve"> x 10</w:t>
            </w:r>
            <w:r w:rsidR="008D05A3" w:rsidRPr="00EA1067">
              <w:rPr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770" w:type="dxa"/>
          </w:tcPr>
          <w:p w14:paraId="19A67259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AB014B">
              <w:rPr>
                <w:sz w:val="20"/>
                <w:szCs w:val="20"/>
              </w:rPr>
              <w:t>11</w:t>
            </w:r>
          </w:p>
        </w:tc>
        <w:tc>
          <w:tcPr>
            <w:tcW w:w="616" w:type="dxa"/>
          </w:tcPr>
          <w:p w14:paraId="217D8558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</w:tr>
      <w:tr w:rsidR="00747A47" w:rsidRPr="00EA1067" w14:paraId="74707DA7" w14:textId="77777777" w:rsidTr="00747A47">
        <w:tc>
          <w:tcPr>
            <w:tcW w:w="1191" w:type="dxa"/>
            <w:tcBorders>
              <w:bottom w:val="single" w:sz="4" w:space="0" w:color="auto"/>
            </w:tcBorders>
          </w:tcPr>
          <w:p w14:paraId="7EA217D0" w14:textId="77777777" w:rsidR="00747A47" w:rsidRPr="00EA1067" w:rsidRDefault="00747A47" w:rsidP="00747A4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788618" w14:textId="697AB061" w:rsidR="00747A47" w:rsidRPr="00EA1067" w:rsidRDefault="00C51865" w:rsidP="00747A47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6738E6">
              <w:rPr>
                <w:i/>
                <w:sz w:val="20"/>
                <w:szCs w:val="20"/>
              </w:rPr>
              <w:t>Dv</w:t>
            </w:r>
            <w:proofErr w:type="spellEnd"/>
            <w:r w:rsidR="006738E6"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Lg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BD0030" w14:textId="38D3C5E9" w:rsidR="00747A47" w:rsidRPr="005C13F5" w:rsidRDefault="005C13F5" w:rsidP="00747A47">
            <w:pPr>
              <w:pStyle w:val="NoSpacing"/>
              <w:jc w:val="right"/>
              <w:rPr>
                <w:sz w:val="20"/>
                <w:szCs w:val="20"/>
              </w:rPr>
            </w:pPr>
            <w:r w:rsidRPr="005C13F5">
              <w:rPr>
                <w:sz w:val="20"/>
                <w:szCs w:val="20"/>
              </w:rPr>
              <w:t>1.192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BD177D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3AFF62" w14:textId="77777777" w:rsidR="00747A47" w:rsidRPr="00EA1067" w:rsidRDefault="00B564B2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8D05A3">
              <w:rPr>
                <w:sz w:val="20"/>
                <w:szCs w:val="20"/>
              </w:rPr>
              <w:t>0.001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643EE1" w14:textId="77777777" w:rsidR="00747A47" w:rsidRPr="00EA1067" w:rsidRDefault="008D05A3" w:rsidP="008D05A3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CCDCE8" w14:textId="07389614" w:rsidR="00747A47" w:rsidRPr="00EA1067" w:rsidRDefault="00B564B2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A3524C">
              <w:rPr>
                <w:sz w:val="20"/>
                <w:szCs w:val="20"/>
              </w:rPr>
              <w:t xml:space="preserve"> </w:t>
            </w:r>
            <w:r w:rsidR="008D05A3">
              <w:rPr>
                <w:sz w:val="20"/>
                <w:szCs w:val="20"/>
              </w:rPr>
              <w:t>0.001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37439FB4" w14:textId="77777777" w:rsidR="00747A47" w:rsidRPr="00EA1067" w:rsidRDefault="008D05A3" w:rsidP="008D05A3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412</w:t>
            </w:r>
            <w:r w:rsidRPr="00EA1067">
              <w:rPr>
                <w:sz w:val="20"/>
                <w:szCs w:val="20"/>
              </w:rPr>
              <w:t xml:space="preserve"> x 10</w:t>
            </w:r>
            <w:r w:rsidRPr="00EA1067">
              <w:rPr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14:paraId="38527F4D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4FEA8EAE" w14:textId="77777777" w:rsidR="00747A47" w:rsidRPr="00EA1067" w:rsidRDefault="008D05A3" w:rsidP="00747A4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</w:tr>
    </w:tbl>
    <w:p w14:paraId="1A9164B5" w14:textId="77777777" w:rsidR="00747A47" w:rsidRDefault="00747A47" w:rsidP="008E68F6">
      <w:pPr>
        <w:pStyle w:val="NoSpacing"/>
      </w:pPr>
    </w:p>
    <w:p w14:paraId="56D1431A" w14:textId="77777777" w:rsidR="00DA1FB6" w:rsidRDefault="00DA1FB6" w:rsidP="008E68F6">
      <w:pPr>
        <w:pStyle w:val="NoSpacing"/>
      </w:pPr>
    </w:p>
    <w:p w14:paraId="110D7E10" w14:textId="77777777" w:rsidR="00332151" w:rsidRPr="00EA1067" w:rsidRDefault="00332151" w:rsidP="008E68F6">
      <w:pPr>
        <w:pStyle w:val="NoSpacing"/>
      </w:pPr>
    </w:p>
    <w:tbl>
      <w:tblPr>
        <w:tblStyle w:val="TableGrid"/>
        <w:tblpPr w:leftFromText="180" w:rightFromText="180" w:vertAnchor="text" w:horzAnchor="margin" w:tblpXSpec="center" w:tblpY="172"/>
        <w:tblW w:w="7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35"/>
        <w:gridCol w:w="772"/>
        <w:gridCol w:w="708"/>
        <w:gridCol w:w="993"/>
        <w:gridCol w:w="708"/>
        <w:gridCol w:w="993"/>
      </w:tblGrid>
      <w:tr w:rsidR="008E68F6" w:rsidRPr="00EA1067" w14:paraId="56770822" w14:textId="77777777" w:rsidTr="008E68F6">
        <w:tc>
          <w:tcPr>
            <w:tcW w:w="7185" w:type="dxa"/>
            <w:gridSpan w:val="7"/>
            <w:tcBorders>
              <w:bottom w:val="single" w:sz="4" w:space="0" w:color="auto"/>
            </w:tcBorders>
          </w:tcPr>
          <w:p w14:paraId="1459C887" w14:textId="2843F0C0" w:rsidR="008E68F6" w:rsidRPr="00EA1067" w:rsidRDefault="008E68F6" w:rsidP="008E68F6">
            <w:pPr>
              <w:pStyle w:val="NoSpacing"/>
              <w:jc w:val="both"/>
              <w:rPr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 xml:space="preserve">Table </w:t>
            </w:r>
            <w:r w:rsidR="00570A25">
              <w:rPr>
                <w:b/>
                <w:sz w:val="20"/>
                <w:szCs w:val="20"/>
              </w:rPr>
              <w:t>S3.2</w:t>
            </w:r>
            <w:r>
              <w:rPr>
                <w:sz w:val="20"/>
                <w:szCs w:val="20"/>
              </w:rPr>
              <w:t xml:space="preserve"> Functional response parameter estimates </w:t>
            </w:r>
            <w:r w:rsidRPr="00EA1067">
              <w:rPr>
                <w:sz w:val="20"/>
                <w:szCs w:val="20"/>
              </w:rPr>
              <w:t xml:space="preserve">for three </w:t>
            </w:r>
            <w:r w:rsidR="00B564B2">
              <w:rPr>
                <w:sz w:val="20"/>
                <w:szCs w:val="20"/>
              </w:rPr>
              <w:t>amphipod</w:t>
            </w:r>
            <w:r w:rsidRPr="00EA1067">
              <w:rPr>
                <w:sz w:val="20"/>
                <w:szCs w:val="20"/>
              </w:rPr>
              <w:t xml:space="preserve"> groups on carp larvae</w:t>
            </w:r>
            <w:r w:rsidR="00B564B2">
              <w:rPr>
                <w:sz w:val="20"/>
                <w:szCs w:val="20"/>
              </w:rPr>
              <w:t xml:space="preserve"> as prey</w:t>
            </w:r>
            <w:r w:rsidRPr="00EA1067">
              <w:rPr>
                <w:sz w:val="20"/>
                <w:szCs w:val="20"/>
              </w:rPr>
              <w:t xml:space="preserve">, extracted from Rogers’ random predator equation fitted to data in the </w:t>
            </w:r>
            <w:proofErr w:type="spellStart"/>
            <w:r w:rsidR="00766670">
              <w:rPr>
                <w:i/>
                <w:sz w:val="20"/>
                <w:szCs w:val="20"/>
              </w:rPr>
              <w:t>frai</w:t>
            </w:r>
            <w:r w:rsidRPr="00EA1067">
              <w:rPr>
                <w:i/>
                <w:sz w:val="20"/>
                <w:szCs w:val="20"/>
              </w:rPr>
              <w:t>r</w:t>
            </w:r>
            <w:proofErr w:type="spellEnd"/>
            <w:r w:rsidRPr="00EA1067">
              <w:rPr>
                <w:i/>
                <w:sz w:val="20"/>
                <w:szCs w:val="20"/>
              </w:rPr>
              <w:t xml:space="preserve"> </w:t>
            </w:r>
            <w:r w:rsidRPr="00EA1067">
              <w:rPr>
                <w:sz w:val="20"/>
                <w:szCs w:val="20"/>
              </w:rPr>
              <w:t>package</w:t>
            </w:r>
            <w:r w:rsidR="0061136B">
              <w:rPr>
                <w:sz w:val="20"/>
                <w:szCs w:val="20"/>
              </w:rPr>
              <w:t xml:space="preserve"> </w:t>
            </w:r>
            <w:r w:rsidR="0061136B" w:rsidRPr="00EA1067">
              <w:rPr>
                <w:sz w:val="20"/>
                <w:szCs w:val="20"/>
              </w:rPr>
              <w:fldChar w:fldCharType="begin" w:fldLock="1"/>
            </w:r>
            <w:r w:rsidR="0061136B">
              <w:rPr>
                <w:sz w:val="20"/>
                <w:szCs w:val="20"/>
              </w:rPr>
              <w:instrText>ADDIN CSL_CITATION { "citationItems" : [ { "id" : "ITEM-1", "itemData" : { "URL" : "http://cran.r-project.org/package=frair", "author" : [ { "dropping-particle" : "", "family" : "Pritchard", "given" : "D.W.", "non-dropping-particle" : "", "parse-names" : false, "suffix" : "" } ], "container-title" : "R package version 0.4", "id" : "ITEM-1", "issued" : { "date-parts" : [ [ "2014" ] ] }, "title" : "frair: functional response analysis in R", "type" : "webpage" }, "uris" : [ "http://www.mendeley.com/documents/?uuid=019e7fc5-a9a8-48e8-bd22-b9cbfc004d41" ] }, { "id" : "ITEM-2", "itemData" : { "author" : [ { "dropping-particle" : "", "family" : "Juliano", "given" : "S.A.", "non-dropping-particle" : "", "parse-names" : false, "suffix" : "" } ], "container-title" : "Design and Analysis of Ecological Experiments.", "editor" : [ { "dropping-particle" : "", "family" : "Scheiner", "given" : "S.M.", "non-dropping-particle" : "", "parse-names" : false, "suffix" : "" }, { "dropping-particle" : "", "family" : "Gurevitch", "given" : "J.", "non-dropping-particle" : "", "parse-names" : false, "suffix" : "" } ], "id" : "ITEM-2", "issued" : { "date-parts" : [ [ "2001" ] ] }, "page" : "178\u2013196", "publisher" : "Oxford University Press", "publisher-place" : "Oxford", "title" : "Nonlinear curve fitting: predation and functional response curves", "type" : "chapter" }, "uris" : [ "http://www.mendeley.com/documents/?uuid=4339cd9c-a941-4b6a-a22e-c0f7a68b7118" ] } ], "mendeley" : { "formattedCitation" : "(Juliano 2001; Pritchard 2014)", "manualFormatting" : "(Pritchard 2014)", "plainTextFormattedCitation" : "(Juliano 2001; Pritchard 2014)", "previouslyFormattedCitation" : "(Juliano 2001; Pritchard 2014)" }, "properties" : { "noteIndex" : 0 }, "schema" : "https://github.com/citation-style-language/schema/raw/master/csl-citation.json" }</w:instrText>
            </w:r>
            <w:r w:rsidR="0061136B" w:rsidRPr="00EA1067">
              <w:rPr>
                <w:sz w:val="20"/>
                <w:szCs w:val="20"/>
              </w:rPr>
              <w:fldChar w:fldCharType="separate"/>
            </w:r>
            <w:r w:rsidR="0061136B">
              <w:rPr>
                <w:noProof/>
                <w:sz w:val="20"/>
                <w:szCs w:val="20"/>
              </w:rPr>
              <w:t>(</w:t>
            </w:r>
            <w:r w:rsidR="0061136B" w:rsidRPr="0017429F">
              <w:rPr>
                <w:noProof/>
                <w:sz w:val="20"/>
                <w:szCs w:val="20"/>
              </w:rPr>
              <w:t>Pritchard 2014)</w:t>
            </w:r>
            <w:r w:rsidR="0061136B" w:rsidRPr="00EA1067">
              <w:rPr>
                <w:sz w:val="20"/>
                <w:szCs w:val="20"/>
              </w:rPr>
              <w:fldChar w:fldCharType="end"/>
            </w:r>
            <w:r w:rsidRPr="00EA1067">
              <w:rPr>
                <w:sz w:val="20"/>
                <w:szCs w:val="20"/>
              </w:rPr>
              <w:t xml:space="preserve">. </w:t>
            </w:r>
            <w:r w:rsidR="00556A23" w:rsidRPr="00EA1067">
              <w:rPr>
                <w:i/>
              </w:rPr>
              <w:t xml:space="preserve"> </w:t>
            </w:r>
            <w:r w:rsidR="00556A23" w:rsidRPr="00EA1067">
              <w:rPr>
                <w:i/>
                <w:sz w:val="20"/>
                <w:szCs w:val="20"/>
              </w:rPr>
              <w:t>a</w:t>
            </w:r>
            <w:r w:rsidR="00556A23" w:rsidRPr="00EA1067">
              <w:rPr>
                <w:sz w:val="20"/>
                <w:szCs w:val="20"/>
              </w:rPr>
              <w:t xml:space="preserve"> – </w:t>
            </w:r>
            <w:r w:rsidR="00D02F56">
              <w:rPr>
                <w:sz w:val="20"/>
                <w:szCs w:val="20"/>
              </w:rPr>
              <w:t>attack coefficient</w:t>
            </w:r>
            <w:r w:rsidR="00556A23" w:rsidRPr="00EA1067">
              <w:rPr>
                <w:sz w:val="20"/>
                <w:szCs w:val="20"/>
              </w:rPr>
              <w:t xml:space="preserve">; </w:t>
            </w:r>
            <w:r w:rsidR="00556A23" w:rsidRPr="00EA1067">
              <w:rPr>
                <w:i/>
                <w:sz w:val="20"/>
                <w:szCs w:val="20"/>
              </w:rPr>
              <w:t>h</w:t>
            </w:r>
            <w:r w:rsidR="00556A23">
              <w:rPr>
                <w:sz w:val="20"/>
                <w:szCs w:val="20"/>
              </w:rPr>
              <w:t xml:space="preserve"> – handling time (</w:t>
            </w:r>
            <w:proofErr w:type="spellStart"/>
            <w:r w:rsidR="00556A23">
              <w:rPr>
                <w:sz w:val="20"/>
                <w:szCs w:val="20"/>
              </w:rPr>
              <w:t>days.</w:t>
            </w:r>
            <w:r w:rsidR="00556A23" w:rsidRPr="00EA1067">
              <w:rPr>
                <w:sz w:val="20"/>
                <w:szCs w:val="20"/>
              </w:rPr>
              <w:t>prey</w:t>
            </w:r>
            <w:proofErr w:type="spellEnd"/>
            <w:r w:rsidR="00556A23" w:rsidRPr="00EA1067">
              <w:rPr>
                <w:sz w:val="20"/>
                <w:szCs w:val="20"/>
              </w:rPr>
              <w:t xml:space="preserve"> item</w:t>
            </w:r>
            <w:r w:rsidR="00556A23" w:rsidRPr="00DC79C9">
              <w:rPr>
                <w:sz w:val="20"/>
                <w:szCs w:val="20"/>
                <w:vertAlign w:val="superscript"/>
              </w:rPr>
              <w:t>-1</w:t>
            </w:r>
            <w:r w:rsidR="00556A23" w:rsidRPr="00EA1067">
              <w:rPr>
                <w:sz w:val="20"/>
                <w:szCs w:val="20"/>
              </w:rPr>
              <w:t>); 1/</w:t>
            </w:r>
            <w:proofErr w:type="spellStart"/>
            <w:r w:rsidR="00556A23" w:rsidRPr="00EA1067">
              <w:rPr>
                <w:i/>
                <w:sz w:val="20"/>
                <w:szCs w:val="20"/>
              </w:rPr>
              <w:t>h</w:t>
            </w:r>
            <w:r w:rsidR="00556A23">
              <w:rPr>
                <w:sz w:val="20"/>
                <w:szCs w:val="20"/>
              </w:rPr>
              <w:t>T</w:t>
            </w:r>
            <w:proofErr w:type="spellEnd"/>
            <w:r w:rsidR="00556A23">
              <w:rPr>
                <w:sz w:val="20"/>
                <w:szCs w:val="20"/>
              </w:rPr>
              <w:t xml:space="preserve"> – maximum feeding rate (prey.</w:t>
            </w:r>
            <w:r w:rsidR="00556A23" w:rsidRPr="00EA1067">
              <w:rPr>
                <w:sz w:val="20"/>
                <w:szCs w:val="20"/>
              </w:rPr>
              <w:t>day</w:t>
            </w:r>
            <w:r w:rsidR="00556A23">
              <w:rPr>
                <w:sz w:val="20"/>
                <w:szCs w:val="20"/>
              </w:rPr>
              <w:t>-</w:t>
            </w:r>
            <w:r w:rsidR="00556A23" w:rsidRPr="00DC79C9">
              <w:rPr>
                <w:sz w:val="20"/>
                <w:szCs w:val="20"/>
                <w:vertAlign w:val="superscript"/>
              </w:rPr>
              <w:t>1</w:t>
            </w:r>
            <w:r w:rsidR="00556A23" w:rsidRPr="00EA1067">
              <w:rPr>
                <w:sz w:val="20"/>
                <w:szCs w:val="20"/>
              </w:rPr>
              <w:t xml:space="preserve">), where T = time in days; </w:t>
            </w:r>
            <w:r w:rsidR="00556A23" w:rsidRPr="00FA531D">
              <w:rPr>
                <w:sz w:val="20"/>
                <w:szCs w:val="20"/>
              </w:rPr>
              <w:t>SE – standard error.</w:t>
            </w:r>
            <w:r w:rsidR="0061136B">
              <w:rPr>
                <w:sz w:val="20"/>
                <w:szCs w:val="20"/>
              </w:rPr>
              <w:t xml:space="preserve"> </w:t>
            </w:r>
          </w:p>
          <w:p w14:paraId="536EA32E" w14:textId="77777777" w:rsidR="008E68F6" w:rsidRPr="00891A5F" w:rsidRDefault="008E68F6" w:rsidP="008E68F6">
            <w:pPr>
              <w:pStyle w:val="NoSpacing"/>
              <w:jc w:val="center"/>
              <w:rPr>
                <w:b/>
                <w:sz w:val="12"/>
                <w:szCs w:val="12"/>
                <w:highlight w:val="yellow"/>
              </w:rPr>
            </w:pPr>
          </w:p>
        </w:tc>
      </w:tr>
      <w:tr w:rsidR="008E68F6" w:rsidRPr="00EA1067" w14:paraId="390DC7F6" w14:textId="77777777" w:rsidTr="008E68F6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7FD3D3" w14:textId="77777777" w:rsidR="008E68F6" w:rsidRPr="00EA1067" w:rsidRDefault="008E68F6" w:rsidP="008E68F6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Prey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55EE0677" w14:textId="452FA43B" w:rsidR="008E68F6" w:rsidRPr="00EA1067" w:rsidRDefault="00EC617C" w:rsidP="008E68F6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Amphipod</w:t>
            </w:r>
            <w:r w:rsidR="008B24FB">
              <w:rPr>
                <w:b/>
                <w:sz w:val="20"/>
                <w:szCs w:val="20"/>
              </w:rPr>
              <w:t xml:space="preserve"> Group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</w:tcPr>
          <w:p w14:paraId="277AE1A4" w14:textId="77777777" w:rsidR="008E68F6" w:rsidRPr="00EA1067" w:rsidRDefault="008E68F6" w:rsidP="008E68F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EA1067">
              <w:rPr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02F2553" w14:textId="77777777" w:rsidR="008E68F6" w:rsidRPr="00EA1067" w:rsidRDefault="008E68F6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BB7A557" w14:textId="77777777" w:rsidR="008E68F6" w:rsidRPr="00EA1067" w:rsidRDefault="008E68F6" w:rsidP="008E68F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EA1067">
              <w:rPr>
                <w:b/>
                <w:i/>
                <w:sz w:val="20"/>
                <w:szCs w:val="20"/>
              </w:rPr>
              <w:t>h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F4EB951" w14:textId="77777777" w:rsidR="008E68F6" w:rsidRPr="00EA1067" w:rsidRDefault="008E68F6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SE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A2859E7" w14:textId="77777777" w:rsidR="008E68F6" w:rsidRPr="00EA1067" w:rsidRDefault="008E68F6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FA531D">
              <w:rPr>
                <w:b/>
                <w:sz w:val="20"/>
                <w:szCs w:val="20"/>
              </w:rPr>
              <w:t>1/</w:t>
            </w:r>
            <w:proofErr w:type="spellStart"/>
            <w:r w:rsidRPr="00FA531D">
              <w:rPr>
                <w:b/>
                <w:i/>
                <w:sz w:val="20"/>
                <w:szCs w:val="20"/>
              </w:rPr>
              <w:t>h</w:t>
            </w:r>
            <w:r w:rsidRPr="00FA531D">
              <w:rPr>
                <w:b/>
                <w:sz w:val="20"/>
                <w:szCs w:val="20"/>
              </w:rPr>
              <w:t>T</w:t>
            </w:r>
            <w:proofErr w:type="spellEnd"/>
            <w:r w:rsidRPr="00FA531D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E68F6" w:rsidRPr="00EA1067" w14:paraId="0AB4C760" w14:textId="77777777" w:rsidTr="008E68F6">
        <w:tc>
          <w:tcPr>
            <w:tcW w:w="1276" w:type="dxa"/>
          </w:tcPr>
          <w:p w14:paraId="60BD086C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Carp larvae</w:t>
            </w:r>
          </w:p>
        </w:tc>
        <w:tc>
          <w:tcPr>
            <w:tcW w:w="1735" w:type="dxa"/>
          </w:tcPr>
          <w:p w14:paraId="4EF91231" w14:textId="192F6D99" w:rsidR="008E68F6" w:rsidRPr="00CC5BEB" w:rsidRDefault="00C15EB6" w:rsidP="008E68F6">
            <w:pPr>
              <w:pStyle w:val="NoSpacing"/>
              <w:rPr>
                <w:i/>
                <w:sz w:val="20"/>
                <w:szCs w:val="20"/>
              </w:rPr>
            </w:pPr>
            <w:r w:rsidRPr="00C15EB6">
              <w:rPr>
                <w:i/>
                <w:sz w:val="20"/>
                <w:szCs w:val="20"/>
              </w:rPr>
              <w:t>G. pulex</w:t>
            </w:r>
          </w:p>
        </w:tc>
        <w:tc>
          <w:tcPr>
            <w:tcW w:w="772" w:type="dxa"/>
          </w:tcPr>
          <w:p w14:paraId="443BBE6A" w14:textId="77777777" w:rsidR="008E68F6" w:rsidRPr="00EA1067" w:rsidRDefault="00AB014B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3.424</w:t>
            </w:r>
          </w:p>
        </w:tc>
        <w:tc>
          <w:tcPr>
            <w:tcW w:w="708" w:type="dxa"/>
          </w:tcPr>
          <w:p w14:paraId="4304AF77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854</w:t>
            </w:r>
          </w:p>
        </w:tc>
        <w:tc>
          <w:tcPr>
            <w:tcW w:w="993" w:type="dxa"/>
          </w:tcPr>
          <w:p w14:paraId="25CC4299" w14:textId="5A12A8AF" w:rsidR="008E68F6" w:rsidRPr="00EA1067" w:rsidRDefault="000B594D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0.100</w:t>
            </w:r>
          </w:p>
        </w:tc>
        <w:tc>
          <w:tcPr>
            <w:tcW w:w="708" w:type="dxa"/>
          </w:tcPr>
          <w:p w14:paraId="28239D4F" w14:textId="77777777" w:rsidR="008E68F6" w:rsidRPr="00EA1067" w:rsidRDefault="008E68F6" w:rsidP="008D05A3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</w:t>
            </w:r>
            <w:r w:rsidR="008D05A3">
              <w:rPr>
                <w:sz w:val="20"/>
                <w:szCs w:val="20"/>
              </w:rPr>
              <w:t>1</w:t>
            </w:r>
            <w:r w:rsidR="00AB014B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bottom"/>
          </w:tcPr>
          <w:p w14:paraId="79569C3D" w14:textId="77777777" w:rsidR="008E68F6" w:rsidRPr="00EA1067" w:rsidRDefault="008D05A3" w:rsidP="008E68F6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10.</w:t>
            </w:r>
            <w:r w:rsidR="00AB014B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8E68F6" w:rsidRPr="00EA1067" w14:paraId="3AAFA5FD" w14:textId="77777777" w:rsidTr="008E68F6">
        <w:tc>
          <w:tcPr>
            <w:tcW w:w="1276" w:type="dxa"/>
          </w:tcPr>
          <w:p w14:paraId="5451610D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735" w:type="dxa"/>
          </w:tcPr>
          <w:p w14:paraId="51050BE2" w14:textId="4FCE6C72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Inter.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772" w:type="dxa"/>
          </w:tcPr>
          <w:p w14:paraId="49A5C6FA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AB014B">
              <w:rPr>
                <w:sz w:val="20"/>
                <w:szCs w:val="20"/>
              </w:rPr>
              <w:t>643</w:t>
            </w:r>
          </w:p>
        </w:tc>
        <w:tc>
          <w:tcPr>
            <w:tcW w:w="708" w:type="dxa"/>
          </w:tcPr>
          <w:p w14:paraId="77CF318B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796</w:t>
            </w:r>
          </w:p>
        </w:tc>
        <w:tc>
          <w:tcPr>
            <w:tcW w:w="993" w:type="dxa"/>
          </w:tcPr>
          <w:p w14:paraId="62ACA1B2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  <w:r w:rsidR="00AB014B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13C421C7" w14:textId="77777777" w:rsidR="008E68F6" w:rsidRPr="00EA1067" w:rsidRDefault="008E68F6" w:rsidP="008E68F6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0.010</w:t>
            </w:r>
          </w:p>
        </w:tc>
        <w:tc>
          <w:tcPr>
            <w:tcW w:w="993" w:type="dxa"/>
            <w:vAlign w:val="bottom"/>
          </w:tcPr>
          <w:p w14:paraId="66508949" w14:textId="77777777" w:rsidR="008E68F6" w:rsidRPr="00EA1067" w:rsidRDefault="008D05A3" w:rsidP="008E68F6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9.3</w:t>
            </w:r>
          </w:p>
        </w:tc>
      </w:tr>
      <w:tr w:rsidR="008E68F6" w:rsidRPr="00EA1067" w14:paraId="60783067" w14:textId="77777777" w:rsidTr="008E68F6">
        <w:tc>
          <w:tcPr>
            <w:tcW w:w="1276" w:type="dxa"/>
            <w:tcBorders>
              <w:bottom w:val="single" w:sz="4" w:space="0" w:color="auto"/>
            </w:tcBorders>
          </w:tcPr>
          <w:p w14:paraId="7F7FA709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5F37F316" w14:textId="0750C488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arge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14:paraId="007585B6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7974E1E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29C94D0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0.058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C05D28C" w14:textId="77777777" w:rsidR="008E68F6" w:rsidRPr="00EA1067" w:rsidRDefault="008D05A3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566AF650" w14:textId="77777777" w:rsidR="008E68F6" w:rsidRPr="00EA1067" w:rsidRDefault="008D05A3" w:rsidP="008E68F6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17.4</w:t>
            </w:r>
          </w:p>
        </w:tc>
      </w:tr>
    </w:tbl>
    <w:p w14:paraId="7DE5DB59" w14:textId="77777777" w:rsidR="008E68F6" w:rsidRPr="00EA1067" w:rsidRDefault="008E68F6" w:rsidP="008E68F6">
      <w:pPr>
        <w:pStyle w:val="NoSpacing"/>
      </w:pPr>
    </w:p>
    <w:p w14:paraId="761CCFCD" w14:textId="77777777" w:rsidR="008E68F6" w:rsidRDefault="008E68F6" w:rsidP="008E68F6">
      <w:pPr>
        <w:pStyle w:val="NoSpacing"/>
        <w:rPr>
          <w:b/>
          <w:i/>
        </w:rPr>
      </w:pPr>
    </w:p>
    <w:p w14:paraId="4A5CF005" w14:textId="77777777" w:rsidR="008E68F6" w:rsidRDefault="008E68F6" w:rsidP="008E68F6">
      <w:pPr>
        <w:pStyle w:val="NoSpacing"/>
        <w:rPr>
          <w:b/>
          <w:i/>
        </w:rPr>
      </w:pPr>
    </w:p>
    <w:p w14:paraId="6A70D617" w14:textId="77777777" w:rsidR="008E68F6" w:rsidRDefault="008E68F6" w:rsidP="008E68F6">
      <w:pPr>
        <w:pStyle w:val="NoSpacing"/>
        <w:rPr>
          <w:b/>
          <w:i/>
        </w:rPr>
      </w:pPr>
    </w:p>
    <w:p w14:paraId="05D22E3D" w14:textId="77777777" w:rsidR="008E68F6" w:rsidRDefault="008E68F6" w:rsidP="008E68F6">
      <w:pPr>
        <w:pStyle w:val="NoSpacing"/>
        <w:rPr>
          <w:b/>
          <w:i/>
        </w:rPr>
      </w:pPr>
    </w:p>
    <w:p w14:paraId="6B4493A1" w14:textId="77777777" w:rsidR="008E68F6" w:rsidRDefault="008E68F6" w:rsidP="008E68F6">
      <w:pPr>
        <w:pStyle w:val="NoSpacing"/>
        <w:rPr>
          <w:b/>
          <w:i/>
        </w:rPr>
      </w:pPr>
    </w:p>
    <w:p w14:paraId="40E06D8A" w14:textId="77777777" w:rsidR="008E68F6" w:rsidRDefault="008E68F6" w:rsidP="008E68F6">
      <w:pPr>
        <w:pStyle w:val="NoSpacing"/>
        <w:rPr>
          <w:b/>
          <w:i/>
        </w:rPr>
      </w:pPr>
    </w:p>
    <w:p w14:paraId="7CD73041" w14:textId="77777777" w:rsidR="008E68F6" w:rsidRDefault="008E68F6" w:rsidP="008E68F6">
      <w:pPr>
        <w:pStyle w:val="NoSpacing"/>
      </w:pPr>
    </w:p>
    <w:p w14:paraId="666327BF" w14:textId="77777777" w:rsidR="008E68F6" w:rsidRDefault="008E68F6" w:rsidP="008E68F6">
      <w:pPr>
        <w:pStyle w:val="NoSpacing"/>
      </w:pPr>
    </w:p>
    <w:p w14:paraId="2F523830" w14:textId="77777777" w:rsidR="0061136B" w:rsidRDefault="0061136B" w:rsidP="008E68F6">
      <w:pPr>
        <w:pStyle w:val="NoSpacing"/>
      </w:pPr>
    </w:p>
    <w:p w14:paraId="00425D96" w14:textId="77777777" w:rsidR="0061136B" w:rsidRDefault="0061136B" w:rsidP="008E68F6">
      <w:pPr>
        <w:pStyle w:val="NoSpacing"/>
      </w:pPr>
    </w:p>
    <w:p w14:paraId="318D33EB" w14:textId="77777777" w:rsidR="00332151" w:rsidRDefault="00332151" w:rsidP="008E68F6">
      <w:pPr>
        <w:pStyle w:val="NoSpacing"/>
      </w:pPr>
    </w:p>
    <w:p w14:paraId="14FE9040" w14:textId="77777777" w:rsidR="005C4BAA" w:rsidRPr="00EA1067" w:rsidRDefault="005C4BAA" w:rsidP="008E68F6">
      <w:pPr>
        <w:pStyle w:val="NoSpacing"/>
      </w:pPr>
    </w:p>
    <w:tbl>
      <w:tblPr>
        <w:tblStyle w:val="TableGrid"/>
        <w:tblW w:w="90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1560"/>
        <w:gridCol w:w="1611"/>
        <w:gridCol w:w="792"/>
        <w:gridCol w:w="1211"/>
        <w:gridCol w:w="775"/>
        <w:gridCol w:w="836"/>
        <w:gridCol w:w="1088"/>
      </w:tblGrid>
      <w:tr w:rsidR="008E68F6" w:rsidRPr="00EA1067" w14:paraId="471048D8" w14:textId="77777777" w:rsidTr="008E68F6">
        <w:trPr>
          <w:jc w:val="center"/>
        </w:trPr>
        <w:tc>
          <w:tcPr>
            <w:tcW w:w="9013" w:type="dxa"/>
            <w:gridSpan w:val="8"/>
            <w:tcBorders>
              <w:bottom w:val="single" w:sz="4" w:space="0" w:color="auto"/>
            </w:tcBorders>
          </w:tcPr>
          <w:p w14:paraId="52341191" w14:textId="10085E80" w:rsidR="008E68F6" w:rsidRPr="006738E6" w:rsidRDefault="008E68F6" w:rsidP="008E68F6">
            <w:pPr>
              <w:pStyle w:val="NoSpacing"/>
              <w:jc w:val="both"/>
              <w:rPr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 xml:space="preserve">Table </w:t>
            </w:r>
            <w:r w:rsidR="00570A25">
              <w:rPr>
                <w:b/>
                <w:sz w:val="20"/>
                <w:szCs w:val="20"/>
              </w:rPr>
              <w:t>S3.3</w:t>
            </w:r>
            <w:r w:rsidRPr="00EA1067">
              <w:rPr>
                <w:sz w:val="20"/>
                <w:szCs w:val="20"/>
              </w:rPr>
              <w:t xml:space="preserve"> Comparison betwee</w:t>
            </w:r>
            <w:r>
              <w:rPr>
                <w:sz w:val="20"/>
                <w:szCs w:val="20"/>
              </w:rPr>
              <w:t>n functional response parameter estimates</w:t>
            </w:r>
            <w:r w:rsidRPr="00EA1067">
              <w:rPr>
                <w:sz w:val="20"/>
                <w:szCs w:val="20"/>
              </w:rPr>
              <w:t xml:space="preserve"> for th</w:t>
            </w:r>
            <w:r>
              <w:rPr>
                <w:sz w:val="20"/>
                <w:szCs w:val="20"/>
              </w:rPr>
              <w:t xml:space="preserve">ree amphipod groups on </w:t>
            </w:r>
            <w:r w:rsidRPr="00EA1067">
              <w:rPr>
                <w:sz w:val="20"/>
                <w:szCs w:val="20"/>
              </w:rPr>
              <w:t xml:space="preserve">carp larvae as prey, based </w:t>
            </w:r>
            <w:r w:rsidR="00B564B2">
              <w:rPr>
                <w:sz w:val="20"/>
                <w:szCs w:val="20"/>
              </w:rPr>
              <w:t xml:space="preserve">on </w:t>
            </w:r>
            <w:r w:rsidRPr="006738E6">
              <w:rPr>
                <w:sz w:val="20"/>
                <w:szCs w:val="20"/>
              </w:rPr>
              <w:t xml:space="preserve">analysis using indicator variables in the </w:t>
            </w:r>
            <w:proofErr w:type="spellStart"/>
            <w:r w:rsidR="00766670" w:rsidRPr="006738E6">
              <w:rPr>
                <w:i/>
                <w:sz w:val="20"/>
                <w:szCs w:val="20"/>
              </w:rPr>
              <w:t>frai</w:t>
            </w:r>
            <w:r w:rsidRPr="006738E6">
              <w:rPr>
                <w:i/>
                <w:sz w:val="20"/>
                <w:szCs w:val="20"/>
              </w:rPr>
              <w:t>r</w:t>
            </w:r>
            <w:proofErr w:type="spellEnd"/>
            <w:r w:rsidRPr="006738E6">
              <w:rPr>
                <w:i/>
                <w:sz w:val="20"/>
                <w:szCs w:val="20"/>
              </w:rPr>
              <w:t xml:space="preserve"> </w:t>
            </w:r>
            <w:r w:rsidRPr="006738E6">
              <w:rPr>
                <w:sz w:val="20"/>
                <w:szCs w:val="20"/>
              </w:rPr>
              <w:t>package</w:t>
            </w:r>
            <w:r w:rsidR="0061136B" w:rsidRPr="006738E6">
              <w:rPr>
                <w:sz w:val="20"/>
                <w:szCs w:val="20"/>
              </w:rPr>
              <w:t xml:space="preserve"> (Pritchard 2014)</w:t>
            </w:r>
            <w:r w:rsidRPr="006738E6">
              <w:rPr>
                <w:sz w:val="20"/>
                <w:szCs w:val="20"/>
              </w:rPr>
              <w:t xml:space="preserve">. Significant differences (α = 0.05) are indicated in bold. </w:t>
            </w:r>
            <w:r w:rsidR="00556A23" w:rsidRPr="006738E6">
              <w:rPr>
                <w:i/>
                <w:sz w:val="20"/>
                <w:szCs w:val="20"/>
              </w:rPr>
              <w:t>a</w:t>
            </w:r>
            <w:r w:rsidR="00556A23" w:rsidRPr="006738E6">
              <w:rPr>
                <w:sz w:val="20"/>
                <w:szCs w:val="20"/>
              </w:rPr>
              <w:t xml:space="preserve"> – </w:t>
            </w:r>
            <w:r w:rsidR="006738E6" w:rsidRPr="006738E6">
              <w:rPr>
                <w:sz w:val="20"/>
                <w:szCs w:val="20"/>
              </w:rPr>
              <w:t>attack coefficient</w:t>
            </w:r>
            <w:r w:rsidR="00556A23" w:rsidRPr="006738E6">
              <w:rPr>
                <w:sz w:val="20"/>
                <w:szCs w:val="20"/>
              </w:rPr>
              <w:t xml:space="preserve">; </w:t>
            </w:r>
            <w:r w:rsidR="00556A23" w:rsidRPr="006738E6">
              <w:rPr>
                <w:i/>
                <w:sz w:val="20"/>
                <w:szCs w:val="20"/>
              </w:rPr>
              <w:t>h</w:t>
            </w:r>
            <w:r w:rsidR="00556A23" w:rsidRPr="006738E6">
              <w:rPr>
                <w:sz w:val="20"/>
                <w:szCs w:val="20"/>
              </w:rPr>
              <w:t xml:space="preserve"> – handling time (</w:t>
            </w:r>
            <w:proofErr w:type="spellStart"/>
            <w:r w:rsidR="00556A23" w:rsidRPr="006738E6">
              <w:rPr>
                <w:sz w:val="20"/>
                <w:szCs w:val="20"/>
              </w:rPr>
              <w:t>days.prey</w:t>
            </w:r>
            <w:proofErr w:type="spellEnd"/>
            <w:r w:rsidR="00556A23" w:rsidRPr="006738E6">
              <w:rPr>
                <w:sz w:val="20"/>
                <w:szCs w:val="20"/>
              </w:rPr>
              <w:t xml:space="preserve"> item</w:t>
            </w:r>
            <w:r w:rsidR="00556A23" w:rsidRPr="006738E6">
              <w:rPr>
                <w:sz w:val="20"/>
                <w:szCs w:val="20"/>
                <w:vertAlign w:val="superscript"/>
              </w:rPr>
              <w:t>-1</w:t>
            </w:r>
            <w:r w:rsidR="00556A23" w:rsidRPr="006738E6">
              <w:rPr>
                <w:sz w:val="20"/>
                <w:szCs w:val="20"/>
              </w:rPr>
              <w:t>);</w:t>
            </w:r>
            <w:r w:rsidR="006738E6" w:rsidRPr="006738E6">
              <w:rPr>
                <w:sz w:val="20"/>
                <w:szCs w:val="20"/>
              </w:rPr>
              <w:t xml:space="preserve"> </w:t>
            </w:r>
            <w:r w:rsidR="006738E6" w:rsidRPr="006738E6">
              <w:rPr>
                <w:rFonts w:cs="Times New Roman"/>
                <w:i/>
                <w:sz w:val="20"/>
                <w:szCs w:val="20"/>
              </w:rPr>
              <w:t>D</w:t>
            </w:r>
            <w:r w:rsidR="006738E6" w:rsidRPr="006738E6">
              <w:rPr>
                <w:rFonts w:cs="Times New Roman"/>
                <w:sz w:val="20"/>
                <w:szCs w:val="20"/>
              </w:rPr>
              <w:t xml:space="preserve"> – difference;</w:t>
            </w:r>
            <w:r w:rsidR="00556A23" w:rsidRPr="006738E6">
              <w:rPr>
                <w:sz w:val="20"/>
                <w:szCs w:val="20"/>
              </w:rPr>
              <w:t xml:space="preserve"> SE – standard error.</w:t>
            </w:r>
            <w:r w:rsidR="00964F65" w:rsidRPr="006738E6">
              <w:rPr>
                <w:sz w:val="20"/>
                <w:szCs w:val="20"/>
              </w:rPr>
              <w:t xml:space="preserve"> </w:t>
            </w:r>
          </w:p>
          <w:p w14:paraId="3292DC0A" w14:textId="77777777" w:rsidR="008E68F6" w:rsidRPr="00EA1067" w:rsidRDefault="008E68F6" w:rsidP="008E68F6">
            <w:pPr>
              <w:pStyle w:val="NoSpacing"/>
              <w:rPr>
                <w:sz w:val="12"/>
                <w:szCs w:val="12"/>
              </w:rPr>
            </w:pPr>
          </w:p>
        </w:tc>
      </w:tr>
      <w:tr w:rsidR="008E68F6" w:rsidRPr="00EA1067" w14:paraId="0566CAB7" w14:textId="77777777" w:rsidTr="006738E6">
        <w:trPr>
          <w:jc w:val="center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75ECF" w14:textId="77777777" w:rsidR="008E68F6" w:rsidRPr="00EA1067" w:rsidRDefault="008E68F6" w:rsidP="006738E6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Prey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D0AF5" w14:textId="77777777" w:rsidR="008E68F6" w:rsidRPr="00EA1067" w:rsidRDefault="008E68F6" w:rsidP="006738E6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Base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A3816" w14:textId="77777777" w:rsidR="008E68F6" w:rsidRPr="00EA1067" w:rsidRDefault="008E68F6" w:rsidP="006738E6">
            <w:pPr>
              <w:pStyle w:val="NoSpacing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Comparison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9117" w14:textId="77777777" w:rsidR="008E68F6" w:rsidRPr="00EA1067" w:rsidRDefault="008E68F6" w:rsidP="006738E6">
            <w:pPr>
              <w:pStyle w:val="NoSpacing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8E4D0" w14:textId="30245700" w:rsidR="008E68F6" w:rsidRPr="00EA1067" w:rsidRDefault="008E68F6" w:rsidP="006738E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Estimate</w:t>
            </w:r>
          </w:p>
          <w:p w14:paraId="7B5EE802" w14:textId="3B8799FB" w:rsidR="008E68F6" w:rsidRPr="00EA1067" w:rsidRDefault="008E68F6" w:rsidP="006738E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(</w:t>
            </w:r>
            <w:r w:rsidR="006738E6" w:rsidRPr="006738E6">
              <w:rPr>
                <w:b/>
                <w:i/>
                <w:sz w:val="20"/>
                <w:szCs w:val="20"/>
              </w:rPr>
              <w:t>Da</w:t>
            </w:r>
            <w:r w:rsidR="006738E6">
              <w:rPr>
                <w:b/>
                <w:sz w:val="20"/>
                <w:szCs w:val="20"/>
              </w:rPr>
              <w:t xml:space="preserve"> or </w:t>
            </w:r>
            <w:r w:rsidR="006738E6" w:rsidRPr="006738E6">
              <w:rPr>
                <w:b/>
                <w:i/>
                <w:sz w:val="20"/>
                <w:szCs w:val="20"/>
              </w:rPr>
              <w:t>Dh</w:t>
            </w:r>
            <w:r w:rsidRPr="00EA106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79CE0" w14:textId="77777777" w:rsidR="008E68F6" w:rsidRPr="00EA1067" w:rsidRDefault="008E68F6" w:rsidP="006738E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SE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9F27F" w14:textId="547653EF" w:rsidR="008E68F6" w:rsidRPr="006738E6" w:rsidRDefault="006738E6" w:rsidP="006738E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6738E6">
              <w:rPr>
                <w:b/>
                <w:i/>
                <w:sz w:val="20"/>
                <w:szCs w:val="20"/>
              </w:rPr>
              <w:t>z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8EA06" w14:textId="77777777" w:rsidR="008E68F6" w:rsidRPr="008B24FB" w:rsidRDefault="008E68F6" w:rsidP="006738E6">
            <w:pPr>
              <w:pStyle w:val="NoSpacing"/>
              <w:jc w:val="right"/>
              <w:rPr>
                <w:b/>
                <w:i/>
                <w:sz w:val="20"/>
                <w:szCs w:val="20"/>
              </w:rPr>
            </w:pPr>
            <w:r w:rsidRPr="008B24FB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8D05A3" w:rsidRPr="00EA1067" w14:paraId="0B0DB045" w14:textId="77777777" w:rsidTr="006738E6">
        <w:trPr>
          <w:jc w:val="center"/>
        </w:trPr>
        <w:tc>
          <w:tcPr>
            <w:tcW w:w="1140" w:type="dxa"/>
          </w:tcPr>
          <w:p w14:paraId="537B7C7C" w14:textId="77777777" w:rsidR="008D05A3" w:rsidRPr="00EA1067" w:rsidRDefault="008D05A3" w:rsidP="008E68F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Carp larvae</w:t>
            </w:r>
          </w:p>
        </w:tc>
        <w:tc>
          <w:tcPr>
            <w:tcW w:w="1560" w:type="dxa"/>
          </w:tcPr>
          <w:p w14:paraId="43638F1E" w14:textId="7CF4F8FE" w:rsidR="008D05A3" w:rsidRPr="00EA1067" w:rsidRDefault="008D05A3" w:rsidP="008E68F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Inter.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1611" w:type="dxa"/>
          </w:tcPr>
          <w:p w14:paraId="5D764538" w14:textId="5D23688D" w:rsidR="008D05A3" w:rsidRPr="00EA1067" w:rsidRDefault="00C15EB6" w:rsidP="008E68F6">
            <w:pPr>
              <w:pStyle w:val="NoSpacing"/>
              <w:rPr>
                <w:sz w:val="20"/>
                <w:szCs w:val="20"/>
              </w:rPr>
            </w:pPr>
            <w:r w:rsidRPr="00C15EB6">
              <w:rPr>
                <w:i/>
                <w:sz w:val="20"/>
                <w:szCs w:val="20"/>
              </w:rPr>
              <w:t>G. pulex</w:t>
            </w:r>
          </w:p>
        </w:tc>
        <w:tc>
          <w:tcPr>
            <w:tcW w:w="792" w:type="dxa"/>
          </w:tcPr>
          <w:p w14:paraId="1D4A4E96" w14:textId="77777777" w:rsidR="008D05A3" w:rsidRPr="00EA1067" w:rsidRDefault="008D05A3" w:rsidP="008E68F6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EA1067">
              <w:rPr>
                <w:i/>
                <w:sz w:val="20"/>
                <w:szCs w:val="20"/>
              </w:rPr>
              <w:t>a</w:t>
            </w:r>
          </w:p>
        </w:tc>
        <w:tc>
          <w:tcPr>
            <w:tcW w:w="1211" w:type="dxa"/>
          </w:tcPr>
          <w:p w14:paraId="46B590C8" w14:textId="77777777" w:rsidR="008D05A3" w:rsidRPr="00EA1067" w:rsidRDefault="008D05A3" w:rsidP="00AB014B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</w:t>
            </w:r>
            <w:r w:rsidR="00AB014B">
              <w:rPr>
                <w:sz w:val="20"/>
                <w:szCs w:val="20"/>
              </w:rPr>
              <w:t>222</w:t>
            </w:r>
          </w:p>
        </w:tc>
        <w:tc>
          <w:tcPr>
            <w:tcW w:w="775" w:type="dxa"/>
          </w:tcPr>
          <w:p w14:paraId="3E801CA7" w14:textId="77777777" w:rsidR="008D05A3" w:rsidRPr="00EA1067" w:rsidRDefault="00AB014B" w:rsidP="008D05A3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1.167</w:t>
            </w:r>
          </w:p>
        </w:tc>
        <w:tc>
          <w:tcPr>
            <w:tcW w:w="836" w:type="dxa"/>
          </w:tcPr>
          <w:p w14:paraId="53D7FDE5" w14:textId="77777777" w:rsidR="008D05A3" w:rsidRPr="00EA1067" w:rsidRDefault="008D05A3" w:rsidP="008D05A3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-0.</w:t>
            </w:r>
            <w:r w:rsidR="00AB014B">
              <w:rPr>
                <w:sz w:val="20"/>
                <w:szCs w:val="20"/>
              </w:rPr>
              <w:t>190</w:t>
            </w:r>
          </w:p>
        </w:tc>
        <w:tc>
          <w:tcPr>
            <w:tcW w:w="1088" w:type="dxa"/>
          </w:tcPr>
          <w:p w14:paraId="2034221F" w14:textId="77777777" w:rsidR="008D05A3" w:rsidRPr="00EA1067" w:rsidRDefault="008D05A3" w:rsidP="008D05A3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850</w:t>
            </w:r>
          </w:p>
        </w:tc>
      </w:tr>
      <w:tr w:rsidR="008E68F6" w:rsidRPr="00EA1067" w14:paraId="2462E894" w14:textId="77777777" w:rsidTr="006738E6">
        <w:trPr>
          <w:jc w:val="center"/>
        </w:trPr>
        <w:tc>
          <w:tcPr>
            <w:tcW w:w="1140" w:type="dxa"/>
          </w:tcPr>
          <w:p w14:paraId="272FF29A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57AC5E0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611" w:type="dxa"/>
          </w:tcPr>
          <w:p w14:paraId="02060A9B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3CD182E6" w14:textId="77777777" w:rsidR="008E68F6" w:rsidRPr="00EA1067" w:rsidRDefault="008E68F6" w:rsidP="008E68F6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EA1067">
              <w:rPr>
                <w:i/>
                <w:sz w:val="20"/>
                <w:szCs w:val="20"/>
              </w:rPr>
              <w:t>h</w:t>
            </w:r>
          </w:p>
        </w:tc>
        <w:tc>
          <w:tcPr>
            <w:tcW w:w="1211" w:type="dxa"/>
          </w:tcPr>
          <w:p w14:paraId="4C9779F0" w14:textId="77777777" w:rsidR="008E68F6" w:rsidRPr="00EA1067" w:rsidRDefault="00B564B2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</w:t>
            </w:r>
            <w:r w:rsidR="00AB014B">
              <w:rPr>
                <w:sz w:val="20"/>
                <w:szCs w:val="20"/>
              </w:rPr>
              <w:t>07</w:t>
            </w:r>
          </w:p>
        </w:tc>
        <w:tc>
          <w:tcPr>
            <w:tcW w:w="775" w:type="dxa"/>
          </w:tcPr>
          <w:p w14:paraId="6A2DC87F" w14:textId="77777777" w:rsidR="008E68F6" w:rsidRPr="00EA1067" w:rsidRDefault="00B564B2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0.014</w:t>
            </w:r>
          </w:p>
        </w:tc>
        <w:tc>
          <w:tcPr>
            <w:tcW w:w="836" w:type="dxa"/>
          </w:tcPr>
          <w:p w14:paraId="7971A7F2" w14:textId="77777777" w:rsidR="008E68F6" w:rsidRPr="00EA1067" w:rsidRDefault="008E68F6" w:rsidP="00B564B2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</w:t>
            </w:r>
            <w:r w:rsidR="00B564B2"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489</w:t>
            </w:r>
          </w:p>
        </w:tc>
        <w:tc>
          <w:tcPr>
            <w:tcW w:w="1088" w:type="dxa"/>
          </w:tcPr>
          <w:p w14:paraId="1844D9C4" w14:textId="77777777" w:rsidR="008E68F6" w:rsidRPr="00EA1067" w:rsidRDefault="008E68F6" w:rsidP="00B564B2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625</w:t>
            </w:r>
          </w:p>
        </w:tc>
      </w:tr>
      <w:tr w:rsidR="008E68F6" w:rsidRPr="00EA1067" w14:paraId="145E5708" w14:textId="77777777" w:rsidTr="006738E6">
        <w:trPr>
          <w:jc w:val="center"/>
        </w:trPr>
        <w:tc>
          <w:tcPr>
            <w:tcW w:w="1140" w:type="dxa"/>
          </w:tcPr>
          <w:p w14:paraId="01814E56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8A6E12E" w14:textId="0D27C85A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Inter.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1611" w:type="dxa"/>
          </w:tcPr>
          <w:p w14:paraId="15197470" w14:textId="416A03DB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arge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792" w:type="dxa"/>
          </w:tcPr>
          <w:p w14:paraId="0C9499A6" w14:textId="77777777" w:rsidR="008E68F6" w:rsidRPr="00EA1067" w:rsidRDefault="008E68F6" w:rsidP="008E68F6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EA1067">
              <w:rPr>
                <w:i/>
                <w:sz w:val="20"/>
                <w:szCs w:val="20"/>
              </w:rPr>
              <w:t>a</w:t>
            </w:r>
          </w:p>
        </w:tc>
        <w:tc>
          <w:tcPr>
            <w:tcW w:w="1211" w:type="dxa"/>
          </w:tcPr>
          <w:p w14:paraId="3BD7282E" w14:textId="77777777" w:rsidR="008E68F6" w:rsidRPr="00EA1067" w:rsidRDefault="00B564B2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114</w:t>
            </w:r>
          </w:p>
        </w:tc>
        <w:tc>
          <w:tcPr>
            <w:tcW w:w="775" w:type="dxa"/>
          </w:tcPr>
          <w:p w14:paraId="482D535D" w14:textId="77777777" w:rsidR="008E68F6" w:rsidRPr="00EA1067" w:rsidRDefault="00AB014B" w:rsidP="00AB014B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0.962</w:t>
            </w:r>
          </w:p>
        </w:tc>
        <w:tc>
          <w:tcPr>
            <w:tcW w:w="836" w:type="dxa"/>
          </w:tcPr>
          <w:p w14:paraId="0DE3EAC8" w14:textId="77777777" w:rsidR="008E68F6" w:rsidRPr="00EA1067" w:rsidRDefault="00AB014B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0.118</w:t>
            </w:r>
          </w:p>
        </w:tc>
        <w:tc>
          <w:tcPr>
            <w:tcW w:w="1088" w:type="dxa"/>
          </w:tcPr>
          <w:p w14:paraId="7BB2C5E2" w14:textId="77777777" w:rsidR="008E68F6" w:rsidRPr="00EA1067" w:rsidRDefault="00B564B2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  <w:r w:rsidR="00AB014B">
              <w:rPr>
                <w:sz w:val="20"/>
                <w:szCs w:val="20"/>
              </w:rPr>
              <w:t>06</w:t>
            </w:r>
          </w:p>
        </w:tc>
      </w:tr>
      <w:tr w:rsidR="008E68F6" w:rsidRPr="00EA1067" w14:paraId="5568D09D" w14:textId="77777777" w:rsidTr="006738E6">
        <w:trPr>
          <w:jc w:val="center"/>
        </w:trPr>
        <w:tc>
          <w:tcPr>
            <w:tcW w:w="1140" w:type="dxa"/>
          </w:tcPr>
          <w:p w14:paraId="023D7EFD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C3D626A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611" w:type="dxa"/>
          </w:tcPr>
          <w:p w14:paraId="29F54052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40B16305" w14:textId="77777777" w:rsidR="008E68F6" w:rsidRPr="00EA1067" w:rsidRDefault="008E68F6" w:rsidP="008E68F6">
            <w:pPr>
              <w:pStyle w:val="NoSpacing"/>
              <w:jc w:val="center"/>
              <w:rPr>
                <w:b/>
                <w:i/>
                <w:sz w:val="20"/>
                <w:szCs w:val="20"/>
              </w:rPr>
            </w:pPr>
            <w:r w:rsidRPr="00EA1067">
              <w:rPr>
                <w:b/>
                <w:i/>
                <w:sz w:val="20"/>
                <w:szCs w:val="20"/>
              </w:rPr>
              <w:t>h</w:t>
            </w:r>
          </w:p>
        </w:tc>
        <w:tc>
          <w:tcPr>
            <w:tcW w:w="1211" w:type="dxa"/>
          </w:tcPr>
          <w:p w14:paraId="70308E38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-0.050</w:t>
            </w:r>
          </w:p>
        </w:tc>
        <w:tc>
          <w:tcPr>
            <w:tcW w:w="775" w:type="dxa"/>
          </w:tcPr>
          <w:p w14:paraId="11CCE2F2" w14:textId="77777777" w:rsidR="008E68F6" w:rsidRPr="00EA1067" w:rsidRDefault="008E68F6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0.011</w:t>
            </w:r>
          </w:p>
        </w:tc>
        <w:tc>
          <w:tcPr>
            <w:tcW w:w="836" w:type="dxa"/>
          </w:tcPr>
          <w:p w14:paraId="7C2B2744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-4.</w:t>
            </w:r>
            <w:r w:rsidR="00AB014B">
              <w:rPr>
                <w:b/>
                <w:sz w:val="20"/>
                <w:szCs w:val="20"/>
              </w:rPr>
              <w:t>628</w:t>
            </w:r>
          </w:p>
        </w:tc>
        <w:tc>
          <w:tcPr>
            <w:tcW w:w="1088" w:type="dxa"/>
          </w:tcPr>
          <w:p w14:paraId="1E8E553D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&lt;</w:t>
            </w:r>
            <w:r w:rsidR="008E68F6" w:rsidRPr="00EA1067">
              <w:rPr>
                <w:b/>
                <w:sz w:val="20"/>
                <w:szCs w:val="20"/>
              </w:rPr>
              <w:t>0.001</w:t>
            </w:r>
          </w:p>
        </w:tc>
      </w:tr>
      <w:tr w:rsidR="008E68F6" w:rsidRPr="00EA1067" w14:paraId="1D7A7CE1" w14:textId="77777777" w:rsidTr="006738E6">
        <w:trPr>
          <w:jc w:val="center"/>
        </w:trPr>
        <w:tc>
          <w:tcPr>
            <w:tcW w:w="1140" w:type="dxa"/>
          </w:tcPr>
          <w:p w14:paraId="3117ED81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DFF38DD" w14:textId="1E778104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arge </w:t>
            </w:r>
            <w:r w:rsidR="00C15EB6" w:rsidRPr="00C15EB6">
              <w:rPr>
                <w:i/>
                <w:sz w:val="20"/>
                <w:szCs w:val="20"/>
              </w:rPr>
              <w:t>D. villosus</w:t>
            </w:r>
          </w:p>
        </w:tc>
        <w:tc>
          <w:tcPr>
            <w:tcW w:w="1611" w:type="dxa"/>
          </w:tcPr>
          <w:p w14:paraId="43356FAB" w14:textId="611DED60" w:rsidR="008E68F6" w:rsidRPr="00EA1067" w:rsidRDefault="00C15EB6" w:rsidP="008E68F6">
            <w:pPr>
              <w:pStyle w:val="NoSpacing"/>
              <w:rPr>
                <w:sz w:val="20"/>
                <w:szCs w:val="20"/>
              </w:rPr>
            </w:pPr>
            <w:r w:rsidRPr="00C15EB6">
              <w:rPr>
                <w:i/>
                <w:sz w:val="20"/>
                <w:szCs w:val="20"/>
              </w:rPr>
              <w:t>G. pulex</w:t>
            </w:r>
          </w:p>
        </w:tc>
        <w:tc>
          <w:tcPr>
            <w:tcW w:w="792" w:type="dxa"/>
          </w:tcPr>
          <w:p w14:paraId="7409D6D9" w14:textId="77777777" w:rsidR="008E68F6" w:rsidRPr="00EA1067" w:rsidRDefault="008E68F6" w:rsidP="008E68F6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EA1067">
              <w:rPr>
                <w:i/>
                <w:sz w:val="20"/>
                <w:szCs w:val="20"/>
              </w:rPr>
              <w:t>a</w:t>
            </w:r>
          </w:p>
        </w:tc>
        <w:tc>
          <w:tcPr>
            <w:tcW w:w="1211" w:type="dxa"/>
          </w:tcPr>
          <w:p w14:paraId="388439F8" w14:textId="77777777" w:rsidR="008E68F6" w:rsidRPr="00EA1067" w:rsidRDefault="00B564B2" w:rsidP="008E68F6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</w:t>
            </w:r>
            <w:r w:rsidR="00AB014B">
              <w:rPr>
                <w:sz w:val="20"/>
                <w:szCs w:val="20"/>
              </w:rPr>
              <w:t>333</w:t>
            </w:r>
          </w:p>
        </w:tc>
        <w:tc>
          <w:tcPr>
            <w:tcW w:w="775" w:type="dxa"/>
          </w:tcPr>
          <w:p w14:paraId="43B0B1BD" w14:textId="77777777" w:rsidR="008E68F6" w:rsidRPr="00EA1067" w:rsidRDefault="00AB014B" w:rsidP="00AB014B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1.010</w:t>
            </w:r>
          </w:p>
        </w:tc>
        <w:tc>
          <w:tcPr>
            <w:tcW w:w="836" w:type="dxa"/>
          </w:tcPr>
          <w:p w14:paraId="6C9F86E9" w14:textId="77777777" w:rsidR="008E68F6" w:rsidRPr="00EA1067" w:rsidRDefault="008E68F6" w:rsidP="00AB014B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-</w:t>
            </w:r>
            <w:r w:rsidR="00AB014B">
              <w:rPr>
                <w:sz w:val="20"/>
                <w:szCs w:val="20"/>
              </w:rPr>
              <w:t>0.330</w:t>
            </w:r>
          </w:p>
        </w:tc>
        <w:tc>
          <w:tcPr>
            <w:tcW w:w="1088" w:type="dxa"/>
          </w:tcPr>
          <w:p w14:paraId="3F077E06" w14:textId="77777777" w:rsidR="008E68F6" w:rsidRPr="00EA1067" w:rsidRDefault="008E68F6" w:rsidP="00B564B2">
            <w:pPr>
              <w:pStyle w:val="NoSpacing"/>
              <w:jc w:val="right"/>
              <w:rPr>
                <w:sz w:val="20"/>
                <w:szCs w:val="20"/>
              </w:rPr>
            </w:pPr>
            <w:r w:rsidRPr="00EA1067">
              <w:rPr>
                <w:sz w:val="20"/>
                <w:szCs w:val="20"/>
              </w:rPr>
              <w:t>0.</w:t>
            </w:r>
            <w:r w:rsidR="00AB014B">
              <w:rPr>
                <w:sz w:val="20"/>
                <w:szCs w:val="20"/>
              </w:rPr>
              <w:t>742</w:t>
            </w:r>
          </w:p>
        </w:tc>
      </w:tr>
      <w:tr w:rsidR="008E68F6" w:rsidRPr="00EA1067" w14:paraId="508097F0" w14:textId="77777777" w:rsidTr="006738E6">
        <w:trPr>
          <w:jc w:val="center"/>
        </w:trPr>
        <w:tc>
          <w:tcPr>
            <w:tcW w:w="1140" w:type="dxa"/>
            <w:tcBorders>
              <w:bottom w:val="single" w:sz="4" w:space="0" w:color="auto"/>
            </w:tcBorders>
          </w:tcPr>
          <w:p w14:paraId="7F158F43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9260123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42068909" w14:textId="77777777" w:rsidR="008E68F6" w:rsidRPr="00EA1067" w:rsidRDefault="008E68F6" w:rsidP="008E68F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</w:tcPr>
          <w:p w14:paraId="0FC3F8B6" w14:textId="77777777" w:rsidR="008E68F6" w:rsidRPr="00EA1067" w:rsidRDefault="008E68F6" w:rsidP="008E68F6">
            <w:pPr>
              <w:pStyle w:val="NoSpacing"/>
              <w:jc w:val="center"/>
              <w:rPr>
                <w:b/>
                <w:i/>
                <w:sz w:val="20"/>
                <w:szCs w:val="20"/>
              </w:rPr>
            </w:pPr>
            <w:r w:rsidRPr="00EA1067">
              <w:rPr>
                <w:b/>
                <w:i/>
                <w:sz w:val="20"/>
                <w:szCs w:val="20"/>
              </w:rPr>
              <w:t>h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14:paraId="6C291ACF" w14:textId="77777777" w:rsidR="008E68F6" w:rsidRPr="00EA1067" w:rsidRDefault="008E68F6" w:rsidP="00B564B2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EA1067">
              <w:rPr>
                <w:b/>
                <w:sz w:val="20"/>
                <w:szCs w:val="20"/>
              </w:rPr>
              <w:t>0.0</w:t>
            </w:r>
            <w:r w:rsidR="00AB014B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7FF655FB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0.01</w:t>
            </w:r>
            <w:r w:rsidR="00AB014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284D75D9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  <w:r w:rsidR="00AB014B">
              <w:rPr>
                <w:b/>
                <w:sz w:val="20"/>
                <w:szCs w:val="20"/>
              </w:rPr>
              <w:t>654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3EAEBC75" w14:textId="77777777" w:rsidR="008E68F6" w:rsidRPr="00EA1067" w:rsidRDefault="00B564B2" w:rsidP="008E68F6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&lt;0.001</w:t>
            </w:r>
          </w:p>
        </w:tc>
      </w:tr>
    </w:tbl>
    <w:p w14:paraId="333B2568" w14:textId="77777777" w:rsidR="005A3D5A" w:rsidRDefault="005A3D5A" w:rsidP="000F71FB">
      <w:pPr>
        <w:pStyle w:val="NoSpacing"/>
        <w:rPr>
          <w:b/>
        </w:rPr>
        <w:sectPr w:rsidR="005A3D5A" w:rsidSect="00E5151C">
          <w:footerReference w:type="default" r:id="rId8"/>
          <w:pgSz w:w="11906" w:h="16838"/>
          <w:pgMar w:top="1361" w:right="1418" w:bottom="1361" w:left="1418" w:header="709" w:footer="709" w:gutter="0"/>
          <w:cols w:space="708"/>
          <w:docGrid w:linePitch="360"/>
        </w:sectPr>
      </w:pPr>
    </w:p>
    <w:p w14:paraId="0972AB3C" w14:textId="784CDD4D" w:rsidR="002315BD" w:rsidRPr="00570A25" w:rsidRDefault="00570A25" w:rsidP="000F71FB">
      <w:pPr>
        <w:pStyle w:val="NoSpacing"/>
        <w:rPr>
          <w:b/>
          <w:sz w:val="24"/>
          <w:szCs w:val="24"/>
        </w:rPr>
      </w:pPr>
      <w:r w:rsidRPr="00570A25">
        <w:rPr>
          <w:b/>
          <w:sz w:val="24"/>
          <w:szCs w:val="24"/>
        </w:rPr>
        <w:lastRenderedPageBreak/>
        <w:t>4</w:t>
      </w:r>
      <w:r w:rsidR="005A3D5A">
        <w:rPr>
          <w:b/>
          <w:sz w:val="24"/>
          <w:szCs w:val="24"/>
        </w:rPr>
        <w:t>.</w:t>
      </w:r>
      <w:r w:rsidR="00FA1583" w:rsidRPr="00570A25">
        <w:rPr>
          <w:b/>
          <w:sz w:val="24"/>
          <w:szCs w:val="24"/>
        </w:rPr>
        <w:t xml:space="preserve"> </w:t>
      </w:r>
      <w:r w:rsidR="007E6E16" w:rsidRPr="00570A25">
        <w:rPr>
          <w:b/>
          <w:sz w:val="24"/>
          <w:szCs w:val="24"/>
        </w:rPr>
        <w:t>Com</w:t>
      </w:r>
      <w:r w:rsidR="003E7F52" w:rsidRPr="00570A25">
        <w:rPr>
          <w:b/>
          <w:sz w:val="24"/>
          <w:szCs w:val="24"/>
        </w:rPr>
        <w:t>positional</w:t>
      </w:r>
      <w:r w:rsidR="007E6E16" w:rsidRPr="00570A25">
        <w:rPr>
          <w:b/>
          <w:sz w:val="24"/>
          <w:szCs w:val="24"/>
        </w:rPr>
        <w:t xml:space="preserve"> analysis: ranking matrices</w:t>
      </w:r>
    </w:p>
    <w:p w14:paraId="02F6CA09" w14:textId="77777777" w:rsidR="002315BD" w:rsidRDefault="002315BD" w:rsidP="000F71FB">
      <w:pPr>
        <w:pStyle w:val="NoSpacing"/>
        <w:rPr>
          <w:b/>
        </w:rPr>
      </w:pPr>
    </w:p>
    <w:p w14:paraId="2912165B" w14:textId="77777777" w:rsidR="00A3524C" w:rsidRPr="00A3524C" w:rsidRDefault="00A3524C" w:rsidP="000F71FB">
      <w:pPr>
        <w:pStyle w:val="NoSpacing"/>
        <w:rPr>
          <w:b/>
          <w:sz w:val="8"/>
          <w:szCs w:val="8"/>
        </w:rPr>
      </w:pPr>
    </w:p>
    <w:tbl>
      <w:tblPr>
        <w:tblStyle w:val="TableGrid"/>
        <w:tblW w:w="90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"/>
        <w:gridCol w:w="236"/>
        <w:gridCol w:w="539"/>
        <w:gridCol w:w="539"/>
        <w:gridCol w:w="539"/>
        <w:gridCol w:w="539"/>
        <w:gridCol w:w="539"/>
        <w:gridCol w:w="236"/>
        <w:gridCol w:w="539"/>
        <w:gridCol w:w="539"/>
        <w:gridCol w:w="539"/>
        <w:gridCol w:w="539"/>
        <w:gridCol w:w="539"/>
        <w:gridCol w:w="236"/>
        <w:gridCol w:w="539"/>
        <w:gridCol w:w="539"/>
        <w:gridCol w:w="539"/>
        <w:gridCol w:w="539"/>
        <w:gridCol w:w="539"/>
      </w:tblGrid>
      <w:tr w:rsidR="00A3524C" w:rsidRPr="007E6E16" w14:paraId="016AAE74" w14:textId="77777777" w:rsidTr="00A3524C">
        <w:trPr>
          <w:trHeight w:hRule="exact" w:val="1777"/>
          <w:jc w:val="center"/>
        </w:trPr>
        <w:tc>
          <w:tcPr>
            <w:tcW w:w="9086" w:type="dxa"/>
            <w:gridSpan w:val="19"/>
          </w:tcPr>
          <w:p w14:paraId="44576A10" w14:textId="460770E1" w:rsidR="00A3524C" w:rsidRPr="00A3524C" w:rsidRDefault="00A3524C" w:rsidP="00A3524C">
            <w:pPr>
              <w:pStyle w:val="NoSpacing"/>
              <w:jc w:val="both"/>
              <w:rPr>
                <w:sz w:val="20"/>
                <w:szCs w:val="20"/>
              </w:rPr>
            </w:pPr>
            <w:r w:rsidRPr="00A3524C">
              <w:rPr>
                <w:b/>
                <w:sz w:val="20"/>
                <w:szCs w:val="20"/>
              </w:rPr>
              <w:t>Table S4</w:t>
            </w:r>
            <w:r w:rsidRPr="00A3524C">
              <w:rPr>
                <w:sz w:val="20"/>
                <w:szCs w:val="20"/>
              </w:rPr>
              <w:t xml:space="preserve"> Ranking matrices generated by compositional analysis (</w:t>
            </w:r>
            <w:proofErr w:type="spellStart"/>
            <w:r w:rsidRPr="00A3524C">
              <w:rPr>
                <w:sz w:val="20"/>
                <w:szCs w:val="20"/>
              </w:rPr>
              <w:t>Aebischer</w:t>
            </w:r>
            <w:proofErr w:type="spellEnd"/>
            <w:r w:rsidRPr="00A3524C">
              <w:rPr>
                <w:sz w:val="20"/>
                <w:szCs w:val="20"/>
              </w:rPr>
              <w:t xml:space="preserve"> et al. 1993; </w:t>
            </w:r>
            <w:proofErr w:type="spellStart"/>
            <w:r w:rsidRPr="00A3524C">
              <w:rPr>
                <w:sz w:val="20"/>
                <w:szCs w:val="20"/>
              </w:rPr>
              <w:t>Calenge</w:t>
            </w:r>
            <w:proofErr w:type="spellEnd"/>
            <w:r w:rsidRPr="00A3524C">
              <w:rPr>
                <w:sz w:val="20"/>
                <w:szCs w:val="20"/>
              </w:rPr>
              <w:t xml:space="preserve"> 2015), ranking food types on their proportional contribution to amphipod diets. Single symbol (+ or -) indicates a food type is ranked above or below another food type respectively. Triple symbols (+++ or ---) indicate this ranking is significant. Matrices were generated by randomisation (with </w:t>
            </w:r>
            <w:r w:rsidRPr="00A3524C">
              <w:rPr>
                <w:i/>
                <w:sz w:val="20"/>
                <w:szCs w:val="20"/>
              </w:rPr>
              <w:t>n</w:t>
            </w:r>
            <w:r w:rsidRPr="00A3524C">
              <w:rPr>
                <w:sz w:val="20"/>
                <w:szCs w:val="20"/>
              </w:rPr>
              <w:t xml:space="preserve"> = 1999 generating the stable matrices presented). Analyses </w:t>
            </w:r>
            <w:r w:rsidR="00CC234F">
              <w:rPr>
                <w:sz w:val="20"/>
                <w:szCs w:val="20"/>
              </w:rPr>
              <w:t>(</w:t>
            </w:r>
            <w:proofErr w:type="spellStart"/>
            <w:r w:rsidR="00CC234F">
              <w:rPr>
                <w:sz w:val="20"/>
                <w:szCs w:val="20"/>
              </w:rPr>
              <w:t>i</w:t>
            </w:r>
            <w:proofErr w:type="spellEnd"/>
            <w:r w:rsidR="00CC234F">
              <w:rPr>
                <w:sz w:val="20"/>
                <w:szCs w:val="20"/>
              </w:rPr>
              <w:t xml:space="preserve">) </w:t>
            </w:r>
            <w:r w:rsidRPr="00A3524C">
              <w:rPr>
                <w:sz w:val="20"/>
                <w:szCs w:val="20"/>
              </w:rPr>
              <w:t xml:space="preserve">assuming equal availability of food types and (ii) using actual proportional masses available yielded identical matrices. </w:t>
            </w:r>
          </w:p>
          <w:p w14:paraId="192D7EEB" w14:textId="77777777" w:rsidR="00A3524C" w:rsidRPr="003C1F58" w:rsidRDefault="00A3524C" w:rsidP="00A3524C">
            <w:pPr>
              <w:pStyle w:val="NoSpacing"/>
              <w:rPr>
                <w:b/>
                <w:sz w:val="18"/>
                <w:szCs w:val="18"/>
              </w:rPr>
            </w:pPr>
          </w:p>
        </w:tc>
      </w:tr>
      <w:tr w:rsidR="009A7B16" w:rsidRPr="007E6E16" w14:paraId="33DFB173" w14:textId="77777777" w:rsidTr="00A3524C">
        <w:trPr>
          <w:trHeight w:hRule="exact" w:val="283"/>
          <w:jc w:val="center"/>
        </w:trPr>
        <w:tc>
          <w:tcPr>
            <w:tcW w:w="293" w:type="dxa"/>
          </w:tcPr>
          <w:p w14:paraId="50B163CE" w14:textId="77777777" w:rsidR="009A7B16" w:rsidRPr="007E6E16" w:rsidRDefault="009A7B16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404EB9F1" w14:textId="77777777" w:rsidR="009A7B16" w:rsidRPr="007E6E16" w:rsidRDefault="009A7B16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274036CF" w14:textId="2D3BBED3" w:rsidR="009A7B16" w:rsidRPr="003C1F58" w:rsidRDefault="009A7B16" w:rsidP="003C1F58">
            <w:pPr>
              <w:pStyle w:val="NoSpacing"/>
              <w:jc w:val="center"/>
              <w:rPr>
                <w:sz w:val="18"/>
                <w:szCs w:val="18"/>
              </w:rPr>
            </w:pPr>
            <w:r w:rsidRPr="003C1F58">
              <w:rPr>
                <w:b/>
                <w:sz w:val="18"/>
                <w:szCs w:val="18"/>
              </w:rPr>
              <w:t xml:space="preserve">CONSUMER: </w:t>
            </w:r>
            <w:r w:rsidR="00C15EB6" w:rsidRPr="00C15EB6">
              <w:rPr>
                <w:b/>
                <w:i/>
                <w:sz w:val="18"/>
                <w:szCs w:val="18"/>
              </w:rPr>
              <w:t>G. pulex</w:t>
            </w:r>
          </w:p>
        </w:tc>
        <w:tc>
          <w:tcPr>
            <w:tcW w:w="236" w:type="dxa"/>
          </w:tcPr>
          <w:p w14:paraId="65835806" w14:textId="77777777" w:rsidR="009A7B16" w:rsidRPr="003C1F58" w:rsidRDefault="009A7B16" w:rsidP="003C1F58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7AD4BA30" w14:textId="4E7AF454" w:rsidR="009A7B16" w:rsidRPr="003C1F58" w:rsidRDefault="009A7B16" w:rsidP="003C1F58">
            <w:pPr>
              <w:pStyle w:val="NoSpacing"/>
              <w:jc w:val="center"/>
              <w:rPr>
                <w:sz w:val="18"/>
                <w:szCs w:val="18"/>
              </w:rPr>
            </w:pPr>
            <w:r w:rsidRPr="003C1F58">
              <w:rPr>
                <w:b/>
                <w:sz w:val="18"/>
                <w:szCs w:val="18"/>
              </w:rPr>
              <w:t xml:space="preserve">CONSUMER: Inter. </w:t>
            </w:r>
            <w:r w:rsidR="00C15EB6" w:rsidRPr="00C15EB6">
              <w:rPr>
                <w:b/>
                <w:i/>
                <w:sz w:val="18"/>
                <w:szCs w:val="18"/>
              </w:rPr>
              <w:t>D. villosus</w:t>
            </w:r>
          </w:p>
        </w:tc>
        <w:tc>
          <w:tcPr>
            <w:tcW w:w="236" w:type="dxa"/>
          </w:tcPr>
          <w:p w14:paraId="4DF7C5BD" w14:textId="77777777" w:rsidR="009A7B16" w:rsidRPr="003C1F58" w:rsidRDefault="009A7B16" w:rsidP="003C1F58">
            <w:pPr>
              <w:pStyle w:val="NoSpacing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3569B8B4" w14:textId="2CAE0153" w:rsidR="009A7B16" w:rsidRPr="003C1F58" w:rsidRDefault="003C1F58" w:rsidP="003C1F58">
            <w:pPr>
              <w:pStyle w:val="NoSpacing"/>
              <w:jc w:val="center"/>
              <w:rPr>
                <w:sz w:val="18"/>
                <w:szCs w:val="18"/>
              </w:rPr>
            </w:pPr>
            <w:r w:rsidRPr="003C1F58">
              <w:rPr>
                <w:b/>
                <w:sz w:val="18"/>
                <w:szCs w:val="18"/>
              </w:rPr>
              <w:t xml:space="preserve">CONSUMER: Large </w:t>
            </w:r>
            <w:r w:rsidR="00C15EB6" w:rsidRPr="00C15EB6">
              <w:rPr>
                <w:b/>
                <w:i/>
                <w:sz w:val="18"/>
                <w:szCs w:val="18"/>
              </w:rPr>
              <w:t>D. villosus</w:t>
            </w:r>
          </w:p>
        </w:tc>
      </w:tr>
      <w:tr w:rsidR="007E6E16" w:rsidRPr="007E6E16" w14:paraId="4ECE3DBD" w14:textId="77777777" w:rsidTr="00A3524C">
        <w:trPr>
          <w:trHeight w:hRule="exact" w:val="287"/>
          <w:jc w:val="center"/>
        </w:trPr>
        <w:tc>
          <w:tcPr>
            <w:tcW w:w="293" w:type="dxa"/>
          </w:tcPr>
          <w:p w14:paraId="27A75D60" w14:textId="77777777" w:rsidR="003A7AD0" w:rsidRPr="007E6E16" w:rsidRDefault="003A7AD0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5AB5E21F" w14:textId="77777777" w:rsidR="003A7AD0" w:rsidRPr="007E6E16" w:rsidRDefault="003A7AD0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0EB0AC96" w14:textId="77777777" w:rsidR="003A7AD0" w:rsidRPr="007E6E16" w:rsidRDefault="003A7AD0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AD9AA7E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B6E7FDB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92BFDD3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07B57EDE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58D0BDC0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5B0C43F1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0097628D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AAC6136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21A31FA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1FC3590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14:paraId="539FA4D0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2E828EB0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61A8C895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323E362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2D6E59E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933AF05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</w:tr>
      <w:tr w:rsidR="003C1F58" w:rsidRPr="007E6E16" w14:paraId="6290EB11" w14:textId="77777777" w:rsidTr="00A3524C">
        <w:trPr>
          <w:trHeight w:val="340"/>
          <w:jc w:val="center"/>
        </w:trPr>
        <w:tc>
          <w:tcPr>
            <w:tcW w:w="293" w:type="dxa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59235D4A" w14:textId="341E413D" w:rsidR="003C1F58" w:rsidRPr="003C1F58" w:rsidRDefault="007A481A" w:rsidP="007A481A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EGG experiments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</w:tcPr>
          <w:p w14:paraId="3CBED3B9" w14:textId="77777777" w:rsidR="003C1F58" w:rsidRPr="007E6E16" w:rsidRDefault="003C1F58" w:rsidP="002315BD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CD330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2A7C2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EB1A9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674AD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AF51A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D5AC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F1351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8F13FE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FEC05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25342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4F7E4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AC8B7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70138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A8EE4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CA701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3AFFB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70F5C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</w:tr>
      <w:tr w:rsidR="003C1F58" w:rsidRPr="007E6E16" w14:paraId="2A475B53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6C96D1FA" w14:textId="77777777" w:rsidR="003C1F58" w:rsidRPr="003C1F58" w:rsidRDefault="003C1F58" w:rsidP="003C1F58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245C0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3AC02C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EB47B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2A97A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081A7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ECF1D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05D8E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5F3165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F6C5F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143E4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A655E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A618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BC2D0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17DC68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6F2F1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6F414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272CA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9254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</w:tr>
      <w:tr w:rsidR="003C1F58" w:rsidRPr="007E6E16" w14:paraId="22CF9137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0E874CC8" w14:textId="77777777" w:rsidR="003C1F58" w:rsidRPr="003C1F58" w:rsidRDefault="003C1F58" w:rsidP="003C1F58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94F06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798620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egg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1B57A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FEC6A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81A2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B1604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C7708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3440F0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ABE78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DD92D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7EEF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76786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F5F3FE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9E1265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346C3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28EE7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51660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C4251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</w:tr>
      <w:tr w:rsidR="003C1F58" w:rsidRPr="007E6E16" w14:paraId="05920475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1002A4C1" w14:textId="77777777" w:rsidR="003C1F58" w:rsidRPr="003C1F58" w:rsidRDefault="003C1F58" w:rsidP="003C1F58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73550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45168E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7F0CE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1F6A3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3A877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6B9EC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B7C54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185ECE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F9E42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23B1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914DB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5F9BC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E81EE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F53B55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F2226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1F23F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B44E7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33215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</w:tr>
      <w:tr w:rsidR="003C1F58" w:rsidRPr="007E6E16" w14:paraId="0D3372BF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4DC1C2C9" w14:textId="77777777" w:rsidR="003C1F58" w:rsidRPr="003C1F58" w:rsidRDefault="003C1F58" w:rsidP="003C1F58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A8166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22DA81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25666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D6213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5CDE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788E8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009DB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AE8889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B8C59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7FFE5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4CAE4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C620C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E41D1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3C573F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EBAA3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EE88E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07E7B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51BFA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</w:tr>
      <w:tr w:rsidR="003C1F58" w:rsidRPr="007E6E16" w14:paraId="535AB3B9" w14:textId="77777777" w:rsidTr="00A3524C">
        <w:trPr>
          <w:cantSplit/>
          <w:trHeight w:val="207"/>
          <w:jc w:val="center"/>
        </w:trPr>
        <w:tc>
          <w:tcPr>
            <w:tcW w:w="293" w:type="dxa"/>
            <w:tcMar>
              <w:left w:w="28" w:type="dxa"/>
              <w:right w:w="28" w:type="dxa"/>
            </w:tcMar>
            <w:textDirection w:val="btLr"/>
            <w:vAlign w:val="bottom"/>
          </w:tcPr>
          <w:p w14:paraId="09C5B885" w14:textId="77777777" w:rsidR="003A7AD0" w:rsidRPr="003C1F58" w:rsidRDefault="003A7AD0" w:rsidP="003C1F58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1448376" w14:textId="77777777" w:rsidR="003A7AD0" w:rsidRPr="007E6E16" w:rsidRDefault="003A7AD0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7401BC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736828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6FAA2F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E0BD3E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8CA38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236" w:type="dxa"/>
            <w:tcMar>
              <w:left w:w="57" w:type="dxa"/>
              <w:right w:w="57" w:type="dxa"/>
            </w:tcMar>
            <w:vAlign w:val="center"/>
          </w:tcPr>
          <w:p w14:paraId="77027FE3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F1147D" w14:textId="77777777" w:rsidR="003A7AD0" w:rsidRPr="003C1F58" w:rsidRDefault="003A7AD0" w:rsidP="00AF1BEB">
            <w:pPr>
              <w:pStyle w:val="NoSpacing"/>
              <w:jc w:val="right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ABBDF9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A3ECFF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C7D013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862FC8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236" w:type="dxa"/>
            <w:tcMar>
              <w:left w:w="57" w:type="dxa"/>
              <w:right w:w="57" w:type="dxa"/>
            </w:tcMar>
            <w:vAlign w:val="center"/>
          </w:tcPr>
          <w:p w14:paraId="44E4056A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B093B6" w14:textId="77777777" w:rsidR="003A7AD0" w:rsidRPr="003C1F58" w:rsidRDefault="003A7AD0" w:rsidP="00AF1BEB">
            <w:pPr>
              <w:pStyle w:val="NoSpacing"/>
              <w:jc w:val="right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1FB602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966589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C20771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A46F9E" w14:textId="77777777" w:rsidR="003A7AD0" w:rsidRPr="003C1F58" w:rsidRDefault="003A7AD0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</w:tr>
      <w:tr w:rsidR="003C1F58" w:rsidRPr="007E6E16" w14:paraId="3DF01BB5" w14:textId="77777777" w:rsidTr="00A3524C">
        <w:trPr>
          <w:trHeight w:val="340"/>
          <w:jc w:val="center"/>
        </w:trPr>
        <w:tc>
          <w:tcPr>
            <w:tcW w:w="293" w:type="dxa"/>
            <w:vMerge w:val="restart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bottom"/>
          </w:tcPr>
          <w:p w14:paraId="59ADAA4E" w14:textId="5635ED4A" w:rsidR="003C1F58" w:rsidRPr="003C1F58" w:rsidRDefault="007A481A" w:rsidP="007A481A">
            <w:pPr>
              <w:pStyle w:val="NoSpacing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LARVA experiments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</w:tcPr>
          <w:p w14:paraId="766B53F7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811E9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7E99F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E6354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97EC9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5C555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42C77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A15FE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5A5FE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1D13D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8E84B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86D62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D3207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913DD7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FE150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79A90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56323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D0EBB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</w:tr>
      <w:tr w:rsidR="003C1F58" w:rsidRPr="007E6E16" w14:paraId="24B77575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</w:tcPr>
          <w:p w14:paraId="3F63C020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E6F80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988693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6F7FA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812A1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38C14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5C4DA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1B359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E2BCF0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77250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D4F96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6FC4BE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DBAA6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2420A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05A991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larva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47061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C1F8E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76672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5FDD3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</w:tr>
      <w:tr w:rsidR="003C1F58" w:rsidRPr="007E6E16" w14:paraId="5676FF66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</w:tcPr>
          <w:p w14:paraId="2D21CC7E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EC017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0BDC51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0FDE7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D6BA0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AA570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D8CCB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32F61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17366F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8FF9A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69070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40954D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AC966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1372D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29987E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CBF350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42203A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DB149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B164D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</w:tr>
      <w:tr w:rsidR="003C1F58" w:rsidRPr="007E6E16" w14:paraId="1FC20AD0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</w:tcPr>
          <w:p w14:paraId="2E30BDBA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B61F6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19E898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FCDAF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694E6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2D93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839AC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D5739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BF997B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leaf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6FDDA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97EF1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BC3CD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77DF9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CAC1D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7AF7E0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plant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840AA4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90D3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+++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9DF14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3EA80F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</w:tr>
      <w:tr w:rsidR="003C1F58" w:rsidRPr="007E6E16" w14:paraId="25F319AC" w14:textId="77777777" w:rsidTr="00A3524C">
        <w:trPr>
          <w:trHeight w:val="340"/>
          <w:jc w:val="center"/>
        </w:trPr>
        <w:tc>
          <w:tcPr>
            <w:tcW w:w="293" w:type="dxa"/>
            <w:vMerge/>
            <w:tcBorders>
              <w:right w:val="single" w:sz="4" w:space="0" w:color="auto"/>
            </w:tcBorders>
          </w:tcPr>
          <w:p w14:paraId="72258C5A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63AC7" w14:textId="77777777" w:rsidR="003C1F58" w:rsidRPr="007E6E16" w:rsidRDefault="003C1F58" w:rsidP="000F71F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89B54B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FCBF4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43207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418A57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64F0E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7B1B85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DBA757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AF8F58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1AFB89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308511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6DD64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C19033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C5AF6C" w14:textId="77777777" w:rsidR="003C1F58" w:rsidRPr="003C1F58" w:rsidRDefault="003C1F58" w:rsidP="00AF1BEB">
            <w:pPr>
              <w:pStyle w:val="NoSpacing"/>
              <w:jc w:val="right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invert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E7933B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---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0825D6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+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A04FB2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-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1E280C" w14:textId="77777777" w:rsidR="003C1F58" w:rsidRPr="003C1F58" w:rsidRDefault="003C1F58" w:rsidP="00AF1BEB">
            <w:pPr>
              <w:pStyle w:val="NoSpacing"/>
              <w:jc w:val="center"/>
              <w:rPr>
                <w:sz w:val="17"/>
                <w:szCs w:val="17"/>
              </w:rPr>
            </w:pPr>
            <w:r w:rsidRPr="003C1F58">
              <w:rPr>
                <w:sz w:val="17"/>
                <w:szCs w:val="17"/>
              </w:rPr>
              <w:t>0</w:t>
            </w:r>
          </w:p>
        </w:tc>
      </w:tr>
    </w:tbl>
    <w:p w14:paraId="7A2C8FA2" w14:textId="77777777" w:rsidR="002315BD" w:rsidRPr="002315BD" w:rsidRDefault="002315BD" w:rsidP="000F71FB">
      <w:pPr>
        <w:pStyle w:val="NoSpacing"/>
      </w:pPr>
    </w:p>
    <w:p w14:paraId="1A8F23E1" w14:textId="77777777" w:rsidR="00772047" w:rsidRDefault="00772047" w:rsidP="000F71FB">
      <w:pPr>
        <w:pStyle w:val="NoSpacing"/>
        <w:rPr>
          <w:b/>
        </w:rPr>
      </w:pPr>
    </w:p>
    <w:p w14:paraId="0060231E" w14:textId="77777777" w:rsidR="003E7F52" w:rsidRDefault="003E7F52" w:rsidP="000F71FB">
      <w:pPr>
        <w:pStyle w:val="NoSpacing"/>
        <w:rPr>
          <w:b/>
        </w:rPr>
      </w:pPr>
    </w:p>
    <w:p w14:paraId="44DF6660" w14:textId="77777777" w:rsidR="005A3D5A" w:rsidRDefault="005A3D5A" w:rsidP="000F71FB">
      <w:pPr>
        <w:pStyle w:val="NoSpacing"/>
        <w:rPr>
          <w:b/>
        </w:rPr>
      </w:pPr>
    </w:p>
    <w:p w14:paraId="032FE81B" w14:textId="37D2C58A" w:rsidR="00772047" w:rsidRPr="00570A25" w:rsidRDefault="00570A25" w:rsidP="000F71FB">
      <w:pPr>
        <w:pStyle w:val="NoSpacing"/>
        <w:rPr>
          <w:b/>
          <w:sz w:val="24"/>
          <w:szCs w:val="24"/>
        </w:rPr>
      </w:pPr>
      <w:r w:rsidRPr="00570A25">
        <w:rPr>
          <w:b/>
          <w:sz w:val="24"/>
          <w:szCs w:val="24"/>
        </w:rPr>
        <w:t>5</w:t>
      </w:r>
      <w:r w:rsidR="005A3D5A">
        <w:rPr>
          <w:b/>
          <w:sz w:val="24"/>
          <w:szCs w:val="24"/>
        </w:rPr>
        <w:t>.</w:t>
      </w:r>
      <w:r w:rsidR="003E7F52" w:rsidRPr="00570A25">
        <w:rPr>
          <w:b/>
          <w:sz w:val="24"/>
          <w:szCs w:val="24"/>
        </w:rPr>
        <w:t xml:space="preserve"> Compositional analysis: t</w:t>
      </w:r>
      <w:r w:rsidR="00772047" w:rsidRPr="00570A25">
        <w:rPr>
          <w:b/>
          <w:sz w:val="24"/>
          <w:szCs w:val="24"/>
        </w:rPr>
        <w:t>est statistics assuming equal availability of food types</w:t>
      </w:r>
    </w:p>
    <w:p w14:paraId="08C30BDF" w14:textId="77777777" w:rsidR="00A3524C" w:rsidRDefault="00A3524C" w:rsidP="000F71FB">
      <w:pPr>
        <w:pStyle w:val="NoSpacing"/>
        <w:rPr>
          <w:b/>
        </w:rPr>
      </w:pPr>
    </w:p>
    <w:p w14:paraId="67C81F64" w14:textId="77777777" w:rsidR="00A3524C" w:rsidRPr="00A3524C" w:rsidRDefault="00A3524C" w:rsidP="000F71FB">
      <w:pPr>
        <w:pStyle w:val="NoSpacing"/>
        <w:rPr>
          <w:b/>
          <w:sz w:val="8"/>
          <w:szCs w:val="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1039"/>
        <w:gridCol w:w="937"/>
        <w:gridCol w:w="1039"/>
        <w:gridCol w:w="828"/>
        <w:gridCol w:w="1039"/>
        <w:gridCol w:w="828"/>
      </w:tblGrid>
      <w:tr w:rsidR="00A3524C" w14:paraId="3E6C0EAC" w14:textId="77777777" w:rsidTr="00A3524C">
        <w:trPr>
          <w:jc w:val="center"/>
        </w:trPr>
        <w:tc>
          <w:tcPr>
            <w:tcW w:w="8347" w:type="dxa"/>
            <w:gridSpan w:val="7"/>
          </w:tcPr>
          <w:p w14:paraId="7151E5E5" w14:textId="2682549C" w:rsidR="00A3524C" w:rsidRPr="00A3524C" w:rsidRDefault="00A3524C" w:rsidP="00A3524C">
            <w:pPr>
              <w:pStyle w:val="NoSpacing"/>
              <w:jc w:val="both"/>
              <w:rPr>
                <w:sz w:val="20"/>
                <w:szCs w:val="20"/>
              </w:rPr>
            </w:pPr>
            <w:r w:rsidRPr="00A3524C">
              <w:rPr>
                <w:b/>
                <w:sz w:val="20"/>
                <w:szCs w:val="20"/>
              </w:rPr>
              <w:t>Table S5</w:t>
            </w:r>
            <w:r w:rsidRPr="00A3524C">
              <w:rPr>
                <w:sz w:val="20"/>
                <w:szCs w:val="20"/>
              </w:rPr>
              <w:t xml:space="preserve"> MANOVA tests for non-random food consumption, assuming equal availability of food types. As for the analyses using actual availability of food types (presented in main paper</w:t>
            </w:r>
            <w:r w:rsidR="00CC234F">
              <w:rPr>
                <w:sz w:val="20"/>
                <w:szCs w:val="20"/>
              </w:rPr>
              <w:t xml:space="preserve"> and in Table S4</w:t>
            </w:r>
            <w:r w:rsidRPr="00A3524C">
              <w:rPr>
                <w:sz w:val="20"/>
                <w:szCs w:val="20"/>
              </w:rPr>
              <w:t xml:space="preserve">), </w:t>
            </w:r>
            <w:r w:rsidRPr="00A3524C">
              <w:rPr>
                <w:i/>
                <w:sz w:val="20"/>
                <w:szCs w:val="20"/>
              </w:rPr>
              <w:t>p</w:t>
            </w:r>
            <w:r w:rsidRPr="00A3524C">
              <w:rPr>
                <w:sz w:val="20"/>
                <w:szCs w:val="20"/>
              </w:rPr>
              <w:t xml:space="preserve"> values were generated by randomisation with </w:t>
            </w:r>
            <w:r w:rsidRPr="00A3524C">
              <w:rPr>
                <w:i/>
                <w:sz w:val="20"/>
                <w:szCs w:val="20"/>
              </w:rPr>
              <w:t>n</w:t>
            </w:r>
            <w:r w:rsidRPr="00A3524C">
              <w:rPr>
                <w:sz w:val="20"/>
                <w:szCs w:val="20"/>
              </w:rPr>
              <w:t xml:space="preserve"> = 1999. </w:t>
            </w:r>
          </w:p>
          <w:p w14:paraId="19ED4490" w14:textId="77777777" w:rsidR="00A3524C" w:rsidRPr="003E7F52" w:rsidRDefault="00A3524C" w:rsidP="00AF1BEB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</w:tr>
      <w:tr w:rsidR="00772047" w14:paraId="36014773" w14:textId="77777777" w:rsidTr="003E7F52">
        <w:trPr>
          <w:jc w:val="center"/>
        </w:trPr>
        <w:tc>
          <w:tcPr>
            <w:tcW w:w="2637" w:type="dxa"/>
          </w:tcPr>
          <w:p w14:paraId="103C3A53" w14:textId="77777777" w:rsidR="00772047" w:rsidRPr="003E7F52" w:rsidRDefault="00772047" w:rsidP="000F71F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  <w:vAlign w:val="center"/>
          </w:tcPr>
          <w:p w14:paraId="71964A4E" w14:textId="704932DD" w:rsidR="00772047" w:rsidRPr="003E7F52" w:rsidRDefault="00C15EB6" w:rsidP="00AF1BEB">
            <w:pPr>
              <w:pStyle w:val="NoSpacing"/>
              <w:jc w:val="center"/>
              <w:rPr>
                <w:b/>
                <w:i/>
                <w:sz w:val="20"/>
                <w:szCs w:val="20"/>
              </w:rPr>
            </w:pPr>
            <w:r w:rsidRPr="00C15EB6">
              <w:rPr>
                <w:b/>
                <w:i/>
                <w:sz w:val="20"/>
                <w:szCs w:val="20"/>
              </w:rPr>
              <w:t>G. pulex</w:t>
            </w:r>
          </w:p>
        </w:tc>
        <w:tc>
          <w:tcPr>
            <w:tcW w:w="1867" w:type="dxa"/>
            <w:gridSpan w:val="2"/>
            <w:tcBorders>
              <w:bottom w:val="single" w:sz="4" w:space="0" w:color="auto"/>
            </w:tcBorders>
            <w:vAlign w:val="center"/>
          </w:tcPr>
          <w:p w14:paraId="2DAD8F78" w14:textId="7BF66E13" w:rsidR="00772047" w:rsidRPr="003E7F52" w:rsidRDefault="00772047" w:rsidP="00AF1BEB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3E7F52">
              <w:rPr>
                <w:b/>
                <w:sz w:val="20"/>
                <w:szCs w:val="20"/>
              </w:rPr>
              <w:t>Inter</w:t>
            </w:r>
            <w:r w:rsidR="00AF1BEB" w:rsidRPr="003E7F52">
              <w:rPr>
                <w:b/>
                <w:sz w:val="20"/>
                <w:szCs w:val="20"/>
              </w:rPr>
              <w:t xml:space="preserve">. </w:t>
            </w:r>
            <w:r w:rsidR="00C15EB6" w:rsidRPr="00C15EB6">
              <w:rPr>
                <w:b/>
                <w:i/>
                <w:sz w:val="20"/>
                <w:szCs w:val="20"/>
              </w:rPr>
              <w:t>D. villosus</w:t>
            </w:r>
          </w:p>
        </w:tc>
        <w:tc>
          <w:tcPr>
            <w:tcW w:w="1867" w:type="dxa"/>
            <w:gridSpan w:val="2"/>
            <w:tcBorders>
              <w:bottom w:val="single" w:sz="4" w:space="0" w:color="auto"/>
            </w:tcBorders>
            <w:vAlign w:val="center"/>
          </w:tcPr>
          <w:p w14:paraId="7665AF41" w14:textId="1FD4EF52" w:rsidR="00772047" w:rsidRPr="003E7F52" w:rsidRDefault="00772047" w:rsidP="00AF1BEB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3E7F52">
              <w:rPr>
                <w:b/>
                <w:sz w:val="20"/>
                <w:szCs w:val="20"/>
              </w:rPr>
              <w:t xml:space="preserve">Large </w:t>
            </w:r>
            <w:r w:rsidR="00C15EB6" w:rsidRPr="00C15EB6">
              <w:rPr>
                <w:b/>
                <w:i/>
                <w:sz w:val="20"/>
                <w:szCs w:val="20"/>
              </w:rPr>
              <w:t>D. villosus</w:t>
            </w:r>
          </w:p>
        </w:tc>
      </w:tr>
      <w:tr w:rsidR="00772047" w14:paraId="197B14FC" w14:textId="77777777" w:rsidTr="003E7F52">
        <w:trPr>
          <w:jc w:val="center"/>
        </w:trPr>
        <w:tc>
          <w:tcPr>
            <w:tcW w:w="2637" w:type="dxa"/>
            <w:tcBorders>
              <w:bottom w:val="single" w:sz="4" w:space="0" w:color="auto"/>
            </w:tcBorders>
          </w:tcPr>
          <w:p w14:paraId="6A1EE3E9" w14:textId="77777777" w:rsidR="00772047" w:rsidRPr="003E7F52" w:rsidRDefault="00772047" w:rsidP="000F71F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3E1A5961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 xml:space="preserve">Wilks’ </w:t>
            </w:r>
            <w:r w:rsidRPr="003E7F52">
              <w:rPr>
                <w:rFonts w:ascii="Calibri" w:hAnsi="Calibri"/>
                <w:sz w:val="20"/>
                <w:szCs w:val="20"/>
              </w:rPr>
              <w:t>Λ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13E3C21F" w14:textId="77777777" w:rsidR="00772047" w:rsidRPr="008B24FB" w:rsidRDefault="00772047" w:rsidP="00AF1BEB">
            <w:pPr>
              <w:pStyle w:val="NoSpacing"/>
              <w:jc w:val="right"/>
              <w:rPr>
                <w:i/>
                <w:sz w:val="20"/>
                <w:szCs w:val="20"/>
              </w:rPr>
            </w:pPr>
            <w:r w:rsidRPr="008B24FB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239AD79C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 xml:space="preserve">Wilks’ </w:t>
            </w:r>
            <w:r w:rsidRPr="003E7F52">
              <w:rPr>
                <w:rFonts w:ascii="Calibri" w:hAnsi="Calibri"/>
                <w:sz w:val="20"/>
                <w:szCs w:val="20"/>
              </w:rPr>
              <w:t>Λ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064E45EE" w14:textId="77777777" w:rsidR="00772047" w:rsidRPr="008B24FB" w:rsidRDefault="00772047" w:rsidP="00AF1BEB">
            <w:pPr>
              <w:pStyle w:val="NoSpacing"/>
              <w:jc w:val="right"/>
              <w:rPr>
                <w:i/>
                <w:sz w:val="20"/>
                <w:szCs w:val="20"/>
              </w:rPr>
            </w:pPr>
            <w:r w:rsidRPr="008B24FB">
              <w:rPr>
                <w:i/>
                <w:sz w:val="20"/>
                <w:szCs w:val="20"/>
              </w:rPr>
              <w:t>p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03DD6F2A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 xml:space="preserve">Wilks’ </w:t>
            </w:r>
            <w:r w:rsidRPr="003E7F52">
              <w:rPr>
                <w:rFonts w:ascii="Calibri" w:hAnsi="Calibri"/>
                <w:sz w:val="20"/>
                <w:szCs w:val="20"/>
              </w:rPr>
              <w:t>Λ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60FE5E78" w14:textId="77777777" w:rsidR="00772047" w:rsidRPr="008B24FB" w:rsidRDefault="00772047" w:rsidP="00AF1BEB">
            <w:pPr>
              <w:pStyle w:val="NoSpacing"/>
              <w:jc w:val="right"/>
              <w:rPr>
                <w:i/>
                <w:sz w:val="20"/>
                <w:szCs w:val="20"/>
              </w:rPr>
            </w:pPr>
            <w:r w:rsidRPr="008B24FB">
              <w:rPr>
                <w:i/>
                <w:sz w:val="20"/>
                <w:szCs w:val="20"/>
              </w:rPr>
              <w:t>p</w:t>
            </w:r>
          </w:p>
        </w:tc>
      </w:tr>
      <w:tr w:rsidR="00772047" w14:paraId="06DDA64C" w14:textId="77777777" w:rsidTr="003E7F52">
        <w:trPr>
          <w:jc w:val="center"/>
        </w:trPr>
        <w:tc>
          <w:tcPr>
            <w:tcW w:w="2637" w:type="dxa"/>
            <w:tcBorders>
              <w:top w:val="single" w:sz="4" w:space="0" w:color="auto"/>
            </w:tcBorders>
          </w:tcPr>
          <w:p w14:paraId="21E0D6E6" w14:textId="77777777" w:rsidR="00772047" w:rsidRPr="003E7F52" w:rsidRDefault="00772047" w:rsidP="00772047">
            <w:pPr>
              <w:pStyle w:val="NoSpacing"/>
              <w:rPr>
                <w:b/>
                <w:sz w:val="20"/>
                <w:szCs w:val="20"/>
              </w:rPr>
            </w:pPr>
            <w:r w:rsidRPr="003E7F52">
              <w:rPr>
                <w:b/>
                <w:sz w:val="20"/>
                <w:szCs w:val="20"/>
              </w:rPr>
              <w:t>Experiments with eggs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49A0F6BE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0.518</w:t>
            </w: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3F26B1E9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0.049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4A841E25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0.261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49855DDD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0.004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1C6EBAC2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0.070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5EFF654A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0.006</w:t>
            </w:r>
          </w:p>
        </w:tc>
      </w:tr>
      <w:tr w:rsidR="00772047" w14:paraId="26F6DA4A" w14:textId="77777777" w:rsidTr="003E7F52">
        <w:trPr>
          <w:jc w:val="center"/>
        </w:trPr>
        <w:tc>
          <w:tcPr>
            <w:tcW w:w="2637" w:type="dxa"/>
            <w:tcBorders>
              <w:bottom w:val="single" w:sz="4" w:space="0" w:color="auto"/>
            </w:tcBorders>
          </w:tcPr>
          <w:p w14:paraId="00415FFF" w14:textId="77777777" w:rsidR="00772047" w:rsidRPr="003E7F52" w:rsidRDefault="00772047" w:rsidP="00772047">
            <w:pPr>
              <w:pStyle w:val="NoSpacing"/>
              <w:rPr>
                <w:b/>
                <w:sz w:val="20"/>
                <w:szCs w:val="20"/>
              </w:rPr>
            </w:pPr>
            <w:r w:rsidRPr="003E7F52">
              <w:rPr>
                <w:b/>
                <w:sz w:val="20"/>
                <w:szCs w:val="20"/>
              </w:rPr>
              <w:t>Experiments with larvae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670C5775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0.048</w:t>
            </w:r>
          </w:p>
        </w:tc>
        <w:tc>
          <w:tcPr>
            <w:tcW w:w="937" w:type="dxa"/>
            <w:tcBorders>
              <w:bottom w:val="single" w:sz="4" w:space="0" w:color="auto"/>
            </w:tcBorders>
          </w:tcPr>
          <w:p w14:paraId="5F840895" w14:textId="6254C181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&lt;</w:t>
            </w:r>
            <w:r w:rsidR="00A3524C">
              <w:rPr>
                <w:sz w:val="20"/>
                <w:szCs w:val="20"/>
              </w:rPr>
              <w:t xml:space="preserve"> </w:t>
            </w:r>
            <w:r w:rsidRPr="003E7F52">
              <w:rPr>
                <w:sz w:val="20"/>
                <w:szCs w:val="20"/>
              </w:rPr>
              <w:t>0.001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674A25A0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0.104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229261BD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0.002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64BC57BD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0.049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287EE3D3" w14:textId="77777777" w:rsidR="00772047" w:rsidRPr="003E7F52" w:rsidRDefault="00772047" w:rsidP="00AF1BEB">
            <w:pPr>
              <w:pStyle w:val="NoSpacing"/>
              <w:jc w:val="right"/>
              <w:rPr>
                <w:sz w:val="20"/>
                <w:szCs w:val="20"/>
              </w:rPr>
            </w:pPr>
            <w:r w:rsidRPr="003E7F52">
              <w:rPr>
                <w:sz w:val="20"/>
                <w:szCs w:val="20"/>
              </w:rPr>
              <w:t>0.002</w:t>
            </w:r>
          </w:p>
        </w:tc>
      </w:tr>
    </w:tbl>
    <w:p w14:paraId="7BAB8589" w14:textId="77777777" w:rsidR="00570A25" w:rsidRDefault="00570A25" w:rsidP="005A3D5A">
      <w:pPr>
        <w:pStyle w:val="NoSpacing"/>
        <w:rPr>
          <w:b/>
          <w:sz w:val="28"/>
          <w:szCs w:val="28"/>
        </w:rPr>
      </w:pPr>
    </w:p>
    <w:p w14:paraId="3DAB1818" w14:textId="77777777" w:rsidR="00A3524C" w:rsidRDefault="00A3524C" w:rsidP="005A3D5A">
      <w:pPr>
        <w:pStyle w:val="NoSpacing"/>
        <w:rPr>
          <w:b/>
          <w:sz w:val="28"/>
          <w:szCs w:val="28"/>
        </w:rPr>
      </w:pPr>
    </w:p>
    <w:p w14:paraId="3F7CF190" w14:textId="77777777" w:rsidR="005A3D5A" w:rsidRDefault="005A3D5A" w:rsidP="005A3D5A">
      <w:pPr>
        <w:pStyle w:val="NoSpacing"/>
        <w:rPr>
          <w:b/>
          <w:sz w:val="28"/>
          <w:szCs w:val="28"/>
        </w:rPr>
      </w:pPr>
    </w:p>
    <w:p w14:paraId="077FDF9D" w14:textId="71F76290" w:rsidR="0061136B" w:rsidRPr="005A3D5A" w:rsidRDefault="005A3D5A" w:rsidP="005A3D5A">
      <w:pPr>
        <w:pStyle w:val="NormalWeb"/>
        <w:spacing w:before="0" w:beforeAutospacing="0" w:after="60" w:afterAutospacing="0"/>
        <w:jc w:val="both"/>
        <w:rPr>
          <w:rFonts w:asciiTheme="minorHAnsi" w:eastAsiaTheme="minorHAnsi" w:hAnsiTheme="minorHAnsi" w:cstheme="minorBidi"/>
          <w:b/>
          <w:lang w:eastAsia="en-US"/>
        </w:rPr>
      </w:pPr>
      <w:r w:rsidRPr="005A3D5A">
        <w:rPr>
          <w:rFonts w:asciiTheme="minorHAnsi" w:eastAsiaTheme="minorHAnsi" w:hAnsiTheme="minorHAnsi" w:cstheme="minorBidi"/>
          <w:b/>
          <w:lang w:eastAsia="en-US"/>
        </w:rPr>
        <w:t>6. References</w:t>
      </w:r>
    </w:p>
    <w:p w14:paraId="49673C07" w14:textId="77777777" w:rsidR="005A3D5A" w:rsidRDefault="005A3D5A" w:rsidP="005A3D5A">
      <w:pPr>
        <w:pStyle w:val="NormalWeb"/>
        <w:spacing w:before="0" w:beforeAutospacing="0" w:after="60" w:afterAutospacing="0"/>
        <w:jc w:val="both"/>
        <w:rPr>
          <w:rFonts w:asciiTheme="minorHAnsi" w:hAnsiTheme="minorHAnsi"/>
          <w:noProof/>
          <w:sz w:val="16"/>
          <w:szCs w:val="16"/>
        </w:rPr>
      </w:pPr>
    </w:p>
    <w:p w14:paraId="2A395D40" w14:textId="77777777" w:rsidR="0061136B" w:rsidRPr="00B268D3" w:rsidRDefault="0061136B" w:rsidP="0061136B">
      <w:pPr>
        <w:pStyle w:val="NormalWeb"/>
        <w:spacing w:before="0" w:beforeAutospacing="0" w:after="60" w:afterAutospacing="0"/>
        <w:ind w:left="480" w:hanging="480"/>
        <w:jc w:val="both"/>
        <w:rPr>
          <w:rFonts w:asciiTheme="minorHAnsi" w:hAnsiTheme="minorHAnsi"/>
          <w:noProof/>
          <w:sz w:val="18"/>
          <w:szCs w:val="18"/>
        </w:rPr>
      </w:pPr>
      <w:r w:rsidRPr="00B268D3">
        <w:rPr>
          <w:rFonts w:asciiTheme="minorHAnsi" w:hAnsiTheme="minorHAnsi"/>
          <w:noProof/>
          <w:sz w:val="18"/>
          <w:szCs w:val="18"/>
        </w:rPr>
        <w:t>Aebischer NJ, Robertson PA, Kenward RE (1993) Compositional analysis of habitat use from animal radio-tracking. Ecology 74:1313–1325.</w:t>
      </w:r>
    </w:p>
    <w:p w14:paraId="46135BF4" w14:textId="43CBD130" w:rsidR="0061136B" w:rsidRPr="00B268D3" w:rsidRDefault="0061136B" w:rsidP="0061136B">
      <w:pPr>
        <w:pStyle w:val="NormalWeb"/>
        <w:spacing w:before="0" w:beforeAutospacing="0" w:after="60" w:afterAutospacing="0"/>
        <w:ind w:left="480" w:hanging="480"/>
        <w:jc w:val="both"/>
        <w:rPr>
          <w:rFonts w:asciiTheme="minorHAnsi" w:hAnsiTheme="minorHAnsi"/>
          <w:noProof/>
          <w:sz w:val="18"/>
          <w:szCs w:val="18"/>
        </w:rPr>
      </w:pPr>
      <w:r w:rsidRPr="00B268D3">
        <w:rPr>
          <w:rFonts w:asciiTheme="minorHAnsi" w:hAnsiTheme="minorHAnsi"/>
          <w:noProof/>
          <w:sz w:val="18"/>
          <w:szCs w:val="18"/>
        </w:rPr>
        <w:t>Calenge C (2015) adehabitatHS: analysis of habitat selection by animals. R Package version 0.3.12. http://cran.r-project.org/package=adehabitatHS</w:t>
      </w:r>
    </w:p>
    <w:p w14:paraId="5381FA65" w14:textId="77777777" w:rsidR="00B268D3" w:rsidRPr="00B268D3" w:rsidRDefault="0061136B" w:rsidP="00B268D3">
      <w:pPr>
        <w:pStyle w:val="NormalWeb"/>
        <w:spacing w:before="0" w:beforeAutospacing="0" w:after="60" w:afterAutospacing="0"/>
        <w:ind w:left="480" w:hanging="480"/>
        <w:jc w:val="both"/>
        <w:rPr>
          <w:rFonts w:asciiTheme="minorHAnsi" w:hAnsiTheme="minorHAnsi"/>
          <w:sz w:val="18"/>
          <w:szCs w:val="18"/>
        </w:rPr>
      </w:pPr>
      <w:r w:rsidRPr="00B268D3">
        <w:rPr>
          <w:rFonts w:asciiTheme="minorHAnsi" w:hAnsiTheme="minorHAnsi"/>
          <w:sz w:val="18"/>
          <w:szCs w:val="18"/>
        </w:rPr>
        <w:t xml:space="preserve">Dick JTA, </w:t>
      </w:r>
      <w:proofErr w:type="spellStart"/>
      <w:r w:rsidRPr="00B268D3">
        <w:rPr>
          <w:rFonts w:asciiTheme="minorHAnsi" w:hAnsiTheme="minorHAnsi"/>
          <w:sz w:val="18"/>
          <w:szCs w:val="18"/>
        </w:rPr>
        <w:t>Platvoet</w:t>
      </w:r>
      <w:proofErr w:type="spellEnd"/>
      <w:r w:rsidRPr="00B268D3">
        <w:rPr>
          <w:rFonts w:asciiTheme="minorHAnsi" w:hAnsiTheme="minorHAnsi"/>
          <w:sz w:val="18"/>
          <w:szCs w:val="18"/>
        </w:rPr>
        <w:t xml:space="preserve"> D, Kelly DW (2002) Predatory impact of the freshwater invader </w:t>
      </w:r>
      <w:proofErr w:type="spellStart"/>
      <w:r w:rsidRPr="00B268D3">
        <w:rPr>
          <w:rFonts w:asciiTheme="minorHAnsi" w:hAnsiTheme="minorHAnsi"/>
          <w:i/>
          <w:sz w:val="18"/>
          <w:szCs w:val="18"/>
        </w:rPr>
        <w:t>Dikerogammarus</w:t>
      </w:r>
      <w:proofErr w:type="spellEnd"/>
      <w:r w:rsidRPr="00B268D3">
        <w:rPr>
          <w:rFonts w:asciiTheme="minorHAnsi" w:hAnsiTheme="minorHAnsi"/>
          <w:i/>
          <w:sz w:val="18"/>
          <w:szCs w:val="18"/>
        </w:rPr>
        <w:t xml:space="preserve"> </w:t>
      </w:r>
      <w:proofErr w:type="spellStart"/>
      <w:r w:rsidRPr="00B268D3">
        <w:rPr>
          <w:rFonts w:asciiTheme="minorHAnsi" w:hAnsiTheme="minorHAnsi"/>
          <w:i/>
          <w:sz w:val="18"/>
          <w:szCs w:val="18"/>
        </w:rPr>
        <w:t>villosus</w:t>
      </w:r>
      <w:proofErr w:type="spellEnd"/>
      <w:r w:rsidRPr="00B268D3">
        <w:rPr>
          <w:rFonts w:asciiTheme="minorHAnsi" w:hAnsiTheme="minorHAnsi"/>
          <w:sz w:val="18"/>
          <w:szCs w:val="18"/>
        </w:rPr>
        <w:t xml:space="preserve"> (Crustacea: </w:t>
      </w:r>
      <w:proofErr w:type="spellStart"/>
      <w:r w:rsidRPr="00B268D3">
        <w:rPr>
          <w:rFonts w:asciiTheme="minorHAnsi" w:hAnsiTheme="minorHAnsi"/>
          <w:sz w:val="18"/>
          <w:szCs w:val="18"/>
        </w:rPr>
        <w:t>Amphipoda</w:t>
      </w:r>
      <w:proofErr w:type="spellEnd"/>
      <w:r w:rsidRPr="00B268D3">
        <w:rPr>
          <w:rFonts w:asciiTheme="minorHAnsi" w:hAnsiTheme="minorHAnsi"/>
          <w:sz w:val="18"/>
          <w:szCs w:val="18"/>
        </w:rPr>
        <w:t xml:space="preserve">). Can J Fish </w:t>
      </w:r>
      <w:proofErr w:type="spellStart"/>
      <w:r w:rsidRPr="00B268D3">
        <w:rPr>
          <w:rFonts w:asciiTheme="minorHAnsi" w:hAnsiTheme="minorHAnsi"/>
          <w:sz w:val="18"/>
          <w:szCs w:val="18"/>
        </w:rPr>
        <w:t>Aquat</w:t>
      </w:r>
      <w:proofErr w:type="spellEnd"/>
      <w:r w:rsidRPr="00B268D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B268D3">
        <w:rPr>
          <w:rFonts w:asciiTheme="minorHAnsi" w:hAnsiTheme="minorHAnsi"/>
          <w:sz w:val="18"/>
          <w:szCs w:val="18"/>
        </w:rPr>
        <w:t>Sci</w:t>
      </w:r>
      <w:proofErr w:type="spellEnd"/>
      <w:r w:rsidRPr="00B268D3">
        <w:rPr>
          <w:rFonts w:asciiTheme="minorHAnsi" w:hAnsiTheme="minorHAnsi"/>
          <w:sz w:val="18"/>
          <w:szCs w:val="18"/>
        </w:rPr>
        <w:t xml:space="preserve"> 1084:1078–1084. </w:t>
      </w:r>
      <w:proofErr w:type="spellStart"/>
      <w:r w:rsidRPr="00B268D3">
        <w:rPr>
          <w:rFonts w:asciiTheme="minorHAnsi" w:hAnsiTheme="minorHAnsi"/>
          <w:sz w:val="18"/>
          <w:szCs w:val="18"/>
        </w:rPr>
        <w:t>doi</w:t>
      </w:r>
      <w:proofErr w:type="spellEnd"/>
      <w:r w:rsidRPr="00B268D3">
        <w:rPr>
          <w:rFonts w:asciiTheme="minorHAnsi" w:hAnsiTheme="minorHAnsi"/>
          <w:sz w:val="18"/>
          <w:szCs w:val="18"/>
        </w:rPr>
        <w:t>: 10.1139/F02-074</w:t>
      </w:r>
    </w:p>
    <w:p w14:paraId="5C68AC2D" w14:textId="1AC81A2F" w:rsidR="0017429F" w:rsidRPr="00A3524C" w:rsidRDefault="0061136B" w:rsidP="00A3524C">
      <w:pPr>
        <w:pStyle w:val="NormalWeb"/>
        <w:spacing w:before="0" w:beforeAutospacing="0" w:after="60" w:afterAutospacing="0"/>
        <w:ind w:left="480" w:hanging="480"/>
        <w:jc w:val="both"/>
        <w:rPr>
          <w:rFonts w:asciiTheme="minorHAnsi" w:hAnsiTheme="minorHAnsi"/>
          <w:noProof/>
          <w:sz w:val="18"/>
          <w:szCs w:val="18"/>
        </w:rPr>
      </w:pPr>
      <w:r w:rsidRPr="00B268D3">
        <w:rPr>
          <w:rFonts w:asciiTheme="minorHAnsi" w:hAnsiTheme="minorHAnsi"/>
          <w:noProof/>
          <w:sz w:val="18"/>
          <w:szCs w:val="18"/>
        </w:rPr>
        <w:t xml:space="preserve">Pritchard DW (2014) frair: functional response analysis in R. R Package version 0.4. http://cran.r-project.org/package=frair </w:t>
      </w:r>
    </w:p>
    <w:sectPr w:rsidR="0017429F" w:rsidRPr="00A3524C" w:rsidSect="0061136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23136" w14:textId="77777777" w:rsidR="00815B39" w:rsidRPr="003B7722" w:rsidRDefault="00815B39" w:rsidP="003B7722">
      <w:pPr>
        <w:spacing w:after="0" w:line="240" w:lineRule="auto"/>
      </w:pPr>
      <w:r>
        <w:separator/>
      </w:r>
    </w:p>
  </w:endnote>
  <w:endnote w:type="continuationSeparator" w:id="0">
    <w:p w14:paraId="36D3BB47" w14:textId="77777777" w:rsidR="00815B39" w:rsidRPr="003B7722" w:rsidRDefault="00815B39" w:rsidP="003B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09156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101F0D57" w14:textId="4309077C" w:rsidR="00C87514" w:rsidRPr="009C1E38" w:rsidRDefault="00C87514">
        <w:pPr>
          <w:pStyle w:val="Footer"/>
          <w:jc w:val="center"/>
          <w:rPr>
            <w:sz w:val="18"/>
            <w:szCs w:val="18"/>
          </w:rPr>
        </w:pPr>
        <w:r w:rsidRPr="009C1E38">
          <w:rPr>
            <w:sz w:val="18"/>
            <w:szCs w:val="18"/>
          </w:rPr>
          <w:fldChar w:fldCharType="begin"/>
        </w:r>
        <w:r w:rsidRPr="009C1E38">
          <w:rPr>
            <w:sz w:val="18"/>
            <w:szCs w:val="18"/>
          </w:rPr>
          <w:instrText xml:space="preserve"> PAGE   \* MERGEFORMAT </w:instrText>
        </w:r>
        <w:r w:rsidRPr="009C1E38">
          <w:rPr>
            <w:sz w:val="18"/>
            <w:szCs w:val="18"/>
          </w:rPr>
          <w:fldChar w:fldCharType="separate"/>
        </w:r>
        <w:r w:rsidR="008D2751">
          <w:rPr>
            <w:noProof/>
            <w:sz w:val="18"/>
            <w:szCs w:val="18"/>
          </w:rPr>
          <w:t>1</w:t>
        </w:r>
        <w:r w:rsidRPr="009C1E38">
          <w:rPr>
            <w:noProof/>
            <w:sz w:val="18"/>
            <w:szCs w:val="18"/>
          </w:rPr>
          <w:fldChar w:fldCharType="end"/>
        </w:r>
      </w:p>
    </w:sdtContent>
  </w:sdt>
  <w:p w14:paraId="6433FB60" w14:textId="77777777" w:rsidR="00C87514" w:rsidRDefault="00C87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6C92B" w14:textId="77777777" w:rsidR="00815B39" w:rsidRPr="003B7722" w:rsidRDefault="00815B39" w:rsidP="003B7722">
      <w:pPr>
        <w:spacing w:after="0" w:line="240" w:lineRule="auto"/>
      </w:pPr>
      <w:r>
        <w:separator/>
      </w:r>
    </w:p>
  </w:footnote>
  <w:footnote w:type="continuationSeparator" w:id="0">
    <w:p w14:paraId="7C99314C" w14:textId="77777777" w:rsidR="00815B39" w:rsidRPr="003B7722" w:rsidRDefault="00815B39" w:rsidP="003B7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50F"/>
    <w:multiLevelType w:val="multilevel"/>
    <w:tmpl w:val="5EBAA4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5F19E7"/>
    <w:multiLevelType w:val="hybridMultilevel"/>
    <w:tmpl w:val="64EAF42C"/>
    <w:lvl w:ilvl="0" w:tplc="07BAC3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97122"/>
    <w:multiLevelType w:val="hybridMultilevel"/>
    <w:tmpl w:val="E8827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F6844"/>
    <w:multiLevelType w:val="hybridMultilevel"/>
    <w:tmpl w:val="760E5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FB"/>
    <w:rsid w:val="0000025E"/>
    <w:rsid w:val="00022266"/>
    <w:rsid w:val="000258B4"/>
    <w:rsid w:val="00083539"/>
    <w:rsid w:val="00091D26"/>
    <w:rsid w:val="000A4B43"/>
    <w:rsid w:val="000B594D"/>
    <w:rsid w:val="000B7D48"/>
    <w:rsid w:val="000E75D4"/>
    <w:rsid w:val="000F4535"/>
    <w:rsid w:val="000F4E9B"/>
    <w:rsid w:val="000F71FB"/>
    <w:rsid w:val="001005F7"/>
    <w:rsid w:val="0010185F"/>
    <w:rsid w:val="00111CE0"/>
    <w:rsid w:val="0011333A"/>
    <w:rsid w:val="0012636E"/>
    <w:rsid w:val="00131023"/>
    <w:rsid w:val="00163AF0"/>
    <w:rsid w:val="0017429F"/>
    <w:rsid w:val="001A23D3"/>
    <w:rsid w:val="001B2842"/>
    <w:rsid w:val="001B6644"/>
    <w:rsid w:val="001C3B06"/>
    <w:rsid w:val="002053D9"/>
    <w:rsid w:val="0022153C"/>
    <w:rsid w:val="002315BD"/>
    <w:rsid w:val="002401B3"/>
    <w:rsid w:val="0027381D"/>
    <w:rsid w:val="00277D58"/>
    <w:rsid w:val="0028558C"/>
    <w:rsid w:val="00296C66"/>
    <w:rsid w:val="002A5E25"/>
    <w:rsid w:val="002E6536"/>
    <w:rsid w:val="00313F3C"/>
    <w:rsid w:val="00314BE5"/>
    <w:rsid w:val="00332151"/>
    <w:rsid w:val="00345CFA"/>
    <w:rsid w:val="00361C59"/>
    <w:rsid w:val="00366300"/>
    <w:rsid w:val="00397A35"/>
    <w:rsid w:val="003A7AD0"/>
    <w:rsid w:val="003B7722"/>
    <w:rsid w:val="003C1F58"/>
    <w:rsid w:val="003C70CF"/>
    <w:rsid w:val="003E36E4"/>
    <w:rsid w:val="003E4A68"/>
    <w:rsid w:val="003E721F"/>
    <w:rsid w:val="003E7F52"/>
    <w:rsid w:val="00401000"/>
    <w:rsid w:val="00427381"/>
    <w:rsid w:val="00463715"/>
    <w:rsid w:val="00470D14"/>
    <w:rsid w:val="00496862"/>
    <w:rsid w:val="004C081B"/>
    <w:rsid w:val="004D31BB"/>
    <w:rsid w:val="004D67A2"/>
    <w:rsid w:val="004E3CF5"/>
    <w:rsid w:val="004E6772"/>
    <w:rsid w:val="00505209"/>
    <w:rsid w:val="00516927"/>
    <w:rsid w:val="005401E3"/>
    <w:rsid w:val="00544651"/>
    <w:rsid w:val="00547AA6"/>
    <w:rsid w:val="005527F0"/>
    <w:rsid w:val="00554417"/>
    <w:rsid w:val="00556A23"/>
    <w:rsid w:val="00560BCA"/>
    <w:rsid w:val="00560FCA"/>
    <w:rsid w:val="00570A25"/>
    <w:rsid w:val="005726B7"/>
    <w:rsid w:val="00575B9F"/>
    <w:rsid w:val="00580FC7"/>
    <w:rsid w:val="005824EB"/>
    <w:rsid w:val="00582FB7"/>
    <w:rsid w:val="00583389"/>
    <w:rsid w:val="005A3D5A"/>
    <w:rsid w:val="005B3276"/>
    <w:rsid w:val="005C13F5"/>
    <w:rsid w:val="005C4B6C"/>
    <w:rsid w:val="005C4BAA"/>
    <w:rsid w:val="005C6896"/>
    <w:rsid w:val="005C79A2"/>
    <w:rsid w:val="005D32A4"/>
    <w:rsid w:val="005E3601"/>
    <w:rsid w:val="00606B63"/>
    <w:rsid w:val="0061136B"/>
    <w:rsid w:val="00615970"/>
    <w:rsid w:val="006338FF"/>
    <w:rsid w:val="00636561"/>
    <w:rsid w:val="00641380"/>
    <w:rsid w:val="00651F5B"/>
    <w:rsid w:val="00655BE0"/>
    <w:rsid w:val="00666D26"/>
    <w:rsid w:val="006738E6"/>
    <w:rsid w:val="00675271"/>
    <w:rsid w:val="006A41B5"/>
    <w:rsid w:val="006A5C4E"/>
    <w:rsid w:val="006C1338"/>
    <w:rsid w:val="006C752F"/>
    <w:rsid w:val="006D75DB"/>
    <w:rsid w:val="006F066B"/>
    <w:rsid w:val="007172E8"/>
    <w:rsid w:val="00747A47"/>
    <w:rsid w:val="00754A02"/>
    <w:rsid w:val="00766670"/>
    <w:rsid w:val="00772047"/>
    <w:rsid w:val="00785013"/>
    <w:rsid w:val="0078539B"/>
    <w:rsid w:val="007A481A"/>
    <w:rsid w:val="007A7ED3"/>
    <w:rsid w:val="007D0778"/>
    <w:rsid w:val="007E6E16"/>
    <w:rsid w:val="007F4863"/>
    <w:rsid w:val="00815B39"/>
    <w:rsid w:val="00816D7C"/>
    <w:rsid w:val="0082048C"/>
    <w:rsid w:val="00823F9A"/>
    <w:rsid w:val="008917DA"/>
    <w:rsid w:val="008B24FB"/>
    <w:rsid w:val="008B2AC7"/>
    <w:rsid w:val="008C2558"/>
    <w:rsid w:val="008C4224"/>
    <w:rsid w:val="008D05A3"/>
    <w:rsid w:val="008D200D"/>
    <w:rsid w:val="008D2751"/>
    <w:rsid w:val="008D6DA2"/>
    <w:rsid w:val="008E68F6"/>
    <w:rsid w:val="00900ED2"/>
    <w:rsid w:val="009068E1"/>
    <w:rsid w:val="00923313"/>
    <w:rsid w:val="009245AE"/>
    <w:rsid w:val="00925C7B"/>
    <w:rsid w:val="009275E9"/>
    <w:rsid w:val="00941470"/>
    <w:rsid w:val="00960C4B"/>
    <w:rsid w:val="00964F65"/>
    <w:rsid w:val="00992138"/>
    <w:rsid w:val="009A7B16"/>
    <w:rsid w:val="009B1104"/>
    <w:rsid w:val="009B185C"/>
    <w:rsid w:val="009C1E38"/>
    <w:rsid w:val="009D09E7"/>
    <w:rsid w:val="009D7089"/>
    <w:rsid w:val="009D73F3"/>
    <w:rsid w:val="009E6DC4"/>
    <w:rsid w:val="009F2126"/>
    <w:rsid w:val="00A13063"/>
    <w:rsid w:val="00A3524C"/>
    <w:rsid w:val="00A4060D"/>
    <w:rsid w:val="00A52D3C"/>
    <w:rsid w:val="00A57DD5"/>
    <w:rsid w:val="00A619EA"/>
    <w:rsid w:val="00A9461E"/>
    <w:rsid w:val="00AB014B"/>
    <w:rsid w:val="00AB5C09"/>
    <w:rsid w:val="00AC1856"/>
    <w:rsid w:val="00AC6889"/>
    <w:rsid w:val="00AC6A39"/>
    <w:rsid w:val="00AE1816"/>
    <w:rsid w:val="00AF0669"/>
    <w:rsid w:val="00AF1BEB"/>
    <w:rsid w:val="00B22E9A"/>
    <w:rsid w:val="00B25EEC"/>
    <w:rsid w:val="00B268D3"/>
    <w:rsid w:val="00B3109A"/>
    <w:rsid w:val="00B46BEC"/>
    <w:rsid w:val="00B51423"/>
    <w:rsid w:val="00B564B2"/>
    <w:rsid w:val="00B66DB6"/>
    <w:rsid w:val="00B72CE4"/>
    <w:rsid w:val="00B84DC6"/>
    <w:rsid w:val="00BA5909"/>
    <w:rsid w:val="00BD3E69"/>
    <w:rsid w:val="00BD747D"/>
    <w:rsid w:val="00BF3428"/>
    <w:rsid w:val="00C04DC9"/>
    <w:rsid w:val="00C15EB6"/>
    <w:rsid w:val="00C51865"/>
    <w:rsid w:val="00C63281"/>
    <w:rsid w:val="00C87514"/>
    <w:rsid w:val="00C92D83"/>
    <w:rsid w:val="00CC234F"/>
    <w:rsid w:val="00CD4730"/>
    <w:rsid w:val="00CE04E4"/>
    <w:rsid w:val="00CF2FF2"/>
    <w:rsid w:val="00D02F56"/>
    <w:rsid w:val="00D60D95"/>
    <w:rsid w:val="00D73A53"/>
    <w:rsid w:val="00DA1F09"/>
    <w:rsid w:val="00DA1FB6"/>
    <w:rsid w:val="00DA2759"/>
    <w:rsid w:val="00DA59E0"/>
    <w:rsid w:val="00DB2CA5"/>
    <w:rsid w:val="00DC09D8"/>
    <w:rsid w:val="00DC55A1"/>
    <w:rsid w:val="00DD06EE"/>
    <w:rsid w:val="00E212F4"/>
    <w:rsid w:val="00E3053B"/>
    <w:rsid w:val="00E44DBF"/>
    <w:rsid w:val="00E5151C"/>
    <w:rsid w:val="00E60507"/>
    <w:rsid w:val="00E62146"/>
    <w:rsid w:val="00E665E5"/>
    <w:rsid w:val="00E8191B"/>
    <w:rsid w:val="00E92874"/>
    <w:rsid w:val="00EA219A"/>
    <w:rsid w:val="00EC0889"/>
    <w:rsid w:val="00EC2069"/>
    <w:rsid w:val="00EC596F"/>
    <w:rsid w:val="00EC617C"/>
    <w:rsid w:val="00EE2D79"/>
    <w:rsid w:val="00EF776A"/>
    <w:rsid w:val="00EF7EDB"/>
    <w:rsid w:val="00F07BB4"/>
    <w:rsid w:val="00F4017A"/>
    <w:rsid w:val="00F63787"/>
    <w:rsid w:val="00F64090"/>
    <w:rsid w:val="00F86E8C"/>
    <w:rsid w:val="00FA1583"/>
    <w:rsid w:val="00FD4311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E3CE"/>
  <w15:docId w15:val="{6A4F02F8-24E9-4FE7-9B90-3221154A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F71F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D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77D58"/>
    <w:pPr>
      <w:ind w:left="720"/>
      <w:contextualSpacing/>
    </w:pPr>
  </w:style>
  <w:style w:type="table" w:styleId="TableGrid">
    <w:name w:val="Table Grid"/>
    <w:basedOn w:val="TableNormal"/>
    <w:uiPriority w:val="59"/>
    <w:rsid w:val="000F71F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633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38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38FF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8FF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8FF"/>
    <w:rPr>
      <w:rFonts w:ascii="Tahoma" w:eastAsiaTheme="minorEastAsia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5C79A2"/>
    <w:rPr>
      <w:color w:val="0000FF" w:themeColor="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4D67A2"/>
    <w:rPr>
      <w:rFonts w:ascii="Courier New" w:eastAsia="Times New Roman" w:hAnsi="Courier New" w:cs="Courier New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51F5B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1F5B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DefaultParagraphFont"/>
    <w:rsid w:val="00BD747D"/>
  </w:style>
  <w:style w:type="paragraph" w:styleId="Revision">
    <w:name w:val="Revision"/>
    <w:hidden/>
    <w:uiPriority w:val="99"/>
    <w:semiHidden/>
    <w:rsid w:val="00BA5909"/>
    <w:pPr>
      <w:spacing w:after="0" w:line="240" w:lineRule="auto"/>
    </w:pPr>
    <w:rPr>
      <w:rFonts w:eastAsiaTheme="minorEastAsia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B7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722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7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722"/>
    <w:rPr>
      <w:rFonts w:eastAsiaTheme="minorEastAsia"/>
      <w:lang w:eastAsia="en-GB"/>
    </w:rPr>
  </w:style>
  <w:style w:type="paragraph" w:styleId="NormalWeb">
    <w:name w:val="Normal (Web)"/>
    <w:basedOn w:val="Normal"/>
    <w:uiPriority w:val="99"/>
    <w:unhideWhenUsed/>
    <w:rsid w:val="004C081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6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Taylor</dc:creator>
  <cp:keywords/>
  <dc:description/>
  <cp:lastModifiedBy>Nigel Taylor</cp:lastModifiedBy>
  <cp:revision>2</cp:revision>
  <dcterms:created xsi:type="dcterms:W3CDTF">2017-01-04T13:13:00Z</dcterms:created>
  <dcterms:modified xsi:type="dcterms:W3CDTF">2017-01-04T13:13:00Z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ngltaylor@yahoo.com@www.mendeley.com</vt:lpwstr>
  </property>
  <property fmtid="{D5CDD505-2E9C-101B-9397-08002B2CF9AE}" pid="4" name="Mendeley Citation Style_1">
    <vt:lpwstr>http://www.zotero.org/styles/biological-invasions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http://www.zotero.org/styles/biological-invasions</vt:lpwstr>
  </property>
  <property fmtid="{D5CDD505-2E9C-101B-9397-08002B2CF9AE}" pid="12" name="Mendeley Recent Style Name 3_1">
    <vt:lpwstr>Biological Invasions</vt:lpwstr>
  </property>
  <property fmtid="{D5CDD505-2E9C-101B-9397-08002B2CF9AE}" pid="13" name="Mendeley Recent Style Id 4_1">
    <vt:lpwstr>http://www.zotero.org/styles/british-ecological-society_CWR</vt:lpwstr>
  </property>
  <property fmtid="{D5CDD505-2E9C-101B-9397-08002B2CF9AE}" pid="14" name="Mendeley Recent Style Name 4_1">
    <vt:lpwstr>Crop Wild Relative</vt:lpwstr>
  </property>
  <property fmtid="{D5CDD505-2E9C-101B-9397-08002B2CF9AE}" pid="15" name="Mendeley Recent Style Id 5_1">
    <vt:lpwstr>http://www.zotero.org/styles/diversity-and-distributions</vt:lpwstr>
  </property>
  <property fmtid="{D5CDD505-2E9C-101B-9397-08002B2CF9AE}" pid="16" name="Mendeley Recent Style Name 5_1">
    <vt:lpwstr>Diversity and Distributions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http://www.zotero.org/styles/journal-of-ecology</vt:lpwstr>
  </property>
  <property fmtid="{D5CDD505-2E9C-101B-9397-08002B2CF9AE}" pid="20" name="Mendeley Recent Style Name 7_1">
    <vt:lpwstr>Journal of Ecology</vt:lpwstr>
  </property>
  <property fmtid="{D5CDD505-2E9C-101B-9397-08002B2CF9AE}" pid="21" name="Mendeley Recent Style Id 8_1">
    <vt:lpwstr>http://www.zotero.org/styles/science-without-title</vt:lpwstr>
  </property>
  <property fmtid="{D5CDD505-2E9C-101B-9397-08002B2CF9AE}" pid="22" name="Mendeley Recent Style Name 8_1">
    <vt:lpwstr>Science (without title)</vt:lpwstr>
  </property>
  <property fmtid="{D5CDD505-2E9C-101B-9397-08002B2CF9AE}" pid="23" name="Mendeley Recent Style Id 9_1">
    <vt:lpwstr>http://www.zotero.org/styles/trends-ecology-and-evolution</vt:lpwstr>
  </property>
  <property fmtid="{D5CDD505-2E9C-101B-9397-08002B2CF9AE}" pid="24" name="Mendeley Recent Style Name 9_1">
    <vt:lpwstr>Trends in Ecology and Evolution</vt:lpwstr>
  </property>
</Properties>
</file>