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691D" w:rsidRPr="006E691D" w:rsidRDefault="006E691D" w:rsidP="006E691D">
      <w:pPr>
        <w:spacing w:after="160" w:line="259" w:lineRule="auto"/>
        <w:rPr>
          <w:b/>
          <w:bCs/>
          <w:sz w:val="24"/>
          <w:szCs w:val="24"/>
        </w:rPr>
      </w:pPr>
      <w:r w:rsidRPr="006E691D">
        <w:rPr>
          <w:b/>
          <w:bCs/>
          <w:sz w:val="24"/>
          <w:szCs w:val="24"/>
        </w:rPr>
        <w:t>Alien species and the EU Water Framework Directive: a comparative assessment of European approaches</w:t>
      </w:r>
    </w:p>
    <w:p w:rsidR="006E691D" w:rsidRPr="006E691D" w:rsidRDefault="006E691D" w:rsidP="006E691D">
      <w:pPr>
        <w:spacing w:after="160" w:line="259" w:lineRule="auto"/>
        <w:rPr>
          <w:b/>
          <w:bCs/>
          <w:i/>
          <w:iCs/>
          <w:sz w:val="24"/>
          <w:szCs w:val="24"/>
        </w:rPr>
      </w:pPr>
      <w:r w:rsidRPr="006E691D">
        <w:rPr>
          <w:b/>
          <w:bCs/>
          <w:i/>
          <w:iCs/>
          <w:sz w:val="24"/>
          <w:szCs w:val="24"/>
        </w:rPr>
        <w:t>Biological Invasions</w:t>
      </w:r>
    </w:p>
    <w:p w:rsidR="006E691D" w:rsidRPr="006E691D" w:rsidRDefault="006E691D" w:rsidP="006E691D">
      <w:pPr>
        <w:spacing w:after="160" w:line="259" w:lineRule="auto"/>
        <w:rPr>
          <w:b/>
          <w:bCs/>
          <w:sz w:val="24"/>
          <w:szCs w:val="24"/>
        </w:rPr>
      </w:pPr>
      <w:r w:rsidRPr="006E691D">
        <w:rPr>
          <w:b/>
          <w:bCs/>
          <w:sz w:val="24"/>
          <w:szCs w:val="24"/>
        </w:rPr>
        <w:t>Philip J. Boon, Stacey Clarke &amp; Gordon H. Copp</w:t>
      </w:r>
    </w:p>
    <w:p w:rsidR="006E691D" w:rsidRPr="006E691D" w:rsidRDefault="006E691D" w:rsidP="006E691D">
      <w:pPr>
        <w:spacing w:after="160" w:line="259" w:lineRule="auto"/>
        <w:rPr>
          <w:b/>
          <w:bCs/>
          <w:sz w:val="24"/>
          <w:szCs w:val="24"/>
        </w:rPr>
      </w:pPr>
      <w:r w:rsidRPr="006E691D">
        <w:rPr>
          <w:b/>
          <w:bCs/>
          <w:sz w:val="24"/>
          <w:szCs w:val="24"/>
        </w:rPr>
        <w:t>Corresponding author: Prof. Philip J. Boon. Email: pboon@fba.org.uk</w:t>
      </w:r>
    </w:p>
    <w:p w:rsidR="006E691D" w:rsidRDefault="006E691D" w:rsidP="005F06DC">
      <w:pPr>
        <w:spacing w:after="160" w:line="259" w:lineRule="auto"/>
        <w:jc w:val="center"/>
        <w:rPr>
          <w:b/>
          <w:bCs/>
          <w:sz w:val="24"/>
          <w:szCs w:val="24"/>
        </w:rPr>
      </w:pPr>
    </w:p>
    <w:p w:rsidR="006E691D" w:rsidRDefault="006E691D" w:rsidP="005F06DC">
      <w:pPr>
        <w:spacing w:after="160" w:line="259" w:lineRule="auto"/>
        <w:jc w:val="center"/>
        <w:rPr>
          <w:b/>
          <w:bCs/>
          <w:sz w:val="24"/>
          <w:szCs w:val="24"/>
        </w:rPr>
      </w:pPr>
    </w:p>
    <w:p w:rsidR="005F06DC" w:rsidRPr="005F06DC" w:rsidRDefault="005F06DC" w:rsidP="005F06DC">
      <w:pPr>
        <w:spacing w:after="160" w:line="259" w:lineRule="auto"/>
        <w:jc w:val="center"/>
        <w:rPr>
          <w:b/>
          <w:bCs/>
          <w:sz w:val="24"/>
          <w:szCs w:val="24"/>
        </w:rPr>
      </w:pPr>
      <w:r w:rsidRPr="005F06DC">
        <w:rPr>
          <w:b/>
          <w:bCs/>
          <w:sz w:val="24"/>
          <w:szCs w:val="24"/>
        </w:rPr>
        <w:t xml:space="preserve">Supplementary </w:t>
      </w:r>
      <w:r w:rsidR="006E691D">
        <w:rPr>
          <w:b/>
          <w:bCs/>
          <w:sz w:val="24"/>
          <w:szCs w:val="24"/>
        </w:rPr>
        <w:t>Material – Table S1</w:t>
      </w:r>
      <w:bookmarkStart w:id="0" w:name="_GoBack"/>
      <w:bookmarkEnd w:id="0"/>
    </w:p>
    <w:p w:rsidR="005F06DC" w:rsidRPr="005F06DC" w:rsidRDefault="005F06DC" w:rsidP="005F06DC">
      <w:pPr>
        <w:spacing w:after="160" w:line="259" w:lineRule="auto"/>
        <w:jc w:val="center"/>
        <w:rPr>
          <w:b/>
          <w:bCs/>
          <w:sz w:val="24"/>
          <w:szCs w:val="24"/>
        </w:rPr>
      </w:pPr>
    </w:p>
    <w:p w:rsidR="005F06DC" w:rsidRPr="005F06DC" w:rsidRDefault="005F06DC" w:rsidP="005F06DC">
      <w:pPr>
        <w:spacing w:after="160" w:line="259" w:lineRule="auto"/>
        <w:jc w:val="center"/>
        <w:rPr>
          <w:b/>
          <w:bCs/>
          <w:sz w:val="24"/>
          <w:szCs w:val="24"/>
        </w:rPr>
      </w:pPr>
      <w:r w:rsidRPr="005F06DC">
        <w:rPr>
          <w:b/>
          <w:bCs/>
          <w:sz w:val="24"/>
          <w:szCs w:val="24"/>
        </w:rPr>
        <w:t>Responses from EU Member States to a questionnaire (distributed in August 2016) on using alien species data in implementing the European Water Framework Directive</w:t>
      </w:r>
    </w:p>
    <w:p w:rsidR="005F06DC" w:rsidRPr="005F06DC" w:rsidRDefault="005F06DC">
      <w:pPr>
        <w:spacing w:after="160" w:line="259" w:lineRule="auto"/>
        <w:rPr>
          <w:b/>
          <w:bCs/>
          <w:sz w:val="24"/>
          <w:szCs w:val="24"/>
        </w:rPr>
      </w:pPr>
    </w:p>
    <w:p w:rsidR="005F06DC" w:rsidRDefault="005F06DC">
      <w:pPr>
        <w:spacing w:after="160" w:line="259" w:lineRule="auto"/>
        <w:rPr>
          <w:sz w:val="24"/>
          <w:szCs w:val="24"/>
        </w:rPr>
      </w:pPr>
      <w:r w:rsidRPr="00F02A39">
        <w:rPr>
          <w:sz w:val="24"/>
          <w:szCs w:val="24"/>
          <w:u w:val="single"/>
        </w:rPr>
        <w:t>Note</w:t>
      </w:r>
      <w:r w:rsidRPr="005F06DC">
        <w:rPr>
          <w:sz w:val="24"/>
          <w:szCs w:val="24"/>
        </w:rPr>
        <w:t>: Only a limited amount of editing has been made on the information supplied, to help improve clarity. During the preparation of the manuscript, those supplying information were given the opportunity to correct or update it.</w:t>
      </w:r>
    </w:p>
    <w:p w:rsidR="005F06DC" w:rsidRDefault="005F06DC">
      <w:pPr>
        <w:spacing w:after="160" w:line="259" w:lineRule="auto"/>
        <w:rPr>
          <w:sz w:val="24"/>
          <w:szCs w:val="24"/>
        </w:rPr>
      </w:pPr>
    </w:p>
    <w:p w:rsidR="005F06DC" w:rsidRDefault="005F06DC">
      <w:pPr>
        <w:spacing w:after="160" w:line="259" w:lineRule="auto"/>
        <w:rPr>
          <w:sz w:val="24"/>
          <w:szCs w:val="24"/>
        </w:rPr>
      </w:pPr>
      <w:r w:rsidRPr="00127F28">
        <w:rPr>
          <w:sz w:val="24"/>
          <w:szCs w:val="24"/>
          <w:u w:val="single"/>
        </w:rPr>
        <w:t>Contributions were provided by the following</w:t>
      </w:r>
      <w:r>
        <w:rPr>
          <w:sz w:val="24"/>
          <w:szCs w:val="24"/>
        </w:rPr>
        <w:t>:</w:t>
      </w:r>
    </w:p>
    <w:p w:rsidR="00F02A39" w:rsidRDefault="00F02A39" w:rsidP="00F02A39">
      <w:bookmarkStart w:id="1" w:name="_Hlk11146615"/>
      <w:r>
        <w:t xml:space="preserve">I. </w:t>
      </w:r>
      <w:r w:rsidRPr="001F52F0">
        <w:t>Beděrková</w:t>
      </w:r>
      <w:r>
        <w:t xml:space="preserve">, Ministry of the Environment, Czech Republic; A. Boggero, </w:t>
      </w:r>
      <w:r w:rsidRPr="00023DDE">
        <w:t>CNR—Water Research Institute (IRSA)</w:t>
      </w:r>
      <w:r>
        <w:t xml:space="preserve">, Italy; </w:t>
      </w:r>
      <w:r w:rsidR="00F37E4B" w:rsidRPr="00F37E4B">
        <w:t>E. Garcia Burgos, Catalanonia Water Agency, Catalonia, Spain</w:t>
      </w:r>
      <w:r w:rsidR="00F37E4B">
        <w:t xml:space="preserve">; </w:t>
      </w:r>
      <w:r>
        <w:t xml:space="preserve">M. Cicendajeva, </w:t>
      </w:r>
      <w:r w:rsidRPr="00872B2C">
        <w:t xml:space="preserve">Latvian Environment, </w:t>
      </w:r>
      <w:r>
        <w:t>G</w:t>
      </w:r>
      <w:r w:rsidRPr="00872B2C">
        <w:t xml:space="preserve">eology and </w:t>
      </w:r>
      <w:r>
        <w:t>M</w:t>
      </w:r>
      <w:r w:rsidRPr="00872B2C">
        <w:t xml:space="preserve">eteorology </w:t>
      </w:r>
      <w:r>
        <w:t>C</w:t>
      </w:r>
      <w:r w:rsidRPr="00872B2C">
        <w:t>entre</w:t>
      </w:r>
      <w:r>
        <w:t xml:space="preserve">, Latvia; </w:t>
      </w:r>
      <w:bookmarkEnd w:id="1"/>
      <w:r w:rsidR="009C6FF2" w:rsidRPr="009C6FF2">
        <w:t>E. Mišíková Elexová</w:t>
      </w:r>
      <w:r>
        <w:t xml:space="preserve">, </w:t>
      </w:r>
      <w:bookmarkStart w:id="2" w:name="_Hlk11144799"/>
      <w:r>
        <w:t>Water Research Institute, Slovakia</w:t>
      </w:r>
      <w:bookmarkEnd w:id="2"/>
      <w:r>
        <w:t xml:space="preserve">; E. P. Gallego, </w:t>
      </w:r>
      <w:r w:rsidRPr="00127F28">
        <w:t>Ministry of Agriculture and Fisheries, Food and Environment, Spain</w:t>
      </w:r>
      <w:r>
        <w:t>;</w:t>
      </w:r>
      <w:r w:rsidRPr="00F02A39">
        <w:t xml:space="preserve"> </w:t>
      </w:r>
      <w:r>
        <w:t xml:space="preserve">A. Hiley, Environment Agency, England; A. P. Infante, </w:t>
      </w:r>
      <w:r w:rsidRPr="001F52F0">
        <w:t>Ministry of Agriculture and Fisheries, Food and Environment, Spain</w:t>
      </w:r>
      <w:r>
        <w:t xml:space="preserve">; I. B. Karottki, </w:t>
      </w:r>
      <w:r w:rsidRPr="001F52F0">
        <w:t>Danish Agency for Water and Nature Manageme</w:t>
      </w:r>
      <w:r>
        <w:t xml:space="preserve">nt, Denmark; </w:t>
      </w:r>
      <w:r w:rsidR="00F37E4B" w:rsidRPr="00F37E4B">
        <w:rPr>
          <w:lang w:val="en-US"/>
        </w:rPr>
        <w:t>L. Katušić, Ministry of Environment and Energy, Croatia</w:t>
      </w:r>
      <w:r w:rsidR="00F37E4B">
        <w:rPr>
          <w:lang w:val="en-US"/>
        </w:rPr>
        <w:t xml:space="preserve">; </w:t>
      </w:r>
      <w:r w:rsidR="00F37E4B" w:rsidRPr="00F37E4B">
        <w:rPr>
          <w:lang w:val="en-US"/>
        </w:rPr>
        <w:t>P. Kutleša, Ministry of Environment and Energy, Croatia</w:t>
      </w:r>
      <w:r w:rsidR="00F37E4B">
        <w:rPr>
          <w:lang w:val="en-US"/>
        </w:rPr>
        <w:t xml:space="preserve">; </w:t>
      </w:r>
      <w:r w:rsidRPr="00F02A39">
        <w:t>J. Long, Scottish Environment Protection Agency, Scotland</w:t>
      </w:r>
      <w:r>
        <w:t xml:space="preserve">; </w:t>
      </w:r>
      <w:r w:rsidR="00127F28">
        <w:t xml:space="preserve">B. A. Lukács, </w:t>
      </w:r>
      <w:r w:rsidR="00127F28" w:rsidRPr="00127F28">
        <w:t>MTA Centre for Ecological Research</w:t>
      </w:r>
      <w:r w:rsidR="00127F28">
        <w:t xml:space="preserve">, Hungary; </w:t>
      </w:r>
      <w:r>
        <w:t xml:space="preserve">J. Madeira, Water Resources Department, Portugal; </w:t>
      </w:r>
      <w:r w:rsidR="00F37E4B" w:rsidRPr="00F37E4B">
        <w:t>M. Manzanera</w:t>
      </w:r>
      <w:r w:rsidR="00F37E4B">
        <w:t xml:space="preserve">, </w:t>
      </w:r>
      <w:r w:rsidR="00F37E4B" w:rsidRPr="00F37E4B">
        <w:t>Catalanonia Water Agency, Catalonia, Spain</w:t>
      </w:r>
      <w:r w:rsidR="00F37E4B">
        <w:t>;</w:t>
      </w:r>
      <w:r w:rsidR="00F37E4B" w:rsidRPr="00F37E4B">
        <w:t xml:space="preserve"> M. Sousa Márquez (D.G. Planning and Managing of the Hidraulic Public Domain, Andalucía, Spain</w:t>
      </w:r>
      <w:r w:rsidR="00F37E4B">
        <w:t xml:space="preserve">; </w:t>
      </w:r>
      <w:r>
        <w:t>M. R. Minciardi, ENEA, Italy; L. Moreno, WWF, Spain;</w:t>
      </w:r>
      <w:r w:rsidRPr="00F02A39">
        <w:t xml:space="preserve"> </w:t>
      </w:r>
      <w:r>
        <w:t xml:space="preserve">V. Musić, </w:t>
      </w:r>
      <w:r w:rsidRPr="00F85ECA">
        <w:t>Hrvatske vode</w:t>
      </w:r>
      <w:r>
        <w:t xml:space="preserve">, Croatia; </w:t>
      </w:r>
      <w:r w:rsidR="009C6FF2" w:rsidRPr="009C6FF2">
        <w:t>M. Očadlík</w:t>
      </w:r>
      <w:r>
        <w:rPr>
          <w:lang w:val="sk-SK"/>
        </w:rPr>
        <w:t xml:space="preserve">, </w:t>
      </w:r>
      <w:r w:rsidRPr="00872B2C">
        <w:rPr>
          <w:lang w:val="sk-SK"/>
        </w:rPr>
        <w:t>Water Research Institute, Slovakia</w:t>
      </w:r>
      <w:r>
        <w:rPr>
          <w:lang w:val="sk-SK"/>
        </w:rPr>
        <w:t xml:space="preserve">; </w:t>
      </w:r>
      <w:r w:rsidR="005F06DC">
        <w:t>P</w:t>
      </w:r>
      <w:r w:rsidR="00872B2C">
        <w:t xml:space="preserve">. </w:t>
      </w:r>
      <w:r w:rsidR="005F06DC">
        <w:t xml:space="preserve">Panek, </w:t>
      </w:r>
      <w:r w:rsidR="00872B2C" w:rsidRPr="00872B2C">
        <w:t xml:space="preserve">Chief Inspectorate </w:t>
      </w:r>
      <w:r w:rsidR="00872B2C">
        <w:t>for</w:t>
      </w:r>
      <w:r w:rsidR="00872B2C" w:rsidRPr="00872B2C">
        <w:t xml:space="preserve"> Environmental Protection</w:t>
      </w:r>
      <w:r w:rsidR="00872B2C">
        <w:t>, Poland</w:t>
      </w:r>
      <w:r w:rsidR="00127F28">
        <w:t xml:space="preserve">; </w:t>
      </w:r>
      <w:r>
        <w:t xml:space="preserve">A. </w:t>
      </w:r>
      <w:r>
        <w:lastRenderedPageBreak/>
        <w:t xml:space="preserve">Pumputytė, </w:t>
      </w:r>
      <w:r w:rsidRPr="00872B2C">
        <w:t>Environmental Protection Agency</w:t>
      </w:r>
      <w:r>
        <w:t xml:space="preserve">, Lithuania; </w:t>
      </w:r>
      <w:r w:rsidR="00127F28">
        <w:t xml:space="preserve">G. L. Rossi, ENEA, Italy; </w:t>
      </w:r>
      <w:r>
        <w:t xml:space="preserve">H. Sangolt, </w:t>
      </w:r>
      <w:r w:rsidRPr="00F85ECA">
        <w:t>Norwegian Environment Agency</w:t>
      </w:r>
      <w:r>
        <w:t xml:space="preserve">; </w:t>
      </w:r>
      <w:r w:rsidR="00F37E4B" w:rsidRPr="00F37E4B">
        <w:t>M. de la Hoz Santos, D.G. Environmental and Social Policy, Cantabria, Spain;</w:t>
      </w:r>
      <w:r w:rsidR="00F37E4B">
        <w:t xml:space="preserve"> </w:t>
      </w:r>
      <w:r w:rsidR="00F37E4B" w:rsidRPr="00F37E4B">
        <w:t>C. Solá</w:t>
      </w:r>
      <w:r w:rsidR="00F37E4B">
        <w:t xml:space="preserve">, </w:t>
      </w:r>
      <w:r w:rsidR="00F37E4B" w:rsidRPr="00F37E4B">
        <w:t>Catalanonia Water Agency, Catalonia, Spain</w:t>
      </w:r>
      <w:r w:rsidR="00F37E4B">
        <w:t xml:space="preserve">; </w:t>
      </w:r>
      <w:r w:rsidR="00F37E4B" w:rsidRPr="00F37E4B">
        <w:rPr>
          <w:lang w:val="en-US"/>
        </w:rPr>
        <w:t>I. Stanković, Hrvatske vode, Croatia</w:t>
      </w:r>
      <w:r w:rsidR="00F37E4B">
        <w:t xml:space="preserve">; </w:t>
      </w:r>
      <w:r>
        <w:t xml:space="preserve">W. Trodd, Environmental Protection Agency, Republic of Ireland; </w:t>
      </w:r>
      <w:r w:rsidRPr="00F02A39">
        <w:t>I. Truumaa, Ministry of Environment of Estonia, Estonia</w:t>
      </w:r>
      <w:r>
        <w:t xml:space="preserve">; </w:t>
      </w:r>
    </w:p>
    <w:p w:rsidR="00F02A39" w:rsidRPr="00023DDE" w:rsidRDefault="00127F28" w:rsidP="00F02A39">
      <w:pPr>
        <w:rPr>
          <w:lang w:val="sv-SE"/>
        </w:rPr>
      </w:pPr>
      <w:r>
        <w:t xml:space="preserve"> H. Verreycken, Research Institute for Nature and Forest, Belgium; </w:t>
      </w:r>
      <w:r w:rsidR="00F02A39">
        <w:t xml:space="preserve">S. Welander, </w:t>
      </w:r>
      <w:r w:rsidR="00EE602A" w:rsidRPr="00EE602A">
        <w:rPr>
          <w:lang w:val="en-US"/>
        </w:rPr>
        <w:t xml:space="preserve">the </w:t>
      </w:r>
      <w:r w:rsidR="00EE602A">
        <w:rPr>
          <w:lang w:val="en-US"/>
        </w:rPr>
        <w:t>C</w:t>
      </w:r>
      <w:r w:rsidR="00EE602A" w:rsidRPr="00EE602A">
        <w:rPr>
          <w:lang w:val="en-US"/>
        </w:rPr>
        <w:t xml:space="preserve">ounty </w:t>
      </w:r>
      <w:r w:rsidR="00EE602A">
        <w:rPr>
          <w:lang w:val="en-US"/>
        </w:rPr>
        <w:t>A</w:t>
      </w:r>
      <w:r w:rsidR="00EE602A" w:rsidRPr="00EE602A">
        <w:rPr>
          <w:lang w:val="en-US"/>
        </w:rPr>
        <w:t xml:space="preserve">dministration </w:t>
      </w:r>
      <w:r w:rsidR="00EE602A">
        <w:rPr>
          <w:lang w:val="en-US"/>
        </w:rPr>
        <w:t>B</w:t>
      </w:r>
      <w:r w:rsidR="00EE602A" w:rsidRPr="00EE602A">
        <w:rPr>
          <w:lang w:val="en-US"/>
        </w:rPr>
        <w:t>oard of Västernorrland</w:t>
      </w:r>
      <w:r w:rsidR="00F02A39">
        <w:rPr>
          <w:lang w:val="sv-SE"/>
        </w:rPr>
        <w:t>, Sweden</w:t>
      </w:r>
    </w:p>
    <w:p w:rsidR="00127F28" w:rsidRDefault="00127F28" w:rsidP="00127F28"/>
    <w:p w:rsidR="00127F28" w:rsidRDefault="00127F28" w:rsidP="00127F28"/>
    <w:p w:rsidR="0036703E" w:rsidRDefault="0036703E" w:rsidP="00127F28"/>
    <w:p w:rsidR="00F71F68" w:rsidRDefault="00F71F68" w:rsidP="005F06DC"/>
    <w:p w:rsidR="00F71F68" w:rsidRDefault="00F71F68" w:rsidP="005F06DC"/>
    <w:p w:rsidR="005F06DC" w:rsidRDefault="005F06DC" w:rsidP="005F06DC"/>
    <w:p w:rsidR="005F06DC" w:rsidRPr="005F06DC" w:rsidRDefault="005F06DC" w:rsidP="005F06DC">
      <w:r w:rsidRPr="005F06DC">
        <w:br w:type="page"/>
      </w:r>
    </w:p>
    <w:p w:rsidR="003544C4" w:rsidRPr="003544C4" w:rsidRDefault="00A7097E" w:rsidP="003544C4">
      <w:pPr>
        <w:rPr>
          <w:b/>
          <w:bCs/>
        </w:rPr>
      </w:pPr>
      <w:r w:rsidRPr="003544C4">
        <w:rPr>
          <w:b/>
          <w:bCs/>
        </w:rPr>
        <w:lastRenderedPageBreak/>
        <w:t xml:space="preserve">QUESTION 1: </w:t>
      </w:r>
      <w:r w:rsidRPr="003544C4">
        <w:rPr>
          <w:b/>
          <w:bCs/>
        </w:rPr>
        <w:tab/>
        <w:t>HOW ARE ‘ALIEN SPECIES’ DEFINED IN YOUR COUNTRY?</w:t>
      </w:r>
    </w:p>
    <w:p w:rsidR="00B056D7" w:rsidRDefault="00B056D7" w:rsidP="009121F4"/>
    <w:tbl>
      <w:tblPr>
        <w:tblStyle w:val="TableGrid"/>
        <w:tblW w:w="0" w:type="auto"/>
        <w:tblLook w:val="04A0" w:firstRow="1" w:lastRow="0" w:firstColumn="1" w:lastColumn="0" w:noHBand="0" w:noVBand="1"/>
      </w:tblPr>
      <w:tblGrid>
        <w:gridCol w:w="1663"/>
        <w:gridCol w:w="12285"/>
      </w:tblGrid>
      <w:tr w:rsidR="003544C4" w:rsidRPr="003544C4" w:rsidTr="000571F5">
        <w:tc>
          <w:tcPr>
            <w:tcW w:w="1663" w:type="dxa"/>
          </w:tcPr>
          <w:p w:rsidR="003544C4" w:rsidRPr="003544C4" w:rsidRDefault="003544C4" w:rsidP="009121F4">
            <w:pPr>
              <w:rPr>
                <w:b/>
              </w:rPr>
            </w:pPr>
            <w:r w:rsidRPr="003544C4">
              <w:rPr>
                <w:b/>
              </w:rPr>
              <w:t>Country</w:t>
            </w:r>
          </w:p>
        </w:tc>
        <w:tc>
          <w:tcPr>
            <w:tcW w:w="12285" w:type="dxa"/>
          </w:tcPr>
          <w:p w:rsidR="003544C4" w:rsidRPr="003544C4" w:rsidRDefault="003544C4" w:rsidP="009121F4">
            <w:pPr>
              <w:rPr>
                <w:b/>
              </w:rPr>
            </w:pPr>
            <w:r w:rsidRPr="003544C4">
              <w:rPr>
                <w:b/>
              </w:rPr>
              <w:t>Answer</w:t>
            </w:r>
          </w:p>
        </w:tc>
      </w:tr>
      <w:tr w:rsidR="003544C4" w:rsidTr="000571F5">
        <w:tc>
          <w:tcPr>
            <w:tcW w:w="1663" w:type="dxa"/>
          </w:tcPr>
          <w:p w:rsidR="003544C4" w:rsidRDefault="003544C4" w:rsidP="009121F4"/>
        </w:tc>
        <w:tc>
          <w:tcPr>
            <w:tcW w:w="12285" w:type="dxa"/>
          </w:tcPr>
          <w:p w:rsidR="003544C4" w:rsidRDefault="003544C4" w:rsidP="009121F4"/>
        </w:tc>
      </w:tr>
      <w:tr w:rsidR="003544C4" w:rsidTr="000571F5">
        <w:tc>
          <w:tcPr>
            <w:tcW w:w="1663" w:type="dxa"/>
          </w:tcPr>
          <w:p w:rsidR="003544C4" w:rsidRDefault="003544C4" w:rsidP="009121F4">
            <w:r>
              <w:t>Belgium (Flanders)</w:t>
            </w:r>
          </w:p>
        </w:tc>
        <w:tc>
          <w:tcPr>
            <w:tcW w:w="12285" w:type="dxa"/>
          </w:tcPr>
          <w:p w:rsidR="003544C4" w:rsidRDefault="003544C4" w:rsidP="003544C4">
            <w:r>
              <w:t xml:space="preserve">alien species = a species which natural distribution does not include the Flemish region </w:t>
            </w:r>
          </w:p>
          <w:p w:rsidR="003544C4" w:rsidRDefault="003544C4" w:rsidP="003544C4"/>
          <w:p w:rsidR="003544C4" w:rsidRDefault="003544C4" w:rsidP="003544C4">
            <w:r>
              <w:t>invasive species = alien species which massively spreads or can spread into the new environment and thereby pose a threat either to the ability of the natural environment to meet human needs, or to native biodiversity (Flemish Species Decree 2009);</w:t>
            </w:r>
          </w:p>
        </w:tc>
      </w:tr>
      <w:tr w:rsidR="003544C4" w:rsidTr="000571F5">
        <w:tc>
          <w:tcPr>
            <w:tcW w:w="1663" w:type="dxa"/>
          </w:tcPr>
          <w:p w:rsidR="003544C4" w:rsidRDefault="003544C4" w:rsidP="009121F4">
            <w:r>
              <w:t>Croatia</w:t>
            </w:r>
          </w:p>
        </w:tc>
        <w:tc>
          <w:tcPr>
            <w:tcW w:w="12285" w:type="dxa"/>
          </w:tcPr>
          <w:p w:rsidR="003544C4" w:rsidRDefault="003544C4" w:rsidP="009121F4">
            <w:r w:rsidRPr="003544C4">
              <w:t xml:space="preserve">According to </w:t>
            </w:r>
            <w:r w:rsidR="00D237B4">
              <w:t xml:space="preserve"> </w:t>
            </w:r>
            <w:r w:rsidR="00D237B4" w:rsidRPr="00D237B4">
              <w:t xml:space="preserve">the national Act on the prevention and management of the introduction and spread of alien and invasive alien species (Official Gazette 15/18 and 14/19) </w:t>
            </w:r>
            <w:r w:rsidR="00D237B4">
              <w:t xml:space="preserve">the definition of </w:t>
            </w:r>
            <w:r w:rsidRPr="003544C4">
              <w:t xml:space="preserve">'alien species' </w:t>
            </w:r>
            <w:r w:rsidR="00D237B4" w:rsidRPr="00D237B4">
              <w:t>has an identical meaning to that defined in Regulation (EU) No 1143/2014 ('alien species' means any live specimen of a species, subspecies or lower taxon of animals, plants, fungi or microorganisms introduced outside its natural range; it includes any part, gametes, seeds, eggs or propagules of such species, as well as any hybrids, varieties or breeds that might survive and subsequently reproduce).</w:t>
            </w:r>
          </w:p>
        </w:tc>
      </w:tr>
      <w:tr w:rsidR="003544C4" w:rsidTr="000571F5">
        <w:tc>
          <w:tcPr>
            <w:tcW w:w="1663" w:type="dxa"/>
          </w:tcPr>
          <w:p w:rsidR="003544C4" w:rsidRPr="0091083F" w:rsidRDefault="003544C4" w:rsidP="00A7097E">
            <w:r w:rsidRPr="0091083F">
              <w:t>Czech Republic</w:t>
            </w:r>
          </w:p>
        </w:tc>
        <w:tc>
          <w:tcPr>
            <w:tcW w:w="12285" w:type="dxa"/>
          </w:tcPr>
          <w:p w:rsidR="003544C4" w:rsidRDefault="00A7097E" w:rsidP="009121F4">
            <w:r w:rsidRPr="00A7097E">
              <w:t>Following Richardson, David M., et al. (2000). Naturalization and invasion of alien plants: Concepts and definitions. Diversity &amp; Distributions, 6 (2), 93–107.</w:t>
            </w:r>
          </w:p>
        </w:tc>
      </w:tr>
      <w:tr w:rsidR="003544C4" w:rsidTr="000571F5">
        <w:tc>
          <w:tcPr>
            <w:tcW w:w="1663" w:type="dxa"/>
          </w:tcPr>
          <w:p w:rsidR="003544C4" w:rsidRPr="0091083F" w:rsidRDefault="003544C4" w:rsidP="00A7097E">
            <w:r w:rsidRPr="0091083F">
              <w:t>Denmark</w:t>
            </w:r>
          </w:p>
        </w:tc>
        <w:tc>
          <w:tcPr>
            <w:tcW w:w="12285" w:type="dxa"/>
          </w:tcPr>
          <w:p w:rsidR="0055493A" w:rsidRPr="0055493A" w:rsidRDefault="0055493A" w:rsidP="0055493A">
            <w:pPr>
              <w:rPr>
                <w:lang w:val="en-US"/>
              </w:rPr>
            </w:pPr>
            <w:r w:rsidRPr="0055493A">
              <w:rPr>
                <w:lang w:val="en-US"/>
              </w:rPr>
              <w:t>DK use</w:t>
            </w:r>
            <w:r>
              <w:rPr>
                <w:lang w:val="en-US"/>
              </w:rPr>
              <w:t>s</w:t>
            </w:r>
            <w:r w:rsidRPr="0055493A">
              <w:rPr>
                <w:lang w:val="en-US"/>
              </w:rPr>
              <w:t xml:space="preserve"> the definition from the EU regulation on invasive species, article 3:</w:t>
            </w:r>
          </w:p>
          <w:p w:rsidR="003544C4" w:rsidRDefault="0055493A" w:rsidP="0055493A">
            <w:r w:rsidRPr="0055493A">
              <w:rPr>
                <w:lang w:val="en-US"/>
              </w:rPr>
              <w:t>(1) 'alien species' means any live specimen of a species, subspecies or lower taxon of animals, plants, fungi or micro- organisms introduced outside its natural range; it includes any part, gametes, seeds, eggs or propagules of such species, as well as any hybrids, varieties or breeds that might sur</w:t>
            </w:r>
            <w:r>
              <w:rPr>
                <w:lang w:val="en-US"/>
              </w:rPr>
              <w:t>vive and subsequently reproduce.’</w:t>
            </w:r>
          </w:p>
        </w:tc>
      </w:tr>
      <w:tr w:rsidR="00D10024" w:rsidTr="000571F5">
        <w:tc>
          <w:tcPr>
            <w:tcW w:w="1663" w:type="dxa"/>
          </w:tcPr>
          <w:p w:rsidR="00D10024" w:rsidRPr="0091083F" w:rsidRDefault="00D10024" w:rsidP="00A7097E">
            <w:r>
              <w:t>Estonia</w:t>
            </w:r>
          </w:p>
        </w:tc>
        <w:tc>
          <w:tcPr>
            <w:tcW w:w="12285" w:type="dxa"/>
          </w:tcPr>
          <w:p w:rsidR="00D10024" w:rsidRDefault="00D10024" w:rsidP="00A7097E">
            <w:r w:rsidRPr="00D10024">
              <w:rPr>
                <w:bCs/>
              </w:rPr>
              <w:t>Alien species is a species, subspecies or lower taxon which has been introduced outside its natural range, where the species has lived in present or past</w:t>
            </w:r>
            <w:r>
              <w:rPr>
                <w:bCs/>
              </w:rPr>
              <w:t>.</w:t>
            </w:r>
          </w:p>
        </w:tc>
      </w:tr>
      <w:tr w:rsidR="003544C4" w:rsidTr="000571F5">
        <w:tc>
          <w:tcPr>
            <w:tcW w:w="1663" w:type="dxa"/>
          </w:tcPr>
          <w:p w:rsidR="003544C4" w:rsidRPr="0091083F" w:rsidRDefault="003544C4" w:rsidP="00A7097E">
            <w:r w:rsidRPr="0091083F">
              <w:t>Hungary</w:t>
            </w:r>
          </w:p>
        </w:tc>
        <w:tc>
          <w:tcPr>
            <w:tcW w:w="12285" w:type="dxa"/>
          </w:tcPr>
          <w:p w:rsidR="003544C4" w:rsidRDefault="00A7097E" w:rsidP="009121F4">
            <w:r w:rsidRPr="00A7097E">
              <w:t>According to the Hungarian Nature Conservation Act (LIII/1996) native species are defined as species, which lives in the Carpathian Basin (as a biogeographic region) since the last 2000 years and introduced naturally. Introduced species are defined as species that introduced accidentally by man or by knowing and intentional human activities.</w:t>
            </w:r>
          </w:p>
        </w:tc>
      </w:tr>
      <w:tr w:rsidR="00D10024" w:rsidTr="000571F5">
        <w:tc>
          <w:tcPr>
            <w:tcW w:w="1663" w:type="dxa"/>
          </w:tcPr>
          <w:p w:rsidR="00D10024" w:rsidRPr="0091083F" w:rsidRDefault="00461E0D" w:rsidP="00A7097E">
            <w:r>
              <w:t>Ireland</w:t>
            </w:r>
          </w:p>
        </w:tc>
        <w:tc>
          <w:tcPr>
            <w:tcW w:w="12285" w:type="dxa"/>
          </w:tcPr>
          <w:p w:rsidR="00461E0D" w:rsidRPr="00461E0D" w:rsidRDefault="00461E0D" w:rsidP="00461E0D">
            <w:pPr>
              <w:rPr>
                <w:bCs/>
              </w:rPr>
            </w:pPr>
            <w:r w:rsidRPr="00461E0D">
              <w:rPr>
                <w:bCs/>
              </w:rPr>
              <w:t xml:space="preserve">Tend to focus mostly on Invasive alien species, defined by Invasive Species Ireland as </w:t>
            </w:r>
          </w:p>
          <w:p w:rsidR="00D10024" w:rsidRDefault="00461E0D" w:rsidP="00461E0D">
            <w:r w:rsidRPr="00461E0D">
              <w:rPr>
                <w:bCs/>
              </w:rPr>
              <w:t>‘</w:t>
            </w:r>
            <w:r w:rsidRPr="00461E0D">
              <w:t>Invasive species are species that have been introduced (deliberately or accidentally) by humans and have a negative impact on the economy, wildlife or habitats of Ireland and Northern Ireland’.</w:t>
            </w:r>
          </w:p>
        </w:tc>
      </w:tr>
      <w:tr w:rsidR="003544C4" w:rsidTr="000571F5">
        <w:tc>
          <w:tcPr>
            <w:tcW w:w="1663" w:type="dxa"/>
          </w:tcPr>
          <w:p w:rsidR="003544C4" w:rsidRPr="0091083F" w:rsidRDefault="003544C4" w:rsidP="00A7097E">
            <w:r w:rsidRPr="0091083F">
              <w:t>Italy (lakes)</w:t>
            </w:r>
          </w:p>
        </w:tc>
        <w:tc>
          <w:tcPr>
            <w:tcW w:w="12285" w:type="dxa"/>
          </w:tcPr>
          <w:p w:rsidR="003544C4" w:rsidRDefault="00A106E8" w:rsidP="009121F4">
            <w:r>
              <w:t>A</w:t>
            </w:r>
            <w:r w:rsidRPr="00A106E8">
              <w:t>ny species deliberately or inadvertently introduced to Italy by human activities after the discovery of the New World by Columbus in 1492 (Boggero et al. 2014)</w:t>
            </w:r>
          </w:p>
        </w:tc>
      </w:tr>
      <w:tr w:rsidR="003544C4" w:rsidTr="000571F5">
        <w:tc>
          <w:tcPr>
            <w:tcW w:w="1663" w:type="dxa"/>
          </w:tcPr>
          <w:p w:rsidR="003544C4" w:rsidRPr="0091083F" w:rsidRDefault="003544C4" w:rsidP="00A7097E">
            <w:r w:rsidRPr="0091083F">
              <w:t>Italy (river macrophytes</w:t>
            </w:r>
            <w:r w:rsidR="00BB71D0">
              <w:t>)</w:t>
            </w:r>
          </w:p>
        </w:tc>
        <w:tc>
          <w:tcPr>
            <w:tcW w:w="12285" w:type="dxa"/>
          </w:tcPr>
          <w:p w:rsidR="003544C4" w:rsidRDefault="00A106E8" w:rsidP="009121F4">
            <w:r w:rsidRPr="00A106E8">
              <w:t>In botany, an alien is a species or subspecies willingly or eventually introduced by men in a new territory out of the natural home range. Every specimen of these species having the possibility of surviving a</w:t>
            </w:r>
            <w:r w:rsidR="004F7479">
              <w:t>nd reproducing (seeds, propagules</w:t>
            </w:r>
            <w:r w:rsidRPr="00A106E8">
              <w:t xml:space="preserve"> and spores) is included in the definition.</w:t>
            </w:r>
          </w:p>
        </w:tc>
      </w:tr>
      <w:tr w:rsidR="003544C4" w:rsidTr="000571F5">
        <w:tc>
          <w:tcPr>
            <w:tcW w:w="1663" w:type="dxa"/>
          </w:tcPr>
          <w:p w:rsidR="003544C4" w:rsidRPr="0091083F" w:rsidRDefault="003544C4" w:rsidP="00A7097E">
            <w:r w:rsidRPr="0091083F">
              <w:t>Italy (river fish)</w:t>
            </w:r>
          </w:p>
        </w:tc>
        <w:tc>
          <w:tcPr>
            <w:tcW w:w="12285" w:type="dxa"/>
          </w:tcPr>
          <w:p w:rsidR="003544C4" w:rsidRDefault="00D0483F" w:rsidP="009121F4">
            <w:r w:rsidRPr="00D0483F">
              <w:t>Alien species are animal and vegetable species introduced, voluntarily or involuntarily, by man, in areas outside of their native range.</w:t>
            </w:r>
          </w:p>
        </w:tc>
      </w:tr>
      <w:tr w:rsidR="003544C4" w:rsidTr="000571F5">
        <w:tc>
          <w:tcPr>
            <w:tcW w:w="1663" w:type="dxa"/>
          </w:tcPr>
          <w:p w:rsidR="003544C4" w:rsidRPr="0091083F" w:rsidRDefault="003544C4" w:rsidP="00A7097E">
            <w:r w:rsidRPr="0091083F">
              <w:lastRenderedPageBreak/>
              <w:t>Latvia</w:t>
            </w:r>
          </w:p>
        </w:tc>
        <w:tc>
          <w:tcPr>
            <w:tcW w:w="12285" w:type="dxa"/>
          </w:tcPr>
          <w:p w:rsidR="006F13EB" w:rsidRDefault="00D0483F" w:rsidP="009E587E">
            <w:pPr>
              <w:rPr>
                <w:b/>
              </w:rPr>
            </w:pPr>
            <w:r w:rsidRPr="009E587E">
              <w:rPr>
                <w:b/>
              </w:rPr>
              <w:t>For inland fish, river and lake macroph</w:t>
            </w:r>
            <w:r w:rsidR="009E587E" w:rsidRPr="009E587E">
              <w:rPr>
                <w:b/>
              </w:rPr>
              <w:t xml:space="preserve">ytes, lake benthic invertebrates: </w:t>
            </w:r>
          </w:p>
          <w:p w:rsidR="003544C4" w:rsidRDefault="009E587E" w:rsidP="009E587E">
            <w:r w:rsidRPr="009E587E">
              <w:t>Species which can be found outside of their natural distribution areal and which overcome biogeographical barriers due to human activities.</w:t>
            </w:r>
          </w:p>
          <w:p w:rsidR="006F13EB" w:rsidRDefault="006F13EB" w:rsidP="009E587E">
            <w:pPr>
              <w:rPr>
                <w:b/>
              </w:rPr>
            </w:pPr>
            <w:r w:rsidRPr="006F13EB">
              <w:rPr>
                <w:b/>
              </w:rPr>
              <w:t>For TraC waters</w:t>
            </w:r>
            <w:r>
              <w:rPr>
                <w:b/>
              </w:rPr>
              <w:t>:</w:t>
            </w:r>
          </w:p>
          <w:p w:rsidR="006F13EB" w:rsidRPr="006F13EB" w:rsidRDefault="006F13EB" w:rsidP="009E587E">
            <w:r w:rsidRPr="006F13EB">
              <w:t>Non-indigenous species (NIS; synonyms: alien, exotic) are species introduced outside of their natural range. Their presence in the given region is due to intentional or unintentional introduction resulting from human activities.</w:t>
            </w:r>
          </w:p>
        </w:tc>
      </w:tr>
      <w:tr w:rsidR="003544C4" w:rsidTr="000571F5">
        <w:tc>
          <w:tcPr>
            <w:tcW w:w="1663" w:type="dxa"/>
          </w:tcPr>
          <w:p w:rsidR="003544C4" w:rsidRPr="0091083F" w:rsidRDefault="003544C4" w:rsidP="00A7097E">
            <w:r w:rsidRPr="0091083F">
              <w:t>Lithuania</w:t>
            </w:r>
          </w:p>
        </w:tc>
        <w:tc>
          <w:tcPr>
            <w:tcW w:w="12285" w:type="dxa"/>
          </w:tcPr>
          <w:p w:rsidR="003544C4" w:rsidRDefault="006F13EB" w:rsidP="009121F4">
            <w:r w:rsidRPr="006F13EB">
              <w:t>Alien species is a species (subspecies, race) occurring outside its native (recent or historical) range where it can survive and reproduce.</w:t>
            </w:r>
          </w:p>
        </w:tc>
      </w:tr>
      <w:tr w:rsidR="003544C4" w:rsidTr="000571F5">
        <w:tc>
          <w:tcPr>
            <w:tcW w:w="1663" w:type="dxa"/>
          </w:tcPr>
          <w:p w:rsidR="003544C4" w:rsidRPr="0091083F" w:rsidRDefault="003544C4" w:rsidP="00A7097E">
            <w:r w:rsidRPr="0091083F">
              <w:t>Norway</w:t>
            </w:r>
          </w:p>
        </w:tc>
        <w:tc>
          <w:tcPr>
            <w:tcW w:w="12285" w:type="dxa"/>
          </w:tcPr>
          <w:p w:rsidR="006F13EB" w:rsidRDefault="006F13EB" w:rsidP="009121F4">
            <w:r w:rsidRPr="006F13EB">
              <w:t>Alien organism: an organism that does not belong to a species or population that occurs naturally in an area. Organism: an individual plant, animal, fungus or microorganism, including all parts thereof that are capable of reproduction or of transferring genetic material. (See also https://www.regjeringen.no/en/dokumenter/forskrift-om-fremmede-organismer/id2479700/ ).</w:t>
            </w:r>
          </w:p>
        </w:tc>
      </w:tr>
      <w:tr w:rsidR="003544C4" w:rsidTr="000571F5">
        <w:tc>
          <w:tcPr>
            <w:tcW w:w="1663" w:type="dxa"/>
          </w:tcPr>
          <w:p w:rsidR="003544C4" w:rsidRPr="0091083F" w:rsidRDefault="003544C4" w:rsidP="00A7097E">
            <w:r w:rsidRPr="0091083F">
              <w:t>Poland</w:t>
            </w:r>
          </w:p>
        </w:tc>
        <w:tc>
          <w:tcPr>
            <w:tcW w:w="12285" w:type="dxa"/>
          </w:tcPr>
          <w:p w:rsidR="00170D8D" w:rsidRPr="00293D1C" w:rsidRDefault="00170D8D" w:rsidP="00170D8D">
            <w:r>
              <w:t xml:space="preserve"> </w:t>
            </w:r>
            <w:r w:rsidRPr="00293D1C">
              <w:t>According to the Act on Nature Conservation: an alien species is a species occurring out of its natural range represented by specimens capable to survive: gametes, spores, seed, eggs or specimen parts allowing them to reproduce. There are also legal definitions in legislation related to invasive alien species defined as in Regulation (EU) No 1143/2014 of the European Parliament and of the Council of 22 October 2014 on the prevention and management of the introduction and spread of invasive alien species.</w:t>
            </w:r>
          </w:p>
          <w:p w:rsidR="003544C4" w:rsidRDefault="003544C4" w:rsidP="009121F4"/>
        </w:tc>
      </w:tr>
      <w:tr w:rsidR="003544C4" w:rsidTr="000571F5">
        <w:tc>
          <w:tcPr>
            <w:tcW w:w="1663" w:type="dxa"/>
          </w:tcPr>
          <w:p w:rsidR="003544C4" w:rsidRPr="0091083F" w:rsidRDefault="003544C4" w:rsidP="00A7097E">
            <w:r w:rsidRPr="0091083F">
              <w:t>Portugal</w:t>
            </w:r>
          </w:p>
        </w:tc>
        <w:tc>
          <w:tcPr>
            <w:tcW w:w="12285" w:type="dxa"/>
          </w:tcPr>
          <w:p w:rsidR="001D7284" w:rsidRDefault="001D7284" w:rsidP="001D7284">
            <w:r>
              <w:t>According to Decree-Law No. 142/2008, 24 of July (amended by Decree-Law No. 242/2015, 15 of October, concerning the legal regime for nature conservation and biodiversity, non</w:t>
            </w:r>
            <w:r>
              <w:rPr>
                <w:rFonts w:ascii="Cambria Math" w:hAnsi="Cambria Math" w:cs="Cambria Math"/>
              </w:rPr>
              <w:t>‐</w:t>
            </w:r>
            <w:r>
              <w:t>indigenous species are any species of flora or fauna that do not originate in a given biogeographical area and have never been recording as occurring there naturally in self</w:t>
            </w:r>
            <w:r>
              <w:rPr>
                <w:rFonts w:ascii="Cambria Math" w:hAnsi="Cambria Math" w:cs="Cambria Math"/>
              </w:rPr>
              <w:t>‐</w:t>
            </w:r>
            <w:r>
              <w:t xml:space="preserve"> sustaining populations in historic times.</w:t>
            </w:r>
          </w:p>
          <w:p w:rsidR="001D7284" w:rsidRDefault="001D7284" w:rsidP="001D7284"/>
          <w:p w:rsidR="001D7284" w:rsidRDefault="001D7284" w:rsidP="001D7284">
            <w:r>
              <w:t>According to the same legislation, invasive species are those whose introduction threatens biological diversity in a given biogeographical area.</w:t>
            </w:r>
          </w:p>
          <w:p w:rsidR="001D7284" w:rsidRDefault="001D7284" w:rsidP="001D7284"/>
          <w:p w:rsidR="003544C4" w:rsidRDefault="001D7284" w:rsidP="001D7284">
            <w:r>
              <w:t>An invasive species is defined as a species that could cause by itself a significant change in ecosystems if excessively occupying a territory (in terms of area of numbers of individuals), according to Decree-Law No. 565/99, 21 of December, regarding non-indigenous species of flora and fauna.</w:t>
            </w:r>
          </w:p>
        </w:tc>
      </w:tr>
      <w:tr w:rsidR="003544C4" w:rsidTr="000571F5">
        <w:tc>
          <w:tcPr>
            <w:tcW w:w="1663" w:type="dxa"/>
          </w:tcPr>
          <w:p w:rsidR="003544C4" w:rsidRPr="0091083F" w:rsidRDefault="003544C4" w:rsidP="00A7097E">
            <w:r w:rsidRPr="0091083F">
              <w:t>Slovakia</w:t>
            </w:r>
          </w:p>
        </w:tc>
        <w:tc>
          <w:tcPr>
            <w:tcW w:w="12285" w:type="dxa"/>
          </w:tcPr>
          <w:p w:rsidR="00170D8D" w:rsidRPr="00170D8D" w:rsidRDefault="001D7284" w:rsidP="00170D8D">
            <w:r>
              <w:t xml:space="preserve">In Slovak legislation we have defined only two terms: Invasive species and Non-indigenous species (543/2002 Z. z. , § 2 , q,r) - </w:t>
            </w:r>
            <w:r w:rsidR="00170D8D">
              <w:t xml:space="preserve"> </w:t>
            </w:r>
            <w:hyperlink r:id="rId8" w:anchor="f2828323" w:history="1">
              <w:r w:rsidR="00170D8D" w:rsidRPr="00170D8D">
                <w:rPr>
                  <w:rStyle w:val="Hyperlink"/>
                </w:rPr>
                <w:t>http://www.epi.sk/zz/2002-543#f2828323</w:t>
              </w:r>
            </w:hyperlink>
            <w:r w:rsidR="00170D8D" w:rsidRPr="00170D8D">
              <w:t xml:space="preserve">) nad RBMP </w:t>
            </w:r>
            <w:hyperlink r:id="rId9" w:history="1">
              <w:r w:rsidR="00170D8D" w:rsidRPr="00170D8D">
                <w:rPr>
                  <w:rStyle w:val="Hyperlink"/>
                </w:rPr>
                <w:t>http://www.vuvh.sk/download/RSV/PMP_Dunaj_2/DunajVP.pdf</w:t>
              </w:r>
            </w:hyperlink>
            <w:r w:rsidR="00170D8D" w:rsidRPr="00170D8D">
              <w:t xml:space="preserve"> </w:t>
            </w:r>
          </w:p>
          <w:p w:rsidR="00170D8D" w:rsidRPr="00170D8D" w:rsidRDefault="00CC00D0" w:rsidP="00170D8D">
            <w:hyperlink r:id="rId10" w:history="1">
              <w:r w:rsidR="00170D8D" w:rsidRPr="00170D8D">
                <w:rPr>
                  <w:rStyle w:val="Hyperlink"/>
                </w:rPr>
                <w:t>http://www.vuvh.sk/download/RSV/PMP_Visla_2//PlanSUPVisla_verzia.pdf</w:t>
              </w:r>
            </w:hyperlink>
            <w:r w:rsidR="00170D8D" w:rsidRPr="00170D8D">
              <w:t>: - both chapter 4.1.5.1.</w:t>
            </w:r>
          </w:p>
          <w:p w:rsidR="001D7284" w:rsidRDefault="001D7284" w:rsidP="001D7284"/>
          <w:p w:rsidR="001D7284" w:rsidRDefault="001D7284" w:rsidP="001D7284"/>
          <w:p w:rsidR="001D7284" w:rsidRDefault="001D7284" w:rsidP="001D7284">
            <w:r>
              <w:lastRenderedPageBreak/>
              <w:t>Non-indigenous (non-native) species are species introduced outside their natural past or outside their natural spreading potential area; for non-native species it is also considered a hybrid between individuals native species and non-native species</w:t>
            </w:r>
          </w:p>
          <w:p w:rsidR="001D7284" w:rsidRDefault="001D7284" w:rsidP="001D7284"/>
          <w:p w:rsidR="003544C4" w:rsidRDefault="001D7284" w:rsidP="001D7284">
            <w:r>
              <w:t>Invasive species are non-indigenous species whose introduction or spread threaten biodiversity</w:t>
            </w:r>
          </w:p>
        </w:tc>
      </w:tr>
      <w:tr w:rsidR="000571F5" w:rsidTr="0036703E">
        <w:trPr>
          <w:trHeight w:val="5576"/>
        </w:trPr>
        <w:tc>
          <w:tcPr>
            <w:tcW w:w="1663" w:type="dxa"/>
          </w:tcPr>
          <w:p w:rsidR="000571F5" w:rsidRPr="0091083F" w:rsidRDefault="000571F5">
            <w:r w:rsidRPr="0091083F">
              <w:lastRenderedPageBreak/>
              <w:t xml:space="preserve">Spain </w:t>
            </w:r>
          </w:p>
        </w:tc>
        <w:tc>
          <w:tcPr>
            <w:tcW w:w="12285" w:type="dxa"/>
          </w:tcPr>
          <w:p w:rsidR="000571F5" w:rsidRDefault="000571F5" w:rsidP="001D7284">
            <w:r>
              <w:t>In the Spanish Biodiversity law 42/2007, “Invasive alien species: species that is introduced or established in an ecosystem, or natural or semi-natural habitat, and that is an agent of change, and threatens native biological diversity, either by their invading behaviour or the risk of genetic contamination.”</w:t>
            </w:r>
          </w:p>
          <w:p w:rsidR="000571F5" w:rsidRDefault="000571F5" w:rsidP="001D7284"/>
          <w:p w:rsidR="000571F5" w:rsidRDefault="000571F5" w:rsidP="001D7284">
            <w:r>
              <w:t xml:space="preserve">There is a National Catalogue of AIS defined by law 42/2007 and Royal Decree 630/2013. There are three categories: </w:t>
            </w:r>
          </w:p>
          <w:p w:rsidR="000571F5" w:rsidRDefault="000571F5" w:rsidP="001D7284">
            <w:r>
              <w:t xml:space="preserve"> </w:t>
            </w:r>
          </w:p>
          <w:p w:rsidR="000571F5" w:rsidRDefault="000571F5" w:rsidP="001D7284">
            <w:r>
              <w:t>Exotic or non-native species: refers to species and subspecies, including their parts, gametes, seeds, eggs or propagates that could survive or reproduce, introduced outside their natural range and potential dispersal area, which could not have been possible without direct or indirect human mediated introduction, or without human care.</w:t>
            </w:r>
          </w:p>
          <w:p w:rsidR="000571F5" w:rsidRDefault="000571F5" w:rsidP="001D7284">
            <w:r>
              <w:t>Invasive alien species: an exotic species that is introduced or established in an ecosystem or natural or semi-natural habitat, and which is an agent of change and threat to biological diversity, either because of its invasive behaviour or because of the risk of genetic contamination.</w:t>
            </w:r>
          </w:p>
          <w:p w:rsidR="000571F5" w:rsidRDefault="000571F5" w:rsidP="001D7284">
            <w:r>
              <w:t>Exotic species with invasive potential: exotic species that could become Invasive in Spain and especially that which has demonstrated this character in other countries or regions of ecological conditions similar to those of Spain.</w:t>
            </w:r>
          </w:p>
        </w:tc>
      </w:tr>
      <w:tr w:rsidR="003544C4" w:rsidTr="000571F5">
        <w:tc>
          <w:tcPr>
            <w:tcW w:w="1663" w:type="dxa"/>
          </w:tcPr>
          <w:p w:rsidR="003544C4" w:rsidRPr="0091083F" w:rsidRDefault="003544C4" w:rsidP="00A7097E">
            <w:r w:rsidRPr="0091083F">
              <w:t>Sweden</w:t>
            </w:r>
          </w:p>
        </w:tc>
        <w:tc>
          <w:tcPr>
            <w:tcW w:w="12285" w:type="dxa"/>
          </w:tcPr>
          <w:p w:rsidR="003544C4" w:rsidRDefault="001D7284" w:rsidP="009121F4">
            <w:r w:rsidRPr="001D7284">
              <w:t xml:space="preserve">Alien species are defined as species that conditionally or unconditionally are introduced to the country by humans. Alien species are not necessarily invasive to their new environment.  </w:t>
            </w:r>
          </w:p>
        </w:tc>
      </w:tr>
      <w:tr w:rsidR="003544C4" w:rsidTr="000571F5">
        <w:tc>
          <w:tcPr>
            <w:tcW w:w="1663" w:type="dxa"/>
          </w:tcPr>
          <w:p w:rsidR="003544C4" w:rsidRPr="0091083F" w:rsidRDefault="003544C4" w:rsidP="00A7097E">
            <w:r w:rsidRPr="0091083F">
              <w:t>Turkey</w:t>
            </w:r>
          </w:p>
        </w:tc>
        <w:tc>
          <w:tcPr>
            <w:tcW w:w="12285" w:type="dxa"/>
          </w:tcPr>
          <w:p w:rsidR="003544C4" w:rsidRDefault="001D7284" w:rsidP="009121F4">
            <w:r w:rsidRPr="001D7284">
              <w:t>There is no separate legislation on alien species in Turkey but as a contracting party for Convention on Biological Diversity, alien species are defined as species which threaten ecosystems, habitats and species economically and environmentally by invasion and settlement.</w:t>
            </w:r>
          </w:p>
        </w:tc>
      </w:tr>
      <w:tr w:rsidR="003544C4" w:rsidTr="000571F5">
        <w:tc>
          <w:tcPr>
            <w:tcW w:w="1663" w:type="dxa"/>
          </w:tcPr>
          <w:p w:rsidR="003544C4" w:rsidRDefault="003544C4" w:rsidP="00A7097E">
            <w:r w:rsidRPr="0091083F">
              <w:t>UK (Scotland)</w:t>
            </w:r>
          </w:p>
        </w:tc>
        <w:tc>
          <w:tcPr>
            <w:tcW w:w="12285" w:type="dxa"/>
          </w:tcPr>
          <w:p w:rsidR="001D7284" w:rsidRDefault="001D7284" w:rsidP="001D7284">
            <w:r>
              <w:t xml:space="preserve">Non-Native Species (NNS) are any animal or plant that have been introduced, deliberately or accidently, by human activity to an area in which they do not naturally occur (that is, outwith their native range).  Some animals and plants may have </w:t>
            </w:r>
            <w:r>
              <w:lastRenderedPageBreak/>
              <w:t>been transported here a long time ago and be considered “naturalised”, but these are still non-native species. Others are native to some parts of the UK but not to other parts (for example native to the mainland but not all islands).</w:t>
            </w:r>
          </w:p>
          <w:p w:rsidR="001D7284" w:rsidRDefault="001D7284" w:rsidP="001D7284">
            <w:r>
              <w:t xml:space="preserve"> </w:t>
            </w:r>
          </w:p>
          <w:p w:rsidR="003544C4" w:rsidRDefault="001D7284" w:rsidP="001D7284">
            <w:r>
              <w:t>Invasive Non Native Species (INNS), sometimes referred to as ‘invasive alien species’, are those non-native species that have the ability to spread rapidly and become dominant in an area or ecosystem, causing adverse ecological, environmental and economic impacts. INNS can also affect our health.</w:t>
            </w:r>
          </w:p>
        </w:tc>
      </w:tr>
      <w:tr w:rsidR="001C2018" w:rsidTr="000571F5">
        <w:trPr>
          <w:trHeight w:val="70"/>
        </w:trPr>
        <w:tc>
          <w:tcPr>
            <w:tcW w:w="1663" w:type="dxa"/>
          </w:tcPr>
          <w:p w:rsidR="001C2018" w:rsidRPr="0091083F" w:rsidRDefault="001C2018" w:rsidP="00A7097E">
            <w:r>
              <w:lastRenderedPageBreak/>
              <w:t>UK (England)</w:t>
            </w:r>
          </w:p>
        </w:tc>
        <w:tc>
          <w:tcPr>
            <w:tcW w:w="12285" w:type="dxa"/>
          </w:tcPr>
          <w:p w:rsidR="001C2018" w:rsidRPr="001C2018" w:rsidRDefault="001C2018" w:rsidP="001D7284">
            <w:pPr>
              <w:rPr>
                <w:bCs/>
              </w:rPr>
            </w:pPr>
            <w:r w:rsidRPr="001C2018">
              <w:t>‘</w:t>
            </w:r>
            <w:r w:rsidRPr="001C2018">
              <w:rPr>
                <w:iCs/>
              </w:rPr>
              <w:t>A species, subspecies, or lower taxon introduced outside its normal past or present distribution; includes any part, gametes, seeds, eggs, or propagules of such species that might survive and subsequently reproduce.</w:t>
            </w:r>
            <w:r w:rsidRPr="001C2018">
              <w:t>’</w:t>
            </w:r>
          </w:p>
        </w:tc>
      </w:tr>
    </w:tbl>
    <w:p w:rsidR="002D0D24" w:rsidRDefault="002D0D24" w:rsidP="001D7284"/>
    <w:p w:rsidR="002D0D24" w:rsidRDefault="002D0D24" w:rsidP="00D10024">
      <w:pPr>
        <w:spacing w:after="160" w:line="259" w:lineRule="auto"/>
        <w:rPr>
          <w:b/>
        </w:rPr>
      </w:pPr>
      <w:r>
        <w:br w:type="page"/>
      </w:r>
      <w:r>
        <w:rPr>
          <w:b/>
        </w:rPr>
        <w:lastRenderedPageBreak/>
        <w:t xml:space="preserve">QUESTION 2a: </w:t>
      </w:r>
      <w:r>
        <w:rPr>
          <w:b/>
        </w:rPr>
        <w:tab/>
      </w:r>
      <w:r w:rsidRPr="00B6455E">
        <w:rPr>
          <w:b/>
        </w:rPr>
        <w:t>ARE TRANSLOCATED* NATIVE SPECIES CONSIDERED AS ALIEN SPECIES?</w:t>
      </w:r>
    </w:p>
    <w:p w:rsidR="002D0D24" w:rsidRDefault="002D0D24" w:rsidP="002D0D24">
      <w:pPr>
        <w:rPr>
          <w:b/>
        </w:rPr>
      </w:pPr>
    </w:p>
    <w:p w:rsidR="002D0D24" w:rsidRPr="00327DEE" w:rsidRDefault="002D0D24" w:rsidP="002D0D24">
      <w:pPr>
        <w:rPr>
          <w:b/>
        </w:rPr>
      </w:pPr>
      <w:r>
        <w:rPr>
          <w:b/>
        </w:rPr>
        <w:t>QUESTION 2b:</w:t>
      </w:r>
      <w:r>
        <w:rPr>
          <w:b/>
        </w:rPr>
        <w:tab/>
        <w:t>IF ‘YES’, PLEASE GIVE SOME EXAMPLES</w:t>
      </w:r>
    </w:p>
    <w:p w:rsidR="002D0D24" w:rsidRDefault="002D0D24" w:rsidP="002D0D24"/>
    <w:p w:rsidR="002D0D24" w:rsidRDefault="002D0D24" w:rsidP="002D0D24"/>
    <w:tbl>
      <w:tblPr>
        <w:tblStyle w:val="TableGrid"/>
        <w:tblW w:w="0" w:type="auto"/>
        <w:tblLook w:val="04A0" w:firstRow="1" w:lastRow="0" w:firstColumn="1" w:lastColumn="0" w:noHBand="0" w:noVBand="1"/>
      </w:tblPr>
      <w:tblGrid>
        <w:gridCol w:w="1636"/>
        <w:gridCol w:w="6151"/>
        <w:gridCol w:w="6161"/>
      </w:tblGrid>
      <w:tr w:rsidR="002D0D24" w:rsidRPr="00327DEE" w:rsidTr="009C6FF2">
        <w:tc>
          <w:tcPr>
            <w:tcW w:w="1636" w:type="dxa"/>
          </w:tcPr>
          <w:p w:rsidR="002D0D24" w:rsidRPr="00327DEE" w:rsidRDefault="002D0D24" w:rsidP="002E10C0">
            <w:pPr>
              <w:rPr>
                <w:b/>
              </w:rPr>
            </w:pPr>
            <w:r w:rsidRPr="00327DEE">
              <w:rPr>
                <w:b/>
              </w:rPr>
              <w:t>Country</w:t>
            </w:r>
          </w:p>
        </w:tc>
        <w:tc>
          <w:tcPr>
            <w:tcW w:w="6151" w:type="dxa"/>
          </w:tcPr>
          <w:p w:rsidR="002D0D24" w:rsidRPr="00327DEE" w:rsidRDefault="002D0D24" w:rsidP="002E10C0">
            <w:pPr>
              <w:rPr>
                <w:b/>
              </w:rPr>
            </w:pPr>
            <w:r>
              <w:rPr>
                <w:b/>
              </w:rPr>
              <w:t xml:space="preserve">Q2(a) </w:t>
            </w:r>
            <w:r w:rsidRPr="00327DEE">
              <w:rPr>
                <w:b/>
              </w:rPr>
              <w:t>Answer</w:t>
            </w:r>
          </w:p>
        </w:tc>
        <w:tc>
          <w:tcPr>
            <w:tcW w:w="6161" w:type="dxa"/>
          </w:tcPr>
          <w:p w:rsidR="002D0D24" w:rsidRPr="00327DEE" w:rsidRDefault="002D0D24" w:rsidP="002E10C0">
            <w:pPr>
              <w:rPr>
                <w:b/>
              </w:rPr>
            </w:pPr>
            <w:r>
              <w:rPr>
                <w:b/>
              </w:rPr>
              <w:t>Q2(b) Answer</w:t>
            </w:r>
          </w:p>
        </w:tc>
      </w:tr>
      <w:tr w:rsidR="002D0D24" w:rsidRPr="00327DEE" w:rsidTr="009C6FF2">
        <w:tc>
          <w:tcPr>
            <w:tcW w:w="1636" w:type="dxa"/>
          </w:tcPr>
          <w:p w:rsidR="002D0D24" w:rsidRPr="00327DEE" w:rsidRDefault="002D0D24" w:rsidP="002E10C0"/>
        </w:tc>
        <w:tc>
          <w:tcPr>
            <w:tcW w:w="6151" w:type="dxa"/>
          </w:tcPr>
          <w:p w:rsidR="002D0D24" w:rsidRPr="00327DEE" w:rsidRDefault="002D0D24" w:rsidP="002E10C0"/>
        </w:tc>
        <w:tc>
          <w:tcPr>
            <w:tcW w:w="6161" w:type="dxa"/>
          </w:tcPr>
          <w:p w:rsidR="002D0D24" w:rsidRPr="00327DEE" w:rsidRDefault="002D0D24" w:rsidP="002E10C0"/>
        </w:tc>
      </w:tr>
      <w:tr w:rsidR="002D0D24" w:rsidRPr="00327DEE" w:rsidTr="009C6FF2">
        <w:tc>
          <w:tcPr>
            <w:tcW w:w="1636" w:type="dxa"/>
          </w:tcPr>
          <w:p w:rsidR="002D0D24" w:rsidRPr="00327DEE" w:rsidRDefault="002D0D24" w:rsidP="002E10C0">
            <w:r w:rsidRPr="00327DEE">
              <w:t>Belgium (Flanders)</w:t>
            </w:r>
          </w:p>
        </w:tc>
        <w:tc>
          <w:tcPr>
            <w:tcW w:w="6151" w:type="dxa"/>
          </w:tcPr>
          <w:p w:rsidR="002D0D24" w:rsidRPr="00327DEE" w:rsidRDefault="002D0D24" w:rsidP="002E10C0">
            <w:r>
              <w:t>No</w:t>
            </w:r>
          </w:p>
        </w:tc>
        <w:tc>
          <w:tcPr>
            <w:tcW w:w="6161" w:type="dxa"/>
          </w:tcPr>
          <w:p w:rsidR="002D0D24" w:rsidRPr="00327DEE" w:rsidRDefault="002D0D24" w:rsidP="002E10C0">
            <w:r>
              <w:t>NA</w:t>
            </w:r>
          </w:p>
        </w:tc>
      </w:tr>
      <w:tr w:rsidR="002D0D24" w:rsidRPr="00327DEE" w:rsidTr="009C6FF2">
        <w:tc>
          <w:tcPr>
            <w:tcW w:w="1636" w:type="dxa"/>
          </w:tcPr>
          <w:p w:rsidR="002D0D24" w:rsidRPr="00327DEE" w:rsidRDefault="002D0D24" w:rsidP="002E10C0">
            <w:r w:rsidRPr="00327DEE">
              <w:t>Croatia</w:t>
            </w:r>
          </w:p>
        </w:tc>
        <w:tc>
          <w:tcPr>
            <w:tcW w:w="6151" w:type="dxa"/>
          </w:tcPr>
          <w:p w:rsidR="002D0D24" w:rsidRPr="00327DEE" w:rsidRDefault="002D0D24" w:rsidP="002E10C0">
            <w:r>
              <w:t>Yes</w:t>
            </w:r>
          </w:p>
        </w:tc>
        <w:tc>
          <w:tcPr>
            <w:tcW w:w="6161" w:type="dxa"/>
          </w:tcPr>
          <w:p w:rsidR="002D0D24" w:rsidRPr="00327DEE" w:rsidRDefault="002D0D24" w:rsidP="002E10C0">
            <w:r w:rsidRPr="009E679E">
              <w:t>For example, pike (</w:t>
            </w:r>
            <w:r w:rsidRPr="005346B5">
              <w:rPr>
                <w:i/>
              </w:rPr>
              <w:t>Esox lucius</w:t>
            </w:r>
            <w:r w:rsidRPr="009E679E">
              <w:t>) is considered alien in the Adriatic basin but native to Danube basin in Croatia.</w:t>
            </w:r>
          </w:p>
        </w:tc>
      </w:tr>
      <w:tr w:rsidR="002D0D24" w:rsidRPr="00327DEE" w:rsidTr="009C6FF2">
        <w:tc>
          <w:tcPr>
            <w:tcW w:w="1636" w:type="dxa"/>
          </w:tcPr>
          <w:p w:rsidR="002D0D24" w:rsidRPr="00327DEE" w:rsidRDefault="002D0D24" w:rsidP="002E10C0">
            <w:r w:rsidRPr="00327DEE">
              <w:t>Czech Republic</w:t>
            </w:r>
          </w:p>
        </w:tc>
        <w:tc>
          <w:tcPr>
            <w:tcW w:w="6151" w:type="dxa"/>
          </w:tcPr>
          <w:p w:rsidR="002D0D24" w:rsidRPr="005346B5" w:rsidRDefault="002D0D24" w:rsidP="002E10C0">
            <w:r w:rsidRPr="005346B5">
              <w:t>No, there is not regional classification.</w:t>
            </w:r>
          </w:p>
          <w:p w:rsidR="002D0D24" w:rsidRPr="00327DEE" w:rsidRDefault="002D0D24" w:rsidP="002E10C0"/>
        </w:tc>
        <w:tc>
          <w:tcPr>
            <w:tcW w:w="6161" w:type="dxa"/>
          </w:tcPr>
          <w:p w:rsidR="002D0D24" w:rsidRPr="00327DEE" w:rsidRDefault="002D0D24" w:rsidP="002E10C0">
            <w:r>
              <w:t>NA</w:t>
            </w:r>
          </w:p>
        </w:tc>
      </w:tr>
      <w:tr w:rsidR="002D0D24" w:rsidRPr="00327DEE" w:rsidTr="009C6FF2">
        <w:tc>
          <w:tcPr>
            <w:tcW w:w="1636" w:type="dxa"/>
          </w:tcPr>
          <w:p w:rsidR="002D0D24" w:rsidRPr="00327DEE" w:rsidRDefault="002D0D24" w:rsidP="002E10C0">
            <w:r w:rsidRPr="00327DEE">
              <w:t>Denmark</w:t>
            </w:r>
          </w:p>
        </w:tc>
        <w:tc>
          <w:tcPr>
            <w:tcW w:w="6151" w:type="dxa"/>
          </w:tcPr>
          <w:p w:rsidR="002D0D24" w:rsidRPr="00327DEE" w:rsidRDefault="0055493A" w:rsidP="002E10C0">
            <w:r>
              <w:t>No</w:t>
            </w:r>
          </w:p>
        </w:tc>
        <w:tc>
          <w:tcPr>
            <w:tcW w:w="6161" w:type="dxa"/>
          </w:tcPr>
          <w:p w:rsidR="002D0D24" w:rsidRPr="00327DEE" w:rsidRDefault="0055493A" w:rsidP="002E10C0">
            <w:r>
              <w:t>NA</w:t>
            </w:r>
          </w:p>
        </w:tc>
      </w:tr>
      <w:tr w:rsidR="00D10024" w:rsidRPr="00327DEE" w:rsidTr="009C6FF2">
        <w:tc>
          <w:tcPr>
            <w:tcW w:w="1636" w:type="dxa"/>
          </w:tcPr>
          <w:p w:rsidR="00D10024" w:rsidRPr="00327DEE" w:rsidRDefault="00D10024" w:rsidP="002E10C0">
            <w:r>
              <w:t>Estonia</w:t>
            </w:r>
          </w:p>
        </w:tc>
        <w:tc>
          <w:tcPr>
            <w:tcW w:w="6151" w:type="dxa"/>
          </w:tcPr>
          <w:p w:rsidR="00D10024" w:rsidRPr="00D10024" w:rsidRDefault="00D10024" w:rsidP="002E10C0">
            <w:pPr>
              <w:rPr>
                <w:bCs/>
              </w:rPr>
            </w:pPr>
            <w:r w:rsidRPr="00D10024">
              <w:rPr>
                <w:bCs/>
              </w:rPr>
              <w:t>If the native species is translocated outside its native range then it is considered alien in the new range areas</w:t>
            </w:r>
            <w:r>
              <w:rPr>
                <w:bCs/>
              </w:rPr>
              <w:t>.</w:t>
            </w:r>
          </w:p>
        </w:tc>
        <w:tc>
          <w:tcPr>
            <w:tcW w:w="6161" w:type="dxa"/>
          </w:tcPr>
          <w:p w:rsidR="00D10024" w:rsidRPr="00D10024" w:rsidRDefault="00D10024" w:rsidP="002E10C0">
            <w:pPr>
              <w:rPr>
                <w:bCs/>
              </w:rPr>
            </w:pPr>
            <w:r w:rsidRPr="00D10024">
              <w:rPr>
                <w:bCs/>
              </w:rPr>
              <w:t>For example red deer (</w:t>
            </w:r>
            <w:r w:rsidRPr="00D10024">
              <w:rPr>
                <w:bCs/>
                <w:i/>
              </w:rPr>
              <w:t>Cervus elaphus</w:t>
            </w:r>
            <w:r w:rsidRPr="00D10024">
              <w:rPr>
                <w:bCs/>
              </w:rPr>
              <w:t>) is native in southern border areas, but has been int</w:t>
            </w:r>
            <w:r w:rsidR="004F7479">
              <w:rPr>
                <w:bCs/>
              </w:rPr>
              <w:t>r</w:t>
            </w:r>
            <w:r w:rsidRPr="00D10024">
              <w:rPr>
                <w:bCs/>
              </w:rPr>
              <w:t>oduced to western island where it is considered alien. No aquatic examples of this are known.</w:t>
            </w:r>
          </w:p>
        </w:tc>
      </w:tr>
      <w:tr w:rsidR="002D0D24" w:rsidRPr="00327DEE" w:rsidTr="009C6FF2">
        <w:tc>
          <w:tcPr>
            <w:tcW w:w="1636" w:type="dxa"/>
          </w:tcPr>
          <w:p w:rsidR="002D0D24" w:rsidRPr="00327DEE" w:rsidRDefault="002D0D24" w:rsidP="002E10C0">
            <w:r w:rsidRPr="00327DEE">
              <w:t>Hungary</w:t>
            </w:r>
          </w:p>
        </w:tc>
        <w:tc>
          <w:tcPr>
            <w:tcW w:w="6151" w:type="dxa"/>
          </w:tcPr>
          <w:p w:rsidR="002D0D24" w:rsidRPr="00327DEE" w:rsidRDefault="002D0D24" w:rsidP="002E10C0">
            <w:r>
              <w:t>Yes</w:t>
            </w:r>
          </w:p>
        </w:tc>
        <w:tc>
          <w:tcPr>
            <w:tcW w:w="6161" w:type="dxa"/>
          </w:tcPr>
          <w:p w:rsidR="002D0D24" w:rsidRDefault="002D0D24" w:rsidP="002E10C0">
            <w:r>
              <w:t>•</w:t>
            </w:r>
            <w:r>
              <w:tab/>
            </w:r>
            <w:r w:rsidRPr="005346B5">
              <w:rPr>
                <w:i/>
              </w:rPr>
              <w:t>Limnomysis benedeni</w:t>
            </w:r>
            <w:r>
              <w:t xml:space="preserve"> was introduced to Lake Balaton as a fish food in the 1950’s.</w:t>
            </w:r>
          </w:p>
          <w:p w:rsidR="002D0D24" w:rsidRPr="00327DEE" w:rsidRDefault="002D0D24" w:rsidP="002E10C0">
            <w:r>
              <w:t>•</w:t>
            </w:r>
            <w:r>
              <w:tab/>
            </w:r>
            <w:r w:rsidRPr="005346B5">
              <w:rPr>
                <w:i/>
              </w:rPr>
              <w:t>Nymphaea lotus</w:t>
            </w:r>
            <w:r>
              <w:t xml:space="preserve"> and many tropical aquatic plants introduced to Lake Hévíz in the 19th century for ornamental purposes; its outflow channel used to cultivate aquarium plants (tropical plants).</w:t>
            </w:r>
          </w:p>
        </w:tc>
      </w:tr>
      <w:tr w:rsidR="00D10024" w:rsidRPr="00327DEE" w:rsidTr="009C6FF2">
        <w:tc>
          <w:tcPr>
            <w:tcW w:w="1636" w:type="dxa"/>
          </w:tcPr>
          <w:p w:rsidR="00D10024" w:rsidRPr="00327DEE" w:rsidRDefault="00461E0D" w:rsidP="002E10C0">
            <w:r>
              <w:t>Ireland</w:t>
            </w:r>
          </w:p>
        </w:tc>
        <w:tc>
          <w:tcPr>
            <w:tcW w:w="6151" w:type="dxa"/>
          </w:tcPr>
          <w:p w:rsidR="00D10024" w:rsidRDefault="00461E0D" w:rsidP="00461E0D">
            <w:r w:rsidRPr="00461E0D">
              <w:rPr>
                <w:bCs/>
              </w:rPr>
              <w:t>Yes</w:t>
            </w:r>
            <w:r>
              <w:rPr>
                <w:bCs/>
              </w:rPr>
              <w:t>,</w:t>
            </w:r>
            <w:r w:rsidRPr="00461E0D">
              <w:rPr>
                <w:bCs/>
              </w:rPr>
              <w:t xml:space="preserve"> in some cases but no set rules on defining the regional boundaries or date thresholds for introductions to use for designation as an alien species, a common issue across EU. </w:t>
            </w:r>
          </w:p>
        </w:tc>
        <w:tc>
          <w:tcPr>
            <w:tcW w:w="6161" w:type="dxa"/>
          </w:tcPr>
          <w:p w:rsidR="00D10024" w:rsidRDefault="00461E0D" w:rsidP="00461E0D">
            <w:r w:rsidRPr="00461E0D">
              <w:rPr>
                <w:bCs/>
              </w:rPr>
              <w:t>Pike in salmo</w:t>
            </w:r>
            <w:r>
              <w:rPr>
                <w:bCs/>
              </w:rPr>
              <w:t>nid waters. Complex issue. Are p</w:t>
            </w:r>
            <w:r w:rsidRPr="00461E0D">
              <w:rPr>
                <w:bCs/>
              </w:rPr>
              <w:t xml:space="preserve">ike considered native in the first place? </w:t>
            </w:r>
            <w:r>
              <w:rPr>
                <w:bCs/>
              </w:rPr>
              <w:t>NB: (</w:t>
            </w:r>
            <w:r w:rsidRPr="00461E0D">
              <w:rPr>
                <w:bCs/>
              </w:rPr>
              <w:t>Inland Fisheries Ireland best placed to answer this</w:t>
            </w:r>
            <w:r>
              <w:rPr>
                <w:bCs/>
              </w:rPr>
              <w:t xml:space="preserve"> – will </w:t>
            </w:r>
            <w:r w:rsidRPr="00461E0D">
              <w:rPr>
                <w:bCs/>
              </w:rPr>
              <w:t>pass on the survey</w:t>
            </w:r>
            <w:r>
              <w:rPr>
                <w:bCs/>
              </w:rPr>
              <w:t>).</w:t>
            </w:r>
          </w:p>
        </w:tc>
      </w:tr>
      <w:tr w:rsidR="002D0D24" w:rsidRPr="00327DEE" w:rsidTr="009C6FF2">
        <w:tc>
          <w:tcPr>
            <w:tcW w:w="1636" w:type="dxa"/>
          </w:tcPr>
          <w:p w:rsidR="002D0D24" w:rsidRPr="00327DEE" w:rsidRDefault="002D0D24" w:rsidP="002E10C0">
            <w:r w:rsidRPr="00327DEE">
              <w:t>Italy (lakes)</w:t>
            </w:r>
          </w:p>
        </w:tc>
        <w:tc>
          <w:tcPr>
            <w:tcW w:w="6151" w:type="dxa"/>
          </w:tcPr>
          <w:p w:rsidR="002D0D24" w:rsidRPr="00327DEE" w:rsidRDefault="002D0D24" w:rsidP="002E10C0">
            <w:r>
              <w:t>No</w:t>
            </w:r>
          </w:p>
        </w:tc>
        <w:tc>
          <w:tcPr>
            <w:tcW w:w="6161" w:type="dxa"/>
          </w:tcPr>
          <w:p w:rsidR="002D0D24" w:rsidRPr="00327DEE" w:rsidRDefault="002D0D24" w:rsidP="002E10C0">
            <w:r>
              <w:t>NA</w:t>
            </w:r>
          </w:p>
        </w:tc>
      </w:tr>
      <w:tr w:rsidR="002D0D24" w:rsidRPr="00327DEE" w:rsidTr="009C6FF2">
        <w:tc>
          <w:tcPr>
            <w:tcW w:w="1636" w:type="dxa"/>
          </w:tcPr>
          <w:p w:rsidR="002D0D24" w:rsidRPr="00327DEE" w:rsidRDefault="002D0D24" w:rsidP="002E10C0">
            <w:r w:rsidRPr="00327DEE">
              <w:t>Italy (river macrophytes</w:t>
            </w:r>
            <w:r w:rsidR="00B2506C">
              <w:t>)</w:t>
            </w:r>
          </w:p>
        </w:tc>
        <w:tc>
          <w:tcPr>
            <w:tcW w:w="6151" w:type="dxa"/>
          </w:tcPr>
          <w:p w:rsidR="002D0D24" w:rsidRPr="00327DEE" w:rsidRDefault="002D0D24" w:rsidP="002E10C0">
            <w:r>
              <w:t>Yes</w:t>
            </w:r>
          </w:p>
        </w:tc>
        <w:tc>
          <w:tcPr>
            <w:tcW w:w="6161" w:type="dxa"/>
          </w:tcPr>
          <w:p w:rsidR="002D0D24" w:rsidRPr="00327DEE" w:rsidRDefault="002D0D24" w:rsidP="002E10C0">
            <w:r w:rsidRPr="00D7302B">
              <w:rPr>
                <w:bCs/>
              </w:rPr>
              <w:t xml:space="preserve">In river ecosystems, regarding riparian zone, </w:t>
            </w:r>
            <w:r w:rsidRPr="00D7302B">
              <w:rPr>
                <w:bCs/>
                <w:i/>
              </w:rPr>
              <w:t>Vitex agnus castus</w:t>
            </w:r>
            <w:r w:rsidRPr="00D7302B">
              <w:rPr>
                <w:bCs/>
              </w:rPr>
              <w:t xml:space="preserve"> and </w:t>
            </w:r>
            <w:r w:rsidRPr="00D7302B">
              <w:rPr>
                <w:bCs/>
                <w:i/>
              </w:rPr>
              <w:t>Nerium oleander</w:t>
            </w:r>
            <w:r w:rsidRPr="00D7302B">
              <w:rPr>
                <w:bCs/>
              </w:rPr>
              <w:t xml:space="preserve"> are considered alien species only in the North of Italy.</w:t>
            </w:r>
          </w:p>
        </w:tc>
      </w:tr>
      <w:tr w:rsidR="002D0D24" w:rsidRPr="00327DEE" w:rsidTr="009C6FF2">
        <w:tc>
          <w:tcPr>
            <w:tcW w:w="1636" w:type="dxa"/>
          </w:tcPr>
          <w:p w:rsidR="002D0D24" w:rsidRPr="00327DEE" w:rsidRDefault="002D0D24" w:rsidP="002E10C0">
            <w:r w:rsidRPr="00327DEE">
              <w:t>Italy (river fish)</w:t>
            </w:r>
          </w:p>
        </w:tc>
        <w:tc>
          <w:tcPr>
            <w:tcW w:w="6151" w:type="dxa"/>
          </w:tcPr>
          <w:p w:rsidR="002D0D24" w:rsidRPr="00327DEE" w:rsidRDefault="002D0D24" w:rsidP="002E10C0">
            <w:r>
              <w:t>Yes</w:t>
            </w:r>
          </w:p>
        </w:tc>
        <w:tc>
          <w:tcPr>
            <w:tcW w:w="6161" w:type="dxa"/>
          </w:tcPr>
          <w:p w:rsidR="002D0D24" w:rsidRPr="00327DEE" w:rsidRDefault="002D0D24" w:rsidP="002E10C0">
            <w:r w:rsidRPr="00D7302B">
              <w:rPr>
                <w:i/>
              </w:rPr>
              <w:t>Alburnus alburnus alborella</w:t>
            </w:r>
            <w:r w:rsidRPr="00D7302B">
              <w:t xml:space="preserve"> is belonging to the expected communi</w:t>
            </w:r>
            <w:r w:rsidR="0072247F">
              <w:t>ty of the phytophyl</w:t>
            </w:r>
            <w:r>
              <w:t>lic spawners Cy</w:t>
            </w:r>
            <w:r w:rsidRPr="00D7302B">
              <w:t xml:space="preserve">prinidae </w:t>
            </w:r>
            <w:r w:rsidRPr="00D7302B">
              <w:lastRenderedPageBreak/>
              <w:t>(minnow) area of the Po region, and is considered an averagely harmful species in the Italian-peninsular region</w:t>
            </w:r>
          </w:p>
        </w:tc>
      </w:tr>
      <w:tr w:rsidR="002D0D24" w:rsidRPr="00327DEE" w:rsidTr="009C6FF2">
        <w:tc>
          <w:tcPr>
            <w:tcW w:w="1636" w:type="dxa"/>
          </w:tcPr>
          <w:p w:rsidR="002D0D24" w:rsidRPr="00327DEE" w:rsidRDefault="002D0D24" w:rsidP="002E10C0">
            <w:r w:rsidRPr="00327DEE">
              <w:lastRenderedPageBreak/>
              <w:t>Latvia</w:t>
            </w:r>
          </w:p>
        </w:tc>
        <w:tc>
          <w:tcPr>
            <w:tcW w:w="6151" w:type="dxa"/>
          </w:tcPr>
          <w:p w:rsidR="002D0D24" w:rsidRPr="00327DEE" w:rsidRDefault="002D0D24" w:rsidP="002E10C0">
            <w:r>
              <w:t>No</w:t>
            </w:r>
          </w:p>
        </w:tc>
        <w:tc>
          <w:tcPr>
            <w:tcW w:w="6161" w:type="dxa"/>
          </w:tcPr>
          <w:p w:rsidR="002D0D24" w:rsidRPr="00327DEE" w:rsidRDefault="002D0D24" w:rsidP="002E10C0">
            <w:r>
              <w:t>NA</w:t>
            </w:r>
          </w:p>
        </w:tc>
      </w:tr>
      <w:tr w:rsidR="002D0D24" w:rsidRPr="00327DEE" w:rsidTr="009C6FF2">
        <w:tc>
          <w:tcPr>
            <w:tcW w:w="1636" w:type="dxa"/>
          </w:tcPr>
          <w:p w:rsidR="002D0D24" w:rsidRPr="00327DEE" w:rsidRDefault="002D0D24" w:rsidP="002E10C0">
            <w:r w:rsidRPr="00327DEE">
              <w:t>Lithuania</w:t>
            </w:r>
          </w:p>
        </w:tc>
        <w:tc>
          <w:tcPr>
            <w:tcW w:w="6151" w:type="dxa"/>
          </w:tcPr>
          <w:p w:rsidR="002D0D24" w:rsidRPr="00327DEE" w:rsidRDefault="002D0D24" w:rsidP="002E10C0">
            <w:r>
              <w:t>No, Lithuania is too small</w:t>
            </w:r>
          </w:p>
        </w:tc>
        <w:tc>
          <w:tcPr>
            <w:tcW w:w="6161" w:type="dxa"/>
          </w:tcPr>
          <w:p w:rsidR="002D0D24" w:rsidRPr="00327DEE" w:rsidRDefault="002D0D24" w:rsidP="002E10C0">
            <w:r>
              <w:t>NA</w:t>
            </w:r>
          </w:p>
        </w:tc>
      </w:tr>
      <w:tr w:rsidR="002D0D24" w:rsidRPr="00327DEE" w:rsidTr="009C6FF2">
        <w:tc>
          <w:tcPr>
            <w:tcW w:w="1636" w:type="dxa"/>
          </w:tcPr>
          <w:p w:rsidR="002D0D24" w:rsidRPr="00327DEE" w:rsidRDefault="002D0D24" w:rsidP="002E10C0">
            <w:r w:rsidRPr="00327DEE">
              <w:t>Norway</w:t>
            </w:r>
          </w:p>
        </w:tc>
        <w:tc>
          <w:tcPr>
            <w:tcW w:w="6151" w:type="dxa"/>
          </w:tcPr>
          <w:p w:rsidR="002D0D24" w:rsidRPr="00327DEE" w:rsidRDefault="002D0D24" w:rsidP="002E10C0">
            <w:r w:rsidRPr="008D3134">
              <w:t>Yes</w:t>
            </w:r>
            <w:r w:rsidR="004F7479">
              <w:t>,</w:t>
            </w:r>
            <w:r w:rsidRPr="008D3134">
              <w:t xml:space="preserve"> according to the definition in the Nature Diversity Act translocated species are considered as alien species</w:t>
            </w:r>
          </w:p>
        </w:tc>
        <w:tc>
          <w:tcPr>
            <w:tcW w:w="6161" w:type="dxa"/>
          </w:tcPr>
          <w:p w:rsidR="002D0D24" w:rsidRPr="00327DEE" w:rsidRDefault="002D0D24" w:rsidP="002E10C0">
            <w:r>
              <w:t>Pike (</w:t>
            </w:r>
            <w:r w:rsidRPr="008D3134">
              <w:rPr>
                <w:i/>
              </w:rPr>
              <w:t>Esox lucius</w:t>
            </w:r>
            <w:r>
              <w:t>), Eurasian minnow (</w:t>
            </w:r>
            <w:r w:rsidRPr="008D3134">
              <w:rPr>
                <w:i/>
              </w:rPr>
              <w:t>Phoxinus phoxinus</w:t>
            </w:r>
            <w:r>
              <w:t>) and Roach (</w:t>
            </w:r>
            <w:r w:rsidRPr="008D3134">
              <w:rPr>
                <w:i/>
              </w:rPr>
              <w:t>Rutilus rutilus</w:t>
            </w:r>
            <w:r>
              <w:t>)</w:t>
            </w:r>
            <w:r>
              <w:tab/>
            </w:r>
            <w:r>
              <w:tab/>
            </w:r>
          </w:p>
        </w:tc>
      </w:tr>
      <w:tr w:rsidR="002D0D24" w:rsidRPr="00327DEE" w:rsidTr="009C6FF2">
        <w:tc>
          <w:tcPr>
            <w:tcW w:w="1636" w:type="dxa"/>
          </w:tcPr>
          <w:p w:rsidR="002D0D24" w:rsidRPr="00327DEE" w:rsidRDefault="002D0D24" w:rsidP="002E10C0">
            <w:r w:rsidRPr="00327DEE">
              <w:t>Poland</w:t>
            </w:r>
          </w:p>
        </w:tc>
        <w:tc>
          <w:tcPr>
            <w:tcW w:w="6151" w:type="dxa"/>
          </w:tcPr>
          <w:p w:rsidR="002D0D24" w:rsidRPr="00327DEE" w:rsidRDefault="002D0D24" w:rsidP="002E10C0">
            <w:r>
              <w:t>No</w:t>
            </w:r>
            <w:r w:rsidRPr="00A17ACA">
              <w:t>. Generally, there are no significant barriers in Poland and its territory is almost exclusively covered by one sea basin (ie. Baltic Sea), so translocation between ecoregions is not considered as an invasion. There were some examples of such a translocation as a measure of ex situ protection when the native location</w:t>
            </w:r>
            <w:r w:rsidR="0072247F">
              <w:t>s</w:t>
            </w:r>
            <w:r w:rsidRPr="00A17ACA">
              <w:t xml:space="preserve"> were heavily modified (e</w:t>
            </w:r>
            <w:r w:rsidR="0072247F">
              <w:t>.</w:t>
            </w:r>
            <w:r w:rsidRPr="00A17ACA">
              <w:t xml:space="preserve">g. </w:t>
            </w:r>
            <w:r w:rsidRPr="00A17ACA">
              <w:rPr>
                <w:i/>
              </w:rPr>
              <w:t>Cochlearia polonica</w:t>
            </w:r>
            <w:r w:rsidRPr="00A17ACA">
              <w:t xml:space="preserve"> or </w:t>
            </w:r>
            <w:r w:rsidRPr="00A17ACA">
              <w:rPr>
                <w:i/>
              </w:rPr>
              <w:t>Hucho hucho</w:t>
            </w:r>
            <w:r w:rsidRPr="00A17ACA">
              <w:t>). In other cases (i</w:t>
            </w:r>
            <w:r w:rsidR="0072247F">
              <w:t>.</w:t>
            </w:r>
            <w:r w:rsidRPr="00A17ACA">
              <w:t xml:space="preserve">e. </w:t>
            </w:r>
            <w:r w:rsidRPr="002E10C0">
              <w:rPr>
                <w:i/>
              </w:rPr>
              <w:t>Castor fiber</w:t>
            </w:r>
            <w:r w:rsidRPr="00A17ACA">
              <w:t xml:space="preserve">, </w:t>
            </w:r>
            <w:r w:rsidRPr="002E10C0">
              <w:rPr>
                <w:i/>
              </w:rPr>
              <w:t>Bison bonasus</w:t>
            </w:r>
            <w:r w:rsidRPr="00A17ACA">
              <w:t xml:space="preserve"> or </w:t>
            </w:r>
            <w:r w:rsidRPr="002E10C0">
              <w:rPr>
                <w:i/>
              </w:rPr>
              <w:t>Lynx lynx</w:t>
            </w:r>
            <w:r w:rsidRPr="00A17ACA">
              <w:t>) it is rather considered as a re-introduction to historically native location.</w:t>
            </w:r>
          </w:p>
        </w:tc>
        <w:tc>
          <w:tcPr>
            <w:tcW w:w="6161" w:type="dxa"/>
          </w:tcPr>
          <w:p w:rsidR="002D0D24" w:rsidRPr="00327DEE" w:rsidRDefault="002D0D24" w:rsidP="002E10C0">
            <w:r>
              <w:t>NA</w:t>
            </w:r>
          </w:p>
        </w:tc>
      </w:tr>
      <w:tr w:rsidR="002D0D24" w:rsidRPr="00327DEE" w:rsidTr="009C6FF2">
        <w:tc>
          <w:tcPr>
            <w:tcW w:w="1636" w:type="dxa"/>
          </w:tcPr>
          <w:p w:rsidR="002D0D24" w:rsidRPr="00327DEE" w:rsidRDefault="002D0D24" w:rsidP="002E10C0">
            <w:r w:rsidRPr="00327DEE">
              <w:t>Portugal</w:t>
            </w:r>
          </w:p>
        </w:tc>
        <w:tc>
          <w:tcPr>
            <w:tcW w:w="6151" w:type="dxa"/>
          </w:tcPr>
          <w:p w:rsidR="002D0D24" w:rsidRPr="00327DEE" w:rsidRDefault="002D0D24" w:rsidP="002E10C0">
            <w:r>
              <w:t>Yes, for fish</w:t>
            </w:r>
          </w:p>
        </w:tc>
        <w:tc>
          <w:tcPr>
            <w:tcW w:w="6161" w:type="dxa"/>
          </w:tcPr>
          <w:p w:rsidR="002D0D24" w:rsidRPr="00327DEE" w:rsidRDefault="002D0D24" w:rsidP="002E10C0">
            <w:r w:rsidRPr="00A17ACA">
              <w:t xml:space="preserve">For example, </w:t>
            </w:r>
            <w:r w:rsidRPr="00A17ACA">
              <w:rPr>
                <w:i/>
              </w:rPr>
              <w:t>Cobitis paludica</w:t>
            </w:r>
            <w:r w:rsidRPr="00A17ACA">
              <w:t xml:space="preserve"> is a freshwater fish native to South and Central region of Portugal, but not in the North. </w:t>
            </w:r>
            <w:r w:rsidRPr="0084171D">
              <w:rPr>
                <w:i/>
              </w:rPr>
              <w:t>C. paludica</w:t>
            </w:r>
            <w:r w:rsidRPr="00A17ACA">
              <w:t xml:space="preserve"> was introduced into the North region where is possible to find.</w:t>
            </w:r>
          </w:p>
        </w:tc>
      </w:tr>
      <w:tr w:rsidR="002D0D24" w:rsidRPr="00327DEE" w:rsidTr="009C6FF2">
        <w:tc>
          <w:tcPr>
            <w:tcW w:w="1636" w:type="dxa"/>
          </w:tcPr>
          <w:p w:rsidR="002D0D24" w:rsidRPr="00327DEE" w:rsidRDefault="002D0D24" w:rsidP="002E10C0">
            <w:r w:rsidRPr="00327DEE">
              <w:t>Slovakia</w:t>
            </w:r>
          </w:p>
        </w:tc>
        <w:tc>
          <w:tcPr>
            <w:tcW w:w="6151" w:type="dxa"/>
          </w:tcPr>
          <w:p w:rsidR="002D0D24" w:rsidRPr="00327DEE" w:rsidRDefault="002D0D24" w:rsidP="002E10C0">
            <w:r w:rsidRPr="008234E2">
              <w:t>T</w:t>
            </w:r>
            <w:r>
              <w:t>h</w:t>
            </w:r>
            <w:r w:rsidRPr="008234E2">
              <w:t>eoretical</w:t>
            </w:r>
            <w:r>
              <w:t>l</w:t>
            </w:r>
            <w:r w:rsidRPr="008234E2">
              <w:t>y ye</w:t>
            </w:r>
            <w:r>
              <w:t>s, but not implemented in legisl</w:t>
            </w:r>
            <w:r w:rsidRPr="008234E2">
              <w:t>ation</w:t>
            </w:r>
          </w:p>
        </w:tc>
        <w:tc>
          <w:tcPr>
            <w:tcW w:w="6161" w:type="dxa"/>
          </w:tcPr>
          <w:p w:rsidR="002D0D24" w:rsidRPr="00327DEE" w:rsidRDefault="002D0D24" w:rsidP="002E10C0">
            <w:r w:rsidRPr="008234E2">
              <w:t xml:space="preserve">e.g. </w:t>
            </w:r>
            <w:r w:rsidRPr="008234E2">
              <w:rPr>
                <w:i/>
              </w:rPr>
              <w:t>Neogobius</w:t>
            </w:r>
            <w:r w:rsidRPr="008234E2">
              <w:t xml:space="preserve">, </w:t>
            </w:r>
            <w:r w:rsidRPr="008234E2">
              <w:rPr>
                <w:i/>
              </w:rPr>
              <w:t>Limnomysis</w:t>
            </w:r>
            <w:r w:rsidRPr="008234E2">
              <w:t xml:space="preserve">, </w:t>
            </w:r>
            <w:r w:rsidRPr="008234E2">
              <w:rPr>
                <w:i/>
              </w:rPr>
              <w:t>Dikerogammarus</w:t>
            </w:r>
            <w:r w:rsidRPr="008234E2">
              <w:t>… – some species of this genus are native for l</w:t>
            </w:r>
            <w:r>
              <w:t xml:space="preserve">ower Danube (in Romania and in </w:t>
            </w:r>
            <w:r w:rsidRPr="008234E2">
              <w:t>brackish waters), though in Slovak part of the Danube are considered as invasive species</w:t>
            </w:r>
          </w:p>
        </w:tc>
      </w:tr>
      <w:tr w:rsidR="002D0D24" w:rsidRPr="00327DEE" w:rsidTr="009C6FF2">
        <w:tc>
          <w:tcPr>
            <w:tcW w:w="1636" w:type="dxa"/>
          </w:tcPr>
          <w:p w:rsidR="002D0D24" w:rsidRPr="00327DEE" w:rsidRDefault="002D0D24" w:rsidP="002E10C0">
            <w:r w:rsidRPr="00327DEE">
              <w:t>Spain (Ebro)</w:t>
            </w:r>
          </w:p>
        </w:tc>
        <w:tc>
          <w:tcPr>
            <w:tcW w:w="6151" w:type="dxa"/>
          </w:tcPr>
          <w:p w:rsidR="002D0D24" w:rsidRPr="00327DEE" w:rsidRDefault="002D0D24" w:rsidP="002E10C0">
            <w:r>
              <w:t>No</w:t>
            </w:r>
          </w:p>
        </w:tc>
        <w:tc>
          <w:tcPr>
            <w:tcW w:w="6161" w:type="dxa"/>
          </w:tcPr>
          <w:p w:rsidR="002D0D24" w:rsidRPr="00327DEE" w:rsidRDefault="002D0D24" w:rsidP="002E10C0">
            <w:r>
              <w:t>NA</w:t>
            </w:r>
          </w:p>
        </w:tc>
      </w:tr>
      <w:tr w:rsidR="002D0D24" w:rsidRPr="00327DEE" w:rsidTr="009C6FF2">
        <w:tc>
          <w:tcPr>
            <w:tcW w:w="1636" w:type="dxa"/>
          </w:tcPr>
          <w:p w:rsidR="002D0D24" w:rsidRPr="00327DEE" w:rsidRDefault="002D0D24" w:rsidP="002E10C0">
            <w:r w:rsidRPr="00327DEE">
              <w:t>Spain (TraC waters)</w:t>
            </w:r>
            <w:r>
              <w:rPr>
                <w:vertAlign w:val="superscript"/>
              </w:rPr>
              <w:t>a</w:t>
            </w:r>
          </w:p>
        </w:tc>
        <w:tc>
          <w:tcPr>
            <w:tcW w:w="6151" w:type="dxa"/>
          </w:tcPr>
          <w:p w:rsidR="002D0D24" w:rsidRDefault="002D0D24" w:rsidP="002E10C0">
            <w:r>
              <w:t>(1) Yes</w:t>
            </w:r>
          </w:p>
          <w:p w:rsidR="002D0D24" w:rsidRDefault="002D0D24" w:rsidP="002E10C0"/>
          <w:p w:rsidR="002D0D24" w:rsidRDefault="002D0D24" w:rsidP="002E10C0"/>
          <w:p w:rsidR="002D0D24" w:rsidRDefault="002D0D24" w:rsidP="002E10C0"/>
          <w:p w:rsidR="002D0D24" w:rsidRDefault="002D0D24" w:rsidP="002E10C0"/>
          <w:p w:rsidR="002D0D24" w:rsidRDefault="002D0D24" w:rsidP="002E10C0"/>
          <w:p w:rsidR="002D0D24" w:rsidRDefault="002D0D24" w:rsidP="002E10C0"/>
          <w:p w:rsidR="002D0D24" w:rsidRPr="00327DEE" w:rsidRDefault="002D0D24" w:rsidP="002E10C0">
            <w:r>
              <w:t xml:space="preserve">(3) </w:t>
            </w:r>
            <w:r w:rsidRPr="00243002">
              <w:t>Yes for the application of biological indices in order to determine ecological status. Not included in the laws and regulations of invasive alien species.</w:t>
            </w:r>
          </w:p>
        </w:tc>
        <w:tc>
          <w:tcPr>
            <w:tcW w:w="6161" w:type="dxa"/>
          </w:tcPr>
          <w:p w:rsidR="002D0D24" w:rsidRDefault="002D0D24" w:rsidP="002E10C0">
            <w:r>
              <w:t xml:space="preserve">(1) </w:t>
            </w:r>
            <w:r w:rsidRPr="00243002">
              <w:t xml:space="preserve">The Law 8/2003 of Andalucía considers even the geographical races and subspecies that may compete </w:t>
            </w:r>
            <w:r w:rsidR="002E10C0" w:rsidRPr="00243002">
              <w:t>with autochthonous</w:t>
            </w:r>
            <w:r w:rsidRPr="00243002">
              <w:t xml:space="preserve"> and local species as not subject to introduction in natural areas. Re populations of </w:t>
            </w:r>
            <w:r w:rsidR="002E10C0">
              <w:t xml:space="preserve">fishes, plants and mammals are </w:t>
            </w:r>
            <w:r w:rsidR="002E10C0" w:rsidRPr="00243002">
              <w:t>normally done</w:t>
            </w:r>
            <w:r w:rsidRPr="00243002">
              <w:t xml:space="preserve"> </w:t>
            </w:r>
            <w:r w:rsidR="002E10C0" w:rsidRPr="00243002">
              <w:t>with descendants</w:t>
            </w:r>
            <w:r w:rsidRPr="00243002">
              <w:t xml:space="preserve"> of specimens ext</w:t>
            </w:r>
            <w:r>
              <w:t xml:space="preserve">racted from those same places. </w:t>
            </w:r>
          </w:p>
          <w:p w:rsidR="002D0D24" w:rsidRDefault="002D0D24" w:rsidP="002E10C0"/>
          <w:p w:rsidR="002D0D24" w:rsidRPr="00327DEE" w:rsidRDefault="002D0D24" w:rsidP="002E10C0">
            <w:r>
              <w:t>(3) Translocated fish has not been considered to calcula</w:t>
            </w:r>
            <w:r w:rsidR="002E10C0">
              <w:t>te those metrics which used aut</w:t>
            </w:r>
            <w:r>
              <w:t xml:space="preserve">ochthonous species. So, they do not add points to the final score of the index. Also, in some metrics they are considered as alien species, resting </w:t>
            </w:r>
            <w:r>
              <w:lastRenderedPageBreak/>
              <w:t>points to the final score. In the Catalan river basin district there are some translocated fish; for example</w:t>
            </w:r>
            <w:r w:rsidR="004F7479">
              <w:t>,</w:t>
            </w:r>
            <w:r>
              <w:t xml:space="preserve"> </w:t>
            </w:r>
            <w:r w:rsidRPr="00243002">
              <w:rPr>
                <w:i/>
              </w:rPr>
              <w:t>Barbus graellsii</w:t>
            </w:r>
            <w:r>
              <w:t xml:space="preserve"> or </w:t>
            </w:r>
            <w:r w:rsidRPr="00243002">
              <w:rPr>
                <w:i/>
              </w:rPr>
              <w:t>Gobio lozanoi</w:t>
            </w:r>
            <w:r>
              <w:t xml:space="preserve"> are native to Ebro River, but translocated to many other basins in the region.</w:t>
            </w:r>
          </w:p>
        </w:tc>
      </w:tr>
      <w:tr w:rsidR="002D0D24" w:rsidRPr="00327DEE" w:rsidTr="009C6FF2">
        <w:tc>
          <w:tcPr>
            <w:tcW w:w="1636" w:type="dxa"/>
          </w:tcPr>
          <w:p w:rsidR="002D0D24" w:rsidRPr="00327DEE" w:rsidRDefault="002D0D24" w:rsidP="002E10C0">
            <w:r w:rsidRPr="00327DEE">
              <w:lastRenderedPageBreak/>
              <w:t>Sweden</w:t>
            </w:r>
          </w:p>
        </w:tc>
        <w:tc>
          <w:tcPr>
            <w:tcW w:w="6151" w:type="dxa"/>
          </w:tcPr>
          <w:p w:rsidR="002D0D24" w:rsidRPr="00327DEE" w:rsidRDefault="002D0D24" w:rsidP="002E10C0">
            <w:r>
              <w:t>No</w:t>
            </w:r>
          </w:p>
        </w:tc>
        <w:tc>
          <w:tcPr>
            <w:tcW w:w="6161" w:type="dxa"/>
          </w:tcPr>
          <w:p w:rsidR="002D0D24" w:rsidRPr="00327DEE" w:rsidRDefault="002D0D24" w:rsidP="002E10C0">
            <w:r>
              <w:t>NA</w:t>
            </w:r>
          </w:p>
        </w:tc>
      </w:tr>
      <w:tr w:rsidR="002D0D24" w:rsidRPr="00327DEE" w:rsidTr="009C6FF2">
        <w:tc>
          <w:tcPr>
            <w:tcW w:w="1636" w:type="dxa"/>
          </w:tcPr>
          <w:p w:rsidR="002D0D24" w:rsidRPr="00327DEE" w:rsidRDefault="002D0D24" w:rsidP="002E10C0">
            <w:r w:rsidRPr="00327DEE">
              <w:t>Turkey</w:t>
            </w:r>
          </w:p>
        </w:tc>
        <w:tc>
          <w:tcPr>
            <w:tcW w:w="6151" w:type="dxa"/>
          </w:tcPr>
          <w:p w:rsidR="002D0D24" w:rsidRPr="00327DEE" w:rsidRDefault="002D0D24" w:rsidP="002E10C0">
            <w:r>
              <w:t>Yes</w:t>
            </w:r>
          </w:p>
        </w:tc>
        <w:tc>
          <w:tcPr>
            <w:tcW w:w="6161" w:type="dxa"/>
          </w:tcPr>
          <w:p w:rsidR="002D0D24" w:rsidRPr="00327DEE" w:rsidRDefault="002D0D24" w:rsidP="002E10C0">
            <w:r w:rsidRPr="00D23EB2">
              <w:rPr>
                <w:i/>
              </w:rPr>
              <w:t>Atherina boyeri</w:t>
            </w:r>
            <w:r w:rsidRPr="00D23EB2">
              <w:t xml:space="preserve"> is a native species for </w:t>
            </w:r>
            <w:r w:rsidR="002E10C0" w:rsidRPr="00D23EB2">
              <w:t>Mediterranean</w:t>
            </w:r>
            <w:r w:rsidRPr="00D23EB2">
              <w:t xml:space="preserve">, </w:t>
            </w:r>
            <w:r w:rsidR="002E10C0">
              <w:t>Ae</w:t>
            </w:r>
            <w:r>
              <w:t>gean and Marmara Sea but is</w:t>
            </w:r>
            <w:r w:rsidRPr="00D23EB2">
              <w:t xml:space="preserve"> considered as an alien species for inland waters</w:t>
            </w:r>
          </w:p>
        </w:tc>
      </w:tr>
      <w:tr w:rsidR="002D0D24" w:rsidRPr="00327DEE" w:rsidTr="009C6FF2">
        <w:tc>
          <w:tcPr>
            <w:tcW w:w="1636" w:type="dxa"/>
          </w:tcPr>
          <w:p w:rsidR="002D0D24" w:rsidRPr="00327DEE" w:rsidRDefault="002D0D24" w:rsidP="002E10C0">
            <w:r w:rsidRPr="00327DEE">
              <w:t>UK (Scotland)</w:t>
            </w:r>
          </w:p>
        </w:tc>
        <w:tc>
          <w:tcPr>
            <w:tcW w:w="6151" w:type="dxa"/>
          </w:tcPr>
          <w:p w:rsidR="002D0D24" w:rsidRPr="00327DEE" w:rsidRDefault="002D0D24" w:rsidP="002E10C0">
            <w:r>
              <w:t>Yes</w:t>
            </w:r>
          </w:p>
        </w:tc>
        <w:tc>
          <w:tcPr>
            <w:tcW w:w="6161" w:type="dxa"/>
          </w:tcPr>
          <w:p w:rsidR="002D0D24" w:rsidRPr="00327DEE" w:rsidRDefault="002D0D24" w:rsidP="002E10C0">
            <w:r>
              <w:t>Ruffe</w:t>
            </w:r>
          </w:p>
        </w:tc>
      </w:tr>
      <w:tr w:rsidR="001C2018" w:rsidRPr="00327DEE" w:rsidTr="009C6FF2">
        <w:tc>
          <w:tcPr>
            <w:tcW w:w="1636" w:type="dxa"/>
          </w:tcPr>
          <w:p w:rsidR="001C2018" w:rsidRPr="00327DEE" w:rsidRDefault="001C2018" w:rsidP="002E10C0">
            <w:r>
              <w:t>UK (England)</w:t>
            </w:r>
          </w:p>
        </w:tc>
        <w:tc>
          <w:tcPr>
            <w:tcW w:w="6151" w:type="dxa"/>
          </w:tcPr>
          <w:p w:rsidR="001C2018" w:rsidRPr="001C2018" w:rsidRDefault="001C2018" w:rsidP="002E10C0">
            <w:pPr>
              <w:rPr>
                <w:bCs/>
              </w:rPr>
            </w:pPr>
            <w:r w:rsidRPr="001C2018">
              <w:rPr>
                <w:bCs/>
              </w:rPr>
              <w:t>Yes, but not accommodated as such within WFD implementation in England</w:t>
            </w:r>
          </w:p>
        </w:tc>
        <w:tc>
          <w:tcPr>
            <w:tcW w:w="6161" w:type="dxa"/>
          </w:tcPr>
          <w:p w:rsidR="001C2018" w:rsidRDefault="00B5102E" w:rsidP="002E10C0">
            <w:r>
              <w:t>N</w:t>
            </w:r>
            <w:r w:rsidR="001C2018">
              <w:t>A</w:t>
            </w:r>
          </w:p>
        </w:tc>
      </w:tr>
    </w:tbl>
    <w:p w:rsidR="002D0D24" w:rsidRPr="00D23EB2" w:rsidRDefault="002D0D24" w:rsidP="002D0D24">
      <w:pPr>
        <w:rPr>
          <w:sz w:val="20"/>
          <w:szCs w:val="20"/>
        </w:rPr>
      </w:pPr>
      <w:r w:rsidRPr="00D23EB2">
        <w:rPr>
          <w:sz w:val="20"/>
          <w:szCs w:val="20"/>
          <w:vertAlign w:val="superscript"/>
        </w:rPr>
        <w:t>a</w:t>
      </w:r>
      <w:r w:rsidRPr="00D23EB2">
        <w:rPr>
          <w:sz w:val="20"/>
          <w:szCs w:val="20"/>
        </w:rPr>
        <w:t xml:space="preserve"> 1 = Dirección General de Planificación y Gestión del Dominio Público Hidráulico Consejería de Medio Ambiente y Ordenación del Territorio. Junta de Andalucia</w:t>
      </w:r>
      <w:r>
        <w:rPr>
          <w:sz w:val="20"/>
          <w:szCs w:val="20"/>
        </w:rPr>
        <w:t xml:space="preserve">; </w:t>
      </w:r>
      <w:r w:rsidRPr="00D23EB2">
        <w:rPr>
          <w:sz w:val="20"/>
          <w:szCs w:val="20"/>
        </w:rPr>
        <w:t>3 = Catalan Water Agency</w:t>
      </w:r>
    </w:p>
    <w:p w:rsidR="002D0D24" w:rsidRDefault="002D0D24">
      <w:pPr>
        <w:spacing w:after="160" w:line="259" w:lineRule="auto"/>
      </w:pPr>
      <w:r>
        <w:br w:type="page"/>
      </w:r>
    </w:p>
    <w:p w:rsidR="008F2594" w:rsidRPr="00DD0794" w:rsidRDefault="008F2594" w:rsidP="008F2594">
      <w:pPr>
        <w:rPr>
          <w:b/>
        </w:rPr>
      </w:pPr>
      <w:r w:rsidRPr="00DD0794">
        <w:rPr>
          <w:b/>
        </w:rPr>
        <w:lastRenderedPageBreak/>
        <w:t xml:space="preserve">QUESTION 3: </w:t>
      </w:r>
      <w:r>
        <w:rPr>
          <w:b/>
        </w:rPr>
        <w:tab/>
      </w:r>
      <w:r>
        <w:rPr>
          <w:b/>
          <w:lang w:val="en-US"/>
        </w:rPr>
        <w:t xml:space="preserve">Are </w:t>
      </w:r>
      <w:r w:rsidRPr="00DC58A9">
        <w:rPr>
          <w:b/>
          <w:lang w:val="en-US"/>
        </w:rPr>
        <w:t>casual alien species considered as alien species?</w:t>
      </w:r>
    </w:p>
    <w:p w:rsidR="008F2594" w:rsidRDefault="008F2594" w:rsidP="008F2594">
      <w:pPr>
        <w:rPr>
          <w:b/>
        </w:rPr>
      </w:pPr>
    </w:p>
    <w:p w:rsidR="008F2594" w:rsidRPr="00DD0794" w:rsidRDefault="008F2594" w:rsidP="008F2594">
      <w:pPr>
        <w:rPr>
          <w:b/>
        </w:rPr>
      </w:pPr>
      <w:r w:rsidRPr="00DD0794">
        <w:rPr>
          <w:b/>
        </w:rPr>
        <w:t xml:space="preserve">QUESTION 4: </w:t>
      </w:r>
      <w:r>
        <w:rPr>
          <w:b/>
        </w:rPr>
        <w:tab/>
      </w:r>
      <w:r w:rsidRPr="00DC58A9">
        <w:rPr>
          <w:b/>
        </w:rPr>
        <w:t>Are species that have expanded their range as a result of climate change considered as alien species?</w:t>
      </w:r>
    </w:p>
    <w:p w:rsidR="008F2594" w:rsidRDefault="008F2594" w:rsidP="008F2594"/>
    <w:tbl>
      <w:tblPr>
        <w:tblStyle w:val="TableGrid"/>
        <w:tblW w:w="0" w:type="auto"/>
        <w:tblLook w:val="04A0" w:firstRow="1" w:lastRow="0" w:firstColumn="1" w:lastColumn="0" w:noHBand="0" w:noVBand="1"/>
      </w:tblPr>
      <w:tblGrid>
        <w:gridCol w:w="1635"/>
        <w:gridCol w:w="6162"/>
        <w:gridCol w:w="6151"/>
      </w:tblGrid>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pPr>
              <w:rPr>
                <w:b/>
              </w:rPr>
            </w:pPr>
            <w:r w:rsidRPr="00DD0794">
              <w:rPr>
                <w:b/>
              </w:rPr>
              <w:t>Country</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pPr>
              <w:rPr>
                <w:b/>
              </w:rPr>
            </w:pPr>
            <w:r>
              <w:rPr>
                <w:b/>
              </w:rPr>
              <w:t>Q3 Answer</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pPr>
              <w:rPr>
                <w:b/>
              </w:rPr>
            </w:pPr>
            <w:r>
              <w:rPr>
                <w:b/>
              </w:rPr>
              <w:t>Q4 Answer</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tcPr>
          <w:p w:rsidR="008F2594" w:rsidRPr="00DD0794" w:rsidRDefault="008F2594" w:rsidP="002E10C0"/>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Belgium (Flanders)</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Yes</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No</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Croatia</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 xml:space="preserve">Yes. </w:t>
            </w:r>
            <w:r w:rsidRPr="00DC58A9">
              <w:t>Any species not naturally occurring in any area in Croatia is considered alien if introduced in that area.</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No. A</w:t>
            </w:r>
            <w:r w:rsidRPr="00DC58A9">
              <w:t>s stated in the EU Regulation on the prevention and management of the introduction and spread of invasive alien species (No 1143/2014), those species are not considered as alien.</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Czech Republic</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Yes</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No</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Denmark</w:t>
            </w:r>
          </w:p>
        </w:tc>
        <w:tc>
          <w:tcPr>
            <w:tcW w:w="6162" w:type="dxa"/>
            <w:tcBorders>
              <w:top w:val="single" w:sz="4" w:space="0" w:color="auto"/>
              <w:left w:val="single" w:sz="4" w:space="0" w:color="auto"/>
              <w:bottom w:val="single" w:sz="4" w:space="0" w:color="auto"/>
              <w:right w:val="single" w:sz="4" w:space="0" w:color="auto"/>
            </w:tcBorders>
          </w:tcPr>
          <w:p w:rsidR="0055493A" w:rsidRPr="0055493A" w:rsidRDefault="0055493A" w:rsidP="0055493A">
            <w:pPr>
              <w:rPr>
                <w:bCs/>
              </w:rPr>
            </w:pPr>
            <w:r w:rsidRPr="0055493A">
              <w:rPr>
                <w:bCs/>
              </w:rPr>
              <w:t>Yes, in some cases. For example</w:t>
            </w:r>
            <w:r>
              <w:rPr>
                <w:bCs/>
              </w:rPr>
              <w:t>, the carp</w:t>
            </w:r>
            <w:r w:rsidRPr="0055493A">
              <w:rPr>
                <w:bCs/>
              </w:rPr>
              <w:t xml:space="preserve"> </w:t>
            </w:r>
            <w:r w:rsidRPr="0055493A">
              <w:rPr>
                <w:bCs/>
                <w:i/>
              </w:rPr>
              <w:t>Cyprinius carpio</w:t>
            </w:r>
            <w:r w:rsidRPr="0055493A">
              <w:rPr>
                <w:bCs/>
              </w:rPr>
              <w:t>, which is not established (= reproducing) in DK, but live</w:t>
            </w:r>
            <w:r>
              <w:rPr>
                <w:bCs/>
              </w:rPr>
              <w:t>s</w:t>
            </w:r>
            <w:r w:rsidRPr="0055493A">
              <w:rPr>
                <w:bCs/>
              </w:rPr>
              <w:t xml:space="preserve"> for a very long time, during which they can cause damage.</w:t>
            </w:r>
          </w:p>
          <w:p w:rsidR="008F2594" w:rsidRPr="00DD0794" w:rsidRDefault="0055493A" w:rsidP="0055493A">
            <w:r w:rsidRPr="0055493A">
              <w:rPr>
                <w:bCs/>
              </w:rPr>
              <w:t xml:space="preserve">Other species can be registered as alien, but casual – e.g. </w:t>
            </w:r>
            <w:r w:rsidRPr="0055493A">
              <w:rPr>
                <w:bCs/>
                <w:i/>
              </w:rPr>
              <w:t>Acipenser baeri</w:t>
            </w:r>
            <w:r w:rsidRPr="0055493A">
              <w:rPr>
                <w:bCs/>
              </w:rPr>
              <w:t>, which is a rare casual, alien visitor. It is introduced</w:t>
            </w:r>
            <w:r>
              <w:rPr>
                <w:bCs/>
              </w:rPr>
              <w:t xml:space="preserve"> in neighbouring countries for a</w:t>
            </w:r>
            <w:r w:rsidRPr="0055493A">
              <w:rPr>
                <w:bCs/>
              </w:rPr>
              <w:t>quacultur</w:t>
            </w:r>
            <w:r>
              <w:rPr>
                <w:bCs/>
              </w:rPr>
              <w:t>e and released into freshwater put &amp; t</w:t>
            </w:r>
            <w:r w:rsidRPr="0055493A">
              <w:rPr>
                <w:bCs/>
              </w:rPr>
              <w:t xml:space="preserve">ake lakes. </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931384" w:rsidP="002E10C0">
            <w:r>
              <w:t>No</w:t>
            </w:r>
          </w:p>
        </w:tc>
      </w:tr>
      <w:tr w:rsidR="00D10024" w:rsidRPr="00DD0794" w:rsidTr="009C6FF2">
        <w:tc>
          <w:tcPr>
            <w:tcW w:w="1635" w:type="dxa"/>
            <w:tcBorders>
              <w:top w:val="single" w:sz="4" w:space="0" w:color="auto"/>
              <w:left w:val="single" w:sz="4" w:space="0" w:color="auto"/>
              <w:bottom w:val="single" w:sz="4" w:space="0" w:color="auto"/>
              <w:right w:val="single" w:sz="4" w:space="0" w:color="auto"/>
            </w:tcBorders>
          </w:tcPr>
          <w:p w:rsidR="00D10024" w:rsidRPr="00DD0794" w:rsidRDefault="00D10024" w:rsidP="002E10C0">
            <w:r>
              <w:t>Estonia</w:t>
            </w:r>
          </w:p>
        </w:tc>
        <w:tc>
          <w:tcPr>
            <w:tcW w:w="6162" w:type="dxa"/>
            <w:tcBorders>
              <w:top w:val="single" w:sz="4" w:space="0" w:color="auto"/>
              <w:left w:val="single" w:sz="4" w:space="0" w:color="auto"/>
              <w:bottom w:val="single" w:sz="4" w:space="0" w:color="auto"/>
              <w:right w:val="single" w:sz="4" w:space="0" w:color="auto"/>
            </w:tcBorders>
          </w:tcPr>
          <w:p w:rsidR="00D10024" w:rsidRDefault="00D10024" w:rsidP="002E10C0">
            <w:r>
              <w:t>Yes</w:t>
            </w:r>
          </w:p>
        </w:tc>
        <w:tc>
          <w:tcPr>
            <w:tcW w:w="6151" w:type="dxa"/>
            <w:tcBorders>
              <w:top w:val="single" w:sz="4" w:space="0" w:color="auto"/>
              <w:left w:val="single" w:sz="4" w:space="0" w:color="auto"/>
              <w:bottom w:val="single" w:sz="4" w:space="0" w:color="auto"/>
              <w:right w:val="single" w:sz="4" w:space="0" w:color="auto"/>
            </w:tcBorders>
          </w:tcPr>
          <w:p w:rsidR="00D10024" w:rsidRDefault="00D10024" w:rsidP="002E10C0">
            <w:r>
              <w:rPr>
                <w:bCs/>
              </w:rPr>
              <w:t>No</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Hungary</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Yes</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Yes</w:t>
            </w:r>
          </w:p>
        </w:tc>
      </w:tr>
      <w:tr w:rsidR="00D10024" w:rsidRPr="00DD0794" w:rsidTr="009C6FF2">
        <w:tc>
          <w:tcPr>
            <w:tcW w:w="1635" w:type="dxa"/>
            <w:tcBorders>
              <w:top w:val="single" w:sz="4" w:space="0" w:color="auto"/>
              <w:left w:val="single" w:sz="4" w:space="0" w:color="auto"/>
              <w:bottom w:val="single" w:sz="4" w:space="0" w:color="auto"/>
              <w:right w:val="single" w:sz="4" w:space="0" w:color="auto"/>
            </w:tcBorders>
          </w:tcPr>
          <w:p w:rsidR="00D10024" w:rsidRPr="00DD0794" w:rsidRDefault="00461E0D" w:rsidP="002E10C0">
            <w:r>
              <w:t>Ireland</w:t>
            </w:r>
          </w:p>
        </w:tc>
        <w:tc>
          <w:tcPr>
            <w:tcW w:w="6162" w:type="dxa"/>
            <w:tcBorders>
              <w:top w:val="single" w:sz="4" w:space="0" w:color="auto"/>
              <w:left w:val="single" w:sz="4" w:space="0" w:color="auto"/>
              <w:bottom w:val="single" w:sz="4" w:space="0" w:color="auto"/>
              <w:right w:val="single" w:sz="4" w:space="0" w:color="auto"/>
            </w:tcBorders>
          </w:tcPr>
          <w:p w:rsidR="00D10024" w:rsidRPr="00461E0D" w:rsidRDefault="00461E0D" w:rsidP="002E10C0">
            <w:pPr>
              <w:rPr>
                <w:bCs/>
              </w:rPr>
            </w:pPr>
            <w:r w:rsidRPr="00461E0D">
              <w:rPr>
                <w:bCs/>
              </w:rPr>
              <w:t>Not dealt with on national level</w:t>
            </w:r>
            <w:r>
              <w:rPr>
                <w:bCs/>
              </w:rPr>
              <w:t>.</w:t>
            </w:r>
          </w:p>
        </w:tc>
        <w:tc>
          <w:tcPr>
            <w:tcW w:w="6151" w:type="dxa"/>
            <w:tcBorders>
              <w:top w:val="single" w:sz="4" w:space="0" w:color="auto"/>
              <w:left w:val="single" w:sz="4" w:space="0" w:color="auto"/>
              <w:bottom w:val="single" w:sz="4" w:space="0" w:color="auto"/>
              <w:right w:val="single" w:sz="4" w:space="0" w:color="auto"/>
            </w:tcBorders>
          </w:tcPr>
          <w:p w:rsidR="00D10024" w:rsidRDefault="00461E0D" w:rsidP="00461E0D">
            <w:r w:rsidRPr="00461E0D">
              <w:rPr>
                <w:bCs/>
              </w:rPr>
              <w:t>This distinction has not explicitly arisen to my knowledge yet but I would imagine that if a species is able to expand its range due to climate change effects and is invasive and damaging the local ecology</w:t>
            </w:r>
            <w:r>
              <w:rPr>
                <w:bCs/>
              </w:rPr>
              <w:t>,</w:t>
            </w:r>
            <w:r w:rsidRPr="00461E0D">
              <w:rPr>
                <w:bCs/>
              </w:rPr>
              <w:t xml:space="preserve"> then yes. </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Italy (lakes)</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Yes</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No</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Italy (river macrophytes</w:t>
            </w:r>
            <w:r w:rsidR="00B2506C">
              <w:t>)</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Yes</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No</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Italy (river fish)</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Yes</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No</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Latvia</w:t>
            </w:r>
          </w:p>
        </w:tc>
        <w:tc>
          <w:tcPr>
            <w:tcW w:w="6162" w:type="dxa"/>
            <w:tcBorders>
              <w:top w:val="single" w:sz="4" w:space="0" w:color="auto"/>
              <w:left w:val="single" w:sz="4" w:space="0" w:color="auto"/>
              <w:bottom w:val="single" w:sz="4" w:space="0" w:color="auto"/>
              <w:right w:val="single" w:sz="4" w:space="0" w:color="auto"/>
            </w:tcBorders>
          </w:tcPr>
          <w:p w:rsidR="008F2594" w:rsidRPr="007E6AF5" w:rsidRDefault="008F2594" w:rsidP="002E10C0">
            <w:pPr>
              <w:rPr>
                <w:b/>
              </w:rPr>
            </w:pPr>
            <w:r w:rsidRPr="007E6AF5">
              <w:rPr>
                <w:b/>
              </w:rPr>
              <w:t>For inland fish, lake benthic invertebrates, TraC waters:</w:t>
            </w:r>
          </w:p>
          <w:p w:rsidR="008F2594" w:rsidRDefault="008F2594" w:rsidP="002E10C0">
            <w:r>
              <w:t>Yes</w:t>
            </w:r>
          </w:p>
          <w:p w:rsidR="003301D2" w:rsidRDefault="003301D2" w:rsidP="002E10C0">
            <w:pPr>
              <w:rPr>
                <w:b/>
              </w:rPr>
            </w:pPr>
          </w:p>
          <w:p w:rsidR="008F2594" w:rsidRPr="007E6AF5" w:rsidRDefault="008F2594" w:rsidP="002E10C0">
            <w:pPr>
              <w:rPr>
                <w:b/>
              </w:rPr>
            </w:pPr>
            <w:r w:rsidRPr="007E6AF5">
              <w:rPr>
                <w:b/>
              </w:rPr>
              <w:lastRenderedPageBreak/>
              <w:t>For river and lake macrophytes:</w:t>
            </w:r>
          </w:p>
          <w:p w:rsidR="008F2594" w:rsidRPr="00DD0794" w:rsidRDefault="008F2594" w:rsidP="002E10C0">
            <w:r>
              <w:t>No</w:t>
            </w:r>
          </w:p>
        </w:tc>
        <w:tc>
          <w:tcPr>
            <w:tcW w:w="6151" w:type="dxa"/>
            <w:tcBorders>
              <w:top w:val="single" w:sz="4" w:space="0" w:color="auto"/>
              <w:left w:val="single" w:sz="4" w:space="0" w:color="auto"/>
              <w:bottom w:val="single" w:sz="4" w:space="0" w:color="auto"/>
              <w:right w:val="single" w:sz="4" w:space="0" w:color="auto"/>
            </w:tcBorders>
          </w:tcPr>
          <w:p w:rsidR="008F2594" w:rsidRPr="007E6AF5" w:rsidRDefault="008F2594" w:rsidP="002E10C0">
            <w:pPr>
              <w:rPr>
                <w:b/>
              </w:rPr>
            </w:pPr>
            <w:r w:rsidRPr="007E6AF5">
              <w:rPr>
                <w:b/>
              </w:rPr>
              <w:lastRenderedPageBreak/>
              <w:t>For inland fish, river and lake macrophytes, lake benthic invertebrates:</w:t>
            </w:r>
          </w:p>
          <w:p w:rsidR="008F2594" w:rsidRDefault="008F2594" w:rsidP="002E10C0">
            <w:r>
              <w:t>No</w:t>
            </w:r>
          </w:p>
          <w:p w:rsidR="003301D2" w:rsidRDefault="003301D2" w:rsidP="002E10C0">
            <w:pPr>
              <w:rPr>
                <w:b/>
              </w:rPr>
            </w:pPr>
          </w:p>
          <w:p w:rsidR="008F2594" w:rsidRDefault="008F2594" w:rsidP="002E10C0">
            <w:r w:rsidRPr="007E6AF5">
              <w:rPr>
                <w:b/>
              </w:rPr>
              <w:t>For TraC waters:</w:t>
            </w:r>
            <w:r>
              <w:t xml:space="preserve"> </w:t>
            </w:r>
          </w:p>
          <w:p w:rsidR="008F2594" w:rsidRPr="00DD0794" w:rsidRDefault="008F2594" w:rsidP="002E10C0">
            <w:r>
              <w:t xml:space="preserve">Yes. </w:t>
            </w:r>
            <w:r w:rsidRPr="007E6AF5">
              <w:t>Species which in neighbo</w:t>
            </w:r>
            <w:r>
              <w:t>u</w:t>
            </w:r>
            <w:r w:rsidRPr="007E6AF5">
              <w:t>ring country are considered as alien species and later expanded their range as a result of climate change are considered as alien species in Latvian waters.</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lastRenderedPageBreak/>
              <w:t>Lithuania</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Yes</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rsidRPr="00434F38">
              <w:t>No. This aspect has not received official agreement. If we accept human mediated climate warming, such species may be also considered as aliens.</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Norway</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rsidRPr="00ED78B2">
              <w:t>Yes, they are, according to the definition in question 1.</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 xml:space="preserve">No. </w:t>
            </w:r>
            <w:r w:rsidRPr="00ED78B2">
              <w:t>A gradual and natural conditional extension of a species is not considered introduction, nor when this expansion to happen as a result of human-induced climate change.</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Poland</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rsidRPr="00A81C87">
              <w:t>Yes, in scientific databases.</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rsidRPr="00A81C87">
              <w:t>Such a situation is still unresolved. There are too little examples of such cases in Poland (e</w:t>
            </w:r>
            <w:r w:rsidR="002E10C0">
              <w:t>.</w:t>
            </w:r>
            <w:r w:rsidRPr="00A81C87">
              <w:t xml:space="preserve">g. </w:t>
            </w:r>
            <w:r w:rsidRPr="00A81C87">
              <w:rPr>
                <w:i/>
              </w:rPr>
              <w:t>Canis aureus</w:t>
            </w:r>
            <w:r w:rsidRPr="00A81C87">
              <w:t>). However</w:t>
            </w:r>
            <w:r w:rsidR="004F7479">
              <w:t>,</w:t>
            </w:r>
            <w:r w:rsidRPr="00A81C87">
              <w:t xml:space="preserve"> some species suspected to benefit from climate change for their invasion are considered as invasive (e</w:t>
            </w:r>
            <w:r w:rsidR="002E10C0">
              <w:t>.</w:t>
            </w:r>
            <w:r w:rsidRPr="00A81C87">
              <w:t xml:space="preserve">g. </w:t>
            </w:r>
            <w:r w:rsidRPr="00A81C87">
              <w:rPr>
                <w:i/>
              </w:rPr>
              <w:t>Cameraria ohridella</w:t>
            </w:r>
            <w:r w:rsidRPr="00A81C87">
              <w:t>).</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Portugal</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Yes</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In principle, no.</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Slovakia</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rsidRPr="00A81C87">
              <w:t>Theoretically yes, but not implemented in legislation</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rsidRPr="00A81C87">
              <w:t>Theoretically yes – in case that this taxon does not occur naturally in a geographical area of Slovak Republic. But not implemented in legislation.</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Spain (Ebro)</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Yes</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No</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Spain (TraC waters)</w:t>
            </w:r>
            <w:r w:rsidRPr="00DD0794">
              <w:rPr>
                <w:vertAlign w:val="superscript"/>
              </w:rPr>
              <w:t>a</w:t>
            </w:r>
          </w:p>
        </w:tc>
        <w:tc>
          <w:tcPr>
            <w:tcW w:w="6162" w:type="dxa"/>
            <w:tcBorders>
              <w:top w:val="single" w:sz="4" w:space="0" w:color="auto"/>
              <w:left w:val="single" w:sz="4" w:space="0" w:color="auto"/>
              <w:bottom w:val="single" w:sz="4" w:space="0" w:color="auto"/>
              <w:right w:val="single" w:sz="4" w:space="0" w:color="auto"/>
            </w:tcBorders>
          </w:tcPr>
          <w:p w:rsidR="008F2594" w:rsidRDefault="008F2594" w:rsidP="002E10C0">
            <w:r>
              <w:t xml:space="preserve">(1) Yes, </w:t>
            </w:r>
            <w:r w:rsidR="002E10C0" w:rsidRPr="00297316">
              <w:t>but in</w:t>
            </w:r>
            <w:r w:rsidRPr="00297316">
              <w:t xml:space="preserve"> prioritising actions against AIS these normally are not undertaken.</w:t>
            </w:r>
          </w:p>
          <w:p w:rsidR="008F2594" w:rsidRDefault="008F2594" w:rsidP="002E10C0"/>
          <w:p w:rsidR="008F2594" w:rsidRDefault="008F2594" w:rsidP="002E10C0"/>
          <w:p w:rsidR="008F2594" w:rsidRPr="00DD0794" w:rsidRDefault="008F2594" w:rsidP="002E10C0">
            <w:r>
              <w:t>(3) Yes</w:t>
            </w:r>
          </w:p>
        </w:tc>
        <w:tc>
          <w:tcPr>
            <w:tcW w:w="6151" w:type="dxa"/>
            <w:tcBorders>
              <w:top w:val="single" w:sz="4" w:space="0" w:color="auto"/>
              <w:left w:val="single" w:sz="4" w:space="0" w:color="auto"/>
              <w:bottom w:val="single" w:sz="4" w:space="0" w:color="auto"/>
              <w:right w:val="single" w:sz="4" w:space="0" w:color="auto"/>
            </w:tcBorders>
          </w:tcPr>
          <w:p w:rsidR="008F2594" w:rsidRDefault="008F2594" w:rsidP="002E10C0">
            <w:r>
              <w:t xml:space="preserve">(1) No. </w:t>
            </w:r>
            <w:r w:rsidRPr="00297316">
              <w:t>If their natural area of distribution is a</w:t>
            </w:r>
            <w:r>
              <w:t xml:space="preserve">djacent to the expansion range </w:t>
            </w:r>
            <w:r w:rsidRPr="00297316">
              <w:t>it is considered a biological invader as part of an (accelerated maybe) ecological succession.</w:t>
            </w:r>
          </w:p>
          <w:p w:rsidR="008F2594" w:rsidRDefault="008F2594" w:rsidP="002E10C0"/>
          <w:p w:rsidR="008F2594" w:rsidRPr="00DD0794" w:rsidRDefault="008F2594" w:rsidP="002E10C0">
            <w:r>
              <w:t>(3) No</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Sweden</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t>Yes</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8F2594" w:rsidP="002E10C0">
            <w:r w:rsidRPr="009F68AD">
              <w:t>No. Species that are expanding without human help are not considered as alien.</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Turkey</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72247F" w:rsidP="002E10C0">
            <w:r w:rsidRPr="0072247F">
              <w:t>Yes, there are some academic studies which consider casual alien species as alien species (i.e. macroinvertebrate</w:t>
            </w:r>
            <w:r>
              <w:t>s</w:t>
            </w:r>
            <w:r w:rsidRPr="0072247F">
              <w:t xml:space="preserve"> in coast</w:t>
            </w:r>
            <w:r>
              <w:t>al water</w:t>
            </w:r>
            <w:r w:rsidRPr="0072247F">
              <w:t>)</w:t>
            </w:r>
            <w:r>
              <w:t>.</w:t>
            </w:r>
            <w:r w:rsidRPr="0072247F">
              <w:t xml:space="preserve">  </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72247F" w:rsidP="002E10C0">
            <w:r w:rsidRPr="0072247F">
              <w:t>Yes. For instance, some fis</w:t>
            </w:r>
            <w:r>
              <w:t>h species which naturally occur</w:t>
            </w:r>
            <w:r w:rsidRPr="0072247F">
              <w:t xml:space="preserve"> in Aegean Sea are now seen in Black Sea and considered as alien for Black Sea.</w:t>
            </w:r>
          </w:p>
        </w:tc>
      </w:tr>
      <w:tr w:rsidR="008F2594" w:rsidRPr="00DD0794" w:rsidTr="009C6FF2">
        <w:tc>
          <w:tcPr>
            <w:tcW w:w="1635" w:type="dxa"/>
            <w:tcBorders>
              <w:top w:val="single" w:sz="4" w:space="0" w:color="auto"/>
              <w:left w:val="single" w:sz="4" w:space="0" w:color="auto"/>
              <w:bottom w:val="single" w:sz="4" w:space="0" w:color="auto"/>
              <w:right w:val="single" w:sz="4" w:space="0" w:color="auto"/>
            </w:tcBorders>
            <w:hideMark/>
          </w:tcPr>
          <w:p w:rsidR="008F2594" w:rsidRPr="00DD0794" w:rsidRDefault="008F2594" w:rsidP="002E10C0">
            <w:r w:rsidRPr="00DD0794">
              <w:t>UK (Scotland)</w:t>
            </w:r>
          </w:p>
        </w:tc>
        <w:tc>
          <w:tcPr>
            <w:tcW w:w="6162" w:type="dxa"/>
            <w:tcBorders>
              <w:top w:val="single" w:sz="4" w:space="0" w:color="auto"/>
              <w:left w:val="single" w:sz="4" w:space="0" w:color="auto"/>
              <w:bottom w:val="single" w:sz="4" w:space="0" w:color="auto"/>
              <w:right w:val="single" w:sz="4" w:space="0" w:color="auto"/>
            </w:tcBorders>
          </w:tcPr>
          <w:p w:rsidR="008F2594" w:rsidRPr="00DD0794" w:rsidRDefault="0072247F" w:rsidP="002E10C0">
            <w:r>
              <w:t>Yes</w:t>
            </w:r>
          </w:p>
        </w:tc>
        <w:tc>
          <w:tcPr>
            <w:tcW w:w="6151" w:type="dxa"/>
            <w:tcBorders>
              <w:top w:val="single" w:sz="4" w:space="0" w:color="auto"/>
              <w:left w:val="single" w:sz="4" w:space="0" w:color="auto"/>
              <w:bottom w:val="single" w:sz="4" w:space="0" w:color="auto"/>
              <w:right w:val="single" w:sz="4" w:space="0" w:color="auto"/>
            </w:tcBorders>
          </w:tcPr>
          <w:p w:rsidR="008F2594" w:rsidRPr="00DD0794" w:rsidRDefault="0072247F" w:rsidP="002E10C0">
            <w:r>
              <w:t>No</w:t>
            </w:r>
            <w:r w:rsidR="00B5102E">
              <w:t>.</w:t>
            </w:r>
          </w:p>
        </w:tc>
      </w:tr>
      <w:tr w:rsidR="001C2018" w:rsidRPr="00DD0794" w:rsidTr="009C6FF2">
        <w:tc>
          <w:tcPr>
            <w:tcW w:w="1635" w:type="dxa"/>
            <w:tcBorders>
              <w:top w:val="single" w:sz="4" w:space="0" w:color="auto"/>
              <w:left w:val="single" w:sz="4" w:space="0" w:color="auto"/>
              <w:bottom w:val="single" w:sz="4" w:space="0" w:color="auto"/>
              <w:right w:val="single" w:sz="4" w:space="0" w:color="auto"/>
            </w:tcBorders>
          </w:tcPr>
          <w:p w:rsidR="001C2018" w:rsidRPr="00DD0794" w:rsidRDefault="001C2018" w:rsidP="002E10C0">
            <w:r>
              <w:t>UK (England)</w:t>
            </w:r>
          </w:p>
        </w:tc>
        <w:tc>
          <w:tcPr>
            <w:tcW w:w="6162" w:type="dxa"/>
            <w:tcBorders>
              <w:top w:val="single" w:sz="4" w:space="0" w:color="auto"/>
              <w:left w:val="single" w:sz="4" w:space="0" w:color="auto"/>
              <w:bottom w:val="single" w:sz="4" w:space="0" w:color="auto"/>
              <w:right w:val="single" w:sz="4" w:space="0" w:color="auto"/>
            </w:tcBorders>
          </w:tcPr>
          <w:p w:rsidR="001C2018" w:rsidRDefault="001C2018" w:rsidP="001C2018">
            <w:r w:rsidRPr="001C2018">
              <w:rPr>
                <w:bCs/>
              </w:rPr>
              <w:t>In part –</w:t>
            </w:r>
            <w:r>
              <w:rPr>
                <w:bCs/>
              </w:rPr>
              <w:t xml:space="preserve"> </w:t>
            </w:r>
            <w:bookmarkStart w:id="3" w:name="_Hlk498089586"/>
            <w:r w:rsidRPr="001C2018">
              <w:rPr>
                <w:bCs/>
              </w:rPr>
              <w:t xml:space="preserve">management of the repeated introductions or eradication of a single population would be encouraged. </w:t>
            </w:r>
            <w:r w:rsidRPr="001C2018">
              <w:rPr>
                <w:bCs/>
              </w:rPr>
              <w:lastRenderedPageBreak/>
              <w:t>Reproducing species would be included in WFD classification and would prevent a water body achieving high status</w:t>
            </w:r>
            <w:bookmarkEnd w:id="3"/>
            <w:r w:rsidRPr="001C2018">
              <w:rPr>
                <w:bCs/>
              </w:rPr>
              <w:t>.</w:t>
            </w:r>
          </w:p>
        </w:tc>
        <w:tc>
          <w:tcPr>
            <w:tcW w:w="6151" w:type="dxa"/>
            <w:tcBorders>
              <w:top w:val="single" w:sz="4" w:space="0" w:color="auto"/>
              <w:left w:val="single" w:sz="4" w:space="0" w:color="auto"/>
              <w:bottom w:val="single" w:sz="4" w:space="0" w:color="auto"/>
              <w:right w:val="single" w:sz="4" w:space="0" w:color="auto"/>
            </w:tcBorders>
          </w:tcPr>
          <w:p w:rsidR="001C2018" w:rsidRPr="001C2018" w:rsidRDefault="001C2018" w:rsidP="001C2018">
            <w:pPr>
              <w:rPr>
                <w:bCs/>
              </w:rPr>
            </w:pPr>
            <w:r w:rsidRPr="001C2018">
              <w:rPr>
                <w:bCs/>
              </w:rPr>
              <w:lastRenderedPageBreak/>
              <w:t xml:space="preserve">No. </w:t>
            </w:r>
          </w:p>
          <w:p w:rsidR="001C2018" w:rsidRDefault="001C2018" w:rsidP="001C2018">
            <w:r w:rsidRPr="001C2018">
              <w:rPr>
                <w:bCs/>
              </w:rPr>
              <w:lastRenderedPageBreak/>
              <w:t xml:space="preserve">Climate change is included as a factor in our alien species risk assessment in that it could increase the spread and impacts of alien species already present. </w:t>
            </w:r>
          </w:p>
        </w:tc>
      </w:tr>
    </w:tbl>
    <w:p w:rsidR="008F2594" w:rsidRPr="00297316" w:rsidRDefault="008F2594" w:rsidP="008F2594">
      <w:pPr>
        <w:rPr>
          <w:sz w:val="20"/>
          <w:szCs w:val="20"/>
        </w:rPr>
      </w:pPr>
      <w:r w:rsidRPr="00297316">
        <w:rPr>
          <w:sz w:val="20"/>
          <w:szCs w:val="20"/>
          <w:vertAlign w:val="superscript"/>
        </w:rPr>
        <w:lastRenderedPageBreak/>
        <w:t xml:space="preserve">a </w:t>
      </w:r>
      <w:r w:rsidRPr="00297316">
        <w:rPr>
          <w:sz w:val="20"/>
          <w:szCs w:val="20"/>
        </w:rPr>
        <w:t>1 = Dirección General de Planificación y Gestión del Dominio Público Hidráulico Consejería de Medio Ambiente y Ordenación del Territorio. Junta de Andalucia; 3 = Catalan Water Agency</w:t>
      </w:r>
    </w:p>
    <w:p w:rsidR="008F2594" w:rsidRDefault="008F2594">
      <w:pPr>
        <w:spacing w:after="160" w:line="259" w:lineRule="auto"/>
      </w:pPr>
      <w:r>
        <w:br w:type="page"/>
      </w:r>
    </w:p>
    <w:p w:rsidR="008F2594" w:rsidRDefault="008F2594" w:rsidP="008F2594">
      <w:pPr>
        <w:ind w:left="2160" w:hanging="2160"/>
        <w:rPr>
          <w:b/>
        </w:rPr>
      </w:pPr>
      <w:r>
        <w:rPr>
          <w:b/>
        </w:rPr>
        <w:lastRenderedPageBreak/>
        <w:t>QUESTION 5a:</w:t>
      </w:r>
      <w:r w:rsidRPr="002F6A13">
        <w:t xml:space="preserve"> </w:t>
      </w:r>
      <w:r>
        <w:tab/>
      </w:r>
      <w:r w:rsidRPr="002F6A13">
        <w:rPr>
          <w:b/>
        </w:rPr>
        <w:t>Are all introduced species considered as alien species, regardless of the date of introduction? If not, what cut-off date is used?</w:t>
      </w:r>
    </w:p>
    <w:p w:rsidR="008F2594" w:rsidRDefault="008F2594" w:rsidP="008F2594">
      <w:pPr>
        <w:ind w:left="2160" w:hanging="2160"/>
        <w:rPr>
          <w:b/>
        </w:rPr>
      </w:pPr>
    </w:p>
    <w:p w:rsidR="008F2594" w:rsidRPr="002F6A13" w:rsidRDefault="008F2594" w:rsidP="008F2594">
      <w:pPr>
        <w:rPr>
          <w:b/>
        </w:rPr>
      </w:pPr>
      <w:r>
        <w:rPr>
          <w:b/>
        </w:rPr>
        <w:t xml:space="preserve">QUESTION 5b: </w:t>
      </w:r>
      <w:r>
        <w:rPr>
          <w:b/>
        </w:rPr>
        <w:tab/>
      </w:r>
      <w:r w:rsidRPr="002F6A13">
        <w:rPr>
          <w:b/>
        </w:rPr>
        <w:t>Is it useful to apply a historical date as one of the criteria to determine non-nativeness of a species?</w:t>
      </w:r>
    </w:p>
    <w:p w:rsidR="008F2594" w:rsidRDefault="008F2594" w:rsidP="008F2594"/>
    <w:p w:rsidR="008F2594" w:rsidRDefault="008F2594" w:rsidP="008F2594"/>
    <w:tbl>
      <w:tblPr>
        <w:tblStyle w:val="TableGrid"/>
        <w:tblW w:w="0" w:type="auto"/>
        <w:tblLook w:val="04A0" w:firstRow="1" w:lastRow="0" w:firstColumn="1" w:lastColumn="0" w:noHBand="0" w:noVBand="1"/>
      </w:tblPr>
      <w:tblGrid>
        <w:gridCol w:w="1634"/>
        <w:gridCol w:w="6252"/>
        <w:gridCol w:w="6062"/>
      </w:tblGrid>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b/>
              </w:rPr>
            </w:pPr>
            <w:r w:rsidRPr="00B500C2">
              <w:rPr>
                <w:rFonts w:cs="Arial"/>
                <w:b/>
              </w:rPr>
              <w:t>Country</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b/>
              </w:rPr>
            </w:pPr>
            <w:r w:rsidRPr="00B500C2">
              <w:rPr>
                <w:rFonts w:cs="Arial"/>
                <w:b/>
              </w:rPr>
              <w:t>Q5</w:t>
            </w:r>
            <w:r w:rsidR="006A44DE">
              <w:rPr>
                <w:rFonts w:cs="Arial"/>
                <w:b/>
              </w:rPr>
              <w:t>(</w:t>
            </w:r>
            <w:r w:rsidRPr="00B500C2">
              <w:rPr>
                <w:rFonts w:cs="Arial"/>
                <w:b/>
              </w:rPr>
              <w:t>a</w:t>
            </w:r>
            <w:r w:rsidR="006A44DE">
              <w:rPr>
                <w:rFonts w:cs="Arial"/>
                <w:b/>
              </w:rPr>
              <w:t>)</w:t>
            </w:r>
            <w:r w:rsidRPr="00B500C2">
              <w:rPr>
                <w:rFonts w:cs="Arial"/>
                <w:b/>
              </w:rPr>
              <w:t xml:space="preserve"> Answer</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b/>
              </w:rPr>
            </w:pPr>
            <w:r w:rsidRPr="00B500C2">
              <w:rPr>
                <w:rFonts w:cs="Arial"/>
                <w:b/>
              </w:rPr>
              <w:t>Q5</w:t>
            </w:r>
            <w:r w:rsidR="006A44DE">
              <w:rPr>
                <w:rFonts w:cs="Arial"/>
                <w:b/>
              </w:rPr>
              <w:t>(</w:t>
            </w:r>
            <w:r w:rsidRPr="00B500C2">
              <w:rPr>
                <w:rFonts w:cs="Arial"/>
                <w:b/>
              </w:rPr>
              <w:t>b</w:t>
            </w:r>
            <w:r w:rsidR="006A44DE">
              <w:rPr>
                <w:rFonts w:cs="Arial"/>
                <w:b/>
              </w:rPr>
              <w:t>)</w:t>
            </w:r>
            <w:r w:rsidRPr="00B500C2">
              <w:rPr>
                <w:rFonts w:cs="Arial"/>
                <w:b/>
              </w:rPr>
              <w:t xml:space="preserve"> Answer</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Belgium (Flanders)</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No, for neophytes there is a ‘pragmatic’ (not legally defined) cut-off at 1500 AD and plant taxa that arrived earlier by human means are considered “archaeophytes”, so taxa that were already naturalized in Belgium in pre-Columbian times are usually not considered ‘alien’.</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Although ‘naturalisation’ may be expected on the longer term, it is difficult to apply a particular date in the past, even within a particular group of taxa. Relevance of such a criterion also decreases as we get closer to the present and cannot be fixed considering the uncertainty on the precise date of introduction for many species, the different development of invasive behaviour, etc. Also, the relevant legislation (Species Decree, EU Regulation) does not include a cut-off in time.</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Croatia</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No, there is no official cut-off date defined.</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This question is still a matter of a discussion. For some species group such cut-off is considered useful and justifiable, for some not.</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Czech Republic</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Usually yes (e.g. plants are divided into arch</w:t>
            </w:r>
            <w:r w:rsidR="002E10C0">
              <w:rPr>
                <w:rFonts w:cs="Arial"/>
              </w:rPr>
              <w:t>a</w:t>
            </w:r>
            <w:r w:rsidRPr="00B500C2">
              <w:rPr>
                <w:rFonts w:cs="Arial"/>
              </w:rPr>
              <w:t>eophytes and neophytes).</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 xml:space="preserve">Yes, e.g. in case of plants they have different strategies and behaviour (Chytrý M., Pyšek P., Tichý L., Knollová I. &amp; Danihelka J. (2005): Invasions by alien plants in the Czech Republic: a quantitative assessment across habitats. – </w:t>
            </w:r>
            <w:r w:rsidRPr="00B500C2">
              <w:rPr>
                <w:rFonts w:cs="Arial"/>
                <w:i/>
              </w:rPr>
              <w:t>Preslia</w:t>
            </w:r>
            <w:r w:rsidRPr="00B500C2">
              <w:rPr>
                <w:rFonts w:cs="Arial"/>
              </w:rPr>
              <w:t xml:space="preserve"> 77: 339–354).</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Denmark</w:t>
            </w:r>
          </w:p>
        </w:tc>
        <w:tc>
          <w:tcPr>
            <w:tcW w:w="6252" w:type="dxa"/>
            <w:tcBorders>
              <w:top w:val="single" w:sz="4" w:space="0" w:color="auto"/>
              <w:left w:val="single" w:sz="4" w:space="0" w:color="auto"/>
              <w:bottom w:val="single" w:sz="4" w:space="0" w:color="auto"/>
              <w:right w:val="single" w:sz="4" w:space="0" w:color="auto"/>
            </w:tcBorders>
          </w:tcPr>
          <w:p w:rsidR="00931384" w:rsidRPr="00931384" w:rsidRDefault="00931384" w:rsidP="00931384">
            <w:pPr>
              <w:rPr>
                <w:rFonts w:cs="Arial"/>
                <w:bCs/>
              </w:rPr>
            </w:pPr>
            <w:r>
              <w:rPr>
                <w:rFonts w:cs="Arial"/>
                <w:bCs/>
              </w:rPr>
              <w:t>Yes</w:t>
            </w:r>
            <w:r w:rsidRPr="00931384">
              <w:rPr>
                <w:rFonts w:cs="Arial"/>
                <w:bCs/>
              </w:rPr>
              <w:t>, if documentation of human mediated introduction exists.</w:t>
            </w:r>
          </w:p>
          <w:p w:rsidR="008F2594" w:rsidRPr="00B500C2" w:rsidRDefault="008F2594" w:rsidP="002E10C0">
            <w:pPr>
              <w:rPr>
                <w:rFonts w:cs="Arial"/>
              </w:rPr>
            </w:pP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931384" w:rsidP="002E10C0">
            <w:pPr>
              <w:rPr>
                <w:rFonts w:cs="Arial"/>
              </w:rPr>
            </w:pPr>
            <w:r>
              <w:rPr>
                <w:rFonts w:cs="Arial"/>
              </w:rPr>
              <w:t>No</w:t>
            </w:r>
          </w:p>
        </w:tc>
      </w:tr>
      <w:tr w:rsidR="00D10024" w:rsidRPr="001A337C" w:rsidTr="009C6FF2">
        <w:tc>
          <w:tcPr>
            <w:tcW w:w="1634" w:type="dxa"/>
            <w:tcBorders>
              <w:top w:val="single" w:sz="4" w:space="0" w:color="auto"/>
              <w:left w:val="single" w:sz="4" w:space="0" w:color="auto"/>
              <w:bottom w:val="single" w:sz="4" w:space="0" w:color="auto"/>
              <w:right w:val="single" w:sz="4" w:space="0" w:color="auto"/>
            </w:tcBorders>
          </w:tcPr>
          <w:p w:rsidR="00D10024" w:rsidRPr="00B500C2" w:rsidRDefault="00D10024" w:rsidP="002E10C0">
            <w:pPr>
              <w:rPr>
                <w:rFonts w:cs="Arial"/>
              </w:rPr>
            </w:pPr>
            <w:r>
              <w:rPr>
                <w:rFonts w:cs="Arial"/>
              </w:rPr>
              <w:t>Estonia</w:t>
            </w:r>
          </w:p>
        </w:tc>
        <w:tc>
          <w:tcPr>
            <w:tcW w:w="6252" w:type="dxa"/>
            <w:tcBorders>
              <w:top w:val="single" w:sz="4" w:space="0" w:color="auto"/>
              <w:left w:val="single" w:sz="4" w:space="0" w:color="auto"/>
              <w:bottom w:val="single" w:sz="4" w:space="0" w:color="auto"/>
              <w:right w:val="single" w:sz="4" w:space="0" w:color="auto"/>
            </w:tcBorders>
          </w:tcPr>
          <w:p w:rsidR="00D10024" w:rsidRPr="00D10024" w:rsidRDefault="00D10024" w:rsidP="002E10C0">
            <w:pPr>
              <w:rPr>
                <w:rFonts w:cs="Arial"/>
                <w:bCs/>
              </w:rPr>
            </w:pPr>
            <w:bookmarkStart w:id="4" w:name="_Hlk498092852"/>
            <w:r w:rsidRPr="00D10024">
              <w:rPr>
                <w:rFonts w:cs="Arial"/>
                <w:bCs/>
              </w:rPr>
              <w:t>Sometimes species introduced before the end of 19</w:t>
            </w:r>
            <w:r w:rsidRPr="00D10024">
              <w:rPr>
                <w:rFonts w:cs="Arial"/>
                <w:bCs/>
                <w:vertAlign w:val="superscript"/>
              </w:rPr>
              <w:t>th</w:t>
            </w:r>
            <w:r w:rsidRPr="00D10024">
              <w:rPr>
                <w:rFonts w:cs="Arial"/>
                <w:bCs/>
              </w:rPr>
              <w:t xml:space="preserve"> Century and plants introduced before the middle of 18</w:t>
            </w:r>
            <w:r w:rsidRPr="00D10024">
              <w:rPr>
                <w:rFonts w:cs="Arial"/>
                <w:bCs/>
                <w:vertAlign w:val="superscript"/>
              </w:rPr>
              <w:t>th</w:t>
            </w:r>
            <w:r w:rsidRPr="00D10024">
              <w:rPr>
                <w:rFonts w:cs="Arial"/>
                <w:bCs/>
              </w:rPr>
              <w:t xml:space="preserve"> century are not considered alien due to practical reasons.</w:t>
            </w:r>
            <w:bookmarkEnd w:id="4"/>
          </w:p>
        </w:tc>
        <w:tc>
          <w:tcPr>
            <w:tcW w:w="6062" w:type="dxa"/>
            <w:tcBorders>
              <w:top w:val="single" w:sz="4" w:space="0" w:color="auto"/>
              <w:left w:val="single" w:sz="4" w:space="0" w:color="auto"/>
              <w:bottom w:val="single" w:sz="4" w:space="0" w:color="auto"/>
              <w:right w:val="single" w:sz="4" w:space="0" w:color="auto"/>
            </w:tcBorders>
          </w:tcPr>
          <w:p w:rsidR="00D10024" w:rsidRPr="00D10024" w:rsidRDefault="00D10024" w:rsidP="002E10C0">
            <w:pPr>
              <w:rPr>
                <w:rFonts w:cs="Arial"/>
                <w:bCs/>
              </w:rPr>
            </w:pPr>
            <w:r w:rsidRPr="00D10024">
              <w:rPr>
                <w:rFonts w:cs="Arial"/>
                <w:bCs/>
              </w:rPr>
              <w:t>As most species introduced so long ago are fully naturalized and eradication is hopeless such cut off dates are useful.</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Hungary</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If it ha</w:t>
            </w:r>
            <w:r w:rsidR="00E05ADE">
              <w:rPr>
                <w:rFonts w:cs="Arial"/>
              </w:rPr>
              <w:t>s been</w:t>
            </w:r>
            <w:r w:rsidRPr="00B500C2">
              <w:rPr>
                <w:rFonts w:cs="Arial"/>
              </w:rPr>
              <w:t xml:space="preserve"> introduced by human activity it can be </w:t>
            </w:r>
            <w:r w:rsidR="00C25903">
              <w:rPr>
                <w:rFonts w:cs="Arial"/>
              </w:rPr>
              <w:t xml:space="preserve">considered </w:t>
            </w:r>
            <w:r w:rsidRPr="00B500C2">
              <w:rPr>
                <w:rFonts w:cs="Arial"/>
              </w:rPr>
              <w:t>alien. If older tha</w:t>
            </w:r>
            <w:r w:rsidR="00E05ADE">
              <w:rPr>
                <w:rFonts w:cs="Arial"/>
              </w:rPr>
              <w:t>n 2000 years and we do not know</w:t>
            </w:r>
            <w:r w:rsidRPr="00B500C2">
              <w:rPr>
                <w:rFonts w:cs="Arial"/>
              </w:rPr>
              <w:t xml:space="preserve"> how it was introduced it can be </w:t>
            </w:r>
            <w:r w:rsidR="00C25903">
              <w:rPr>
                <w:rFonts w:cs="Arial"/>
              </w:rPr>
              <w:t xml:space="preserve">considered </w:t>
            </w:r>
            <w:r w:rsidRPr="00B500C2">
              <w:rPr>
                <w:rFonts w:cs="Arial"/>
              </w:rPr>
              <w:t>native.</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tabs>
                <w:tab w:val="left" w:pos="930"/>
              </w:tabs>
              <w:rPr>
                <w:rFonts w:cs="Arial"/>
              </w:rPr>
            </w:pPr>
            <w:r w:rsidRPr="00B500C2">
              <w:rPr>
                <w:rFonts w:cs="Arial"/>
              </w:rPr>
              <w:t>My personal (professional) opinion is that it is not the best; but somehow we have to define aliens in an Act. Legal experts thinking in more practical way.</w:t>
            </w:r>
          </w:p>
        </w:tc>
      </w:tr>
      <w:tr w:rsidR="00D10024" w:rsidRPr="001A337C" w:rsidTr="009C6FF2">
        <w:tc>
          <w:tcPr>
            <w:tcW w:w="1634" w:type="dxa"/>
            <w:tcBorders>
              <w:top w:val="single" w:sz="4" w:space="0" w:color="auto"/>
              <w:left w:val="single" w:sz="4" w:space="0" w:color="auto"/>
              <w:bottom w:val="single" w:sz="4" w:space="0" w:color="auto"/>
              <w:right w:val="single" w:sz="4" w:space="0" w:color="auto"/>
            </w:tcBorders>
          </w:tcPr>
          <w:p w:rsidR="00D10024" w:rsidRPr="00B500C2" w:rsidRDefault="00461E0D" w:rsidP="002E10C0">
            <w:pPr>
              <w:rPr>
                <w:rFonts w:cs="Arial"/>
              </w:rPr>
            </w:pPr>
            <w:r>
              <w:rPr>
                <w:rFonts w:cs="Arial"/>
              </w:rPr>
              <w:t>Ireland</w:t>
            </w:r>
          </w:p>
        </w:tc>
        <w:tc>
          <w:tcPr>
            <w:tcW w:w="6252" w:type="dxa"/>
            <w:tcBorders>
              <w:top w:val="single" w:sz="4" w:space="0" w:color="auto"/>
              <w:left w:val="single" w:sz="4" w:space="0" w:color="auto"/>
              <w:bottom w:val="single" w:sz="4" w:space="0" w:color="auto"/>
              <w:right w:val="single" w:sz="4" w:space="0" w:color="auto"/>
            </w:tcBorders>
          </w:tcPr>
          <w:p w:rsidR="00D10024" w:rsidRPr="00461E0D" w:rsidRDefault="00461E0D" w:rsidP="002E10C0">
            <w:pPr>
              <w:rPr>
                <w:rFonts w:cs="Arial"/>
                <w:bCs/>
              </w:rPr>
            </w:pPr>
            <w:r w:rsidRPr="00461E0D">
              <w:rPr>
                <w:rFonts w:cs="Arial"/>
                <w:bCs/>
              </w:rPr>
              <w:t>See response to question 2, no definitive cut-off.</w:t>
            </w:r>
          </w:p>
        </w:tc>
        <w:tc>
          <w:tcPr>
            <w:tcW w:w="6062" w:type="dxa"/>
            <w:tcBorders>
              <w:top w:val="single" w:sz="4" w:space="0" w:color="auto"/>
              <w:left w:val="single" w:sz="4" w:space="0" w:color="auto"/>
              <w:bottom w:val="single" w:sz="4" w:space="0" w:color="auto"/>
              <w:right w:val="single" w:sz="4" w:space="0" w:color="auto"/>
            </w:tcBorders>
          </w:tcPr>
          <w:p w:rsidR="00D10024" w:rsidRPr="00B500C2" w:rsidRDefault="00461E0D" w:rsidP="00461E0D">
            <w:pPr>
              <w:rPr>
                <w:rFonts w:cs="Arial"/>
              </w:rPr>
            </w:pPr>
            <w:r w:rsidRPr="00461E0D">
              <w:rPr>
                <w:rFonts w:cs="Arial"/>
                <w:bCs/>
              </w:rPr>
              <w:t>Sometimes it’s necessary, debatable if it’s useful</w:t>
            </w:r>
            <w:r>
              <w:rPr>
                <w:rFonts w:cs="Arial"/>
                <w:bCs/>
              </w:rPr>
              <w:t>.</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Italy (lakes)</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No, 1492</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Yes, coupled with biogeographic boundaries</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lastRenderedPageBreak/>
              <w:t>Italy (river macrophytes</w:t>
            </w:r>
            <w:r w:rsidR="00B2506C">
              <w:rPr>
                <w:rFonts w:cs="Arial"/>
              </w:rPr>
              <w:t>)</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No, 1492</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Yes</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Italy (river fish)</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Para-autochthonous species introduced before 1500</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Yes</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Latvia</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b/>
              </w:rPr>
            </w:pPr>
            <w:r w:rsidRPr="00B500C2">
              <w:rPr>
                <w:rFonts w:cs="Arial"/>
                <w:b/>
              </w:rPr>
              <w:t>For inland fish:</w:t>
            </w:r>
          </w:p>
          <w:p w:rsidR="008F2594" w:rsidRPr="00B500C2" w:rsidRDefault="008F2594" w:rsidP="002E10C0">
            <w:pPr>
              <w:rPr>
                <w:rFonts w:cs="Arial"/>
              </w:rPr>
            </w:pPr>
            <w:r w:rsidRPr="00B500C2">
              <w:rPr>
                <w:rFonts w:cs="Arial"/>
              </w:rPr>
              <w:t>Rather yes</w:t>
            </w:r>
          </w:p>
          <w:p w:rsidR="003D5827" w:rsidRDefault="003D5827" w:rsidP="002E10C0">
            <w:pPr>
              <w:rPr>
                <w:rFonts w:cs="Arial"/>
                <w:b/>
              </w:rPr>
            </w:pPr>
          </w:p>
          <w:p w:rsidR="008F2594" w:rsidRPr="00B500C2" w:rsidRDefault="008F2594" w:rsidP="002E10C0">
            <w:pPr>
              <w:rPr>
                <w:rFonts w:cs="Arial"/>
                <w:b/>
              </w:rPr>
            </w:pPr>
            <w:r w:rsidRPr="00B500C2">
              <w:rPr>
                <w:rFonts w:cs="Arial"/>
                <w:b/>
              </w:rPr>
              <w:t>For river and lake macrophytes:</w:t>
            </w:r>
          </w:p>
          <w:p w:rsidR="008F2594" w:rsidRPr="00B500C2" w:rsidRDefault="008F2594" w:rsidP="002E10C0">
            <w:pPr>
              <w:rPr>
                <w:rFonts w:cs="Arial"/>
              </w:rPr>
            </w:pPr>
            <w:r w:rsidRPr="00B500C2">
              <w:rPr>
                <w:rFonts w:cs="Arial"/>
              </w:rPr>
              <w:t xml:space="preserve">Yes, but in Latvia inland waters we have only one introduced species of macrophytes  – </w:t>
            </w:r>
            <w:r w:rsidRPr="00B500C2">
              <w:rPr>
                <w:rFonts w:cs="Arial"/>
                <w:i/>
              </w:rPr>
              <w:t>Elodea canadensis</w:t>
            </w:r>
            <w:r w:rsidRPr="00B500C2">
              <w:rPr>
                <w:rFonts w:cs="Arial"/>
              </w:rPr>
              <w:t>, which, first found in 1872 near Riga, has stabilised in the local conditions. Although this species has relatively stable situation within Latvian territory, river management (weed cutting) may lead to further expansion. Sosnowsky hogweed (</w:t>
            </w:r>
            <w:r w:rsidRPr="00B500C2">
              <w:rPr>
                <w:rFonts w:cs="Arial"/>
                <w:i/>
              </w:rPr>
              <w:t>Heracleum sosnowskyi</w:t>
            </w:r>
            <w:r w:rsidRPr="00B500C2">
              <w:rPr>
                <w:rFonts w:cs="Arial"/>
              </w:rPr>
              <w:t>), introduced in ~1950, is typical, aggressive invasive species in unmanaged floodplains. Interactive map of its distribution within Latvia can be found in http://karte.vaad.gov.lv/. This species is not considered macrophyte species but belongs to the shore vegetation.</w:t>
            </w:r>
          </w:p>
          <w:p w:rsidR="003D5827" w:rsidRDefault="003D5827" w:rsidP="002E10C0">
            <w:pPr>
              <w:rPr>
                <w:rFonts w:cs="Arial"/>
                <w:b/>
              </w:rPr>
            </w:pPr>
          </w:p>
          <w:p w:rsidR="008F2594" w:rsidRPr="00B500C2" w:rsidRDefault="008F2594" w:rsidP="002E10C0">
            <w:pPr>
              <w:rPr>
                <w:rFonts w:cs="Arial"/>
                <w:b/>
              </w:rPr>
            </w:pPr>
            <w:r w:rsidRPr="00B500C2">
              <w:rPr>
                <w:rFonts w:cs="Arial"/>
                <w:b/>
              </w:rPr>
              <w:t>For lake benthic invertebrates:</w:t>
            </w:r>
          </w:p>
          <w:p w:rsidR="008F2594" w:rsidRPr="00B500C2" w:rsidRDefault="008F2594" w:rsidP="002E10C0">
            <w:pPr>
              <w:rPr>
                <w:rFonts w:cs="Arial"/>
              </w:rPr>
            </w:pPr>
            <w:r w:rsidRPr="00B500C2">
              <w:rPr>
                <w:rFonts w:cs="Arial"/>
              </w:rPr>
              <w:t xml:space="preserve">Rather yes (exception could be </w:t>
            </w:r>
            <w:r w:rsidRPr="002E10C0">
              <w:rPr>
                <w:rFonts w:cs="Arial"/>
                <w:i/>
              </w:rPr>
              <w:t>Dreissena polymorpha</w:t>
            </w:r>
            <w:r w:rsidRPr="00B500C2">
              <w:rPr>
                <w:rFonts w:cs="Arial"/>
              </w:rPr>
              <w:t xml:space="preserve"> that appeared in Latvian waters in the first half of XIX century and had expanded over all the state territory. Nowadays this species has stabilised in Latvian ecosystem and is not considered alien species).</w:t>
            </w:r>
          </w:p>
          <w:p w:rsidR="003D5827" w:rsidRDefault="003D5827" w:rsidP="002E10C0">
            <w:pPr>
              <w:rPr>
                <w:rFonts w:cs="Arial"/>
                <w:b/>
              </w:rPr>
            </w:pPr>
          </w:p>
          <w:p w:rsidR="008F2594" w:rsidRPr="00B500C2" w:rsidRDefault="008F2594" w:rsidP="002E10C0">
            <w:pPr>
              <w:rPr>
                <w:rFonts w:cs="Arial"/>
                <w:b/>
              </w:rPr>
            </w:pPr>
            <w:r w:rsidRPr="00B500C2">
              <w:rPr>
                <w:rFonts w:cs="Arial"/>
                <w:b/>
              </w:rPr>
              <w:t>For TraC waters:</w:t>
            </w:r>
          </w:p>
          <w:p w:rsidR="008F2594" w:rsidRPr="00B500C2" w:rsidRDefault="008F2594" w:rsidP="002E10C0">
            <w:pPr>
              <w:rPr>
                <w:rFonts w:cs="Arial"/>
              </w:rPr>
            </w:pPr>
            <w:r w:rsidRPr="00B500C2">
              <w:rPr>
                <w:rFonts w:cs="Arial"/>
              </w:rPr>
              <w:t>Yes, all introduced species considered as alien species in Latvian coastal waters, regardless of the date of introduction.</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b/>
              </w:rPr>
            </w:pPr>
            <w:r w:rsidRPr="00B500C2">
              <w:rPr>
                <w:rFonts w:cs="Arial"/>
                <w:b/>
              </w:rPr>
              <w:t>For TraC waters:</w:t>
            </w:r>
          </w:p>
          <w:p w:rsidR="008F2594" w:rsidRPr="00B500C2" w:rsidRDefault="008F2594" w:rsidP="002E10C0">
            <w:pPr>
              <w:rPr>
                <w:rFonts w:cs="Arial"/>
              </w:rPr>
            </w:pPr>
            <w:r w:rsidRPr="00B500C2">
              <w:rPr>
                <w:rFonts w:cs="Arial"/>
              </w:rPr>
              <w:t>Still issues to be discussed further. Most likely historical date as criteria should be used in conjunction with human impact data.</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Lithuania</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 xml:space="preserve">Yes for fish and invertebrates. However, there are discussions on a few species which probably occurred in the country before glaciation (e.g. </w:t>
            </w:r>
            <w:r w:rsidRPr="00B500C2">
              <w:rPr>
                <w:rFonts w:cs="Arial"/>
                <w:i/>
              </w:rPr>
              <w:t>Dreissena polymorpha</w:t>
            </w:r>
            <w:r w:rsidRPr="00B500C2">
              <w:rPr>
                <w:rFonts w:cs="Arial"/>
              </w:rPr>
              <w:t>).</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 xml:space="preserve">Yes. For example, </w:t>
            </w:r>
            <w:r w:rsidRPr="00B500C2">
              <w:rPr>
                <w:rFonts w:cs="Arial"/>
                <w:i/>
              </w:rPr>
              <w:t>Dreissena polymorpha</w:t>
            </w:r>
            <w:r w:rsidRPr="00B500C2">
              <w:rPr>
                <w:rFonts w:cs="Arial"/>
              </w:rPr>
              <w:t xml:space="preserve"> or </w:t>
            </w:r>
            <w:r w:rsidRPr="00B500C2">
              <w:rPr>
                <w:rFonts w:cs="Arial"/>
                <w:i/>
              </w:rPr>
              <w:t>Elodea canadensis</w:t>
            </w:r>
            <w:r w:rsidRPr="00B500C2">
              <w:rPr>
                <w:rFonts w:cs="Arial"/>
              </w:rPr>
              <w:t xml:space="preserve"> have been found in Lithuania for a long time, ecosystems have adapted, therefore these species could be recognized as naturalized.</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lastRenderedPageBreak/>
              <w:t>Norway</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There is no defined period for when a species should be considered as native and when the species should be considered as alien in the Nature Diversity Act (https://www.regjeringen.no/en/dokumenter/nature-diversity-act/id570549/). Pointing out that whether species in this time is been introduced to Norway can be considered "natural" will depend inter alia how long ago the importation happened and the extent to which each species have adapted to Norwegian nature. It is clear that species come to Norway in recent years must be regarded as alien species. There is also good reason to believe that many species introduced for very long time ago, for example medicinal herbs and herbs introduced by monks in the Middle Ages, today should be regarded as naturally occurring Norwegian nature.</w:t>
            </w:r>
          </w:p>
          <w:p w:rsidR="008F2594" w:rsidRPr="00B500C2" w:rsidRDefault="008F2594" w:rsidP="002E10C0">
            <w:pPr>
              <w:ind w:firstLine="720"/>
              <w:rPr>
                <w:rFonts w:cs="Arial"/>
              </w:rPr>
            </w:pPr>
          </w:p>
          <w:p w:rsidR="008F2594" w:rsidRPr="00B500C2" w:rsidRDefault="008F2594" w:rsidP="002E10C0">
            <w:pPr>
              <w:rPr>
                <w:rFonts w:cs="Arial"/>
              </w:rPr>
            </w:pPr>
            <w:r w:rsidRPr="00B500C2">
              <w:rPr>
                <w:rFonts w:cs="Arial"/>
              </w:rPr>
              <w:t>However, when the Norwegian Information Biodiversity Centre (NIBIC</w:t>
            </w:r>
            <w:r w:rsidR="002E10C0">
              <w:rPr>
                <w:rFonts w:cs="Arial"/>
              </w:rPr>
              <w:t xml:space="preserve">) (http://www.biodiversity.no/ </w:t>
            </w:r>
            <w:r w:rsidRPr="00B500C2">
              <w:rPr>
                <w:rFonts w:cs="Arial"/>
              </w:rPr>
              <w:t>prepared the risk assessment of alien species in Norway (http://www.artsdataban</w:t>
            </w:r>
            <w:r w:rsidR="002E10C0">
              <w:rPr>
                <w:rFonts w:cs="Arial"/>
              </w:rPr>
              <w:t>ken.no/File/689/Alien%20species</w:t>
            </w:r>
            <w:r w:rsidRPr="00B500C2">
              <w:rPr>
                <w:rFonts w:cs="Arial"/>
              </w:rPr>
              <w:t>), they made a practical limit for when a species in their project should be defined as alien. In their project species introduced to Norway after 1800 is considered as alien.</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According to the NIBIC alien species in Norway includes species which have arrived in the country after 1800 A.D. The reason behind such a time definition is that there is little documentation as to whether species have arrived unaided or with human assistance farther back in history. However, some vascular plants are considered as being alien to Norway if they were first recorded before 1800, but which had no reproductive populations until after 1800.</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Poland</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tabs>
                <w:tab w:val="left" w:pos="1230"/>
              </w:tabs>
              <w:rPr>
                <w:rFonts w:cs="Arial"/>
              </w:rPr>
            </w:pPr>
            <w:r w:rsidRPr="00B500C2">
              <w:rPr>
                <w:rFonts w:cs="Arial"/>
              </w:rPr>
              <w:t>Yes, in scientific databases.</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(Not answered)</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Portugal</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In principle, yes.</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As far as we know, this option has not been used in Portugal</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Slovakia</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No, and no exact cut-off date is legislatively given. Purely academic – maybe beginning of the industrial revolution (ship transport, riverbed modification, flood control, etc…)</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Yes, it would be useful done in general</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Spain (Ebro)</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There are different opinions about this topic. We look up scientific information to consider “alien or not” the arrival of a new species in our basin, although in fish species in rivers, we have 1900 like a limit.</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 xml:space="preserve">Yes, it could be useful but establishing a recent date in order to Environmental Authorities could work in the eradication or control of these species.  </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Spain (TraC waters)</w:t>
            </w:r>
            <w:r w:rsidRPr="00B500C2">
              <w:rPr>
                <w:rFonts w:cs="Arial"/>
                <w:vertAlign w:val="superscript"/>
              </w:rPr>
              <w:t>a</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(1) Recently the Superior Court of</w:t>
            </w:r>
            <w:r w:rsidR="00DD58B7">
              <w:rPr>
                <w:rFonts w:cs="Arial"/>
              </w:rPr>
              <w:t xml:space="preserve"> Spain declared that the Carp (</w:t>
            </w:r>
            <w:r w:rsidR="002E10C0">
              <w:rPr>
                <w:rFonts w:cs="Arial"/>
                <w:i/>
              </w:rPr>
              <w:t>Cyprinus carpio</w:t>
            </w:r>
            <w:r w:rsidRPr="00B500C2">
              <w:rPr>
                <w:rFonts w:cs="Arial"/>
              </w:rPr>
              <w:t xml:space="preserve">) should be considered IAS, regardless of the date of its introduction , although it is known to have </w:t>
            </w:r>
            <w:r w:rsidRPr="00B500C2">
              <w:rPr>
                <w:rFonts w:cs="Arial"/>
              </w:rPr>
              <w:lastRenderedPageBreak/>
              <w:t>come with or even before the Romans. The fact is that the definition of AIS in the law 42/2007 does not allow to do distinctions taking cut-off dates as a reference (it defines AIS as alien, not naturally introduced and harmful species with no mention to time or other considerations altogether).</w:t>
            </w:r>
          </w:p>
          <w:p w:rsidR="008F2594" w:rsidRPr="00B500C2" w:rsidRDefault="008F2594" w:rsidP="002E10C0">
            <w:pPr>
              <w:rPr>
                <w:rFonts w:cs="Arial"/>
              </w:rPr>
            </w:pPr>
            <w:r w:rsidRPr="00B500C2">
              <w:rPr>
                <w:rFonts w:cs="Arial"/>
              </w:rPr>
              <w:t xml:space="preserve"> In the Decree there was an annotation as to allow the angling of AI species such as Black bass and pike in places where it had been legally introduced before the law 42/2007 had been approved but this disposition was cancelled by the Higher Court.</w:t>
            </w:r>
          </w:p>
          <w:p w:rsidR="008F2594" w:rsidRPr="00B500C2" w:rsidRDefault="008F2594" w:rsidP="002E10C0">
            <w:pPr>
              <w:rPr>
                <w:rFonts w:cs="Arial"/>
              </w:rPr>
            </w:pPr>
          </w:p>
          <w:p w:rsidR="008F2594" w:rsidRPr="00B500C2" w:rsidRDefault="008F2594" w:rsidP="002E10C0">
            <w:pPr>
              <w:rPr>
                <w:rFonts w:cs="Arial"/>
              </w:rPr>
            </w:pPr>
            <w:r w:rsidRPr="00B500C2">
              <w:rPr>
                <w:rFonts w:cs="Arial"/>
              </w:rPr>
              <w:t>(3) There are different opinion concerned to this topic, some of species introduced before 1500 are considered as “naturalized” and some as “alien” species. The cut-off date is the America colonization date, considered around 1500</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lastRenderedPageBreak/>
              <w:t xml:space="preserve">(1) We believe it is, as some AIS introduced long ago have interacted during so much time with the environment, they have finally merged with local species and reorganized the </w:t>
            </w:r>
            <w:r w:rsidRPr="00B500C2">
              <w:rPr>
                <w:rFonts w:cs="Arial"/>
              </w:rPr>
              <w:lastRenderedPageBreak/>
              <w:t>ecological balance. This is the case of the red swamp crayfish in the lower Guadalquivir area, introduced in the late 50's or early 60's it is now the main element in the food chain of the ecosystem.</w:t>
            </w:r>
          </w:p>
          <w:p w:rsidR="008F2594" w:rsidRPr="00B500C2" w:rsidRDefault="008F2594" w:rsidP="002E10C0">
            <w:pPr>
              <w:rPr>
                <w:rFonts w:cs="Arial"/>
              </w:rPr>
            </w:pPr>
          </w:p>
          <w:p w:rsidR="008F2594" w:rsidRPr="00B500C2" w:rsidRDefault="008F2594" w:rsidP="002E10C0">
            <w:pPr>
              <w:rPr>
                <w:rFonts w:cs="Arial"/>
              </w:rPr>
            </w:pPr>
            <w:r w:rsidRPr="00B500C2">
              <w:rPr>
                <w:rFonts w:cs="Arial"/>
              </w:rPr>
              <w:t>(3) We think it can be useful but not the only criteria to determine non-nativeness, but perhaps in a more recent date.</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lastRenderedPageBreak/>
              <w:t>Sweden</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Most of the introduced species considered alien are introduced in the latest hundred years. For some species with an economical interest the date are set to 1800.</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 xml:space="preserve">It´s always hard to estimate what would be the natural state in an ecosystem and a distinct cut-off date would of course simplify those </w:t>
            </w:r>
            <w:r w:rsidR="002E10C0" w:rsidRPr="00B500C2">
              <w:rPr>
                <w:rFonts w:cs="Arial"/>
              </w:rPr>
              <w:t>kinds</w:t>
            </w:r>
            <w:r w:rsidRPr="00B500C2">
              <w:rPr>
                <w:rFonts w:cs="Arial"/>
              </w:rPr>
              <w:t xml:space="preserve"> of estimations. But it could also be a risk that some species that have a great negative impact would go under the radar.</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Turkey</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Yes, all of the species which introduced to water resources are taken as alien species regardless of the time.</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No. Existence of an alien species is sufficient regardless of the time of introduction</w:t>
            </w:r>
          </w:p>
        </w:tc>
      </w:tr>
      <w:tr w:rsidR="008F2594" w:rsidRPr="001A337C"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B500C2" w:rsidRDefault="008F2594" w:rsidP="002E10C0">
            <w:pPr>
              <w:rPr>
                <w:rFonts w:cs="Arial"/>
              </w:rPr>
            </w:pPr>
            <w:r w:rsidRPr="00B500C2">
              <w:rPr>
                <w:rFonts w:cs="Arial"/>
              </w:rPr>
              <w:t>UK (Scotland)</w:t>
            </w:r>
          </w:p>
        </w:tc>
        <w:tc>
          <w:tcPr>
            <w:tcW w:w="625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Yes</w:t>
            </w:r>
          </w:p>
        </w:tc>
        <w:tc>
          <w:tcPr>
            <w:tcW w:w="6062" w:type="dxa"/>
            <w:tcBorders>
              <w:top w:val="single" w:sz="4" w:space="0" w:color="auto"/>
              <w:left w:val="single" w:sz="4" w:space="0" w:color="auto"/>
              <w:bottom w:val="single" w:sz="4" w:space="0" w:color="auto"/>
              <w:right w:val="single" w:sz="4" w:space="0" w:color="auto"/>
            </w:tcBorders>
          </w:tcPr>
          <w:p w:rsidR="008F2594" w:rsidRPr="00B500C2" w:rsidRDefault="008F2594" w:rsidP="002E10C0">
            <w:pPr>
              <w:rPr>
                <w:rFonts w:cs="Arial"/>
              </w:rPr>
            </w:pPr>
            <w:r w:rsidRPr="00B500C2">
              <w:rPr>
                <w:rFonts w:cs="Arial"/>
              </w:rPr>
              <w:t>No</w:t>
            </w:r>
          </w:p>
        </w:tc>
      </w:tr>
      <w:tr w:rsidR="001C2018" w:rsidRPr="001A337C" w:rsidTr="009C6FF2">
        <w:tc>
          <w:tcPr>
            <w:tcW w:w="1634" w:type="dxa"/>
            <w:tcBorders>
              <w:top w:val="single" w:sz="4" w:space="0" w:color="auto"/>
              <w:left w:val="single" w:sz="4" w:space="0" w:color="auto"/>
              <w:bottom w:val="single" w:sz="4" w:space="0" w:color="auto"/>
              <w:right w:val="single" w:sz="4" w:space="0" w:color="auto"/>
            </w:tcBorders>
          </w:tcPr>
          <w:p w:rsidR="001C2018" w:rsidRPr="00B500C2" w:rsidRDefault="001C2018" w:rsidP="002E10C0">
            <w:pPr>
              <w:rPr>
                <w:rFonts w:cs="Arial"/>
              </w:rPr>
            </w:pPr>
            <w:r>
              <w:rPr>
                <w:rFonts w:cs="Arial"/>
              </w:rPr>
              <w:t>UK (England)</w:t>
            </w:r>
          </w:p>
        </w:tc>
        <w:tc>
          <w:tcPr>
            <w:tcW w:w="6252" w:type="dxa"/>
            <w:tcBorders>
              <w:top w:val="single" w:sz="4" w:space="0" w:color="auto"/>
              <w:left w:val="single" w:sz="4" w:space="0" w:color="auto"/>
              <w:bottom w:val="single" w:sz="4" w:space="0" w:color="auto"/>
              <w:right w:val="single" w:sz="4" w:space="0" w:color="auto"/>
            </w:tcBorders>
          </w:tcPr>
          <w:p w:rsidR="001C2018" w:rsidRPr="00B500C2" w:rsidRDefault="009D06A5" w:rsidP="00FE1341">
            <w:pPr>
              <w:rPr>
                <w:rFonts w:cs="Arial"/>
              </w:rPr>
            </w:pPr>
            <w:r>
              <w:rPr>
                <w:rFonts w:cs="Arial"/>
                <w:bCs/>
              </w:rPr>
              <w:t xml:space="preserve">Yes. </w:t>
            </w:r>
            <w:r w:rsidR="00FB05DB" w:rsidRPr="00FB05DB">
              <w:rPr>
                <w:rFonts w:cs="Arial"/>
                <w:bCs/>
              </w:rPr>
              <w:t xml:space="preserve">We follow the UKTAG Alien species group listings which are based on impact. </w:t>
            </w:r>
          </w:p>
        </w:tc>
        <w:tc>
          <w:tcPr>
            <w:tcW w:w="6062" w:type="dxa"/>
            <w:tcBorders>
              <w:top w:val="single" w:sz="4" w:space="0" w:color="auto"/>
              <w:left w:val="single" w:sz="4" w:space="0" w:color="auto"/>
              <w:bottom w:val="single" w:sz="4" w:space="0" w:color="auto"/>
              <w:right w:val="single" w:sz="4" w:space="0" w:color="auto"/>
            </w:tcBorders>
          </w:tcPr>
          <w:p w:rsidR="001C2018" w:rsidRPr="00B500C2" w:rsidRDefault="001C2018" w:rsidP="00FE1341">
            <w:pPr>
              <w:rPr>
                <w:rFonts w:cs="Arial"/>
              </w:rPr>
            </w:pPr>
            <w:r w:rsidRPr="001C2018">
              <w:rPr>
                <w:rFonts w:cs="Arial"/>
                <w:bCs/>
              </w:rPr>
              <w:t>Not particularly, as the impact of the species influences action ra</w:t>
            </w:r>
            <w:r w:rsidR="009D06A5">
              <w:rPr>
                <w:rFonts w:cs="Arial"/>
                <w:bCs/>
              </w:rPr>
              <w:t>ther than its definition as non-</w:t>
            </w:r>
            <w:r w:rsidRPr="001C2018">
              <w:rPr>
                <w:rFonts w:cs="Arial"/>
                <w:bCs/>
              </w:rPr>
              <w:t>native</w:t>
            </w:r>
            <w:r>
              <w:rPr>
                <w:rFonts w:cs="Arial"/>
                <w:bCs/>
              </w:rPr>
              <w:t>.</w:t>
            </w:r>
          </w:p>
        </w:tc>
      </w:tr>
    </w:tbl>
    <w:p w:rsidR="008F2594" w:rsidRPr="00823604" w:rsidRDefault="008F2594" w:rsidP="008F2594">
      <w:pPr>
        <w:rPr>
          <w:sz w:val="20"/>
          <w:szCs w:val="20"/>
        </w:rPr>
      </w:pPr>
      <w:r w:rsidRPr="00823604">
        <w:rPr>
          <w:sz w:val="20"/>
          <w:szCs w:val="20"/>
          <w:vertAlign w:val="superscript"/>
        </w:rPr>
        <w:t>a</w:t>
      </w:r>
      <w:r w:rsidRPr="00823604">
        <w:rPr>
          <w:sz w:val="20"/>
          <w:szCs w:val="20"/>
        </w:rPr>
        <w:t xml:space="preserve"> 1 = Dirección General de Planificación y Gestión del Dominio Público Hidráulico Consejería de Medio Ambiente y Ordenación del Territorio. Junta de Andalucia; 3 = Catalan Water Agency</w:t>
      </w:r>
    </w:p>
    <w:p w:rsidR="008F2594" w:rsidRPr="001D66FE" w:rsidRDefault="008F2594" w:rsidP="008F2594"/>
    <w:p w:rsidR="008F2594" w:rsidRDefault="008F2594">
      <w:pPr>
        <w:spacing w:after="160" w:line="259" w:lineRule="auto"/>
      </w:pPr>
      <w:r>
        <w:br w:type="page"/>
      </w:r>
    </w:p>
    <w:p w:rsidR="008F2594" w:rsidRDefault="008F2594" w:rsidP="008F2594">
      <w:pPr>
        <w:ind w:left="2160" w:hanging="2160"/>
        <w:rPr>
          <w:b/>
        </w:rPr>
      </w:pPr>
      <w:r>
        <w:rPr>
          <w:b/>
        </w:rPr>
        <w:lastRenderedPageBreak/>
        <w:t>QUESTION 6:</w:t>
      </w:r>
      <w:r w:rsidRPr="00F642C5">
        <w:t xml:space="preserve"> </w:t>
      </w:r>
      <w:r>
        <w:tab/>
      </w:r>
      <w:r w:rsidRPr="00487AC9">
        <w:rPr>
          <w:b/>
        </w:rPr>
        <w:t>Do you use data on alien species when assessing whether particular water bodies are at risk of failing their WFD environmental objectives?</w:t>
      </w:r>
    </w:p>
    <w:p w:rsidR="008F2594" w:rsidRPr="00487AC9" w:rsidRDefault="008F2594" w:rsidP="008F2594">
      <w:pPr>
        <w:ind w:left="2160" w:hanging="2160"/>
        <w:rPr>
          <w:b/>
        </w:rPr>
      </w:pPr>
    </w:p>
    <w:p w:rsidR="008F2594" w:rsidRPr="00487AC9" w:rsidRDefault="008F2594" w:rsidP="008F2594">
      <w:pPr>
        <w:rPr>
          <w:b/>
        </w:rPr>
      </w:pPr>
      <w:r w:rsidRPr="00487AC9">
        <w:rPr>
          <w:b/>
        </w:rPr>
        <w:t xml:space="preserve">QUESTION 7a: </w:t>
      </w:r>
      <w:r>
        <w:rPr>
          <w:b/>
        </w:rPr>
        <w:tab/>
      </w:r>
      <w:r w:rsidRPr="00487AC9">
        <w:rPr>
          <w:rFonts w:eastAsia="Calibri" w:cs="Times New Roman"/>
          <w:b/>
          <w:lang w:val="en-US"/>
        </w:rPr>
        <w:t>Are there lists of alien species available in your country that can be used for WFD purposes?</w:t>
      </w:r>
    </w:p>
    <w:p w:rsidR="008F2594" w:rsidRDefault="008F2594" w:rsidP="008F2594">
      <w:pPr>
        <w:rPr>
          <w:b/>
        </w:rPr>
      </w:pPr>
    </w:p>
    <w:p w:rsidR="008F2594" w:rsidRPr="00487AC9" w:rsidRDefault="008F2594" w:rsidP="008F2594">
      <w:pPr>
        <w:rPr>
          <w:b/>
        </w:rPr>
      </w:pPr>
      <w:r w:rsidRPr="00487AC9">
        <w:rPr>
          <w:b/>
        </w:rPr>
        <w:t xml:space="preserve">QUESTION 7b: </w:t>
      </w:r>
      <w:r>
        <w:rPr>
          <w:b/>
        </w:rPr>
        <w:tab/>
      </w:r>
      <w:r w:rsidRPr="00487AC9">
        <w:rPr>
          <w:rFonts w:eastAsia="Calibri" w:cs="Times New Roman"/>
          <w:b/>
          <w:lang w:val="en-US"/>
        </w:rPr>
        <w:t xml:space="preserve">Do you consider only those alien species </w:t>
      </w:r>
      <w:r w:rsidRPr="00487AC9">
        <w:rPr>
          <w:rFonts w:eastAsia="Calibri" w:cs="Times New Roman"/>
          <w:b/>
          <w:u w:val="single"/>
          <w:lang w:val="en-US"/>
        </w:rPr>
        <w:t>known to be invasive</w:t>
      </w:r>
      <w:r w:rsidRPr="00487AC9">
        <w:rPr>
          <w:rFonts w:eastAsia="Calibri" w:cs="Times New Roman"/>
          <w:b/>
          <w:lang w:val="en-US"/>
        </w:rPr>
        <w:t>, or all alien species?</w:t>
      </w:r>
    </w:p>
    <w:p w:rsidR="008F2594" w:rsidRDefault="008F2594" w:rsidP="008F2594"/>
    <w:p w:rsidR="008F2594" w:rsidRDefault="008F2594" w:rsidP="008F2594"/>
    <w:tbl>
      <w:tblPr>
        <w:tblStyle w:val="TableGrid"/>
        <w:tblW w:w="14174" w:type="dxa"/>
        <w:tblLayout w:type="fixed"/>
        <w:tblLook w:val="04A0" w:firstRow="1" w:lastRow="0" w:firstColumn="1" w:lastColumn="0" w:noHBand="0" w:noVBand="1"/>
      </w:tblPr>
      <w:tblGrid>
        <w:gridCol w:w="1291"/>
        <w:gridCol w:w="4294"/>
        <w:gridCol w:w="4294"/>
        <w:gridCol w:w="4295"/>
      </w:tblGrid>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b/>
              </w:rPr>
            </w:pPr>
            <w:r w:rsidRPr="0056173F">
              <w:rPr>
                <w:rFonts w:cs="Arial"/>
                <w:b/>
              </w:rPr>
              <w:t>Country</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b/>
              </w:rPr>
            </w:pPr>
            <w:r w:rsidRPr="0056173F">
              <w:rPr>
                <w:rFonts w:cs="Arial"/>
                <w:b/>
              </w:rPr>
              <w:t>Q6 Answer</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b/>
              </w:rPr>
            </w:pPr>
            <w:r w:rsidRPr="0056173F">
              <w:rPr>
                <w:rFonts w:cs="Arial"/>
                <w:b/>
              </w:rPr>
              <w:t>Q7</w:t>
            </w:r>
            <w:r w:rsidR="006A44DE">
              <w:rPr>
                <w:rFonts w:cs="Arial"/>
                <w:b/>
              </w:rPr>
              <w:t>(</w:t>
            </w:r>
            <w:r w:rsidRPr="0056173F">
              <w:rPr>
                <w:rFonts w:cs="Arial"/>
                <w:b/>
              </w:rPr>
              <w:t>a</w:t>
            </w:r>
            <w:r w:rsidR="006A44DE">
              <w:rPr>
                <w:rFonts w:cs="Arial"/>
                <w:b/>
              </w:rPr>
              <w:t>)</w:t>
            </w:r>
            <w:r w:rsidRPr="0056173F">
              <w:rPr>
                <w:rFonts w:cs="Arial"/>
                <w:b/>
              </w:rPr>
              <w:t xml:space="preserve"> Answer</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b/>
              </w:rPr>
            </w:pPr>
            <w:r w:rsidRPr="0056173F">
              <w:rPr>
                <w:rFonts w:cs="Arial"/>
                <w:b/>
              </w:rPr>
              <w:t>Q7</w:t>
            </w:r>
            <w:r w:rsidR="006A44DE">
              <w:rPr>
                <w:rFonts w:cs="Arial"/>
                <w:b/>
              </w:rPr>
              <w:t>(</w:t>
            </w:r>
            <w:r w:rsidRPr="0056173F">
              <w:rPr>
                <w:rFonts w:cs="Arial"/>
                <w:b/>
              </w:rPr>
              <w:t>b</w:t>
            </w:r>
            <w:r w:rsidR="006A44DE">
              <w:rPr>
                <w:rFonts w:cs="Arial"/>
                <w:b/>
              </w:rPr>
              <w:t>)</w:t>
            </w:r>
            <w:r w:rsidRPr="0056173F">
              <w:rPr>
                <w:rFonts w:cs="Arial"/>
                <w:b/>
              </w:rPr>
              <w:t xml:space="preserve"> Answer</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Belgium (Flanders)</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lang w:val="en-US"/>
              </w:rPr>
            </w:pPr>
            <w:r w:rsidRPr="0056173F">
              <w:rPr>
                <w:rFonts w:cs="Arial"/>
                <w:lang w:val="en-US"/>
              </w:rPr>
              <w:t>Yes, but only for fish and macrophytes; not for phytoplankton, phytobenthos or macro-invertebrates.</w:t>
            </w:r>
          </w:p>
          <w:p w:rsidR="008F2594" w:rsidRPr="0056173F" w:rsidRDefault="008F2594" w:rsidP="002E10C0">
            <w:pPr>
              <w:rPr>
                <w:rFonts w:cs="Arial"/>
                <w:lang w:val="en-US"/>
              </w:rPr>
            </w:pPr>
          </w:p>
          <w:p w:rsidR="008F2594" w:rsidRPr="0056173F" w:rsidRDefault="008F2594" w:rsidP="002E10C0">
            <w:pPr>
              <w:rPr>
                <w:rFonts w:cs="Arial"/>
                <w:lang w:val="en-US"/>
              </w:rPr>
            </w:pPr>
            <w:r w:rsidRPr="0056173F">
              <w:rPr>
                <w:rFonts w:cs="Arial"/>
                <w:lang w:val="en-US"/>
              </w:rPr>
              <w:t xml:space="preserve">For fish, a reference list was produced. Only species from this list are used to calculate the EQR. Exotic species were defined according to Verreycken </w:t>
            </w:r>
            <w:r w:rsidRPr="004F7479">
              <w:rPr>
                <w:rFonts w:cs="Arial"/>
                <w:i/>
                <w:lang w:val="en-US"/>
              </w:rPr>
              <w:t>et al</w:t>
            </w:r>
            <w:r w:rsidRPr="0056173F">
              <w:rPr>
                <w:rFonts w:cs="Arial"/>
                <w:lang w:val="en-US"/>
              </w:rPr>
              <w:t>. (2007). The classification of species as ‘native’ and ‘non-indigenous’ was based on historical and archaeological records. All exotic species were omitted. Exceptions are pikeperch (</w:t>
            </w:r>
            <w:r w:rsidRPr="0056173F">
              <w:rPr>
                <w:rFonts w:cs="Arial"/>
                <w:i/>
                <w:lang w:val="en-US"/>
              </w:rPr>
              <w:t>Sander lucioperca</w:t>
            </w:r>
            <w:r w:rsidRPr="0056173F">
              <w:rPr>
                <w:rFonts w:cs="Arial"/>
                <w:lang w:val="en-US"/>
              </w:rPr>
              <w:t>, Linnaeus, 1758), common carp (</w:t>
            </w:r>
            <w:r w:rsidRPr="0056173F">
              <w:rPr>
                <w:rFonts w:cs="Arial"/>
                <w:i/>
                <w:lang w:val="en-US"/>
              </w:rPr>
              <w:t>Cyprinus carpio</w:t>
            </w:r>
            <w:r w:rsidRPr="0056173F">
              <w:rPr>
                <w:rFonts w:cs="Arial"/>
                <w:lang w:val="en-US"/>
              </w:rPr>
              <w:t>, Linnaeus, 1758) and gibel carp (</w:t>
            </w:r>
            <w:r w:rsidRPr="0056173F">
              <w:rPr>
                <w:rFonts w:cs="Arial"/>
                <w:i/>
                <w:lang w:val="en-US"/>
              </w:rPr>
              <w:t>Carassius gibelio</w:t>
            </w:r>
            <w:r w:rsidRPr="0056173F">
              <w:rPr>
                <w:rFonts w:cs="Arial"/>
                <w:lang w:val="en-US"/>
              </w:rPr>
              <w:t xml:space="preserve">, Bloch, 1782) as they can be considered naturalised. For fish, scoring systems were developed which use the presence of exotic species (Verreycken </w:t>
            </w:r>
            <w:r w:rsidRPr="00DD58B7">
              <w:rPr>
                <w:rFonts w:cs="Arial"/>
                <w:i/>
                <w:lang w:val="en-US"/>
              </w:rPr>
              <w:t>et al</w:t>
            </w:r>
            <w:r w:rsidRPr="0056173F">
              <w:rPr>
                <w:rFonts w:cs="Arial"/>
                <w:lang w:val="en-US"/>
              </w:rPr>
              <w:t xml:space="preserve">., 2007). These are used to calculate specific indices, such as the number of alien species or the percentage of individuals belonging to alien species (Belpaire </w:t>
            </w:r>
            <w:r w:rsidRPr="00DD58B7">
              <w:rPr>
                <w:rFonts w:cs="Arial"/>
                <w:i/>
                <w:lang w:val="en-US"/>
              </w:rPr>
              <w:t>et al</w:t>
            </w:r>
            <w:r w:rsidRPr="0056173F">
              <w:rPr>
                <w:rFonts w:cs="Arial"/>
                <w:lang w:val="en-US"/>
              </w:rPr>
              <w:t xml:space="preserve">., 2000; Breine </w:t>
            </w:r>
            <w:r w:rsidRPr="00DD58B7">
              <w:rPr>
                <w:rFonts w:cs="Arial"/>
                <w:i/>
                <w:lang w:val="en-US"/>
              </w:rPr>
              <w:t>et al</w:t>
            </w:r>
            <w:r w:rsidRPr="0056173F">
              <w:rPr>
                <w:rFonts w:cs="Arial"/>
                <w:lang w:val="en-US"/>
              </w:rPr>
              <w:t xml:space="preserve">., 2004). </w:t>
            </w:r>
            <w:r w:rsidRPr="0056173F">
              <w:rPr>
                <w:rFonts w:cs="Arial"/>
                <w:lang w:val="en-US"/>
              </w:rPr>
              <w:lastRenderedPageBreak/>
              <w:t xml:space="preserve">In other scoring systems, the presence of alien fish species only indirectly affects scoring through their impact on other indices (Breine </w:t>
            </w:r>
            <w:r w:rsidRPr="002E10C0">
              <w:rPr>
                <w:rFonts w:cs="Arial"/>
                <w:i/>
                <w:lang w:val="en-US"/>
              </w:rPr>
              <w:t>et al</w:t>
            </w:r>
            <w:r w:rsidRPr="0056173F">
              <w:rPr>
                <w:rFonts w:cs="Arial"/>
                <w:lang w:val="en-US"/>
              </w:rPr>
              <w:t xml:space="preserve">., 2010). </w:t>
            </w:r>
          </w:p>
          <w:p w:rsidR="008F2594" w:rsidRPr="0056173F" w:rsidRDefault="008F2594" w:rsidP="002E10C0">
            <w:pPr>
              <w:rPr>
                <w:rFonts w:cs="Arial"/>
                <w:lang w:val="en-US"/>
              </w:rPr>
            </w:pPr>
          </w:p>
          <w:p w:rsidR="008F2594" w:rsidRPr="0056173F" w:rsidRDefault="008F2594" w:rsidP="002E10C0">
            <w:pPr>
              <w:rPr>
                <w:rFonts w:cs="Arial"/>
              </w:rPr>
            </w:pPr>
            <w:r w:rsidRPr="0056173F">
              <w:rPr>
                <w:rFonts w:cs="Arial"/>
                <w:lang w:val="en-US"/>
              </w:rPr>
              <w:t xml:space="preserve">Macrophyte assessment includes a metric for the relative abundance of type specific versus non-type specific taxa (Leyssen </w:t>
            </w:r>
            <w:r w:rsidRPr="002E10C0">
              <w:rPr>
                <w:rFonts w:cs="Arial"/>
                <w:i/>
                <w:lang w:val="en-US"/>
              </w:rPr>
              <w:t>et al</w:t>
            </w:r>
            <w:r w:rsidRPr="0056173F">
              <w:rPr>
                <w:rFonts w:cs="Arial"/>
                <w:lang w:val="en-US"/>
              </w:rPr>
              <w:t>.</w:t>
            </w:r>
            <w:r w:rsidR="002E10C0">
              <w:rPr>
                <w:rFonts w:cs="Arial"/>
                <w:lang w:val="en-US"/>
              </w:rPr>
              <w:t>,</w:t>
            </w:r>
            <w:r w:rsidRPr="0056173F">
              <w:rPr>
                <w:rFonts w:cs="Arial"/>
                <w:lang w:val="en-US"/>
              </w:rPr>
              <w:t xml:space="preserve"> 2006, VMM 2014). The latter includes a number of alien taxa considered to be highly invasive and with possibly detrimental impact on the native community (based on the Harmonia ‘black list’ = impact assessment with ISEIA see Vanderhoeven </w:t>
            </w:r>
            <w:r w:rsidRPr="00E14DF9">
              <w:rPr>
                <w:rFonts w:cs="Arial"/>
                <w:i/>
                <w:lang w:val="en-US"/>
              </w:rPr>
              <w:t>et al</w:t>
            </w:r>
            <w:r w:rsidRPr="0056173F">
              <w:rPr>
                <w:rFonts w:cs="Arial"/>
                <w:lang w:val="en-US"/>
              </w:rPr>
              <w:t>.</w:t>
            </w:r>
            <w:r w:rsidR="002E10C0">
              <w:rPr>
                <w:rFonts w:cs="Arial"/>
                <w:lang w:val="en-US"/>
              </w:rPr>
              <w:t>,</w:t>
            </w:r>
            <w:r w:rsidRPr="0056173F">
              <w:rPr>
                <w:rFonts w:cs="Arial"/>
                <w:lang w:val="en-US"/>
              </w:rPr>
              <w:t xml:space="preserve"> 2015 or ias.biodiversity.be): </w:t>
            </w:r>
            <w:r w:rsidRPr="0056173F">
              <w:rPr>
                <w:rFonts w:cs="Arial"/>
                <w:i/>
                <w:lang w:val="en-US"/>
              </w:rPr>
              <w:t>Elodea nuttallii,</w:t>
            </w:r>
            <w:r w:rsidRPr="0056173F">
              <w:rPr>
                <w:rFonts w:cs="Arial"/>
                <w:lang w:val="en-US"/>
              </w:rPr>
              <w:t xml:space="preserve"> </w:t>
            </w:r>
            <w:r w:rsidRPr="0056173F">
              <w:rPr>
                <w:rFonts w:cs="Arial"/>
                <w:i/>
                <w:lang w:val="en-US"/>
              </w:rPr>
              <w:t>Azolla filiculoides</w:t>
            </w:r>
            <w:r w:rsidRPr="0056173F">
              <w:rPr>
                <w:rFonts w:cs="Arial"/>
                <w:lang w:val="en-US"/>
              </w:rPr>
              <w:t xml:space="preserve">, </w:t>
            </w:r>
            <w:r w:rsidRPr="0056173F">
              <w:rPr>
                <w:rFonts w:cs="Arial"/>
                <w:i/>
                <w:lang w:val="en-US"/>
              </w:rPr>
              <w:t>Crassula helmsii,</w:t>
            </w:r>
            <w:r w:rsidRPr="0056173F">
              <w:rPr>
                <w:rFonts w:cs="Arial"/>
                <w:lang w:val="en-US"/>
              </w:rPr>
              <w:t xml:space="preserve"> </w:t>
            </w:r>
            <w:r w:rsidRPr="0056173F">
              <w:rPr>
                <w:rFonts w:cs="Arial"/>
                <w:i/>
                <w:lang w:val="en-US"/>
              </w:rPr>
              <w:t>Lemna minuta</w:t>
            </w:r>
            <w:r w:rsidRPr="0056173F">
              <w:rPr>
                <w:rFonts w:cs="Arial"/>
                <w:lang w:val="en-US"/>
              </w:rPr>
              <w:t xml:space="preserve">, </w:t>
            </w:r>
            <w:r w:rsidRPr="0056173F">
              <w:rPr>
                <w:rFonts w:cs="Arial"/>
                <w:i/>
                <w:lang w:val="en-US"/>
              </w:rPr>
              <w:t>Hydrocotyle ranunculoides</w:t>
            </w:r>
            <w:r w:rsidRPr="0056173F">
              <w:rPr>
                <w:rFonts w:cs="Arial"/>
                <w:lang w:val="en-US"/>
              </w:rPr>
              <w:t xml:space="preserve">, </w:t>
            </w:r>
            <w:r w:rsidRPr="0056173F">
              <w:rPr>
                <w:rFonts w:cs="Arial"/>
                <w:i/>
                <w:lang w:val="en-US"/>
              </w:rPr>
              <w:t>Ludwigia grandiflora</w:t>
            </w:r>
            <w:r w:rsidRPr="0056173F">
              <w:rPr>
                <w:rFonts w:cs="Arial"/>
                <w:lang w:val="en-US"/>
              </w:rPr>
              <w:t xml:space="preserve"> and </w:t>
            </w:r>
            <w:r w:rsidRPr="0056173F">
              <w:rPr>
                <w:rFonts w:cs="Arial"/>
                <w:i/>
                <w:lang w:val="en-US"/>
              </w:rPr>
              <w:t>Myriophyllum aquaticum</w:t>
            </w:r>
            <w:r w:rsidRPr="0056173F">
              <w:rPr>
                <w:rFonts w:cs="Arial"/>
                <w:lang w:val="en-US"/>
              </w:rPr>
              <w:t xml:space="preserve">. For freshwater lakes, this is complemented with </w:t>
            </w:r>
            <w:r w:rsidRPr="0056173F">
              <w:rPr>
                <w:rFonts w:cs="Arial"/>
                <w:i/>
                <w:lang w:val="en-US"/>
              </w:rPr>
              <w:t>Lagarosiphon major</w:t>
            </w:r>
            <w:r w:rsidRPr="0056173F">
              <w:rPr>
                <w:rFonts w:cs="Arial"/>
                <w:lang w:val="en-US"/>
              </w:rPr>
              <w:t xml:space="preserve">. Considering the new EU IAS regulation, </w:t>
            </w:r>
            <w:r w:rsidRPr="0056173F">
              <w:rPr>
                <w:rFonts w:cs="Arial"/>
                <w:i/>
                <w:lang w:val="en-US"/>
              </w:rPr>
              <w:t>Cabomba caroliniana</w:t>
            </w:r>
            <w:r w:rsidRPr="0056173F">
              <w:rPr>
                <w:rFonts w:cs="Arial"/>
                <w:lang w:val="en-US"/>
              </w:rPr>
              <w:t xml:space="preserve"> and </w:t>
            </w:r>
            <w:r w:rsidRPr="0056173F">
              <w:rPr>
                <w:rFonts w:cs="Arial"/>
                <w:i/>
                <w:lang w:val="en-US"/>
              </w:rPr>
              <w:t>Eichhornia crassipes</w:t>
            </w:r>
            <w:r w:rsidRPr="0056173F">
              <w:rPr>
                <w:rFonts w:cs="Arial"/>
                <w:lang w:val="en-US"/>
              </w:rPr>
              <w:t xml:space="preserve"> will probably need to be added. A number of alien species also appears in a separate metric aimed at pollution/eutrophication but their origin is irrelevant in this case.</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lang w:val="en-US"/>
              </w:rPr>
            </w:pPr>
            <w:r w:rsidRPr="0056173F">
              <w:rPr>
                <w:rFonts w:cs="Arial"/>
                <w:lang w:val="en-US"/>
              </w:rPr>
              <w:lastRenderedPageBreak/>
              <w:t xml:space="preserve">There is currently no unified exhaustive, verified and standardized list of all alien species in the Flemish region (nor for Belgium). However, several authoritative checklists are available on specific taxa or habitats that collectively comprise the most complete data source for alien species. These include the Manual of Alien Plants (Verloove 2006, Verloove 2013), the Harmonia information system (Vanderhoeven </w:t>
            </w:r>
            <w:r w:rsidRPr="00DD58B7">
              <w:rPr>
                <w:rFonts w:cs="Arial"/>
                <w:i/>
                <w:lang w:val="en-US"/>
              </w:rPr>
              <w:t>et al</w:t>
            </w:r>
            <w:r w:rsidRPr="0056173F">
              <w:rPr>
                <w:rFonts w:cs="Arial"/>
                <w:lang w:val="en-US"/>
              </w:rPr>
              <w:t xml:space="preserve">. 2015), the World Register of Introduced Marine Species (WRIMS) (Pagad </w:t>
            </w:r>
            <w:r w:rsidRPr="00DD58B7">
              <w:rPr>
                <w:rFonts w:cs="Arial"/>
                <w:i/>
                <w:lang w:val="en-US"/>
              </w:rPr>
              <w:t>et al</w:t>
            </w:r>
            <w:r w:rsidRPr="0056173F">
              <w:rPr>
                <w:rFonts w:cs="Arial"/>
                <w:lang w:val="en-US"/>
              </w:rPr>
              <w:t xml:space="preserve">. 2016), the Registry of non-native species in the Two Seas region countries (Great Britain, France, Belgium and the Netherlands) (RINSE) (Gallardo </w:t>
            </w:r>
            <w:r w:rsidRPr="00DD58B7">
              <w:rPr>
                <w:rFonts w:cs="Arial"/>
                <w:i/>
                <w:lang w:val="en-US"/>
              </w:rPr>
              <w:t>et al</w:t>
            </w:r>
            <w:r w:rsidRPr="0056173F">
              <w:rPr>
                <w:rFonts w:cs="Arial"/>
                <w:lang w:val="en-US"/>
              </w:rPr>
              <w:t>.</w:t>
            </w:r>
            <w:r w:rsidR="00DD58B7">
              <w:rPr>
                <w:rFonts w:cs="Arial"/>
                <w:lang w:val="en-US"/>
              </w:rPr>
              <w:t>,</w:t>
            </w:r>
            <w:r w:rsidRPr="0056173F">
              <w:rPr>
                <w:rFonts w:cs="Arial"/>
                <w:lang w:val="en-US"/>
              </w:rPr>
              <w:t xml:space="preserve"> 2013, Zieritz </w:t>
            </w:r>
            <w:r w:rsidRPr="00DD58B7">
              <w:rPr>
                <w:rFonts w:cs="Arial"/>
                <w:i/>
                <w:lang w:val="en-US"/>
              </w:rPr>
              <w:t>et al</w:t>
            </w:r>
            <w:r w:rsidRPr="0056173F">
              <w:rPr>
                <w:rFonts w:cs="Arial"/>
                <w:lang w:val="en-US"/>
              </w:rPr>
              <w:t>.</w:t>
            </w:r>
            <w:r w:rsidR="00DD58B7">
              <w:rPr>
                <w:rFonts w:cs="Arial"/>
                <w:lang w:val="en-US"/>
              </w:rPr>
              <w:t>,</w:t>
            </w:r>
            <w:r w:rsidRPr="0056173F">
              <w:rPr>
                <w:rFonts w:cs="Arial"/>
                <w:lang w:val="en-US"/>
              </w:rPr>
              <w:t xml:space="preserve"> 2014, Gallardo </w:t>
            </w:r>
            <w:r w:rsidRPr="00DD58B7">
              <w:rPr>
                <w:rFonts w:cs="Arial"/>
                <w:i/>
                <w:lang w:val="en-US"/>
              </w:rPr>
              <w:t>et al</w:t>
            </w:r>
            <w:r w:rsidRPr="0056173F">
              <w:rPr>
                <w:rFonts w:cs="Arial"/>
                <w:lang w:val="en-US"/>
              </w:rPr>
              <w:t>.</w:t>
            </w:r>
            <w:r w:rsidR="00DD58B7">
              <w:rPr>
                <w:rFonts w:cs="Arial"/>
                <w:lang w:val="en-US"/>
              </w:rPr>
              <w:t>,</w:t>
            </w:r>
            <w:r w:rsidRPr="0056173F">
              <w:rPr>
                <w:rFonts w:cs="Arial"/>
                <w:lang w:val="en-US"/>
              </w:rPr>
              <w:t xml:space="preserve"> 2016), non-indigenous freshwater fish (Verreycken </w:t>
            </w:r>
            <w:r w:rsidRPr="00DD58B7">
              <w:rPr>
                <w:rFonts w:cs="Arial"/>
                <w:i/>
                <w:lang w:val="en-US"/>
              </w:rPr>
              <w:t>et al</w:t>
            </w:r>
            <w:r w:rsidRPr="0056173F">
              <w:rPr>
                <w:rFonts w:cs="Arial"/>
                <w:lang w:val="en-US"/>
              </w:rPr>
              <w:t>.</w:t>
            </w:r>
            <w:r w:rsidR="00DD58B7">
              <w:rPr>
                <w:rFonts w:cs="Arial"/>
                <w:lang w:val="en-US"/>
              </w:rPr>
              <w:t>,</w:t>
            </w:r>
            <w:r w:rsidRPr="0056173F">
              <w:rPr>
                <w:rFonts w:cs="Arial"/>
                <w:lang w:val="en-US"/>
              </w:rPr>
              <w:t xml:space="preserve"> 2007), alien freshwater invertebrates (Boets </w:t>
            </w:r>
            <w:r w:rsidRPr="00DD58B7">
              <w:rPr>
                <w:rFonts w:cs="Arial"/>
                <w:i/>
                <w:lang w:val="en-US"/>
              </w:rPr>
              <w:t>et al</w:t>
            </w:r>
            <w:r w:rsidRPr="0056173F">
              <w:rPr>
                <w:rFonts w:cs="Arial"/>
                <w:lang w:val="en-US"/>
              </w:rPr>
              <w:t>.</w:t>
            </w:r>
            <w:r w:rsidR="00DD58B7">
              <w:rPr>
                <w:rFonts w:cs="Arial"/>
                <w:lang w:val="en-US"/>
              </w:rPr>
              <w:t>,</w:t>
            </w:r>
            <w:r w:rsidRPr="0056173F">
              <w:rPr>
                <w:rFonts w:cs="Arial"/>
                <w:lang w:val="en-US"/>
              </w:rPr>
              <w:t xml:space="preserve"> 2016) and terrestrial Mollusca (from EASIN 2015). A project is underway to compile these lists, map them onto common standards and thus draft a comprehensive alien species </w:t>
            </w:r>
            <w:r w:rsidRPr="0056173F">
              <w:rPr>
                <w:rFonts w:cs="Arial"/>
                <w:lang w:val="en-US"/>
              </w:rPr>
              <w:lastRenderedPageBreak/>
              <w:t>registry, including information on alien status, native range/origin, pathways and date of introduction, invasion status and presumed impact. This will be freely published on gbif.</w:t>
            </w:r>
          </w:p>
          <w:p w:rsidR="008F2594" w:rsidRPr="0056173F" w:rsidRDefault="008F2594" w:rsidP="002E10C0">
            <w:pPr>
              <w:rPr>
                <w:rFonts w:cs="Arial"/>
                <w:lang w:val="en-US"/>
              </w:rPr>
            </w:pPr>
          </w:p>
          <w:p w:rsidR="008F2594" w:rsidRPr="0056173F" w:rsidRDefault="008F2594" w:rsidP="002E10C0">
            <w:pPr>
              <w:rPr>
                <w:rFonts w:cs="Arial"/>
              </w:rPr>
            </w:pPr>
            <w:r w:rsidRPr="0056173F">
              <w:rPr>
                <w:rFonts w:cs="Arial"/>
                <w:lang w:val="en-US"/>
              </w:rPr>
              <w:t>Currently, the “best we have” is the listing system on Harmonia (for freshwater fish and aquatic/riparian plants) which categorizes alien species in white, black and watch lists using the impact assessment with ISEIA (Vanderhoeven et</w:t>
            </w:r>
            <w:r w:rsidR="002E10C0">
              <w:rPr>
                <w:rFonts w:cs="Arial"/>
                <w:lang w:val="en-US"/>
              </w:rPr>
              <w:t xml:space="preserve"> </w:t>
            </w:r>
            <w:r w:rsidRPr="0056173F">
              <w:rPr>
                <w:rFonts w:cs="Arial"/>
                <w:lang w:val="en-US"/>
              </w:rPr>
              <w:t>al.</w:t>
            </w:r>
            <w:r w:rsidR="002E10C0">
              <w:rPr>
                <w:rFonts w:cs="Arial"/>
                <w:lang w:val="en-US"/>
              </w:rPr>
              <w:t>,</w:t>
            </w:r>
            <w:r w:rsidRPr="0056173F">
              <w:rPr>
                <w:rFonts w:cs="Arial"/>
                <w:lang w:val="en-US"/>
              </w:rPr>
              <w:t xml:space="preserve"> 2015) see ias.biodiversity.be. However, currently no invertebrates have been assessed.</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lastRenderedPageBreak/>
              <w:t>Fish: all alien species; macrophytes: only the most invasive ones. Other alien taxa do not result in lower ecological quality classification.</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Croatia</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 xml:space="preserve">For all biological quality elements, except fish, data on alien species are not used separately as alien species influence, but they are used as taxa in total taxa list, with appropriate indicator values for different metrics. Influence of alien species of fish is integrated in the </w:t>
            </w:r>
            <w:r w:rsidRPr="0056173F">
              <w:rPr>
                <w:rFonts w:cs="Arial"/>
              </w:rPr>
              <w:lastRenderedPageBreak/>
              <w:t>assessment method in rivers and transitional waters.</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2A4BBD" w:rsidP="002E10C0">
            <w:pPr>
              <w:rPr>
                <w:rFonts w:cs="Arial"/>
              </w:rPr>
            </w:pPr>
            <w:r>
              <w:rPr>
                <w:rFonts w:cs="Arial"/>
              </w:rPr>
              <w:lastRenderedPageBreak/>
              <w:t xml:space="preserve"> </w:t>
            </w:r>
            <w:r w:rsidRPr="002A4BBD">
              <w:rPr>
                <w:rFonts w:cs="Arial"/>
              </w:rPr>
              <w:t>List of all alien species present in Croatia was prepared and published in Global Register of Introduced and Invasive Species (GRIIS) in 2017.</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All alien species are considered.</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Czech Republic</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Not now.</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Black, Grey and Watch Lists of alien species in the Czech Republic were prepared:</w:t>
            </w:r>
          </w:p>
          <w:p w:rsidR="008F2594" w:rsidRPr="0056173F" w:rsidRDefault="008F2594" w:rsidP="002E10C0">
            <w:pPr>
              <w:rPr>
                <w:rFonts w:cs="Arial"/>
              </w:rPr>
            </w:pPr>
          </w:p>
          <w:p w:rsidR="008F2594" w:rsidRPr="0056173F" w:rsidRDefault="008F2594" w:rsidP="002E10C0">
            <w:pPr>
              <w:rPr>
                <w:rFonts w:cs="Arial"/>
              </w:rPr>
            </w:pPr>
            <w:r w:rsidRPr="0056173F">
              <w:rPr>
                <w:rFonts w:cs="Arial"/>
              </w:rPr>
              <w:t xml:space="preserve">PERGL, J. -- SÁDLO, J. -- PETRUSEK, A. -- LAŠTŮVKA, Z. -- MUSIL, J. -- PERGLOVÁ, I. -- ŠANDA, R. -- ŠEFROVÁ, H. -- ŠÍMA, J. -- VOHRALÍK, V. -- PYŠEK, P. Black, Grey and Watch Lists of alien species in the Czech Republic based on environmental impacts and management strategy. NeoBiota. 2016. sv. 28, č. January, s. 1--37. ISSN </w:t>
            </w:r>
          </w:p>
          <w:p w:rsidR="008F2594" w:rsidRPr="0056173F" w:rsidRDefault="008F2594" w:rsidP="002E10C0">
            <w:pPr>
              <w:rPr>
                <w:rFonts w:cs="Arial"/>
              </w:rPr>
            </w:pPr>
          </w:p>
          <w:p w:rsidR="008F2594" w:rsidRPr="0056173F" w:rsidRDefault="008F2594" w:rsidP="002E10C0">
            <w:pPr>
              <w:rPr>
                <w:rFonts w:cs="Arial"/>
              </w:rPr>
            </w:pPr>
            <w:r w:rsidRPr="0056173F">
              <w:rPr>
                <w:rFonts w:cs="Arial"/>
              </w:rPr>
              <w:t xml:space="preserve">But these lists were not prepared specially for WFD purposes. List of benthic macroinvertebrates and algae is limited.  </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We consider alien species, whi</w:t>
            </w:r>
            <w:r w:rsidR="002E10C0">
              <w:rPr>
                <w:rFonts w:cs="Arial"/>
              </w:rPr>
              <w:t>ch follow definition in Richards</w:t>
            </w:r>
            <w:r w:rsidRPr="0056173F">
              <w:rPr>
                <w:rFonts w:cs="Arial"/>
              </w:rPr>
              <w:t>on et al (2000) and have some impact (e.g. from more than 1400 alien plants in the Czech Republic are 61 invasive).</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Denmark</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931384" w:rsidP="002E10C0">
            <w:pPr>
              <w:rPr>
                <w:rFonts w:cs="Arial"/>
              </w:rPr>
            </w:pPr>
            <w:r>
              <w:rPr>
                <w:rFonts w:cs="Arial"/>
              </w:rPr>
              <w:t>No</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931384" w:rsidP="002E10C0">
            <w:pPr>
              <w:rPr>
                <w:rFonts w:cs="Arial"/>
              </w:rPr>
            </w:pPr>
            <w:r>
              <w:rPr>
                <w:rFonts w:cs="Arial"/>
              </w:rPr>
              <w:t>Yes</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931384" w:rsidP="00931384">
            <w:pPr>
              <w:rPr>
                <w:rFonts w:cs="Arial"/>
              </w:rPr>
            </w:pPr>
            <w:r w:rsidRPr="00931384">
              <w:rPr>
                <w:rFonts w:cs="Arial"/>
                <w:bCs/>
              </w:rPr>
              <w:t>All alien species are registered and it is assessed whether they are invasive (in this assessment, knowledge about invasiveness in other countries is included).</w:t>
            </w:r>
          </w:p>
        </w:tc>
      </w:tr>
      <w:tr w:rsidR="00D10024" w:rsidRPr="0056173F" w:rsidTr="009C6FF2">
        <w:tc>
          <w:tcPr>
            <w:tcW w:w="1291" w:type="dxa"/>
            <w:tcBorders>
              <w:top w:val="single" w:sz="4" w:space="0" w:color="auto"/>
              <w:left w:val="single" w:sz="4" w:space="0" w:color="auto"/>
              <w:bottom w:val="single" w:sz="4" w:space="0" w:color="auto"/>
              <w:right w:val="single" w:sz="4" w:space="0" w:color="auto"/>
            </w:tcBorders>
          </w:tcPr>
          <w:p w:rsidR="00D10024" w:rsidRPr="0056173F" w:rsidRDefault="00D10024" w:rsidP="002E10C0">
            <w:pPr>
              <w:rPr>
                <w:rFonts w:cs="Arial"/>
              </w:rPr>
            </w:pPr>
            <w:r>
              <w:rPr>
                <w:rFonts w:cs="Arial"/>
              </w:rPr>
              <w:t>Estonia</w:t>
            </w:r>
          </w:p>
        </w:tc>
        <w:tc>
          <w:tcPr>
            <w:tcW w:w="4294" w:type="dxa"/>
            <w:tcBorders>
              <w:top w:val="single" w:sz="4" w:space="0" w:color="auto"/>
              <w:left w:val="single" w:sz="4" w:space="0" w:color="auto"/>
              <w:bottom w:val="single" w:sz="4" w:space="0" w:color="auto"/>
              <w:right w:val="single" w:sz="4" w:space="0" w:color="auto"/>
            </w:tcBorders>
          </w:tcPr>
          <w:p w:rsidR="00D10024" w:rsidRPr="0056173F" w:rsidRDefault="00C153AA" w:rsidP="00C153AA">
            <w:pPr>
              <w:rPr>
                <w:rFonts w:cs="Arial"/>
              </w:rPr>
            </w:pPr>
            <w:r w:rsidRPr="00C153AA">
              <w:rPr>
                <w:rFonts w:cs="Arial"/>
                <w:bCs/>
              </w:rPr>
              <w:t>No, we are gathering this information with monitoring program</w:t>
            </w:r>
            <w:r>
              <w:rPr>
                <w:rFonts w:cs="Arial"/>
                <w:bCs/>
              </w:rPr>
              <w:t>me</w:t>
            </w:r>
            <w:r w:rsidRPr="00C153AA">
              <w:rPr>
                <w:rFonts w:cs="Arial"/>
                <w:bCs/>
              </w:rPr>
              <w:t xml:space="preserve"> but we have no water</w:t>
            </w:r>
            <w:r>
              <w:rPr>
                <w:rFonts w:cs="Arial"/>
                <w:bCs/>
              </w:rPr>
              <w:t xml:space="preserve"> </w:t>
            </w:r>
            <w:r w:rsidRPr="00C153AA">
              <w:rPr>
                <w:rFonts w:cs="Arial"/>
                <w:bCs/>
              </w:rPr>
              <w:t xml:space="preserve">bodies failing WFD </w:t>
            </w:r>
            <w:r w:rsidRPr="00C153AA">
              <w:rPr>
                <w:rFonts w:cs="Arial"/>
                <w:bCs/>
                <w:lang w:val="nl-BE"/>
              </w:rPr>
              <w:t>environmental objectives at current date because of alien species. This could be an issue in some water bodies.</w:t>
            </w:r>
          </w:p>
        </w:tc>
        <w:tc>
          <w:tcPr>
            <w:tcW w:w="4294" w:type="dxa"/>
            <w:tcBorders>
              <w:top w:val="single" w:sz="4" w:space="0" w:color="auto"/>
              <w:left w:val="single" w:sz="4" w:space="0" w:color="auto"/>
              <w:bottom w:val="single" w:sz="4" w:space="0" w:color="auto"/>
              <w:right w:val="single" w:sz="4" w:space="0" w:color="auto"/>
            </w:tcBorders>
          </w:tcPr>
          <w:p w:rsidR="00D10024" w:rsidRPr="0056173F" w:rsidRDefault="00C153AA" w:rsidP="002E10C0">
            <w:pPr>
              <w:rPr>
                <w:rFonts w:cs="Arial"/>
              </w:rPr>
            </w:pPr>
            <w:r w:rsidRPr="00C153AA">
              <w:rPr>
                <w:rFonts w:cs="Arial"/>
                <w:bCs/>
              </w:rPr>
              <w:t>We keep a register of alien species of Estonia including aquatic and semi</w:t>
            </w:r>
            <w:r>
              <w:rPr>
                <w:rFonts w:cs="Arial"/>
                <w:bCs/>
              </w:rPr>
              <w:t>-</w:t>
            </w:r>
            <w:r w:rsidRPr="00C153AA">
              <w:rPr>
                <w:rFonts w:cs="Arial"/>
                <w:bCs/>
              </w:rPr>
              <w:t>aquatic species. This list has not been used for WFD purposes</w:t>
            </w:r>
            <w:r>
              <w:rPr>
                <w:rFonts w:cs="Arial"/>
                <w:bCs/>
              </w:rPr>
              <w:t xml:space="preserve"> yet.</w:t>
            </w:r>
          </w:p>
        </w:tc>
        <w:tc>
          <w:tcPr>
            <w:tcW w:w="4295" w:type="dxa"/>
            <w:tcBorders>
              <w:top w:val="single" w:sz="4" w:space="0" w:color="auto"/>
              <w:left w:val="single" w:sz="4" w:space="0" w:color="auto"/>
              <w:bottom w:val="single" w:sz="4" w:space="0" w:color="auto"/>
              <w:right w:val="single" w:sz="4" w:space="0" w:color="auto"/>
            </w:tcBorders>
          </w:tcPr>
          <w:p w:rsidR="00C153AA" w:rsidRPr="00C153AA" w:rsidRDefault="00C153AA" w:rsidP="00C153AA">
            <w:pPr>
              <w:rPr>
                <w:rFonts w:cs="Arial"/>
                <w:bCs/>
              </w:rPr>
            </w:pPr>
            <w:r w:rsidRPr="00C153AA">
              <w:rPr>
                <w:rFonts w:cs="Arial"/>
                <w:bCs/>
              </w:rPr>
              <w:t>See point 7a</w:t>
            </w:r>
            <w:r>
              <w:rPr>
                <w:rFonts w:cs="Arial"/>
                <w:bCs/>
              </w:rPr>
              <w:t>.</w:t>
            </w:r>
          </w:p>
          <w:p w:rsidR="00D10024" w:rsidRPr="0056173F" w:rsidRDefault="00D10024" w:rsidP="002E10C0">
            <w:pPr>
              <w:rPr>
                <w:rFonts w:cs="Arial"/>
              </w:rPr>
            </w:pP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Hungary</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 xml:space="preserve">In case of some biological quality element: Yes, alien species can affect the classification results. (For example alien </w:t>
            </w:r>
            <w:r w:rsidRPr="0056173F">
              <w:rPr>
                <w:rFonts w:cs="Arial"/>
              </w:rPr>
              <w:lastRenderedPageBreak/>
              <w:t>macrophyte species categorized as species indicating “disturbance”.)</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tabs>
                <w:tab w:val="left" w:pos="930"/>
              </w:tabs>
              <w:rPr>
                <w:rFonts w:cs="Arial"/>
              </w:rPr>
            </w:pPr>
            <w:r w:rsidRPr="0056173F">
              <w:rPr>
                <w:rFonts w:cs="Arial"/>
              </w:rPr>
              <w:lastRenderedPageBreak/>
              <w:t>In case of some biological quality element (macrophytes, macroinvertebrates, fishes)</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tabs>
                <w:tab w:val="left" w:pos="930"/>
              </w:tabs>
              <w:rPr>
                <w:rFonts w:cs="Arial"/>
              </w:rPr>
            </w:pPr>
            <w:r w:rsidRPr="0056173F">
              <w:rPr>
                <w:rFonts w:cs="Arial"/>
              </w:rPr>
              <w:t>Alien species in general. Invasive feature is not important.</w:t>
            </w:r>
          </w:p>
        </w:tc>
      </w:tr>
      <w:tr w:rsidR="00D10024" w:rsidRPr="0056173F" w:rsidTr="009C6FF2">
        <w:tc>
          <w:tcPr>
            <w:tcW w:w="1291" w:type="dxa"/>
            <w:tcBorders>
              <w:top w:val="single" w:sz="4" w:space="0" w:color="auto"/>
              <w:left w:val="single" w:sz="4" w:space="0" w:color="auto"/>
              <w:bottom w:val="single" w:sz="4" w:space="0" w:color="auto"/>
              <w:right w:val="single" w:sz="4" w:space="0" w:color="auto"/>
            </w:tcBorders>
          </w:tcPr>
          <w:p w:rsidR="00D10024" w:rsidRPr="0056173F" w:rsidRDefault="00461E0D" w:rsidP="002E10C0">
            <w:pPr>
              <w:rPr>
                <w:rFonts w:cs="Arial"/>
              </w:rPr>
            </w:pPr>
            <w:r>
              <w:rPr>
                <w:rFonts w:cs="Arial"/>
              </w:rPr>
              <w:t>Ireland</w:t>
            </w:r>
          </w:p>
        </w:tc>
        <w:tc>
          <w:tcPr>
            <w:tcW w:w="4294" w:type="dxa"/>
            <w:tcBorders>
              <w:top w:val="single" w:sz="4" w:space="0" w:color="auto"/>
              <w:left w:val="single" w:sz="4" w:space="0" w:color="auto"/>
              <w:bottom w:val="single" w:sz="4" w:space="0" w:color="auto"/>
              <w:right w:val="single" w:sz="4" w:space="0" w:color="auto"/>
            </w:tcBorders>
          </w:tcPr>
          <w:p w:rsidR="00D10024" w:rsidRPr="00461E0D" w:rsidRDefault="00461E0D" w:rsidP="002E10C0">
            <w:pPr>
              <w:rPr>
                <w:rFonts w:cs="Arial"/>
                <w:bCs/>
              </w:rPr>
            </w:pPr>
            <w:r w:rsidRPr="00461E0D">
              <w:rPr>
                <w:rFonts w:cs="Arial"/>
                <w:bCs/>
              </w:rPr>
              <w:t>Yes. The data feed in to and inform the pressures and impacts analyses</w:t>
            </w:r>
            <w:r>
              <w:rPr>
                <w:rFonts w:cs="Arial"/>
                <w:bCs/>
              </w:rPr>
              <w:t xml:space="preserve">. </w:t>
            </w:r>
          </w:p>
        </w:tc>
        <w:tc>
          <w:tcPr>
            <w:tcW w:w="4294" w:type="dxa"/>
            <w:tcBorders>
              <w:top w:val="single" w:sz="4" w:space="0" w:color="auto"/>
              <w:left w:val="single" w:sz="4" w:space="0" w:color="auto"/>
              <w:bottom w:val="single" w:sz="4" w:space="0" w:color="auto"/>
              <w:right w:val="single" w:sz="4" w:space="0" w:color="auto"/>
            </w:tcBorders>
          </w:tcPr>
          <w:p w:rsidR="00461E0D" w:rsidRPr="00461E0D" w:rsidRDefault="00461E0D" w:rsidP="00461E0D">
            <w:pPr>
              <w:rPr>
                <w:rFonts w:cs="Arial"/>
                <w:bCs/>
              </w:rPr>
            </w:pPr>
            <w:r w:rsidRPr="00461E0D">
              <w:rPr>
                <w:rFonts w:cs="Arial"/>
                <w:bCs/>
              </w:rPr>
              <w:t>Yes –</w:t>
            </w:r>
            <w:r>
              <w:rPr>
                <w:rFonts w:cs="Arial"/>
                <w:bCs/>
              </w:rPr>
              <w:t xml:space="preserve"> </w:t>
            </w:r>
            <w:r w:rsidRPr="00461E0D">
              <w:rPr>
                <w:rFonts w:cs="Arial"/>
                <w:bCs/>
              </w:rPr>
              <w:t>Ecoregion 17 High impact list</w:t>
            </w:r>
          </w:p>
          <w:p w:rsidR="00D10024" w:rsidRPr="0056173F" w:rsidRDefault="00D10024" w:rsidP="002E10C0">
            <w:pPr>
              <w:rPr>
                <w:rFonts w:cs="Arial"/>
              </w:rPr>
            </w:pPr>
          </w:p>
        </w:tc>
        <w:tc>
          <w:tcPr>
            <w:tcW w:w="4295" w:type="dxa"/>
            <w:tcBorders>
              <w:top w:val="single" w:sz="4" w:space="0" w:color="auto"/>
              <w:left w:val="single" w:sz="4" w:space="0" w:color="auto"/>
              <w:bottom w:val="single" w:sz="4" w:space="0" w:color="auto"/>
              <w:right w:val="single" w:sz="4" w:space="0" w:color="auto"/>
            </w:tcBorders>
          </w:tcPr>
          <w:p w:rsidR="00D10024" w:rsidRPr="00461E0D" w:rsidRDefault="00461E0D" w:rsidP="002E10C0">
            <w:pPr>
              <w:rPr>
                <w:rFonts w:cs="Arial"/>
                <w:bCs/>
              </w:rPr>
            </w:pPr>
            <w:r w:rsidRPr="00461E0D">
              <w:rPr>
                <w:rFonts w:cs="Arial"/>
                <w:bCs/>
              </w:rPr>
              <w:t>Consider any alien species that is having an impact on native ecology.</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Italy (lakes)</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In most cases</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 but not covering all environments and all habitats</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We use all aliens used in its broadest meaning, without considering the naturalization stage of species</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Italy (river macrophytes</w:t>
            </w:r>
            <w:r w:rsidR="00B2506C">
              <w:rPr>
                <w:rFonts w:cs="Arial"/>
              </w:rPr>
              <w:t>)</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2E10C0" w:rsidP="002E10C0">
            <w:pPr>
              <w:rPr>
                <w:rFonts w:cs="Arial"/>
              </w:rPr>
            </w:pPr>
            <w:r>
              <w:rPr>
                <w:rFonts w:cs="Arial"/>
              </w:rPr>
              <w:t>For macrophyte</w:t>
            </w:r>
            <w:r w:rsidR="008F2594" w:rsidRPr="0056173F">
              <w:rPr>
                <w:rFonts w:cs="Arial"/>
              </w:rPr>
              <w:t xml:space="preserve"> community in river not currently. We are working about specific metric about alien species</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There is obviously more attention for invasive alien species but we consider all alien species</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Italy (river fish)</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(Not answered)</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 in the method are reported three lists:</w:t>
            </w:r>
          </w:p>
          <w:p w:rsidR="008F2594" w:rsidRPr="0056173F" w:rsidRDefault="008F2594" w:rsidP="002E10C0">
            <w:pPr>
              <w:pStyle w:val="ListParagraph"/>
              <w:numPr>
                <w:ilvl w:val="0"/>
                <w:numId w:val="26"/>
              </w:numPr>
              <w:rPr>
                <w:rFonts w:cs="Arial"/>
              </w:rPr>
            </w:pPr>
            <w:r w:rsidRPr="0056173F">
              <w:rPr>
                <w:rFonts w:cs="Arial"/>
              </w:rPr>
              <w:t>Highly harmful species</w:t>
            </w:r>
          </w:p>
          <w:p w:rsidR="008F2594" w:rsidRPr="0056173F" w:rsidRDefault="008F2594" w:rsidP="002E10C0">
            <w:pPr>
              <w:pStyle w:val="ListParagraph"/>
              <w:numPr>
                <w:ilvl w:val="0"/>
                <w:numId w:val="26"/>
              </w:numPr>
              <w:rPr>
                <w:rFonts w:cs="Arial"/>
              </w:rPr>
            </w:pPr>
            <w:r w:rsidRPr="0056173F">
              <w:rPr>
                <w:rFonts w:cs="Arial"/>
              </w:rPr>
              <w:t>Averagely harmful species</w:t>
            </w:r>
          </w:p>
          <w:p w:rsidR="008F2594" w:rsidRPr="0056173F" w:rsidRDefault="008F2594" w:rsidP="002E10C0">
            <w:pPr>
              <w:pStyle w:val="ListParagraph"/>
              <w:numPr>
                <w:ilvl w:val="0"/>
                <w:numId w:val="26"/>
              </w:numPr>
              <w:rPr>
                <w:rFonts w:cs="Arial"/>
              </w:rPr>
            </w:pPr>
            <w:r w:rsidRPr="0056173F">
              <w:rPr>
                <w:rFonts w:cs="Arial"/>
              </w:rPr>
              <w:t>Moderately harmful species</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All alien species</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Latvia</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No</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b/>
              </w:rPr>
            </w:pPr>
            <w:r w:rsidRPr="0056173F">
              <w:rPr>
                <w:rFonts w:cs="Arial"/>
                <w:b/>
              </w:rPr>
              <w:t>For inland fish:</w:t>
            </w:r>
          </w:p>
          <w:p w:rsidR="008F2594" w:rsidRPr="0056173F" w:rsidRDefault="008F2594" w:rsidP="002E10C0">
            <w:pPr>
              <w:rPr>
                <w:rFonts w:cs="Arial"/>
              </w:rPr>
            </w:pPr>
            <w:r w:rsidRPr="0056173F">
              <w:rPr>
                <w:rFonts w:cs="Arial"/>
              </w:rPr>
              <w:t>List is available, but at the moment there is no need to use it.</w:t>
            </w:r>
          </w:p>
          <w:p w:rsidR="003D5827" w:rsidRDefault="003D5827" w:rsidP="002E10C0">
            <w:pPr>
              <w:rPr>
                <w:rFonts w:cs="Arial"/>
                <w:b/>
              </w:rPr>
            </w:pPr>
          </w:p>
          <w:p w:rsidR="008F2594" w:rsidRPr="0056173F" w:rsidRDefault="008F2594" w:rsidP="002E10C0">
            <w:pPr>
              <w:rPr>
                <w:rFonts w:cs="Arial"/>
                <w:b/>
              </w:rPr>
            </w:pPr>
            <w:r w:rsidRPr="0056173F">
              <w:rPr>
                <w:rFonts w:cs="Arial"/>
                <w:b/>
              </w:rPr>
              <w:t>For river and lake macrophytes:</w:t>
            </w:r>
          </w:p>
          <w:p w:rsidR="008F2594" w:rsidRPr="0056173F" w:rsidRDefault="008F2594" w:rsidP="002E10C0">
            <w:pPr>
              <w:rPr>
                <w:rFonts w:cs="Arial"/>
              </w:rPr>
            </w:pPr>
            <w:r w:rsidRPr="0056173F">
              <w:rPr>
                <w:rFonts w:cs="Arial"/>
              </w:rPr>
              <w:t xml:space="preserve">We have only one alien macrophyte species – </w:t>
            </w:r>
            <w:r w:rsidRPr="0056173F">
              <w:rPr>
                <w:rFonts w:cs="Arial"/>
                <w:i/>
              </w:rPr>
              <w:t>Elodea canadensis</w:t>
            </w:r>
          </w:p>
          <w:p w:rsidR="003D5827" w:rsidRDefault="003D5827" w:rsidP="002E10C0">
            <w:pPr>
              <w:rPr>
                <w:rFonts w:cs="Arial"/>
                <w:b/>
              </w:rPr>
            </w:pPr>
          </w:p>
          <w:p w:rsidR="008F2594" w:rsidRPr="0056173F" w:rsidRDefault="008F2594" w:rsidP="002E10C0">
            <w:pPr>
              <w:rPr>
                <w:rFonts w:cs="Arial"/>
                <w:b/>
              </w:rPr>
            </w:pPr>
            <w:r w:rsidRPr="0056173F">
              <w:rPr>
                <w:rFonts w:cs="Arial"/>
                <w:b/>
              </w:rPr>
              <w:t>For lake benthic invertebrates:</w:t>
            </w:r>
          </w:p>
          <w:p w:rsidR="008F2594" w:rsidRPr="0056173F" w:rsidRDefault="008F2594" w:rsidP="002E10C0">
            <w:pPr>
              <w:rPr>
                <w:rFonts w:cs="Arial"/>
              </w:rPr>
            </w:pPr>
            <w:r w:rsidRPr="0056173F">
              <w:rPr>
                <w:rFonts w:cs="Arial"/>
              </w:rPr>
              <w:t>Yes.</w:t>
            </w:r>
          </w:p>
          <w:p w:rsidR="003D5827" w:rsidRDefault="003D5827" w:rsidP="002E10C0">
            <w:pPr>
              <w:rPr>
                <w:rFonts w:cs="Arial"/>
                <w:b/>
              </w:rPr>
            </w:pPr>
          </w:p>
          <w:p w:rsidR="008F2594" w:rsidRPr="0056173F" w:rsidRDefault="008F2594" w:rsidP="002E10C0">
            <w:pPr>
              <w:rPr>
                <w:rFonts w:cs="Arial"/>
                <w:b/>
              </w:rPr>
            </w:pPr>
            <w:r w:rsidRPr="0056173F">
              <w:rPr>
                <w:rFonts w:cs="Arial"/>
                <w:b/>
              </w:rPr>
              <w:t>For TraC waters:</w:t>
            </w:r>
          </w:p>
          <w:p w:rsidR="008F2594" w:rsidRPr="0056173F" w:rsidRDefault="008F2594" w:rsidP="002E10C0">
            <w:pPr>
              <w:rPr>
                <w:rFonts w:cs="Arial"/>
              </w:rPr>
            </w:pPr>
            <w:r w:rsidRPr="0056173F">
              <w:rPr>
                <w:rFonts w:cs="Arial"/>
              </w:rPr>
              <w:t>Regularly updated non-indigenous species list for Latvian waters are available at AquaNIS database. It is used for MSFD reporting purposes and further can be used for WFD purposes.</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b/>
              </w:rPr>
            </w:pPr>
            <w:r w:rsidRPr="0056173F">
              <w:rPr>
                <w:rFonts w:cs="Arial"/>
                <w:b/>
              </w:rPr>
              <w:t>For inland fish:</w:t>
            </w:r>
          </w:p>
          <w:p w:rsidR="008F2594" w:rsidRPr="0056173F" w:rsidRDefault="008F2594" w:rsidP="002E10C0">
            <w:pPr>
              <w:rPr>
                <w:rFonts w:cs="Arial"/>
              </w:rPr>
            </w:pPr>
            <w:r w:rsidRPr="0056173F">
              <w:rPr>
                <w:rFonts w:cs="Arial"/>
              </w:rPr>
              <w:t xml:space="preserve">Consider all alien species, but invasive species are divided separately. </w:t>
            </w:r>
          </w:p>
          <w:p w:rsidR="003D5827" w:rsidRDefault="003D5827" w:rsidP="002E10C0">
            <w:pPr>
              <w:rPr>
                <w:rFonts w:cs="Arial"/>
                <w:b/>
              </w:rPr>
            </w:pPr>
          </w:p>
          <w:p w:rsidR="008F2594" w:rsidRPr="0056173F" w:rsidRDefault="008F2594" w:rsidP="002E10C0">
            <w:pPr>
              <w:rPr>
                <w:rFonts w:cs="Arial"/>
                <w:b/>
              </w:rPr>
            </w:pPr>
            <w:r w:rsidRPr="0056173F">
              <w:rPr>
                <w:rFonts w:cs="Arial"/>
                <w:b/>
              </w:rPr>
              <w:t>For river and lake macrophytes:</w:t>
            </w:r>
          </w:p>
          <w:p w:rsidR="008F2594" w:rsidRPr="0056173F" w:rsidRDefault="008F2594" w:rsidP="002E10C0">
            <w:pPr>
              <w:rPr>
                <w:rFonts w:cs="Arial"/>
              </w:rPr>
            </w:pPr>
            <w:r w:rsidRPr="0056173F">
              <w:rPr>
                <w:rFonts w:cs="Arial"/>
              </w:rPr>
              <w:t xml:space="preserve">We have only one alien macrophyte species – </w:t>
            </w:r>
            <w:r w:rsidRPr="0056173F">
              <w:rPr>
                <w:rFonts w:cs="Arial"/>
                <w:i/>
              </w:rPr>
              <w:t>Elodea canadensis</w:t>
            </w:r>
            <w:r w:rsidRPr="0056173F">
              <w:rPr>
                <w:rFonts w:cs="Arial"/>
              </w:rPr>
              <w:t>, but it’s not considered to be invasive.</w:t>
            </w:r>
          </w:p>
          <w:p w:rsidR="003D5827" w:rsidRDefault="003D5827" w:rsidP="002E10C0">
            <w:pPr>
              <w:rPr>
                <w:rFonts w:cs="Arial"/>
                <w:b/>
              </w:rPr>
            </w:pPr>
          </w:p>
          <w:p w:rsidR="008F2594" w:rsidRPr="0056173F" w:rsidRDefault="008F2594" w:rsidP="002E10C0">
            <w:pPr>
              <w:rPr>
                <w:rFonts w:cs="Arial"/>
                <w:b/>
              </w:rPr>
            </w:pPr>
            <w:r w:rsidRPr="0056173F">
              <w:rPr>
                <w:rFonts w:cs="Arial"/>
                <w:b/>
              </w:rPr>
              <w:t>For lake benthic invertebrates:</w:t>
            </w:r>
          </w:p>
          <w:p w:rsidR="008F2594" w:rsidRPr="0056173F" w:rsidRDefault="008F2594" w:rsidP="002E10C0">
            <w:pPr>
              <w:rPr>
                <w:rFonts w:cs="Arial"/>
              </w:rPr>
            </w:pPr>
            <w:r w:rsidRPr="0056173F">
              <w:rPr>
                <w:rFonts w:cs="Arial"/>
              </w:rPr>
              <w:t>All alien species.</w:t>
            </w:r>
          </w:p>
          <w:p w:rsidR="003D5827" w:rsidRDefault="003D5827" w:rsidP="002E10C0">
            <w:pPr>
              <w:rPr>
                <w:rFonts w:cs="Arial"/>
                <w:b/>
              </w:rPr>
            </w:pPr>
          </w:p>
          <w:p w:rsidR="008F2594" w:rsidRPr="0056173F" w:rsidRDefault="008F2594" w:rsidP="002E10C0">
            <w:pPr>
              <w:rPr>
                <w:rFonts w:cs="Arial"/>
                <w:b/>
              </w:rPr>
            </w:pPr>
            <w:r w:rsidRPr="0056173F">
              <w:rPr>
                <w:rFonts w:cs="Arial"/>
                <w:b/>
              </w:rPr>
              <w:t>For TraC waters:</w:t>
            </w:r>
          </w:p>
          <w:p w:rsidR="008F2594" w:rsidRPr="0056173F" w:rsidRDefault="008F2594" w:rsidP="002E10C0">
            <w:pPr>
              <w:rPr>
                <w:rFonts w:cs="Arial"/>
              </w:rPr>
            </w:pPr>
            <w:r w:rsidRPr="0056173F">
              <w:rPr>
                <w:rFonts w:cs="Arial"/>
              </w:rPr>
              <w:t>We are taking into account all alien species.</w:t>
            </w:r>
          </w:p>
          <w:p w:rsidR="008F2594" w:rsidRPr="0056173F" w:rsidRDefault="008F2594" w:rsidP="002E10C0">
            <w:pPr>
              <w:rPr>
                <w:rFonts w:cs="Arial"/>
              </w:rPr>
            </w:pP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Lithuania</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Water bodies are not classified as water bodies at risk only because of the presence of alien species.</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Legislation defines the list of invasive alien species but there are other lists with all alien species listed.</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lastRenderedPageBreak/>
              <w:t>Norway</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 xml:space="preserve">Data/information on alien species is used when assessing risk of failing the environmental objectives of the WFD. The criteria for assessing </w:t>
            </w:r>
            <w:r w:rsidR="00B251D2" w:rsidRPr="00B251D2">
              <w:rPr>
                <w:rFonts w:cs="Arial"/>
              </w:rPr>
              <w:t>risk of failing the environmental objectives due to impact</w:t>
            </w:r>
            <w:r w:rsidRPr="0056173F">
              <w:rPr>
                <w:rFonts w:cs="Arial"/>
              </w:rPr>
              <w:t xml:space="preserve"> from alien species is described in the national guidance on characterization (http://www.vannportalen.no/globalassets/nasjonalt/dokumenter/veiledere-direktoratsgruppa/veileder_01_2011a_karakterisering_og_risikovurdering_9_mai_2011.pdf  (in Norwegian).</w:t>
            </w:r>
          </w:p>
        </w:tc>
        <w:tc>
          <w:tcPr>
            <w:tcW w:w="4294" w:type="dxa"/>
            <w:tcBorders>
              <w:top w:val="single" w:sz="4" w:space="0" w:color="auto"/>
              <w:left w:val="single" w:sz="4" w:space="0" w:color="auto"/>
              <w:bottom w:val="single" w:sz="4" w:space="0" w:color="auto"/>
              <w:right w:val="single" w:sz="4" w:space="0" w:color="auto"/>
            </w:tcBorders>
          </w:tcPr>
          <w:p w:rsidR="00B251D2" w:rsidRPr="00B251D2" w:rsidRDefault="008F2594" w:rsidP="00B251D2">
            <w:pPr>
              <w:rPr>
                <w:rFonts w:cs="Arial"/>
                <w:lang w:val="en-US"/>
              </w:rPr>
            </w:pPr>
            <w:r w:rsidRPr="0056173F">
              <w:rPr>
                <w:rFonts w:cs="Arial"/>
              </w:rPr>
              <w:t xml:space="preserve">In the RBMP plans 2016-2021, all aquatic species defined in the risk assessment Alien species in Norway with </w:t>
            </w:r>
            <w:r w:rsidR="00B251D2" w:rsidRPr="00B251D2">
              <w:rPr>
                <w:rFonts w:cs="Arial"/>
              </w:rPr>
              <w:t>The Alien Species List of Norway</w:t>
            </w:r>
            <w:r w:rsidR="00B251D2" w:rsidRPr="00B251D2" w:rsidDel="00B1159D">
              <w:rPr>
                <w:rFonts w:cs="Arial"/>
              </w:rPr>
              <w:t xml:space="preserve"> </w:t>
            </w:r>
            <w:r w:rsidR="00B251D2" w:rsidRPr="00B251D2">
              <w:rPr>
                <w:rFonts w:cs="Arial"/>
              </w:rPr>
              <w:t>(</w:t>
            </w:r>
            <w:hyperlink r:id="rId11" w:history="1">
              <w:r w:rsidR="00B251D2" w:rsidRPr="00B251D2">
                <w:rPr>
                  <w:rStyle w:val="Hyperlink"/>
                  <w:rFonts w:cs="Arial"/>
                  <w:lang w:val="en-US"/>
                </w:rPr>
                <w:t>https://www.biodiversity.no/alien-species-2018</w:t>
              </w:r>
            </w:hyperlink>
          </w:p>
          <w:p w:rsidR="008F2594" w:rsidRPr="0056173F" w:rsidRDefault="009D01EC" w:rsidP="002E10C0">
            <w:pPr>
              <w:rPr>
                <w:rFonts w:cs="Arial"/>
              </w:rPr>
            </w:pPr>
            <w:r w:rsidRPr="0056173F">
              <w:rPr>
                <w:rFonts w:cs="Arial"/>
              </w:rPr>
              <w:t>)</w:t>
            </w:r>
            <w:r w:rsidR="008F2594" w:rsidRPr="0056173F">
              <w:rPr>
                <w:rFonts w:cs="Arial"/>
              </w:rPr>
              <w:t xml:space="preserve"> as having severe or high impact based on an analysis of its ecological effect and invasion potential, should be considered when assessing ecological status. In addition, some translocated native aquatic species have been considered when assessing ecological status.</w:t>
            </w:r>
          </w:p>
          <w:p w:rsidR="008F2594" w:rsidRPr="0056173F" w:rsidRDefault="008F2594" w:rsidP="002E10C0">
            <w:pPr>
              <w:ind w:firstLine="720"/>
              <w:rPr>
                <w:rFonts w:cs="Arial"/>
              </w:rPr>
            </w:pP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E14DF9">
            <w:pPr>
              <w:rPr>
                <w:rFonts w:cs="Arial"/>
              </w:rPr>
            </w:pPr>
            <w:r w:rsidRPr="0056173F">
              <w:rPr>
                <w:rFonts w:cs="Arial"/>
              </w:rPr>
              <w:t xml:space="preserve">In the risk assessment Alien species in Norway with </w:t>
            </w:r>
            <w:r w:rsidR="00B251D2" w:rsidRPr="00B251D2">
              <w:rPr>
                <w:rFonts w:cs="Arial"/>
              </w:rPr>
              <w:t xml:space="preserve">with The Alien Species List of Norway </w:t>
            </w:r>
            <w:r w:rsidRPr="0056173F">
              <w:rPr>
                <w:rFonts w:cs="Arial"/>
              </w:rPr>
              <w:t>an alien organism is considered as a species, subspecies, or lower taxon occurring outside of its natural range and dispersal potential and includes any part, gametes or propagule of such species that might survive and subsequently reproduce. Therefore, the list also includes also alien species that are not considered as invasive at present. In the risk assessment, some door knockers</w:t>
            </w:r>
            <w:r w:rsidRPr="0056173F">
              <w:rPr>
                <w:rFonts w:cs="Arial"/>
                <w:vertAlign w:val="superscript"/>
              </w:rPr>
              <w:t xml:space="preserve">b </w:t>
            </w:r>
            <w:r w:rsidRPr="0056173F">
              <w:rPr>
                <w:rFonts w:cs="Arial"/>
              </w:rPr>
              <w:t xml:space="preserve">are also included. These are not considered as invasive in Norway at present.  </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Poland</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tabs>
                <w:tab w:val="left" w:pos="1230"/>
              </w:tabs>
              <w:rPr>
                <w:rFonts w:cs="Arial"/>
              </w:rPr>
            </w:pPr>
            <w:r w:rsidRPr="0056173F">
              <w:rPr>
                <w:rFonts w:cs="Arial"/>
              </w:rPr>
              <w:t>No</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 there’s a database provided by Polish Academy of Sciences</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(Not answered)</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Portugal</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 For example</w:t>
            </w:r>
            <w:r w:rsidR="004F7479">
              <w:rPr>
                <w:rFonts w:cs="Arial"/>
              </w:rPr>
              <w:t>:</w:t>
            </w:r>
            <w:r w:rsidRPr="0056173F">
              <w:rPr>
                <w:rFonts w:cs="Arial"/>
              </w:rPr>
              <w:t xml:space="preserve"> for fish, exotic species are negatively valued.</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Particularly</w:t>
            </w:r>
            <w:r w:rsidR="00E14DF9">
              <w:rPr>
                <w:rFonts w:cs="Arial"/>
              </w:rPr>
              <w:t xml:space="preserve"> for fish, and in the scope of ecological s</w:t>
            </w:r>
            <w:r w:rsidRPr="0056173F">
              <w:rPr>
                <w:rFonts w:cs="Arial"/>
              </w:rPr>
              <w:t>tatus assessment, currently we consider all alien species and not only those alien species known to be invasive.</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Slovakia</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bCs/>
              </w:rPr>
              <w:t>Yes</w:t>
            </w:r>
            <w:r w:rsidR="004F7479">
              <w:rPr>
                <w:rFonts w:cs="Arial"/>
                <w:bCs/>
              </w:rPr>
              <w:t>,</w:t>
            </w:r>
            <w:r w:rsidRPr="0056173F">
              <w:rPr>
                <w:rFonts w:cs="Arial"/>
                <w:bCs/>
              </w:rPr>
              <w:t xml:space="preserve"> only partially – in case ichthyofauna.</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All alien species</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Spain (Ebro)</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 alien species are used in pressures analysis. The risk of failing the environmental objectives is evaluated by combining the pressures (including alien species) with impacts (ecological and chemical status as well as protected areas requirements), under the IMPRESS methodology.</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 In the Royal Decree 630/2013, of 2nd August, on the Spanish Catalogue of Alien Invasive Species. But Hydrographic Confederations in freshwater could propose more species.</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We consider all alien species, but management is focused in those known to be invasive and with important impact.</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Spain (TraC waters)</w:t>
            </w:r>
            <w:r w:rsidRPr="0056173F">
              <w:rPr>
                <w:rFonts w:cs="Arial"/>
                <w:vertAlign w:val="superscript"/>
              </w:rPr>
              <w:t>a</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(1) No</w:t>
            </w:r>
          </w:p>
          <w:p w:rsidR="008F2594" w:rsidRPr="0056173F" w:rsidRDefault="008F2594" w:rsidP="002E10C0">
            <w:pPr>
              <w:rPr>
                <w:rFonts w:cs="Arial"/>
              </w:rPr>
            </w:pPr>
          </w:p>
          <w:p w:rsidR="008F2594" w:rsidRPr="0056173F" w:rsidRDefault="008F2594" w:rsidP="002E10C0">
            <w:pPr>
              <w:rPr>
                <w:rFonts w:cs="Arial"/>
              </w:rPr>
            </w:pPr>
            <w:r w:rsidRPr="0056173F">
              <w:rPr>
                <w:rFonts w:cs="Arial"/>
              </w:rPr>
              <w:t xml:space="preserve">(3) Yes, we use alien species as a pressure (IMPRESS analysis). We calculate the risk of failing WFD </w:t>
            </w:r>
            <w:r w:rsidRPr="0056173F">
              <w:rPr>
                <w:rFonts w:cs="Arial"/>
              </w:rPr>
              <w:lastRenderedPageBreak/>
              <w:t>environmental objectives by combining different pressures (included presence of alien species) with the measured ecological and chemical status (impacts).</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lastRenderedPageBreak/>
              <w:t xml:space="preserve">Yes, those contained in the Royal Decree 630/2013 and the lists of “dangerous” species of the different Regional governments. </w:t>
            </w:r>
          </w:p>
          <w:p w:rsidR="008F2594" w:rsidRPr="0056173F" w:rsidRDefault="008F2594" w:rsidP="002E10C0">
            <w:pPr>
              <w:rPr>
                <w:rFonts w:cs="Arial"/>
              </w:rPr>
            </w:pPr>
          </w:p>
          <w:p w:rsidR="008F2594" w:rsidRPr="0056173F" w:rsidRDefault="008F2594" w:rsidP="002E10C0">
            <w:pPr>
              <w:rPr>
                <w:rFonts w:cs="Arial"/>
              </w:rPr>
            </w:pPr>
            <w:r w:rsidRPr="0056173F">
              <w:rPr>
                <w:rFonts w:cs="Arial"/>
              </w:rPr>
              <w:lastRenderedPageBreak/>
              <w:t xml:space="preserve">For the implementation of the Marine Strategy Framework Directive (MSFD) </w:t>
            </w:r>
            <w:bookmarkStart w:id="5" w:name="_Hlk498168018"/>
            <w:r w:rsidRPr="0056173F">
              <w:rPr>
                <w:rFonts w:cs="Arial"/>
              </w:rPr>
              <w:t>an inventory of alien species was done in 2012, for all the coastal and marine waters in Spain.</w:t>
            </w:r>
            <w:bookmarkEnd w:id="5"/>
            <w:r w:rsidRPr="0056173F">
              <w:rPr>
                <w:rFonts w:cs="Arial"/>
              </w:rPr>
              <w:t xml:space="preserve"> This inventory is available in Reportnet, for each of the five marine subdivisions where a marine strategy has been developed: </w:t>
            </w:r>
          </w:p>
          <w:p w:rsidR="008F2594" w:rsidRPr="0056173F" w:rsidRDefault="008F2594" w:rsidP="002E10C0">
            <w:pPr>
              <w:rPr>
                <w:rFonts w:cs="Arial"/>
              </w:rPr>
            </w:pPr>
          </w:p>
          <w:p w:rsidR="008F2594" w:rsidRPr="0056173F" w:rsidRDefault="008F2594" w:rsidP="002E10C0">
            <w:pPr>
              <w:rPr>
                <w:rFonts w:cs="Arial"/>
              </w:rPr>
            </w:pPr>
            <w:r w:rsidRPr="0056173F">
              <w:rPr>
                <w:rFonts w:cs="Arial"/>
              </w:rPr>
              <w:t>•</w:t>
            </w:r>
            <w:r w:rsidRPr="0056173F">
              <w:rPr>
                <w:rFonts w:cs="Arial"/>
              </w:rPr>
              <w:tab/>
              <w:t>North</w:t>
            </w:r>
            <w:r w:rsidR="00C35649">
              <w:rPr>
                <w:rFonts w:cs="Arial"/>
              </w:rPr>
              <w:t xml:space="preserve"> </w:t>
            </w:r>
            <w:r w:rsidRPr="0056173F">
              <w:rPr>
                <w:rFonts w:cs="Arial"/>
              </w:rPr>
              <w:t>Atlantic: http://cdr.eionet.europa.eu/Converters/run_conversion?file=es/eu/msfd8910/abies/envuwaspa/ABIES-NOR_MSFD8aFeatures_20130430.xml&amp;conv=381&amp;source=remote</w:t>
            </w:r>
          </w:p>
          <w:p w:rsidR="008F2594" w:rsidRPr="0056173F" w:rsidRDefault="008F2594" w:rsidP="002E10C0">
            <w:pPr>
              <w:rPr>
                <w:rFonts w:cs="Arial"/>
              </w:rPr>
            </w:pPr>
            <w:r w:rsidRPr="0056173F">
              <w:rPr>
                <w:rFonts w:cs="Arial"/>
              </w:rPr>
              <w:t>•</w:t>
            </w:r>
            <w:r w:rsidRPr="0056173F">
              <w:rPr>
                <w:rFonts w:cs="Arial"/>
              </w:rPr>
              <w:tab/>
              <w:t>South</w:t>
            </w:r>
            <w:r w:rsidR="00C35649">
              <w:rPr>
                <w:rFonts w:cs="Arial"/>
              </w:rPr>
              <w:t xml:space="preserve"> </w:t>
            </w:r>
            <w:r w:rsidRPr="0056173F">
              <w:rPr>
                <w:rFonts w:cs="Arial"/>
              </w:rPr>
              <w:t xml:space="preserve">Atlantic: http://cdr.eionet.europa.eu/Converters/run_conversion?file=es/eu/msfd8910/abies/envuwas2q/ABIES-SUD_MSFD8aFeatures_20130513.xml&amp;conv=381&amp;source=remote </w:t>
            </w:r>
          </w:p>
          <w:p w:rsidR="008F2594" w:rsidRPr="0056173F" w:rsidRDefault="008F2594" w:rsidP="002E10C0">
            <w:pPr>
              <w:rPr>
                <w:rFonts w:cs="Arial"/>
              </w:rPr>
            </w:pPr>
            <w:r w:rsidRPr="0056173F">
              <w:rPr>
                <w:rFonts w:cs="Arial"/>
              </w:rPr>
              <w:t>•</w:t>
            </w:r>
            <w:r w:rsidRPr="0056173F">
              <w:rPr>
                <w:rFonts w:cs="Arial"/>
              </w:rPr>
              <w:tab/>
              <w:t>Levantine-Balearic: http://cdr.eionet.europa.eu/Converters/run_conversion?file=es/eu/msfd8910/mwees/envuwavyg/MWEES-LEBA_MSFD8aFeatures_20130624.xml&amp;conv=381&amp;source=remote</w:t>
            </w:r>
          </w:p>
          <w:p w:rsidR="008F2594" w:rsidRPr="0056173F" w:rsidRDefault="008F2594" w:rsidP="002E10C0">
            <w:pPr>
              <w:rPr>
                <w:rFonts w:cs="Arial"/>
              </w:rPr>
            </w:pPr>
            <w:r w:rsidRPr="0056173F">
              <w:rPr>
                <w:rFonts w:cs="Arial"/>
              </w:rPr>
              <w:t>•</w:t>
            </w:r>
            <w:r w:rsidRPr="0056173F">
              <w:rPr>
                <w:rFonts w:cs="Arial"/>
              </w:rPr>
              <w:tab/>
              <w:t>Straight and Alboran: http://cdr.eionet.europa.eu/Converters/run_conversion?file=es/eu/msfd8910/mwees/envuwavra/MWEES-ESAL_MSFD8aFeatures_20130517.xml&amp;conv=381&amp;source=remote</w:t>
            </w:r>
          </w:p>
          <w:p w:rsidR="008F2594" w:rsidRPr="0056173F" w:rsidRDefault="008F2594" w:rsidP="002E10C0">
            <w:pPr>
              <w:rPr>
                <w:rFonts w:cs="Arial"/>
              </w:rPr>
            </w:pPr>
            <w:r w:rsidRPr="0056173F">
              <w:rPr>
                <w:rFonts w:cs="Arial"/>
              </w:rPr>
              <w:t>•</w:t>
            </w:r>
            <w:r w:rsidRPr="0056173F">
              <w:rPr>
                <w:rFonts w:cs="Arial"/>
              </w:rPr>
              <w:tab/>
              <w:t>Canary: http://cdr.eionet.europa.eu/Converters/ru</w:t>
            </w:r>
            <w:r w:rsidRPr="0056173F">
              <w:rPr>
                <w:rFonts w:cs="Arial"/>
              </w:rPr>
              <w:lastRenderedPageBreak/>
              <w:t>n_conversion?file=es/eu/msfd8910/amaes/envuwau4w/AMAES_MSFD8aFeatures_20131004.xml&amp;conv=381&amp;source=remote</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lastRenderedPageBreak/>
              <w:t>(1) Basically</w:t>
            </w:r>
            <w:r w:rsidR="004F7479">
              <w:rPr>
                <w:rFonts w:cs="Arial"/>
              </w:rPr>
              <w:t>,</w:t>
            </w:r>
            <w:r w:rsidRPr="0056173F">
              <w:rPr>
                <w:rFonts w:cs="Arial"/>
              </w:rPr>
              <w:t xml:space="preserve"> only those considered invasive, as they pose the major threat. But not only those AIS included in the national catalogue. Other alien species (still not considered invasive) are </w:t>
            </w:r>
            <w:r w:rsidRPr="0056173F">
              <w:rPr>
                <w:rFonts w:cs="Arial"/>
              </w:rPr>
              <w:lastRenderedPageBreak/>
              <w:t xml:space="preserve">considered at local level and are treated adequately  </w:t>
            </w:r>
          </w:p>
          <w:p w:rsidR="008F2594" w:rsidRPr="0056173F" w:rsidRDefault="008F2594" w:rsidP="002E10C0">
            <w:pPr>
              <w:rPr>
                <w:rFonts w:cs="Arial"/>
              </w:rPr>
            </w:pPr>
          </w:p>
          <w:p w:rsidR="008F2594" w:rsidRPr="0056173F" w:rsidRDefault="008F2594" w:rsidP="002E10C0">
            <w:pPr>
              <w:rPr>
                <w:rFonts w:cs="Arial"/>
              </w:rPr>
            </w:pPr>
            <w:r w:rsidRPr="0056173F">
              <w:rPr>
                <w:rFonts w:cs="Arial"/>
              </w:rPr>
              <w:t>(3) We consider all alien species, but management is focused in those known to be invasive.</w:t>
            </w:r>
          </w:p>
          <w:p w:rsidR="008F2594" w:rsidRPr="0056173F" w:rsidRDefault="008F2594" w:rsidP="002E10C0">
            <w:pPr>
              <w:rPr>
                <w:rFonts w:cs="Arial"/>
              </w:rPr>
            </w:pPr>
          </w:p>
          <w:p w:rsidR="008F2594" w:rsidRPr="0056173F" w:rsidRDefault="008F2594" w:rsidP="002E10C0">
            <w:pPr>
              <w:rPr>
                <w:rFonts w:cs="Arial"/>
              </w:rPr>
            </w:pPr>
            <w:r w:rsidRPr="0056173F">
              <w:rPr>
                <w:rFonts w:cs="Arial"/>
              </w:rPr>
              <w:t>(4) In marine strategies all the NIS have been considered in the inventory, although logically more information is usually available for those AIS.</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lastRenderedPageBreak/>
              <w:t>Sweden</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tabs>
                <w:tab w:val="left" w:pos="960"/>
              </w:tabs>
              <w:rPr>
                <w:rFonts w:cs="Arial"/>
                <w:bCs/>
              </w:rPr>
            </w:pPr>
            <w:r w:rsidRPr="0056173F">
              <w:rPr>
                <w:rFonts w:cs="Arial"/>
                <w:bCs/>
                <w:lang w:val="nl-BE"/>
              </w:rPr>
              <w:t>The biggest problem assessing risk of water bodies due to alien species are lack of data. In a few water bodies as far as possible are alien species used to assesing risk of failing  their WFD environmental objectives though.</w:t>
            </w:r>
          </w:p>
          <w:p w:rsidR="008F2594" w:rsidRPr="0056173F" w:rsidRDefault="008F2594" w:rsidP="002E10C0">
            <w:pPr>
              <w:tabs>
                <w:tab w:val="left" w:pos="960"/>
              </w:tabs>
              <w:rPr>
                <w:rFonts w:cs="Arial"/>
              </w:rPr>
            </w:pP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w:t>
            </w:r>
            <w:r w:rsidR="0013578E">
              <w:rPr>
                <w:rFonts w:cs="Arial"/>
              </w:rPr>
              <w:t>,</w:t>
            </w:r>
            <w:r w:rsidRPr="0056173F">
              <w:rPr>
                <w:rFonts w:cs="Arial"/>
              </w:rPr>
              <w:t xml:space="preserve"> there is both a list over the species that already are established in Sweden and a list of species that due to international lists are invasive in countries near to Sweden. Both lists are under the making.</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 xml:space="preserve">The lists describe alien species in general. Sometimes it´s not </w:t>
            </w:r>
            <w:r w:rsidR="0057650F">
              <w:rPr>
                <w:rFonts w:cs="Arial"/>
              </w:rPr>
              <w:t>clear what impact a species has</w:t>
            </w:r>
            <w:r w:rsidRPr="0056173F">
              <w:rPr>
                <w:rFonts w:cs="Arial"/>
              </w:rPr>
              <w:t xml:space="preserve"> on the environment.</w:t>
            </w: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t>Turkey</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In our ecological assessment system we do not particularly consider alien species however there are some indices which takes into account the alien species for scoring (i.e</w:t>
            </w:r>
            <w:r w:rsidR="00C35649">
              <w:rPr>
                <w:rFonts w:cs="Arial"/>
              </w:rPr>
              <w:t>.</w:t>
            </w:r>
            <w:r w:rsidRPr="0056173F">
              <w:rPr>
                <w:rFonts w:cs="Arial"/>
              </w:rPr>
              <w:t xml:space="preserve"> fish indices)</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Ministry of Forestry and Water Affairs, General Directorate of Nature Protection and</w:t>
            </w:r>
          </w:p>
          <w:p w:rsidR="008F2594" w:rsidRPr="0056173F" w:rsidRDefault="008F2594" w:rsidP="002E10C0">
            <w:pPr>
              <w:rPr>
                <w:rFonts w:cs="Arial"/>
              </w:rPr>
            </w:pPr>
            <w:r w:rsidRPr="0056173F">
              <w:rPr>
                <w:rFonts w:cs="Arial"/>
              </w:rPr>
              <w:t>National Parks have a publication on alien species (both aquatic and terrestrial) but there is no specific list/legislation published for aquatic alien species. However, they have a GEF project which is going to be started soon on alien species in coastal water. Therefore, one of the project outputs will be on alien species in marine ecosy</w:t>
            </w:r>
            <w:r w:rsidR="0013578E">
              <w:rPr>
                <w:rFonts w:cs="Arial"/>
              </w:rPr>
              <w:t>s</w:t>
            </w:r>
            <w:r w:rsidRPr="0056173F">
              <w:rPr>
                <w:rFonts w:cs="Arial"/>
              </w:rPr>
              <w:t xml:space="preserve">tems. </w:t>
            </w:r>
          </w:p>
          <w:p w:rsidR="008F2594" w:rsidRPr="0056173F" w:rsidRDefault="008F2594" w:rsidP="002E10C0">
            <w:pPr>
              <w:rPr>
                <w:rFonts w:cs="Arial"/>
              </w:rPr>
            </w:pPr>
          </w:p>
          <w:p w:rsidR="008F2594" w:rsidRPr="0056173F" w:rsidRDefault="008F2594" w:rsidP="00C35649">
            <w:pPr>
              <w:rPr>
                <w:rFonts w:cs="Arial"/>
              </w:rPr>
            </w:pPr>
            <w:r w:rsidRPr="0056173F">
              <w:rPr>
                <w:rFonts w:cs="Arial"/>
              </w:rPr>
              <w:t xml:space="preserve">A current Capacity Building Project on Marine Strategy Framework Directive in Turkey which is held by Ministry of Environment and Urbanization. In order to meet Good Environmental Status, 11 indicators are defined for marine water and one of the indicators is alien species. At the end of the project, a list of alien species which impose a threat for coastal waters will be probably made.  </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bCs/>
              </w:rPr>
            </w:pPr>
            <w:r w:rsidRPr="0056173F">
              <w:rPr>
                <w:rFonts w:cs="Arial"/>
                <w:bCs/>
              </w:rPr>
              <w:t xml:space="preserve">DG Nature Protection and National Parks have a report on Most Dangerous Alien </w:t>
            </w:r>
          </w:p>
          <w:p w:rsidR="008F2594" w:rsidRPr="0056173F" w:rsidRDefault="008F2594" w:rsidP="002E10C0">
            <w:pPr>
              <w:rPr>
                <w:rFonts w:cs="Arial"/>
                <w:b/>
                <w:bCs/>
              </w:rPr>
            </w:pPr>
            <w:r w:rsidRPr="0056173F">
              <w:rPr>
                <w:rFonts w:cs="Arial"/>
                <w:bCs/>
              </w:rPr>
              <w:t>Species in Turkey. This report includes both aquatic and terrestrial species (fishes, plants, aquatic and terrestrial plants, vertebrates etc.) and in this book only invasive species are taken in to account.</w:t>
            </w:r>
            <w:r w:rsidRPr="0056173F">
              <w:rPr>
                <w:rFonts w:cs="Arial"/>
                <w:b/>
                <w:bCs/>
              </w:rPr>
              <w:t xml:space="preserve">    </w:t>
            </w:r>
          </w:p>
          <w:p w:rsidR="008F2594" w:rsidRPr="0056173F" w:rsidRDefault="008F2594" w:rsidP="002E10C0">
            <w:pPr>
              <w:rPr>
                <w:rFonts w:cs="Arial"/>
              </w:rPr>
            </w:pPr>
          </w:p>
        </w:tc>
      </w:tr>
      <w:tr w:rsidR="008F2594" w:rsidRPr="0056173F" w:rsidTr="009C6FF2">
        <w:tc>
          <w:tcPr>
            <w:tcW w:w="1291" w:type="dxa"/>
            <w:tcBorders>
              <w:top w:val="single" w:sz="4" w:space="0" w:color="auto"/>
              <w:left w:val="single" w:sz="4" w:space="0" w:color="auto"/>
              <w:bottom w:val="single" w:sz="4" w:space="0" w:color="auto"/>
              <w:right w:val="single" w:sz="4" w:space="0" w:color="auto"/>
            </w:tcBorders>
            <w:hideMark/>
          </w:tcPr>
          <w:p w:rsidR="008F2594" w:rsidRPr="0056173F" w:rsidRDefault="008F2594" w:rsidP="002E10C0">
            <w:pPr>
              <w:rPr>
                <w:rFonts w:cs="Arial"/>
              </w:rPr>
            </w:pPr>
            <w:r w:rsidRPr="0056173F">
              <w:rPr>
                <w:rFonts w:cs="Arial"/>
              </w:rPr>
              <w:lastRenderedPageBreak/>
              <w:t>UK (Scotland)</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 – but only those assessed as invasive alien species, and excluding translocated native species which are not included this context.</w:t>
            </w:r>
          </w:p>
        </w:tc>
        <w:tc>
          <w:tcPr>
            <w:tcW w:w="4294"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Yes</w:t>
            </w:r>
          </w:p>
        </w:tc>
        <w:tc>
          <w:tcPr>
            <w:tcW w:w="4295" w:type="dxa"/>
            <w:tcBorders>
              <w:top w:val="single" w:sz="4" w:space="0" w:color="auto"/>
              <w:left w:val="single" w:sz="4" w:space="0" w:color="auto"/>
              <w:bottom w:val="single" w:sz="4" w:space="0" w:color="auto"/>
              <w:right w:val="single" w:sz="4" w:space="0" w:color="auto"/>
            </w:tcBorders>
          </w:tcPr>
          <w:p w:rsidR="008F2594" w:rsidRPr="0056173F" w:rsidRDefault="008F2594" w:rsidP="002E10C0">
            <w:pPr>
              <w:rPr>
                <w:rFonts w:cs="Arial"/>
              </w:rPr>
            </w:pPr>
            <w:r w:rsidRPr="0056173F">
              <w:rPr>
                <w:rFonts w:cs="Arial"/>
              </w:rPr>
              <w:t>Under WFD only listed ‘high impact invasive alien species’ are included.</w:t>
            </w:r>
          </w:p>
        </w:tc>
      </w:tr>
      <w:tr w:rsidR="001C2018" w:rsidRPr="0056173F" w:rsidTr="009C6FF2">
        <w:tc>
          <w:tcPr>
            <w:tcW w:w="1291" w:type="dxa"/>
            <w:tcBorders>
              <w:top w:val="single" w:sz="4" w:space="0" w:color="auto"/>
              <w:left w:val="single" w:sz="4" w:space="0" w:color="auto"/>
              <w:bottom w:val="single" w:sz="4" w:space="0" w:color="auto"/>
              <w:right w:val="single" w:sz="4" w:space="0" w:color="auto"/>
            </w:tcBorders>
          </w:tcPr>
          <w:p w:rsidR="001C2018" w:rsidRPr="0056173F" w:rsidRDefault="001C2018" w:rsidP="002E10C0">
            <w:pPr>
              <w:rPr>
                <w:rFonts w:cs="Arial"/>
              </w:rPr>
            </w:pPr>
            <w:r>
              <w:rPr>
                <w:rFonts w:cs="Arial"/>
              </w:rPr>
              <w:t>UK (England)</w:t>
            </w:r>
          </w:p>
        </w:tc>
        <w:tc>
          <w:tcPr>
            <w:tcW w:w="4294" w:type="dxa"/>
            <w:tcBorders>
              <w:top w:val="single" w:sz="4" w:space="0" w:color="auto"/>
              <w:left w:val="single" w:sz="4" w:space="0" w:color="auto"/>
              <w:bottom w:val="single" w:sz="4" w:space="0" w:color="auto"/>
              <w:right w:val="single" w:sz="4" w:space="0" w:color="auto"/>
            </w:tcBorders>
          </w:tcPr>
          <w:p w:rsidR="001C2018" w:rsidRPr="0056173F" w:rsidRDefault="001C2018" w:rsidP="002E10C0">
            <w:pPr>
              <w:rPr>
                <w:rFonts w:cs="Arial"/>
              </w:rPr>
            </w:pPr>
            <w:r w:rsidRPr="001C2018">
              <w:rPr>
                <w:rFonts w:cs="Arial"/>
                <w:bCs/>
              </w:rPr>
              <w:t xml:space="preserve">Yes (method statement is here: </w:t>
            </w:r>
            <w:r w:rsidRPr="001C2018">
              <w:rPr>
                <w:rFonts w:cs="Arial"/>
                <w:u w:val="single"/>
              </w:rPr>
              <w:t>https://ea.sharefile.com/d-s907bd03e9e74b74a )</w:t>
            </w:r>
          </w:p>
        </w:tc>
        <w:tc>
          <w:tcPr>
            <w:tcW w:w="4294" w:type="dxa"/>
            <w:tcBorders>
              <w:top w:val="single" w:sz="4" w:space="0" w:color="auto"/>
              <w:left w:val="single" w:sz="4" w:space="0" w:color="auto"/>
              <w:bottom w:val="single" w:sz="4" w:space="0" w:color="auto"/>
              <w:right w:val="single" w:sz="4" w:space="0" w:color="auto"/>
            </w:tcBorders>
          </w:tcPr>
          <w:p w:rsidR="001C2018" w:rsidRPr="001C2018" w:rsidRDefault="001C2018" w:rsidP="001C2018">
            <w:pPr>
              <w:rPr>
                <w:rFonts w:cs="Arial"/>
                <w:bCs/>
              </w:rPr>
            </w:pPr>
            <w:r>
              <w:rPr>
                <w:rFonts w:cs="Arial"/>
                <w:bCs/>
              </w:rPr>
              <w:t>Yes UKTAG Al</w:t>
            </w:r>
            <w:r w:rsidRPr="001C2018">
              <w:rPr>
                <w:rFonts w:cs="Arial"/>
                <w:bCs/>
              </w:rPr>
              <w:t xml:space="preserve">ien </w:t>
            </w:r>
            <w:r>
              <w:rPr>
                <w:rFonts w:cs="Arial"/>
                <w:bCs/>
              </w:rPr>
              <w:t>S</w:t>
            </w:r>
            <w:r w:rsidRPr="001C2018">
              <w:rPr>
                <w:rFonts w:cs="Arial"/>
                <w:bCs/>
              </w:rPr>
              <w:t xml:space="preserve">pecies </w:t>
            </w:r>
            <w:r>
              <w:rPr>
                <w:rFonts w:cs="Arial"/>
                <w:bCs/>
              </w:rPr>
              <w:t>G</w:t>
            </w:r>
            <w:r w:rsidRPr="001C2018">
              <w:rPr>
                <w:rFonts w:cs="Arial"/>
                <w:bCs/>
              </w:rPr>
              <w:t>roup produces list of species to be considered within WFD</w:t>
            </w:r>
            <w:r>
              <w:rPr>
                <w:rFonts w:cs="Arial"/>
                <w:bCs/>
              </w:rPr>
              <w:t>:</w:t>
            </w:r>
          </w:p>
          <w:bookmarkStart w:id="6" w:name="_Hlk498168568"/>
          <w:p w:rsidR="001C2018" w:rsidRPr="0056173F" w:rsidRDefault="009D01EC" w:rsidP="002E10C0">
            <w:pPr>
              <w:rPr>
                <w:rFonts w:cs="Arial"/>
              </w:rPr>
            </w:pPr>
            <w:r>
              <w:fldChar w:fldCharType="begin"/>
            </w:r>
            <w:r>
              <w:instrText xml:space="preserve"> HYPERLINK "https://www.wfduk.org/tagged/alien-species" </w:instrText>
            </w:r>
            <w:r>
              <w:fldChar w:fldCharType="separate"/>
            </w:r>
            <w:r w:rsidR="001C2018" w:rsidRPr="001C2018">
              <w:rPr>
                <w:rStyle w:val="Hyperlink"/>
                <w:rFonts w:cs="Arial"/>
              </w:rPr>
              <w:t>https://www.wfduk.org/tagged/alien-species</w:t>
            </w:r>
            <w:r>
              <w:rPr>
                <w:rStyle w:val="Hyperlink"/>
                <w:rFonts w:cs="Arial"/>
              </w:rPr>
              <w:fldChar w:fldCharType="end"/>
            </w:r>
            <w:bookmarkEnd w:id="6"/>
          </w:p>
        </w:tc>
        <w:tc>
          <w:tcPr>
            <w:tcW w:w="4295" w:type="dxa"/>
            <w:tcBorders>
              <w:top w:val="single" w:sz="4" w:space="0" w:color="auto"/>
              <w:left w:val="single" w:sz="4" w:space="0" w:color="auto"/>
              <w:bottom w:val="single" w:sz="4" w:space="0" w:color="auto"/>
              <w:right w:val="single" w:sz="4" w:space="0" w:color="auto"/>
            </w:tcBorders>
          </w:tcPr>
          <w:p w:rsidR="001C2018" w:rsidRPr="001C2018" w:rsidRDefault="001C2018" w:rsidP="002E10C0">
            <w:pPr>
              <w:rPr>
                <w:rFonts w:cs="Arial"/>
                <w:bCs/>
              </w:rPr>
            </w:pPr>
            <w:r w:rsidRPr="001C2018">
              <w:rPr>
                <w:rFonts w:cs="Arial"/>
                <w:bCs/>
              </w:rPr>
              <w:t>Only those known to be invasive and with evidence of impact on WFD water bodies</w:t>
            </w:r>
            <w:r>
              <w:rPr>
                <w:rFonts w:cs="Arial"/>
                <w:bCs/>
              </w:rPr>
              <w:t>.</w:t>
            </w:r>
          </w:p>
        </w:tc>
      </w:tr>
    </w:tbl>
    <w:p w:rsidR="008F2594" w:rsidRPr="00D23EB2" w:rsidRDefault="008F2594" w:rsidP="008F2594">
      <w:pPr>
        <w:rPr>
          <w:sz w:val="20"/>
          <w:szCs w:val="20"/>
        </w:rPr>
      </w:pPr>
      <w:r w:rsidRPr="00D23EB2">
        <w:rPr>
          <w:sz w:val="20"/>
          <w:szCs w:val="20"/>
          <w:vertAlign w:val="superscript"/>
        </w:rPr>
        <w:t>a</w:t>
      </w:r>
      <w:r w:rsidRPr="00D23EB2">
        <w:rPr>
          <w:sz w:val="20"/>
          <w:szCs w:val="20"/>
        </w:rPr>
        <w:t xml:space="preserve"> 1 = Dirección General de Planificación y Gestión del Dominio Público Hidráulico Consejería de Medio Ambiente y Ordenación del Territorio. Junta de Andalucia</w:t>
      </w:r>
      <w:r>
        <w:rPr>
          <w:sz w:val="20"/>
          <w:szCs w:val="20"/>
        </w:rPr>
        <w:t xml:space="preserve">; </w:t>
      </w:r>
      <w:r w:rsidRPr="00D23EB2">
        <w:rPr>
          <w:sz w:val="20"/>
          <w:szCs w:val="20"/>
        </w:rPr>
        <w:t>3 = Catalan Water Agency</w:t>
      </w:r>
      <w:r>
        <w:rPr>
          <w:sz w:val="20"/>
          <w:szCs w:val="20"/>
        </w:rPr>
        <w:t>; 4 = D</w:t>
      </w:r>
      <w:r w:rsidRPr="000A4E15">
        <w:rPr>
          <w:sz w:val="20"/>
          <w:szCs w:val="20"/>
        </w:rPr>
        <w:t>ivision for the protection of the sea. D.G. Sustainability of the coast and the sea. Ministry of Agriculture and Fisheries, Food and Environment.</w:t>
      </w:r>
    </w:p>
    <w:p w:rsidR="008F2594" w:rsidRDefault="008F2594" w:rsidP="008F2594">
      <w:pPr>
        <w:rPr>
          <w:vertAlign w:val="superscript"/>
        </w:rPr>
      </w:pPr>
    </w:p>
    <w:p w:rsidR="008F2594" w:rsidRDefault="008F2594" w:rsidP="0056173F">
      <w:r>
        <w:rPr>
          <w:vertAlign w:val="superscript"/>
        </w:rPr>
        <w:t>b</w:t>
      </w:r>
      <w:r w:rsidRPr="00427C25">
        <w:t xml:space="preserve"> </w:t>
      </w:r>
      <w:r w:rsidRPr="00427C25">
        <w:rPr>
          <w:sz w:val="20"/>
          <w:szCs w:val="20"/>
        </w:rPr>
        <w:t>Door knockers: alien species which are likely to spread to Norway and become established; 1) alien species in neighbouring countries being introduced via secondary introduction, 2) species which are likely to arrive in Norway via anthropogenic pathways and have species characteristics allowing them to establish and reproduce in Norway, 3) alien species which (to date) only survive and reproduce in man-made installations and habitats and has a probability of becoming established in Norwegian nature in the next 50 years.</w:t>
      </w:r>
      <w:r>
        <w:br w:type="page"/>
      </w:r>
    </w:p>
    <w:p w:rsidR="008F2594" w:rsidRDefault="008F2594" w:rsidP="008F2594">
      <w:pPr>
        <w:ind w:left="2160" w:hanging="2160"/>
        <w:rPr>
          <w:b/>
        </w:rPr>
      </w:pPr>
      <w:r>
        <w:rPr>
          <w:b/>
        </w:rPr>
        <w:lastRenderedPageBreak/>
        <w:t xml:space="preserve">QUESTION 8a: </w:t>
      </w:r>
      <w:r>
        <w:rPr>
          <w:b/>
        </w:rPr>
        <w:tab/>
      </w:r>
      <w:r w:rsidRPr="00C6599C">
        <w:rPr>
          <w:b/>
        </w:rPr>
        <w:t xml:space="preserve">Are there monitoring programmes specifically designed for the detection of alien species or </w:t>
      </w:r>
      <w:r>
        <w:rPr>
          <w:b/>
        </w:rPr>
        <w:t xml:space="preserve">the expansion of their ranges? </w:t>
      </w:r>
    </w:p>
    <w:p w:rsidR="008F2594" w:rsidRPr="00C6599C" w:rsidRDefault="008F2594" w:rsidP="008F2594">
      <w:pPr>
        <w:ind w:left="2160" w:hanging="2160"/>
        <w:rPr>
          <w:b/>
        </w:rPr>
      </w:pPr>
    </w:p>
    <w:p w:rsidR="008F2594" w:rsidRDefault="008F2594" w:rsidP="008F2594">
      <w:pPr>
        <w:ind w:left="2160" w:hanging="2160"/>
        <w:rPr>
          <w:b/>
        </w:rPr>
      </w:pPr>
      <w:r w:rsidRPr="00C6599C">
        <w:rPr>
          <w:b/>
        </w:rPr>
        <w:t xml:space="preserve">QUESTION 8b: </w:t>
      </w:r>
      <w:r>
        <w:rPr>
          <w:b/>
        </w:rPr>
        <w:tab/>
      </w:r>
      <w:r w:rsidRPr="00C6599C">
        <w:rPr>
          <w:b/>
        </w:rPr>
        <w:t>Would the routine monitoring programmes used in your country detect plants, invertebrates and fish in each of the WFD surface water categories (i.e. rivers, lakes, transitional waters, coastal waters)?</w:t>
      </w:r>
    </w:p>
    <w:p w:rsidR="008F2594" w:rsidRPr="00C6599C" w:rsidRDefault="008F2594" w:rsidP="008F2594">
      <w:pPr>
        <w:ind w:left="2160" w:hanging="2160"/>
        <w:rPr>
          <w:b/>
        </w:rPr>
      </w:pPr>
    </w:p>
    <w:p w:rsidR="008F2594" w:rsidRDefault="008F2594" w:rsidP="008F2594"/>
    <w:tbl>
      <w:tblPr>
        <w:tblStyle w:val="TableGrid"/>
        <w:tblW w:w="14142" w:type="dxa"/>
        <w:tblLayout w:type="fixed"/>
        <w:tblLook w:val="04A0" w:firstRow="1" w:lastRow="0" w:firstColumn="1" w:lastColumn="0" w:noHBand="0" w:noVBand="1"/>
      </w:tblPr>
      <w:tblGrid>
        <w:gridCol w:w="1668"/>
        <w:gridCol w:w="6166"/>
        <w:gridCol w:w="6308"/>
      </w:tblGrid>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b/>
              </w:rPr>
            </w:pPr>
            <w:r w:rsidRPr="007F6ED2">
              <w:rPr>
                <w:rFonts w:cs="Arial"/>
                <w:b/>
              </w:rPr>
              <w:t>Country</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
              </w:rPr>
            </w:pPr>
            <w:r w:rsidRPr="007F6ED2">
              <w:rPr>
                <w:rFonts w:cs="Arial"/>
                <w:b/>
              </w:rPr>
              <w:t>Q8</w:t>
            </w:r>
            <w:r w:rsidR="006A44DE">
              <w:rPr>
                <w:rFonts w:cs="Arial"/>
                <w:b/>
              </w:rPr>
              <w:t>(</w:t>
            </w:r>
            <w:r w:rsidRPr="007F6ED2">
              <w:rPr>
                <w:rFonts w:cs="Arial"/>
                <w:b/>
              </w:rPr>
              <w:t>a</w:t>
            </w:r>
            <w:r w:rsidR="006A44DE">
              <w:rPr>
                <w:rFonts w:cs="Arial"/>
                <w:b/>
              </w:rPr>
              <w:t>)</w:t>
            </w:r>
            <w:r w:rsidRPr="007F6ED2">
              <w:rPr>
                <w:rFonts w:cs="Arial"/>
                <w:b/>
              </w:rPr>
              <w:t xml:space="preserve"> Answer</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
              </w:rPr>
            </w:pPr>
            <w:r w:rsidRPr="007F6ED2">
              <w:rPr>
                <w:rFonts w:cs="Arial"/>
                <w:b/>
              </w:rPr>
              <w:t>Q8</w:t>
            </w:r>
            <w:r w:rsidR="006A44DE">
              <w:rPr>
                <w:rFonts w:cs="Arial"/>
                <w:b/>
              </w:rPr>
              <w:t>(</w:t>
            </w:r>
            <w:r w:rsidRPr="007F6ED2">
              <w:rPr>
                <w:rFonts w:cs="Arial"/>
                <w:b/>
              </w:rPr>
              <w:t>b</w:t>
            </w:r>
            <w:r w:rsidR="006A44DE">
              <w:rPr>
                <w:rFonts w:cs="Arial"/>
                <w:b/>
              </w:rPr>
              <w:t>)</w:t>
            </w:r>
            <w:r w:rsidRPr="007F6ED2">
              <w:rPr>
                <w:rFonts w:cs="Arial"/>
                <w:b/>
              </w:rPr>
              <w:t xml:space="preserve"> Answer</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Belgium (Flanders)</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Fish: yes, but not covering transitional WBs.</w:t>
            </w:r>
          </w:p>
          <w:p w:rsidR="008F2594" w:rsidRPr="007F6ED2" w:rsidRDefault="008F2594" w:rsidP="002E10C0">
            <w:pPr>
              <w:rPr>
                <w:rFonts w:cs="Arial"/>
              </w:rPr>
            </w:pPr>
          </w:p>
          <w:p w:rsidR="008F2594" w:rsidRPr="007F6ED2" w:rsidRDefault="008F2594" w:rsidP="002E10C0">
            <w:pPr>
              <w:rPr>
                <w:rFonts w:cs="Arial"/>
              </w:rPr>
            </w:pPr>
            <w:r w:rsidRPr="007F6ED2">
              <w:rPr>
                <w:rFonts w:cs="Arial"/>
              </w:rPr>
              <w:t>Other biota: no. No specific monitoring programmes are in place, although many of the existing monitoring programmes (birds, plants, macro-invertebrates etc.) also yield data on alien species. A general, broad surveillance exists since 2011, using the citizen science portal www.waarnemingen.be/exoten, where volunteers can record opportunistic observations of alien (and native) species, and subs</w:t>
            </w:r>
            <w:r w:rsidR="00C35649">
              <w:rPr>
                <w:rFonts w:cs="Arial"/>
              </w:rPr>
              <w:t>c</w:t>
            </w:r>
            <w:r w:rsidRPr="007F6ED2">
              <w:rPr>
                <w:rFonts w:cs="Arial"/>
              </w:rPr>
              <w:t xml:space="preserve">ribe to e-mail alerts. This system is owned by </w:t>
            </w:r>
            <w:r w:rsidR="00C35649">
              <w:rPr>
                <w:rFonts w:cs="Arial"/>
              </w:rPr>
              <w:t xml:space="preserve">a </w:t>
            </w:r>
            <w:r w:rsidR="00C35649" w:rsidRPr="007F6ED2">
              <w:rPr>
                <w:rFonts w:cs="Arial"/>
              </w:rPr>
              <w:t>conservation</w:t>
            </w:r>
            <w:r w:rsidRPr="007F6ED2">
              <w:rPr>
                <w:rFonts w:cs="Arial"/>
              </w:rPr>
              <w:t xml:space="preserve"> NGO and primarily aimed at the naturalist’s community. A general and dedicated surveillance network in Flanders for the species of EU concern </w:t>
            </w:r>
            <w:r w:rsidRPr="004F7479">
              <w:rPr>
                <w:rFonts w:cs="Arial"/>
                <w:i/>
              </w:rPr>
              <w:t>sensu</w:t>
            </w:r>
            <w:r w:rsidRPr="007F6ED2">
              <w:rPr>
                <w:rFonts w:cs="Arial"/>
              </w:rPr>
              <w:t xml:space="preserve"> the newly adopted EU Regulation no 1143/2014 on the prevention and management of the introduction and spread of invasive alien </w:t>
            </w:r>
            <w:r w:rsidR="00C35649" w:rsidRPr="007F6ED2">
              <w:rPr>
                <w:rFonts w:cs="Arial"/>
              </w:rPr>
              <w:t>species</w:t>
            </w:r>
            <w:r w:rsidRPr="007F6ED2">
              <w:rPr>
                <w:rFonts w:cs="Arial"/>
              </w:rPr>
              <w:t xml:space="preserve"> is to be set up. This would include surveillance (not monitoring) at points of entry and areas at risk of invasion using species-specific methods for early detection, but will probably only target species of EU concern.</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lang w:val="en-US"/>
              </w:rPr>
            </w:pPr>
            <w:r w:rsidRPr="007F6ED2">
              <w:rPr>
                <w:rFonts w:cs="Arial"/>
                <w:lang w:val="en-US"/>
              </w:rPr>
              <w:t>Yes, the monitoring programmes (fish, plants, macro-invertebrates; zoobenthos monitoring Scheldt) yield some data on alien species, at least in lakes and rivers. However, the probability of detection will differ strongly between categories because of their different extent (e.g. lakes &lt;&lt; rivers). Moreover, the transition to monitoring almost exclusively for operational purposes - and limitation to macro-invertebrates as the sole biological quality element other than fish in most WBs - implies a strong reduction of macrophyte monitoring and, thus, information provided on alien taxa will decline markedly.</w:t>
            </w:r>
          </w:p>
          <w:p w:rsidR="008F2594" w:rsidRPr="007F6ED2" w:rsidRDefault="008F2594" w:rsidP="002E10C0">
            <w:pPr>
              <w:rPr>
                <w:rFonts w:cs="Arial"/>
              </w:rPr>
            </w:pP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Croatia</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bCs/>
              </w:rPr>
              <w:t>Monitoring programmes for IAS of EU concern present in Croatia will be developed in near future</w:t>
            </w:r>
            <w:r w:rsidRPr="007F6ED2">
              <w:rPr>
                <w:rFonts w:cs="Arial"/>
                <w:bCs/>
                <w:i/>
              </w:rPr>
              <w:t>.</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Yes, it is planned so.</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Czech Republic</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rPr>
              <w:t xml:space="preserve">Yes, e.g. </w:t>
            </w:r>
          </w:p>
          <w:p w:rsidR="008F2594" w:rsidRPr="007F6ED2" w:rsidRDefault="008F2594" w:rsidP="002E10C0">
            <w:pPr>
              <w:numPr>
                <w:ilvl w:val="0"/>
                <w:numId w:val="27"/>
              </w:numPr>
              <w:rPr>
                <w:rFonts w:cs="Arial"/>
                <w:lang w:val="cs-CZ"/>
              </w:rPr>
            </w:pPr>
            <w:r w:rsidRPr="007F6ED2">
              <w:rPr>
                <w:rFonts w:cs="Arial"/>
                <w:bCs/>
                <w:lang w:val="cs-CZ"/>
              </w:rPr>
              <w:t xml:space="preserve">project No. </w:t>
            </w:r>
            <w:r w:rsidRPr="007F6ED2">
              <w:rPr>
                <w:rFonts w:cs="Arial"/>
                <w:lang w:val="cs-CZ"/>
              </w:rPr>
              <w:t xml:space="preserve">CZ.1.02/6.2.00/12.17406 </w:t>
            </w:r>
            <w:r w:rsidRPr="007F6ED2">
              <w:rPr>
                <w:rFonts w:cs="Arial"/>
                <w:bCs/>
                <w:lang w:val="cs-CZ"/>
              </w:rPr>
              <w:t>IS HERACLEUM (</w:t>
            </w:r>
            <w:r w:rsidRPr="007F6ED2">
              <w:rPr>
                <w:rFonts w:cs="Arial"/>
                <w:lang w:val="cs-CZ"/>
              </w:rPr>
              <w:t>„Omezení výskytu invazních druhů rostlin v Karlovarském kraji“)</w:t>
            </w:r>
            <w:r w:rsidRPr="007F6ED2">
              <w:rPr>
                <w:rFonts w:cs="Arial"/>
                <w:bCs/>
                <w:lang w:val="cs-CZ"/>
              </w:rPr>
              <w:t xml:space="preserve">– Karlovy Vary region, mapping and control of three plant invasive species </w:t>
            </w:r>
            <w:r w:rsidRPr="007F6ED2">
              <w:rPr>
                <w:rFonts w:cs="Arial"/>
                <w:bCs/>
                <w:lang w:val="cs-CZ"/>
              </w:rPr>
              <w:lastRenderedPageBreak/>
              <w:t>(</w:t>
            </w:r>
            <w:r w:rsidRPr="007F6ED2">
              <w:rPr>
                <w:rFonts w:cs="Arial"/>
                <w:lang w:val="cs-CZ"/>
              </w:rPr>
              <w:t xml:space="preserve">„Omezení výskytu invazních druhů rostlin v Karlovarském kraji“ ) </w:t>
            </w:r>
            <w:hyperlink r:id="rId12" w:history="1">
              <w:r w:rsidRPr="007F6ED2">
                <w:rPr>
                  <w:rStyle w:val="Hyperlink"/>
                  <w:rFonts w:cs="Arial"/>
                  <w:lang w:val="cs-CZ"/>
                </w:rPr>
                <w:t>http://gis.kr-karlovarsky.cz/heracleum-public/</w:t>
              </w:r>
            </w:hyperlink>
          </w:p>
          <w:p w:rsidR="008F2594" w:rsidRPr="007F6ED2" w:rsidRDefault="008F2594" w:rsidP="002E10C0">
            <w:pPr>
              <w:numPr>
                <w:ilvl w:val="0"/>
                <w:numId w:val="27"/>
              </w:numPr>
              <w:rPr>
                <w:rFonts w:cs="Arial"/>
              </w:rPr>
            </w:pPr>
            <w:r w:rsidRPr="007F6ED2">
              <w:rPr>
                <w:rFonts w:cs="Arial"/>
              </w:rPr>
              <w:t xml:space="preserve">Grant Agency of the Czech Republic , Grant No. GAP505/11/1768 Non-native neogobiid species (Nepůvodní hlaváčovité ryby: využití volné niky nebo ohrožení středoevropské ichtyofauny?),   </w:t>
            </w:r>
            <w:hyperlink r:id="rId13" w:history="1">
              <w:r w:rsidRPr="007F6ED2">
                <w:rPr>
                  <w:rStyle w:val="Hyperlink"/>
                  <w:rFonts w:cs="Arial"/>
                </w:rPr>
                <w:t>https://www.rvvi.cz/cep?s=rozsirene-vyhledavani&amp;ss=detail&amp;n=0&amp;h=GAP505%2F11%2F1768</w:t>
              </w:r>
            </w:hyperlink>
          </w:p>
          <w:p w:rsidR="008F2594" w:rsidRPr="007F6ED2" w:rsidRDefault="008F2594" w:rsidP="002E10C0">
            <w:pPr>
              <w:numPr>
                <w:ilvl w:val="0"/>
                <w:numId w:val="27"/>
              </w:numPr>
              <w:rPr>
                <w:rFonts w:cs="Arial"/>
              </w:rPr>
            </w:pPr>
            <w:r w:rsidRPr="007F6ED2">
              <w:rPr>
                <w:rFonts w:cs="Arial"/>
              </w:rPr>
              <w:t>Project of Ministry of the Environment SM63704  Non-native fauna an</w:t>
            </w:r>
            <w:r w:rsidR="004F7479">
              <w:rPr>
                <w:rFonts w:cs="Arial"/>
              </w:rPr>
              <w:t>d</w:t>
            </w:r>
            <w:r w:rsidRPr="007F6ED2">
              <w:rPr>
                <w:rFonts w:cs="Arial"/>
              </w:rPr>
              <w:t xml:space="preserve"> flora species of the Czech Republic (Nepůvodní druhy ve fauně a flóře České republiky: vyhodnocení stavu, prognóza vývoje se zvláštním zřetelem na možná rizika dopadu dlouhodobých změn na biodiverzitu, výzkum a definování strategie management), 2004 – 2006 </w:t>
            </w:r>
            <w:hyperlink r:id="rId14" w:history="1">
              <w:r w:rsidRPr="007F6ED2">
                <w:rPr>
                  <w:rStyle w:val="Hyperlink"/>
                  <w:rFonts w:cs="Arial"/>
                </w:rPr>
                <w:t>https://www.rvvi.cz/cep?s=rozsirene-vyhledavani&amp;ss=detail&amp;n=0&amp;h=SM%2F6%2F37%2F04</w:t>
              </w:r>
            </w:hyperlink>
          </w:p>
          <w:p w:rsidR="008F2594" w:rsidRPr="007F6ED2" w:rsidRDefault="008F2594" w:rsidP="002E10C0">
            <w:pPr>
              <w:numPr>
                <w:ilvl w:val="0"/>
                <w:numId w:val="27"/>
              </w:numPr>
              <w:rPr>
                <w:rFonts w:cs="Arial"/>
                <w:lang w:val="cs-CZ"/>
              </w:rPr>
            </w:pPr>
            <w:r w:rsidRPr="007F6ED2">
              <w:rPr>
                <w:rFonts w:cs="Arial"/>
              </w:rPr>
              <w:t xml:space="preserve">Monitoring of NATURA 2000 sites as a tool for effective management and conservation of autochthonous crayfish </w:t>
            </w:r>
            <w:r w:rsidRPr="007F6ED2">
              <w:rPr>
                <w:rFonts w:cs="Arial"/>
                <w:lang w:val="cs-CZ"/>
              </w:rPr>
              <w:t xml:space="preserve">EHP-CZ02-OV-1-007-2014 </w:t>
            </w:r>
            <w:hyperlink r:id="rId15" w:history="1">
              <w:r w:rsidRPr="007F6ED2">
                <w:rPr>
                  <w:rStyle w:val="Hyperlink"/>
                  <w:rFonts w:cs="Arial"/>
                  <w:lang w:val="cs-CZ"/>
                </w:rPr>
                <w:t>http://www.heisvuv.cz/data/webmap/datovesady/projekty/eeacrayfish2015/default.asp?lang=en&amp;tab=0&amp;wmap</w:t>
              </w:r>
            </w:hyperlink>
          </w:p>
          <w:p w:rsidR="008F2594" w:rsidRPr="007F6ED2" w:rsidRDefault="008F2594" w:rsidP="002E10C0">
            <w:pPr>
              <w:rPr>
                <w:rFonts w:cs="Arial"/>
              </w:rPr>
            </w:pP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lastRenderedPageBreak/>
              <w:t>Yes. Routine monitoring programmes for RBMP.</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Denmark</w:t>
            </w:r>
          </w:p>
        </w:tc>
        <w:tc>
          <w:tcPr>
            <w:tcW w:w="6166" w:type="dxa"/>
            <w:tcBorders>
              <w:top w:val="single" w:sz="4" w:space="0" w:color="auto"/>
              <w:left w:val="single" w:sz="4" w:space="0" w:color="auto"/>
              <w:bottom w:val="single" w:sz="4" w:space="0" w:color="auto"/>
              <w:right w:val="single" w:sz="4" w:space="0" w:color="auto"/>
            </w:tcBorders>
          </w:tcPr>
          <w:p w:rsidR="00931384" w:rsidRPr="00931384" w:rsidRDefault="00931384" w:rsidP="00931384">
            <w:pPr>
              <w:rPr>
                <w:rFonts w:cs="Arial"/>
                <w:bCs/>
              </w:rPr>
            </w:pPr>
            <w:r w:rsidRPr="00931384">
              <w:rPr>
                <w:rFonts w:cs="Arial"/>
                <w:bCs/>
              </w:rPr>
              <w:t xml:space="preserve">As part of the monitoring system required under REGULATION (EU) No 1143/2014 OF THE EUROPEAN PARLIAMENT AND OF THE COUNCIL of 22 October 2014 on the prevention and management of the introduction and spread of invasive alien species, Denmark will include all species on the EU list in the national monitoring programme (NOVANA). As a supplement to this Denmark has started an online portal, where citizens and other stakeholders can </w:t>
            </w:r>
            <w:r w:rsidRPr="00931384">
              <w:rPr>
                <w:rFonts w:cs="Arial"/>
                <w:bCs/>
              </w:rPr>
              <w:lastRenderedPageBreak/>
              <w:t>register observations of invasive species (not all alien species, only 61 selected invasive species).</w:t>
            </w:r>
          </w:p>
          <w:p w:rsidR="00931384" w:rsidRPr="00931384" w:rsidRDefault="00931384" w:rsidP="00931384">
            <w:pPr>
              <w:rPr>
                <w:rFonts w:cs="Arial"/>
                <w:bCs/>
              </w:rPr>
            </w:pPr>
          </w:p>
          <w:p w:rsidR="00931384" w:rsidRPr="00931384" w:rsidRDefault="00931384" w:rsidP="00931384">
            <w:pPr>
              <w:rPr>
                <w:rFonts w:cs="Arial"/>
                <w:bCs/>
              </w:rPr>
            </w:pPr>
            <w:r w:rsidRPr="00931384">
              <w:rPr>
                <w:rFonts w:cs="Arial"/>
                <w:bCs/>
              </w:rPr>
              <w:t>Als</w:t>
            </w:r>
            <w:r w:rsidR="006C6A85">
              <w:rPr>
                <w:rFonts w:cs="Arial"/>
                <w:bCs/>
              </w:rPr>
              <w:t>o, after the MSFD, Denmark has a</w:t>
            </w:r>
            <w:r w:rsidRPr="00931384">
              <w:rPr>
                <w:rFonts w:cs="Arial"/>
                <w:bCs/>
              </w:rPr>
              <w:t xml:space="preserve"> marine monitoring programme, including a number of selected alien species, using eDNA techniques.</w:t>
            </w:r>
          </w:p>
          <w:p w:rsidR="008F2594" w:rsidRPr="007F6ED2" w:rsidRDefault="008F2594" w:rsidP="002E10C0">
            <w:pPr>
              <w:rPr>
                <w:rFonts w:cs="Arial"/>
              </w:rPr>
            </w:pPr>
          </w:p>
        </w:tc>
        <w:tc>
          <w:tcPr>
            <w:tcW w:w="6308" w:type="dxa"/>
            <w:tcBorders>
              <w:top w:val="single" w:sz="4" w:space="0" w:color="auto"/>
              <w:left w:val="single" w:sz="4" w:space="0" w:color="auto"/>
              <w:bottom w:val="single" w:sz="4" w:space="0" w:color="auto"/>
              <w:right w:val="single" w:sz="4" w:space="0" w:color="auto"/>
            </w:tcBorders>
          </w:tcPr>
          <w:p w:rsidR="00931384" w:rsidRPr="00931384" w:rsidRDefault="00931384" w:rsidP="00931384">
            <w:pPr>
              <w:rPr>
                <w:rFonts w:cs="Arial"/>
                <w:bCs/>
              </w:rPr>
            </w:pPr>
            <w:r w:rsidRPr="00931384">
              <w:rPr>
                <w:rFonts w:cs="Arial"/>
                <w:bCs/>
              </w:rPr>
              <w:lastRenderedPageBreak/>
              <w:t>In some cases, but the monitoring programme is not designed specifically to detect IAS, only to register them if observed.</w:t>
            </w:r>
          </w:p>
          <w:p w:rsidR="008F2594" w:rsidRPr="007F6ED2" w:rsidRDefault="008F2594" w:rsidP="002E10C0">
            <w:pPr>
              <w:rPr>
                <w:rFonts w:cs="Arial"/>
              </w:rPr>
            </w:pPr>
          </w:p>
        </w:tc>
      </w:tr>
      <w:tr w:rsidR="00D10024" w:rsidRPr="001A337C" w:rsidTr="00B2506C">
        <w:tc>
          <w:tcPr>
            <w:tcW w:w="1668" w:type="dxa"/>
            <w:tcBorders>
              <w:top w:val="single" w:sz="4" w:space="0" w:color="auto"/>
              <w:left w:val="single" w:sz="4" w:space="0" w:color="auto"/>
              <w:bottom w:val="single" w:sz="4" w:space="0" w:color="auto"/>
              <w:right w:val="single" w:sz="4" w:space="0" w:color="auto"/>
            </w:tcBorders>
          </w:tcPr>
          <w:p w:rsidR="00D10024" w:rsidRPr="007F6ED2" w:rsidRDefault="00C153AA" w:rsidP="002E10C0">
            <w:pPr>
              <w:rPr>
                <w:rFonts w:cs="Arial"/>
              </w:rPr>
            </w:pPr>
            <w:r>
              <w:rPr>
                <w:rFonts w:cs="Arial"/>
              </w:rPr>
              <w:t>Estonia</w:t>
            </w:r>
          </w:p>
        </w:tc>
        <w:tc>
          <w:tcPr>
            <w:tcW w:w="6166" w:type="dxa"/>
            <w:tcBorders>
              <w:top w:val="single" w:sz="4" w:space="0" w:color="auto"/>
              <w:left w:val="single" w:sz="4" w:space="0" w:color="auto"/>
              <w:bottom w:val="single" w:sz="4" w:space="0" w:color="auto"/>
              <w:right w:val="single" w:sz="4" w:space="0" w:color="auto"/>
            </w:tcBorders>
          </w:tcPr>
          <w:p w:rsidR="00D10024" w:rsidRPr="007F6ED2" w:rsidRDefault="00C153AA" w:rsidP="00C153AA">
            <w:pPr>
              <w:rPr>
                <w:rFonts w:cs="Arial"/>
              </w:rPr>
            </w:pPr>
            <w:r w:rsidRPr="00C153AA">
              <w:rPr>
                <w:rFonts w:cs="Arial"/>
                <w:bCs/>
              </w:rPr>
              <w:t>In marine environment</w:t>
            </w:r>
            <w:r>
              <w:rPr>
                <w:rFonts w:cs="Arial"/>
                <w:bCs/>
              </w:rPr>
              <w:t>s</w:t>
            </w:r>
            <w:r w:rsidRPr="00C153AA">
              <w:rPr>
                <w:rFonts w:cs="Arial"/>
                <w:bCs/>
              </w:rPr>
              <w:t xml:space="preserve"> we have dedica</w:t>
            </w:r>
            <w:r>
              <w:rPr>
                <w:rFonts w:cs="Arial"/>
                <w:bCs/>
              </w:rPr>
              <w:t>ted alien species monitoring. In</w:t>
            </w:r>
            <w:r w:rsidRPr="00C153AA">
              <w:rPr>
                <w:rFonts w:cs="Arial"/>
                <w:bCs/>
              </w:rPr>
              <w:t xml:space="preserve"> fresh water we have obligation to report any discovered alien species within WFD monitoring. There is also obligation to report species listed as European importance according to article 4 in regulation 1143/2014 within 3 working days by all species and habitat monitoring contractors.</w:t>
            </w:r>
          </w:p>
        </w:tc>
        <w:tc>
          <w:tcPr>
            <w:tcW w:w="6308" w:type="dxa"/>
            <w:tcBorders>
              <w:top w:val="single" w:sz="4" w:space="0" w:color="auto"/>
              <w:left w:val="single" w:sz="4" w:space="0" w:color="auto"/>
              <w:bottom w:val="single" w:sz="4" w:space="0" w:color="auto"/>
              <w:right w:val="single" w:sz="4" w:space="0" w:color="auto"/>
            </w:tcBorders>
          </w:tcPr>
          <w:p w:rsidR="00C153AA" w:rsidRPr="00C153AA" w:rsidRDefault="00C153AA" w:rsidP="00C153AA">
            <w:pPr>
              <w:rPr>
                <w:rFonts w:cs="Arial"/>
                <w:bCs/>
              </w:rPr>
            </w:pPr>
            <w:r w:rsidRPr="00C153AA">
              <w:rPr>
                <w:rFonts w:cs="Arial"/>
                <w:bCs/>
              </w:rPr>
              <w:t>Estonian routine monitoring programmes</w:t>
            </w:r>
            <w:r>
              <w:rPr>
                <w:rFonts w:cs="Arial"/>
                <w:bCs/>
              </w:rPr>
              <w:t xml:space="preserve"> cover</w:t>
            </w:r>
            <w:r w:rsidRPr="00C153AA">
              <w:rPr>
                <w:rFonts w:cs="Arial"/>
                <w:bCs/>
              </w:rPr>
              <w:t xml:space="preserve"> all species groups in surface water categories (i.e. rivers, lakes and coastal waters; transitional waters are not defined in Estonia at the moment).</w:t>
            </w:r>
          </w:p>
          <w:p w:rsidR="00D10024" w:rsidRPr="007F6ED2" w:rsidRDefault="00D10024" w:rsidP="002E10C0">
            <w:pPr>
              <w:rPr>
                <w:rFonts w:cs="Arial"/>
              </w:rPr>
            </w:pP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Hungary</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 xml:space="preserve">Yes. The National Biodiversity </w:t>
            </w:r>
            <w:r w:rsidR="004F7479" w:rsidRPr="007F6ED2">
              <w:rPr>
                <w:rFonts w:cs="Arial"/>
              </w:rPr>
              <w:t>Monitoring</w:t>
            </w:r>
            <w:r w:rsidRPr="007F6ED2">
              <w:rPr>
                <w:rFonts w:cs="Arial"/>
              </w:rPr>
              <w:t xml:space="preserve"> System (NBmR; differs from WFD monitoring) have a separate program aimed to monitoring alien and invasive species (not all but for the most important species).</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Yes</w:t>
            </w:r>
          </w:p>
        </w:tc>
      </w:tr>
      <w:tr w:rsidR="00D10024" w:rsidRPr="001A337C" w:rsidTr="00B2506C">
        <w:tc>
          <w:tcPr>
            <w:tcW w:w="1668" w:type="dxa"/>
            <w:tcBorders>
              <w:top w:val="single" w:sz="4" w:space="0" w:color="auto"/>
              <w:left w:val="single" w:sz="4" w:space="0" w:color="auto"/>
              <w:bottom w:val="single" w:sz="4" w:space="0" w:color="auto"/>
              <w:right w:val="single" w:sz="4" w:space="0" w:color="auto"/>
            </w:tcBorders>
          </w:tcPr>
          <w:p w:rsidR="00D10024" w:rsidRPr="007F6ED2" w:rsidRDefault="00461E0D" w:rsidP="002E10C0">
            <w:pPr>
              <w:rPr>
                <w:rFonts w:cs="Arial"/>
              </w:rPr>
            </w:pPr>
            <w:r>
              <w:rPr>
                <w:rFonts w:cs="Arial"/>
              </w:rPr>
              <w:t>Ireland</w:t>
            </w:r>
          </w:p>
        </w:tc>
        <w:tc>
          <w:tcPr>
            <w:tcW w:w="6166" w:type="dxa"/>
            <w:tcBorders>
              <w:top w:val="single" w:sz="4" w:space="0" w:color="auto"/>
              <w:left w:val="single" w:sz="4" w:space="0" w:color="auto"/>
              <w:bottom w:val="single" w:sz="4" w:space="0" w:color="auto"/>
              <w:right w:val="single" w:sz="4" w:space="0" w:color="auto"/>
            </w:tcBorders>
          </w:tcPr>
          <w:p w:rsidR="00D10024" w:rsidRPr="007F6ED2" w:rsidRDefault="00461E0D" w:rsidP="002E10C0">
            <w:pPr>
              <w:rPr>
                <w:rFonts w:cs="Arial"/>
              </w:rPr>
            </w:pPr>
            <w:r>
              <w:rPr>
                <w:rFonts w:cs="Arial"/>
              </w:rPr>
              <w:t>No</w:t>
            </w:r>
          </w:p>
        </w:tc>
        <w:tc>
          <w:tcPr>
            <w:tcW w:w="6308" w:type="dxa"/>
            <w:tcBorders>
              <w:top w:val="single" w:sz="4" w:space="0" w:color="auto"/>
              <w:left w:val="single" w:sz="4" w:space="0" w:color="auto"/>
              <w:bottom w:val="single" w:sz="4" w:space="0" w:color="auto"/>
              <w:right w:val="single" w:sz="4" w:space="0" w:color="auto"/>
            </w:tcBorders>
          </w:tcPr>
          <w:p w:rsidR="00D10024" w:rsidRPr="007F6ED2" w:rsidRDefault="00461E0D" w:rsidP="00461E0D">
            <w:pPr>
              <w:rPr>
                <w:rFonts w:cs="Arial"/>
              </w:rPr>
            </w:pPr>
            <w:r>
              <w:rPr>
                <w:rFonts w:cs="Arial"/>
                <w:bCs/>
              </w:rPr>
              <w:t>Rivers and lakes</w:t>
            </w:r>
            <w:r w:rsidRPr="00461E0D">
              <w:rPr>
                <w:rFonts w:cs="Arial"/>
                <w:bCs/>
              </w:rPr>
              <w:t>, transitional waters, coastal waters - yes but not in all cases. Monitoring is not</w:t>
            </w:r>
            <w:r>
              <w:rPr>
                <w:rFonts w:cs="Arial"/>
                <w:bCs/>
              </w:rPr>
              <w:t xml:space="preserve"> ‘biodiversity inventory’ focused but pressure focu</w:t>
            </w:r>
            <w:r w:rsidRPr="00461E0D">
              <w:rPr>
                <w:rFonts w:cs="Arial"/>
                <w:bCs/>
              </w:rPr>
              <w:t>sed.</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Italy (lakes)</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Yes, in some cases</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Yes</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Italy (river macrophytes</w:t>
            </w:r>
            <w:r w:rsidR="00B2506C">
              <w:rPr>
                <w:rFonts w:cs="Arial"/>
              </w:rPr>
              <w:t>)</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bCs/>
              </w:rPr>
              <w:t xml:space="preserve">Currently this happens only for species with health impact like </w:t>
            </w:r>
            <w:r w:rsidRPr="007F6ED2">
              <w:rPr>
                <w:rFonts w:cs="Arial"/>
                <w:bCs/>
                <w:i/>
              </w:rPr>
              <w:t>Ambrosia artemisifolia</w:t>
            </w:r>
            <w:r w:rsidRPr="007F6ED2">
              <w:rPr>
                <w:rFonts w:cs="Arial"/>
                <w:bCs/>
              </w:rPr>
              <w:t>. We are starting with monitoring programmes only for some very invasive species, first of all species included in UE lists (citare il Regolamento)</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Italy (river fish)</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Yes</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Latvia</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
              </w:rPr>
            </w:pPr>
            <w:r w:rsidRPr="007F6ED2">
              <w:rPr>
                <w:rFonts w:cs="Arial"/>
                <w:b/>
              </w:rPr>
              <w:t>For inland fish:</w:t>
            </w:r>
          </w:p>
          <w:p w:rsidR="008F2594" w:rsidRPr="007F6ED2" w:rsidRDefault="008F2594" w:rsidP="002E10C0">
            <w:pPr>
              <w:rPr>
                <w:rFonts w:cs="Arial"/>
              </w:rPr>
            </w:pPr>
            <w:r w:rsidRPr="007F6ED2">
              <w:rPr>
                <w:rFonts w:cs="Arial"/>
              </w:rPr>
              <w:t>There is no special monitoring programme specifically designed for the detection of alien species. Theoretically it can be detected using routine monitoring</w:t>
            </w:r>
          </w:p>
          <w:p w:rsidR="003D5827" w:rsidRDefault="003D5827" w:rsidP="002E10C0">
            <w:pPr>
              <w:rPr>
                <w:rFonts w:cs="Arial"/>
                <w:b/>
              </w:rPr>
            </w:pPr>
          </w:p>
          <w:p w:rsidR="008F2594" w:rsidRPr="007F6ED2" w:rsidRDefault="008F2594" w:rsidP="002E10C0">
            <w:pPr>
              <w:rPr>
                <w:rFonts w:cs="Arial"/>
                <w:b/>
              </w:rPr>
            </w:pPr>
            <w:r w:rsidRPr="007F6ED2">
              <w:rPr>
                <w:rFonts w:cs="Arial"/>
                <w:b/>
              </w:rPr>
              <w:t>For river and lake macrophytes:</w:t>
            </w:r>
          </w:p>
          <w:p w:rsidR="008F2594" w:rsidRPr="007F6ED2" w:rsidRDefault="008F2594" w:rsidP="002E10C0">
            <w:pPr>
              <w:rPr>
                <w:rFonts w:cs="Arial"/>
              </w:rPr>
            </w:pPr>
            <w:r w:rsidRPr="007F6ED2">
              <w:rPr>
                <w:rFonts w:cs="Arial"/>
              </w:rPr>
              <w:t>No</w:t>
            </w:r>
          </w:p>
          <w:p w:rsidR="003D5827" w:rsidRDefault="003D5827" w:rsidP="002E10C0">
            <w:pPr>
              <w:rPr>
                <w:rFonts w:cs="Arial"/>
                <w:b/>
              </w:rPr>
            </w:pPr>
          </w:p>
          <w:p w:rsidR="008F2594" w:rsidRPr="007F6ED2" w:rsidRDefault="008F2594" w:rsidP="002E10C0">
            <w:pPr>
              <w:rPr>
                <w:rFonts w:cs="Arial"/>
                <w:b/>
              </w:rPr>
            </w:pPr>
            <w:r w:rsidRPr="007F6ED2">
              <w:rPr>
                <w:rFonts w:cs="Arial"/>
                <w:b/>
              </w:rPr>
              <w:lastRenderedPageBreak/>
              <w:t>For lake benthic invertebrates:</w:t>
            </w:r>
          </w:p>
          <w:p w:rsidR="008F2594" w:rsidRPr="007F6ED2" w:rsidRDefault="008F2594" w:rsidP="002E10C0">
            <w:pPr>
              <w:rPr>
                <w:rFonts w:cs="Arial"/>
              </w:rPr>
            </w:pPr>
            <w:r w:rsidRPr="007F6ED2">
              <w:rPr>
                <w:rFonts w:cs="Arial"/>
              </w:rPr>
              <w:t>No. Alien species are recorded from surface water (routine) monitoring samples.</w:t>
            </w:r>
          </w:p>
          <w:p w:rsidR="003D5827" w:rsidRDefault="003D5827" w:rsidP="002E10C0">
            <w:pPr>
              <w:rPr>
                <w:rFonts w:cs="Arial"/>
                <w:b/>
              </w:rPr>
            </w:pPr>
          </w:p>
          <w:p w:rsidR="008F2594" w:rsidRPr="007F6ED2" w:rsidRDefault="008F2594" w:rsidP="002E10C0">
            <w:pPr>
              <w:rPr>
                <w:rFonts w:cs="Arial"/>
                <w:b/>
              </w:rPr>
            </w:pPr>
            <w:r w:rsidRPr="007F6ED2">
              <w:rPr>
                <w:rFonts w:cs="Arial"/>
                <w:b/>
              </w:rPr>
              <w:t>For TraC waters:</w:t>
            </w:r>
          </w:p>
          <w:p w:rsidR="008F2594" w:rsidRPr="007F6ED2" w:rsidRDefault="008F2594" w:rsidP="002E10C0">
            <w:pPr>
              <w:rPr>
                <w:rFonts w:cs="Arial"/>
              </w:rPr>
            </w:pPr>
            <w:r w:rsidRPr="007F6ED2">
              <w:rPr>
                <w:rFonts w:cs="Arial"/>
              </w:rPr>
              <w:t>No. Within the different projects in major Latvian ports HELCOM/OSPAR port baseline survey protocol for non-indigenous species detection was applied.</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
              </w:rPr>
            </w:pPr>
            <w:r w:rsidRPr="007F6ED2">
              <w:rPr>
                <w:rFonts w:cs="Arial"/>
                <w:b/>
              </w:rPr>
              <w:lastRenderedPageBreak/>
              <w:t>For inland fish:</w:t>
            </w:r>
          </w:p>
          <w:p w:rsidR="008F2594" w:rsidRPr="007F6ED2" w:rsidRDefault="008F2594" w:rsidP="002E10C0">
            <w:pPr>
              <w:rPr>
                <w:rFonts w:cs="Arial"/>
              </w:rPr>
            </w:pPr>
            <w:r w:rsidRPr="007F6ED2">
              <w:rPr>
                <w:rFonts w:cs="Arial"/>
              </w:rPr>
              <w:t>Yes, for rivers, monitoring in lakes is more oriented for fish stocks and focused on economically important fishes.</w:t>
            </w:r>
          </w:p>
          <w:p w:rsidR="003D5827" w:rsidRDefault="003D5827" w:rsidP="002E10C0">
            <w:pPr>
              <w:rPr>
                <w:rFonts w:cs="Arial"/>
                <w:b/>
              </w:rPr>
            </w:pPr>
          </w:p>
          <w:p w:rsidR="008F2594" w:rsidRPr="007F6ED2" w:rsidRDefault="008F2594" w:rsidP="002E10C0">
            <w:pPr>
              <w:rPr>
                <w:rFonts w:cs="Arial"/>
                <w:b/>
              </w:rPr>
            </w:pPr>
            <w:r w:rsidRPr="007F6ED2">
              <w:rPr>
                <w:rFonts w:cs="Arial"/>
                <w:b/>
              </w:rPr>
              <w:t>For river and lake macrophytes:</w:t>
            </w:r>
          </w:p>
          <w:p w:rsidR="008F2594" w:rsidRPr="007F6ED2" w:rsidRDefault="008F2594" w:rsidP="002E10C0">
            <w:pPr>
              <w:rPr>
                <w:rFonts w:cs="Arial"/>
              </w:rPr>
            </w:pPr>
            <w:r w:rsidRPr="007F6ED2">
              <w:rPr>
                <w:rFonts w:cs="Arial"/>
              </w:rPr>
              <w:t xml:space="preserve">Yes, in routine monitoring estimate occurrence of </w:t>
            </w:r>
            <w:r w:rsidRPr="007F6ED2">
              <w:rPr>
                <w:rFonts w:cs="Arial"/>
                <w:i/>
              </w:rPr>
              <w:t>Elodea canadensis</w:t>
            </w:r>
            <w:r w:rsidRPr="007F6ED2">
              <w:rPr>
                <w:rFonts w:cs="Arial"/>
              </w:rPr>
              <w:t xml:space="preserve"> in rivers and lakes.</w:t>
            </w:r>
          </w:p>
          <w:p w:rsidR="003D5827" w:rsidRDefault="003D5827" w:rsidP="002E10C0">
            <w:pPr>
              <w:rPr>
                <w:rFonts w:cs="Arial"/>
                <w:b/>
              </w:rPr>
            </w:pPr>
          </w:p>
          <w:p w:rsidR="008F2594" w:rsidRPr="007F6ED2" w:rsidRDefault="008F2594" w:rsidP="002E10C0">
            <w:pPr>
              <w:rPr>
                <w:rFonts w:cs="Arial"/>
                <w:b/>
              </w:rPr>
            </w:pPr>
            <w:r w:rsidRPr="007F6ED2">
              <w:rPr>
                <w:rFonts w:cs="Arial"/>
                <w:b/>
              </w:rPr>
              <w:lastRenderedPageBreak/>
              <w:t>For lake benthic invertebrates:</w:t>
            </w:r>
          </w:p>
          <w:p w:rsidR="008F2594" w:rsidRPr="007F6ED2" w:rsidRDefault="008F2594" w:rsidP="002E10C0">
            <w:pPr>
              <w:rPr>
                <w:rFonts w:cs="Arial"/>
              </w:rPr>
            </w:pPr>
            <w:r w:rsidRPr="007F6ED2">
              <w:rPr>
                <w:rFonts w:cs="Arial"/>
              </w:rPr>
              <w:t>Yes, in routine monitoring alien species are detected in rivers and lakes.</w:t>
            </w:r>
          </w:p>
          <w:p w:rsidR="003D5827" w:rsidRDefault="003D5827" w:rsidP="002E10C0">
            <w:pPr>
              <w:rPr>
                <w:rFonts w:cs="Arial"/>
                <w:b/>
              </w:rPr>
            </w:pPr>
          </w:p>
          <w:p w:rsidR="008F2594" w:rsidRPr="007F6ED2" w:rsidRDefault="008F2594" w:rsidP="002E10C0">
            <w:pPr>
              <w:rPr>
                <w:rFonts w:cs="Arial"/>
                <w:b/>
              </w:rPr>
            </w:pPr>
            <w:r w:rsidRPr="007F6ED2">
              <w:rPr>
                <w:rFonts w:cs="Arial"/>
                <w:b/>
              </w:rPr>
              <w:t>For TraC waters:</w:t>
            </w:r>
          </w:p>
          <w:p w:rsidR="008F2594" w:rsidRPr="007F6ED2" w:rsidRDefault="008F2594" w:rsidP="002E10C0">
            <w:pPr>
              <w:rPr>
                <w:rFonts w:cs="Arial"/>
              </w:rPr>
            </w:pPr>
            <w:r w:rsidRPr="007F6ED2">
              <w:rPr>
                <w:rFonts w:cs="Arial"/>
              </w:rPr>
              <w:t>Yes, partly.</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lastRenderedPageBreak/>
              <w:t>Lithuania</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rPr>
              <w:t>We have occasional monitoring of aquatic aliens in large Lithuanian rivers (in 2007-2008 and 2014-2015), and also regular sampling in the port area in the Curonian Lagoon. We do not have monitoring programmes for alien fish.</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bCs/>
              </w:rPr>
              <w:t>Routine monitoring programmes detect alien fish, but not all alien invertebrates.</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Norway</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rPr>
              <w:t xml:space="preserve">No, there are no monitoring programmes specifically designed for the detection of alien species or the expansion of their ranges. </w:t>
            </w:r>
          </w:p>
          <w:p w:rsidR="008F2594" w:rsidRPr="007F6ED2" w:rsidRDefault="008F2594" w:rsidP="002E10C0">
            <w:pPr>
              <w:rPr>
                <w:rFonts w:cs="Arial"/>
                <w:bCs/>
              </w:rPr>
            </w:pPr>
          </w:p>
          <w:p w:rsidR="008F2594" w:rsidRPr="007F6ED2" w:rsidRDefault="008F2594" w:rsidP="002E10C0">
            <w:pPr>
              <w:rPr>
                <w:rFonts w:cs="Arial"/>
                <w:bCs/>
              </w:rPr>
            </w:pPr>
            <w:r w:rsidRPr="007F6ED2">
              <w:rPr>
                <w:rFonts w:cs="Arial"/>
                <w:bCs/>
              </w:rPr>
              <w:t>However, there are several ongoing mapping projects done by the counties, mapping of alien species done by organizations and private persons (citizen science</w:t>
            </w:r>
            <w:r w:rsidRPr="007F6ED2">
              <w:rPr>
                <w:rFonts w:cs="Arial"/>
              </w:rPr>
              <w:t xml:space="preserve"> </w:t>
            </w:r>
            <w:hyperlink r:id="rId16" w:history="1">
              <w:r w:rsidRPr="007F6ED2">
                <w:rPr>
                  <w:rStyle w:val="Hyperlink"/>
                  <w:rFonts w:cs="Arial"/>
                  <w:bCs/>
                </w:rPr>
                <w:t>https://artskart.artsdatabanken.no/default.aspx</w:t>
              </w:r>
            </w:hyperlink>
            <w:r w:rsidRPr="007F6ED2">
              <w:rPr>
                <w:rFonts w:cs="Arial"/>
                <w:bCs/>
              </w:rPr>
              <w:t xml:space="preserve"> ) and pilot studies on mapping for aliens species near harbours, studies on how to use environmental DNA in monitoring the presence of alien freshwater organisms and studies on the occurrence of alien fishes fresh water. </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rPr>
              <w:t xml:space="preserve">Yes, the mapping projects as mentioned in question 8 will. </w:t>
            </w:r>
          </w:p>
          <w:p w:rsidR="008F2594" w:rsidRPr="007F6ED2" w:rsidRDefault="008F2594" w:rsidP="002E10C0">
            <w:pPr>
              <w:rPr>
                <w:rFonts w:cs="Arial"/>
              </w:rPr>
            </w:pPr>
          </w:p>
          <w:p w:rsidR="008F2594" w:rsidRPr="007F6ED2" w:rsidRDefault="008F2594" w:rsidP="002E10C0">
            <w:pPr>
              <w:rPr>
                <w:rFonts w:cs="Arial"/>
              </w:rPr>
            </w:pPr>
          </w:p>
          <w:p w:rsidR="008F2594" w:rsidRPr="007F6ED2" w:rsidRDefault="008F2594" w:rsidP="002E10C0">
            <w:pPr>
              <w:rPr>
                <w:rFonts w:cs="Arial"/>
              </w:rPr>
            </w:pPr>
          </w:p>
          <w:p w:rsidR="008F2594" w:rsidRPr="007F6ED2" w:rsidRDefault="008F2594" w:rsidP="002E10C0">
            <w:pPr>
              <w:rPr>
                <w:rFonts w:cs="Arial"/>
              </w:rPr>
            </w:pPr>
          </w:p>
          <w:p w:rsidR="008F2594" w:rsidRPr="007F6ED2" w:rsidRDefault="008F2594" w:rsidP="002E10C0">
            <w:pPr>
              <w:rPr>
                <w:rFonts w:cs="Arial"/>
              </w:rPr>
            </w:pPr>
          </w:p>
          <w:p w:rsidR="008F2594" w:rsidRPr="007F6ED2" w:rsidRDefault="008F2594" w:rsidP="002E10C0">
            <w:pPr>
              <w:ind w:firstLine="720"/>
              <w:rPr>
                <w:rFonts w:cs="Arial"/>
              </w:rPr>
            </w:pP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Poland</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rPr>
              <w:t>No. At least not in WFD related monitoring. There are such elements in MSFD monitoring.</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rPr>
              <w:t>Generally yes – for fish, plants and algae. Invertebrates are determined to a family level, so there’s no information on species. In lakes there are vegetation associations (</w:t>
            </w:r>
            <w:r w:rsidRPr="004F7479">
              <w:rPr>
                <w:rFonts w:cs="Arial"/>
                <w:bCs/>
                <w:i/>
              </w:rPr>
              <w:t>sensu</w:t>
            </w:r>
            <w:r w:rsidRPr="007F6ED2">
              <w:rPr>
                <w:rFonts w:cs="Arial"/>
                <w:bCs/>
              </w:rPr>
              <w:t xml:space="preserve"> Braun-Blanquet) determined, which may lead to the omission of less abundant species.</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Portugal</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C56CB1" w:rsidP="002E10C0">
            <w:pPr>
              <w:rPr>
                <w:rFonts w:cs="Arial"/>
              </w:rPr>
            </w:pPr>
            <w:r>
              <w:rPr>
                <w:rFonts w:cs="Arial"/>
              </w:rPr>
              <w:t xml:space="preserve"> No</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C56CB1" w:rsidP="002E10C0">
            <w:pPr>
              <w:rPr>
                <w:rFonts w:cs="Arial"/>
                <w:bCs/>
              </w:rPr>
            </w:pPr>
            <w:r>
              <w:rPr>
                <w:rFonts w:cs="Arial"/>
                <w:bCs/>
              </w:rPr>
              <w:t xml:space="preserve"> Yes, in some cases (e.g. freshwater fish)</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Slovakia</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rPr>
              <w:t>No, (they are just included in general monitoring)</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Yes</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Spain (Ebro)</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rPr>
              <w:t xml:space="preserve">Yes, but only for few species. Some Hydrographic Confederation has monitoring programmes specifically for zebra mussel detection in navigable reservoirs, as the Ebro basin. </w:t>
            </w:r>
          </w:p>
          <w:p w:rsidR="008F2594" w:rsidRPr="007F6ED2" w:rsidRDefault="008F2594" w:rsidP="002E10C0">
            <w:pPr>
              <w:rPr>
                <w:rFonts w:cs="Arial"/>
                <w:bCs/>
              </w:rPr>
            </w:pPr>
            <w:r w:rsidRPr="007F6ED2">
              <w:rPr>
                <w:rFonts w:cs="Arial"/>
                <w:bCs/>
              </w:rPr>
              <w:lastRenderedPageBreak/>
              <w:t>We also collect data of other alien species if they are detected in the other biological monitoring programmes (</w:t>
            </w:r>
            <w:r w:rsidRPr="007F6ED2">
              <w:rPr>
                <w:rFonts w:cs="Arial"/>
                <w:bCs/>
                <w:i/>
              </w:rPr>
              <w:t xml:space="preserve">Corbicula fluminea, Procambarus clarkii, Azolla filiculoides, Dydimosphemia geminata….) </w:t>
            </w:r>
            <w:r w:rsidRPr="007F6ED2">
              <w:rPr>
                <w:rFonts w:cs="Arial"/>
                <w:bCs/>
              </w:rPr>
              <w:t>but these results are not representative for IAS (IAS need programmes specifically designed for their detection).</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lang w:val="en-US"/>
              </w:rPr>
            </w:pPr>
            <w:r w:rsidRPr="007F6ED2">
              <w:rPr>
                <w:rFonts w:cs="Arial"/>
                <w:bCs/>
                <w:lang w:val="en-US"/>
              </w:rPr>
              <w:lastRenderedPageBreak/>
              <w:t>RIVERS: benthonic macroinvertebrates, aquatic flora (diatoms and macrophytes) and fish.</w:t>
            </w:r>
          </w:p>
          <w:p w:rsidR="008F2594" w:rsidRPr="007F6ED2" w:rsidRDefault="008F2594" w:rsidP="002E10C0">
            <w:pPr>
              <w:rPr>
                <w:rFonts w:cs="Arial"/>
                <w:bCs/>
                <w:lang w:val="en-US"/>
              </w:rPr>
            </w:pPr>
            <w:r w:rsidRPr="007F6ED2">
              <w:rPr>
                <w:rFonts w:cs="Arial"/>
                <w:bCs/>
                <w:lang w:val="en-US"/>
              </w:rPr>
              <w:t>LAKES: phytoplankton, aquatic flora (macrophyte richness and helophytes belt) and benthic invertebrates.</w:t>
            </w:r>
          </w:p>
          <w:p w:rsidR="008F2594" w:rsidRPr="007F6ED2" w:rsidRDefault="008F2594" w:rsidP="002E10C0">
            <w:pPr>
              <w:rPr>
                <w:rFonts w:cs="Arial"/>
                <w:bCs/>
                <w:lang w:val="en-US"/>
              </w:rPr>
            </w:pPr>
            <w:r w:rsidRPr="007F6ED2">
              <w:rPr>
                <w:rFonts w:cs="Arial"/>
                <w:bCs/>
                <w:lang w:val="en-US"/>
              </w:rPr>
              <w:lastRenderedPageBreak/>
              <w:t>RESERVOIRS: phytoplankton, zooplankton.</w:t>
            </w:r>
          </w:p>
          <w:p w:rsidR="008F2594" w:rsidRPr="007F6ED2" w:rsidRDefault="008F2594" w:rsidP="002E10C0">
            <w:pPr>
              <w:rPr>
                <w:rFonts w:cs="Arial"/>
              </w:rPr>
            </w:pP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lastRenderedPageBreak/>
              <w:t>Spain (TraC waters)</w:t>
            </w:r>
            <w:r w:rsidRPr="007F6ED2">
              <w:rPr>
                <w:rFonts w:cs="Arial"/>
                <w:vertAlign w:val="superscript"/>
              </w:rPr>
              <w:t>a</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iCs/>
              </w:rPr>
            </w:pPr>
            <w:r w:rsidRPr="007F6ED2">
              <w:rPr>
                <w:rFonts w:cs="Arial"/>
                <w:bCs/>
                <w:iCs/>
              </w:rPr>
              <w:t>Yes, at the national and regional levels. There is a National Alert network by which information is rapidly circulated amongst the regions coordinated by the Ministry. The Andalusian programme for AIS control also has its own alert network (where NGOs, associations, citizens ...can inform u</w:t>
            </w:r>
            <w:r w:rsidRPr="007F6ED2">
              <w:rPr>
                <w:rFonts w:cs="Arial"/>
                <w:iCs/>
              </w:rPr>
              <w:t>s of the presence of an AIS) together with the environmental wardens and the technicians of t</w:t>
            </w:r>
            <w:r w:rsidRPr="007F6ED2">
              <w:rPr>
                <w:rFonts w:cs="Arial"/>
                <w:bCs/>
                <w:iCs/>
              </w:rPr>
              <w:t xml:space="preserve">he programme. There are special monitoring programmes such as that developed for </w:t>
            </w:r>
            <w:r w:rsidR="002D2C14" w:rsidRPr="007F6ED2">
              <w:rPr>
                <w:rFonts w:cs="Arial"/>
                <w:bCs/>
                <w:iCs/>
              </w:rPr>
              <w:t>the zebra</w:t>
            </w:r>
            <w:r w:rsidRPr="007F6ED2">
              <w:rPr>
                <w:rFonts w:cs="Arial"/>
                <w:bCs/>
                <w:iCs/>
              </w:rPr>
              <w:t xml:space="preserve"> mussel carried out by other administrations.</w:t>
            </w:r>
          </w:p>
          <w:p w:rsidR="008F2594" w:rsidRPr="007F6ED2" w:rsidRDefault="008F2594" w:rsidP="002E10C0">
            <w:pPr>
              <w:rPr>
                <w:rFonts w:cs="Arial"/>
              </w:rPr>
            </w:pPr>
          </w:p>
          <w:p w:rsidR="008F2594" w:rsidRPr="007F6ED2" w:rsidRDefault="008F2594" w:rsidP="002E10C0">
            <w:pPr>
              <w:rPr>
                <w:rFonts w:cs="Arial"/>
                <w:bCs/>
              </w:rPr>
            </w:pPr>
            <w:r w:rsidRPr="007F6ED2">
              <w:rPr>
                <w:rFonts w:cs="Arial"/>
              </w:rPr>
              <w:t xml:space="preserve">(3) </w:t>
            </w:r>
            <w:r w:rsidRPr="007F6ED2">
              <w:rPr>
                <w:rFonts w:cs="Arial"/>
                <w:bCs/>
                <w:iCs/>
              </w:rPr>
              <w:t xml:space="preserve">c) </w:t>
            </w:r>
            <w:r w:rsidRPr="007F6ED2">
              <w:rPr>
                <w:rFonts w:cs="Arial"/>
                <w:bCs/>
              </w:rPr>
              <w:t>Yes, but only for few species. In inland surface waters, there is a monitoring programme for zebra mussel (</w:t>
            </w:r>
            <w:r w:rsidRPr="007F6ED2">
              <w:rPr>
                <w:rFonts w:cs="Arial"/>
                <w:bCs/>
                <w:i/>
              </w:rPr>
              <w:t>Dreissena polymorpha</w:t>
            </w:r>
            <w:r w:rsidRPr="007F6ED2">
              <w:rPr>
                <w:rFonts w:cs="Arial"/>
                <w:bCs/>
              </w:rPr>
              <w:t>) in reservoirs, lakes and some river reaches. In coastal waters and</w:t>
            </w:r>
            <w:r w:rsidRPr="007F6ED2">
              <w:rPr>
                <w:rFonts w:cs="Arial"/>
                <w:bCs/>
                <w:i/>
              </w:rPr>
              <w:t xml:space="preserve"> </w:t>
            </w:r>
            <w:r w:rsidRPr="007F6ED2">
              <w:rPr>
                <w:rFonts w:cs="Arial"/>
                <w:bCs/>
              </w:rPr>
              <w:t>bays, there is a monitoring programme, mainly focused in macroalgal alien species, which follow these species from sheltered bays to deeper rocky shores.</w:t>
            </w:r>
          </w:p>
          <w:p w:rsidR="008F2594" w:rsidRPr="007F6ED2" w:rsidRDefault="008F2594" w:rsidP="002E10C0">
            <w:pPr>
              <w:rPr>
                <w:rFonts w:cs="Arial"/>
                <w:bCs/>
              </w:rPr>
            </w:pPr>
          </w:p>
          <w:p w:rsidR="008F2594" w:rsidRPr="007F6ED2" w:rsidRDefault="008F2594" w:rsidP="002E10C0">
            <w:pPr>
              <w:rPr>
                <w:rFonts w:cs="Arial"/>
                <w:bCs/>
                <w:i/>
              </w:rPr>
            </w:pPr>
            <w:r w:rsidRPr="007F6ED2">
              <w:rPr>
                <w:rFonts w:cs="Arial"/>
                <w:bCs/>
              </w:rPr>
              <w:t>(4)</w:t>
            </w:r>
            <w:r w:rsidRPr="007F6ED2">
              <w:rPr>
                <w:rFonts w:cs="Arial"/>
                <w:bCs/>
                <w:i/>
                <w:color w:val="0000EE"/>
              </w:rPr>
              <w:t xml:space="preserve"> </w:t>
            </w:r>
            <w:r w:rsidR="001B2C96">
              <w:rPr>
                <w:rFonts w:cs="Arial"/>
                <w:bCs/>
              </w:rPr>
              <w:t>For the Marine Strategy Framework D</w:t>
            </w:r>
            <w:r w:rsidRPr="007F6ED2">
              <w:rPr>
                <w:rFonts w:cs="Arial"/>
                <w:bCs/>
              </w:rPr>
              <w:t>irective a specific monitoring program</w:t>
            </w:r>
            <w:r w:rsidR="004F7479">
              <w:rPr>
                <w:rFonts w:cs="Arial"/>
                <w:bCs/>
              </w:rPr>
              <w:t>me has been designed</w:t>
            </w:r>
            <w:r w:rsidRPr="007F6ED2">
              <w:rPr>
                <w:rFonts w:cs="Arial"/>
                <w:bCs/>
              </w:rPr>
              <w:t xml:space="preserve"> that also covers the geographical scope of coastal waters. It is subdivided in different subprograms: NIS in Marine protected areas; NIS in “hotspots” (harbours, etc</w:t>
            </w:r>
            <w:r w:rsidR="00C35649">
              <w:rPr>
                <w:rFonts w:cs="Arial"/>
                <w:bCs/>
              </w:rPr>
              <w:t>.</w:t>
            </w:r>
            <w:r w:rsidRPr="007F6ED2">
              <w:rPr>
                <w:rFonts w:cs="Arial"/>
                <w:bCs/>
              </w:rPr>
              <w:t>); data mining of NIS information from other benthic habitats’ monitoring programs; one subprogram of specific Invasive alien species, and one subprogram of additional data (citizen science, etc</w:t>
            </w:r>
            <w:r w:rsidR="00C35649">
              <w:rPr>
                <w:rFonts w:cs="Arial"/>
                <w:bCs/>
              </w:rPr>
              <w:t>.</w:t>
            </w:r>
            <w:r w:rsidRPr="007F6ED2">
              <w:rPr>
                <w:rFonts w:cs="Arial"/>
                <w:bCs/>
              </w:rPr>
              <w:t>).  Detailed information of monitoring programs is also available in Reportnet, for the five marine subdivisions.</w:t>
            </w:r>
            <w:r w:rsidRPr="007F6ED2">
              <w:rPr>
                <w:rFonts w:cs="Arial"/>
                <w:bCs/>
                <w:i/>
              </w:rPr>
              <w:t xml:space="preserve">  </w:t>
            </w:r>
          </w:p>
          <w:p w:rsidR="008F2594" w:rsidRPr="007F6ED2" w:rsidRDefault="008F2594" w:rsidP="002E10C0">
            <w:pPr>
              <w:rPr>
                <w:rFonts w:cs="Arial"/>
              </w:rPr>
            </w:pP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iCs/>
              </w:rPr>
            </w:pPr>
            <w:r w:rsidRPr="007F6ED2">
              <w:rPr>
                <w:rFonts w:cs="Arial"/>
              </w:rPr>
              <w:t xml:space="preserve">(1) </w:t>
            </w:r>
            <w:r w:rsidRPr="007F6ED2">
              <w:rPr>
                <w:rFonts w:cs="Arial"/>
                <w:iCs/>
              </w:rPr>
              <w:t>Y</w:t>
            </w:r>
            <w:r w:rsidR="002D2C14">
              <w:rPr>
                <w:rFonts w:cs="Arial"/>
                <w:iCs/>
              </w:rPr>
              <w:t>es, but not at all levels of AS</w:t>
            </w:r>
            <w:r w:rsidRPr="007F6ED2">
              <w:rPr>
                <w:rFonts w:cs="Arial"/>
                <w:iCs/>
              </w:rPr>
              <w:t>, only for those considered invasive, and of a certain size, (not larval stages or, microscopic organisms).</w:t>
            </w:r>
          </w:p>
          <w:p w:rsidR="008F2594" w:rsidRPr="007F6ED2" w:rsidRDefault="008F2594" w:rsidP="002E10C0">
            <w:pPr>
              <w:rPr>
                <w:rFonts w:cs="Arial"/>
                <w:iCs/>
              </w:rPr>
            </w:pPr>
          </w:p>
          <w:p w:rsidR="008F2594" w:rsidRPr="007F6ED2" w:rsidRDefault="008F2594" w:rsidP="002E10C0">
            <w:pPr>
              <w:rPr>
                <w:rFonts w:cs="Arial"/>
                <w:bCs/>
              </w:rPr>
            </w:pPr>
            <w:r w:rsidRPr="007F6ED2">
              <w:rPr>
                <w:rFonts w:cs="Arial"/>
              </w:rPr>
              <w:t>(3)</w:t>
            </w:r>
            <w:r w:rsidRPr="007F6ED2">
              <w:rPr>
                <w:rFonts w:cs="Arial"/>
                <w:bCs/>
                <w:i/>
                <w:color w:val="0000EE"/>
              </w:rPr>
              <w:t xml:space="preserve"> </w:t>
            </w:r>
            <w:r w:rsidRPr="007F6ED2">
              <w:rPr>
                <w:rFonts w:cs="Arial"/>
                <w:bCs/>
              </w:rPr>
              <w:t>Not in all categories and the methodology cannot allow an accurate work scale.</w:t>
            </w:r>
          </w:p>
          <w:p w:rsidR="008F2594" w:rsidRPr="007F6ED2" w:rsidRDefault="008F2594" w:rsidP="002E10C0">
            <w:pPr>
              <w:rPr>
                <w:rFonts w:cs="Arial"/>
                <w:bCs/>
              </w:rPr>
            </w:pPr>
            <w:r w:rsidRPr="007F6ED2">
              <w:rPr>
                <w:rFonts w:cs="Arial"/>
                <w:bCs/>
              </w:rPr>
              <w:t>- In rivers, we could detect plants, invertebrates and fish, and also algae (diatoms).</w:t>
            </w:r>
          </w:p>
          <w:p w:rsidR="008F2594" w:rsidRPr="007F6ED2" w:rsidRDefault="008F2594" w:rsidP="002E10C0">
            <w:pPr>
              <w:rPr>
                <w:rFonts w:cs="Arial"/>
                <w:bCs/>
              </w:rPr>
            </w:pPr>
            <w:r w:rsidRPr="007F6ED2">
              <w:rPr>
                <w:rFonts w:cs="Arial"/>
                <w:bCs/>
              </w:rPr>
              <w:t>- In lakes, we could detect plants and invertebrates, and only in one water body we could also detect fish. We also detect phytoplanktonic algae.</w:t>
            </w:r>
          </w:p>
          <w:p w:rsidR="008F2594" w:rsidRPr="007F6ED2" w:rsidRDefault="008F2594" w:rsidP="002E10C0">
            <w:pPr>
              <w:rPr>
                <w:rFonts w:cs="Arial"/>
                <w:bCs/>
              </w:rPr>
            </w:pPr>
            <w:r w:rsidRPr="007F6ED2">
              <w:rPr>
                <w:rFonts w:cs="Arial"/>
                <w:bCs/>
              </w:rPr>
              <w:t>- In reservoirs, we could detect fish, and also phytoplanktonic algae.</w:t>
            </w:r>
          </w:p>
          <w:p w:rsidR="008F2594" w:rsidRPr="007F6ED2" w:rsidRDefault="008F2594" w:rsidP="002E10C0">
            <w:pPr>
              <w:rPr>
                <w:rFonts w:cs="Arial"/>
                <w:bCs/>
              </w:rPr>
            </w:pPr>
            <w:r w:rsidRPr="007F6ED2">
              <w:rPr>
                <w:rFonts w:cs="Arial"/>
                <w:bCs/>
              </w:rPr>
              <w:t>- In transitional waters, we could detect plants and invertebrates.</w:t>
            </w:r>
          </w:p>
          <w:p w:rsidR="008F2594" w:rsidRPr="007F6ED2" w:rsidRDefault="008F2594" w:rsidP="002E10C0">
            <w:pPr>
              <w:rPr>
                <w:rFonts w:cs="Arial"/>
                <w:bCs/>
              </w:rPr>
            </w:pPr>
            <w:r w:rsidRPr="007F6ED2">
              <w:rPr>
                <w:rFonts w:cs="Arial"/>
                <w:bCs/>
              </w:rPr>
              <w:t>- In coastal waters, we could detect specially macroalgae but also invertebrates and fishes.</w:t>
            </w:r>
          </w:p>
          <w:p w:rsidR="008F2594" w:rsidRPr="007F6ED2" w:rsidRDefault="008F2594" w:rsidP="002E10C0">
            <w:pPr>
              <w:rPr>
                <w:rFonts w:cs="Arial"/>
              </w:rPr>
            </w:pP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lastRenderedPageBreak/>
              <w:t>Sweden</w:t>
            </w:r>
          </w:p>
        </w:tc>
        <w:tc>
          <w:tcPr>
            <w:tcW w:w="6166" w:type="dxa"/>
            <w:tcBorders>
              <w:top w:val="single" w:sz="4" w:space="0" w:color="auto"/>
              <w:left w:val="single" w:sz="4" w:space="0" w:color="auto"/>
              <w:bottom w:val="single" w:sz="4" w:space="0" w:color="auto"/>
              <w:right w:val="single" w:sz="4" w:space="0" w:color="auto"/>
            </w:tcBorders>
          </w:tcPr>
          <w:p w:rsidR="00EE602A" w:rsidRPr="00EE602A" w:rsidRDefault="008F2594" w:rsidP="00EE602A">
            <w:pPr>
              <w:rPr>
                <w:rFonts w:cs="Arial"/>
              </w:rPr>
            </w:pPr>
            <w:r w:rsidRPr="007F6ED2">
              <w:rPr>
                <w:rFonts w:cs="Arial"/>
              </w:rPr>
              <w:t>No not yet.</w:t>
            </w:r>
            <w:r w:rsidR="00EE602A">
              <w:rPr>
                <w:rFonts w:cs="Arial"/>
              </w:rPr>
              <w:t xml:space="preserve"> </w:t>
            </w:r>
            <w:r w:rsidR="00EE602A" w:rsidRPr="00EE602A">
              <w:rPr>
                <w:rFonts w:cs="Arial"/>
              </w:rPr>
              <w:t xml:space="preserve">But the Swedish </w:t>
            </w:r>
            <w:r w:rsidR="00EE602A">
              <w:rPr>
                <w:rFonts w:cs="Arial"/>
              </w:rPr>
              <w:t>A</w:t>
            </w:r>
            <w:r w:rsidR="00EE602A" w:rsidRPr="00EE602A">
              <w:rPr>
                <w:rFonts w:cs="Arial"/>
              </w:rPr>
              <w:t xml:space="preserve">gency for </w:t>
            </w:r>
            <w:r w:rsidR="00EE602A">
              <w:rPr>
                <w:rFonts w:cs="Arial"/>
              </w:rPr>
              <w:t>M</w:t>
            </w:r>
            <w:r w:rsidR="00EE602A" w:rsidRPr="00EE602A">
              <w:rPr>
                <w:rFonts w:cs="Arial"/>
              </w:rPr>
              <w:t xml:space="preserve">arine and </w:t>
            </w:r>
            <w:r w:rsidR="00EE602A">
              <w:rPr>
                <w:rFonts w:cs="Arial"/>
              </w:rPr>
              <w:t>W</w:t>
            </w:r>
            <w:r w:rsidR="00EE602A" w:rsidRPr="00EE602A">
              <w:rPr>
                <w:rFonts w:cs="Arial"/>
              </w:rPr>
              <w:t xml:space="preserve">ater </w:t>
            </w:r>
            <w:r w:rsidR="00EE602A">
              <w:rPr>
                <w:rFonts w:cs="Arial"/>
              </w:rPr>
              <w:t>M</w:t>
            </w:r>
            <w:r w:rsidR="00EE602A" w:rsidRPr="00EE602A">
              <w:rPr>
                <w:rFonts w:cs="Arial"/>
              </w:rPr>
              <w:t xml:space="preserve">anagement (SWAM) has started the work to get a monitoring programme in place during 2019. They have already developed a method to monitor species </w:t>
            </w:r>
            <w:r w:rsidR="00EE602A">
              <w:rPr>
                <w:rFonts w:cs="Arial"/>
              </w:rPr>
              <w:t>because of</w:t>
            </w:r>
            <w:r w:rsidR="00EE602A" w:rsidRPr="00EE602A">
              <w:rPr>
                <w:rFonts w:cs="Arial"/>
              </w:rPr>
              <w:t xml:space="preserve"> the Ballast </w:t>
            </w:r>
            <w:r w:rsidR="00EE602A">
              <w:rPr>
                <w:rFonts w:cs="Arial"/>
              </w:rPr>
              <w:t xml:space="preserve">Water </w:t>
            </w:r>
            <w:r w:rsidR="00EE602A" w:rsidRPr="00EE602A">
              <w:rPr>
                <w:rFonts w:cs="Arial"/>
              </w:rPr>
              <w:t xml:space="preserve">convention. They have also developed a system for citizen science called </w:t>
            </w:r>
            <w:hyperlink r:id="rId17" w:history="1">
              <w:r w:rsidR="00EE602A" w:rsidRPr="00EE602A">
                <w:rPr>
                  <w:rStyle w:val="Hyperlink"/>
                  <w:rFonts w:cs="Arial"/>
                </w:rPr>
                <w:t>Rappen</w:t>
              </w:r>
            </w:hyperlink>
            <w:r w:rsidR="00EE602A" w:rsidRPr="00EE602A">
              <w:rPr>
                <w:rFonts w:cs="Arial"/>
              </w:rPr>
              <w:t>.</w:t>
            </w:r>
          </w:p>
          <w:p w:rsidR="008F2594" w:rsidRPr="007F6ED2" w:rsidRDefault="00EE602A" w:rsidP="00EE602A">
            <w:pPr>
              <w:rPr>
                <w:rFonts w:cs="Arial"/>
              </w:rPr>
            </w:pPr>
            <w:r w:rsidRPr="00EE602A">
              <w:rPr>
                <w:rFonts w:cs="Arial"/>
              </w:rPr>
              <w:t>To learn more about monitoring alien species in Sweden please contact S</w:t>
            </w:r>
            <w:r>
              <w:rPr>
                <w:rFonts w:cs="Arial"/>
              </w:rPr>
              <w:t>WAM</w:t>
            </w:r>
            <w:r w:rsidRPr="00EE602A">
              <w:rPr>
                <w:rFonts w:cs="Arial"/>
              </w:rPr>
              <w:t>. https://www.havochvatten.se/en</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EE602A" w:rsidP="002E10C0">
            <w:pPr>
              <w:rPr>
                <w:rFonts w:cs="Arial"/>
              </w:rPr>
            </w:pPr>
            <w:r>
              <w:rPr>
                <w:rFonts w:cs="Arial"/>
              </w:rPr>
              <w:t>Yes</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Turkey</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Yes. We have monitoring programmes which include monitoring of biological communities in different water categories</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UK (Scotland)</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 they are recorded as part of existing ecological monitoring programmes.</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Yes</w:t>
            </w:r>
          </w:p>
        </w:tc>
      </w:tr>
      <w:tr w:rsidR="001C2018" w:rsidRPr="001A337C" w:rsidTr="00B2506C">
        <w:tc>
          <w:tcPr>
            <w:tcW w:w="1668" w:type="dxa"/>
            <w:tcBorders>
              <w:top w:val="single" w:sz="4" w:space="0" w:color="auto"/>
              <w:left w:val="single" w:sz="4" w:space="0" w:color="auto"/>
              <w:bottom w:val="single" w:sz="4" w:space="0" w:color="auto"/>
              <w:right w:val="single" w:sz="4" w:space="0" w:color="auto"/>
            </w:tcBorders>
          </w:tcPr>
          <w:p w:rsidR="001C2018" w:rsidRPr="007F6ED2" w:rsidRDefault="001C2018" w:rsidP="002E10C0">
            <w:pPr>
              <w:rPr>
                <w:rFonts w:cs="Arial"/>
              </w:rPr>
            </w:pPr>
            <w:r>
              <w:rPr>
                <w:rFonts w:cs="Arial"/>
              </w:rPr>
              <w:t>UK (England)</w:t>
            </w:r>
          </w:p>
        </w:tc>
        <w:tc>
          <w:tcPr>
            <w:tcW w:w="6166" w:type="dxa"/>
            <w:tcBorders>
              <w:top w:val="single" w:sz="4" w:space="0" w:color="auto"/>
              <w:left w:val="single" w:sz="4" w:space="0" w:color="auto"/>
              <w:bottom w:val="single" w:sz="4" w:space="0" w:color="auto"/>
              <w:right w:val="single" w:sz="4" w:space="0" w:color="auto"/>
            </w:tcBorders>
          </w:tcPr>
          <w:p w:rsidR="001C2018" w:rsidRPr="007F6ED2" w:rsidRDefault="001C2018" w:rsidP="001C2018">
            <w:pPr>
              <w:rPr>
                <w:rFonts w:cs="Arial"/>
              </w:rPr>
            </w:pPr>
            <w:r w:rsidRPr="001C2018">
              <w:rPr>
                <w:rFonts w:cs="Arial"/>
                <w:bCs/>
              </w:rPr>
              <w:t>There is a small monitoring programme to look at the containment and expansion of key species. At the moment that programme assesses quagga mussel, killer shrimp and demon shrimp. For demon shrimp the programme is looking at expansion of range outside of the UK navigable network and close t</w:t>
            </w:r>
            <w:r>
              <w:rPr>
                <w:rFonts w:cs="Arial"/>
                <w:bCs/>
              </w:rPr>
              <w:t>o vulnerable areas such as the Lake D</w:t>
            </w:r>
            <w:r w:rsidRPr="001C2018">
              <w:rPr>
                <w:rFonts w:cs="Arial"/>
                <w:bCs/>
              </w:rPr>
              <w:t>istrict.</w:t>
            </w:r>
          </w:p>
        </w:tc>
        <w:tc>
          <w:tcPr>
            <w:tcW w:w="6308" w:type="dxa"/>
            <w:tcBorders>
              <w:top w:val="single" w:sz="4" w:space="0" w:color="auto"/>
              <w:left w:val="single" w:sz="4" w:space="0" w:color="auto"/>
              <w:bottom w:val="single" w:sz="4" w:space="0" w:color="auto"/>
              <w:right w:val="single" w:sz="4" w:space="0" w:color="auto"/>
            </w:tcBorders>
          </w:tcPr>
          <w:p w:rsidR="001C2018" w:rsidRPr="001C2018" w:rsidRDefault="001C2018" w:rsidP="001C2018">
            <w:pPr>
              <w:rPr>
                <w:rFonts w:cs="Arial"/>
                <w:bCs/>
              </w:rPr>
            </w:pPr>
            <w:r w:rsidRPr="001C2018">
              <w:rPr>
                <w:rFonts w:cs="Arial"/>
                <w:bCs/>
              </w:rPr>
              <w:t>Yes</w:t>
            </w:r>
            <w:r w:rsidR="004F7479">
              <w:rPr>
                <w:rFonts w:cs="Arial"/>
                <w:bCs/>
              </w:rPr>
              <w:t>,</w:t>
            </w:r>
            <w:r w:rsidRPr="001C2018">
              <w:rPr>
                <w:rFonts w:cs="Arial"/>
                <w:bCs/>
              </w:rPr>
              <w:t xml:space="preserve"> in rivers, less likely in lakes, transitional and coastal waters.</w:t>
            </w:r>
          </w:p>
          <w:p w:rsidR="001C2018" w:rsidRPr="007F6ED2" w:rsidRDefault="001C2018" w:rsidP="002E10C0">
            <w:pPr>
              <w:rPr>
                <w:rFonts w:cs="Arial"/>
              </w:rPr>
            </w:pPr>
          </w:p>
        </w:tc>
      </w:tr>
    </w:tbl>
    <w:p w:rsidR="008F2594" w:rsidRPr="00D23EB2" w:rsidRDefault="008F2594" w:rsidP="008F2594">
      <w:pPr>
        <w:rPr>
          <w:sz w:val="20"/>
          <w:szCs w:val="20"/>
        </w:rPr>
      </w:pPr>
      <w:r w:rsidRPr="00D23EB2">
        <w:rPr>
          <w:sz w:val="20"/>
          <w:szCs w:val="20"/>
          <w:vertAlign w:val="superscript"/>
        </w:rPr>
        <w:t>a</w:t>
      </w:r>
      <w:r w:rsidRPr="00D23EB2">
        <w:rPr>
          <w:sz w:val="20"/>
          <w:szCs w:val="20"/>
        </w:rPr>
        <w:t xml:space="preserve"> 1 = Dirección General de Planificación y Gestión del Dominio Público Hidráulico Consejería de Medio Ambiente y Ordenación del Territorio. Junta de Andalucia</w:t>
      </w:r>
      <w:r>
        <w:rPr>
          <w:sz w:val="20"/>
          <w:szCs w:val="20"/>
        </w:rPr>
        <w:t xml:space="preserve">; </w:t>
      </w:r>
      <w:r w:rsidRPr="00D23EB2">
        <w:rPr>
          <w:sz w:val="20"/>
          <w:szCs w:val="20"/>
        </w:rPr>
        <w:t>3 = Catalan Water Agency</w:t>
      </w:r>
      <w:r>
        <w:rPr>
          <w:sz w:val="20"/>
          <w:szCs w:val="20"/>
        </w:rPr>
        <w:t>; 4 = D</w:t>
      </w:r>
      <w:r w:rsidRPr="000A4E15">
        <w:rPr>
          <w:sz w:val="20"/>
          <w:szCs w:val="20"/>
        </w:rPr>
        <w:t>ivision for the protection of the sea. D.G. Sustainability of the coast and the sea. Ministry of Agriculture and Fisheries, Food and Environment.</w:t>
      </w:r>
    </w:p>
    <w:p w:rsidR="008F2594" w:rsidRDefault="008F2594" w:rsidP="008F2594">
      <w:pPr>
        <w:rPr>
          <w:vertAlign w:val="superscript"/>
        </w:rPr>
      </w:pPr>
    </w:p>
    <w:p w:rsidR="008F2594" w:rsidRPr="001D66FE" w:rsidRDefault="008F2594" w:rsidP="008F2594"/>
    <w:p w:rsidR="008F2594" w:rsidRDefault="008F2594">
      <w:pPr>
        <w:spacing w:after="160" w:line="259" w:lineRule="auto"/>
      </w:pPr>
      <w:r>
        <w:br w:type="page"/>
      </w:r>
    </w:p>
    <w:p w:rsidR="008F2594" w:rsidRDefault="008F2594" w:rsidP="008F2594">
      <w:pPr>
        <w:rPr>
          <w:b/>
        </w:rPr>
      </w:pPr>
      <w:r w:rsidRPr="00C6599C">
        <w:rPr>
          <w:b/>
        </w:rPr>
        <w:lastRenderedPageBreak/>
        <w:t xml:space="preserve">QUESTION 8c: </w:t>
      </w:r>
      <w:r>
        <w:rPr>
          <w:b/>
        </w:rPr>
        <w:tab/>
      </w:r>
      <w:r w:rsidRPr="00C6599C">
        <w:rPr>
          <w:b/>
        </w:rPr>
        <w:t>If ‘yes’, what action is taken when an alien species is detected?</w:t>
      </w:r>
    </w:p>
    <w:p w:rsidR="008F2594" w:rsidRPr="00C6599C" w:rsidRDefault="008F2594" w:rsidP="008F2594">
      <w:pPr>
        <w:rPr>
          <w:b/>
        </w:rPr>
      </w:pPr>
    </w:p>
    <w:p w:rsidR="008F2594" w:rsidRPr="00C6599C" w:rsidRDefault="008F2594" w:rsidP="008F2594">
      <w:pPr>
        <w:ind w:left="2160" w:hanging="2160"/>
        <w:rPr>
          <w:b/>
        </w:rPr>
      </w:pPr>
      <w:r w:rsidRPr="00C6599C">
        <w:rPr>
          <w:b/>
        </w:rPr>
        <w:t xml:space="preserve">QUESTION 8d: </w:t>
      </w:r>
      <w:r>
        <w:rPr>
          <w:b/>
        </w:rPr>
        <w:tab/>
      </w:r>
      <w:r w:rsidRPr="00C6599C">
        <w:rPr>
          <w:b/>
        </w:rPr>
        <w:t>Has the new EC Regulation introduced in January 2015 affected the extent of monitoring or the species being monitored?</w:t>
      </w:r>
    </w:p>
    <w:p w:rsidR="008F2594" w:rsidRPr="00C6599C" w:rsidRDefault="008F2594" w:rsidP="008F2594">
      <w:pPr>
        <w:rPr>
          <w:b/>
        </w:rPr>
      </w:pPr>
    </w:p>
    <w:p w:rsidR="008F2594" w:rsidRDefault="008F2594" w:rsidP="008F2594"/>
    <w:tbl>
      <w:tblPr>
        <w:tblStyle w:val="TableGrid"/>
        <w:tblW w:w="14142" w:type="dxa"/>
        <w:tblLayout w:type="fixed"/>
        <w:tblLook w:val="04A0" w:firstRow="1" w:lastRow="0" w:firstColumn="1" w:lastColumn="0" w:noHBand="0" w:noVBand="1"/>
      </w:tblPr>
      <w:tblGrid>
        <w:gridCol w:w="1668"/>
        <w:gridCol w:w="6166"/>
        <w:gridCol w:w="6308"/>
      </w:tblGrid>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b/>
              </w:rPr>
            </w:pPr>
            <w:r w:rsidRPr="007F6ED2">
              <w:rPr>
                <w:rFonts w:cs="Arial"/>
                <w:b/>
              </w:rPr>
              <w:t>Country</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
              </w:rPr>
            </w:pPr>
            <w:r w:rsidRPr="007F6ED2">
              <w:rPr>
                <w:rFonts w:cs="Arial"/>
                <w:b/>
              </w:rPr>
              <w:t>Q8</w:t>
            </w:r>
            <w:r w:rsidR="006A44DE">
              <w:rPr>
                <w:rFonts w:cs="Arial"/>
                <w:b/>
              </w:rPr>
              <w:t>(</w:t>
            </w:r>
            <w:r w:rsidRPr="007F6ED2">
              <w:rPr>
                <w:rFonts w:cs="Arial"/>
                <w:b/>
              </w:rPr>
              <w:t>c</w:t>
            </w:r>
            <w:r w:rsidR="006A44DE">
              <w:rPr>
                <w:rFonts w:cs="Arial"/>
                <w:b/>
              </w:rPr>
              <w:t>)</w:t>
            </w:r>
            <w:r w:rsidRPr="007F6ED2">
              <w:rPr>
                <w:rFonts w:cs="Arial"/>
                <w:b/>
              </w:rPr>
              <w:t xml:space="preserve"> Answer</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ind w:right="-675"/>
              <w:rPr>
                <w:rFonts w:cs="Arial"/>
                <w:b/>
              </w:rPr>
            </w:pPr>
            <w:r w:rsidRPr="007F6ED2">
              <w:rPr>
                <w:rFonts w:cs="Arial"/>
                <w:b/>
              </w:rPr>
              <w:t>Q8</w:t>
            </w:r>
            <w:r w:rsidR="006A44DE">
              <w:rPr>
                <w:rFonts w:cs="Arial"/>
                <w:b/>
              </w:rPr>
              <w:t>(</w:t>
            </w:r>
            <w:r w:rsidRPr="007F6ED2">
              <w:rPr>
                <w:rFonts w:cs="Arial"/>
                <w:b/>
              </w:rPr>
              <w:t>d</w:t>
            </w:r>
            <w:r w:rsidR="006A44DE">
              <w:rPr>
                <w:rFonts w:cs="Arial"/>
                <w:b/>
              </w:rPr>
              <w:t>)</w:t>
            </w:r>
            <w:r w:rsidRPr="007F6ED2">
              <w:rPr>
                <w:rFonts w:cs="Arial"/>
                <w:b/>
              </w:rPr>
              <w:t xml:space="preserve"> Answer</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Belgium (Flanders)</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lang w:val="en-US"/>
              </w:rPr>
            </w:pPr>
            <w:r w:rsidRPr="007F6ED2">
              <w:rPr>
                <w:rFonts w:cs="Arial"/>
                <w:lang w:val="en-US"/>
              </w:rPr>
              <w:t>None, except for a few alien macrophytes (</w:t>
            </w:r>
            <w:r w:rsidRPr="007F6ED2">
              <w:rPr>
                <w:rFonts w:cs="Arial"/>
                <w:i/>
                <w:lang w:val="en-US"/>
              </w:rPr>
              <w:t>M. aquaticum, H. ranunculoides</w:t>
            </w:r>
            <w:r w:rsidRPr="007F6ED2">
              <w:rPr>
                <w:rFonts w:cs="Arial"/>
                <w:lang w:val="en-US"/>
              </w:rPr>
              <w:t xml:space="preserve"> and </w:t>
            </w:r>
            <w:r w:rsidRPr="007F6ED2">
              <w:rPr>
                <w:rFonts w:cs="Arial"/>
                <w:i/>
                <w:lang w:val="en-US"/>
              </w:rPr>
              <w:t xml:space="preserve">Ludwigia </w:t>
            </w:r>
            <w:r w:rsidRPr="007F6ED2">
              <w:rPr>
                <w:rFonts w:cs="Arial"/>
                <w:lang w:val="en-US"/>
              </w:rPr>
              <w:t xml:space="preserve">spp.) where control will be attempted by the responsible managing authority (mainly VMM and provinces). This set of species is now complemented with the species of EU concern </w:t>
            </w:r>
            <w:r w:rsidRPr="004F7479">
              <w:rPr>
                <w:rFonts w:cs="Arial"/>
                <w:i/>
                <w:lang w:val="en-US"/>
              </w:rPr>
              <w:t>sensu</w:t>
            </w:r>
            <w:r w:rsidRPr="007F6ED2">
              <w:rPr>
                <w:rFonts w:cs="Arial"/>
                <w:lang w:val="en-US"/>
              </w:rPr>
              <w:t xml:space="preserve"> the newly adopted EU Regulation no 1143/2014.</w:t>
            </w:r>
          </w:p>
          <w:p w:rsidR="008F2594" w:rsidRPr="007F6ED2" w:rsidRDefault="008F2594" w:rsidP="002E10C0">
            <w:pPr>
              <w:rPr>
                <w:rFonts w:cs="Arial"/>
              </w:rPr>
            </w:pP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lang w:val="en-US"/>
              </w:rPr>
            </w:pPr>
            <w:r w:rsidRPr="007F6ED2">
              <w:rPr>
                <w:rFonts w:cs="Arial"/>
                <w:lang w:val="en-US"/>
              </w:rPr>
              <w:t>Yes. This is still under development (see question 8).</w:t>
            </w:r>
          </w:p>
          <w:p w:rsidR="008F2594" w:rsidRPr="007F6ED2" w:rsidRDefault="008F2594" w:rsidP="002E10C0">
            <w:pPr>
              <w:rPr>
                <w:rFonts w:cs="Arial"/>
              </w:rPr>
            </w:pP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Croatia</w:t>
            </w:r>
          </w:p>
        </w:tc>
        <w:tc>
          <w:tcPr>
            <w:tcW w:w="6166" w:type="dxa"/>
            <w:tcBorders>
              <w:top w:val="single" w:sz="4" w:space="0" w:color="auto"/>
              <w:left w:val="single" w:sz="4" w:space="0" w:color="auto"/>
              <w:bottom w:val="single" w:sz="4" w:space="0" w:color="auto"/>
              <w:right w:val="single" w:sz="4" w:space="0" w:color="auto"/>
            </w:tcBorders>
          </w:tcPr>
          <w:p w:rsidR="002A4BBD" w:rsidRDefault="008F2594" w:rsidP="002E10C0">
            <w:pPr>
              <w:rPr>
                <w:rFonts w:cs="Arial"/>
              </w:rPr>
            </w:pPr>
            <w:r w:rsidRPr="007F6ED2">
              <w:rPr>
                <w:rFonts w:cs="Arial"/>
              </w:rPr>
              <w:t>There is no general protocol for management of IAS. However, several sectors have started to implement some IAS spread control measures. Regarding water management, Annual Program for maintenance works for protection against harmful effects of water in Croatia is evaluated each year since 2012. Among other nature protection measures, measures for control and removal of IAS are prescri</w:t>
            </w:r>
            <w:r w:rsidR="00C35649">
              <w:rPr>
                <w:rFonts w:cs="Arial"/>
              </w:rPr>
              <w:t>bed as well. These measures ref</w:t>
            </w:r>
            <w:r w:rsidRPr="007F6ED2">
              <w:rPr>
                <w:rFonts w:cs="Arial"/>
              </w:rPr>
              <w:t>er to</w:t>
            </w:r>
            <w:r w:rsidR="002A4BBD">
              <w:rPr>
                <w:rFonts w:cs="Arial"/>
              </w:rPr>
              <w:t>:</w:t>
            </w:r>
            <w:r w:rsidRPr="007F6ED2">
              <w:rPr>
                <w:rFonts w:cs="Arial"/>
              </w:rPr>
              <w:t xml:space="preserve"> </w:t>
            </w:r>
          </w:p>
          <w:p w:rsidR="002A4BBD" w:rsidRDefault="002A4BBD" w:rsidP="002E10C0">
            <w:pPr>
              <w:rPr>
                <w:rFonts w:cs="Arial"/>
              </w:rPr>
            </w:pPr>
            <w:r w:rsidRPr="002A4BBD">
              <w:rPr>
                <w:rFonts w:cs="Arial"/>
              </w:rPr>
              <w:t xml:space="preserve">Decapoda, Bivalvia, macrozoobenthos and water plants:  </w:t>
            </w:r>
            <w:r w:rsidRPr="002A4BBD">
              <w:rPr>
                <w:rFonts w:cs="Arial"/>
                <w:i/>
                <w:iCs/>
              </w:rPr>
              <w:t>Orconectes limosus</w:t>
            </w:r>
            <w:r w:rsidRPr="002A4BBD">
              <w:rPr>
                <w:rFonts w:cs="Arial"/>
              </w:rPr>
              <w:t xml:space="preserve">, </w:t>
            </w:r>
            <w:r w:rsidRPr="002A4BBD">
              <w:rPr>
                <w:rFonts w:cs="Arial"/>
                <w:i/>
              </w:rPr>
              <w:t>Pacifastacus leniusculus, Procambarus fallax f. virginalis, Dreissena polymorpha, Corbicula fluminea, Potamopyrgus antipodarum, Sinanodonta woodiana, Dikerogammarus vilosus, Hemimysis anomala, Dikerogammarus bispinosus, Obesogammarus obesus, Jaera istri, Lymnomisis benedeni, Katamysis warpachowskyi, Dikerogammarus haemobaphes, Chelicoropihnum curvispinum, Echinogammarus ischnus, Myriophyllum heterophyllum, Elodea canadensis, Elodea nuttallii</w:t>
            </w:r>
          </w:p>
          <w:p w:rsidR="008F2594" w:rsidRPr="007F6ED2" w:rsidRDefault="008F2594" w:rsidP="002E10C0">
            <w:pPr>
              <w:rPr>
                <w:rFonts w:cs="Arial"/>
              </w:rPr>
            </w:pPr>
            <w:r w:rsidRPr="007F6ED2">
              <w:rPr>
                <w:rFonts w:cs="Arial"/>
              </w:rPr>
              <w:lastRenderedPageBreak/>
              <w:t xml:space="preserve">for which detailed cleaning of mechanization used in watercourses where they are present is determined. On the other hand, alien plant species like </w:t>
            </w:r>
            <w:r w:rsidRPr="007F6ED2">
              <w:rPr>
                <w:rFonts w:cs="Arial"/>
                <w:i/>
              </w:rPr>
              <w:t>Ambrosia artemisiifolia</w:t>
            </w:r>
            <w:r w:rsidRPr="007F6ED2">
              <w:rPr>
                <w:rFonts w:cs="Arial"/>
              </w:rPr>
              <w:t xml:space="preserve"> and </w:t>
            </w:r>
            <w:r w:rsidRPr="007F6ED2">
              <w:rPr>
                <w:rFonts w:cs="Arial"/>
                <w:i/>
              </w:rPr>
              <w:t xml:space="preserve">Amorpha fruticosa </w:t>
            </w:r>
            <w:r w:rsidRPr="007F6ED2">
              <w:rPr>
                <w:rFonts w:cs="Arial"/>
              </w:rPr>
              <w:t>have to be mowed from inundation zones several times annually.</w:t>
            </w:r>
          </w:p>
          <w:p w:rsidR="008F2594" w:rsidRPr="007F6ED2" w:rsidRDefault="008F2594" w:rsidP="002E10C0">
            <w:pPr>
              <w:rPr>
                <w:rFonts w:cs="Arial"/>
              </w:rPr>
            </w:pPr>
            <w:r w:rsidRPr="007F6ED2">
              <w:rPr>
                <w:rFonts w:cs="Arial"/>
              </w:rPr>
              <w:tab/>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lastRenderedPageBreak/>
              <w:t>Yes, the EC Regulation facilitated the activities for establishment of a national IAS monitoring system.</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Czech Republic</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Regarding routine monitoring programmes for RBMP no special actions were taken yet. In other cases it can be a more intensive monitoring within different projects.</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Not yet, but monitoring of IAS in the Czech Republic is running continually.</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Denmark</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931384" w:rsidP="00931384">
            <w:pPr>
              <w:rPr>
                <w:rFonts w:cs="Arial"/>
              </w:rPr>
            </w:pPr>
            <w:r w:rsidRPr="00931384">
              <w:rPr>
                <w:rFonts w:cs="Arial"/>
                <w:bCs/>
              </w:rPr>
              <w:t>If it is an alien species on the EU-list (after the EU regulation mentioned above), it will be reported to the competent authority within 3 working days. The competent authority (Ministry of Environment and Food, the Agency for Water and Nature Management) then decides what and if action should be taken.</w:t>
            </w:r>
          </w:p>
        </w:tc>
        <w:tc>
          <w:tcPr>
            <w:tcW w:w="6308" w:type="dxa"/>
            <w:tcBorders>
              <w:top w:val="single" w:sz="4" w:space="0" w:color="auto"/>
              <w:left w:val="single" w:sz="4" w:space="0" w:color="auto"/>
              <w:bottom w:val="single" w:sz="4" w:space="0" w:color="auto"/>
              <w:right w:val="single" w:sz="4" w:space="0" w:color="auto"/>
            </w:tcBorders>
          </w:tcPr>
          <w:p w:rsidR="00931384" w:rsidRPr="00931384" w:rsidRDefault="00931384" w:rsidP="00931384">
            <w:pPr>
              <w:rPr>
                <w:rFonts w:cs="Arial"/>
                <w:bCs/>
              </w:rPr>
            </w:pPr>
            <w:r w:rsidRPr="00931384">
              <w:rPr>
                <w:rFonts w:cs="Arial"/>
                <w:bCs/>
              </w:rPr>
              <w:t>Yes. The species on the EU-list are included in the national monitoring systems.</w:t>
            </w:r>
          </w:p>
          <w:p w:rsidR="008F2594" w:rsidRPr="007F6ED2" w:rsidRDefault="008F2594" w:rsidP="002E10C0">
            <w:pPr>
              <w:rPr>
                <w:rFonts w:cs="Arial"/>
              </w:rPr>
            </w:pPr>
          </w:p>
        </w:tc>
      </w:tr>
      <w:tr w:rsidR="00D10024" w:rsidRPr="001A337C" w:rsidTr="00B2506C">
        <w:tc>
          <w:tcPr>
            <w:tcW w:w="1668" w:type="dxa"/>
            <w:tcBorders>
              <w:top w:val="single" w:sz="4" w:space="0" w:color="auto"/>
              <w:left w:val="single" w:sz="4" w:space="0" w:color="auto"/>
              <w:bottom w:val="single" w:sz="4" w:space="0" w:color="auto"/>
              <w:right w:val="single" w:sz="4" w:space="0" w:color="auto"/>
            </w:tcBorders>
          </w:tcPr>
          <w:p w:rsidR="00D10024" w:rsidRPr="007F6ED2" w:rsidRDefault="00C153AA" w:rsidP="002E10C0">
            <w:pPr>
              <w:rPr>
                <w:rFonts w:cs="Arial"/>
              </w:rPr>
            </w:pPr>
            <w:r>
              <w:rPr>
                <w:rFonts w:cs="Arial"/>
              </w:rPr>
              <w:t>Estonia</w:t>
            </w:r>
          </w:p>
        </w:tc>
        <w:tc>
          <w:tcPr>
            <w:tcW w:w="6166" w:type="dxa"/>
            <w:tcBorders>
              <w:top w:val="single" w:sz="4" w:space="0" w:color="auto"/>
              <w:left w:val="single" w:sz="4" w:space="0" w:color="auto"/>
              <w:bottom w:val="single" w:sz="4" w:space="0" w:color="auto"/>
              <w:right w:val="single" w:sz="4" w:space="0" w:color="auto"/>
            </w:tcBorders>
          </w:tcPr>
          <w:p w:rsidR="00D10024" w:rsidRPr="007F6ED2" w:rsidRDefault="00C153AA" w:rsidP="00C153AA">
            <w:pPr>
              <w:rPr>
                <w:rFonts w:cs="Arial"/>
              </w:rPr>
            </w:pPr>
            <w:r w:rsidRPr="00C153AA">
              <w:rPr>
                <w:rFonts w:cs="Arial"/>
                <w:bCs/>
              </w:rPr>
              <w:t>There is</w:t>
            </w:r>
            <w:r>
              <w:rPr>
                <w:rFonts w:cs="Arial"/>
                <w:bCs/>
              </w:rPr>
              <w:t xml:space="preserve"> a</w:t>
            </w:r>
            <w:r w:rsidRPr="00C153AA">
              <w:rPr>
                <w:rFonts w:cs="Arial"/>
                <w:bCs/>
              </w:rPr>
              <w:t xml:space="preserve"> reporting obligation. We are implementing the new regulation 1143/2014 but as the species list entered into force 3</w:t>
            </w:r>
            <w:r w:rsidRPr="00C153AA">
              <w:rPr>
                <w:rFonts w:cs="Arial"/>
                <w:bCs/>
                <w:vertAlign w:val="superscript"/>
              </w:rPr>
              <w:t>rd</w:t>
            </w:r>
            <w:r w:rsidRPr="00C153AA">
              <w:rPr>
                <w:rFonts w:cs="Arial"/>
                <w:bCs/>
              </w:rPr>
              <w:t xml:space="preserve"> of August 2016 we have no cases of aquatic species detected so far.</w:t>
            </w:r>
          </w:p>
        </w:tc>
        <w:tc>
          <w:tcPr>
            <w:tcW w:w="6308" w:type="dxa"/>
            <w:tcBorders>
              <w:top w:val="single" w:sz="4" w:space="0" w:color="auto"/>
              <w:left w:val="single" w:sz="4" w:space="0" w:color="auto"/>
              <w:bottom w:val="single" w:sz="4" w:space="0" w:color="auto"/>
              <w:right w:val="single" w:sz="4" w:space="0" w:color="auto"/>
            </w:tcBorders>
          </w:tcPr>
          <w:p w:rsidR="00D10024" w:rsidRPr="007F6ED2" w:rsidRDefault="00C153AA" w:rsidP="00C153AA">
            <w:pPr>
              <w:rPr>
                <w:rFonts w:cs="Arial"/>
              </w:rPr>
            </w:pPr>
            <w:r w:rsidRPr="00C153AA">
              <w:rPr>
                <w:rFonts w:cs="Arial"/>
                <w:bCs/>
              </w:rPr>
              <w:t xml:space="preserve">There is also </w:t>
            </w:r>
            <w:r>
              <w:rPr>
                <w:rFonts w:cs="Arial"/>
                <w:bCs/>
              </w:rPr>
              <w:t xml:space="preserve">an </w:t>
            </w:r>
            <w:r w:rsidRPr="00C153AA">
              <w:rPr>
                <w:rFonts w:cs="Arial"/>
                <w:bCs/>
              </w:rPr>
              <w:t>obligation to report species listed as European importance according to article 4 in regulation 1143/2014 within 3 working days by all species and habitat monitoring contractors to ensure information reaches authorities rapidly.</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Hungary</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rPr>
              <w:t>The 2</w:t>
            </w:r>
            <w:r w:rsidRPr="007F6ED2">
              <w:rPr>
                <w:rFonts w:cs="Arial"/>
                <w:bCs/>
                <w:vertAlign w:val="superscript"/>
              </w:rPr>
              <w:t>nd</w:t>
            </w:r>
            <w:r w:rsidRPr="007F6ED2">
              <w:rPr>
                <w:rFonts w:cs="Arial"/>
                <w:bCs/>
              </w:rPr>
              <w:t xml:space="preserve"> water basin management plan contains a set of WFD actions including an action plan against alien species (Action No. 18.1). </w:t>
            </w:r>
            <w:r w:rsidR="0096427A" w:rsidRPr="007F6ED2">
              <w:rPr>
                <w:rFonts w:cs="Arial"/>
                <w:bCs/>
              </w:rPr>
              <w:t>Unfortunately,</w:t>
            </w:r>
            <w:r w:rsidRPr="007F6ED2">
              <w:rPr>
                <w:rFonts w:cs="Arial"/>
                <w:bCs/>
              </w:rPr>
              <w:t xml:space="preserve"> this action is mostly based only on fishes; the text of the action highlighted that fish gain considerable importance. They proposed one general action called ‘building and rehabilitation projects’ and give high importance to monitoring, research, information, education and early detection of alien species. The action also states that if alien species are excessed the regulation and actions against them will be too expensive.</w:t>
            </w:r>
          </w:p>
          <w:p w:rsidR="008F2594" w:rsidRPr="007F6ED2" w:rsidRDefault="008F2594" w:rsidP="002E10C0">
            <w:pPr>
              <w:rPr>
                <w:rFonts w:cs="Arial"/>
              </w:rPr>
            </w:pP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w:t>
            </w:r>
          </w:p>
        </w:tc>
      </w:tr>
      <w:tr w:rsidR="00D10024" w:rsidRPr="001A337C" w:rsidTr="00B2506C">
        <w:tc>
          <w:tcPr>
            <w:tcW w:w="1668" w:type="dxa"/>
            <w:tcBorders>
              <w:top w:val="single" w:sz="4" w:space="0" w:color="auto"/>
              <w:left w:val="single" w:sz="4" w:space="0" w:color="auto"/>
              <w:bottom w:val="single" w:sz="4" w:space="0" w:color="auto"/>
              <w:right w:val="single" w:sz="4" w:space="0" w:color="auto"/>
            </w:tcBorders>
          </w:tcPr>
          <w:p w:rsidR="00D10024" w:rsidRPr="007F6ED2" w:rsidRDefault="00650760" w:rsidP="002E10C0">
            <w:pPr>
              <w:rPr>
                <w:rFonts w:cs="Arial"/>
              </w:rPr>
            </w:pPr>
            <w:r>
              <w:rPr>
                <w:rFonts w:cs="Arial"/>
              </w:rPr>
              <w:t>Ireland</w:t>
            </w:r>
          </w:p>
        </w:tc>
        <w:tc>
          <w:tcPr>
            <w:tcW w:w="6166" w:type="dxa"/>
            <w:tcBorders>
              <w:top w:val="single" w:sz="4" w:space="0" w:color="auto"/>
              <w:left w:val="single" w:sz="4" w:space="0" w:color="auto"/>
              <w:bottom w:val="single" w:sz="4" w:space="0" w:color="auto"/>
              <w:right w:val="single" w:sz="4" w:space="0" w:color="auto"/>
            </w:tcBorders>
          </w:tcPr>
          <w:p w:rsidR="00D10024" w:rsidRPr="00650760" w:rsidRDefault="00650760" w:rsidP="002E10C0">
            <w:pPr>
              <w:rPr>
                <w:rFonts w:cs="Arial"/>
                <w:bCs/>
              </w:rPr>
            </w:pPr>
            <w:r w:rsidRPr="00650760">
              <w:rPr>
                <w:rFonts w:cs="Arial"/>
                <w:bCs/>
              </w:rPr>
              <w:t xml:space="preserve">It is reported to the relevant authorities in IE and NI; Inland Fisheries Ireland (IFI), Invasive Species Ireland, National Biodiversity Data Centre and National Parks and Wildlife Service, where appropriate. </w:t>
            </w:r>
          </w:p>
        </w:tc>
        <w:tc>
          <w:tcPr>
            <w:tcW w:w="6308" w:type="dxa"/>
            <w:tcBorders>
              <w:top w:val="single" w:sz="4" w:space="0" w:color="auto"/>
              <w:left w:val="single" w:sz="4" w:space="0" w:color="auto"/>
              <w:bottom w:val="single" w:sz="4" w:space="0" w:color="auto"/>
              <w:right w:val="single" w:sz="4" w:space="0" w:color="auto"/>
            </w:tcBorders>
          </w:tcPr>
          <w:p w:rsidR="00650760" w:rsidRPr="00650760" w:rsidRDefault="00650760" w:rsidP="00650760">
            <w:pPr>
              <w:rPr>
                <w:rFonts w:cs="Arial"/>
                <w:bCs/>
              </w:rPr>
            </w:pPr>
            <w:r w:rsidRPr="00650760">
              <w:rPr>
                <w:rFonts w:cs="Arial"/>
                <w:bCs/>
              </w:rPr>
              <w:t>No, not from the WFD point of view.</w:t>
            </w:r>
          </w:p>
          <w:p w:rsidR="00D10024" w:rsidRPr="007F6ED2" w:rsidRDefault="00D10024" w:rsidP="002E10C0">
            <w:pPr>
              <w:rPr>
                <w:rFonts w:cs="Arial"/>
              </w:rPr>
            </w:pP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lastRenderedPageBreak/>
              <w:t>Italy (lakes)</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I can answer for what regard lentic freshwaters. In some cases (macrophytes and fish) their extension/abundance have to be evaluated, in case of macroinvertebrates, actually, the presence of AS have to be recorded</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Not for the moment</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Italy (river macrophytes</w:t>
            </w:r>
            <w:r w:rsidR="00B2506C">
              <w:rPr>
                <w:rFonts w:cs="Arial"/>
              </w:rPr>
              <w:t>)</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NA</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Yes</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Italy (river fish)</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(Not answered)</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(Not answered)</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Latvia</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
              </w:rPr>
            </w:pPr>
            <w:r w:rsidRPr="007F6ED2">
              <w:rPr>
                <w:rFonts w:cs="Arial"/>
                <w:b/>
              </w:rPr>
              <w:t>For inland fish:</w:t>
            </w:r>
          </w:p>
          <w:p w:rsidR="008F2594" w:rsidRPr="007F6ED2" w:rsidRDefault="008F2594" w:rsidP="002E10C0">
            <w:pPr>
              <w:rPr>
                <w:rFonts w:cs="Arial"/>
              </w:rPr>
            </w:pPr>
            <w:r w:rsidRPr="007F6ED2">
              <w:rPr>
                <w:rFonts w:cs="Arial"/>
              </w:rPr>
              <w:t>Information is available in monitoring reports and in media.</w:t>
            </w:r>
          </w:p>
          <w:p w:rsidR="003D5827" w:rsidRDefault="003D5827" w:rsidP="002E10C0">
            <w:pPr>
              <w:rPr>
                <w:rFonts w:cs="Arial"/>
                <w:b/>
              </w:rPr>
            </w:pPr>
          </w:p>
          <w:p w:rsidR="008F2594" w:rsidRPr="007F6ED2" w:rsidRDefault="008F2594" w:rsidP="002E10C0">
            <w:pPr>
              <w:rPr>
                <w:rFonts w:cs="Arial"/>
                <w:b/>
              </w:rPr>
            </w:pPr>
            <w:r w:rsidRPr="007F6ED2">
              <w:rPr>
                <w:rFonts w:cs="Arial"/>
                <w:b/>
              </w:rPr>
              <w:t>For river and lake macrophytes:</w:t>
            </w:r>
          </w:p>
          <w:p w:rsidR="008F2594" w:rsidRPr="007F6ED2" w:rsidRDefault="008F2594" w:rsidP="002E10C0">
            <w:pPr>
              <w:rPr>
                <w:rFonts w:cs="Arial"/>
              </w:rPr>
            </w:pPr>
            <w:r w:rsidRPr="007F6ED2">
              <w:rPr>
                <w:rFonts w:cs="Arial"/>
              </w:rPr>
              <w:t>Information is recorded on the monitoring questionnaires and inserted into databases.</w:t>
            </w:r>
          </w:p>
          <w:p w:rsidR="003D5827" w:rsidRDefault="003D5827" w:rsidP="002E10C0">
            <w:pPr>
              <w:rPr>
                <w:rFonts w:cs="Arial"/>
                <w:b/>
              </w:rPr>
            </w:pPr>
          </w:p>
          <w:p w:rsidR="008F2594" w:rsidRPr="007F6ED2" w:rsidRDefault="008F2594" w:rsidP="002E10C0">
            <w:pPr>
              <w:rPr>
                <w:rFonts w:cs="Arial"/>
                <w:b/>
              </w:rPr>
            </w:pPr>
            <w:r w:rsidRPr="007F6ED2">
              <w:rPr>
                <w:rFonts w:cs="Arial"/>
                <w:b/>
              </w:rPr>
              <w:t>For lake benthic invertebrates:</w:t>
            </w:r>
          </w:p>
          <w:p w:rsidR="008F2594" w:rsidRPr="007F6ED2" w:rsidRDefault="008F2594" w:rsidP="002E10C0">
            <w:pPr>
              <w:rPr>
                <w:rFonts w:cs="Arial"/>
              </w:rPr>
            </w:pPr>
            <w:r w:rsidRPr="007F6ED2">
              <w:rPr>
                <w:rFonts w:cs="Arial"/>
              </w:rPr>
              <w:t>Records are entered in monitoring database.</w:t>
            </w:r>
          </w:p>
          <w:p w:rsidR="003D5827" w:rsidRDefault="003D5827" w:rsidP="002E10C0">
            <w:pPr>
              <w:rPr>
                <w:rFonts w:cs="Arial"/>
                <w:b/>
              </w:rPr>
            </w:pPr>
          </w:p>
          <w:p w:rsidR="008F2594" w:rsidRPr="007F6ED2" w:rsidRDefault="008F2594" w:rsidP="002E10C0">
            <w:pPr>
              <w:rPr>
                <w:rFonts w:cs="Arial"/>
                <w:b/>
              </w:rPr>
            </w:pPr>
            <w:r w:rsidRPr="007F6ED2">
              <w:rPr>
                <w:rFonts w:cs="Arial"/>
                <w:b/>
              </w:rPr>
              <w:t>For TraC waters:</w:t>
            </w:r>
          </w:p>
          <w:p w:rsidR="008F2594" w:rsidRPr="007F6ED2" w:rsidRDefault="008F2594" w:rsidP="002E10C0">
            <w:pPr>
              <w:rPr>
                <w:rFonts w:cs="Arial"/>
              </w:rPr>
            </w:pPr>
            <w:r w:rsidRPr="007F6ED2">
              <w:rPr>
                <w:rFonts w:cs="Arial"/>
              </w:rPr>
              <w:t>It is entered in the AquaNIS database to inform scientific community about new introduction in the Baltic Sea.</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
              </w:rPr>
            </w:pPr>
            <w:r w:rsidRPr="007F6ED2">
              <w:rPr>
                <w:rFonts w:cs="Arial"/>
                <w:b/>
              </w:rPr>
              <w:t>For inland fish:</w:t>
            </w:r>
          </w:p>
          <w:p w:rsidR="008F2594" w:rsidRPr="007F6ED2" w:rsidRDefault="008F2594" w:rsidP="002E10C0">
            <w:pPr>
              <w:rPr>
                <w:rFonts w:cs="Arial"/>
              </w:rPr>
            </w:pPr>
            <w:r w:rsidRPr="007F6ED2">
              <w:rPr>
                <w:rFonts w:cs="Arial"/>
              </w:rPr>
              <w:t>Probably yes, but insignificantly.</w:t>
            </w:r>
          </w:p>
          <w:p w:rsidR="003D5827" w:rsidRDefault="003D5827" w:rsidP="002E10C0">
            <w:pPr>
              <w:rPr>
                <w:rFonts w:cs="Arial"/>
                <w:b/>
              </w:rPr>
            </w:pPr>
          </w:p>
          <w:p w:rsidR="008F2594" w:rsidRPr="007F6ED2" w:rsidRDefault="008F2594" w:rsidP="002E10C0">
            <w:pPr>
              <w:rPr>
                <w:rFonts w:cs="Arial"/>
                <w:b/>
              </w:rPr>
            </w:pPr>
            <w:r w:rsidRPr="007F6ED2">
              <w:rPr>
                <w:rFonts w:cs="Arial"/>
                <w:b/>
              </w:rPr>
              <w:t>For river and lake macrophytes:</w:t>
            </w:r>
          </w:p>
          <w:p w:rsidR="008F2594" w:rsidRPr="007F6ED2" w:rsidRDefault="008F2594" w:rsidP="002E10C0">
            <w:pPr>
              <w:rPr>
                <w:rFonts w:cs="Arial"/>
              </w:rPr>
            </w:pPr>
            <w:r w:rsidRPr="007F6ED2">
              <w:rPr>
                <w:rFonts w:cs="Arial"/>
              </w:rPr>
              <w:t>Rather yes.</w:t>
            </w:r>
          </w:p>
          <w:p w:rsidR="003D5827" w:rsidRDefault="003D5827" w:rsidP="002E10C0">
            <w:pPr>
              <w:rPr>
                <w:rFonts w:cs="Arial"/>
                <w:b/>
              </w:rPr>
            </w:pPr>
          </w:p>
          <w:p w:rsidR="008F2594" w:rsidRPr="007F6ED2" w:rsidRDefault="008F2594" w:rsidP="002E10C0">
            <w:pPr>
              <w:rPr>
                <w:rFonts w:cs="Arial"/>
                <w:b/>
              </w:rPr>
            </w:pPr>
            <w:r w:rsidRPr="007F6ED2">
              <w:rPr>
                <w:rFonts w:cs="Arial"/>
                <w:b/>
              </w:rPr>
              <w:t>For lake benthic invertebrates:</w:t>
            </w:r>
          </w:p>
          <w:p w:rsidR="008F2594" w:rsidRPr="007F6ED2" w:rsidRDefault="008F2594" w:rsidP="002E10C0">
            <w:pPr>
              <w:rPr>
                <w:rFonts w:cs="Arial"/>
              </w:rPr>
            </w:pPr>
            <w:r w:rsidRPr="007F6ED2">
              <w:rPr>
                <w:rFonts w:cs="Arial"/>
              </w:rPr>
              <w:t>Unknown</w:t>
            </w:r>
          </w:p>
          <w:p w:rsidR="003D5827" w:rsidRDefault="003D5827" w:rsidP="002E10C0">
            <w:pPr>
              <w:rPr>
                <w:rFonts w:cs="Arial"/>
                <w:b/>
              </w:rPr>
            </w:pPr>
          </w:p>
          <w:p w:rsidR="008F2594" w:rsidRPr="007F6ED2" w:rsidRDefault="008F2594" w:rsidP="002E10C0">
            <w:pPr>
              <w:rPr>
                <w:rFonts w:cs="Arial"/>
                <w:b/>
              </w:rPr>
            </w:pPr>
            <w:r w:rsidRPr="007F6ED2">
              <w:rPr>
                <w:rFonts w:cs="Arial"/>
                <w:b/>
              </w:rPr>
              <w:t>For TraC waters:</w:t>
            </w:r>
          </w:p>
          <w:p w:rsidR="008F2594" w:rsidRPr="007F6ED2" w:rsidRDefault="008F2594" w:rsidP="002E10C0">
            <w:pPr>
              <w:rPr>
                <w:rFonts w:cs="Arial"/>
              </w:rPr>
            </w:pPr>
            <w:r w:rsidRPr="007F6ED2">
              <w:rPr>
                <w:rFonts w:cs="Arial"/>
              </w:rPr>
              <w:t>No</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Lithuania</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bCs/>
              </w:rPr>
              <w:t>No specific action for alien species, but there is the action list for invasive alien species</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bCs/>
              </w:rPr>
              <w:t>Probably no</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Norway</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bCs/>
              </w:rPr>
              <w:t>The action depends on the known impact of the species, whether it is possible to eradicate or control the species and the financial situation.</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rPr>
              <w:t xml:space="preserve">No, since Norway is not e member of the EC this has not affected the extent of monitoring of alien species in Norway. </w:t>
            </w:r>
          </w:p>
          <w:p w:rsidR="008F2594" w:rsidRPr="007F6ED2" w:rsidRDefault="008F2594" w:rsidP="002E10C0">
            <w:pPr>
              <w:rPr>
                <w:rFonts w:cs="Arial"/>
              </w:rPr>
            </w:pP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Poland</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(Not answered)</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rPr>
              <w:t>Not in WFD monitoring.</w:t>
            </w:r>
          </w:p>
          <w:p w:rsidR="008F2594" w:rsidRPr="007F6ED2" w:rsidRDefault="008F2594" w:rsidP="002E10C0">
            <w:pPr>
              <w:rPr>
                <w:rFonts w:cs="Arial"/>
              </w:rPr>
            </w:pP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Portugal</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 xml:space="preserve">When </w:t>
            </w:r>
            <w:r w:rsidR="00F24B12" w:rsidRPr="007F6ED2">
              <w:rPr>
                <w:rFonts w:cs="Arial"/>
              </w:rPr>
              <w:t>possible,</w:t>
            </w:r>
            <w:r w:rsidRPr="007F6ED2">
              <w:rPr>
                <w:rFonts w:cs="Arial"/>
              </w:rPr>
              <w:t xml:space="preserve"> alien species are removed, particularly for fish.</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Currently we don`t have information on this matter, since it is the responsibility of another institution.</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Slovakia</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170D8D" w:rsidP="002E10C0">
            <w:pPr>
              <w:rPr>
                <w:rFonts w:cs="Arial"/>
                <w:bCs/>
              </w:rPr>
            </w:pPr>
            <w:r w:rsidRPr="00170D8D">
              <w:rPr>
                <w:rFonts w:cs="Arial"/>
                <w:bCs/>
                <w:color w:val="FF0000"/>
              </w:rPr>
              <w:t xml:space="preserve"> </w:t>
            </w:r>
            <w:r w:rsidRPr="00170D8D">
              <w:rPr>
                <w:rFonts w:cs="Arial"/>
                <w:bCs/>
              </w:rPr>
              <w:t>By removal in the case of two macrophyte species (</w:t>
            </w:r>
            <w:hyperlink r:id="rId18" w:history="1">
              <w:r w:rsidRPr="00170D8D">
                <w:rPr>
                  <w:rStyle w:val="Hyperlink"/>
                  <w:rFonts w:cs="Arial"/>
                  <w:bCs/>
                </w:rPr>
                <w:t>http://www.vuvh.sk/download/RSV/PMP_Dunaj_2/DunajVP.pdf</w:t>
              </w:r>
            </w:hyperlink>
            <w:r w:rsidRPr="00170D8D">
              <w:rPr>
                <w:rFonts w:cs="Arial"/>
                <w:bCs/>
              </w:rPr>
              <w:t>- chapter 8.5)</w:t>
            </w:r>
            <w:r>
              <w:rPr>
                <w:rFonts w:cs="Arial"/>
                <w:bCs/>
              </w:rPr>
              <w:t xml:space="preserve"> </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170D8D" w:rsidP="002E10C0">
            <w:pPr>
              <w:rPr>
                <w:rFonts w:cs="Arial"/>
              </w:rPr>
            </w:pPr>
            <w:r>
              <w:rPr>
                <w:rFonts w:cs="Arial"/>
              </w:rPr>
              <w:t xml:space="preserve"> </w:t>
            </w:r>
            <w:r w:rsidRPr="00170D8D">
              <w:rPr>
                <w:rFonts w:cs="Arial"/>
              </w:rPr>
              <w:t>The analysis of occurrence and spread of IAS in Slovakia based on new legislation aimed on identification and mapping of IAS on SK territory within regular monitoring programmes.</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Spain (Ebro)</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lang w:val="en-US"/>
              </w:rPr>
              <w:t>We notify the new detection to the corresponding Environmental Authorities responsible of actions on these species, if some action is carried out.</w:t>
            </w:r>
          </w:p>
          <w:p w:rsidR="008F2594" w:rsidRPr="007F6ED2" w:rsidRDefault="008F2594" w:rsidP="002E10C0">
            <w:pPr>
              <w:rPr>
                <w:rFonts w:cs="Arial"/>
              </w:rPr>
            </w:pP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bCs/>
              </w:rPr>
            </w:pPr>
            <w:r w:rsidRPr="007F6ED2">
              <w:rPr>
                <w:rFonts w:cs="Arial"/>
                <w:bCs/>
              </w:rPr>
              <w:lastRenderedPageBreak/>
              <w:t xml:space="preserve">Not in the Ebro basin, because we only have the specific monitoring programme on zebra mussel. Any of the species in the EC Regulation is present in our work area yet, so we will </w:t>
            </w:r>
            <w:r w:rsidRPr="007F6ED2">
              <w:rPr>
                <w:rFonts w:cs="Arial"/>
                <w:bCs/>
              </w:rPr>
              <w:lastRenderedPageBreak/>
              <w:t>continue with the surveillance monitoring in rivers, lakes and reservoirs.</w:t>
            </w:r>
          </w:p>
          <w:p w:rsidR="008F2594" w:rsidRPr="007F6ED2" w:rsidRDefault="008F2594" w:rsidP="002E10C0">
            <w:pPr>
              <w:rPr>
                <w:rFonts w:cs="Arial"/>
              </w:rPr>
            </w:pP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lastRenderedPageBreak/>
              <w:t>Spain (TraC waters)</w:t>
            </w:r>
            <w:r w:rsidRPr="007F6ED2">
              <w:rPr>
                <w:rFonts w:cs="Arial"/>
                <w:vertAlign w:val="superscript"/>
              </w:rPr>
              <w:t>a</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iCs/>
              </w:rPr>
            </w:pPr>
            <w:r w:rsidRPr="007F6ED2">
              <w:rPr>
                <w:rFonts w:cs="Arial"/>
                <w:iCs/>
              </w:rPr>
              <w:t xml:space="preserve">(1) Coastal waters would be covered by the Marine conservation </w:t>
            </w:r>
            <w:r w:rsidR="00C35649" w:rsidRPr="007F6ED2">
              <w:rPr>
                <w:rFonts w:cs="Arial"/>
                <w:iCs/>
              </w:rPr>
              <w:t>programme (and</w:t>
            </w:r>
            <w:r w:rsidRPr="007F6ED2">
              <w:rPr>
                <w:rFonts w:cs="Arial"/>
                <w:iCs/>
              </w:rPr>
              <w:t xml:space="preserve"> they have, in the past, informed of </w:t>
            </w:r>
            <w:r w:rsidR="004F7479">
              <w:rPr>
                <w:rFonts w:cs="Arial"/>
                <w:iCs/>
              </w:rPr>
              <w:t>the apparition of AIS in Andaluc</w:t>
            </w:r>
            <w:r w:rsidRPr="007F6ED2">
              <w:rPr>
                <w:rFonts w:cs="Arial"/>
                <w:iCs/>
              </w:rPr>
              <w:t xml:space="preserve">ia waters), Administratively the </w:t>
            </w:r>
            <w:r w:rsidR="00C35649" w:rsidRPr="007F6ED2">
              <w:rPr>
                <w:rFonts w:cs="Arial"/>
                <w:iCs/>
              </w:rPr>
              <w:t>competences in water bodies are</w:t>
            </w:r>
            <w:r w:rsidRPr="007F6ED2">
              <w:rPr>
                <w:rFonts w:cs="Arial"/>
                <w:iCs/>
              </w:rPr>
              <w:t xml:space="preserve"> shared between central administration (in charge of MSFD) and regional administration (in charge of WFD). In cases where zebra mussel has been detected, free circulation of boats has been forbidden, only confined boats in the water body </w:t>
            </w:r>
            <w:r w:rsidR="00F4395D" w:rsidRPr="007F6ED2">
              <w:rPr>
                <w:rFonts w:cs="Arial"/>
                <w:iCs/>
              </w:rPr>
              <w:t>can navigate</w:t>
            </w:r>
            <w:r w:rsidRPr="007F6ED2">
              <w:rPr>
                <w:rFonts w:cs="Arial"/>
                <w:iCs/>
              </w:rPr>
              <w:t xml:space="preserve">, and a set of limitations to anglers have been imposed, (types </w:t>
            </w:r>
            <w:r w:rsidR="00F4395D" w:rsidRPr="007F6ED2">
              <w:rPr>
                <w:rFonts w:cs="Arial"/>
                <w:iCs/>
              </w:rPr>
              <w:t>of arts</w:t>
            </w:r>
            <w:r w:rsidRPr="007F6ED2">
              <w:rPr>
                <w:rFonts w:cs="Arial"/>
                <w:iCs/>
              </w:rPr>
              <w:t>, modalities of fishing, artefacts that can be used, places from where fishing can be practised...</w:t>
            </w:r>
            <w:r w:rsidR="00F4395D" w:rsidRPr="007F6ED2">
              <w:rPr>
                <w:rFonts w:cs="Arial"/>
                <w:iCs/>
              </w:rPr>
              <w:t>).</w:t>
            </w:r>
            <w:r w:rsidRPr="007F6ED2">
              <w:rPr>
                <w:rFonts w:cs="Arial"/>
                <w:iCs/>
              </w:rPr>
              <w:t xml:space="preserve"> In some </w:t>
            </w:r>
            <w:r w:rsidR="00F4395D" w:rsidRPr="007F6ED2">
              <w:rPr>
                <w:rFonts w:cs="Arial"/>
                <w:iCs/>
              </w:rPr>
              <w:t>cases,</w:t>
            </w:r>
            <w:r w:rsidRPr="007F6ED2">
              <w:rPr>
                <w:rFonts w:cs="Arial"/>
                <w:iCs/>
              </w:rPr>
              <w:t xml:space="preserve"> nothing can be done </w:t>
            </w:r>
            <w:r w:rsidR="00C35649" w:rsidRPr="007F6ED2">
              <w:rPr>
                <w:rFonts w:cs="Arial"/>
                <w:iCs/>
              </w:rPr>
              <w:t>but try</w:t>
            </w:r>
            <w:r w:rsidRPr="007F6ED2">
              <w:rPr>
                <w:rFonts w:cs="Arial"/>
                <w:iCs/>
              </w:rPr>
              <w:t xml:space="preserve"> to limit expansion and minimise effects.</w:t>
            </w:r>
          </w:p>
          <w:p w:rsidR="008F2594" w:rsidRPr="007F6ED2" w:rsidRDefault="008F2594" w:rsidP="002E10C0">
            <w:pPr>
              <w:rPr>
                <w:rFonts w:cs="Arial"/>
                <w:iCs/>
              </w:rPr>
            </w:pPr>
          </w:p>
          <w:p w:rsidR="008F2594" w:rsidRPr="007F6ED2" w:rsidRDefault="008F2594" w:rsidP="002E10C0">
            <w:pPr>
              <w:rPr>
                <w:rFonts w:cs="Arial"/>
                <w:bCs/>
                <w:iCs/>
              </w:rPr>
            </w:pPr>
            <w:r w:rsidRPr="007F6ED2">
              <w:rPr>
                <w:rFonts w:cs="Arial"/>
                <w:iCs/>
              </w:rPr>
              <w:t xml:space="preserve">(3) </w:t>
            </w:r>
            <w:r w:rsidRPr="007F6ED2">
              <w:rPr>
                <w:rFonts w:cs="Arial"/>
                <w:bCs/>
                <w:iCs/>
              </w:rPr>
              <w:t>It depends on the species. In all cases, species are added to a data base of alien species, and the detection is notified to competent Environmental authorities.</w:t>
            </w:r>
          </w:p>
          <w:p w:rsidR="008F2594" w:rsidRPr="007F6ED2" w:rsidRDefault="008F2594" w:rsidP="002E10C0">
            <w:pPr>
              <w:rPr>
                <w:rFonts w:cs="Arial"/>
                <w:bCs/>
                <w:iCs/>
              </w:rPr>
            </w:pPr>
            <w:r w:rsidRPr="007F6ED2">
              <w:rPr>
                <w:rFonts w:cs="Arial"/>
                <w:bCs/>
                <w:iCs/>
              </w:rPr>
              <w:t>Riverine plant species could be eliminated within restoration programmes, but affecting only some reaches (not all the basin) most affected or some prioritized upstream.</w:t>
            </w:r>
          </w:p>
          <w:p w:rsidR="008F2594" w:rsidRPr="007F6ED2" w:rsidRDefault="008F2594" w:rsidP="002E10C0">
            <w:pPr>
              <w:rPr>
                <w:rFonts w:cs="Arial"/>
                <w:bCs/>
                <w:iCs/>
              </w:rPr>
            </w:pPr>
            <w:r w:rsidRPr="007F6ED2">
              <w:rPr>
                <w:rFonts w:cs="Arial"/>
                <w:bCs/>
                <w:iCs/>
              </w:rPr>
              <w:t>Local authorities and managers of protected areas make sometimes local actions to control or eradicate some populations.</w:t>
            </w:r>
          </w:p>
          <w:p w:rsidR="008F2594" w:rsidRPr="007F6ED2" w:rsidRDefault="008F2594" w:rsidP="002E10C0">
            <w:pPr>
              <w:rPr>
                <w:rFonts w:cs="Arial"/>
              </w:rPr>
            </w:pPr>
          </w:p>
          <w:p w:rsidR="008F2594" w:rsidRPr="007F6ED2" w:rsidRDefault="008F2594" w:rsidP="002E10C0">
            <w:pPr>
              <w:rPr>
                <w:rFonts w:cs="Arial"/>
              </w:rPr>
            </w:pPr>
            <w:r w:rsidRPr="007F6ED2">
              <w:rPr>
                <w:rFonts w:cs="Arial"/>
              </w:rPr>
              <w:t>(4) In the case of MSFD’s program</w:t>
            </w:r>
            <w:r w:rsidR="00C35649">
              <w:rPr>
                <w:rFonts w:cs="Arial"/>
              </w:rPr>
              <w:t>me</w:t>
            </w:r>
            <w:r w:rsidRPr="007F6ED2">
              <w:rPr>
                <w:rFonts w:cs="Arial"/>
              </w:rPr>
              <w:t xml:space="preserve">s of measures, there is an action proposed that is related to early detection and rapid eradication. However, it has to be analysed in detail where exactly is appropriate to act, in case that an invasive species is detected, in order to dedicate economic and human resources for eradication campaigns only if they are considered to be fruitful (since it is usually recognised that in </w:t>
            </w:r>
            <w:r w:rsidRPr="007F6ED2">
              <w:rPr>
                <w:rFonts w:cs="Arial"/>
              </w:rPr>
              <w:lastRenderedPageBreak/>
              <w:t xml:space="preserve">the marine environment it is almost impossible to eradicate an alien species).  </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iCs/>
              </w:rPr>
            </w:pPr>
            <w:r w:rsidRPr="007F6ED2">
              <w:rPr>
                <w:rFonts w:cs="Arial"/>
              </w:rPr>
              <w:lastRenderedPageBreak/>
              <w:t xml:space="preserve">(1) </w:t>
            </w:r>
            <w:r w:rsidRPr="007F6ED2">
              <w:rPr>
                <w:rFonts w:cs="Arial"/>
                <w:iCs/>
              </w:rPr>
              <w:t>No, it hasn't changed as all species in the EU Regulation present in Andalucia where already included in our monitoring programme.</w:t>
            </w:r>
          </w:p>
          <w:p w:rsidR="008F2594" w:rsidRPr="007F6ED2" w:rsidRDefault="008F2594" w:rsidP="002E10C0">
            <w:pPr>
              <w:rPr>
                <w:rFonts w:cs="Arial"/>
                <w:iCs/>
              </w:rPr>
            </w:pPr>
          </w:p>
          <w:p w:rsidR="008F2594" w:rsidRPr="007F6ED2" w:rsidRDefault="008F2594" w:rsidP="002E10C0">
            <w:pPr>
              <w:rPr>
                <w:rFonts w:cs="Arial"/>
                <w:iCs/>
              </w:rPr>
            </w:pPr>
            <w:r w:rsidRPr="007F6ED2">
              <w:rPr>
                <w:rFonts w:cs="Arial"/>
                <w:iCs/>
              </w:rPr>
              <w:t>(3) Not yet. As explained in question 8(b), surveillance monitoring is not focused in one species, but is able to detect most of the aquatic species included in the EC Regulation.</w:t>
            </w:r>
          </w:p>
          <w:p w:rsidR="008F2594" w:rsidRPr="007F6ED2" w:rsidRDefault="008F2594" w:rsidP="002E10C0">
            <w:pPr>
              <w:rPr>
                <w:rFonts w:cs="Arial"/>
                <w:iCs/>
              </w:rPr>
            </w:pPr>
          </w:p>
          <w:p w:rsidR="008F2594" w:rsidRPr="007F6ED2" w:rsidRDefault="008F2594" w:rsidP="002E10C0">
            <w:pPr>
              <w:rPr>
                <w:rFonts w:cs="Arial"/>
              </w:rPr>
            </w:pPr>
            <w:r w:rsidRPr="007F6ED2">
              <w:rPr>
                <w:rFonts w:cs="Arial"/>
                <w:iCs/>
              </w:rPr>
              <w:t>(4) It is foreseen that the monitoring under the marine strategies will be also in charge of the obligations that are under the EU Regulation.</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Sweden</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(Not answered)</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EE602A" w:rsidP="002E10C0">
            <w:pPr>
              <w:rPr>
                <w:rFonts w:cs="Arial"/>
              </w:rPr>
            </w:pPr>
            <w:r w:rsidRPr="00EE602A">
              <w:rPr>
                <w:rFonts w:cs="Arial"/>
              </w:rPr>
              <w:t>Yes</w:t>
            </w:r>
            <w:r>
              <w:rPr>
                <w:rFonts w:cs="Arial"/>
              </w:rPr>
              <w:t>,</w:t>
            </w:r>
            <w:r w:rsidRPr="00EE602A">
              <w:rPr>
                <w:rFonts w:cs="Arial"/>
              </w:rPr>
              <w:t xml:space="preserve"> even if the monitoring program</w:t>
            </w:r>
            <w:r>
              <w:rPr>
                <w:rFonts w:cs="Arial"/>
              </w:rPr>
              <w:t>me</w:t>
            </w:r>
            <w:r w:rsidRPr="00EE602A">
              <w:rPr>
                <w:rFonts w:cs="Arial"/>
              </w:rPr>
              <w:t xml:space="preserve">s are </w:t>
            </w:r>
            <w:r>
              <w:rPr>
                <w:rFonts w:cs="Arial"/>
              </w:rPr>
              <w:t xml:space="preserve">not </w:t>
            </w:r>
            <w:r w:rsidRPr="00EE602A">
              <w:rPr>
                <w:rFonts w:cs="Arial"/>
              </w:rPr>
              <w:t xml:space="preserve">in place </w:t>
            </w:r>
            <w:r>
              <w:rPr>
                <w:rFonts w:cs="Arial"/>
              </w:rPr>
              <w:t>everywhere</w:t>
            </w:r>
            <w:r w:rsidRPr="00EE602A">
              <w:rPr>
                <w:rFonts w:cs="Arial"/>
              </w:rPr>
              <w:t>. The work with methods for monitoring alien species has increased</w:t>
            </w:r>
            <w:r>
              <w:rPr>
                <w:rFonts w:cs="Arial"/>
              </w:rPr>
              <w:t>,</w:t>
            </w:r>
            <w:r w:rsidRPr="00EE602A">
              <w:rPr>
                <w:rFonts w:cs="Arial"/>
              </w:rPr>
              <w:t xml:space="preserve"> both for aquatic species and terrestrial species. Citizen science has developed very much.</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Turkey</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 xml:space="preserve">For fish monitoring, alien species have a different score but for other biological groups alien species are not considered during monitoring or assessment of water quality. </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w:t>
            </w:r>
          </w:p>
        </w:tc>
      </w:tr>
      <w:tr w:rsidR="008F2594" w:rsidRPr="001A337C" w:rsidTr="00B2506C">
        <w:tc>
          <w:tcPr>
            <w:tcW w:w="1668" w:type="dxa"/>
            <w:tcBorders>
              <w:top w:val="single" w:sz="4" w:space="0" w:color="auto"/>
              <w:left w:val="single" w:sz="4" w:space="0" w:color="auto"/>
              <w:bottom w:val="single" w:sz="4" w:space="0" w:color="auto"/>
              <w:right w:val="single" w:sz="4" w:space="0" w:color="auto"/>
            </w:tcBorders>
            <w:hideMark/>
          </w:tcPr>
          <w:p w:rsidR="008F2594" w:rsidRPr="007F6ED2" w:rsidRDefault="008F2594" w:rsidP="002E10C0">
            <w:pPr>
              <w:rPr>
                <w:rFonts w:cs="Arial"/>
              </w:rPr>
            </w:pPr>
            <w:r w:rsidRPr="007F6ED2">
              <w:rPr>
                <w:rFonts w:cs="Arial"/>
              </w:rPr>
              <w:t>UK (Scotland)</w:t>
            </w:r>
          </w:p>
        </w:tc>
        <w:tc>
          <w:tcPr>
            <w:tcW w:w="6166"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Added to database for inclusion in WFD classification, and assessment of risk of de</w:t>
            </w:r>
            <w:r w:rsidR="00F155E2">
              <w:rPr>
                <w:rFonts w:cs="Arial"/>
              </w:rPr>
              <w:t>terioration. New records outside</w:t>
            </w:r>
            <w:r w:rsidRPr="007F6ED2">
              <w:rPr>
                <w:rFonts w:cs="Arial"/>
              </w:rPr>
              <w:t xml:space="preserve"> the known distribution of a species are passed to relevant contacts and control/containment (biosecurity) action initiated where appropriate.</w:t>
            </w:r>
          </w:p>
        </w:tc>
        <w:tc>
          <w:tcPr>
            <w:tcW w:w="6308" w:type="dxa"/>
            <w:tcBorders>
              <w:top w:val="single" w:sz="4" w:space="0" w:color="auto"/>
              <w:left w:val="single" w:sz="4" w:space="0" w:color="auto"/>
              <w:bottom w:val="single" w:sz="4" w:space="0" w:color="auto"/>
              <w:right w:val="single" w:sz="4" w:space="0" w:color="auto"/>
            </w:tcBorders>
          </w:tcPr>
          <w:p w:rsidR="008F2594" w:rsidRPr="007F6ED2" w:rsidRDefault="008F2594" w:rsidP="002E10C0">
            <w:pPr>
              <w:rPr>
                <w:rFonts w:cs="Arial"/>
              </w:rPr>
            </w:pPr>
            <w:r w:rsidRPr="007F6ED2">
              <w:rPr>
                <w:rFonts w:cs="Arial"/>
              </w:rPr>
              <w:t>No</w:t>
            </w:r>
          </w:p>
        </w:tc>
      </w:tr>
      <w:tr w:rsidR="001C2018" w:rsidRPr="001A337C" w:rsidTr="00B2506C">
        <w:tc>
          <w:tcPr>
            <w:tcW w:w="1668" w:type="dxa"/>
            <w:tcBorders>
              <w:top w:val="single" w:sz="4" w:space="0" w:color="auto"/>
              <w:left w:val="single" w:sz="4" w:space="0" w:color="auto"/>
              <w:bottom w:val="single" w:sz="4" w:space="0" w:color="auto"/>
              <w:right w:val="single" w:sz="4" w:space="0" w:color="auto"/>
            </w:tcBorders>
          </w:tcPr>
          <w:p w:rsidR="001C2018" w:rsidRPr="007F6ED2" w:rsidRDefault="001C2018" w:rsidP="002E10C0">
            <w:pPr>
              <w:rPr>
                <w:rFonts w:cs="Arial"/>
              </w:rPr>
            </w:pPr>
            <w:r>
              <w:rPr>
                <w:rFonts w:cs="Arial"/>
              </w:rPr>
              <w:t>UK (England)</w:t>
            </w:r>
          </w:p>
        </w:tc>
        <w:tc>
          <w:tcPr>
            <w:tcW w:w="6166" w:type="dxa"/>
            <w:tcBorders>
              <w:top w:val="single" w:sz="4" w:space="0" w:color="auto"/>
              <w:left w:val="single" w:sz="4" w:space="0" w:color="auto"/>
              <w:bottom w:val="single" w:sz="4" w:space="0" w:color="auto"/>
              <w:right w:val="single" w:sz="4" w:space="0" w:color="auto"/>
            </w:tcBorders>
          </w:tcPr>
          <w:p w:rsidR="001C2018" w:rsidRPr="001C2018" w:rsidRDefault="001C2018" w:rsidP="002E10C0">
            <w:pPr>
              <w:rPr>
                <w:rFonts w:cs="Arial"/>
                <w:bCs/>
              </w:rPr>
            </w:pPr>
            <w:r w:rsidRPr="001C2018">
              <w:rPr>
                <w:rFonts w:cs="Arial"/>
                <w:bCs/>
              </w:rPr>
              <w:t xml:space="preserve">Response depends on the species. Usually there is no feasible eradication response, so the response </w:t>
            </w:r>
            <w:r>
              <w:rPr>
                <w:rFonts w:cs="Arial"/>
                <w:bCs/>
              </w:rPr>
              <w:t xml:space="preserve">is </w:t>
            </w:r>
            <w:r w:rsidRPr="001C2018">
              <w:rPr>
                <w:rFonts w:cs="Arial"/>
                <w:bCs/>
              </w:rPr>
              <w:t>a) prevention of spread through good biosecurity and b) understanding potential impacts on WFD and other measures if appropriate (such as improving the resilience of the native flora and fauna via habitat creation or reduction in other WFD pressures)</w:t>
            </w:r>
            <w:r>
              <w:rPr>
                <w:rFonts w:cs="Arial"/>
                <w:bCs/>
              </w:rPr>
              <w:t>.</w:t>
            </w:r>
          </w:p>
        </w:tc>
        <w:tc>
          <w:tcPr>
            <w:tcW w:w="6308" w:type="dxa"/>
            <w:tcBorders>
              <w:top w:val="single" w:sz="4" w:space="0" w:color="auto"/>
              <w:left w:val="single" w:sz="4" w:space="0" w:color="auto"/>
              <w:bottom w:val="single" w:sz="4" w:space="0" w:color="auto"/>
              <w:right w:val="single" w:sz="4" w:space="0" w:color="auto"/>
            </w:tcBorders>
          </w:tcPr>
          <w:p w:rsidR="001C2018" w:rsidRPr="001C2018" w:rsidRDefault="001C2018" w:rsidP="001C2018">
            <w:pPr>
              <w:rPr>
                <w:rFonts w:cs="Arial"/>
                <w:bCs/>
              </w:rPr>
            </w:pPr>
            <w:r w:rsidRPr="001C2018">
              <w:rPr>
                <w:rFonts w:cs="Arial"/>
                <w:bCs/>
              </w:rPr>
              <w:t>Not as yet, JNCC and Defra are reviewing the current surveillance and monitoring netw</w:t>
            </w:r>
            <w:r>
              <w:rPr>
                <w:rFonts w:cs="Arial"/>
                <w:bCs/>
              </w:rPr>
              <w:t xml:space="preserve">ork for species on the list of </w:t>
            </w:r>
            <w:r w:rsidRPr="001C2018">
              <w:rPr>
                <w:rFonts w:cs="Arial"/>
                <w:bCs/>
              </w:rPr>
              <w:t>Union concern</w:t>
            </w:r>
            <w:r>
              <w:rPr>
                <w:rFonts w:cs="Arial"/>
                <w:bCs/>
              </w:rPr>
              <w:t>.</w:t>
            </w:r>
          </w:p>
          <w:p w:rsidR="001C2018" w:rsidRPr="007F6ED2" w:rsidRDefault="001C2018" w:rsidP="002E10C0">
            <w:pPr>
              <w:rPr>
                <w:rFonts w:cs="Arial"/>
              </w:rPr>
            </w:pPr>
          </w:p>
        </w:tc>
      </w:tr>
    </w:tbl>
    <w:p w:rsidR="008F2594" w:rsidRPr="00D23EB2" w:rsidRDefault="008F2594" w:rsidP="008F2594">
      <w:pPr>
        <w:rPr>
          <w:sz w:val="20"/>
          <w:szCs w:val="20"/>
        </w:rPr>
      </w:pPr>
      <w:r w:rsidRPr="00D23EB2">
        <w:rPr>
          <w:sz w:val="20"/>
          <w:szCs w:val="20"/>
          <w:vertAlign w:val="superscript"/>
        </w:rPr>
        <w:t>a</w:t>
      </w:r>
      <w:r w:rsidRPr="00D23EB2">
        <w:rPr>
          <w:sz w:val="20"/>
          <w:szCs w:val="20"/>
        </w:rPr>
        <w:t xml:space="preserve"> 1 = Dirección General de Planificación y Gestión del Dominio Público Hidráulico Consejería de Medio Ambiente y Ordenación del Territorio. Junta de Andalucia</w:t>
      </w:r>
      <w:r>
        <w:rPr>
          <w:sz w:val="20"/>
          <w:szCs w:val="20"/>
        </w:rPr>
        <w:t xml:space="preserve">; </w:t>
      </w:r>
      <w:r w:rsidRPr="00D23EB2">
        <w:rPr>
          <w:sz w:val="20"/>
          <w:szCs w:val="20"/>
        </w:rPr>
        <w:t>3 = Catalan Water Agency</w:t>
      </w:r>
      <w:r>
        <w:rPr>
          <w:sz w:val="20"/>
          <w:szCs w:val="20"/>
        </w:rPr>
        <w:t>; 4 = D</w:t>
      </w:r>
      <w:r w:rsidRPr="000A4E15">
        <w:rPr>
          <w:sz w:val="20"/>
          <w:szCs w:val="20"/>
        </w:rPr>
        <w:t>ivision for the protection of the sea. D.G. Sustainability of the coast and the sea. Ministry of Agriculture and Fisheries, Food and Environment.</w:t>
      </w:r>
    </w:p>
    <w:p w:rsidR="008F2594" w:rsidRDefault="008F2594" w:rsidP="008F2594">
      <w:pPr>
        <w:rPr>
          <w:vertAlign w:val="superscript"/>
        </w:rPr>
      </w:pPr>
    </w:p>
    <w:p w:rsidR="008F2594" w:rsidRPr="001D66FE" w:rsidRDefault="008F2594" w:rsidP="008F2594"/>
    <w:p w:rsidR="001C07AA" w:rsidRDefault="001C07AA">
      <w:pPr>
        <w:spacing w:after="160" w:line="259" w:lineRule="auto"/>
        <w:rPr>
          <w:b/>
        </w:rPr>
      </w:pPr>
      <w:r>
        <w:rPr>
          <w:b/>
        </w:rPr>
        <w:br w:type="page"/>
      </w:r>
    </w:p>
    <w:p w:rsidR="008F2594" w:rsidRDefault="008F2594" w:rsidP="008F2594">
      <w:pPr>
        <w:ind w:left="2160" w:hanging="2160"/>
      </w:pPr>
      <w:r>
        <w:rPr>
          <w:b/>
        </w:rPr>
        <w:lastRenderedPageBreak/>
        <w:t>QUESTION 9a:</w:t>
      </w:r>
      <w:r>
        <w:rPr>
          <w:b/>
        </w:rPr>
        <w:tab/>
      </w:r>
      <w:r w:rsidRPr="0025281B">
        <w:rPr>
          <w:b/>
          <w:lang w:val="en-US"/>
        </w:rPr>
        <w:t>Are alien species explicitly taken into account in ecological status assessment and classification under the WFD?</w:t>
      </w:r>
    </w:p>
    <w:p w:rsidR="008F2594" w:rsidRDefault="008F2594" w:rsidP="008F2594">
      <w:pPr>
        <w:rPr>
          <w:b/>
        </w:rPr>
      </w:pPr>
    </w:p>
    <w:p w:rsidR="008F2594" w:rsidRDefault="008F2594" w:rsidP="008F2594">
      <w:r>
        <w:rPr>
          <w:b/>
        </w:rPr>
        <w:t xml:space="preserve">QUESTION 9b: </w:t>
      </w:r>
      <w:r>
        <w:rPr>
          <w:b/>
        </w:rPr>
        <w:tab/>
      </w:r>
      <w:r w:rsidRPr="0025281B">
        <w:rPr>
          <w:b/>
          <w:lang w:val="en-US"/>
        </w:rPr>
        <w:t>If the answer is ‘no’, what are the reasons for this position?</w:t>
      </w:r>
    </w:p>
    <w:p w:rsidR="008F2594" w:rsidRDefault="008F2594" w:rsidP="008F2594"/>
    <w:tbl>
      <w:tblPr>
        <w:tblStyle w:val="TableGrid"/>
        <w:tblW w:w="0" w:type="auto"/>
        <w:tblLook w:val="04A0" w:firstRow="1" w:lastRow="0" w:firstColumn="1" w:lastColumn="0" w:noHBand="0" w:noVBand="1"/>
      </w:tblPr>
      <w:tblGrid>
        <w:gridCol w:w="1634"/>
        <w:gridCol w:w="6221"/>
        <w:gridCol w:w="6093"/>
      </w:tblGrid>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b/>
              </w:rPr>
            </w:pPr>
            <w:r w:rsidRPr="00860F88">
              <w:rPr>
                <w:rFonts w:cs="Arial"/>
                <w:b/>
              </w:rPr>
              <w:t>Country</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b/>
              </w:rPr>
            </w:pPr>
            <w:r w:rsidRPr="00860F88">
              <w:rPr>
                <w:rFonts w:cs="Arial"/>
                <w:b/>
              </w:rPr>
              <w:t>Q9</w:t>
            </w:r>
            <w:r w:rsidR="006A44DE">
              <w:rPr>
                <w:rFonts w:cs="Arial"/>
                <w:b/>
              </w:rPr>
              <w:t>(</w:t>
            </w:r>
            <w:r w:rsidRPr="00860F88">
              <w:rPr>
                <w:rFonts w:cs="Arial"/>
                <w:b/>
              </w:rPr>
              <w:t>a</w:t>
            </w:r>
            <w:r w:rsidR="006A44DE">
              <w:rPr>
                <w:rFonts w:cs="Arial"/>
                <w:b/>
              </w:rPr>
              <w:t>)</w:t>
            </w:r>
            <w:r w:rsidRPr="00860F88">
              <w:rPr>
                <w:rFonts w:cs="Arial"/>
                <w:b/>
              </w:rPr>
              <w:t xml:space="preserve"> Answer</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b/>
              </w:rPr>
            </w:pPr>
            <w:r w:rsidRPr="00860F88">
              <w:rPr>
                <w:rFonts w:cs="Arial"/>
                <w:b/>
              </w:rPr>
              <w:t>Q9</w:t>
            </w:r>
            <w:r w:rsidR="006A44DE">
              <w:rPr>
                <w:rFonts w:cs="Arial"/>
                <w:b/>
              </w:rPr>
              <w:t>(</w:t>
            </w:r>
            <w:r w:rsidRPr="00860F88">
              <w:rPr>
                <w:rFonts w:cs="Arial"/>
                <w:b/>
              </w:rPr>
              <w:t>b</w:t>
            </w:r>
            <w:r w:rsidR="006A44DE">
              <w:rPr>
                <w:rFonts w:cs="Arial"/>
                <w:b/>
              </w:rPr>
              <w:t>)</w:t>
            </w:r>
            <w:r w:rsidRPr="00860F88">
              <w:rPr>
                <w:rFonts w:cs="Arial"/>
                <w:b/>
              </w:rPr>
              <w:t xml:space="preserve"> Answer</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Belgium (Flanders)</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Only for fish a separate metric is used for certain categories, for macrophytes there is no dedicated metric or assessment (except for their consideration in more general metrics, see question 6), neither for macro-invertebrates or phytoplankton.</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Consideration of alien macrophytes is embedded within more general metrics, together with native taxa; one needs to go back to the basic data to filter out the ‘alien’ component. There appears to be no specific rationale for macro-invertebrates and phytoplankton, but their EQRs are more pressure-oriented and less concerned with species composition, as such (see question 13).</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Croatia</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Yes, as indicated in the question 6.</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3C348F" w:rsidP="002E10C0">
            <w:pPr>
              <w:rPr>
                <w:rFonts w:cs="Arial"/>
              </w:rPr>
            </w:pPr>
            <w:r>
              <w:rPr>
                <w:rFonts w:cs="Arial"/>
              </w:rPr>
              <w:t xml:space="preserve">Investigating </w:t>
            </w:r>
            <w:r w:rsidR="008F2594" w:rsidRPr="00860F88">
              <w:rPr>
                <w:rFonts w:cs="Arial"/>
              </w:rPr>
              <w:t xml:space="preserve">an influence of alien species is </w:t>
            </w:r>
            <w:r>
              <w:rPr>
                <w:rFonts w:cs="Arial"/>
              </w:rPr>
              <w:t xml:space="preserve">an </w:t>
            </w:r>
            <w:r w:rsidR="008F2594" w:rsidRPr="00860F88">
              <w:rPr>
                <w:rFonts w:cs="Arial"/>
              </w:rPr>
              <w:t>ongoing process, on several different levels. Results of investigations will be taken into account in future revision of ecological status assessment methods.</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Czech Republic</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Alien species do not have any special system of treatment in the ecological status assessment of the water body. They are used the same way as native species.</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Mass occurrence of alien species change composition and functional structures of taxocoenoses. These changes will cause EQR value decrease</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Denmark</w:t>
            </w:r>
          </w:p>
        </w:tc>
        <w:tc>
          <w:tcPr>
            <w:tcW w:w="6221" w:type="dxa"/>
            <w:tcBorders>
              <w:top w:val="single" w:sz="4" w:space="0" w:color="auto"/>
              <w:left w:val="single" w:sz="4" w:space="0" w:color="auto"/>
              <w:bottom w:val="single" w:sz="4" w:space="0" w:color="auto"/>
              <w:right w:val="single" w:sz="4" w:space="0" w:color="auto"/>
            </w:tcBorders>
          </w:tcPr>
          <w:p w:rsidR="008F2594" w:rsidRPr="00931384" w:rsidRDefault="00931384" w:rsidP="002E10C0">
            <w:pPr>
              <w:rPr>
                <w:rFonts w:cs="Arial"/>
                <w:bCs/>
                <w:lang w:val="nl-BE"/>
              </w:rPr>
            </w:pPr>
            <w:r w:rsidRPr="00931384">
              <w:rPr>
                <w:rFonts w:cs="Arial"/>
                <w:bCs/>
                <w:lang w:val="nl-BE"/>
              </w:rPr>
              <w:t>No, not yet.</w:t>
            </w:r>
          </w:p>
        </w:tc>
        <w:tc>
          <w:tcPr>
            <w:tcW w:w="6093" w:type="dxa"/>
            <w:tcBorders>
              <w:top w:val="single" w:sz="4" w:space="0" w:color="auto"/>
              <w:left w:val="single" w:sz="4" w:space="0" w:color="auto"/>
              <w:bottom w:val="single" w:sz="4" w:space="0" w:color="auto"/>
              <w:right w:val="single" w:sz="4" w:space="0" w:color="auto"/>
            </w:tcBorders>
          </w:tcPr>
          <w:p w:rsidR="008F2594" w:rsidRPr="00931384" w:rsidRDefault="00931384" w:rsidP="002E10C0">
            <w:pPr>
              <w:rPr>
                <w:rFonts w:cs="Arial"/>
                <w:bCs/>
                <w:lang w:val="nl-BE"/>
              </w:rPr>
            </w:pPr>
            <w:r w:rsidRPr="00931384">
              <w:rPr>
                <w:rFonts w:cs="Arial"/>
                <w:bCs/>
                <w:lang w:val="nl-BE"/>
              </w:rPr>
              <w:t>Denmark is awaiting common understanding and EU guidelines in the context before we decide on how the aliens can be involved in water planning.</w:t>
            </w:r>
          </w:p>
        </w:tc>
      </w:tr>
      <w:tr w:rsidR="00D10024" w:rsidRPr="00860F88" w:rsidTr="009C6FF2">
        <w:tc>
          <w:tcPr>
            <w:tcW w:w="1634" w:type="dxa"/>
            <w:tcBorders>
              <w:top w:val="single" w:sz="4" w:space="0" w:color="auto"/>
              <w:left w:val="single" w:sz="4" w:space="0" w:color="auto"/>
              <w:bottom w:val="single" w:sz="4" w:space="0" w:color="auto"/>
              <w:right w:val="single" w:sz="4" w:space="0" w:color="auto"/>
            </w:tcBorders>
          </w:tcPr>
          <w:p w:rsidR="00D10024" w:rsidRPr="00860F88" w:rsidRDefault="00FB4963" w:rsidP="002E10C0">
            <w:pPr>
              <w:rPr>
                <w:rFonts w:cs="Arial"/>
              </w:rPr>
            </w:pPr>
            <w:r>
              <w:rPr>
                <w:rFonts w:cs="Arial"/>
              </w:rPr>
              <w:t>Estonia</w:t>
            </w:r>
          </w:p>
        </w:tc>
        <w:tc>
          <w:tcPr>
            <w:tcW w:w="6221" w:type="dxa"/>
            <w:tcBorders>
              <w:top w:val="single" w:sz="4" w:space="0" w:color="auto"/>
              <w:left w:val="single" w:sz="4" w:space="0" w:color="auto"/>
              <w:bottom w:val="single" w:sz="4" w:space="0" w:color="auto"/>
              <w:right w:val="single" w:sz="4" w:space="0" w:color="auto"/>
            </w:tcBorders>
          </w:tcPr>
          <w:p w:rsidR="00D10024" w:rsidRPr="00860F88" w:rsidRDefault="00FB4963" w:rsidP="002E10C0">
            <w:pPr>
              <w:rPr>
                <w:rFonts w:cs="Arial"/>
              </w:rPr>
            </w:pPr>
            <w:r>
              <w:rPr>
                <w:rFonts w:cs="Arial"/>
              </w:rPr>
              <w:t>No</w:t>
            </w:r>
          </w:p>
        </w:tc>
        <w:tc>
          <w:tcPr>
            <w:tcW w:w="6093" w:type="dxa"/>
            <w:tcBorders>
              <w:top w:val="single" w:sz="4" w:space="0" w:color="auto"/>
              <w:left w:val="single" w:sz="4" w:space="0" w:color="auto"/>
              <w:bottom w:val="single" w:sz="4" w:space="0" w:color="auto"/>
              <w:right w:val="single" w:sz="4" w:space="0" w:color="auto"/>
            </w:tcBorders>
          </w:tcPr>
          <w:p w:rsidR="00D10024" w:rsidRPr="00860F88" w:rsidRDefault="00FB4963" w:rsidP="00FB4963">
            <w:pPr>
              <w:rPr>
                <w:rFonts w:cs="Arial"/>
              </w:rPr>
            </w:pPr>
            <w:r w:rsidRPr="00FB4963">
              <w:rPr>
                <w:rFonts w:cs="Arial"/>
                <w:bCs/>
                <w:lang w:val="nl-BE"/>
              </w:rPr>
              <w:t>We are not able to sep</w:t>
            </w:r>
            <w:r>
              <w:rPr>
                <w:rFonts w:cs="Arial"/>
                <w:bCs/>
                <w:lang w:val="nl-BE"/>
              </w:rPr>
              <w:t>arate pre</w:t>
            </w:r>
            <w:r w:rsidRPr="00FB4963">
              <w:rPr>
                <w:rFonts w:cs="Arial"/>
                <w:bCs/>
                <w:lang w:val="nl-BE"/>
              </w:rPr>
              <w:t>ssure of alien species to aq</w:t>
            </w:r>
            <w:r>
              <w:rPr>
                <w:rFonts w:cs="Arial"/>
                <w:bCs/>
                <w:lang w:val="nl-BE"/>
              </w:rPr>
              <w:t>uatic ecosystems from other pre</w:t>
            </w:r>
            <w:r w:rsidRPr="00FB4963">
              <w:rPr>
                <w:rFonts w:cs="Arial"/>
                <w:bCs/>
                <w:lang w:val="nl-BE"/>
              </w:rPr>
              <w:t>ssures (eg eutrophication and hydromorphological alterations).</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Hungary</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Yes</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tabs>
                <w:tab w:val="left" w:pos="930"/>
              </w:tabs>
              <w:rPr>
                <w:rFonts w:cs="Arial"/>
              </w:rPr>
            </w:pPr>
            <w:r w:rsidRPr="00860F88">
              <w:rPr>
                <w:rFonts w:cs="Arial"/>
              </w:rPr>
              <w:t>NA</w:t>
            </w:r>
          </w:p>
        </w:tc>
      </w:tr>
      <w:tr w:rsidR="00D10024" w:rsidRPr="00860F88" w:rsidTr="009C6FF2">
        <w:tc>
          <w:tcPr>
            <w:tcW w:w="1634" w:type="dxa"/>
            <w:tcBorders>
              <w:top w:val="single" w:sz="4" w:space="0" w:color="auto"/>
              <w:left w:val="single" w:sz="4" w:space="0" w:color="auto"/>
              <w:bottom w:val="single" w:sz="4" w:space="0" w:color="auto"/>
              <w:right w:val="single" w:sz="4" w:space="0" w:color="auto"/>
            </w:tcBorders>
          </w:tcPr>
          <w:p w:rsidR="00D10024" w:rsidRPr="00860F88" w:rsidRDefault="00650760" w:rsidP="002E10C0">
            <w:pPr>
              <w:rPr>
                <w:rFonts w:cs="Arial"/>
              </w:rPr>
            </w:pPr>
            <w:r>
              <w:rPr>
                <w:rFonts w:cs="Arial"/>
              </w:rPr>
              <w:t>Ireland</w:t>
            </w:r>
          </w:p>
        </w:tc>
        <w:tc>
          <w:tcPr>
            <w:tcW w:w="6221" w:type="dxa"/>
            <w:tcBorders>
              <w:top w:val="single" w:sz="4" w:space="0" w:color="auto"/>
              <w:left w:val="single" w:sz="4" w:space="0" w:color="auto"/>
              <w:bottom w:val="single" w:sz="4" w:space="0" w:color="auto"/>
              <w:right w:val="single" w:sz="4" w:space="0" w:color="auto"/>
            </w:tcBorders>
          </w:tcPr>
          <w:p w:rsidR="00D10024" w:rsidRPr="00860F88" w:rsidRDefault="00EE2156" w:rsidP="00EE2156">
            <w:pPr>
              <w:rPr>
                <w:rFonts w:cs="Arial"/>
              </w:rPr>
            </w:pPr>
            <w:r w:rsidRPr="00EE2156">
              <w:rPr>
                <w:rFonts w:cs="Arial"/>
                <w:bCs/>
              </w:rPr>
              <w:t xml:space="preserve">Freshwater </w:t>
            </w:r>
            <w:r>
              <w:rPr>
                <w:rFonts w:cs="Arial"/>
                <w:bCs/>
              </w:rPr>
              <w:t xml:space="preserve">– for </w:t>
            </w:r>
            <w:r w:rsidRPr="00EE2156">
              <w:rPr>
                <w:rFonts w:cs="Arial"/>
                <w:bCs/>
              </w:rPr>
              <w:t xml:space="preserve">lakes and rivers they are not taken explicitly into account. </w:t>
            </w:r>
          </w:p>
        </w:tc>
        <w:tc>
          <w:tcPr>
            <w:tcW w:w="6093" w:type="dxa"/>
            <w:tcBorders>
              <w:top w:val="single" w:sz="4" w:space="0" w:color="auto"/>
              <w:left w:val="single" w:sz="4" w:space="0" w:color="auto"/>
              <w:bottom w:val="single" w:sz="4" w:space="0" w:color="auto"/>
              <w:right w:val="single" w:sz="4" w:space="0" w:color="auto"/>
            </w:tcBorders>
          </w:tcPr>
          <w:p w:rsidR="00D10024" w:rsidRPr="00860F88" w:rsidRDefault="00EE2156" w:rsidP="00EE2156">
            <w:pPr>
              <w:rPr>
                <w:rFonts w:cs="Arial"/>
              </w:rPr>
            </w:pPr>
            <w:r w:rsidRPr="00EE2156">
              <w:rPr>
                <w:rFonts w:cs="Arial"/>
                <w:bCs/>
              </w:rPr>
              <w:t>Lack of data regarding their ecological impact. Tools devised for nutrient pressures mostly. Fish metrics may take alien species into account</w:t>
            </w:r>
            <w:r>
              <w:rPr>
                <w:rFonts w:cs="Arial"/>
                <w:bCs/>
              </w:rPr>
              <w:t xml:space="preserve"> – IF</w:t>
            </w:r>
            <w:r w:rsidRPr="00EE2156">
              <w:rPr>
                <w:rFonts w:cs="Arial"/>
                <w:bCs/>
              </w:rPr>
              <w:t xml:space="preserve">I best placed to answer this. </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Italy (lakes)</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 xml:space="preserve">Usually, the lentic freshwater environments receive a lower score. </w:t>
            </w:r>
          </w:p>
          <w:p w:rsidR="008F2594" w:rsidRPr="00860F88" w:rsidRDefault="008F2594" w:rsidP="002E10C0">
            <w:pPr>
              <w:rPr>
                <w:rFonts w:cs="Arial"/>
              </w:rPr>
            </w:pPr>
            <w:r w:rsidRPr="00860F88">
              <w:rPr>
                <w:rFonts w:cs="Arial"/>
              </w:rPr>
              <w:t xml:space="preserve">Alien macrophytes are used in ecological classification when they exceed 70% of the total abundance.  </w:t>
            </w:r>
          </w:p>
          <w:p w:rsidR="008F2594" w:rsidRPr="00860F88" w:rsidRDefault="008F2594" w:rsidP="002E10C0">
            <w:pPr>
              <w:rPr>
                <w:rFonts w:cs="Arial"/>
              </w:rPr>
            </w:pPr>
            <w:r w:rsidRPr="00860F88">
              <w:rPr>
                <w:rFonts w:cs="Arial"/>
              </w:rPr>
              <w:lastRenderedPageBreak/>
              <w:t>For fish the status of lakes is downgraded when AS are higher than 20% of the total abundance. The ecosystem is downgraded progressively.</w:t>
            </w:r>
          </w:p>
          <w:p w:rsidR="008F2594" w:rsidRPr="00860F88" w:rsidRDefault="008F2594" w:rsidP="002E10C0">
            <w:pPr>
              <w:rPr>
                <w:rFonts w:cs="Arial"/>
              </w:rPr>
            </w:pPr>
            <w:r w:rsidRPr="00860F88">
              <w:rPr>
                <w:rFonts w:cs="Arial"/>
              </w:rPr>
              <w:t>In case of macroinvertebrates it is expected to adopt strategies similar to the previous ones: downgrade the lentic environments when AS became too abundant.</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lastRenderedPageBreak/>
              <w:t>NA</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Italy (river macrophytes</w:t>
            </w:r>
            <w:r w:rsidR="00B2506C">
              <w:rPr>
                <w:rFonts w:cs="Arial"/>
              </w:rPr>
              <w:t>)</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bCs/>
                <w:lang w:val="nl-BE"/>
              </w:rPr>
              <w:t>Regarding macrophytes communities, Not still.</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At the moment we use, as national method the Italian version of IBMR* (the IBMR_RQE): this method does not asses</w:t>
            </w:r>
            <w:r w:rsidR="00950B75">
              <w:rPr>
                <w:rFonts w:cs="Arial"/>
              </w:rPr>
              <w:t>s</w:t>
            </w:r>
            <w:r w:rsidRPr="00860F88">
              <w:rPr>
                <w:rFonts w:cs="Arial"/>
              </w:rPr>
              <w:t xml:space="preserve"> presence of alien species. Actually, the method considers in the indicator species list only one alien taxa. </w:t>
            </w:r>
          </w:p>
          <w:p w:rsidR="008F2594" w:rsidRPr="00860F88" w:rsidRDefault="008F2594" w:rsidP="002E10C0">
            <w:pPr>
              <w:rPr>
                <w:rFonts w:cs="Arial"/>
              </w:rPr>
            </w:pPr>
            <w:r w:rsidRPr="00860F88">
              <w:rPr>
                <w:rFonts w:cs="Arial"/>
              </w:rPr>
              <w:t>During the intercalibration process (Central Baltic GIG and Mediterranean GIG) the presence and the coverage of alien species were not considered,</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Italy (river fish)</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Yes</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NA</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Latvia</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b/>
              </w:rPr>
            </w:pPr>
            <w:r w:rsidRPr="00860F88">
              <w:rPr>
                <w:rFonts w:cs="Arial"/>
                <w:b/>
              </w:rPr>
              <w:t>For inland fish:</w:t>
            </w:r>
          </w:p>
          <w:p w:rsidR="008F2594" w:rsidRPr="00860F88" w:rsidRDefault="008F2594" w:rsidP="002E10C0">
            <w:pPr>
              <w:rPr>
                <w:rFonts w:cs="Arial"/>
              </w:rPr>
            </w:pPr>
            <w:r w:rsidRPr="00860F88">
              <w:rPr>
                <w:rFonts w:cs="Arial"/>
              </w:rPr>
              <w:t>Rather no</w:t>
            </w:r>
          </w:p>
          <w:p w:rsidR="008F2594" w:rsidRPr="00860F88" w:rsidRDefault="008F2594" w:rsidP="002E10C0">
            <w:pPr>
              <w:rPr>
                <w:rFonts w:cs="Arial"/>
                <w:b/>
              </w:rPr>
            </w:pPr>
          </w:p>
          <w:p w:rsidR="008F2594" w:rsidRPr="00860F88" w:rsidRDefault="008F2594" w:rsidP="002E10C0">
            <w:pPr>
              <w:rPr>
                <w:rFonts w:cs="Arial"/>
                <w:b/>
              </w:rPr>
            </w:pPr>
            <w:r w:rsidRPr="00860F88">
              <w:rPr>
                <w:rFonts w:cs="Arial"/>
                <w:b/>
              </w:rPr>
              <w:t>For river and lake macrophytes:</w:t>
            </w:r>
          </w:p>
          <w:p w:rsidR="008F2594" w:rsidRPr="00860F88" w:rsidRDefault="008F2594" w:rsidP="002E10C0">
            <w:pPr>
              <w:rPr>
                <w:rFonts w:cs="Arial"/>
              </w:rPr>
            </w:pPr>
            <w:r w:rsidRPr="00860F88">
              <w:rPr>
                <w:rFonts w:cs="Arial"/>
              </w:rPr>
              <w:t>Rather yes</w:t>
            </w:r>
          </w:p>
          <w:p w:rsidR="008F2594" w:rsidRPr="00860F88" w:rsidRDefault="008F2594" w:rsidP="002E10C0">
            <w:pPr>
              <w:rPr>
                <w:rFonts w:cs="Arial"/>
              </w:rPr>
            </w:pPr>
          </w:p>
          <w:p w:rsidR="008F2594" w:rsidRPr="00860F88" w:rsidRDefault="008F2594" w:rsidP="002E10C0">
            <w:pPr>
              <w:rPr>
                <w:rFonts w:cs="Arial"/>
                <w:b/>
              </w:rPr>
            </w:pPr>
            <w:r w:rsidRPr="00860F88">
              <w:rPr>
                <w:rFonts w:cs="Arial"/>
                <w:b/>
              </w:rPr>
              <w:t>For lake benthic invertebrates:</w:t>
            </w:r>
          </w:p>
          <w:p w:rsidR="008F2594" w:rsidRPr="00860F88" w:rsidRDefault="008F2594" w:rsidP="002E10C0">
            <w:pPr>
              <w:rPr>
                <w:rFonts w:cs="Arial"/>
              </w:rPr>
            </w:pPr>
            <w:r w:rsidRPr="00860F88">
              <w:rPr>
                <w:rFonts w:cs="Arial"/>
              </w:rPr>
              <w:t>No</w:t>
            </w:r>
          </w:p>
          <w:p w:rsidR="008F2594" w:rsidRPr="00860F88" w:rsidRDefault="008F2594" w:rsidP="002E10C0">
            <w:pPr>
              <w:rPr>
                <w:rFonts w:cs="Arial"/>
                <w:b/>
              </w:rPr>
            </w:pPr>
          </w:p>
          <w:p w:rsidR="008F2594" w:rsidRPr="00860F88" w:rsidRDefault="008F2594" w:rsidP="002E10C0">
            <w:pPr>
              <w:rPr>
                <w:rFonts w:cs="Arial"/>
                <w:b/>
              </w:rPr>
            </w:pPr>
            <w:r w:rsidRPr="00860F88">
              <w:rPr>
                <w:rFonts w:cs="Arial"/>
                <w:b/>
              </w:rPr>
              <w:t>For TraC waters:</w:t>
            </w:r>
          </w:p>
          <w:p w:rsidR="008F2594" w:rsidRPr="00860F88" w:rsidRDefault="008F2594" w:rsidP="002E10C0">
            <w:pPr>
              <w:rPr>
                <w:rFonts w:cs="Arial"/>
              </w:rPr>
            </w:pPr>
            <w:r w:rsidRPr="00860F88">
              <w:rPr>
                <w:rFonts w:cs="Arial"/>
              </w:rPr>
              <w:t>No</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b/>
              </w:rPr>
            </w:pPr>
            <w:r w:rsidRPr="00860F88">
              <w:rPr>
                <w:rFonts w:cs="Arial"/>
                <w:b/>
              </w:rPr>
              <w:t>For inland fish:</w:t>
            </w:r>
          </w:p>
          <w:p w:rsidR="008F2594" w:rsidRPr="00860F88" w:rsidRDefault="008F2594" w:rsidP="002E10C0">
            <w:pPr>
              <w:rPr>
                <w:rFonts w:cs="Arial"/>
              </w:rPr>
            </w:pPr>
            <w:r w:rsidRPr="00860F88">
              <w:rPr>
                <w:rFonts w:cs="Arial"/>
              </w:rPr>
              <w:t xml:space="preserve"> Amur sleeper (</w:t>
            </w:r>
            <w:r w:rsidRPr="00860F88">
              <w:rPr>
                <w:rFonts w:cs="Arial"/>
                <w:i/>
              </w:rPr>
              <w:t>Perccottus glenii</w:t>
            </w:r>
            <w:r w:rsidRPr="00860F88">
              <w:rPr>
                <w:rFonts w:cs="Arial"/>
              </w:rPr>
              <w:t xml:space="preserve">), which is the only officially recognized invasive species in Latvian freshwater do not significantly affect lakes with size &gt;50 ha (water body). There is no information about the impact of introduced species (goldfish </w:t>
            </w:r>
            <w:r w:rsidRPr="00860F88">
              <w:rPr>
                <w:rFonts w:cs="Arial"/>
                <w:i/>
              </w:rPr>
              <w:t>Carassius auratus</w:t>
            </w:r>
            <w:r w:rsidRPr="00860F88">
              <w:rPr>
                <w:rFonts w:cs="Arial"/>
              </w:rPr>
              <w:t>).</w:t>
            </w:r>
          </w:p>
          <w:p w:rsidR="008F2594" w:rsidRPr="00860F88" w:rsidRDefault="008F2594" w:rsidP="002E10C0">
            <w:pPr>
              <w:rPr>
                <w:rFonts w:cs="Arial"/>
                <w:b/>
              </w:rPr>
            </w:pPr>
          </w:p>
          <w:p w:rsidR="008F2594" w:rsidRPr="00860F88" w:rsidRDefault="008F2594" w:rsidP="002E10C0">
            <w:pPr>
              <w:rPr>
                <w:rFonts w:cs="Arial"/>
                <w:b/>
              </w:rPr>
            </w:pPr>
            <w:r w:rsidRPr="00860F88">
              <w:rPr>
                <w:rFonts w:cs="Arial"/>
                <w:b/>
              </w:rPr>
              <w:t>For river and lake macrophytes:</w:t>
            </w:r>
          </w:p>
          <w:p w:rsidR="008F2594" w:rsidRPr="00860F88" w:rsidRDefault="008F2594" w:rsidP="002E10C0">
            <w:pPr>
              <w:rPr>
                <w:rFonts w:cs="Arial"/>
              </w:rPr>
            </w:pPr>
            <w:r w:rsidRPr="00860F88">
              <w:rPr>
                <w:rFonts w:cs="Arial"/>
              </w:rPr>
              <w:t>(Not answered)</w:t>
            </w:r>
          </w:p>
          <w:p w:rsidR="008F2594" w:rsidRPr="00860F88" w:rsidRDefault="008F2594" w:rsidP="002E10C0">
            <w:pPr>
              <w:rPr>
                <w:rFonts w:cs="Arial"/>
              </w:rPr>
            </w:pPr>
          </w:p>
          <w:p w:rsidR="008F2594" w:rsidRPr="00860F88" w:rsidRDefault="008F2594" w:rsidP="002E10C0">
            <w:pPr>
              <w:rPr>
                <w:rFonts w:cs="Arial"/>
                <w:b/>
              </w:rPr>
            </w:pPr>
            <w:r w:rsidRPr="00860F88">
              <w:rPr>
                <w:rFonts w:cs="Arial"/>
                <w:b/>
              </w:rPr>
              <w:t>For lake benthic invertebrates:</w:t>
            </w:r>
          </w:p>
          <w:p w:rsidR="008F2594" w:rsidRPr="00860F88" w:rsidRDefault="008F2594" w:rsidP="002E10C0">
            <w:pPr>
              <w:rPr>
                <w:rFonts w:cs="Arial"/>
              </w:rPr>
            </w:pPr>
            <w:r w:rsidRPr="00860F88">
              <w:rPr>
                <w:rFonts w:cs="Arial"/>
              </w:rPr>
              <w:t>Metrics applied for assessment of ecological status indicate pressures, e.g. eutrophication, hydromorphological degradation.</w:t>
            </w:r>
          </w:p>
          <w:p w:rsidR="008F2594" w:rsidRPr="00860F88" w:rsidRDefault="008F2594" w:rsidP="002E10C0">
            <w:pPr>
              <w:rPr>
                <w:rFonts w:cs="Arial"/>
                <w:b/>
              </w:rPr>
            </w:pPr>
            <w:r w:rsidRPr="00860F88">
              <w:rPr>
                <w:rFonts w:cs="Arial"/>
                <w:b/>
              </w:rPr>
              <w:t xml:space="preserve"> </w:t>
            </w:r>
          </w:p>
          <w:p w:rsidR="008F2594" w:rsidRPr="00860F88" w:rsidRDefault="008F2594" w:rsidP="002E10C0">
            <w:pPr>
              <w:rPr>
                <w:rFonts w:cs="Arial"/>
                <w:b/>
              </w:rPr>
            </w:pPr>
            <w:r w:rsidRPr="00860F88">
              <w:rPr>
                <w:rFonts w:cs="Arial"/>
                <w:b/>
              </w:rPr>
              <w:t>For TraC waters:</w:t>
            </w:r>
          </w:p>
          <w:p w:rsidR="008F2594" w:rsidRPr="00860F88" w:rsidRDefault="008F2594" w:rsidP="002E10C0">
            <w:pPr>
              <w:rPr>
                <w:rFonts w:cs="Arial"/>
              </w:rPr>
            </w:pPr>
            <w:r w:rsidRPr="00860F88">
              <w:rPr>
                <w:rFonts w:cs="Arial"/>
              </w:rPr>
              <w:t>Lack of knowledge and monitoring.</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Lithuania</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Yes, for fish</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NA</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Norway</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 xml:space="preserve">The impact of alien species is assessed when determining ecological status. The national guidance on characterization </w:t>
            </w:r>
            <w:r w:rsidRPr="00860F88">
              <w:rPr>
                <w:rFonts w:cs="Arial"/>
              </w:rPr>
              <w:lastRenderedPageBreak/>
              <w:t xml:space="preserve">states that if the presence of an alien species </w:t>
            </w:r>
            <w:r w:rsidR="00C07FA4" w:rsidRPr="00860F88">
              <w:rPr>
                <w:rFonts w:cs="Arial"/>
              </w:rPr>
              <w:t>has</w:t>
            </w:r>
            <w:r w:rsidRPr="00860F88">
              <w:rPr>
                <w:rFonts w:cs="Arial"/>
              </w:rPr>
              <w:t xml:space="preserve"> altered ecological conditions to an extent that causes downgrading of any of </w:t>
            </w:r>
            <w:r w:rsidR="00C07FA4">
              <w:rPr>
                <w:rFonts w:cs="Arial"/>
              </w:rPr>
              <w:t xml:space="preserve">the </w:t>
            </w:r>
            <w:r w:rsidRPr="00860F88">
              <w:rPr>
                <w:rFonts w:cs="Arial"/>
              </w:rPr>
              <w:t>quality elements to a status poorer than good, then the pressure is considered significant.</w:t>
            </w:r>
          </w:p>
          <w:p w:rsidR="008F2594" w:rsidRPr="00860F88" w:rsidRDefault="008F2594" w:rsidP="002E10C0">
            <w:pPr>
              <w:rPr>
                <w:rFonts w:cs="Arial"/>
              </w:rPr>
            </w:pPr>
          </w:p>
          <w:p w:rsidR="008F2594" w:rsidRPr="00860F88" w:rsidRDefault="008F2594" w:rsidP="002E10C0">
            <w:pPr>
              <w:rPr>
                <w:rFonts w:cs="Arial"/>
              </w:rPr>
            </w:pPr>
            <w:r w:rsidRPr="00860F88">
              <w:rPr>
                <w:rFonts w:cs="Arial"/>
              </w:rPr>
              <w:t xml:space="preserve">If aquatic alien species that are considered “high risk” (assessed as having severe or high impact in the analysis of its ecological effect and invasion potential in the risk assessment </w:t>
            </w:r>
            <w:r w:rsidR="001D0695" w:rsidRPr="001D0695">
              <w:rPr>
                <w:rFonts w:cs="Arial"/>
              </w:rPr>
              <w:t xml:space="preserve">in The Alien Species List of Norway) </w:t>
            </w:r>
            <w:r w:rsidRPr="00860F88">
              <w:rPr>
                <w:rFonts w:cs="Arial"/>
              </w:rPr>
              <w:t>are present in a water body, the water body cannot be in high status. Water bodies in which alien species of severe or high impact are likely to colonize is regarded as being at risk of failing the objective.</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lastRenderedPageBreak/>
              <w:t>NA</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Poland</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tabs>
                <w:tab w:val="left" w:pos="1230"/>
              </w:tabs>
              <w:rPr>
                <w:rFonts w:cs="Arial"/>
              </w:rPr>
            </w:pPr>
            <w:r w:rsidRPr="00860F88">
              <w:rPr>
                <w:rFonts w:cs="Arial"/>
              </w:rPr>
              <w:t xml:space="preserve">Usually not. However alien species are excluded from fish indices. For example, EFI+ considers </w:t>
            </w:r>
            <w:r w:rsidRPr="00860F88">
              <w:rPr>
                <w:rFonts w:cs="Arial"/>
                <w:i/>
              </w:rPr>
              <w:t>Salvelinus alpinus</w:t>
            </w:r>
            <w:r w:rsidRPr="00860F88">
              <w:rPr>
                <w:rFonts w:cs="Arial"/>
              </w:rPr>
              <w:t xml:space="preserve"> as the indicator of reference conditions, which is not the case in Polish system as it is an alien species in Poland.</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bCs/>
              </w:rPr>
              <w:t>Alien species are not explicitly indicated as a pressure in WFD</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Portugal</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Alien species are explicitly taken into account for fish quality index.</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Concerning, for example, the quality element macrophytes, the quality index is based on indicator species that are positively valued, but alien species are not explicitly referred to be (negatively) valued.</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Slovakia</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170D8D">
            <w:pPr>
              <w:rPr>
                <w:rFonts w:cs="Arial"/>
              </w:rPr>
            </w:pPr>
            <w:r>
              <w:rPr>
                <w:rFonts w:cs="Arial"/>
              </w:rPr>
              <w:t xml:space="preserve"> </w:t>
            </w:r>
            <w:r w:rsidRPr="00170D8D">
              <w:rPr>
                <w:rFonts w:cs="Arial"/>
              </w:rPr>
              <w:t>IAS are explicitly included in ES classification schemes for FISH – (special metric used focused on No of IAS species)</w:t>
            </w:r>
            <w:r>
              <w:rPr>
                <w:rFonts w:cs="Arial"/>
              </w:rPr>
              <w:t xml:space="preserve">. </w:t>
            </w:r>
            <w:r w:rsidRPr="00170D8D">
              <w:rPr>
                <w:rFonts w:cs="Arial"/>
              </w:rPr>
              <w:t>Other BQEs indirectly reflect IAS occurrence and amount</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564DD9" w:rsidP="002E10C0">
            <w:pPr>
              <w:rPr>
                <w:rFonts w:cs="Arial"/>
              </w:rPr>
            </w:pPr>
            <w:r>
              <w:rPr>
                <w:rFonts w:cs="Arial"/>
              </w:rPr>
              <w:t xml:space="preserve"> </w:t>
            </w:r>
            <w:r w:rsidRPr="00564DD9">
              <w:rPr>
                <w:rFonts w:cs="Arial"/>
              </w:rPr>
              <w:t>For other BQEs lack of data about the quantification and significance of IAS pressure – not possible to express in metrics values</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Spain (Ebro)</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No</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There are not available tools to incorporate the AIS in the ecological status assessment.</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Spain (TraC waters)</w:t>
            </w:r>
            <w:r w:rsidRPr="00860F88">
              <w:rPr>
                <w:rFonts w:cs="Arial"/>
                <w:vertAlign w:val="superscript"/>
              </w:rPr>
              <w:t>a</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(1) No</w:t>
            </w:r>
          </w:p>
          <w:p w:rsidR="008F2594" w:rsidRPr="00860F88" w:rsidRDefault="008F2594" w:rsidP="002E10C0">
            <w:pPr>
              <w:rPr>
                <w:rFonts w:cs="Arial"/>
              </w:rPr>
            </w:pPr>
            <w:r w:rsidRPr="00860F88">
              <w:rPr>
                <w:rFonts w:cs="Arial"/>
              </w:rPr>
              <w:t>(2) Yes</w:t>
            </w:r>
          </w:p>
          <w:p w:rsidR="008F2594" w:rsidRPr="00860F88" w:rsidRDefault="008F2594" w:rsidP="002E10C0">
            <w:pPr>
              <w:rPr>
                <w:rFonts w:cs="Arial"/>
              </w:rPr>
            </w:pPr>
            <w:r w:rsidRPr="00860F88">
              <w:rPr>
                <w:rFonts w:cs="Arial"/>
              </w:rPr>
              <w:t>(3) No</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(1) Because we don´t have enough information about them.</w:t>
            </w:r>
          </w:p>
          <w:p w:rsidR="008F2594" w:rsidRPr="00860F88" w:rsidRDefault="008F2594" w:rsidP="002E10C0">
            <w:pPr>
              <w:rPr>
                <w:rFonts w:cs="Arial"/>
              </w:rPr>
            </w:pPr>
            <w:r w:rsidRPr="00860F88">
              <w:rPr>
                <w:rFonts w:cs="Arial"/>
              </w:rPr>
              <w:t>(3) As we have explained before we have considered them as a pressure at the IMPRESS diagnosis</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Sweden</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Yes</w:t>
            </w:r>
            <w:r w:rsidR="00EE602A">
              <w:rPr>
                <w:rFonts w:cs="Arial"/>
              </w:rPr>
              <w:t xml:space="preserve">, </w:t>
            </w:r>
            <w:r w:rsidR="00EE602A" w:rsidRPr="00EE602A">
              <w:rPr>
                <w:rFonts w:cs="Arial"/>
              </w:rPr>
              <w:t>or it should be</w:t>
            </w:r>
            <w:r w:rsidR="00EE602A">
              <w:rPr>
                <w:rFonts w:cs="Arial"/>
              </w:rPr>
              <w:t xml:space="preserve">, but owing </w:t>
            </w:r>
            <w:r w:rsidR="00EE602A" w:rsidRPr="00EE602A">
              <w:rPr>
                <w:rFonts w:cs="Arial"/>
              </w:rPr>
              <w:t xml:space="preserve">to </w:t>
            </w:r>
            <w:r w:rsidR="00EE602A">
              <w:rPr>
                <w:rFonts w:cs="Arial"/>
              </w:rPr>
              <w:t xml:space="preserve">a </w:t>
            </w:r>
            <w:r w:rsidR="00EE602A" w:rsidRPr="00EE602A">
              <w:rPr>
                <w:rFonts w:cs="Arial"/>
              </w:rPr>
              <w:t>lack of data</w:t>
            </w:r>
            <w:r w:rsidR="00EE602A">
              <w:rPr>
                <w:rFonts w:cs="Arial"/>
              </w:rPr>
              <w:t>,</w:t>
            </w:r>
            <w:r w:rsidR="00EE602A" w:rsidRPr="00EE602A">
              <w:rPr>
                <w:rFonts w:cs="Arial"/>
              </w:rPr>
              <w:t xml:space="preserve"> the extension in w</w:t>
            </w:r>
            <w:r w:rsidR="00EE602A">
              <w:rPr>
                <w:rFonts w:cs="Arial"/>
              </w:rPr>
              <w:t>hich</w:t>
            </w:r>
            <w:r w:rsidR="00EE602A" w:rsidRPr="00EE602A">
              <w:rPr>
                <w:rFonts w:cs="Arial"/>
              </w:rPr>
              <w:t xml:space="preserve"> alien species ha</w:t>
            </w:r>
            <w:r w:rsidR="00EE602A">
              <w:rPr>
                <w:rFonts w:cs="Arial"/>
              </w:rPr>
              <w:t>ve been</w:t>
            </w:r>
            <w:r w:rsidR="00EE602A" w:rsidRPr="00EE602A">
              <w:rPr>
                <w:rFonts w:cs="Arial"/>
              </w:rPr>
              <w:t xml:space="preserve"> taken into account in classification is limited and probably only done in a few cases.</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NA</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Turkey</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 xml:space="preserve">For WFD purposes we consider alien species only for scoring in fish indices. </w:t>
            </w:r>
          </w:p>
          <w:p w:rsidR="008F2594" w:rsidRPr="00860F88" w:rsidRDefault="008F2594" w:rsidP="002E10C0">
            <w:pPr>
              <w:rPr>
                <w:rFonts w:cs="Arial"/>
              </w:rPr>
            </w:pPr>
          </w:p>
          <w:p w:rsidR="008F2594" w:rsidRPr="00860F88" w:rsidRDefault="008F2594" w:rsidP="002E10C0">
            <w:pPr>
              <w:rPr>
                <w:rFonts w:cs="Arial"/>
              </w:rPr>
            </w:pPr>
            <w:r w:rsidRPr="00860F88">
              <w:rPr>
                <w:rFonts w:cs="Arial"/>
              </w:rPr>
              <w:t>Also, there is a published scientific paper for an index on impacts of alien and invasive macroinvertebrates on benthic communities</w:t>
            </w:r>
          </w:p>
          <w:p w:rsidR="008F2594" w:rsidRPr="00860F88" w:rsidRDefault="008F2594" w:rsidP="002E10C0">
            <w:pPr>
              <w:rPr>
                <w:rFonts w:cs="Arial"/>
              </w:rPr>
            </w:pPr>
            <w:r w:rsidRPr="00860F88">
              <w:rPr>
                <w:rFonts w:cs="Arial"/>
              </w:rPr>
              <w:t>(http://dx.doi.org/10.1016/j.marpolbul.2014.07.061)</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lastRenderedPageBreak/>
              <w:t>NA</w:t>
            </w:r>
          </w:p>
        </w:tc>
      </w:tr>
      <w:tr w:rsidR="008F2594" w:rsidRPr="00860F88" w:rsidTr="009C6FF2">
        <w:tc>
          <w:tcPr>
            <w:tcW w:w="1634" w:type="dxa"/>
            <w:tcBorders>
              <w:top w:val="single" w:sz="4" w:space="0" w:color="auto"/>
              <w:left w:val="single" w:sz="4" w:space="0" w:color="auto"/>
              <w:bottom w:val="single" w:sz="4" w:space="0" w:color="auto"/>
              <w:right w:val="single" w:sz="4" w:space="0" w:color="auto"/>
            </w:tcBorders>
            <w:hideMark/>
          </w:tcPr>
          <w:p w:rsidR="008F2594" w:rsidRPr="00860F88" w:rsidRDefault="008F2594" w:rsidP="002E10C0">
            <w:pPr>
              <w:rPr>
                <w:rFonts w:cs="Arial"/>
              </w:rPr>
            </w:pPr>
            <w:r w:rsidRPr="00860F88">
              <w:rPr>
                <w:rFonts w:cs="Arial"/>
              </w:rPr>
              <w:t>UK (Scotland)</w:t>
            </w:r>
          </w:p>
        </w:tc>
        <w:tc>
          <w:tcPr>
            <w:tcW w:w="6221"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Yes</w:t>
            </w:r>
          </w:p>
        </w:tc>
        <w:tc>
          <w:tcPr>
            <w:tcW w:w="6093" w:type="dxa"/>
            <w:tcBorders>
              <w:top w:val="single" w:sz="4" w:space="0" w:color="auto"/>
              <w:left w:val="single" w:sz="4" w:space="0" w:color="auto"/>
              <w:bottom w:val="single" w:sz="4" w:space="0" w:color="auto"/>
              <w:right w:val="single" w:sz="4" w:space="0" w:color="auto"/>
            </w:tcBorders>
          </w:tcPr>
          <w:p w:rsidR="008F2594" w:rsidRPr="00860F88" w:rsidRDefault="008F2594" w:rsidP="002E10C0">
            <w:pPr>
              <w:rPr>
                <w:rFonts w:cs="Arial"/>
              </w:rPr>
            </w:pPr>
            <w:r w:rsidRPr="00860F88">
              <w:rPr>
                <w:rFonts w:cs="Arial"/>
              </w:rPr>
              <w:t>NA</w:t>
            </w:r>
          </w:p>
        </w:tc>
      </w:tr>
      <w:tr w:rsidR="001C2018" w:rsidRPr="00860F88" w:rsidTr="009C6FF2">
        <w:tc>
          <w:tcPr>
            <w:tcW w:w="1634" w:type="dxa"/>
            <w:tcBorders>
              <w:top w:val="single" w:sz="4" w:space="0" w:color="auto"/>
              <w:left w:val="single" w:sz="4" w:space="0" w:color="auto"/>
              <w:bottom w:val="single" w:sz="4" w:space="0" w:color="auto"/>
              <w:right w:val="single" w:sz="4" w:space="0" w:color="auto"/>
            </w:tcBorders>
          </w:tcPr>
          <w:p w:rsidR="001C2018" w:rsidRPr="00860F88" w:rsidRDefault="001C2018" w:rsidP="002E10C0">
            <w:pPr>
              <w:rPr>
                <w:rFonts w:cs="Arial"/>
              </w:rPr>
            </w:pPr>
            <w:r>
              <w:rPr>
                <w:rFonts w:cs="Arial"/>
              </w:rPr>
              <w:t>UK (England)</w:t>
            </w:r>
          </w:p>
        </w:tc>
        <w:tc>
          <w:tcPr>
            <w:tcW w:w="6221" w:type="dxa"/>
            <w:tcBorders>
              <w:top w:val="single" w:sz="4" w:space="0" w:color="auto"/>
              <w:left w:val="single" w:sz="4" w:space="0" w:color="auto"/>
              <w:bottom w:val="single" w:sz="4" w:space="0" w:color="auto"/>
              <w:right w:val="single" w:sz="4" w:space="0" w:color="auto"/>
            </w:tcBorders>
          </w:tcPr>
          <w:p w:rsidR="001C2018" w:rsidRDefault="001C2018" w:rsidP="001C2018">
            <w:pPr>
              <w:rPr>
                <w:rFonts w:cs="Arial"/>
                <w:bCs/>
                <w:lang w:val="nl-BE"/>
              </w:rPr>
            </w:pPr>
            <w:r>
              <w:rPr>
                <w:rFonts w:cs="Arial"/>
                <w:bCs/>
                <w:lang w:val="nl-BE"/>
              </w:rPr>
              <w:t xml:space="preserve">Yes. </w:t>
            </w:r>
            <w:r w:rsidRPr="001C2018">
              <w:rPr>
                <w:rFonts w:cs="Arial"/>
                <w:bCs/>
                <w:lang w:val="nl-BE"/>
              </w:rPr>
              <w:t>We follow the UKTAG alien species classification recommendations for high status water bodies where we downgrade to good where high impact alien species are established. We do not yet apply the recommended downgrade from good to moderate where alien speceis are having a more than slight impact.</w:t>
            </w:r>
          </w:p>
          <w:p w:rsidR="001C2018" w:rsidRPr="00860F88" w:rsidRDefault="001C2018" w:rsidP="001C2018">
            <w:pPr>
              <w:rPr>
                <w:rFonts w:cs="Arial"/>
              </w:rPr>
            </w:pPr>
            <w:r w:rsidRPr="001C2018">
              <w:rPr>
                <w:rFonts w:cs="Arial"/>
                <w:bCs/>
                <w:lang w:val="nl-BE"/>
              </w:rPr>
              <w:t>We are developing consistent guidance on when to downgrade and at the moment rely on our biological too</w:t>
            </w:r>
            <w:r>
              <w:rPr>
                <w:rFonts w:cs="Arial"/>
                <w:bCs/>
                <w:lang w:val="nl-BE"/>
              </w:rPr>
              <w:t>ls to pick up impacts from INNS.</w:t>
            </w:r>
          </w:p>
        </w:tc>
        <w:tc>
          <w:tcPr>
            <w:tcW w:w="6093" w:type="dxa"/>
            <w:tcBorders>
              <w:top w:val="single" w:sz="4" w:space="0" w:color="auto"/>
              <w:left w:val="single" w:sz="4" w:space="0" w:color="auto"/>
              <w:bottom w:val="single" w:sz="4" w:space="0" w:color="auto"/>
              <w:right w:val="single" w:sz="4" w:space="0" w:color="auto"/>
            </w:tcBorders>
          </w:tcPr>
          <w:p w:rsidR="001C2018" w:rsidRPr="00860F88" w:rsidRDefault="00B5102E" w:rsidP="002E10C0">
            <w:pPr>
              <w:rPr>
                <w:rFonts w:cs="Arial"/>
              </w:rPr>
            </w:pPr>
            <w:r>
              <w:rPr>
                <w:rFonts w:cs="Arial"/>
              </w:rPr>
              <w:t>NA</w:t>
            </w:r>
          </w:p>
        </w:tc>
      </w:tr>
    </w:tbl>
    <w:p w:rsidR="008F2594" w:rsidRPr="001D66FE" w:rsidRDefault="008F2594" w:rsidP="008F2594">
      <w:r w:rsidRPr="00D23EB2">
        <w:rPr>
          <w:sz w:val="20"/>
          <w:szCs w:val="20"/>
          <w:vertAlign w:val="superscript"/>
        </w:rPr>
        <w:t>a</w:t>
      </w:r>
      <w:r>
        <w:rPr>
          <w:sz w:val="20"/>
          <w:szCs w:val="20"/>
        </w:rPr>
        <w:t xml:space="preserve"> 1 = Dirección General </w:t>
      </w:r>
      <w:r w:rsidRPr="00D23EB2">
        <w:rPr>
          <w:sz w:val="20"/>
          <w:szCs w:val="20"/>
        </w:rPr>
        <w:t>de Planificación y Gestión del Dominio Público Hidráulico Consejería de Medio Ambiente y Ordenación del Territorio. Junta de Andalucia</w:t>
      </w:r>
      <w:r>
        <w:rPr>
          <w:sz w:val="20"/>
          <w:szCs w:val="20"/>
        </w:rPr>
        <w:t xml:space="preserve">; 2 = </w:t>
      </w:r>
      <w:r w:rsidRPr="00B04877">
        <w:rPr>
          <w:sz w:val="20"/>
          <w:szCs w:val="20"/>
        </w:rPr>
        <w:t>Subdirección General de Aguas Dirección General de Medio Ambiente. Consejeria de Universidades e Investigación, Medio Ambiente y Política Social</w:t>
      </w:r>
      <w:r>
        <w:rPr>
          <w:sz w:val="20"/>
          <w:szCs w:val="20"/>
        </w:rPr>
        <w:t xml:space="preserve">; </w:t>
      </w:r>
      <w:r w:rsidRPr="00D23EB2">
        <w:rPr>
          <w:sz w:val="20"/>
          <w:szCs w:val="20"/>
        </w:rPr>
        <w:t>3 = Catalan Water Agency</w:t>
      </w:r>
    </w:p>
    <w:p w:rsidR="003842B7" w:rsidRDefault="003842B7" w:rsidP="008F2594">
      <w:pPr>
        <w:ind w:left="2160" w:hanging="2160"/>
        <w:rPr>
          <w:b/>
        </w:rPr>
      </w:pPr>
    </w:p>
    <w:p w:rsidR="001C07AA" w:rsidRDefault="001C07AA">
      <w:pPr>
        <w:spacing w:after="160" w:line="259" w:lineRule="auto"/>
        <w:rPr>
          <w:b/>
        </w:rPr>
      </w:pPr>
      <w:r>
        <w:rPr>
          <w:b/>
        </w:rPr>
        <w:br w:type="page"/>
      </w:r>
    </w:p>
    <w:p w:rsidR="008F2594" w:rsidRPr="00D20CDB" w:rsidRDefault="008F2594" w:rsidP="008F2594">
      <w:pPr>
        <w:ind w:left="2160" w:hanging="2160"/>
        <w:rPr>
          <w:b/>
        </w:rPr>
      </w:pPr>
      <w:r>
        <w:rPr>
          <w:b/>
        </w:rPr>
        <w:lastRenderedPageBreak/>
        <w:t>QUESTION 10:</w:t>
      </w:r>
      <w:r w:rsidRPr="002F6A13">
        <w:t xml:space="preserve"> </w:t>
      </w:r>
      <w:r>
        <w:tab/>
      </w:r>
      <w:r w:rsidRPr="00D20CDB">
        <w:rPr>
          <w:b/>
        </w:rPr>
        <w:t>Under which of the following four options does the current WFD ecological status assessment fall in your country? If none of the four options below applies, please explain the approach taken.</w:t>
      </w:r>
    </w:p>
    <w:p w:rsidR="008F2594" w:rsidRDefault="008F2594" w:rsidP="008F2594"/>
    <w:p w:rsidR="008F2594" w:rsidRDefault="008F2594" w:rsidP="008F2594">
      <w:r>
        <w:t>●</w:t>
      </w:r>
      <w:r>
        <w:tab/>
        <w:t>Option 1: A water body is classified using pressure-based classification tools, and then the classification is modified in an additional step based on alien species, with the final result being either high, good, or less than good status.</w:t>
      </w:r>
    </w:p>
    <w:p w:rsidR="008F2594" w:rsidRDefault="008F2594" w:rsidP="008F2594"/>
    <w:p w:rsidR="008F2594" w:rsidRDefault="008F2594" w:rsidP="008F2594">
      <w:r>
        <w:t>●</w:t>
      </w:r>
      <w:r>
        <w:tab/>
        <w:t>Option 2: This option is similar in principle to option 1, but it is based upon quantitative assessments linking the abundance or percentage cover of alien species to the five WFD quality classes.</w:t>
      </w:r>
    </w:p>
    <w:p w:rsidR="008F2594" w:rsidRDefault="008F2594" w:rsidP="008F2594"/>
    <w:p w:rsidR="008F2594" w:rsidRDefault="008F2594" w:rsidP="008F2594">
      <w:r>
        <w:t>●</w:t>
      </w:r>
      <w:r>
        <w:tab/>
        <w:t>Option 3: The classification process for each biological quality element is undertaken as normal without any additional assessment made of alien species, on the assumption that the classification tools can adequately detect any impacts caused by alien species.</w:t>
      </w:r>
    </w:p>
    <w:p w:rsidR="008F2594" w:rsidRDefault="008F2594" w:rsidP="008F2594"/>
    <w:p w:rsidR="008F2594" w:rsidRDefault="008F2594" w:rsidP="008F2594">
      <w:r>
        <w:t>●</w:t>
      </w:r>
      <w:r>
        <w:tab/>
        <w:t>Option 4: Water bodies are classified without explicitly taking account of alien species.  A separate ‘risk assessment’ for alien species is undertaken, by including various ‘biopollution’ indices for the risk and impact of alien species.  This risk assessment is then published alongside the water body classification and used to influence the programmes of measures.</w:t>
      </w:r>
    </w:p>
    <w:p w:rsidR="008F2594" w:rsidRDefault="008F2594" w:rsidP="008F2594">
      <w:pPr>
        <w:rPr>
          <w:b/>
        </w:rPr>
      </w:pPr>
    </w:p>
    <w:p w:rsidR="008F2594" w:rsidRDefault="008F2594" w:rsidP="008F2594">
      <w:pPr>
        <w:rPr>
          <w:b/>
        </w:rPr>
      </w:pPr>
      <w:r>
        <w:rPr>
          <w:b/>
        </w:rPr>
        <w:t xml:space="preserve">QUESTION 11: </w:t>
      </w:r>
      <w:r>
        <w:rPr>
          <w:b/>
        </w:rPr>
        <w:tab/>
      </w:r>
      <w:r w:rsidRPr="00D20CDB">
        <w:rPr>
          <w:b/>
        </w:rPr>
        <w:t>Please state why the option given as your answer to Question 10 was chosen.</w:t>
      </w:r>
    </w:p>
    <w:p w:rsidR="008F2594" w:rsidRDefault="008F2594" w:rsidP="008F2594">
      <w:pPr>
        <w:rPr>
          <w:b/>
        </w:rPr>
      </w:pPr>
    </w:p>
    <w:p w:rsidR="008F2594" w:rsidRDefault="008F2594" w:rsidP="008F2594">
      <w:pPr>
        <w:ind w:left="2160" w:hanging="2160"/>
      </w:pPr>
      <w:r>
        <w:rPr>
          <w:b/>
        </w:rPr>
        <w:t>QUESTION 12:</w:t>
      </w:r>
      <w:r w:rsidRPr="00D20CDB">
        <w:t xml:space="preserve"> </w:t>
      </w:r>
      <w:r>
        <w:tab/>
      </w:r>
      <w:r w:rsidRPr="00D20CDB">
        <w:rPr>
          <w:b/>
        </w:rPr>
        <w:t>Which option would be the most appropriate considering both feasibility and usefulness in ecological status assessment and classification under the WFD?</w:t>
      </w:r>
    </w:p>
    <w:p w:rsidR="008F2594" w:rsidRDefault="008F2594" w:rsidP="008F2594"/>
    <w:tbl>
      <w:tblPr>
        <w:tblStyle w:val="TableGrid"/>
        <w:tblW w:w="14174" w:type="dxa"/>
        <w:tblLayout w:type="fixed"/>
        <w:tblLook w:val="04A0" w:firstRow="1" w:lastRow="0" w:firstColumn="1" w:lastColumn="0" w:noHBand="0" w:noVBand="1"/>
      </w:tblPr>
      <w:tblGrid>
        <w:gridCol w:w="1668"/>
        <w:gridCol w:w="4052"/>
        <w:gridCol w:w="4227"/>
        <w:gridCol w:w="4227"/>
      </w:tblGrid>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b/>
              </w:rPr>
            </w:pPr>
            <w:r w:rsidRPr="00B31077">
              <w:rPr>
                <w:rFonts w:cs="Arial"/>
                <w:b/>
              </w:rPr>
              <w:t>Country</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b/>
              </w:rPr>
            </w:pPr>
            <w:r w:rsidRPr="00B31077">
              <w:rPr>
                <w:rFonts w:cs="Arial"/>
                <w:b/>
              </w:rPr>
              <w:t>Q10 Answer</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b/>
              </w:rPr>
            </w:pPr>
            <w:r w:rsidRPr="00B31077">
              <w:rPr>
                <w:rFonts w:cs="Arial"/>
                <w:b/>
              </w:rPr>
              <w:t>Q11 Answer</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b/>
              </w:rPr>
            </w:pPr>
            <w:r w:rsidRPr="00B31077">
              <w:rPr>
                <w:rFonts w:cs="Arial"/>
                <w:b/>
              </w:rPr>
              <w:t>Q12 Answer</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Belgium (Flanders)</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lang w:val="en-US"/>
              </w:rPr>
            </w:pPr>
            <w:r w:rsidRPr="00B31077">
              <w:rPr>
                <w:rFonts w:cs="Arial"/>
                <w:lang w:val="en-US"/>
              </w:rPr>
              <w:t xml:space="preserve">We are not entirely confident on how to interpret this question. Option 2 seems to apply to fish for certain categories (alien fish species are excluded for transitional waters and reservoirs, but there are dedicated metrics for rivers and brooks) and, possibly, macrophytes </w:t>
            </w:r>
            <w:r w:rsidRPr="00B31077">
              <w:rPr>
                <w:rFonts w:cs="Arial"/>
                <w:bCs/>
                <w:lang w:val="en-US"/>
              </w:rPr>
              <w:t>(at least, if the options do not refer strictly to a completely separate assessment of IAS?)</w:t>
            </w:r>
            <w:r w:rsidRPr="00B31077">
              <w:rPr>
                <w:rFonts w:cs="Arial"/>
                <w:lang w:val="en-US"/>
              </w:rPr>
              <w:t>. For macro-invertebrates and phytoplankton the answer seems to be 3.</w:t>
            </w:r>
          </w:p>
          <w:p w:rsidR="008F2594" w:rsidRPr="00B31077" w:rsidRDefault="008F2594" w:rsidP="002E10C0">
            <w:pPr>
              <w:rPr>
                <w:rFonts w:cs="Arial"/>
              </w:rPr>
            </w:pP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lastRenderedPageBreak/>
              <w:t>Cf. questions 6 and 8. Dedicated metrics exist for fish and IAS are also considered in macrophyte assessment.</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2 seems most appropriate. Option 1: too crude. Option 3 &amp; 4: not in line with present WFD; classification requires their consideration; does not seem to fit normative definitions and ‘reference-based assessment’.</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Croatia</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3</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Alien species are taking into account for assessment of fish in rivers, and invasive alien species for assessment of fish in transitional waters, as a part of general fish metrics. Other biological quality elements don’t cover invasive or other alien species separately.</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The approach could be different for different water body types, and it is difficult to choose appropriate option without detailed investigation.</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Czech Republic</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3</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Alien species were not recognized as an impact according to WFD.</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The most appropriate option (feasible and useful) for WB ecological status assessment is national option. Option 4 could be also appropriate</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Denmark</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931384" w:rsidP="002E10C0">
            <w:pPr>
              <w:rPr>
                <w:rFonts w:cs="Arial"/>
              </w:rPr>
            </w:pPr>
            <w:r>
              <w:rPr>
                <w:rFonts w:cs="Arial"/>
              </w:rPr>
              <w:t>Option 3</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931384" w:rsidP="00931384">
            <w:pPr>
              <w:rPr>
                <w:rFonts w:cs="Arial"/>
              </w:rPr>
            </w:pPr>
            <w:r w:rsidRPr="00931384">
              <w:rPr>
                <w:rFonts w:cs="Arial"/>
                <w:bCs/>
                <w:lang w:val="nl-BE"/>
              </w:rPr>
              <w:t xml:space="preserve">No. 3. Because there is no </w:t>
            </w:r>
            <w:r>
              <w:rPr>
                <w:rFonts w:cs="Arial"/>
                <w:bCs/>
                <w:lang w:val="nl-BE"/>
              </w:rPr>
              <w:t xml:space="preserve">specific </w:t>
            </w:r>
            <w:r w:rsidRPr="00931384">
              <w:rPr>
                <w:rFonts w:cs="Arial"/>
                <w:bCs/>
                <w:lang w:val="nl-BE"/>
              </w:rPr>
              <w:t>description on how to handle IAS in WFD.</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931384" w:rsidP="002E10C0">
            <w:pPr>
              <w:rPr>
                <w:rFonts w:cs="Arial"/>
              </w:rPr>
            </w:pPr>
            <w:r>
              <w:rPr>
                <w:rFonts w:cs="Arial"/>
              </w:rPr>
              <w:t>(Not answered)</w:t>
            </w:r>
          </w:p>
        </w:tc>
      </w:tr>
      <w:tr w:rsidR="00D10024" w:rsidRPr="00B31077" w:rsidTr="009C6FF2">
        <w:tc>
          <w:tcPr>
            <w:tcW w:w="1668" w:type="dxa"/>
            <w:tcBorders>
              <w:top w:val="single" w:sz="4" w:space="0" w:color="auto"/>
              <w:left w:val="single" w:sz="4" w:space="0" w:color="auto"/>
              <w:bottom w:val="single" w:sz="4" w:space="0" w:color="auto"/>
              <w:right w:val="single" w:sz="4" w:space="0" w:color="auto"/>
            </w:tcBorders>
          </w:tcPr>
          <w:p w:rsidR="00D10024" w:rsidRPr="00B31077" w:rsidRDefault="00FB4963" w:rsidP="002E10C0">
            <w:pPr>
              <w:rPr>
                <w:rFonts w:cs="Arial"/>
              </w:rPr>
            </w:pPr>
            <w:r>
              <w:rPr>
                <w:rFonts w:cs="Arial"/>
              </w:rPr>
              <w:t>Estonia</w:t>
            </w:r>
          </w:p>
        </w:tc>
        <w:tc>
          <w:tcPr>
            <w:tcW w:w="4052" w:type="dxa"/>
            <w:tcBorders>
              <w:top w:val="single" w:sz="4" w:space="0" w:color="auto"/>
              <w:left w:val="single" w:sz="4" w:space="0" w:color="auto"/>
              <w:bottom w:val="single" w:sz="4" w:space="0" w:color="auto"/>
              <w:right w:val="single" w:sz="4" w:space="0" w:color="auto"/>
            </w:tcBorders>
          </w:tcPr>
          <w:p w:rsidR="00D10024" w:rsidRPr="00B31077" w:rsidRDefault="00FB4963" w:rsidP="002E10C0">
            <w:pPr>
              <w:rPr>
                <w:rFonts w:cs="Arial"/>
              </w:rPr>
            </w:pPr>
            <w:r>
              <w:rPr>
                <w:rFonts w:cs="Arial"/>
              </w:rPr>
              <w:t>Option 3</w:t>
            </w:r>
          </w:p>
        </w:tc>
        <w:tc>
          <w:tcPr>
            <w:tcW w:w="4227" w:type="dxa"/>
            <w:tcBorders>
              <w:top w:val="single" w:sz="4" w:space="0" w:color="auto"/>
              <w:left w:val="single" w:sz="4" w:space="0" w:color="auto"/>
              <w:bottom w:val="single" w:sz="4" w:space="0" w:color="auto"/>
              <w:right w:val="single" w:sz="4" w:space="0" w:color="auto"/>
            </w:tcBorders>
          </w:tcPr>
          <w:p w:rsidR="00D10024" w:rsidRPr="00FB4963" w:rsidRDefault="00FB4963" w:rsidP="002E10C0">
            <w:pPr>
              <w:rPr>
                <w:rFonts w:cs="Arial"/>
                <w:bCs/>
              </w:rPr>
            </w:pPr>
            <w:r w:rsidRPr="00FB4963">
              <w:rPr>
                <w:rFonts w:cs="Arial"/>
                <w:bCs/>
              </w:rPr>
              <w:t>See 9b</w:t>
            </w:r>
            <w:r>
              <w:rPr>
                <w:rFonts w:cs="Arial"/>
                <w:bCs/>
              </w:rPr>
              <w:t>.</w:t>
            </w:r>
          </w:p>
        </w:tc>
        <w:tc>
          <w:tcPr>
            <w:tcW w:w="4227" w:type="dxa"/>
            <w:tcBorders>
              <w:top w:val="single" w:sz="4" w:space="0" w:color="auto"/>
              <w:left w:val="single" w:sz="4" w:space="0" w:color="auto"/>
              <w:bottom w:val="single" w:sz="4" w:space="0" w:color="auto"/>
              <w:right w:val="single" w:sz="4" w:space="0" w:color="auto"/>
            </w:tcBorders>
          </w:tcPr>
          <w:p w:rsidR="00D10024" w:rsidRPr="00FB4963" w:rsidRDefault="00FB4963" w:rsidP="002E10C0">
            <w:pPr>
              <w:rPr>
                <w:rFonts w:cs="Arial"/>
                <w:bCs/>
                <w:lang w:val="nl-BE"/>
              </w:rPr>
            </w:pPr>
            <w:r w:rsidRPr="00FB4963">
              <w:rPr>
                <w:rFonts w:cs="Arial"/>
                <w:bCs/>
                <w:lang w:val="nl-BE"/>
              </w:rPr>
              <w:t>We consider option 4 as most appro</w:t>
            </w:r>
            <w:r>
              <w:rPr>
                <w:rFonts w:cs="Arial"/>
                <w:bCs/>
                <w:lang w:val="nl-BE"/>
              </w:rPr>
              <w:t xml:space="preserve">priate, currently we have no </w:t>
            </w:r>
            <w:r w:rsidRPr="00FB4963">
              <w:rPr>
                <w:rFonts w:cs="Arial"/>
                <w:bCs/>
                <w:lang w:val="nl-BE"/>
              </w:rPr>
              <w:t>se</w:t>
            </w:r>
            <w:r>
              <w:rPr>
                <w:rFonts w:cs="Arial"/>
                <w:bCs/>
                <w:lang w:val="nl-BE"/>
              </w:rPr>
              <w:t>rious cases t</w:t>
            </w:r>
            <w:r w:rsidRPr="00FB4963">
              <w:rPr>
                <w:rFonts w:cs="Arial"/>
                <w:bCs/>
                <w:lang w:val="nl-BE"/>
              </w:rPr>
              <w:t>hat would require that action.</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Hungary</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3</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tabs>
                <w:tab w:val="left" w:pos="930"/>
              </w:tabs>
              <w:rPr>
                <w:rFonts w:cs="Arial"/>
              </w:rPr>
            </w:pPr>
            <w:r w:rsidRPr="00B31077">
              <w:rPr>
                <w:rFonts w:cs="Arial"/>
              </w:rPr>
              <w:t>The effect of alien species is built into some assessment methods (macrophytes and fishes) by weighting the species as bad ones. Therefore, the aliens directly decrease the ecological quality of waters and no additional classification step requires.</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7121BB" w:rsidP="002E10C0">
            <w:pPr>
              <w:tabs>
                <w:tab w:val="left" w:pos="930"/>
              </w:tabs>
              <w:rPr>
                <w:rFonts w:cs="Arial"/>
              </w:rPr>
            </w:pPr>
            <w:r>
              <w:rPr>
                <w:rFonts w:cs="Arial"/>
              </w:rPr>
              <w:t>It is a hard question.</w:t>
            </w:r>
            <w:r w:rsidR="008F2594" w:rsidRPr="00B31077">
              <w:rPr>
                <w:rFonts w:cs="Arial"/>
              </w:rPr>
              <w:t xml:space="preserve"> I think this issue is heavily site/h</w:t>
            </w:r>
            <w:r>
              <w:rPr>
                <w:rFonts w:cs="Arial"/>
              </w:rPr>
              <w:t>abitat and taxa dependent. But i</w:t>
            </w:r>
            <w:r w:rsidR="008F2594" w:rsidRPr="00B31077">
              <w:rPr>
                <w:rFonts w:cs="Arial"/>
              </w:rPr>
              <w:t>f I have to choose</w:t>
            </w:r>
            <w:r>
              <w:rPr>
                <w:rFonts w:cs="Arial"/>
              </w:rPr>
              <w:t xml:space="preserve"> I would nominate</w:t>
            </w:r>
            <w:r w:rsidR="008F2594" w:rsidRPr="00B31077">
              <w:rPr>
                <w:rFonts w:cs="Arial"/>
              </w:rPr>
              <w:t xml:space="preserve"> Option 2. I give this answer from my professional (macrophytes) point of view.  In many cases alien macrophyte species cannot input to the assessments due to they are out of the methods purpose. For example</w:t>
            </w:r>
            <w:r w:rsidR="00156497">
              <w:rPr>
                <w:rFonts w:cs="Arial"/>
              </w:rPr>
              <w:t>,</w:t>
            </w:r>
            <w:r w:rsidR="008F2594" w:rsidRPr="00B31077">
              <w:rPr>
                <w:rFonts w:cs="Arial"/>
              </w:rPr>
              <w:t xml:space="preserve"> several assessment methods consider only hydrophyte species and ignore helophytes therefore shoreline alien species can’t affect the ecological quality assessments.</w:t>
            </w:r>
          </w:p>
        </w:tc>
      </w:tr>
      <w:tr w:rsidR="00D10024" w:rsidRPr="00B31077" w:rsidTr="009C6FF2">
        <w:tc>
          <w:tcPr>
            <w:tcW w:w="1668" w:type="dxa"/>
            <w:tcBorders>
              <w:top w:val="single" w:sz="4" w:space="0" w:color="auto"/>
              <w:left w:val="single" w:sz="4" w:space="0" w:color="auto"/>
              <w:bottom w:val="single" w:sz="4" w:space="0" w:color="auto"/>
              <w:right w:val="single" w:sz="4" w:space="0" w:color="auto"/>
            </w:tcBorders>
          </w:tcPr>
          <w:p w:rsidR="00D10024" w:rsidRPr="00B31077" w:rsidRDefault="003842B7" w:rsidP="002E10C0">
            <w:pPr>
              <w:rPr>
                <w:rFonts w:cs="Arial"/>
              </w:rPr>
            </w:pPr>
            <w:r>
              <w:rPr>
                <w:rFonts w:cs="Arial"/>
              </w:rPr>
              <w:t>Ireland</w:t>
            </w:r>
          </w:p>
        </w:tc>
        <w:tc>
          <w:tcPr>
            <w:tcW w:w="4052" w:type="dxa"/>
            <w:tcBorders>
              <w:top w:val="single" w:sz="4" w:space="0" w:color="auto"/>
              <w:left w:val="single" w:sz="4" w:space="0" w:color="auto"/>
              <w:bottom w:val="single" w:sz="4" w:space="0" w:color="auto"/>
              <w:right w:val="single" w:sz="4" w:space="0" w:color="auto"/>
            </w:tcBorders>
          </w:tcPr>
          <w:p w:rsidR="00D10024" w:rsidRDefault="003842B7" w:rsidP="003842B7">
            <w:pPr>
              <w:rPr>
                <w:rFonts w:cs="Arial"/>
                <w:bCs/>
                <w:lang w:val="nl-BE"/>
              </w:rPr>
            </w:pPr>
            <w:r w:rsidRPr="003842B7">
              <w:rPr>
                <w:rFonts w:cs="Arial"/>
                <w:bCs/>
                <w:lang w:val="nl-BE"/>
              </w:rPr>
              <w:t xml:space="preserve">Freshwater-  none of the options but presence is noted. As stated previously the tools were not designed to explicitly </w:t>
            </w:r>
            <w:r w:rsidRPr="003842B7">
              <w:rPr>
                <w:rFonts w:cs="Arial"/>
                <w:bCs/>
                <w:lang w:val="nl-BE"/>
              </w:rPr>
              <w:lastRenderedPageBreak/>
              <w:t>take account of alien species. Alien species presence is recorded and this feeds into the WFD Risk Assessment process where appropriate. The fish metrics used on fresh</w:t>
            </w:r>
            <w:r>
              <w:rPr>
                <w:rFonts w:cs="Arial"/>
                <w:bCs/>
                <w:lang w:val="nl-BE"/>
              </w:rPr>
              <w:t xml:space="preserve"> </w:t>
            </w:r>
            <w:r w:rsidRPr="003842B7">
              <w:rPr>
                <w:rFonts w:cs="Arial"/>
                <w:bCs/>
                <w:lang w:val="nl-BE"/>
              </w:rPr>
              <w:t xml:space="preserve">waters do take account of alien species but this will need to be confirmed by IFI. </w:t>
            </w:r>
          </w:p>
          <w:p w:rsidR="003842B7" w:rsidRDefault="003842B7" w:rsidP="003842B7">
            <w:pPr>
              <w:rPr>
                <w:rFonts w:cs="Arial"/>
                <w:bCs/>
                <w:lang w:val="nl-BE"/>
              </w:rPr>
            </w:pPr>
          </w:p>
          <w:p w:rsidR="003842B7" w:rsidRPr="003842B7" w:rsidRDefault="003842B7" w:rsidP="003842B7">
            <w:pPr>
              <w:rPr>
                <w:rFonts w:cs="Arial"/>
                <w:bCs/>
                <w:lang w:val="nl-BE"/>
              </w:rPr>
            </w:pPr>
            <w:r w:rsidRPr="003842B7">
              <w:rPr>
                <w:rFonts w:cs="Arial"/>
                <w:bCs/>
                <w:lang w:val="nl-BE"/>
              </w:rPr>
              <w:t>Transitional waters, coastal waters- Option 3 (but with notes made on presence of alien species)</w:t>
            </w:r>
            <w:r>
              <w:rPr>
                <w:rFonts w:cs="Arial"/>
                <w:bCs/>
                <w:lang w:val="nl-BE"/>
              </w:rPr>
              <w:t>.</w:t>
            </w:r>
          </w:p>
        </w:tc>
        <w:tc>
          <w:tcPr>
            <w:tcW w:w="4227" w:type="dxa"/>
            <w:tcBorders>
              <w:top w:val="single" w:sz="4" w:space="0" w:color="auto"/>
              <w:left w:val="single" w:sz="4" w:space="0" w:color="auto"/>
              <w:bottom w:val="single" w:sz="4" w:space="0" w:color="auto"/>
              <w:right w:val="single" w:sz="4" w:space="0" w:color="auto"/>
            </w:tcBorders>
          </w:tcPr>
          <w:p w:rsidR="003842B7" w:rsidRDefault="003842B7" w:rsidP="003842B7">
            <w:pPr>
              <w:rPr>
                <w:rFonts w:cs="Arial"/>
                <w:bCs/>
                <w:lang w:val="nl-BE"/>
              </w:rPr>
            </w:pPr>
            <w:r w:rsidRPr="003842B7">
              <w:rPr>
                <w:rFonts w:cs="Arial"/>
                <w:bCs/>
                <w:lang w:val="nl-BE"/>
              </w:rPr>
              <w:lastRenderedPageBreak/>
              <w:t xml:space="preserve">Freshwater – BQE classification tools are pressure based. </w:t>
            </w:r>
          </w:p>
          <w:p w:rsidR="003842B7" w:rsidRPr="003842B7" w:rsidRDefault="003842B7" w:rsidP="003842B7">
            <w:pPr>
              <w:rPr>
                <w:rFonts w:cs="Arial"/>
                <w:bCs/>
                <w:lang w:val="nl-BE"/>
              </w:rPr>
            </w:pPr>
          </w:p>
          <w:p w:rsidR="003842B7" w:rsidRPr="003842B7" w:rsidRDefault="003842B7" w:rsidP="003842B7">
            <w:pPr>
              <w:rPr>
                <w:rFonts w:cs="Arial"/>
                <w:bCs/>
                <w:lang w:val="nl-BE"/>
              </w:rPr>
            </w:pPr>
            <w:r w:rsidRPr="003842B7">
              <w:rPr>
                <w:rFonts w:cs="Arial"/>
                <w:bCs/>
                <w:lang w:val="nl-BE"/>
              </w:rPr>
              <w:lastRenderedPageBreak/>
              <w:t>Transitional waters, coastal waters</w:t>
            </w:r>
            <w:r>
              <w:rPr>
                <w:rFonts w:cs="Arial"/>
                <w:bCs/>
                <w:lang w:val="nl-BE"/>
              </w:rPr>
              <w:t xml:space="preserve"> – </w:t>
            </w:r>
            <w:r w:rsidRPr="003842B7">
              <w:rPr>
                <w:rFonts w:cs="Arial"/>
                <w:bCs/>
                <w:lang w:val="nl-BE"/>
              </w:rPr>
              <w:t>as</w:t>
            </w:r>
            <w:r>
              <w:rPr>
                <w:rFonts w:cs="Arial"/>
                <w:bCs/>
                <w:lang w:val="nl-BE"/>
              </w:rPr>
              <w:t>sumed that e</w:t>
            </w:r>
            <w:r w:rsidRPr="003842B7">
              <w:rPr>
                <w:rFonts w:cs="Arial"/>
                <w:bCs/>
                <w:lang w:val="nl-BE"/>
              </w:rPr>
              <w:t>ffects of alien speci</w:t>
            </w:r>
            <w:r>
              <w:rPr>
                <w:rFonts w:cs="Arial"/>
                <w:bCs/>
                <w:lang w:val="nl-BE"/>
              </w:rPr>
              <w:t>e</w:t>
            </w:r>
            <w:r w:rsidRPr="003842B7">
              <w:rPr>
                <w:rFonts w:cs="Arial"/>
                <w:bCs/>
                <w:lang w:val="nl-BE"/>
              </w:rPr>
              <w:t>s will be captured by the assessment tools</w:t>
            </w:r>
            <w:r>
              <w:rPr>
                <w:rFonts w:cs="Arial"/>
                <w:bCs/>
                <w:lang w:val="nl-BE"/>
              </w:rPr>
              <w:t>.</w:t>
            </w:r>
          </w:p>
          <w:p w:rsidR="00D10024" w:rsidRPr="00B31077" w:rsidRDefault="00D10024" w:rsidP="002E10C0">
            <w:pPr>
              <w:rPr>
                <w:rFonts w:cs="Arial"/>
              </w:rPr>
            </w:pPr>
          </w:p>
        </w:tc>
        <w:tc>
          <w:tcPr>
            <w:tcW w:w="4227" w:type="dxa"/>
            <w:tcBorders>
              <w:top w:val="single" w:sz="4" w:space="0" w:color="auto"/>
              <w:left w:val="single" w:sz="4" w:space="0" w:color="auto"/>
              <w:bottom w:val="single" w:sz="4" w:space="0" w:color="auto"/>
              <w:right w:val="single" w:sz="4" w:space="0" w:color="auto"/>
            </w:tcBorders>
          </w:tcPr>
          <w:p w:rsidR="003842B7" w:rsidRPr="003842B7" w:rsidRDefault="003842B7" w:rsidP="003842B7">
            <w:pPr>
              <w:rPr>
                <w:rFonts w:cs="Arial"/>
                <w:bCs/>
                <w:lang w:val="nl-BE"/>
              </w:rPr>
            </w:pPr>
            <w:r w:rsidRPr="003842B7">
              <w:rPr>
                <w:rFonts w:cs="Arial"/>
                <w:bCs/>
                <w:lang w:val="nl-BE"/>
              </w:rPr>
              <w:lastRenderedPageBreak/>
              <w:t>Option 4</w:t>
            </w:r>
          </w:p>
          <w:p w:rsidR="00D10024" w:rsidRPr="00B31077" w:rsidRDefault="00D10024" w:rsidP="002E10C0">
            <w:pPr>
              <w:rPr>
                <w:rFonts w:cs="Arial"/>
              </w:rPr>
            </w:pP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Italy (lakes)</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2 - see answer to question 9.</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(Not answered)</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(Not answered)</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Italy (river macrophytes</w:t>
            </w:r>
            <w:r w:rsidR="00B2506C">
              <w:rPr>
                <w:rFonts w:cs="Arial"/>
              </w:rPr>
              <w:t>)</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3 at the moment, we are going to define a framework that may be defined as Option 4. This is particularly true for macrophytes.</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Since that is the situation in the IBMR index</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2</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Italy (river fish)</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2</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Because the national method (NISECI) includes a metric on alien species</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2</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Latvia</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b/>
              </w:rPr>
              <w:t>For inland fish</w:t>
            </w:r>
            <w:r w:rsidRPr="00B31077">
              <w:rPr>
                <w:rFonts w:cs="Arial"/>
              </w:rPr>
              <w:t>:</w:t>
            </w:r>
          </w:p>
          <w:p w:rsidR="008F2594" w:rsidRPr="00B31077" w:rsidRDefault="008F2594" w:rsidP="002E10C0">
            <w:pPr>
              <w:rPr>
                <w:rFonts w:cs="Arial"/>
              </w:rPr>
            </w:pPr>
            <w:r w:rsidRPr="00B31077">
              <w:rPr>
                <w:rFonts w:cs="Arial"/>
              </w:rPr>
              <w:t>Option 3</w:t>
            </w:r>
          </w:p>
          <w:p w:rsidR="008F2594" w:rsidRPr="00B31077" w:rsidRDefault="008F2594" w:rsidP="002E10C0">
            <w:pPr>
              <w:rPr>
                <w:rFonts w:cs="Arial"/>
                <w:b/>
              </w:rPr>
            </w:pPr>
          </w:p>
          <w:p w:rsidR="008F2594" w:rsidRPr="00B31077" w:rsidRDefault="008F2594" w:rsidP="002E10C0">
            <w:pPr>
              <w:rPr>
                <w:rFonts w:cs="Arial"/>
                <w:b/>
              </w:rPr>
            </w:pPr>
            <w:r w:rsidRPr="00B31077">
              <w:rPr>
                <w:rFonts w:cs="Arial"/>
                <w:b/>
              </w:rPr>
              <w:t>For river and lake macrophytes:</w:t>
            </w:r>
          </w:p>
          <w:p w:rsidR="008F2594" w:rsidRPr="00B31077" w:rsidRDefault="008F2594" w:rsidP="002E10C0">
            <w:pPr>
              <w:rPr>
                <w:rFonts w:cs="Arial"/>
              </w:rPr>
            </w:pPr>
            <w:r w:rsidRPr="00B31077">
              <w:rPr>
                <w:rFonts w:cs="Arial"/>
              </w:rPr>
              <w:t>Option 3</w:t>
            </w:r>
          </w:p>
          <w:p w:rsidR="008F2594" w:rsidRPr="00B31077" w:rsidRDefault="008F2594" w:rsidP="002E10C0">
            <w:pPr>
              <w:rPr>
                <w:rFonts w:cs="Arial"/>
              </w:rPr>
            </w:pPr>
          </w:p>
          <w:p w:rsidR="008F2594" w:rsidRPr="00B31077" w:rsidRDefault="008F2594" w:rsidP="002E10C0">
            <w:pPr>
              <w:rPr>
                <w:rFonts w:cs="Arial"/>
                <w:b/>
              </w:rPr>
            </w:pPr>
            <w:r w:rsidRPr="00B31077">
              <w:rPr>
                <w:rFonts w:cs="Arial"/>
                <w:b/>
              </w:rPr>
              <w:t>For lake benthic invertebrates:</w:t>
            </w:r>
          </w:p>
          <w:p w:rsidR="008F2594" w:rsidRPr="00B31077" w:rsidRDefault="008F2594" w:rsidP="002E10C0">
            <w:pPr>
              <w:rPr>
                <w:rFonts w:cs="Arial"/>
              </w:rPr>
            </w:pPr>
            <w:r w:rsidRPr="00B31077">
              <w:rPr>
                <w:rFonts w:cs="Arial"/>
              </w:rPr>
              <w:t>Option 3</w:t>
            </w:r>
          </w:p>
          <w:p w:rsidR="007121BB" w:rsidRDefault="007121BB" w:rsidP="002E10C0">
            <w:pPr>
              <w:rPr>
                <w:rFonts w:cs="Arial"/>
                <w:b/>
              </w:rPr>
            </w:pPr>
          </w:p>
          <w:p w:rsidR="008F2594" w:rsidRPr="00B31077" w:rsidRDefault="008F2594" w:rsidP="002E10C0">
            <w:pPr>
              <w:rPr>
                <w:rFonts w:cs="Arial"/>
                <w:b/>
              </w:rPr>
            </w:pPr>
            <w:r w:rsidRPr="00B31077">
              <w:rPr>
                <w:rFonts w:cs="Arial"/>
                <w:b/>
              </w:rPr>
              <w:t>For TraC waters:</w:t>
            </w:r>
          </w:p>
          <w:p w:rsidR="008F2594" w:rsidRPr="00B31077" w:rsidRDefault="008F2594" w:rsidP="002E10C0">
            <w:pPr>
              <w:rPr>
                <w:rFonts w:cs="Arial"/>
              </w:rPr>
            </w:pPr>
            <w:r w:rsidRPr="00B31077">
              <w:rPr>
                <w:rFonts w:cs="Arial"/>
              </w:rPr>
              <w:t>None used</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b/>
              </w:rPr>
              <w:t>For inland fish</w:t>
            </w:r>
            <w:r w:rsidRPr="00B31077">
              <w:rPr>
                <w:rFonts w:cs="Arial"/>
              </w:rPr>
              <w:t>:</w:t>
            </w:r>
          </w:p>
          <w:p w:rsidR="008F2594" w:rsidRPr="00B31077" w:rsidRDefault="008F2594" w:rsidP="002E10C0">
            <w:pPr>
              <w:rPr>
                <w:rFonts w:cs="Arial"/>
              </w:rPr>
            </w:pPr>
            <w:r w:rsidRPr="00B31077">
              <w:rPr>
                <w:rFonts w:cs="Arial"/>
              </w:rPr>
              <w:t>Alien/invasive species rarely can be caught in Latvian rivers and lakes and usually number of individuals is too low to significantly impact assessment.</w:t>
            </w:r>
          </w:p>
          <w:p w:rsidR="008F2594" w:rsidRPr="00B31077" w:rsidRDefault="008F2594" w:rsidP="002E10C0">
            <w:pPr>
              <w:rPr>
                <w:rFonts w:cs="Arial"/>
                <w:b/>
              </w:rPr>
            </w:pPr>
          </w:p>
          <w:p w:rsidR="008F2594" w:rsidRPr="00B31077" w:rsidRDefault="008F2594" w:rsidP="002E10C0">
            <w:pPr>
              <w:rPr>
                <w:rFonts w:cs="Arial"/>
                <w:b/>
              </w:rPr>
            </w:pPr>
            <w:r w:rsidRPr="00B31077">
              <w:rPr>
                <w:rFonts w:cs="Arial"/>
                <w:b/>
              </w:rPr>
              <w:t>For river and lake macrophytes:</w:t>
            </w:r>
          </w:p>
          <w:p w:rsidR="008F2594" w:rsidRPr="00B31077" w:rsidRDefault="008F2594" w:rsidP="002E10C0">
            <w:pPr>
              <w:rPr>
                <w:rFonts w:cs="Arial"/>
              </w:rPr>
            </w:pPr>
            <w:r w:rsidRPr="00B31077">
              <w:rPr>
                <w:rFonts w:cs="Arial"/>
              </w:rPr>
              <w:t>We have only o</w:t>
            </w:r>
            <w:r w:rsidR="00156497">
              <w:rPr>
                <w:rFonts w:cs="Arial"/>
              </w:rPr>
              <w:t>ne alien species of macrophytes</w:t>
            </w:r>
            <w:r w:rsidRPr="00B31077">
              <w:rPr>
                <w:rFonts w:cs="Arial"/>
              </w:rPr>
              <w:t xml:space="preserve"> – </w:t>
            </w:r>
            <w:r w:rsidRPr="00B31077">
              <w:rPr>
                <w:rFonts w:cs="Arial"/>
                <w:i/>
              </w:rPr>
              <w:t>Elodea canadensis</w:t>
            </w:r>
            <w:r w:rsidRPr="00B31077">
              <w:rPr>
                <w:rFonts w:cs="Arial"/>
              </w:rPr>
              <w:t>, which has stabilised in the local conditions and doesn’t leave negative impact on other flora.</w:t>
            </w:r>
          </w:p>
          <w:p w:rsidR="008F2594" w:rsidRPr="00B31077" w:rsidRDefault="008F2594" w:rsidP="002E10C0">
            <w:pPr>
              <w:rPr>
                <w:rFonts w:cs="Arial"/>
              </w:rPr>
            </w:pPr>
          </w:p>
          <w:p w:rsidR="008F2594" w:rsidRPr="00B31077" w:rsidRDefault="008F2594" w:rsidP="002E10C0">
            <w:pPr>
              <w:rPr>
                <w:rFonts w:cs="Arial"/>
                <w:b/>
              </w:rPr>
            </w:pPr>
            <w:r w:rsidRPr="00B31077">
              <w:rPr>
                <w:rFonts w:cs="Arial"/>
                <w:b/>
              </w:rPr>
              <w:t>For lake benthic invertebrates:</w:t>
            </w:r>
          </w:p>
          <w:p w:rsidR="008F2594" w:rsidRPr="00B31077" w:rsidRDefault="008F2594" w:rsidP="002E10C0">
            <w:pPr>
              <w:rPr>
                <w:rFonts w:cs="Arial"/>
              </w:rPr>
            </w:pPr>
            <w:r w:rsidRPr="00B31077">
              <w:rPr>
                <w:rFonts w:cs="Arial"/>
              </w:rPr>
              <w:t>Impact of alien species on native species communities is not sufficiently studied yet in Latvia.</w:t>
            </w:r>
          </w:p>
          <w:p w:rsidR="008F2594" w:rsidRPr="00B31077" w:rsidRDefault="008F2594" w:rsidP="002E10C0">
            <w:pPr>
              <w:rPr>
                <w:rFonts w:cs="Arial"/>
              </w:rPr>
            </w:pPr>
          </w:p>
          <w:p w:rsidR="008F2594" w:rsidRPr="00B31077" w:rsidRDefault="008F2594" w:rsidP="002E10C0">
            <w:pPr>
              <w:rPr>
                <w:rFonts w:cs="Arial"/>
                <w:b/>
              </w:rPr>
            </w:pPr>
            <w:r w:rsidRPr="00B31077">
              <w:rPr>
                <w:rFonts w:cs="Arial"/>
                <w:b/>
              </w:rPr>
              <w:t>For TraC waters:</w:t>
            </w:r>
          </w:p>
          <w:p w:rsidR="008F2594" w:rsidRPr="00B31077" w:rsidRDefault="008F2594" w:rsidP="002E10C0">
            <w:pPr>
              <w:rPr>
                <w:rFonts w:cs="Arial"/>
              </w:rPr>
            </w:pPr>
            <w:r w:rsidRPr="00B31077">
              <w:rPr>
                <w:rFonts w:cs="Arial"/>
              </w:rPr>
              <w:t>None of the four options were taken into approach.</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b/>
              </w:rPr>
            </w:pPr>
            <w:r w:rsidRPr="00B31077">
              <w:rPr>
                <w:rFonts w:cs="Arial"/>
                <w:b/>
              </w:rPr>
              <w:lastRenderedPageBreak/>
              <w:t>For inland fish:</w:t>
            </w:r>
          </w:p>
          <w:p w:rsidR="008F2594" w:rsidRPr="00B31077" w:rsidRDefault="008F2594" w:rsidP="002E10C0">
            <w:pPr>
              <w:rPr>
                <w:rFonts w:cs="Arial"/>
              </w:rPr>
            </w:pPr>
            <w:r w:rsidRPr="00B31077">
              <w:rPr>
                <w:rFonts w:cs="Arial"/>
              </w:rPr>
              <w:t>Option 4 for rivers and lakes.</w:t>
            </w:r>
          </w:p>
          <w:p w:rsidR="008F2594" w:rsidRPr="00B31077" w:rsidRDefault="008F2594" w:rsidP="002E10C0">
            <w:pPr>
              <w:rPr>
                <w:rFonts w:cs="Arial"/>
              </w:rPr>
            </w:pPr>
          </w:p>
          <w:p w:rsidR="008F2594" w:rsidRPr="00B31077" w:rsidRDefault="008F2594" w:rsidP="002E10C0">
            <w:pPr>
              <w:rPr>
                <w:rFonts w:cs="Arial"/>
                <w:b/>
              </w:rPr>
            </w:pPr>
            <w:r w:rsidRPr="00B31077">
              <w:rPr>
                <w:rFonts w:cs="Arial"/>
                <w:b/>
              </w:rPr>
              <w:t>For river and lake macrophytes:</w:t>
            </w:r>
          </w:p>
          <w:p w:rsidR="008F2594" w:rsidRPr="00B31077" w:rsidRDefault="008F2594" w:rsidP="002E10C0">
            <w:pPr>
              <w:rPr>
                <w:rFonts w:cs="Arial"/>
              </w:rPr>
            </w:pPr>
            <w:r w:rsidRPr="00B31077">
              <w:rPr>
                <w:rFonts w:cs="Arial"/>
              </w:rPr>
              <w:t>(Not answered)</w:t>
            </w:r>
          </w:p>
          <w:p w:rsidR="008F2594" w:rsidRPr="00B31077" w:rsidRDefault="008F2594" w:rsidP="002E10C0">
            <w:pPr>
              <w:rPr>
                <w:rFonts w:cs="Arial"/>
                <w:b/>
              </w:rPr>
            </w:pPr>
          </w:p>
          <w:p w:rsidR="008F2594" w:rsidRPr="00B31077" w:rsidRDefault="008F2594" w:rsidP="002E10C0">
            <w:pPr>
              <w:rPr>
                <w:rFonts w:cs="Arial"/>
                <w:b/>
              </w:rPr>
            </w:pPr>
            <w:r w:rsidRPr="00B31077">
              <w:rPr>
                <w:rFonts w:cs="Arial"/>
                <w:b/>
              </w:rPr>
              <w:t>For lake benthic invertebrates:</w:t>
            </w:r>
          </w:p>
          <w:p w:rsidR="008F2594" w:rsidRPr="00B31077" w:rsidRDefault="008F2594" w:rsidP="002E10C0">
            <w:pPr>
              <w:rPr>
                <w:rFonts w:cs="Arial"/>
              </w:rPr>
            </w:pPr>
            <w:r w:rsidRPr="00B31077">
              <w:rPr>
                <w:rFonts w:cs="Arial"/>
              </w:rPr>
              <w:t>Option 4 for rivers and lakes.</w:t>
            </w:r>
          </w:p>
          <w:p w:rsidR="007121BB" w:rsidRDefault="007121BB" w:rsidP="002E10C0">
            <w:pPr>
              <w:rPr>
                <w:rFonts w:cs="Arial"/>
                <w:b/>
              </w:rPr>
            </w:pPr>
          </w:p>
          <w:p w:rsidR="008F2594" w:rsidRPr="00B31077" w:rsidRDefault="008F2594" w:rsidP="002E10C0">
            <w:pPr>
              <w:rPr>
                <w:rFonts w:cs="Arial"/>
                <w:b/>
              </w:rPr>
            </w:pPr>
            <w:r w:rsidRPr="00B31077">
              <w:rPr>
                <w:rFonts w:cs="Arial"/>
                <w:b/>
              </w:rPr>
              <w:t>For TraC waters:</w:t>
            </w:r>
          </w:p>
          <w:p w:rsidR="008F2594" w:rsidRPr="00B31077" w:rsidRDefault="008F2594" w:rsidP="002E10C0">
            <w:pPr>
              <w:rPr>
                <w:rFonts w:cs="Arial"/>
              </w:rPr>
            </w:pPr>
            <w:r w:rsidRPr="00B31077">
              <w:rPr>
                <w:rFonts w:cs="Arial"/>
              </w:rPr>
              <w:t>(Not answered)</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Lithuania</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 xml:space="preserve">Currently – Option 3 (for fish). “Additional assessment made of alien species” is not used at official ecological status </w:t>
            </w:r>
            <w:r w:rsidR="007121BB" w:rsidRPr="00B31077">
              <w:rPr>
                <w:rFonts w:cs="Arial"/>
              </w:rPr>
              <w:t>assessment;</w:t>
            </w:r>
            <w:r w:rsidRPr="00B31077">
              <w:rPr>
                <w:rFonts w:cs="Arial"/>
              </w:rPr>
              <w:t xml:space="preserve"> however, separate assessment for alien species should be undertaken in parallel. This is really important for development of correct programmes of measures</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 xml:space="preserve">Aliens are usually more resistant to human induced environmental </w:t>
            </w:r>
            <w:r w:rsidR="007121BB" w:rsidRPr="00B31077">
              <w:rPr>
                <w:rFonts w:cs="Arial"/>
              </w:rPr>
              <w:t>perturbations;</w:t>
            </w:r>
            <w:r w:rsidRPr="00B31077">
              <w:rPr>
                <w:rFonts w:cs="Arial"/>
              </w:rPr>
              <w:t xml:space="preserve"> </w:t>
            </w:r>
            <w:r w:rsidR="00B349BB" w:rsidRPr="00B31077">
              <w:rPr>
                <w:rFonts w:cs="Arial"/>
              </w:rPr>
              <w:t>therefore,</w:t>
            </w:r>
            <w:r w:rsidRPr="00B31077">
              <w:rPr>
                <w:rFonts w:cs="Arial"/>
              </w:rPr>
              <w:t xml:space="preserve"> their pre</w:t>
            </w:r>
            <w:r w:rsidR="00B349BB">
              <w:rPr>
                <w:rFonts w:cs="Arial"/>
              </w:rPr>
              <w:t>sence in considerable abundance</w:t>
            </w:r>
            <w:r w:rsidRPr="00B31077">
              <w:rPr>
                <w:rFonts w:cs="Arial"/>
              </w:rPr>
              <w:t xml:space="preserve"> may indirectly indicate deterioration of ecological status. Of course, exceptions are also present, but those species currently do not have significant impact on overall ecological status in our inland waters. However, some of alien fish species may </w:t>
            </w:r>
            <w:r w:rsidR="008810B3">
              <w:rPr>
                <w:rFonts w:cs="Arial"/>
              </w:rPr>
              <w:t>become invasive in the future due</w:t>
            </w:r>
            <w:r w:rsidRPr="00B31077">
              <w:rPr>
                <w:rFonts w:cs="Arial"/>
              </w:rPr>
              <w:t xml:space="preserve"> to climate change (e.g. </w:t>
            </w:r>
            <w:r w:rsidRPr="007121BB">
              <w:rPr>
                <w:rFonts w:cs="Arial"/>
                <w:i/>
              </w:rPr>
              <w:t>Cyprinus carpio</w:t>
            </w:r>
            <w:r w:rsidRPr="00B31077">
              <w:rPr>
                <w:rFonts w:cs="Arial"/>
              </w:rPr>
              <w:t>). Those species may have very significant negative impact on functioning of local hydro-ecosystems. Therefore, separate assessment for alien species should be undertaken in parallel.</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 xml:space="preserve">An intermediate between option 3 and 4. Some resistant alien species may compete </w:t>
            </w:r>
            <w:r w:rsidR="007121BB">
              <w:rPr>
                <w:rFonts w:cs="Arial"/>
              </w:rPr>
              <w:t xml:space="preserve">with </w:t>
            </w:r>
            <w:r w:rsidRPr="00B31077">
              <w:rPr>
                <w:rFonts w:cs="Arial"/>
              </w:rPr>
              <w:t>local resistant species, partly occupy their niche, thus similarly responding to human induced degradation of environment. However, others may have direct negative impact on functioning of local ecosystem irrespective of presence or absence of significant human pressure.</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Norway</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 xml:space="preserve">WFD ecological status assessment in Norway is a combination of both (partly) option 1 and (partly) option 4. </w:t>
            </w:r>
          </w:p>
          <w:p w:rsidR="008F2594" w:rsidRPr="00B31077" w:rsidRDefault="008F2594" w:rsidP="002E10C0">
            <w:pPr>
              <w:rPr>
                <w:rFonts w:cs="Arial"/>
              </w:rPr>
            </w:pPr>
          </w:p>
          <w:p w:rsidR="008F2594" w:rsidRPr="00B31077" w:rsidRDefault="008F2594" w:rsidP="002E10C0">
            <w:pPr>
              <w:rPr>
                <w:rFonts w:cs="Arial"/>
              </w:rPr>
            </w:pPr>
            <w:r w:rsidRPr="00B31077">
              <w:rPr>
                <w:rFonts w:cs="Arial"/>
              </w:rPr>
              <w:t xml:space="preserve">In water bodies where there is not sufficient monitoring data to assess ecological status based on the status of the quality elements, </w:t>
            </w:r>
            <w:r w:rsidR="007121BB" w:rsidRPr="00B31077">
              <w:rPr>
                <w:rFonts w:cs="Arial"/>
              </w:rPr>
              <w:t>ecological</w:t>
            </w:r>
            <w:r w:rsidRPr="00B31077">
              <w:rPr>
                <w:rFonts w:cs="Arial"/>
              </w:rPr>
              <w:t xml:space="preserve"> status is based on an analysis of pressures to assess status. Impact from alien species is included in this method along with other pressures, and for all water bodies containing </w:t>
            </w:r>
            <w:r w:rsidRPr="00B31077">
              <w:rPr>
                <w:rFonts w:cs="Arial"/>
              </w:rPr>
              <w:lastRenderedPageBreak/>
              <w:t>severe and high impact alien species, status is never high (see question 9).</w:t>
            </w:r>
          </w:p>
          <w:p w:rsidR="008F2594" w:rsidRPr="00B31077" w:rsidRDefault="008F2594" w:rsidP="002E10C0">
            <w:pPr>
              <w:rPr>
                <w:rFonts w:cs="Arial"/>
              </w:rPr>
            </w:pPr>
          </w:p>
          <w:p w:rsidR="008F2594" w:rsidRPr="00B31077" w:rsidRDefault="008F2594" w:rsidP="007121BB">
            <w:pPr>
              <w:rPr>
                <w:rFonts w:cs="Arial"/>
              </w:rPr>
            </w:pPr>
            <w:r w:rsidRPr="00B31077">
              <w:rPr>
                <w:rFonts w:cs="Arial"/>
              </w:rPr>
              <w:t>In water bodies where there is sufficient monitoring data to assess ecological status of relevant quality elements, the water body is classified based on the analysis of monitoring data. A separate impact assessment is done in water bodies containing severe and high impact alien species, in these water bodies ecological status cannot be high (see question 9).</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lastRenderedPageBreak/>
              <w:t>We are uncertain whether we have sufficient knowledge on the impact from alien species on ecological status. The Norwegian classification system is at present not sufficient to indicate the impact from alien species.</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bCs/>
                <w:lang w:val="nl-BE"/>
              </w:rPr>
            </w:pPr>
            <w:r w:rsidRPr="00B31077">
              <w:rPr>
                <w:rFonts w:cs="Arial"/>
                <w:bCs/>
                <w:lang w:val="nl-BE"/>
              </w:rPr>
              <w:t>Provided the classification system is sufficient to indicate impact on alien species, option 3 would probably be the best way to assess ecologcal status. However, one would need information on the pressure types to identify significant pressures and to identify the apropriate measure for Programmes of Measures.</w:t>
            </w:r>
          </w:p>
          <w:p w:rsidR="008F2594" w:rsidRPr="00B31077" w:rsidRDefault="008F2594" w:rsidP="002E10C0">
            <w:pPr>
              <w:rPr>
                <w:rFonts w:cs="Arial"/>
              </w:rPr>
            </w:pP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Poland</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tabs>
                <w:tab w:val="left" w:pos="1230"/>
              </w:tabs>
              <w:rPr>
                <w:rFonts w:cs="Arial"/>
              </w:rPr>
            </w:pPr>
            <w:r w:rsidRPr="00B31077">
              <w:rPr>
                <w:rFonts w:cs="Arial"/>
              </w:rPr>
              <w:t>Option 3 is the most similar to Polish situation.</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WFD and its guidance on ecological status don’t explicitly involve alien species</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(Not answered)</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Portugal</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As previously referred, particularly for fish the quality index takes into account the alien species, which are negatively valued. Concerning, for example, the quality element macrophytes, the quality index is based on indicator species that are positively valued.</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See previous answer.</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We consider that the national approach is adequate.</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Slovakia</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3</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For ichthyofauna one of metrics is concerned to alien species, for macrophytes –</w:t>
            </w:r>
            <w:r w:rsidR="00160258">
              <w:rPr>
                <w:rFonts w:cs="Arial"/>
              </w:rPr>
              <w:t xml:space="preserve"> </w:t>
            </w:r>
            <w:r w:rsidR="00160258" w:rsidRPr="00160258">
              <w:rPr>
                <w:rFonts w:cs="Arial"/>
              </w:rPr>
              <w:t>selected alien species (those which completely change river banks and/or conditions as complete shading)</w:t>
            </w:r>
            <w:r w:rsidR="00160258">
              <w:rPr>
                <w:rFonts w:cs="Arial"/>
              </w:rPr>
              <w:t xml:space="preserve"> </w:t>
            </w:r>
            <w:r w:rsidRPr="00B31077">
              <w:rPr>
                <w:rFonts w:cs="Arial"/>
              </w:rPr>
              <w:t>are taken into account concerning to degradation of habitats in artificial canals</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 xml:space="preserve">Option </w:t>
            </w:r>
            <w:r w:rsidR="00160258">
              <w:rPr>
                <w:rFonts w:cs="Arial"/>
              </w:rPr>
              <w:t xml:space="preserve"> </w:t>
            </w:r>
            <w:r w:rsidR="00160258" w:rsidRPr="00160258">
              <w:rPr>
                <w:rFonts w:cs="Arial"/>
              </w:rPr>
              <w:t>2 - the abundance may be important for entire diversity</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Spain (Ebro)</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Between option 3 and 4.</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 xml:space="preserve">Between option 3 and 4 because we do not calculate a risk separated from alien species, but these species are </w:t>
            </w:r>
            <w:r w:rsidR="00F26A16">
              <w:rPr>
                <w:rFonts w:cs="Arial"/>
              </w:rPr>
              <w:t>taken</w:t>
            </w:r>
            <w:r w:rsidRPr="00B31077">
              <w:rPr>
                <w:rFonts w:cs="Arial"/>
              </w:rPr>
              <w:t xml:space="preserve"> into account as part of the pressure</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 xml:space="preserve">It would be necessary to count with classification tools for ecological status assessment detecting any impact </w:t>
            </w:r>
            <w:r w:rsidRPr="00B31077">
              <w:rPr>
                <w:rFonts w:cs="Arial"/>
              </w:rPr>
              <w:lastRenderedPageBreak/>
              <w:t>caused by alien species. However, these tools are still not developed.</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lastRenderedPageBreak/>
              <w:t>Spain (TraC waters)</w:t>
            </w:r>
            <w:r w:rsidRPr="00B31077">
              <w:rPr>
                <w:rFonts w:cs="Arial"/>
                <w:vertAlign w:val="superscript"/>
              </w:rPr>
              <w:t>a</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(1) Option 3</w:t>
            </w:r>
          </w:p>
          <w:p w:rsidR="008F2594" w:rsidRPr="00B31077" w:rsidRDefault="008F2594" w:rsidP="002E10C0">
            <w:pPr>
              <w:rPr>
                <w:rFonts w:cs="Arial"/>
              </w:rPr>
            </w:pPr>
            <w:r w:rsidRPr="00B31077">
              <w:rPr>
                <w:rFonts w:cs="Arial"/>
              </w:rPr>
              <w:t>(2) Option 3</w:t>
            </w:r>
          </w:p>
          <w:p w:rsidR="008F2594" w:rsidRPr="00B31077" w:rsidRDefault="008F2594" w:rsidP="002E10C0">
            <w:pPr>
              <w:rPr>
                <w:rFonts w:cs="Arial"/>
              </w:rPr>
            </w:pPr>
            <w:r w:rsidRPr="00B31077">
              <w:rPr>
                <w:rFonts w:cs="Arial"/>
              </w:rPr>
              <w:t>(3) Option 4, but not completely. Biopollution indices are used only for coastal water bodies. In inland water bodies we calculate alien species pressure based on their presence/absence and the risk for each alien species.</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(1) Because a thorough knowledge of how alien species behaves and interacts with our water ecosystems is necessary. So we are working hard to improve this issue in the future.</w:t>
            </w:r>
          </w:p>
          <w:p w:rsidR="008F2594" w:rsidRPr="00B31077" w:rsidRDefault="008F2594" w:rsidP="002E10C0">
            <w:pPr>
              <w:rPr>
                <w:rFonts w:cs="Arial"/>
              </w:rPr>
            </w:pPr>
            <w:r w:rsidRPr="00B31077">
              <w:rPr>
                <w:rFonts w:cs="Arial"/>
              </w:rPr>
              <w:t>(2) The Transitional Waters status is no</w:t>
            </w:r>
            <w:r w:rsidR="00FC6E91">
              <w:rPr>
                <w:rFonts w:cs="Arial"/>
              </w:rPr>
              <w:t>t</w:t>
            </w:r>
            <w:r w:rsidRPr="00B31077">
              <w:rPr>
                <w:rFonts w:cs="Arial"/>
              </w:rPr>
              <w:t xml:space="preserve"> directly modified by the presence of alien species but the classification tool integrates the cover and abundance of alien species in one of their sub</w:t>
            </w:r>
            <w:r w:rsidR="00FC6E91">
              <w:rPr>
                <w:rFonts w:cs="Arial"/>
              </w:rPr>
              <w:t>-</w:t>
            </w:r>
            <w:r w:rsidRPr="00B31077">
              <w:rPr>
                <w:rFonts w:cs="Arial"/>
              </w:rPr>
              <w:t>metrics.</w:t>
            </w:r>
          </w:p>
          <w:p w:rsidR="008F2594" w:rsidRPr="00B31077" w:rsidRDefault="008F2594" w:rsidP="002E10C0">
            <w:pPr>
              <w:rPr>
                <w:rFonts w:cs="Arial"/>
              </w:rPr>
            </w:pPr>
            <w:r w:rsidRPr="00B31077">
              <w:rPr>
                <w:rFonts w:cs="Arial"/>
              </w:rPr>
              <w:t>(3) It was the most similar approach to ours</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(1) We think the option 1</w:t>
            </w:r>
          </w:p>
          <w:p w:rsidR="008F2594" w:rsidRPr="00B31077" w:rsidRDefault="008F2594" w:rsidP="002E10C0">
            <w:pPr>
              <w:rPr>
                <w:rFonts w:cs="Arial"/>
              </w:rPr>
            </w:pPr>
            <w:r w:rsidRPr="00B31077">
              <w:rPr>
                <w:rFonts w:cs="Arial"/>
              </w:rPr>
              <w:t>(3) As in Catalonia there are practically no water bodies without alien species, the most appropriate option would be to have classification tools for ecological status assessment detecting any impact caused by alien species, but these tools are still not developed.</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Sweden</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4</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(Not answered)</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1 or 2, but they are very hard since we often lack data to be able to do appropriate classification.</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Turkey</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3</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Because our monitoring programmes do not cover alien species.</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2 seems to be a better option which covers abundance and coverage of alien species</w:t>
            </w:r>
          </w:p>
        </w:tc>
      </w:tr>
      <w:tr w:rsidR="008F2594" w:rsidRPr="00B31077" w:rsidTr="009C6FF2">
        <w:tc>
          <w:tcPr>
            <w:tcW w:w="1668" w:type="dxa"/>
            <w:tcBorders>
              <w:top w:val="single" w:sz="4" w:space="0" w:color="auto"/>
              <w:left w:val="single" w:sz="4" w:space="0" w:color="auto"/>
              <w:bottom w:val="single" w:sz="4" w:space="0" w:color="auto"/>
              <w:right w:val="single" w:sz="4" w:space="0" w:color="auto"/>
            </w:tcBorders>
            <w:hideMark/>
          </w:tcPr>
          <w:p w:rsidR="008F2594" w:rsidRPr="00B31077" w:rsidRDefault="008F2594" w:rsidP="002E10C0">
            <w:pPr>
              <w:rPr>
                <w:rFonts w:cs="Arial"/>
              </w:rPr>
            </w:pPr>
            <w:r w:rsidRPr="00B31077">
              <w:rPr>
                <w:rFonts w:cs="Arial"/>
              </w:rPr>
              <w:t>UK (Scotland)</w:t>
            </w:r>
          </w:p>
        </w:tc>
        <w:tc>
          <w:tcPr>
            <w:tcW w:w="4052"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Option 1</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It is not possible to detect adequately the impacts of alien species with the biological monitoring tools used to monitor different aspects of ecological status, therefore alien species are considered separately.</w:t>
            </w:r>
          </w:p>
        </w:tc>
        <w:tc>
          <w:tcPr>
            <w:tcW w:w="4227" w:type="dxa"/>
            <w:tcBorders>
              <w:top w:val="single" w:sz="4" w:space="0" w:color="auto"/>
              <w:left w:val="single" w:sz="4" w:space="0" w:color="auto"/>
              <w:bottom w:val="single" w:sz="4" w:space="0" w:color="auto"/>
              <w:right w:val="single" w:sz="4" w:space="0" w:color="auto"/>
            </w:tcBorders>
          </w:tcPr>
          <w:p w:rsidR="008F2594" w:rsidRPr="00B31077" w:rsidRDefault="008F2594" w:rsidP="002E10C0">
            <w:pPr>
              <w:rPr>
                <w:rFonts w:cs="Arial"/>
              </w:rPr>
            </w:pPr>
            <w:r w:rsidRPr="00B31077">
              <w:rPr>
                <w:rFonts w:cs="Arial"/>
              </w:rPr>
              <w:t xml:space="preserve">Option 1 (or 4 if suitable biopollution </w:t>
            </w:r>
            <w:r w:rsidR="007121BB" w:rsidRPr="00B31077">
              <w:rPr>
                <w:rFonts w:cs="Arial"/>
              </w:rPr>
              <w:t>indices</w:t>
            </w:r>
            <w:r w:rsidRPr="00B31077">
              <w:rPr>
                <w:rFonts w:cs="Arial"/>
              </w:rPr>
              <w:t xml:space="preserve"> were available) would be most appropriate.</w:t>
            </w:r>
          </w:p>
        </w:tc>
      </w:tr>
      <w:tr w:rsidR="00B5102E" w:rsidRPr="00B31077" w:rsidTr="009C6FF2">
        <w:tc>
          <w:tcPr>
            <w:tcW w:w="1668" w:type="dxa"/>
            <w:tcBorders>
              <w:top w:val="single" w:sz="4" w:space="0" w:color="auto"/>
              <w:left w:val="single" w:sz="4" w:space="0" w:color="auto"/>
              <w:bottom w:val="single" w:sz="4" w:space="0" w:color="auto"/>
              <w:right w:val="single" w:sz="4" w:space="0" w:color="auto"/>
            </w:tcBorders>
          </w:tcPr>
          <w:p w:rsidR="00B5102E" w:rsidRPr="00B31077" w:rsidRDefault="00B5102E" w:rsidP="002E10C0">
            <w:pPr>
              <w:rPr>
                <w:rFonts w:cs="Arial"/>
              </w:rPr>
            </w:pPr>
            <w:r>
              <w:rPr>
                <w:rFonts w:cs="Arial"/>
              </w:rPr>
              <w:t>UK (England)</w:t>
            </w:r>
          </w:p>
        </w:tc>
        <w:tc>
          <w:tcPr>
            <w:tcW w:w="4052" w:type="dxa"/>
            <w:tcBorders>
              <w:top w:val="single" w:sz="4" w:space="0" w:color="auto"/>
              <w:left w:val="single" w:sz="4" w:space="0" w:color="auto"/>
              <w:bottom w:val="single" w:sz="4" w:space="0" w:color="auto"/>
              <w:right w:val="single" w:sz="4" w:space="0" w:color="auto"/>
            </w:tcBorders>
          </w:tcPr>
          <w:p w:rsidR="00B5102E" w:rsidRPr="00B31077" w:rsidRDefault="00B5102E" w:rsidP="002E10C0">
            <w:pPr>
              <w:rPr>
                <w:rFonts w:cs="Arial"/>
              </w:rPr>
            </w:pPr>
            <w:r>
              <w:rPr>
                <w:rFonts w:cs="Arial"/>
              </w:rPr>
              <w:t>Option 1</w:t>
            </w:r>
          </w:p>
        </w:tc>
        <w:tc>
          <w:tcPr>
            <w:tcW w:w="4227" w:type="dxa"/>
            <w:tcBorders>
              <w:top w:val="single" w:sz="4" w:space="0" w:color="auto"/>
              <w:left w:val="single" w:sz="4" w:space="0" w:color="auto"/>
              <w:bottom w:val="single" w:sz="4" w:space="0" w:color="auto"/>
              <w:right w:val="single" w:sz="4" w:space="0" w:color="auto"/>
            </w:tcBorders>
          </w:tcPr>
          <w:p w:rsidR="00B5102E" w:rsidRPr="00B5102E" w:rsidRDefault="00B5102E" w:rsidP="00B5102E">
            <w:pPr>
              <w:rPr>
                <w:rFonts w:cs="Arial"/>
                <w:bCs/>
                <w:lang w:val="nl-BE"/>
              </w:rPr>
            </w:pPr>
            <w:r w:rsidRPr="00B5102E">
              <w:rPr>
                <w:rFonts w:cs="Arial"/>
                <w:bCs/>
                <w:lang w:val="nl-BE"/>
              </w:rPr>
              <w:t>Following UKTAG guidance</w:t>
            </w:r>
            <w:r>
              <w:rPr>
                <w:rFonts w:cs="Arial"/>
                <w:bCs/>
                <w:lang w:val="nl-BE"/>
              </w:rPr>
              <w:t>.</w:t>
            </w:r>
          </w:p>
          <w:p w:rsidR="00B5102E" w:rsidRPr="00B31077" w:rsidRDefault="00B5102E" w:rsidP="002E10C0">
            <w:pPr>
              <w:rPr>
                <w:rFonts w:cs="Arial"/>
              </w:rPr>
            </w:pPr>
          </w:p>
        </w:tc>
        <w:tc>
          <w:tcPr>
            <w:tcW w:w="4227" w:type="dxa"/>
            <w:tcBorders>
              <w:top w:val="single" w:sz="4" w:space="0" w:color="auto"/>
              <w:left w:val="single" w:sz="4" w:space="0" w:color="auto"/>
              <w:bottom w:val="single" w:sz="4" w:space="0" w:color="auto"/>
              <w:right w:val="single" w:sz="4" w:space="0" w:color="auto"/>
            </w:tcBorders>
          </w:tcPr>
          <w:p w:rsidR="00B5102E" w:rsidRPr="00B31077" w:rsidRDefault="00B5102E" w:rsidP="00B5102E">
            <w:pPr>
              <w:rPr>
                <w:rFonts w:cs="Arial"/>
              </w:rPr>
            </w:pPr>
            <w:r w:rsidRPr="00B5102E">
              <w:rPr>
                <w:rFonts w:cs="Arial"/>
                <w:bCs/>
                <w:lang w:val="nl-BE"/>
              </w:rPr>
              <w:t>A more complete option 1, including good/moderate assessments</w:t>
            </w:r>
            <w:r>
              <w:rPr>
                <w:rFonts w:cs="Arial"/>
                <w:bCs/>
                <w:lang w:val="nl-BE"/>
              </w:rPr>
              <w:t>.</w:t>
            </w:r>
          </w:p>
        </w:tc>
      </w:tr>
    </w:tbl>
    <w:p w:rsidR="008F2594" w:rsidRPr="001D66FE" w:rsidRDefault="008F2594" w:rsidP="008F2594">
      <w:r w:rsidRPr="00D23EB2">
        <w:rPr>
          <w:sz w:val="20"/>
          <w:szCs w:val="20"/>
          <w:vertAlign w:val="superscript"/>
        </w:rPr>
        <w:t>a</w:t>
      </w:r>
      <w:r>
        <w:rPr>
          <w:sz w:val="20"/>
          <w:szCs w:val="20"/>
        </w:rPr>
        <w:t xml:space="preserve"> 1 = Dirección General </w:t>
      </w:r>
      <w:r w:rsidRPr="00D23EB2">
        <w:rPr>
          <w:sz w:val="20"/>
          <w:szCs w:val="20"/>
        </w:rPr>
        <w:t>de Planificación y Gestión del Dominio Público Hidráulico Consejería de Medio Ambiente y Ordenación del Territorio. Junta de Andalucia</w:t>
      </w:r>
      <w:r>
        <w:rPr>
          <w:sz w:val="20"/>
          <w:szCs w:val="20"/>
        </w:rPr>
        <w:t xml:space="preserve">; 2 = </w:t>
      </w:r>
      <w:r w:rsidRPr="00B04877">
        <w:rPr>
          <w:sz w:val="20"/>
          <w:szCs w:val="20"/>
        </w:rPr>
        <w:t>Subdirección General de Aguas Dirección General de Medio Ambiente. Consejeria de Universidades e Investigación, Medio Ambiente y Política Social</w:t>
      </w:r>
      <w:r>
        <w:rPr>
          <w:sz w:val="20"/>
          <w:szCs w:val="20"/>
        </w:rPr>
        <w:t xml:space="preserve">; </w:t>
      </w:r>
      <w:r w:rsidRPr="00D23EB2">
        <w:rPr>
          <w:sz w:val="20"/>
          <w:szCs w:val="20"/>
        </w:rPr>
        <w:t>3 = Catalan Water Agency</w:t>
      </w:r>
    </w:p>
    <w:p w:rsidR="008F2594" w:rsidRPr="001D66FE" w:rsidRDefault="008F2594" w:rsidP="008F2594"/>
    <w:p w:rsidR="008F2594" w:rsidRDefault="008F2594">
      <w:pPr>
        <w:spacing w:after="160" w:line="259" w:lineRule="auto"/>
      </w:pPr>
      <w:r>
        <w:br w:type="page"/>
      </w:r>
    </w:p>
    <w:p w:rsidR="008F2594" w:rsidRPr="00BE765F" w:rsidRDefault="008F2594" w:rsidP="008F2594">
      <w:pPr>
        <w:ind w:left="2160" w:hanging="2160"/>
        <w:rPr>
          <w:rFonts w:cs="Arial"/>
          <w:b/>
          <w:bCs/>
        </w:rPr>
      </w:pPr>
      <w:r w:rsidRPr="00BE765F">
        <w:rPr>
          <w:rFonts w:cs="Arial"/>
          <w:b/>
          <w:bCs/>
        </w:rPr>
        <w:lastRenderedPageBreak/>
        <w:t xml:space="preserve">QUESTION 13: </w:t>
      </w:r>
      <w:r>
        <w:rPr>
          <w:rFonts w:cs="Arial"/>
          <w:b/>
          <w:bCs/>
        </w:rPr>
        <w:tab/>
      </w:r>
      <w:r w:rsidRPr="00BE765F">
        <w:rPr>
          <w:rFonts w:cs="Arial"/>
          <w:b/>
          <w:bCs/>
        </w:rPr>
        <w:t>Are the classification tools used to make WFD assessments in your country ‘pressure-based’ or ‘community-based’?</w:t>
      </w:r>
    </w:p>
    <w:p w:rsidR="008F2594" w:rsidRPr="00BE765F" w:rsidRDefault="008F2594" w:rsidP="008F2594">
      <w:pPr>
        <w:rPr>
          <w:rFonts w:cs="Arial"/>
        </w:rPr>
      </w:pPr>
    </w:p>
    <w:tbl>
      <w:tblPr>
        <w:tblStyle w:val="TableGrid"/>
        <w:tblW w:w="0" w:type="auto"/>
        <w:tblLook w:val="04A0" w:firstRow="1" w:lastRow="0" w:firstColumn="1" w:lastColumn="0" w:noHBand="0" w:noVBand="1"/>
      </w:tblPr>
      <w:tblGrid>
        <w:gridCol w:w="1665"/>
        <w:gridCol w:w="12283"/>
      </w:tblGrid>
      <w:tr w:rsidR="008F2594" w:rsidRPr="00BE765F" w:rsidTr="009C6FF2">
        <w:tc>
          <w:tcPr>
            <w:tcW w:w="1665" w:type="dxa"/>
          </w:tcPr>
          <w:p w:rsidR="008F2594" w:rsidRPr="00BE765F" w:rsidRDefault="008F2594" w:rsidP="002E10C0">
            <w:pPr>
              <w:rPr>
                <w:rFonts w:cs="Arial"/>
                <w:b/>
              </w:rPr>
            </w:pPr>
            <w:r w:rsidRPr="00BE765F">
              <w:rPr>
                <w:rFonts w:cs="Arial"/>
                <w:b/>
              </w:rPr>
              <w:t>Country</w:t>
            </w:r>
          </w:p>
        </w:tc>
        <w:tc>
          <w:tcPr>
            <w:tcW w:w="12283" w:type="dxa"/>
          </w:tcPr>
          <w:p w:rsidR="008F2594" w:rsidRPr="00BE765F" w:rsidRDefault="008F2594" w:rsidP="002E10C0">
            <w:pPr>
              <w:rPr>
                <w:rFonts w:cs="Arial"/>
                <w:b/>
              </w:rPr>
            </w:pPr>
            <w:r w:rsidRPr="00BE765F">
              <w:rPr>
                <w:rFonts w:cs="Arial"/>
                <w:b/>
              </w:rPr>
              <w:t>Answer</w:t>
            </w:r>
          </w:p>
        </w:tc>
      </w:tr>
      <w:tr w:rsidR="008F2594" w:rsidRPr="00BE765F" w:rsidTr="009C6FF2">
        <w:tc>
          <w:tcPr>
            <w:tcW w:w="1665" w:type="dxa"/>
          </w:tcPr>
          <w:p w:rsidR="008F2594" w:rsidRPr="00BE765F" w:rsidRDefault="008F2594" w:rsidP="002E10C0">
            <w:pPr>
              <w:rPr>
                <w:rFonts w:cs="Arial"/>
              </w:rPr>
            </w:pPr>
          </w:p>
        </w:tc>
        <w:tc>
          <w:tcPr>
            <w:tcW w:w="12283" w:type="dxa"/>
          </w:tcPr>
          <w:p w:rsidR="008F2594" w:rsidRPr="00BE765F" w:rsidRDefault="008F2594" w:rsidP="002E10C0">
            <w:pPr>
              <w:rPr>
                <w:rFonts w:cs="Arial"/>
              </w:rPr>
            </w:pPr>
          </w:p>
        </w:tc>
      </w:tr>
      <w:tr w:rsidR="008F2594" w:rsidRPr="00BE765F" w:rsidTr="009C6FF2">
        <w:tc>
          <w:tcPr>
            <w:tcW w:w="1665" w:type="dxa"/>
          </w:tcPr>
          <w:p w:rsidR="008F2594" w:rsidRPr="00BE765F" w:rsidRDefault="008F2594" w:rsidP="002E10C0">
            <w:pPr>
              <w:rPr>
                <w:rFonts w:cs="Arial"/>
              </w:rPr>
            </w:pPr>
            <w:r w:rsidRPr="00BE765F">
              <w:rPr>
                <w:rFonts w:cs="Arial"/>
              </w:rPr>
              <w:t>Belgium (Flanders)</w:t>
            </w:r>
          </w:p>
        </w:tc>
        <w:tc>
          <w:tcPr>
            <w:tcW w:w="12283" w:type="dxa"/>
          </w:tcPr>
          <w:p w:rsidR="008F2594" w:rsidRPr="00BE765F" w:rsidRDefault="008F2594" w:rsidP="002E10C0">
            <w:pPr>
              <w:rPr>
                <w:rFonts w:cs="Arial"/>
              </w:rPr>
            </w:pPr>
            <w:r w:rsidRPr="00BE765F">
              <w:rPr>
                <w:rFonts w:cs="Arial"/>
                <w:lang w:val="en-US"/>
              </w:rPr>
              <w:t>Difficult to apply this distinction to Flemish EQRs. Fish and macrophyte EQRs are predominantly community-based but also include pressure-oriented metrics, macro-invertebrates (diversity, tolerance - mainly linked to oxygen stress, hydromorphology) and phytoplankton (chl a and cyanobacteria - eutrophication) are more pressure-oriented.</w:t>
            </w:r>
          </w:p>
        </w:tc>
      </w:tr>
      <w:tr w:rsidR="008F2594" w:rsidRPr="00BE765F" w:rsidTr="009C6FF2">
        <w:tc>
          <w:tcPr>
            <w:tcW w:w="1665" w:type="dxa"/>
          </w:tcPr>
          <w:p w:rsidR="008F2594" w:rsidRPr="00BE765F" w:rsidRDefault="008F2594" w:rsidP="002E10C0">
            <w:pPr>
              <w:rPr>
                <w:rFonts w:cs="Arial"/>
              </w:rPr>
            </w:pPr>
            <w:r w:rsidRPr="00BE765F">
              <w:rPr>
                <w:rFonts w:cs="Arial"/>
              </w:rPr>
              <w:t>Croatia</w:t>
            </w:r>
          </w:p>
        </w:tc>
        <w:tc>
          <w:tcPr>
            <w:tcW w:w="12283" w:type="dxa"/>
          </w:tcPr>
          <w:p w:rsidR="008F2594" w:rsidRPr="00BE765F" w:rsidRDefault="008F2594" w:rsidP="002E10C0">
            <w:pPr>
              <w:rPr>
                <w:rFonts w:cs="Arial"/>
              </w:rPr>
            </w:pPr>
            <w:r w:rsidRPr="00BE765F">
              <w:rPr>
                <w:rFonts w:cs="Arial"/>
              </w:rPr>
              <w:t xml:space="preserve">Classification tools are </w:t>
            </w:r>
            <w:r w:rsidR="00025BAA" w:rsidRPr="00BE765F">
              <w:rPr>
                <w:rFonts w:cs="Arial"/>
              </w:rPr>
              <w:t>both ‘pressure-based’ and</w:t>
            </w:r>
            <w:r w:rsidRPr="00BE765F">
              <w:rPr>
                <w:rFonts w:cs="Arial"/>
              </w:rPr>
              <w:t xml:space="preserve"> ‘community-based’, depending on available data on type specific water bodies. If pressure data were available, they were used for assessment methods development. If not, the expert judgment is used in deriving of reference community change from the reference conditions.</w:t>
            </w:r>
          </w:p>
        </w:tc>
      </w:tr>
      <w:tr w:rsidR="008F2594" w:rsidRPr="00BE765F" w:rsidTr="009C6FF2">
        <w:tc>
          <w:tcPr>
            <w:tcW w:w="1665" w:type="dxa"/>
          </w:tcPr>
          <w:p w:rsidR="008F2594" w:rsidRPr="00BE765F" w:rsidRDefault="008F2594" w:rsidP="002E10C0">
            <w:pPr>
              <w:rPr>
                <w:rFonts w:cs="Arial"/>
              </w:rPr>
            </w:pPr>
            <w:r w:rsidRPr="00BE765F">
              <w:rPr>
                <w:rFonts w:cs="Arial"/>
              </w:rPr>
              <w:t>Czech Republic</w:t>
            </w:r>
          </w:p>
        </w:tc>
        <w:tc>
          <w:tcPr>
            <w:tcW w:w="12283" w:type="dxa"/>
          </w:tcPr>
          <w:p w:rsidR="008F2594" w:rsidRPr="00BE765F" w:rsidRDefault="008F2594" w:rsidP="002E10C0">
            <w:pPr>
              <w:rPr>
                <w:rFonts w:cs="Arial"/>
              </w:rPr>
            </w:pPr>
            <w:r w:rsidRPr="00BE765F">
              <w:rPr>
                <w:rFonts w:cs="Arial"/>
              </w:rPr>
              <w:t>Pressure-impact relationship of the national assessment methods were tested with quantitative data (e.g. against range of sites reflecting continuous gradient of pressure). The relationship between biological metrics and pressure parameters (e.g. chemical parameters, hydromorphology alteration, land-use) was tested on data by using the statistical method.</w:t>
            </w:r>
          </w:p>
          <w:p w:rsidR="008F2594" w:rsidRPr="00BE765F" w:rsidRDefault="008F2594" w:rsidP="002E10C0">
            <w:pPr>
              <w:rPr>
                <w:rFonts w:cs="Arial"/>
              </w:rPr>
            </w:pPr>
            <w:r w:rsidRPr="00BE765F">
              <w:rPr>
                <w:rFonts w:cs="Arial"/>
              </w:rPr>
              <w:t>Reference communities were not set, only reference values of biological metrics.</w:t>
            </w:r>
          </w:p>
        </w:tc>
      </w:tr>
      <w:tr w:rsidR="008F2594" w:rsidRPr="00BE765F" w:rsidTr="009C6FF2">
        <w:tc>
          <w:tcPr>
            <w:tcW w:w="1665" w:type="dxa"/>
          </w:tcPr>
          <w:p w:rsidR="008F2594" w:rsidRPr="00BE765F" w:rsidRDefault="008F2594" w:rsidP="002E10C0">
            <w:pPr>
              <w:rPr>
                <w:rFonts w:cs="Arial"/>
              </w:rPr>
            </w:pPr>
            <w:r w:rsidRPr="00BE765F">
              <w:rPr>
                <w:rFonts w:cs="Arial"/>
              </w:rPr>
              <w:t>Denmark</w:t>
            </w:r>
          </w:p>
        </w:tc>
        <w:tc>
          <w:tcPr>
            <w:tcW w:w="12283" w:type="dxa"/>
          </w:tcPr>
          <w:p w:rsidR="008F2594" w:rsidRPr="00931384" w:rsidRDefault="00931384" w:rsidP="002E10C0">
            <w:pPr>
              <w:rPr>
                <w:rFonts w:cs="Arial"/>
                <w:bCs/>
              </w:rPr>
            </w:pPr>
            <w:r w:rsidRPr="00931384">
              <w:rPr>
                <w:rFonts w:cs="Arial"/>
                <w:bCs/>
              </w:rPr>
              <w:t>Pressure-based</w:t>
            </w:r>
            <w:r>
              <w:rPr>
                <w:rFonts w:cs="Arial"/>
                <w:bCs/>
              </w:rPr>
              <w:t>.</w:t>
            </w:r>
          </w:p>
        </w:tc>
      </w:tr>
      <w:tr w:rsidR="00D10024" w:rsidRPr="00BE765F" w:rsidTr="009C6FF2">
        <w:tc>
          <w:tcPr>
            <w:tcW w:w="1665" w:type="dxa"/>
          </w:tcPr>
          <w:p w:rsidR="00D10024" w:rsidRPr="00BE765F" w:rsidRDefault="008737A5" w:rsidP="002E10C0">
            <w:pPr>
              <w:rPr>
                <w:rFonts w:cs="Arial"/>
              </w:rPr>
            </w:pPr>
            <w:r>
              <w:rPr>
                <w:rFonts w:cs="Arial"/>
              </w:rPr>
              <w:t>Estonia</w:t>
            </w:r>
          </w:p>
        </w:tc>
        <w:tc>
          <w:tcPr>
            <w:tcW w:w="12283" w:type="dxa"/>
          </w:tcPr>
          <w:p w:rsidR="00493DF5" w:rsidRPr="00493DF5" w:rsidRDefault="00493DF5" w:rsidP="00493DF5">
            <w:pPr>
              <w:rPr>
                <w:rFonts w:cs="Arial"/>
              </w:rPr>
            </w:pPr>
            <w:r w:rsidRPr="00493DF5">
              <w:rPr>
                <w:rFonts w:cs="Arial"/>
              </w:rPr>
              <w:t xml:space="preserve">Classification tools are both ‘pressure based’ and ‘community based, depending on the BQE. </w:t>
            </w:r>
          </w:p>
          <w:p w:rsidR="00493DF5" w:rsidRPr="00493DF5" w:rsidRDefault="00493DF5" w:rsidP="00493DF5">
            <w:pPr>
              <w:rPr>
                <w:rFonts w:cs="Arial"/>
              </w:rPr>
            </w:pPr>
            <w:r w:rsidRPr="00493DF5">
              <w:rPr>
                <w:rFonts w:cs="Arial"/>
              </w:rPr>
              <w:t xml:space="preserve">Fish – pressure (hydromorphology) + community (fish) – hydromorphology is more important at those habitats that are not wadeable for electrofishing. </w:t>
            </w:r>
          </w:p>
          <w:p w:rsidR="00493DF5" w:rsidRPr="00493DF5" w:rsidRDefault="00493DF5" w:rsidP="00493DF5">
            <w:pPr>
              <w:rPr>
                <w:rFonts w:cs="Arial"/>
              </w:rPr>
            </w:pPr>
            <w:r w:rsidRPr="00493DF5">
              <w:rPr>
                <w:rFonts w:cs="Arial"/>
              </w:rPr>
              <w:t xml:space="preserve">Macroinvertebrates - pressure (eutrophication and overall habitat degradation) + community </w:t>
            </w:r>
          </w:p>
          <w:p w:rsidR="00493DF5" w:rsidRPr="00493DF5" w:rsidRDefault="00493DF5" w:rsidP="00493DF5">
            <w:pPr>
              <w:rPr>
                <w:rFonts w:cs="Arial"/>
              </w:rPr>
            </w:pPr>
            <w:r w:rsidRPr="00493DF5">
              <w:rPr>
                <w:rFonts w:cs="Arial"/>
              </w:rPr>
              <w:t>Phytoplankton, benthic diatoms – pressure (eutrophication)</w:t>
            </w:r>
          </w:p>
          <w:p w:rsidR="00493DF5" w:rsidRPr="00493DF5" w:rsidRDefault="00493DF5" w:rsidP="00493DF5">
            <w:pPr>
              <w:rPr>
                <w:rFonts w:cs="Arial"/>
              </w:rPr>
            </w:pPr>
            <w:r w:rsidRPr="00493DF5">
              <w:rPr>
                <w:rFonts w:cs="Arial"/>
              </w:rPr>
              <w:t>Macrophytes – pressure (eutrophication and habitat degradation (e.g. ponding, straightening)</w:t>
            </w:r>
          </w:p>
          <w:p w:rsidR="00D10024" w:rsidRPr="00BE765F" w:rsidRDefault="00D10024" w:rsidP="002E10C0">
            <w:pPr>
              <w:rPr>
                <w:rFonts w:cs="Arial"/>
              </w:rPr>
            </w:pPr>
          </w:p>
        </w:tc>
      </w:tr>
      <w:tr w:rsidR="008F2594" w:rsidRPr="00BE765F" w:rsidTr="009C6FF2">
        <w:tc>
          <w:tcPr>
            <w:tcW w:w="1665" w:type="dxa"/>
          </w:tcPr>
          <w:p w:rsidR="008F2594" w:rsidRPr="00BE765F" w:rsidRDefault="008F2594" w:rsidP="002E10C0">
            <w:pPr>
              <w:rPr>
                <w:rFonts w:cs="Arial"/>
              </w:rPr>
            </w:pPr>
            <w:r w:rsidRPr="00BE765F">
              <w:rPr>
                <w:rFonts w:cs="Arial"/>
              </w:rPr>
              <w:t>Hungary</w:t>
            </w:r>
          </w:p>
        </w:tc>
        <w:tc>
          <w:tcPr>
            <w:tcW w:w="12283" w:type="dxa"/>
          </w:tcPr>
          <w:p w:rsidR="008F2594" w:rsidRPr="00BE765F" w:rsidRDefault="008F2594" w:rsidP="002E10C0">
            <w:pPr>
              <w:rPr>
                <w:rFonts w:cs="Arial"/>
              </w:rPr>
            </w:pPr>
            <w:r w:rsidRPr="00BE765F">
              <w:rPr>
                <w:rFonts w:cs="Arial"/>
              </w:rPr>
              <w:t>Community-based</w:t>
            </w:r>
          </w:p>
        </w:tc>
      </w:tr>
      <w:tr w:rsidR="00D10024" w:rsidRPr="00BE765F" w:rsidTr="009C6FF2">
        <w:tc>
          <w:tcPr>
            <w:tcW w:w="1665" w:type="dxa"/>
          </w:tcPr>
          <w:p w:rsidR="00D10024" w:rsidRPr="00BE765F" w:rsidRDefault="00340C4E" w:rsidP="002E10C0">
            <w:pPr>
              <w:rPr>
                <w:rFonts w:cs="Arial"/>
              </w:rPr>
            </w:pPr>
            <w:r>
              <w:rPr>
                <w:rFonts w:cs="Arial"/>
              </w:rPr>
              <w:t>Ireland</w:t>
            </w:r>
          </w:p>
        </w:tc>
        <w:tc>
          <w:tcPr>
            <w:tcW w:w="12283" w:type="dxa"/>
          </w:tcPr>
          <w:p w:rsidR="00340C4E" w:rsidRPr="00340C4E" w:rsidRDefault="00340C4E" w:rsidP="00340C4E">
            <w:pPr>
              <w:rPr>
                <w:rFonts w:cs="Arial"/>
                <w:bCs/>
              </w:rPr>
            </w:pPr>
            <w:r w:rsidRPr="00340C4E">
              <w:rPr>
                <w:rFonts w:cs="Arial"/>
                <w:bCs/>
              </w:rPr>
              <w:t>Freshwater</w:t>
            </w:r>
            <w:r>
              <w:rPr>
                <w:rFonts w:cs="Arial"/>
                <w:bCs/>
              </w:rPr>
              <w:t xml:space="preserve"> – community-</w:t>
            </w:r>
            <w:r w:rsidRPr="00340C4E">
              <w:rPr>
                <w:rFonts w:cs="Arial"/>
                <w:bCs/>
              </w:rPr>
              <w:t>based assessments but focusing on eutrophication.</w:t>
            </w:r>
          </w:p>
          <w:p w:rsidR="00D10024" w:rsidRPr="00BE765F" w:rsidRDefault="00340C4E" w:rsidP="00340C4E">
            <w:pPr>
              <w:rPr>
                <w:rFonts w:cs="Arial"/>
              </w:rPr>
            </w:pPr>
            <w:r w:rsidRPr="00340C4E">
              <w:rPr>
                <w:rFonts w:cs="Arial"/>
                <w:bCs/>
                <w:lang w:val="nl-BE"/>
              </w:rPr>
              <w:t>Transitional waters, coastal waters</w:t>
            </w:r>
            <w:r>
              <w:rPr>
                <w:rFonts w:cs="Arial"/>
                <w:bCs/>
                <w:lang w:val="nl-BE"/>
              </w:rPr>
              <w:t xml:space="preserve"> </w:t>
            </w:r>
            <w:r w:rsidRPr="00340C4E">
              <w:rPr>
                <w:rFonts w:cs="Arial"/>
                <w:bCs/>
              </w:rPr>
              <w:t xml:space="preserve">– </w:t>
            </w:r>
            <w:r>
              <w:rPr>
                <w:rFonts w:cs="Arial"/>
                <w:bCs/>
                <w:lang w:val="nl-BE"/>
              </w:rPr>
              <w:t>community-based.</w:t>
            </w:r>
          </w:p>
        </w:tc>
      </w:tr>
      <w:tr w:rsidR="008F2594" w:rsidRPr="00BE765F" w:rsidTr="009C6FF2">
        <w:tc>
          <w:tcPr>
            <w:tcW w:w="1665" w:type="dxa"/>
          </w:tcPr>
          <w:p w:rsidR="008F2594" w:rsidRPr="00BE765F" w:rsidRDefault="008F2594" w:rsidP="002E10C0">
            <w:pPr>
              <w:rPr>
                <w:rFonts w:cs="Arial"/>
              </w:rPr>
            </w:pPr>
            <w:r w:rsidRPr="00BE765F">
              <w:rPr>
                <w:rFonts w:cs="Arial"/>
              </w:rPr>
              <w:t>Italy (lakes)</w:t>
            </w:r>
          </w:p>
        </w:tc>
        <w:tc>
          <w:tcPr>
            <w:tcW w:w="12283" w:type="dxa"/>
          </w:tcPr>
          <w:p w:rsidR="008F2594" w:rsidRPr="00BE765F" w:rsidRDefault="008F2594" w:rsidP="002E10C0">
            <w:pPr>
              <w:rPr>
                <w:rFonts w:cs="Arial"/>
              </w:rPr>
            </w:pPr>
            <w:r w:rsidRPr="00BE765F">
              <w:rPr>
                <w:rFonts w:cs="Arial"/>
              </w:rPr>
              <w:t>Pressure-based. Considered pressure: eutrophication.</w:t>
            </w:r>
          </w:p>
        </w:tc>
      </w:tr>
      <w:tr w:rsidR="008F2594" w:rsidRPr="00BE765F" w:rsidTr="009C6FF2">
        <w:tc>
          <w:tcPr>
            <w:tcW w:w="1665" w:type="dxa"/>
          </w:tcPr>
          <w:p w:rsidR="008F2594" w:rsidRPr="00BE765F" w:rsidRDefault="008F2594" w:rsidP="002E10C0">
            <w:pPr>
              <w:rPr>
                <w:rFonts w:cs="Arial"/>
              </w:rPr>
            </w:pPr>
            <w:r w:rsidRPr="00BE765F">
              <w:rPr>
                <w:rFonts w:cs="Arial"/>
              </w:rPr>
              <w:t>Italy (river macrophytes</w:t>
            </w:r>
            <w:r w:rsidR="00B2506C">
              <w:rPr>
                <w:rFonts w:cs="Arial"/>
              </w:rPr>
              <w:t>)</w:t>
            </w:r>
          </w:p>
        </w:tc>
        <w:tc>
          <w:tcPr>
            <w:tcW w:w="12283" w:type="dxa"/>
          </w:tcPr>
          <w:p w:rsidR="008F2594" w:rsidRPr="00BE765F" w:rsidRDefault="008F2594" w:rsidP="002E10C0">
            <w:pPr>
              <w:rPr>
                <w:rFonts w:cs="Arial"/>
              </w:rPr>
            </w:pPr>
            <w:r w:rsidRPr="00BE765F">
              <w:rPr>
                <w:rFonts w:cs="Arial"/>
              </w:rPr>
              <w:t xml:space="preserve">The Italian national method is directly derived from IBMR that is focused on the assessment of trophic status but the Italian method (IBMR_RQE) is focused on the evaluation of distance from expected community </w:t>
            </w:r>
            <w:r w:rsidR="00FC6E91" w:rsidRPr="00BE765F">
              <w:rPr>
                <w:rFonts w:cs="Arial"/>
              </w:rPr>
              <w:t>measured using</w:t>
            </w:r>
            <w:r w:rsidRPr="00BE765F">
              <w:rPr>
                <w:rFonts w:cs="Arial"/>
              </w:rPr>
              <w:t xml:space="preserve"> trophic status. So the method starts from a framework pressure-based assessment but it is, finally, a community based assessment method.</w:t>
            </w:r>
          </w:p>
        </w:tc>
      </w:tr>
      <w:tr w:rsidR="008F2594" w:rsidRPr="00BE765F" w:rsidTr="009C6FF2">
        <w:tc>
          <w:tcPr>
            <w:tcW w:w="1665" w:type="dxa"/>
          </w:tcPr>
          <w:p w:rsidR="008F2594" w:rsidRPr="00BE765F" w:rsidRDefault="008F2594" w:rsidP="002E10C0">
            <w:pPr>
              <w:rPr>
                <w:rFonts w:cs="Arial"/>
              </w:rPr>
            </w:pPr>
            <w:r w:rsidRPr="00BE765F">
              <w:rPr>
                <w:rFonts w:cs="Arial"/>
              </w:rPr>
              <w:t>Italy (river fish)</w:t>
            </w:r>
          </w:p>
        </w:tc>
        <w:tc>
          <w:tcPr>
            <w:tcW w:w="12283" w:type="dxa"/>
          </w:tcPr>
          <w:p w:rsidR="008F2594" w:rsidRPr="00BE765F" w:rsidRDefault="008F2594" w:rsidP="002E10C0">
            <w:pPr>
              <w:rPr>
                <w:rFonts w:cs="Arial"/>
              </w:rPr>
            </w:pPr>
            <w:r w:rsidRPr="00BE765F">
              <w:rPr>
                <w:rFonts w:cs="Arial"/>
              </w:rPr>
              <w:t>Community-based</w:t>
            </w:r>
          </w:p>
        </w:tc>
      </w:tr>
      <w:tr w:rsidR="008F2594" w:rsidRPr="00BE765F" w:rsidTr="009C6FF2">
        <w:tc>
          <w:tcPr>
            <w:tcW w:w="1665" w:type="dxa"/>
          </w:tcPr>
          <w:p w:rsidR="008F2594" w:rsidRPr="00BE765F" w:rsidRDefault="008F2594" w:rsidP="002E10C0">
            <w:pPr>
              <w:rPr>
                <w:rFonts w:cs="Arial"/>
              </w:rPr>
            </w:pPr>
            <w:r w:rsidRPr="00BE765F">
              <w:rPr>
                <w:rFonts w:cs="Arial"/>
              </w:rPr>
              <w:t>Latvia</w:t>
            </w:r>
          </w:p>
        </w:tc>
        <w:tc>
          <w:tcPr>
            <w:tcW w:w="12283" w:type="dxa"/>
          </w:tcPr>
          <w:p w:rsidR="008F2594" w:rsidRPr="00BE765F" w:rsidRDefault="008F2594" w:rsidP="002E10C0">
            <w:pPr>
              <w:rPr>
                <w:rFonts w:cs="Arial"/>
              </w:rPr>
            </w:pPr>
            <w:r w:rsidRPr="00BE765F">
              <w:rPr>
                <w:rFonts w:cs="Arial"/>
                <w:b/>
              </w:rPr>
              <w:t>For inland fish</w:t>
            </w:r>
            <w:r w:rsidRPr="00BE765F">
              <w:rPr>
                <w:rFonts w:cs="Arial"/>
              </w:rPr>
              <w:t>:</w:t>
            </w:r>
          </w:p>
          <w:p w:rsidR="008F2594" w:rsidRDefault="008F2594" w:rsidP="002E10C0">
            <w:pPr>
              <w:rPr>
                <w:rFonts w:cs="Arial"/>
              </w:rPr>
            </w:pPr>
            <w:r w:rsidRPr="00993E74">
              <w:rPr>
                <w:rFonts w:cs="Arial"/>
              </w:rPr>
              <w:t>Both – pressures and communities.</w:t>
            </w:r>
          </w:p>
          <w:p w:rsidR="008F2594" w:rsidRPr="00993E74" w:rsidRDefault="008F2594" w:rsidP="002E10C0">
            <w:pPr>
              <w:rPr>
                <w:rFonts w:cs="Arial"/>
              </w:rPr>
            </w:pPr>
          </w:p>
          <w:p w:rsidR="008F2594" w:rsidRPr="00BE765F" w:rsidRDefault="008F2594" w:rsidP="002E10C0">
            <w:pPr>
              <w:rPr>
                <w:rFonts w:cs="Arial"/>
                <w:b/>
              </w:rPr>
            </w:pPr>
            <w:r w:rsidRPr="00BE765F">
              <w:rPr>
                <w:rFonts w:cs="Arial"/>
                <w:b/>
              </w:rPr>
              <w:t>For river and lake macrophytes:</w:t>
            </w:r>
          </w:p>
          <w:p w:rsidR="008F2594" w:rsidRDefault="008F2594" w:rsidP="002E10C0">
            <w:pPr>
              <w:rPr>
                <w:rFonts w:cs="Arial"/>
              </w:rPr>
            </w:pPr>
            <w:r w:rsidRPr="00993E74">
              <w:rPr>
                <w:rFonts w:cs="Arial"/>
              </w:rPr>
              <w:lastRenderedPageBreak/>
              <w:t>Community-based</w:t>
            </w:r>
          </w:p>
          <w:p w:rsidR="008F2594" w:rsidRPr="00BE765F" w:rsidRDefault="008F2594" w:rsidP="002E10C0">
            <w:pPr>
              <w:rPr>
                <w:rFonts w:cs="Arial"/>
              </w:rPr>
            </w:pPr>
          </w:p>
          <w:p w:rsidR="008F2594" w:rsidRPr="00BE765F" w:rsidRDefault="008F2594" w:rsidP="002E10C0">
            <w:pPr>
              <w:rPr>
                <w:rFonts w:cs="Arial"/>
                <w:b/>
              </w:rPr>
            </w:pPr>
            <w:r w:rsidRPr="00BE765F">
              <w:rPr>
                <w:rFonts w:cs="Arial"/>
                <w:b/>
              </w:rPr>
              <w:t>For lake benthic invertebrates:</w:t>
            </w:r>
          </w:p>
          <w:p w:rsidR="008F2594" w:rsidRPr="00993E74" w:rsidRDefault="008F2594" w:rsidP="002E10C0">
            <w:pPr>
              <w:rPr>
                <w:rFonts w:cs="Arial"/>
              </w:rPr>
            </w:pPr>
            <w:r w:rsidRPr="00993E74">
              <w:rPr>
                <w:rFonts w:cs="Arial"/>
              </w:rPr>
              <w:t>Community-based</w:t>
            </w:r>
          </w:p>
          <w:p w:rsidR="008F2594" w:rsidRDefault="008F2594" w:rsidP="002E10C0">
            <w:pPr>
              <w:rPr>
                <w:rFonts w:cs="Arial"/>
                <w:b/>
              </w:rPr>
            </w:pPr>
          </w:p>
          <w:p w:rsidR="008F2594" w:rsidRPr="00BE765F" w:rsidRDefault="008F2594" w:rsidP="002E10C0">
            <w:pPr>
              <w:rPr>
                <w:rFonts w:cs="Arial"/>
                <w:b/>
              </w:rPr>
            </w:pPr>
            <w:r w:rsidRPr="00BE765F">
              <w:rPr>
                <w:rFonts w:cs="Arial"/>
                <w:b/>
              </w:rPr>
              <w:t>For TraC waters:</w:t>
            </w:r>
          </w:p>
          <w:p w:rsidR="008F2594" w:rsidRPr="00BE765F" w:rsidRDefault="008F2594" w:rsidP="002E10C0">
            <w:pPr>
              <w:rPr>
                <w:rFonts w:cs="Arial"/>
              </w:rPr>
            </w:pPr>
            <w:r>
              <w:rPr>
                <w:rFonts w:cs="Arial"/>
              </w:rPr>
              <w:t>(Not answered)</w:t>
            </w:r>
          </w:p>
        </w:tc>
      </w:tr>
      <w:tr w:rsidR="008F2594" w:rsidRPr="00BE765F" w:rsidTr="009C6FF2">
        <w:tc>
          <w:tcPr>
            <w:tcW w:w="1665" w:type="dxa"/>
          </w:tcPr>
          <w:p w:rsidR="008F2594" w:rsidRPr="00BE765F" w:rsidRDefault="008F2594" w:rsidP="002E10C0">
            <w:pPr>
              <w:rPr>
                <w:rFonts w:cs="Arial"/>
              </w:rPr>
            </w:pPr>
            <w:r w:rsidRPr="00BE765F">
              <w:rPr>
                <w:rFonts w:cs="Arial"/>
              </w:rPr>
              <w:lastRenderedPageBreak/>
              <w:t>Lithuania</w:t>
            </w:r>
          </w:p>
        </w:tc>
        <w:tc>
          <w:tcPr>
            <w:tcW w:w="12283" w:type="dxa"/>
          </w:tcPr>
          <w:p w:rsidR="008F2594" w:rsidRPr="00BE765F" w:rsidRDefault="008F2594" w:rsidP="002E10C0">
            <w:pPr>
              <w:rPr>
                <w:rFonts w:cs="Arial"/>
              </w:rPr>
            </w:pPr>
            <w:r w:rsidRPr="002E565C">
              <w:rPr>
                <w:rFonts w:cs="Arial"/>
              </w:rPr>
              <w:t>Lithuanian tools are more ‘community-based’ as we assess integrated pressures.</w:t>
            </w:r>
          </w:p>
        </w:tc>
      </w:tr>
      <w:tr w:rsidR="008F2594" w:rsidRPr="00BE765F" w:rsidTr="009C6FF2">
        <w:tc>
          <w:tcPr>
            <w:tcW w:w="1665" w:type="dxa"/>
          </w:tcPr>
          <w:p w:rsidR="008F2594" w:rsidRPr="00BE765F" w:rsidRDefault="008F2594" w:rsidP="002E10C0">
            <w:pPr>
              <w:rPr>
                <w:rFonts w:cs="Arial"/>
              </w:rPr>
            </w:pPr>
            <w:r w:rsidRPr="00BE765F">
              <w:rPr>
                <w:rFonts w:cs="Arial"/>
              </w:rPr>
              <w:t>Norway</w:t>
            </w:r>
          </w:p>
        </w:tc>
        <w:tc>
          <w:tcPr>
            <w:tcW w:w="12283" w:type="dxa"/>
          </w:tcPr>
          <w:p w:rsidR="008F2594" w:rsidRPr="002E565C" w:rsidRDefault="008F2594" w:rsidP="002E10C0">
            <w:pPr>
              <w:rPr>
                <w:rFonts w:cs="Arial"/>
              </w:rPr>
            </w:pPr>
            <w:r w:rsidRPr="002E565C">
              <w:rPr>
                <w:rFonts w:cs="Arial"/>
              </w:rPr>
              <w:t xml:space="preserve">The national classification system in Norway is “community based” in that it defines class boundaries of parameters and indices of the biological quality elements based on how far observed communities has moved away from reference conditions. Still, the system is developed using methods and knowledge on how different communities respond to the impact of specific pressures. </w:t>
            </w:r>
          </w:p>
          <w:p w:rsidR="008F2594" w:rsidRPr="002E565C" w:rsidRDefault="008F2594" w:rsidP="002E10C0">
            <w:pPr>
              <w:rPr>
                <w:rFonts w:cs="Arial"/>
              </w:rPr>
            </w:pPr>
          </w:p>
          <w:p w:rsidR="008F2594" w:rsidRPr="00BE765F" w:rsidRDefault="008F2594" w:rsidP="002E10C0">
            <w:pPr>
              <w:rPr>
                <w:rFonts w:cs="Arial"/>
              </w:rPr>
            </w:pPr>
            <w:r w:rsidRPr="002E565C">
              <w:rPr>
                <w:rFonts w:cs="Arial"/>
              </w:rPr>
              <w:t>In water bodies with little or no monitoring data, assessment is based on an analysis of pressures.</w:t>
            </w:r>
          </w:p>
        </w:tc>
      </w:tr>
      <w:tr w:rsidR="008F2594" w:rsidRPr="00BE765F" w:rsidTr="009C6FF2">
        <w:tc>
          <w:tcPr>
            <w:tcW w:w="1665" w:type="dxa"/>
          </w:tcPr>
          <w:p w:rsidR="008F2594" w:rsidRPr="00BE765F" w:rsidRDefault="008F2594" w:rsidP="002E10C0">
            <w:pPr>
              <w:rPr>
                <w:rFonts w:cs="Arial"/>
              </w:rPr>
            </w:pPr>
            <w:r w:rsidRPr="00BE765F">
              <w:rPr>
                <w:rFonts w:cs="Arial"/>
              </w:rPr>
              <w:t>Poland</w:t>
            </w:r>
          </w:p>
        </w:tc>
        <w:tc>
          <w:tcPr>
            <w:tcW w:w="12283" w:type="dxa"/>
          </w:tcPr>
          <w:p w:rsidR="008F2594" w:rsidRPr="00BE765F" w:rsidRDefault="008F2594" w:rsidP="002E10C0">
            <w:pPr>
              <w:rPr>
                <w:rFonts w:cs="Arial"/>
              </w:rPr>
            </w:pPr>
            <w:r w:rsidRPr="002E565C">
              <w:rPr>
                <w:rFonts w:cs="Arial"/>
              </w:rPr>
              <w:t>It depends on an index. Most of them are community-based and calibrated against general degradation (fish are more hymo-oriented, plant and algae more eutrophication-oriented and zoobenthos is more saproby-oriented).</w:t>
            </w:r>
          </w:p>
        </w:tc>
      </w:tr>
      <w:tr w:rsidR="008F2594" w:rsidRPr="00BE765F" w:rsidTr="009C6FF2">
        <w:tc>
          <w:tcPr>
            <w:tcW w:w="1665" w:type="dxa"/>
          </w:tcPr>
          <w:p w:rsidR="008F2594" w:rsidRPr="00BE765F" w:rsidRDefault="008F2594" w:rsidP="002E10C0">
            <w:pPr>
              <w:rPr>
                <w:rFonts w:cs="Arial"/>
              </w:rPr>
            </w:pPr>
            <w:r w:rsidRPr="00BE765F">
              <w:rPr>
                <w:rFonts w:cs="Arial"/>
              </w:rPr>
              <w:t>Portugal</w:t>
            </w:r>
          </w:p>
        </w:tc>
        <w:tc>
          <w:tcPr>
            <w:tcW w:w="12283" w:type="dxa"/>
          </w:tcPr>
          <w:p w:rsidR="008F2594" w:rsidRPr="00BE765F" w:rsidRDefault="008F2594" w:rsidP="002E10C0">
            <w:pPr>
              <w:rPr>
                <w:rFonts w:cs="Arial"/>
              </w:rPr>
            </w:pPr>
            <w:r w:rsidRPr="002E565C">
              <w:rPr>
                <w:rFonts w:cs="Arial"/>
              </w:rPr>
              <w:t xml:space="preserve">In principle, for </w:t>
            </w:r>
            <w:r w:rsidR="00C56CB1">
              <w:rPr>
                <w:rFonts w:cs="Arial"/>
              </w:rPr>
              <w:t>e</w:t>
            </w:r>
            <w:r w:rsidRPr="002E565C">
              <w:rPr>
                <w:rFonts w:cs="Arial"/>
              </w:rPr>
              <w:t xml:space="preserve">cological </w:t>
            </w:r>
            <w:r w:rsidR="00C56CB1">
              <w:rPr>
                <w:rFonts w:cs="Arial"/>
              </w:rPr>
              <w:t>s</w:t>
            </w:r>
            <w:r w:rsidRPr="002E565C">
              <w:rPr>
                <w:rFonts w:cs="Arial"/>
              </w:rPr>
              <w:t>tatus classification the assessments are community-based. Nevertheless, particularly in expert evaluations, pressures are taken into account.</w:t>
            </w:r>
          </w:p>
        </w:tc>
      </w:tr>
      <w:tr w:rsidR="008F2594" w:rsidRPr="00BE765F" w:rsidTr="009C6FF2">
        <w:tc>
          <w:tcPr>
            <w:tcW w:w="1665" w:type="dxa"/>
          </w:tcPr>
          <w:p w:rsidR="008F2594" w:rsidRPr="00BE765F" w:rsidRDefault="008F2594" w:rsidP="002E10C0">
            <w:pPr>
              <w:rPr>
                <w:rFonts w:cs="Arial"/>
              </w:rPr>
            </w:pPr>
            <w:r w:rsidRPr="00BE765F">
              <w:rPr>
                <w:rFonts w:cs="Arial"/>
              </w:rPr>
              <w:t>Slovakia</w:t>
            </w:r>
          </w:p>
        </w:tc>
        <w:tc>
          <w:tcPr>
            <w:tcW w:w="12283" w:type="dxa"/>
          </w:tcPr>
          <w:p w:rsidR="008F2594" w:rsidRPr="00BE765F" w:rsidRDefault="008F2594" w:rsidP="002E10C0">
            <w:pPr>
              <w:rPr>
                <w:rFonts w:cs="Arial"/>
              </w:rPr>
            </w:pPr>
            <w:r w:rsidRPr="002E565C">
              <w:rPr>
                <w:rFonts w:cs="Arial"/>
              </w:rPr>
              <w:t>“community-based” but in combination with pressures. In natural WB assessment is focused on organic pollution</w:t>
            </w:r>
            <w:r w:rsidR="00572B80">
              <w:rPr>
                <w:rFonts w:cs="Arial"/>
              </w:rPr>
              <w:t xml:space="preserve"> </w:t>
            </w:r>
            <w:r w:rsidR="00572B80" w:rsidRPr="00572B80">
              <w:rPr>
                <w:rFonts w:cs="Arial"/>
              </w:rPr>
              <w:t>(benthic invertebrates and phyto</w:t>
            </w:r>
            <w:r w:rsidR="0045564A">
              <w:rPr>
                <w:rFonts w:cs="Arial"/>
              </w:rPr>
              <w:t>p</w:t>
            </w:r>
            <w:r w:rsidR="00572B80" w:rsidRPr="00572B80">
              <w:rPr>
                <w:rFonts w:cs="Arial"/>
              </w:rPr>
              <w:t xml:space="preserve">lankton) and nutrients (all phyto-BQEs), in the case of fish and benthic invertebrates </w:t>
            </w:r>
            <w:r w:rsidRPr="002E565C">
              <w:rPr>
                <w:rFonts w:cs="Arial"/>
              </w:rPr>
              <w:t>– on hymo stressors</w:t>
            </w:r>
          </w:p>
        </w:tc>
      </w:tr>
      <w:tr w:rsidR="008F2594" w:rsidRPr="00BE765F" w:rsidTr="009C6FF2">
        <w:tc>
          <w:tcPr>
            <w:tcW w:w="1665" w:type="dxa"/>
          </w:tcPr>
          <w:p w:rsidR="008F2594" w:rsidRPr="00BE765F" w:rsidRDefault="008F2594" w:rsidP="002E10C0">
            <w:pPr>
              <w:rPr>
                <w:rFonts w:cs="Arial"/>
              </w:rPr>
            </w:pPr>
            <w:r w:rsidRPr="00BE765F">
              <w:rPr>
                <w:rFonts w:cs="Arial"/>
              </w:rPr>
              <w:t>Spain (Ebro)</w:t>
            </w:r>
          </w:p>
        </w:tc>
        <w:tc>
          <w:tcPr>
            <w:tcW w:w="12283" w:type="dxa"/>
          </w:tcPr>
          <w:p w:rsidR="008F2594" w:rsidRPr="00BE765F" w:rsidRDefault="008F2594" w:rsidP="002E10C0">
            <w:pPr>
              <w:rPr>
                <w:rFonts w:cs="Arial"/>
              </w:rPr>
            </w:pPr>
            <w:r w:rsidRPr="002E565C">
              <w:rPr>
                <w:rFonts w:cs="Arial"/>
              </w:rPr>
              <w:t>They are community-based. When there are not data from monitoring programmes, in water</w:t>
            </w:r>
            <w:r w:rsidR="00025BAA">
              <w:rPr>
                <w:rFonts w:cs="Arial"/>
              </w:rPr>
              <w:t xml:space="preserve"> </w:t>
            </w:r>
            <w:r w:rsidRPr="002E565C">
              <w:rPr>
                <w:rFonts w:cs="Arial"/>
              </w:rPr>
              <w:t>bodies without pressures, we considered them in good state in the Basin Plan.</w:t>
            </w:r>
          </w:p>
        </w:tc>
      </w:tr>
      <w:tr w:rsidR="008F2594" w:rsidRPr="00BE765F" w:rsidTr="009C6FF2">
        <w:tc>
          <w:tcPr>
            <w:tcW w:w="1665" w:type="dxa"/>
          </w:tcPr>
          <w:p w:rsidR="008F2594" w:rsidRPr="00BE765F" w:rsidRDefault="008F2594" w:rsidP="002E10C0">
            <w:pPr>
              <w:rPr>
                <w:rFonts w:cs="Arial"/>
              </w:rPr>
            </w:pPr>
            <w:r w:rsidRPr="00BE765F">
              <w:rPr>
                <w:rFonts w:cs="Arial"/>
              </w:rPr>
              <w:t>Spain (TraC waters)</w:t>
            </w:r>
          </w:p>
        </w:tc>
        <w:tc>
          <w:tcPr>
            <w:tcW w:w="12283" w:type="dxa"/>
          </w:tcPr>
          <w:p w:rsidR="008F2594" w:rsidRDefault="008F2594" w:rsidP="002E10C0">
            <w:pPr>
              <w:rPr>
                <w:rFonts w:cs="Arial"/>
              </w:rPr>
            </w:pPr>
            <w:r>
              <w:rPr>
                <w:rFonts w:cs="Arial"/>
              </w:rPr>
              <w:t xml:space="preserve">(1) </w:t>
            </w:r>
            <w:r w:rsidRPr="00F32C95">
              <w:rPr>
                <w:rFonts w:cs="Arial"/>
              </w:rPr>
              <w:t>Pressure-based</w:t>
            </w:r>
          </w:p>
          <w:p w:rsidR="008F2594" w:rsidRDefault="008F2594" w:rsidP="002E10C0">
            <w:pPr>
              <w:rPr>
                <w:rFonts w:cs="Arial"/>
              </w:rPr>
            </w:pPr>
            <w:r>
              <w:rPr>
                <w:rFonts w:cs="Arial"/>
              </w:rPr>
              <w:t xml:space="preserve">(2) </w:t>
            </w:r>
            <w:r w:rsidRPr="00F32C95">
              <w:rPr>
                <w:rFonts w:cs="Arial"/>
              </w:rPr>
              <w:t>Community based (Angiosperms, Transitional Waters)</w:t>
            </w:r>
          </w:p>
          <w:p w:rsidR="008F2594" w:rsidRPr="00BE765F" w:rsidRDefault="008F2594" w:rsidP="002E10C0">
            <w:pPr>
              <w:rPr>
                <w:rFonts w:cs="Arial"/>
              </w:rPr>
            </w:pPr>
            <w:r>
              <w:rPr>
                <w:rFonts w:cs="Arial"/>
              </w:rPr>
              <w:t xml:space="preserve">(3) </w:t>
            </w:r>
            <w:r w:rsidRPr="00F32C95">
              <w:rPr>
                <w:rFonts w:cs="Arial"/>
              </w:rPr>
              <w:t>Community-based. Only in some cases, when data provided from monitoring programmes are not available, the status of an indicator is inferred from pressures. For example, in coastal waters, chemical status in those water bodies without any risk/pressure is considered good.</w:t>
            </w:r>
          </w:p>
        </w:tc>
      </w:tr>
      <w:tr w:rsidR="008F2594" w:rsidRPr="00BE765F" w:rsidTr="009C6FF2">
        <w:tc>
          <w:tcPr>
            <w:tcW w:w="1665" w:type="dxa"/>
          </w:tcPr>
          <w:p w:rsidR="008F2594" w:rsidRPr="00BE765F" w:rsidRDefault="008F2594" w:rsidP="002E10C0">
            <w:pPr>
              <w:rPr>
                <w:rFonts w:cs="Arial"/>
              </w:rPr>
            </w:pPr>
            <w:r w:rsidRPr="00BE765F">
              <w:rPr>
                <w:rFonts w:cs="Arial"/>
              </w:rPr>
              <w:t>Sweden</w:t>
            </w:r>
          </w:p>
        </w:tc>
        <w:tc>
          <w:tcPr>
            <w:tcW w:w="12283" w:type="dxa"/>
          </w:tcPr>
          <w:p w:rsidR="008F2594" w:rsidRPr="00BE765F" w:rsidRDefault="008F2594" w:rsidP="002E10C0">
            <w:pPr>
              <w:rPr>
                <w:rFonts w:cs="Arial"/>
              </w:rPr>
            </w:pPr>
            <w:r>
              <w:rPr>
                <w:rFonts w:cs="Arial"/>
              </w:rPr>
              <w:t>Pressure-based</w:t>
            </w:r>
          </w:p>
        </w:tc>
      </w:tr>
      <w:tr w:rsidR="008F2594" w:rsidRPr="00BE765F" w:rsidTr="009C6FF2">
        <w:tc>
          <w:tcPr>
            <w:tcW w:w="1665" w:type="dxa"/>
          </w:tcPr>
          <w:p w:rsidR="008F2594" w:rsidRPr="00BE765F" w:rsidRDefault="008F2594" w:rsidP="002E10C0">
            <w:pPr>
              <w:rPr>
                <w:rFonts w:cs="Arial"/>
              </w:rPr>
            </w:pPr>
            <w:r w:rsidRPr="00BE765F">
              <w:rPr>
                <w:rFonts w:cs="Arial"/>
              </w:rPr>
              <w:t>Turkey</w:t>
            </w:r>
          </w:p>
        </w:tc>
        <w:tc>
          <w:tcPr>
            <w:tcW w:w="12283" w:type="dxa"/>
          </w:tcPr>
          <w:p w:rsidR="008F2594" w:rsidRPr="007251E7" w:rsidRDefault="008F2594" w:rsidP="002E10C0">
            <w:pPr>
              <w:rPr>
                <w:rFonts w:cs="Arial"/>
              </w:rPr>
            </w:pPr>
            <w:r w:rsidRPr="007251E7">
              <w:rPr>
                <w:rFonts w:cs="Arial"/>
              </w:rPr>
              <w:t>Pressur</w:t>
            </w:r>
            <w:r>
              <w:rPr>
                <w:rFonts w:cs="Arial"/>
              </w:rPr>
              <w:t>e based assessments are being ap</w:t>
            </w:r>
            <w:r w:rsidRPr="007251E7">
              <w:rPr>
                <w:rFonts w:cs="Arial"/>
              </w:rPr>
              <w:t xml:space="preserve">plied for operational monitoring. </w:t>
            </w:r>
          </w:p>
          <w:p w:rsidR="008F2594" w:rsidRPr="007251E7" w:rsidRDefault="008F2594" w:rsidP="002E10C0">
            <w:pPr>
              <w:rPr>
                <w:rFonts w:cs="Arial"/>
              </w:rPr>
            </w:pPr>
            <w:r w:rsidRPr="007251E7">
              <w:rPr>
                <w:rFonts w:cs="Arial"/>
              </w:rPr>
              <w:t>Community based monitorin</w:t>
            </w:r>
            <w:r>
              <w:rPr>
                <w:rFonts w:cs="Arial"/>
              </w:rPr>
              <w:t>g on the other hand are being ap</w:t>
            </w:r>
            <w:r w:rsidRPr="007251E7">
              <w:rPr>
                <w:rFonts w:cs="Arial"/>
              </w:rPr>
              <w:t xml:space="preserve">plied during surveillance </w:t>
            </w:r>
          </w:p>
          <w:p w:rsidR="008F2594" w:rsidRPr="00BE765F" w:rsidRDefault="008F2594" w:rsidP="002E10C0">
            <w:pPr>
              <w:rPr>
                <w:rFonts w:cs="Arial"/>
              </w:rPr>
            </w:pPr>
            <w:r w:rsidRPr="007251E7">
              <w:rPr>
                <w:rFonts w:cs="Arial"/>
              </w:rPr>
              <w:t>monitoring</w:t>
            </w:r>
          </w:p>
        </w:tc>
      </w:tr>
      <w:tr w:rsidR="008F2594" w:rsidRPr="00BE765F" w:rsidTr="009C6FF2">
        <w:tc>
          <w:tcPr>
            <w:tcW w:w="1665" w:type="dxa"/>
          </w:tcPr>
          <w:p w:rsidR="008F2594" w:rsidRPr="00BE765F" w:rsidRDefault="008F2594" w:rsidP="002E10C0">
            <w:pPr>
              <w:rPr>
                <w:rFonts w:cs="Arial"/>
              </w:rPr>
            </w:pPr>
            <w:r w:rsidRPr="00BE765F">
              <w:rPr>
                <w:rFonts w:cs="Arial"/>
              </w:rPr>
              <w:t>UK (Scotland)</w:t>
            </w:r>
          </w:p>
        </w:tc>
        <w:tc>
          <w:tcPr>
            <w:tcW w:w="12283" w:type="dxa"/>
          </w:tcPr>
          <w:p w:rsidR="008F2594" w:rsidRPr="00BE765F" w:rsidRDefault="004F08C3" w:rsidP="002E10C0">
            <w:pPr>
              <w:rPr>
                <w:rFonts w:cs="Arial"/>
              </w:rPr>
            </w:pPr>
            <w:r>
              <w:rPr>
                <w:rFonts w:cs="Arial"/>
              </w:rPr>
              <w:t>Pressure</w:t>
            </w:r>
            <w:r w:rsidR="008F2594">
              <w:rPr>
                <w:rFonts w:cs="Arial"/>
              </w:rPr>
              <w:t>-based</w:t>
            </w:r>
          </w:p>
        </w:tc>
      </w:tr>
      <w:tr w:rsidR="00B5102E" w:rsidRPr="00BE765F" w:rsidTr="009C6FF2">
        <w:tc>
          <w:tcPr>
            <w:tcW w:w="1665" w:type="dxa"/>
          </w:tcPr>
          <w:p w:rsidR="00B5102E" w:rsidRPr="00BE765F" w:rsidRDefault="00B5102E" w:rsidP="002E10C0">
            <w:pPr>
              <w:rPr>
                <w:rFonts w:cs="Arial"/>
              </w:rPr>
            </w:pPr>
            <w:r>
              <w:rPr>
                <w:rFonts w:cs="Arial"/>
              </w:rPr>
              <w:t>UK (England)</w:t>
            </w:r>
          </w:p>
        </w:tc>
        <w:tc>
          <w:tcPr>
            <w:tcW w:w="12283" w:type="dxa"/>
          </w:tcPr>
          <w:p w:rsidR="00B5102E" w:rsidRPr="00B5102E" w:rsidRDefault="00B5102E" w:rsidP="002E10C0">
            <w:pPr>
              <w:rPr>
                <w:rFonts w:cs="Arial"/>
                <w:bCs/>
              </w:rPr>
            </w:pPr>
            <w:r w:rsidRPr="00B5102E">
              <w:rPr>
                <w:rFonts w:cs="Arial"/>
                <w:bCs/>
              </w:rPr>
              <w:t>Pressure based in the main, with a few community based ones in the transitional and coastal environment.</w:t>
            </w:r>
          </w:p>
        </w:tc>
      </w:tr>
    </w:tbl>
    <w:p w:rsidR="008F2594" w:rsidRPr="00BE765F" w:rsidRDefault="008F2594" w:rsidP="008F2594">
      <w:pPr>
        <w:rPr>
          <w:rFonts w:cs="Arial"/>
          <w:sz w:val="20"/>
          <w:szCs w:val="20"/>
        </w:rPr>
      </w:pPr>
      <w:r w:rsidRPr="00BE765F">
        <w:rPr>
          <w:rFonts w:cs="Arial"/>
          <w:sz w:val="20"/>
          <w:szCs w:val="20"/>
          <w:vertAlign w:val="superscript"/>
        </w:rPr>
        <w:lastRenderedPageBreak/>
        <w:t>a</w:t>
      </w:r>
      <w:r w:rsidRPr="00BE765F">
        <w:rPr>
          <w:rFonts w:cs="Arial"/>
          <w:sz w:val="20"/>
          <w:szCs w:val="20"/>
        </w:rPr>
        <w:t xml:space="preserve"> 1 = Dirección General de Planificación y Gestión del Dominio Público Hidráulico Consejería de Medio Ambiente y Ordenación del Territorio. Junta de Andalucia; 2 = Subdirección General de Aguas Dirección General de Medio Ambiente. Consejeria de Universidades e Investigación, Medio Ambiente y Política Social; 3 = Catalan Water Agency</w:t>
      </w:r>
    </w:p>
    <w:p w:rsidR="008F2594" w:rsidRPr="00BE765F" w:rsidRDefault="008F2594" w:rsidP="008F2594">
      <w:pPr>
        <w:rPr>
          <w:rFonts w:cs="Arial"/>
        </w:rPr>
      </w:pPr>
    </w:p>
    <w:p w:rsidR="008F2594" w:rsidRDefault="008F2594">
      <w:pPr>
        <w:spacing w:after="160" w:line="259" w:lineRule="auto"/>
      </w:pPr>
      <w:r>
        <w:br w:type="page"/>
      </w:r>
    </w:p>
    <w:p w:rsidR="008F2594" w:rsidRDefault="008F2594" w:rsidP="008F2594">
      <w:pPr>
        <w:ind w:left="2160" w:hanging="2160"/>
        <w:rPr>
          <w:b/>
        </w:rPr>
      </w:pPr>
      <w:r>
        <w:rPr>
          <w:b/>
        </w:rPr>
        <w:lastRenderedPageBreak/>
        <w:t>QUESTION 14a:</w:t>
      </w:r>
      <w:r w:rsidRPr="002F6A13">
        <w:t xml:space="preserve"> </w:t>
      </w:r>
      <w:r>
        <w:tab/>
      </w:r>
      <w:r w:rsidR="008737A5" w:rsidRPr="008737A5">
        <w:rPr>
          <w:b/>
          <w:bCs/>
        </w:rPr>
        <w:t>Are there specific measures identified in the WFD river basin plans in your country for controlling alien species or preventing their spread?</w:t>
      </w:r>
    </w:p>
    <w:p w:rsidR="008F2594" w:rsidRDefault="008F2594" w:rsidP="008F2594">
      <w:pPr>
        <w:ind w:left="2160" w:hanging="2160"/>
        <w:rPr>
          <w:b/>
        </w:rPr>
      </w:pPr>
    </w:p>
    <w:p w:rsidR="008F2594" w:rsidRPr="002F6A13" w:rsidRDefault="008F2594" w:rsidP="008F2594">
      <w:pPr>
        <w:rPr>
          <w:b/>
        </w:rPr>
      </w:pPr>
      <w:r>
        <w:rPr>
          <w:b/>
        </w:rPr>
        <w:t xml:space="preserve">QUESTION 14b: </w:t>
      </w:r>
      <w:r>
        <w:rPr>
          <w:b/>
        </w:rPr>
        <w:tab/>
      </w:r>
      <w:r w:rsidR="003D12FD" w:rsidRPr="003D12FD">
        <w:rPr>
          <w:b/>
          <w:bCs/>
        </w:rPr>
        <w:t>If ‘yes’, please provide web-links to the river basin plans.</w:t>
      </w:r>
    </w:p>
    <w:p w:rsidR="008F2594" w:rsidRDefault="008F2594" w:rsidP="008F2594"/>
    <w:p w:rsidR="008F2594" w:rsidRDefault="008F2594" w:rsidP="008F2594"/>
    <w:tbl>
      <w:tblPr>
        <w:tblStyle w:val="TableGrid"/>
        <w:tblW w:w="0" w:type="auto"/>
        <w:tblLook w:val="04A0" w:firstRow="1" w:lastRow="0" w:firstColumn="1" w:lastColumn="0" w:noHBand="0" w:noVBand="1"/>
      </w:tblPr>
      <w:tblGrid>
        <w:gridCol w:w="1362"/>
        <w:gridCol w:w="1711"/>
        <w:gridCol w:w="10875"/>
      </w:tblGrid>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b/>
              </w:rPr>
            </w:pPr>
            <w:r w:rsidRPr="004A0BE4">
              <w:rPr>
                <w:rFonts w:cs="Arial"/>
                <w:b/>
              </w:rPr>
              <w:t>Country</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b/>
              </w:rPr>
            </w:pPr>
            <w:r w:rsidRPr="004A0BE4">
              <w:rPr>
                <w:rFonts w:cs="Arial"/>
                <w:b/>
              </w:rPr>
              <w:t>Q14</w:t>
            </w:r>
            <w:r w:rsidR="006A44DE">
              <w:rPr>
                <w:rFonts w:cs="Arial"/>
                <w:b/>
              </w:rPr>
              <w:t>(</w:t>
            </w:r>
            <w:r w:rsidRPr="004A0BE4">
              <w:rPr>
                <w:rFonts w:cs="Arial"/>
                <w:b/>
              </w:rPr>
              <w:t>a</w:t>
            </w:r>
            <w:r w:rsidR="006A44DE">
              <w:rPr>
                <w:rFonts w:cs="Arial"/>
                <w:b/>
              </w:rPr>
              <w:t>)</w:t>
            </w:r>
            <w:r w:rsidRPr="004A0BE4">
              <w:rPr>
                <w:rFonts w:cs="Arial"/>
                <w:b/>
              </w:rPr>
              <w:t xml:space="preserve"> Answer</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b/>
              </w:rPr>
            </w:pPr>
            <w:r w:rsidRPr="004A0BE4">
              <w:rPr>
                <w:rFonts w:cs="Arial"/>
                <w:b/>
              </w:rPr>
              <w:t>Q14</w:t>
            </w:r>
            <w:r w:rsidR="006A44DE">
              <w:rPr>
                <w:rFonts w:cs="Arial"/>
                <w:b/>
              </w:rPr>
              <w:t>(</w:t>
            </w:r>
            <w:r w:rsidRPr="004A0BE4">
              <w:rPr>
                <w:rFonts w:cs="Arial"/>
                <w:b/>
              </w:rPr>
              <w:t>b</w:t>
            </w:r>
            <w:r w:rsidR="006A44DE">
              <w:rPr>
                <w:rFonts w:cs="Arial"/>
                <w:b/>
              </w:rPr>
              <w:t>)</w:t>
            </w:r>
            <w:r w:rsidRPr="004A0BE4">
              <w:rPr>
                <w:rFonts w:cs="Arial"/>
                <w:b/>
              </w:rPr>
              <w:t xml:space="preserve"> Answer</w:t>
            </w: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Belgium (Flanders)</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Rarely, unless for riparian invasive plants (</w:t>
            </w:r>
            <w:r w:rsidRPr="00025BAA">
              <w:rPr>
                <w:rFonts w:cs="Arial"/>
                <w:i/>
              </w:rPr>
              <w:t>Impatiens glandulifera</w:t>
            </w:r>
            <w:r w:rsidRPr="004A0BE4">
              <w:rPr>
                <w:rFonts w:cs="Arial"/>
              </w:rPr>
              <w:t xml:space="preserve">, </w:t>
            </w:r>
            <w:r w:rsidRPr="00025BAA">
              <w:rPr>
                <w:rFonts w:cs="Arial"/>
                <w:i/>
              </w:rPr>
              <w:t>Heracleum mantegazzianum</w:t>
            </w:r>
            <w:r w:rsidRPr="004A0BE4">
              <w:rPr>
                <w:rFonts w:cs="Arial"/>
              </w:rPr>
              <w:t xml:space="preserve">, </w:t>
            </w:r>
            <w:r w:rsidRPr="00025BAA">
              <w:rPr>
                <w:rFonts w:cs="Arial"/>
                <w:i/>
              </w:rPr>
              <w:t>Fallopia</w:t>
            </w:r>
            <w:r w:rsidRPr="004A0BE4">
              <w:rPr>
                <w:rFonts w:cs="Arial"/>
              </w:rPr>
              <w:t xml:space="preserve"> spp.), but mostly to control or mitigate impact of those species locally rather than to prevent their spread. Full management plans that include consideration of alien species occurrence at the level of the </w:t>
            </w:r>
            <w:r w:rsidRPr="004A0BE4">
              <w:rPr>
                <w:rFonts w:cs="Arial"/>
              </w:rPr>
              <w:lastRenderedPageBreak/>
              <w:t>whole basin are lacking.</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CC00D0" w:rsidP="002E10C0">
            <w:pPr>
              <w:rPr>
                <w:rFonts w:cs="Arial"/>
              </w:rPr>
            </w:pPr>
            <w:hyperlink r:id="rId19" w:history="1">
              <w:r w:rsidR="008F2594" w:rsidRPr="004A0BE4">
                <w:rPr>
                  <w:rStyle w:val="Hyperlink"/>
                  <w:rFonts w:cs="Arial"/>
                </w:rPr>
                <w:t>http://www.integraalwaterbeleid.be/nl/stroomgebiedbeheerplannen/stroomgebiedbeheerplannen-2016-2021/stroomgebiedbeheerplannen-voor-schelde-en-maas-2016-2021</w:t>
              </w:r>
            </w:hyperlink>
          </w:p>
          <w:p w:rsidR="008F2594" w:rsidRPr="004A0BE4" w:rsidRDefault="008F2594" w:rsidP="002E10C0">
            <w:pPr>
              <w:rPr>
                <w:rFonts w:cs="Arial"/>
              </w:rPr>
            </w:pP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Croatia</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Specific measures identified for controlling alien species or preventing their spread are indicated in River basin management plan, as a group of measures for controlling and reduction of biological pressure influence.</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CC00D0" w:rsidP="002E10C0">
            <w:pPr>
              <w:rPr>
                <w:rFonts w:cs="Arial"/>
              </w:rPr>
            </w:pPr>
            <w:hyperlink r:id="rId20" w:history="1">
              <w:r w:rsidR="008F2594" w:rsidRPr="004A0BE4">
                <w:rPr>
                  <w:rStyle w:val="Hyperlink"/>
                  <w:rFonts w:cs="Arial"/>
                </w:rPr>
                <w:t>http://www.voda.hr/sites/default/files/plan_upravljanja_vodnim_podrucjima_2016._-_2021_0.pdf</w:t>
              </w:r>
            </w:hyperlink>
          </w:p>
          <w:p w:rsidR="008F2594" w:rsidRPr="004A0BE4" w:rsidRDefault="008F2594" w:rsidP="002E10C0">
            <w:pPr>
              <w:rPr>
                <w:rFonts w:cs="Arial"/>
              </w:rPr>
            </w:pP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Czech Republic</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No</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NA</w:t>
            </w: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Denmark</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931384" w:rsidP="002E10C0">
            <w:pPr>
              <w:rPr>
                <w:rFonts w:cs="Arial"/>
              </w:rPr>
            </w:pPr>
            <w:r>
              <w:rPr>
                <w:rFonts w:cs="Arial"/>
              </w:rPr>
              <w:t>No</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931384" w:rsidP="002E10C0">
            <w:pPr>
              <w:rPr>
                <w:rFonts w:cs="Arial"/>
              </w:rPr>
            </w:pPr>
            <w:r>
              <w:rPr>
                <w:rFonts w:cs="Arial"/>
              </w:rPr>
              <w:t>NA</w:t>
            </w:r>
          </w:p>
        </w:tc>
      </w:tr>
      <w:tr w:rsidR="00D10024" w:rsidRPr="004A0BE4" w:rsidTr="009C6FF2">
        <w:tc>
          <w:tcPr>
            <w:tcW w:w="1362" w:type="dxa"/>
            <w:tcBorders>
              <w:top w:val="single" w:sz="4" w:space="0" w:color="auto"/>
              <w:left w:val="single" w:sz="4" w:space="0" w:color="auto"/>
              <w:bottom w:val="single" w:sz="4" w:space="0" w:color="auto"/>
              <w:right w:val="single" w:sz="4" w:space="0" w:color="auto"/>
            </w:tcBorders>
          </w:tcPr>
          <w:p w:rsidR="00D10024" w:rsidRPr="004A0BE4" w:rsidRDefault="003D12FD" w:rsidP="002E10C0">
            <w:pPr>
              <w:rPr>
                <w:rFonts w:cs="Arial"/>
              </w:rPr>
            </w:pPr>
            <w:r>
              <w:rPr>
                <w:rFonts w:cs="Arial"/>
              </w:rPr>
              <w:t>Estonia</w:t>
            </w:r>
          </w:p>
        </w:tc>
        <w:tc>
          <w:tcPr>
            <w:tcW w:w="1711" w:type="dxa"/>
            <w:tcBorders>
              <w:top w:val="single" w:sz="4" w:space="0" w:color="auto"/>
              <w:left w:val="single" w:sz="4" w:space="0" w:color="auto"/>
              <w:bottom w:val="single" w:sz="4" w:space="0" w:color="auto"/>
              <w:right w:val="single" w:sz="4" w:space="0" w:color="auto"/>
            </w:tcBorders>
          </w:tcPr>
          <w:p w:rsidR="003D12FD" w:rsidRPr="003D12FD" w:rsidRDefault="003D12FD" w:rsidP="003D12FD">
            <w:pPr>
              <w:rPr>
                <w:rFonts w:cs="Arial"/>
                <w:bCs/>
              </w:rPr>
            </w:pPr>
            <w:r w:rsidRPr="003D12FD">
              <w:rPr>
                <w:rFonts w:cs="Arial"/>
                <w:bCs/>
              </w:rPr>
              <w:t>No specific measures in WFD river basin plans, but some control activities are taken outside WFD program</w:t>
            </w:r>
            <w:r>
              <w:rPr>
                <w:rFonts w:cs="Arial"/>
                <w:bCs/>
              </w:rPr>
              <w:t>mes</w:t>
            </w:r>
            <w:r w:rsidRPr="003D12FD">
              <w:rPr>
                <w:rFonts w:cs="Arial"/>
                <w:bCs/>
              </w:rPr>
              <w:t xml:space="preserve"> of measures (e</w:t>
            </w:r>
            <w:r>
              <w:rPr>
                <w:rFonts w:cs="Arial"/>
                <w:bCs/>
              </w:rPr>
              <w:t>.</w:t>
            </w:r>
            <w:r w:rsidRPr="003D12FD">
              <w:rPr>
                <w:rFonts w:cs="Arial"/>
                <w:bCs/>
              </w:rPr>
              <w:t xml:space="preserve">g. control of </w:t>
            </w:r>
            <w:r w:rsidRPr="003D12FD">
              <w:rPr>
                <w:rFonts w:cs="Arial"/>
                <w:bCs/>
              </w:rPr>
              <w:lastRenderedPageBreak/>
              <w:t xml:space="preserve">signal crayfish in all known locations, in amur sleeper pond we have tried biocontrol with pike, in small </w:t>
            </w:r>
            <w:r>
              <w:rPr>
                <w:rFonts w:cs="Arial"/>
                <w:bCs/>
              </w:rPr>
              <w:t xml:space="preserve">water </w:t>
            </w:r>
            <w:r w:rsidRPr="003D12FD">
              <w:rPr>
                <w:rFonts w:cs="Arial"/>
                <w:bCs/>
              </w:rPr>
              <w:t xml:space="preserve">bodies we eradicate alien </w:t>
            </w:r>
            <w:r w:rsidRPr="003D12FD">
              <w:rPr>
                <w:rFonts w:cs="Arial"/>
                <w:bCs/>
                <w:i/>
              </w:rPr>
              <w:t>Carassius auratus</w:t>
            </w:r>
            <w:r w:rsidRPr="003D12FD">
              <w:rPr>
                <w:rFonts w:cs="Arial"/>
                <w:bCs/>
              </w:rPr>
              <w:t xml:space="preserve"> for the protection of amphibians and water invertebrates).</w:t>
            </w:r>
          </w:p>
          <w:p w:rsidR="00D10024" w:rsidRPr="004A0BE4" w:rsidRDefault="00D10024" w:rsidP="002E10C0">
            <w:pPr>
              <w:rPr>
                <w:rFonts w:cs="Arial"/>
              </w:rPr>
            </w:pPr>
          </w:p>
        </w:tc>
        <w:tc>
          <w:tcPr>
            <w:tcW w:w="10875" w:type="dxa"/>
            <w:tcBorders>
              <w:top w:val="single" w:sz="4" w:space="0" w:color="auto"/>
              <w:left w:val="single" w:sz="4" w:space="0" w:color="auto"/>
              <w:bottom w:val="single" w:sz="4" w:space="0" w:color="auto"/>
              <w:right w:val="single" w:sz="4" w:space="0" w:color="auto"/>
            </w:tcBorders>
          </w:tcPr>
          <w:p w:rsidR="00D10024" w:rsidRPr="004A0BE4" w:rsidRDefault="003D12FD" w:rsidP="002E10C0">
            <w:pPr>
              <w:rPr>
                <w:rFonts w:cs="Arial"/>
              </w:rPr>
            </w:pPr>
            <w:r>
              <w:rPr>
                <w:rFonts w:cs="Arial"/>
              </w:rPr>
              <w:lastRenderedPageBreak/>
              <w:t>NA</w:t>
            </w: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Hungary</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Yes. In case of fishes they propose total eradication programmes. If it is not possible they suggest the total isolation of alien populations. In case of alien plants they suggest chemical and mechanical thins.</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tabs>
                <w:tab w:val="left" w:pos="930"/>
              </w:tabs>
              <w:rPr>
                <w:rFonts w:cs="Arial"/>
              </w:rPr>
            </w:pPr>
            <w:r w:rsidRPr="004A0BE4">
              <w:rPr>
                <w:rFonts w:cs="Arial"/>
              </w:rPr>
              <w:t xml:space="preserve">Unfortunately (I don’t know why) English version of HU basin management plans are not accessible on internet. Hungarian version can access in </w:t>
            </w:r>
            <w:hyperlink r:id="rId21" w:history="1">
              <w:r w:rsidRPr="004A0BE4">
                <w:rPr>
                  <w:rStyle w:val="Hyperlink"/>
                  <w:rFonts w:cs="Arial"/>
                </w:rPr>
                <w:t>http://www.vizugy.hu/index.php?module=vizstrat&amp;programelemid=149</w:t>
              </w:r>
            </w:hyperlink>
          </w:p>
          <w:p w:rsidR="008F2594" w:rsidRPr="004A0BE4" w:rsidRDefault="008F2594" w:rsidP="002E10C0">
            <w:pPr>
              <w:tabs>
                <w:tab w:val="left" w:pos="930"/>
              </w:tabs>
              <w:rPr>
                <w:rFonts w:cs="Arial"/>
              </w:rPr>
            </w:pPr>
            <w:r w:rsidRPr="004A0BE4">
              <w:rPr>
                <w:rFonts w:cs="Arial"/>
              </w:rPr>
              <w:t>It might use with Google Translate</w:t>
            </w:r>
          </w:p>
          <w:p w:rsidR="008F2594" w:rsidRPr="004A0BE4" w:rsidRDefault="008F2594" w:rsidP="002E10C0">
            <w:pPr>
              <w:tabs>
                <w:tab w:val="left" w:pos="930"/>
              </w:tabs>
              <w:rPr>
                <w:rFonts w:cs="Arial"/>
              </w:rPr>
            </w:pPr>
          </w:p>
        </w:tc>
      </w:tr>
      <w:tr w:rsidR="00D10024" w:rsidRPr="004A0BE4" w:rsidTr="009C6FF2">
        <w:tc>
          <w:tcPr>
            <w:tcW w:w="1362" w:type="dxa"/>
            <w:tcBorders>
              <w:top w:val="single" w:sz="4" w:space="0" w:color="auto"/>
              <w:left w:val="single" w:sz="4" w:space="0" w:color="auto"/>
              <w:bottom w:val="single" w:sz="4" w:space="0" w:color="auto"/>
              <w:right w:val="single" w:sz="4" w:space="0" w:color="auto"/>
            </w:tcBorders>
          </w:tcPr>
          <w:p w:rsidR="00D10024" w:rsidRPr="004A0BE4" w:rsidRDefault="00F9155B" w:rsidP="002E10C0">
            <w:pPr>
              <w:rPr>
                <w:rFonts w:cs="Arial"/>
              </w:rPr>
            </w:pPr>
            <w:r>
              <w:rPr>
                <w:rFonts w:cs="Arial"/>
              </w:rPr>
              <w:lastRenderedPageBreak/>
              <w:t>Ireland</w:t>
            </w:r>
          </w:p>
        </w:tc>
        <w:tc>
          <w:tcPr>
            <w:tcW w:w="1711" w:type="dxa"/>
            <w:tcBorders>
              <w:top w:val="single" w:sz="4" w:space="0" w:color="auto"/>
              <w:left w:val="single" w:sz="4" w:space="0" w:color="auto"/>
              <w:bottom w:val="single" w:sz="4" w:space="0" w:color="auto"/>
              <w:right w:val="single" w:sz="4" w:space="0" w:color="auto"/>
            </w:tcBorders>
          </w:tcPr>
          <w:p w:rsidR="00D10024" w:rsidRPr="00F9155B" w:rsidRDefault="00F9155B" w:rsidP="002E10C0">
            <w:pPr>
              <w:rPr>
                <w:rFonts w:cs="Arial"/>
                <w:bCs/>
              </w:rPr>
            </w:pPr>
            <w:r w:rsidRPr="00F9155B">
              <w:rPr>
                <w:rFonts w:cs="Arial"/>
                <w:bCs/>
              </w:rPr>
              <w:t xml:space="preserve">Draft RBMP being prepared so unsure at moment. </w:t>
            </w:r>
          </w:p>
        </w:tc>
        <w:tc>
          <w:tcPr>
            <w:tcW w:w="10875" w:type="dxa"/>
            <w:tcBorders>
              <w:top w:val="single" w:sz="4" w:space="0" w:color="auto"/>
              <w:left w:val="single" w:sz="4" w:space="0" w:color="auto"/>
              <w:bottom w:val="single" w:sz="4" w:space="0" w:color="auto"/>
              <w:right w:val="single" w:sz="4" w:space="0" w:color="auto"/>
            </w:tcBorders>
          </w:tcPr>
          <w:p w:rsidR="00D10024" w:rsidRDefault="00F9155B" w:rsidP="002E10C0">
            <w:r>
              <w:t>NA</w:t>
            </w: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Italy (lakes)</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Introduction of species is considered one of the pressures to be considered</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CC00D0" w:rsidP="002E10C0">
            <w:pPr>
              <w:rPr>
                <w:rFonts w:cs="Arial"/>
              </w:rPr>
            </w:pPr>
            <w:hyperlink r:id="rId22" w:history="1">
              <w:r w:rsidR="008F2594" w:rsidRPr="004A0BE4">
                <w:rPr>
                  <w:rStyle w:val="Hyperlink"/>
                  <w:rFonts w:cs="Arial"/>
                </w:rPr>
                <w:t>http://www.direttivaacque.minambiente.it/distretti_idrografici.html</w:t>
              </w:r>
            </w:hyperlink>
          </w:p>
          <w:p w:rsidR="008F2594" w:rsidRPr="004A0BE4" w:rsidRDefault="008F2594" w:rsidP="002E10C0">
            <w:pPr>
              <w:rPr>
                <w:rFonts w:cs="Arial"/>
              </w:rPr>
            </w:pP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Italy (river macrophytes</w:t>
            </w:r>
            <w:r w:rsidR="00B2506C">
              <w:rPr>
                <w:rFonts w:cs="Arial"/>
              </w:rPr>
              <w:t>)</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Yes</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CC00D0" w:rsidP="002E10C0">
            <w:pPr>
              <w:rPr>
                <w:rFonts w:cs="Arial"/>
              </w:rPr>
            </w:pPr>
            <w:hyperlink r:id="rId23" w:history="1">
              <w:r w:rsidR="008F2594" w:rsidRPr="004A0BE4">
                <w:rPr>
                  <w:rStyle w:val="Hyperlink"/>
                  <w:rFonts w:cs="Arial"/>
                </w:rPr>
                <w:t>http://www.adbpo.it/on-multi/ADBPO/Home/PianodiGestioneepartecipazionepubblica/documento12701.html</w:t>
              </w:r>
            </w:hyperlink>
          </w:p>
          <w:p w:rsidR="008F2594" w:rsidRPr="004A0BE4" w:rsidRDefault="008F2594" w:rsidP="002E10C0">
            <w:pPr>
              <w:rPr>
                <w:rFonts w:cs="Arial"/>
              </w:rPr>
            </w:pP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p>
          <w:p w:rsidR="008F2594" w:rsidRPr="004A0BE4" w:rsidRDefault="008F2594" w:rsidP="002E10C0">
            <w:pPr>
              <w:rPr>
                <w:rFonts w:cs="Arial"/>
              </w:rPr>
            </w:pPr>
            <w:r w:rsidRPr="004A0BE4">
              <w:rPr>
                <w:rFonts w:cs="Arial"/>
              </w:rPr>
              <w:t>Italy (river fish)</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p>
          <w:p w:rsidR="008F2594" w:rsidRPr="004A0BE4" w:rsidRDefault="008F2594" w:rsidP="002E10C0">
            <w:pPr>
              <w:rPr>
                <w:rFonts w:cs="Arial"/>
              </w:rPr>
            </w:pPr>
            <w:r w:rsidRPr="004A0BE4">
              <w:rPr>
                <w:rFonts w:cs="Arial"/>
              </w:rPr>
              <w:t>Yes</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p>
          <w:p w:rsidR="008F2594" w:rsidRPr="004A0BE4" w:rsidRDefault="00CC00D0" w:rsidP="002E10C0">
            <w:pPr>
              <w:rPr>
                <w:rFonts w:cs="Arial"/>
              </w:rPr>
            </w:pPr>
            <w:hyperlink r:id="rId24" w:history="1">
              <w:r w:rsidR="008F2594" w:rsidRPr="004A0BE4">
                <w:rPr>
                  <w:rStyle w:val="Hyperlink"/>
                  <w:rFonts w:cs="Arial"/>
                </w:rPr>
                <w:t>http://www.direttivaacque.minambiente.it/distretti_idrografici.html</w:t>
              </w:r>
            </w:hyperlink>
          </w:p>
          <w:p w:rsidR="008F2594" w:rsidRPr="004A0BE4" w:rsidRDefault="008F2594" w:rsidP="002E10C0">
            <w:pPr>
              <w:rPr>
                <w:rFonts w:cs="Arial"/>
              </w:rPr>
            </w:pP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Latvia</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No</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NA</w:t>
            </w: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Lithuania</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No</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NA</w:t>
            </w: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Norway</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 xml:space="preserve">The Programmes of Measures in the RBMPs 2016-2021 include measures aimed at controlling alien species or preventing their spread. Measures are for the most part included for rivers and lakes, and to a </w:t>
            </w:r>
            <w:r w:rsidRPr="004A0BE4">
              <w:rPr>
                <w:rFonts w:cs="Arial"/>
              </w:rPr>
              <w:lastRenderedPageBreak/>
              <w:t>lesser degree included for coastal waters.</w:t>
            </w:r>
          </w:p>
          <w:p w:rsidR="008F2594" w:rsidRPr="004A0BE4" w:rsidRDefault="008F2594" w:rsidP="002E10C0">
            <w:pPr>
              <w:rPr>
                <w:rFonts w:cs="Arial"/>
              </w:rPr>
            </w:pPr>
          </w:p>
          <w:p w:rsidR="008F2594" w:rsidRPr="004A0BE4" w:rsidRDefault="008F2594" w:rsidP="002E10C0">
            <w:pPr>
              <w:rPr>
                <w:rFonts w:cs="Arial"/>
              </w:rPr>
            </w:pPr>
            <w:r w:rsidRPr="004A0BE4">
              <w:rPr>
                <w:rFonts w:cs="Arial"/>
              </w:rPr>
              <w:t>Some examples of measures included in the Programmes of Measures:</w:t>
            </w:r>
          </w:p>
          <w:p w:rsidR="008F2594" w:rsidRPr="004A0BE4" w:rsidRDefault="008F2594" w:rsidP="002E10C0">
            <w:pPr>
              <w:rPr>
                <w:rFonts w:cs="Arial"/>
              </w:rPr>
            </w:pPr>
          </w:p>
          <w:p w:rsidR="008F2594" w:rsidRPr="004A0BE4" w:rsidRDefault="008F2594" w:rsidP="002E10C0">
            <w:pPr>
              <w:rPr>
                <w:rFonts w:cs="Arial"/>
              </w:rPr>
            </w:pPr>
            <w:r w:rsidRPr="004A0BE4">
              <w:rPr>
                <w:rFonts w:cs="Arial"/>
              </w:rPr>
              <w:t xml:space="preserve">Chemical treatment </w:t>
            </w:r>
          </w:p>
          <w:p w:rsidR="008F2594" w:rsidRPr="004A0BE4" w:rsidRDefault="008F2594" w:rsidP="002E10C0">
            <w:pPr>
              <w:rPr>
                <w:rFonts w:cs="Arial"/>
              </w:rPr>
            </w:pPr>
            <w:r w:rsidRPr="004A0BE4">
              <w:rPr>
                <w:rFonts w:cs="Arial"/>
              </w:rPr>
              <w:t xml:space="preserve">Gene bank </w:t>
            </w:r>
          </w:p>
          <w:p w:rsidR="008F2594" w:rsidRPr="004A0BE4" w:rsidRDefault="008F2594" w:rsidP="002E10C0">
            <w:pPr>
              <w:rPr>
                <w:rFonts w:cs="Arial"/>
              </w:rPr>
            </w:pPr>
            <w:r w:rsidRPr="004A0BE4">
              <w:rPr>
                <w:rFonts w:cs="Arial"/>
              </w:rPr>
              <w:t xml:space="preserve">Barriers </w:t>
            </w:r>
          </w:p>
          <w:p w:rsidR="008F2594" w:rsidRPr="004A0BE4" w:rsidRDefault="008F2594" w:rsidP="002E10C0">
            <w:pPr>
              <w:rPr>
                <w:rFonts w:cs="Arial"/>
              </w:rPr>
            </w:pPr>
            <w:r w:rsidRPr="004A0BE4">
              <w:rPr>
                <w:rFonts w:cs="Arial"/>
              </w:rPr>
              <w:t>Catching/fishing of alien species</w:t>
            </w:r>
          </w:p>
          <w:p w:rsidR="008F2594" w:rsidRPr="004A0BE4" w:rsidRDefault="008F2594" w:rsidP="002E10C0">
            <w:pPr>
              <w:rPr>
                <w:rFonts w:cs="Arial"/>
              </w:rPr>
            </w:pPr>
            <w:r w:rsidRPr="004A0BE4">
              <w:rPr>
                <w:rFonts w:cs="Arial"/>
              </w:rPr>
              <w:t>Prohibition of fishing/catch</w:t>
            </w:r>
          </w:p>
          <w:p w:rsidR="008F2594" w:rsidRPr="004A0BE4" w:rsidRDefault="008F2594" w:rsidP="002E10C0">
            <w:pPr>
              <w:rPr>
                <w:rFonts w:cs="Arial"/>
              </w:rPr>
            </w:pPr>
            <w:r w:rsidRPr="004A0BE4">
              <w:rPr>
                <w:rFonts w:cs="Arial"/>
              </w:rPr>
              <w:t>Disinfection to prevent infection between watercourses</w:t>
            </w:r>
          </w:p>
          <w:p w:rsidR="008F2594" w:rsidRPr="004A0BE4" w:rsidRDefault="008F2594" w:rsidP="002E10C0">
            <w:pPr>
              <w:rPr>
                <w:rFonts w:cs="Arial"/>
              </w:rPr>
            </w:pPr>
            <w:r w:rsidRPr="004A0BE4">
              <w:rPr>
                <w:rFonts w:cs="Arial"/>
              </w:rPr>
              <w:t>Information campaigns</w:t>
            </w:r>
          </w:p>
          <w:p w:rsidR="008F2594" w:rsidRPr="004A0BE4" w:rsidRDefault="008F2594" w:rsidP="002E10C0">
            <w:pPr>
              <w:rPr>
                <w:rFonts w:cs="Arial"/>
              </w:rPr>
            </w:pPr>
            <w:r w:rsidRPr="004A0BE4">
              <w:rPr>
                <w:rFonts w:cs="Arial"/>
              </w:rPr>
              <w:t>Actions plans</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CC00D0" w:rsidP="002E10C0">
            <w:pPr>
              <w:rPr>
                <w:rFonts w:cs="Arial"/>
              </w:rPr>
            </w:pPr>
            <w:hyperlink r:id="rId25" w:history="1">
              <w:r w:rsidR="008F2594" w:rsidRPr="004A0BE4">
                <w:rPr>
                  <w:rStyle w:val="Hyperlink"/>
                  <w:rFonts w:cs="Arial"/>
                </w:rPr>
                <w:t>http://www.vannportalen.no/plandokumenter1/planperioden-2016---2021/</w:t>
              </w:r>
            </w:hyperlink>
          </w:p>
          <w:p w:rsidR="008F2594" w:rsidRPr="004A0BE4" w:rsidRDefault="008F2594" w:rsidP="002E10C0">
            <w:pPr>
              <w:rPr>
                <w:rFonts w:cs="Arial"/>
              </w:rPr>
            </w:pPr>
            <w:r w:rsidRPr="004A0BE4">
              <w:rPr>
                <w:rFonts w:cs="Arial"/>
              </w:rPr>
              <w:t>(In Norwegian)</w:t>
            </w:r>
          </w:p>
          <w:p w:rsidR="008F2594" w:rsidRPr="004A0BE4" w:rsidRDefault="008F2594" w:rsidP="002E10C0">
            <w:pPr>
              <w:rPr>
                <w:rFonts w:cs="Arial"/>
              </w:rPr>
            </w:pPr>
          </w:p>
          <w:p w:rsidR="008F2594" w:rsidRPr="004A0BE4" w:rsidRDefault="008F2594" w:rsidP="002E10C0">
            <w:pPr>
              <w:rPr>
                <w:rFonts w:cs="Arial"/>
              </w:rPr>
            </w:pPr>
            <w:r w:rsidRPr="004A0BE4">
              <w:rPr>
                <w:rFonts w:cs="Arial"/>
              </w:rPr>
              <w:t xml:space="preserve">Some more information of the implementation of WFD in Norway can be found here: </w:t>
            </w:r>
            <w:hyperlink r:id="rId26" w:history="1">
              <w:r w:rsidRPr="004A0BE4">
                <w:rPr>
                  <w:rStyle w:val="Hyperlink"/>
                  <w:rFonts w:cs="Arial"/>
                </w:rPr>
                <w:t>http://www.vannportalen.no/english/</w:t>
              </w:r>
            </w:hyperlink>
          </w:p>
          <w:p w:rsidR="008F2594" w:rsidRPr="004A0BE4" w:rsidRDefault="008F2594" w:rsidP="002E10C0">
            <w:pPr>
              <w:rPr>
                <w:rFonts w:cs="Arial"/>
              </w:rPr>
            </w:pPr>
          </w:p>
          <w:p w:rsidR="008F2594" w:rsidRPr="004A0BE4" w:rsidRDefault="008F2594" w:rsidP="002E10C0">
            <w:pPr>
              <w:rPr>
                <w:rFonts w:cs="Arial"/>
              </w:rPr>
            </w:pPr>
          </w:p>
          <w:p w:rsidR="008F2594" w:rsidRPr="004A0BE4" w:rsidRDefault="008F2594" w:rsidP="002E10C0">
            <w:pPr>
              <w:rPr>
                <w:rFonts w:cs="Arial"/>
              </w:rPr>
            </w:pP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Poland</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tabs>
                <w:tab w:val="left" w:pos="1230"/>
              </w:tabs>
              <w:rPr>
                <w:rFonts w:cs="Arial"/>
              </w:rPr>
            </w:pPr>
            <w:r w:rsidRPr="004A0BE4">
              <w:rPr>
                <w:rFonts w:cs="Arial"/>
              </w:rPr>
              <w:t>Not as a part of WFD related program</w:t>
            </w:r>
            <w:r w:rsidR="00156497">
              <w:rPr>
                <w:rFonts w:cs="Arial"/>
              </w:rPr>
              <w:t>me</w:t>
            </w:r>
            <w:r w:rsidRPr="004A0BE4">
              <w:rPr>
                <w:rFonts w:cs="Arial"/>
              </w:rPr>
              <w:t xml:space="preserve">s (RBMPs). There are some actions run by nature </w:t>
            </w:r>
            <w:r w:rsidRPr="004A0BE4">
              <w:rPr>
                <w:rFonts w:cs="Arial"/>
              </w:rPr>
              <w:lastRenderedPageBreak/>
              <w:t>protection services.</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lastRenderedPageBreak/>
              <w:t>NA</w:t>
            </w: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Portugal</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Yes</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We have 8 river basin plans for Continental Portugal, and the web-links are:</w:t>
            </w:r>
          </w:p>
          <w:p w:rsidR="008F2594" w:rsidRPr="004A0BE4" w:rsidRDefault="00CC00D0" w:rsidP="002E10C0">
            <w:pPr>
              <w:rPr>
                <w:rFonts w:cs="Arial"/>
              </w:rPr>
            </w:pPr>
            <w:hyperlink r:id="rId27" w:history="1">
              <w:r w:rsidR="008F2594" w:rsidRPr="004A0BE4">
                <w:rPr>
                  <w:rStyle w:val="Hyperlink"/>
                  <w:rFonts w:cs="Arial"/>
                </w:rPr>
                <w:t>https://www.apambiente.pt/_zdata/Politicas/Agua/PlaneamentoeGestao/PGRH/2016-2021/PTRH1/PGRH1_Parte6.pdf</w:t>
              </w:r>
            </w:hyperlink>
          </w:p>
          <w:p w:rsidR="008F2594" w:rsidRPr="004A0BE4" w:rsidRDefault="008F2594" w:rsidP="002E10C0">
            <w:pPr>
              <w:rPr>
                <w:rFonts w:cs="Arial"/>
              </w:rPr>
            </w:pPr>
          </w:p>
          <w:p w:rsidR="008F2594" w:rsidRPr="004A0BE4" w:rsidRDefault="00CC00D0" w:rsidP="002E10C0">
            <w:pPr>
              <w:rPr>
                <w:rFonts w:cs="Arial"/>
              </w:rPr>
            </w:pPr>
            <w:hyperlink r:id="rId28" w:history="1">
              <w:r w:rsidR="008F2594" w:rsidRPr="004A0BE4">
                <w:rPr>
                  <w:rStyle w:val="Hyperlink"/>
                  <w:rFonts w:cs="Arial"/>
                </w:rPr>
                <w:t>https://www.apambiente.pt/_zdata/Politicas/Agua/PlaneamentoeGestao/PGRH/2016-2021/PTRH2/PGRH2_Parte6.pdf</w:t>
              </w:r>
            </w:hyperlink>
          </w:p>
          <w:p w:rsidR="008F2594" w:rsidRPr="004A0BE4" w:rsidRDefault="008F2594" w:rsidP="002E10C0">
            <w:pPr>
              <w:rPr>
                <w:rFonts w:cs="Arial"/>
              </w:rPr>
            </w:pPr>
          </w:p>
          <w:p w:rsidR="008F2594" w:rsidRPr="004A0BE4" w:rsidRDefault="00CC00D0" w:rsidP="002E10C0">
            <w:pPr>
              <w:rPr>
                <w:rFonts w:cs="Arial"/>
              </w:rPr>
            </w:pPr>
            <w:hyperlink r:id="rId29" w:history="1">
              <w:r w:rsidR="008F2594" w:rsidRPr="004A0BE4">
                <w:rPr>
                  <w:rStyle w:val="Hyperlink"/>
                  <w:rFonts w:cs="Arial"/>
                </w:rPr>
                <w:t>https://www.apambiente.pt/_zdata/Politicas/Agua/PlaneamentoeGestao/PGRH/2016-2021/PTRH3/PGRH3_Parte6.pdf</w:t>
              </w:r>
            </w:hyperlink>
          </w:p>
          <w:p w:rsidR="008F2594" w:rsidRPr="004A0BE4" w:rsidRDefault="008F2594" w:rsidP="002E10C0">
            <w:pPr>
              <w:rPr>
                <w:rFonts w:cs="Arial"/>
              </w:rPr>
            </w:pPr>
          </w:p>
          <w:p w:rsidR="008F2594" w:rsidRPr="004A0BE4" w:rsidRDefault="00CC00D0" w:rsidP="002E10C0">
            <w:pPr>
              <w:rPr>
                <w:rFonts w:cs="Arial"/>
              </w:rPr>
            </w:pPr>
            <w:hyperlink r:id="rId30" w:history="1">
              <w:r w:rsidR="008F2594" w:rsidRPr="004A0BE4">
                <w:rPr>
                  <w:rStyle w:val="Hyperlink"/>
                  <w:rFonts w:cs="Arial"/>
                </w:rPr>
                <w:t>https://www.apambiente.pt/_zdata/Politicas/Agua/PlaneamentoeGestao/PGRH/2016-2021/PTRH4/PGRH4_Parte6.pdf</w:t>
              </w:r>
            </w:hyperlink>
          </w:p>
          <w:p w:rsidR="008F2594" w:rsidRPr="004A0BE4" w:rsidRDefault="008F2594" w:rsidP="002E10C0">
            <w:pPr>
              <w:rPr>
                <w:rFonts w:cs="Arial"/>
              </w:rPr>
            </w:pPr>
          </w:p>
          <w:p w:rsidR="008F2594" w:rsidRPr="004A0BE4" w:rsidRDefault="00CC00D0" w:rsidP="002E10C0">
            <w:pPr>
              <w:rPr>
                <w:rFonts w:cs="Arial"/>
              </w:rPr>
            </w:pPr>
            <w:hyperlink r:id="rId31" w:history="1">
              <w:r w:rsidR="008F2594" w:rsidRPr="004A0BE4">
                <w:rPr>
                  <w:rStyle w:val="Hyperlink"/>
                  <w:rFonts w:cs="Arial"/>
                </w:rPr>
                <w:t>https://www.apambiente.pt/_zdata/Politicas/Agua/PlaneamentoeGestao/PGRH/2016-2021/PTRH5/PGRH5_Parte6.pdf</w:t>
              </w:r>
            </w:hyperlink>
          </w:p>
          <w:p w:rsidR="008F2594" w:rsidRPr="004A0BE4" w:rsidRDefault="008F2594" w:rsidP="002E10C0">
            <w:pPr>
              <w:rPr>
                <w:rFonts w:cs="Arial"/>
              </w:rPr>
            </w:pPr>
          </w:p>
          <w:p w:rsidR="008F2594" w:rsidRPr="004A0BE4" w:rsidRDefault="00CC00D0" w:rsidP="002E10C0">
            <w:pPr>
              <w:rPr>
                <w:rFonts w:cs="Arial"/>
              </w:rPr>
            </w:pPr>
            <w:hyperlink r:id="rId32" w:history="1">
              <w:r w:rsidR="008F2594" w:rsidRPr="004A0BE4">
                <w:rPr>
                  <w:rStyle w:val="Hyperlink"/>
                  <w:rFonts w:cs="Arial"/>
                </w:rPr>
                <w:t>https://www.apambiente.pt/_zdata/Politicas/Agua/PlaneamentoeGestao/PGRH/2016-2021/PTRH6/PGRH6_Parte6.pdf</w:t>
              </w:r>
            </w:hyperlink>
          </w:p>
          <w:p w:rsidR="008F2594" w:rsidRPr="004A0BE4" w:rsidRDefault="008F2594" w:rsidP="002E10C0">
            <w:pPr>
              <w:rPr>
                <w:rFonts w:cs="Arial"/>
              </w:rPr>
            </w:pPr>
          </w:p>
          <w:p w:rsidR="008F2594" w:rsidRPr="004A0BE4" w:rsidRDefault="00CC00D0" w:rsidP="002E10C0">
            <w:pPr>
              <w:rPr>
                <w:rFonts w:cs="Arial"/>
              </w:rPr>
            </w:pPr>
            <w:hyperlink r:id="rId33" w:history="1">
              <w:r w:rsidR="008F2594" w:rsidRPr="004A0BE4">
                <w:rPr>
                  <w:rStyle w:val="Hyperlink"/>
                  <w:rFonts w:cs="Arial"/>
                </w:rPr>
                <w:t>https://www.apambiente.pt/_zdata/Politicas/Agua/PlaneamentoeGestao/PGRH/2016-2021/PTRH7/PGRH7_Parte6.pdf</w:t>
              </w:r>
            </w:hyperlink>
          </w:p>
          <w:p w:rsidR="008F2594" w:rsidRPr="004A0BE4" w:rsidRDefault="008F2594" w:rsidP="002E10C0">
            <w:pPr>
              <w:rPr>
                <w:rFonts w:cs="Arial"/>
              </w:rPr>
            </w:pPr>
          </w:p>
          <w:p w:rsidR="008F2594" w:rsidRPr="004A0BE4" w:rsidRDefault="00CC00D0" w:rsidP="002E10C0">
            <w:pPr>
              <w:rPr>
                <w:rFonts w:cs="Arial"/>
              </w:rPr>
            </w:pPr>
            <w:hyperlink r:id="rId34" w:history="1">
              <w:r w:rsidR="008F2594" w:rsidRPr="004A0BE4">
                <w:rPr>
                  <w:rStyle w:val="Hyperlink"/>
                  <w:rFonts w:cs="Arial"/>
                </w:rPr>
                <w:t>https://www.apambiente.pt/_zdata/Politicas/Agua/PlaneamentoeGestao/PGRH/2016-2021/PTRH8/PGRH8_Parte6.pdf</w:t>
              </w:r>
            </w:hyperlink>
          </w:p>
          <w:p w:rsidR="008F2594" w:rsidRPr="004A0BE4" w:rsidRDefault="008F2594" w:rsidP="002E10C0">
            <w:pPr>
              <w:rPr>
                <w:rFonts w:cs="Arial"/>
              </w:rPr>
            </w:pP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Slovakia</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1D234F" w:rsidP="002E10C0">
            <w:pPr>
              <w:rPr>
                <w:rFonts w:cs="Arial"/>
              </w:rPr>
            </w:pPr>
            <w:r>
              <w:rPr>
                <w:rFonts w:cs="Arial"/>
              </w:rPr>
              <w:t xml:space="preserve"> </w:t>
            </w:r>
            <w:r w:rsidRPr="001D234F">
              <w:rPr>
                <w:rFonts w:cs="Arial"/>
              </w:rPr>
              <w:t>Y</w:t>
            </w:r>
            <w:r>
              <w:rPr>
                <w:rFonts w:cs="Arial"/>
              </w:rPr>
              <w:t>es</w:t>
            </w:r>
            <w:r w:rsidRPr="001D234F">
              <w:rPr>
                <w:rFonts w:cs="Arial"/>
              </w:rPr>
              <w:t xml:space="preserve"> – removal of selected species of macrophytes</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1D234F" w:rsidP="002E10C0">
            <w:pPr>
              <w:rPr>
                <w:rFonts w:cs="Arial"/>
              </w:rPr>
            </w:pPr>
            <w:r>
              <w:rPr>
                <w:rFonts w:cs="Arial"/>
              </w:rPr>
              <w:t xml:space="preserve"> </w:t>
            </w:r>
            <w:hyperlink r:id="rId35" w:history="1">
              <w:r w:rsidRPr="001D234F">
                <w:rPr>
                  <w:rStyle w:val="Hyperlink"/>
                  <w:rFonts w:cs="Arial"/>
                </w:rPr>
                <w:t>http://www.vuvh.sk/download/RSV/PMP_Dunaj_2/DunajVP.pdf</w:t>
              </w:r>
            </w:hyperlink>
            <w:r w:rsidRPr="001D234F">
              <w:rPr>
                <w:rFonts w:cs="Arial"/>
              </w:rPr>
              <w:t xml:space="preserve"> – chapter 8.5</w:t>
            </w: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Spain (Ebro)</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681315" w:rsidP="002E10C0">
            <w:pPr>
              <w:rPr>
                <w:rFonts w:cs="Arial"/>
              </w:rPr>
            </w:pPr>
            <w:r>
              <w:rPr>
                <w:rFonts w:cs="Arial"/>
              </w:rPr>
              <w:t>Yes.</w:t>
            </w:r>
            <w:r w:rsidR="008F2594" w:rsidRPr="004A0BE4">
              <w:rPr>
                <w:rFonts w:cs="Arial"/>
              </w:rPr>
              <w:t xml:space="preserve"> Programme A15. Summary of the </w:t>
            </w:r>
            <w:r w:rsidR="008F2594" w:rsidRPr="004A0BE4">
              <w:rPr>
                <w:rFonts w:cs="Arial"/>
              </w:rPr>
              <w:lastRenderedPageBreak/>
              <w:t xml:space="preserve">measures considered: </w:t>
            </w:r>
          </w:p>
          <w:p w:rsidR="008F2594" w:rsidRPr="004A0BE4" w:rsidRDefault="008F2594" w:rsidP="002E10C0">
            <w:pPr>
              <w:rPr>
                <w:rFonts w:cs="Arial"/>
              </w:rPr>
            </w:pPr>
            <w:r w:rsidRPr="004A0BE4">
              <w:rPr>
                <w:rFonts w:cs="Arial"/>
              </w:rPr>
              <w:tab/>
              <w:t>- Plan against Zebra Mussel</w:t>
            </w:r>
          </w:p>
          <w:p w:rsidR="008F2594" w:rsidRPr="004A0BE4" w:rsidRDefault="008F2594" w:rsidP="002E10C0">
            <w:pPr>
              <w:rPr>
                <w:rFonts w:cs="Arial"/>
              </w:rPr>
            </w:pPr>
            <w:r w:rsidRPr="004A0BE4">
              <w:rPr>
                <w:rFonts w:cs="Arial"/>
              </w:rPr>
              <w:tab/>
              <w:t>- Plan to control the macrophytes blooms</w:t>
            </w:r>
          </w:p>
          <w:p w:rsidR="008F2594" w:rsidRPr="004A0BE4" w:rsidRDefault="008F2594" w:rsidP="002E10C0">
            <w:pPr>
              <w:rPr>
                <w:rFonts w:cs="Arial"/>
              </w:rPr>
            </w:pPr>
            <w:r w:rsidRPr="004A0BE4">
              <w:rPr>
                <w:rFonts w:cs="Arial"/>
              </w:rPr>
              <w:tab/>
              <w:t xml:space="preserve">- Plan of prevention, control and eradication of AIS in the Ebro basin </w:t>
            </w:r>
          </w:p>
          <w:p w:rsidR="008F2594" w:rsidRPr="004A0BE4" w:rsidRDefault="008F2594" w:rsidP="002E10C0">
            <w:pPr>
              <w:rPr>
                <w:rFonts w:cs="Arial"/>
              </w:rPr>
            </w:pPr>
            <w:r w:rsidRPr="004A0BE4">
              <w:rPr>
                <w:rFonts w:cs="Arial"/>
              </w:rPr>
              <w:tab/>
              <w:t>- Action Plan of alien species in the Basque Country</w:t>
            </w:r>
          </w:p>
          <w:p w:rsidR="008F2594" w:rsidRPr="004A0BE4" w:rsidRDefault="008F2594" w:rsidP="002E10C0">
            <w:pPr>
              <w:rPr>
                <w:rFonts w:cs="Arial"/>
              </w:rPr>
            </w:pPr>
            <w:r w:rsidRPr="004A0BE4">
              <w:rPr>
                <w:rFonts w:cs="Arial"/>
              </w:rPr>
              <w:tab/>
              <w:t>- Control programme of invasive species in Cantabria</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lastRenderedPageBreak/>
              <w:t xml:space="preserve">Link to general information: </w:t>
            </w:r>
          </w:p>
          <w:p w:rsidR="008F2594" w:rsidRPr="004A0BE4" w:rsidRDefault="008F2594" w:rsidP="002E10C0">
            <w:pPr>
              <w:rPr>
                <w:rFonts w:cs="Arial"/>
              </w:rPr>
            </w:pPr>
          </w:p>
          <w:p w:rsidR="008F2594" w:rsidRPr="004A0BE4" w:rsidRDefault="00CC00D0" w:rsidP="002E10C0">
            <w:pPr>
              <w:rPr>
                <w:rFonts w:cs="Arial"/>
              </w:rPr>
            </w:pPr>
            <w:hyperlink r:id="rId36" w:history="1">
              <w:r w:rsidR="008F2594" w:rsidRPr="004A0BE4">
                <w:rPr>
                  <w:rStyle w:val="Hyperlink"/>
                  <w:rFonts w:cs="Arial"/>
                </w:rPr>
                <w:t>http://www.chebro.es:81/Plan%20Hidrologico%20Ebro%202015-2021/2%20Revisi%C3%B3n%202015-21%20del%20Plan%20Hidrol%C3%B3gico%20del%20Ebro/</w:t>
              </w:r>
            </w:hyperlink>
          </w:p>
          <w:p w:rsidR="008F2594" w:rsidRPr="004A0BE4" w:rsidRDefault="008F2594" w:rsidP="002E10C0">
            <w:pPr>
              <w:rPr>
                <w:rFonts w:cs="Arial"/>
              </w:rPr>
            </w:pPr>
          </w:p>
          <w:p w:rsidR="008F2594" w:rsidRPr="004A0BE4" w:rsidRDefault="008F2594" w:rsidP="002E10C0">
            <w:pPr>
              <w:rPr>
                <w:rFonts w:cs="Arial"/>
              </w:rPr>
            </w:pPr>
            <w:r w:rsidRPr="004A0BE4">
              <w:rPr>
                <w:rFonts w:cs="Arial"/>
              </w:rPr>
              <w:t xml:space="preserve">Link to measures.  Annex 5: </w:t>
            </w:r>
          </w:p>
          <w:p w:rsidR="008F2594" w:rsidRPr="004A0BE4" w:rsidRDefault="008F2594" w:rsidP="002E10C0">
            <w:pPr>
              <w:rPr>
                <w:rFonts w:cs="Arial"/>
              </w:rPr>
            </w:pPr>
          </w:p>
          <w:p w:rsidR="008F2594" w:rsidRPr="004A0BE4" w:rsidRDefault="00CC00D0" w:rsidP="002E10C0">
            <w:pPr>
              <w:rPr>
                <w:rFonts w:cs="Arial"/>
              </w:rPr>
            </w:pPr>
            <w:hyperlink r:id="rId37" w:history="1">
              <w:r w:rsidR="008F2594" w:rsidRPr="004A0BE4">
                <w:rPr>
                  <w:rStyle w:val="Hyperlink"/>
                  <w:rFonts w:cs="Arial"/>
                </w:rPr>
                <w:t>http://www.chebro.es:81/Plan%20Hidrologico%20Ebro%202015-2021/2%20Revisi%C3%B3n%202015-21%20del%20Plan%20Hidrol%C3%B3gico%20del%20Ebro/2.3%20Memoria/</w:t>
              </w:r>
            </w:hyperlink>
          </w:p>
          <w:p w:rsidR="008F2594" w:rsidRPr="004A0BE4" w:rsidRDefault="008F2594" w:rsidP="002E10C0">
            <w:pPr>
              <w:rPr>
                <w:rFonts w:cs="Arial"/>
              </w:rPr>
            </w:pP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lastRenderedPageBreak/>
              <w:t>Spain (TraC waters)</w:t>
            </w:r>
            <w:r w:rsidRPr="004A0BE4">
              <w:rPr>
                <w:rFonts w:cs="Arial"/>
                <w:vertAlign w:val="superscript"/>
              </w:rPr>
              <w:t>a</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(1) Yes</w:t>
            </w:r>
          </w:p>
          <w:p w:rsidR="008F2594" w:rsidRPr="004A0BE4" w:rsidRDefault="008F2594" w:rsidP="002E10C0">
            <w:pPr>
              <w:rPr>
                <w:rFonts w:cs="Arial"/>
              </w:rPr>
            </w:pPr>
          </w:p>
          <w:p w:rsidR="008F2594" w:rsidRPr="004A0BE4" w:rsidRDefault="008F2594" w:rsidP="002E10C0">
            <w:pPr>
              <w:rPr>
                <w:rFonts w:cs="Arial"/>
              </w:rPr>
            </w:pPr>
          </w:p>
          <w:p w:rsidR="008F2594" w:rsidRPr="004A0BE4" w:rsidRDefault="008F2594" w:rsidP="002E10C0">
            <w:pPr>
              <w:rPr>
                <w:rFonts w:cs="Arial"/>
              </w:rPr>
            </w:pPr>
          </w:p>
          <w:p w:rsidR="008F2594" w:rsidRPr="004A0BE4" w:rsidRDefault="008F2594" w:rsidP="002E10C0">
            <w:pPr>
              <w:rPr>
                <w:rFonts w:cs="Arial"/>
              </w:rPr>
            </w:pPr>
          </w:p>
          <w:p w:rsidR="008F2594" w:rsidRPr="004A0BE4" w:rsidRDefault="008F2594" w:rsidP="002E10C0">
            <w:pPr>
              <w:rPr>
                <w:rFonts w:cs="Arial"/>
              </w:rPr>
            </w:pPr>
          </w:p>
          <w:p w:rsidR="008F2594" w:rsidRPr="004A0BE4" w:rsidRDefault="008F2594" w:rsidP="002E10C0">
            <w:pPr>
              <w:rPr>
                <w:rFonts w:cs="Arial"/>
              </w:rPr>
            </w:pPr>
            <w:r w:rsidRPr="004A0BE4">
              <w:rPr>
                <w:rFonts w:cs="Arial"/>
              </w:rPr>
              <w:t xml:space="preserve">(3) Yes. It includes one chapter with </w:t>
            </w:r>
            <w:r w:rsidRPr="004A0BE4">
              <w:rPr>
                <w:rFonts w:cs="Arial"/>
              </w:rPr>
              <w:lastRenderedPageBreak/>
              <w:t>measures to prevent, control or eradicate alien species, but these measures are general and specific locations of actions are not defined. They will be developed for the next 6 years in one or another site depending on the priorities.</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lastRenderedPageBreak/>
              <w:t>(1) a)</w:t>
            </w:r>
            <w:r w:rsidRPr="004A0BE4">
              <w:rPr>
                <w:rFonts w:cs="Arial"/>
              </w:rPr>
              <w:tab/>
              <w:t>Andalusia intracommunity river basins:</w:t>
            </w:r>
          </w:p>
          <w:p w:rsidR="008F2594" w:rsidRPr="004A0BE4" w:rsidRDefault="008F2594" w:rsidP="002E10C0">
            <w:pPr>
              <w:rPr>
                <w:rFonts w:cs="Arial"/>
              </w:rPr>
            </w:pPr>
          </w:p>
          <w:p w:rsidR="008F2594" w:rsidRPr="004A0BE4" w:rsidRDefault="008F2594" w:rsidP="002E10C0">
            <w:pPr>
              <w:rPr>
                <w:rFonts w:cs="Arial"/>
              </w:rPr>
            </w:pPr>
            <w:r w:rsidRPr="004A0BE4">
              <w:rPr>
                <w:rFonts w:cs="Arial"/>
              </w:rPr>
              <w:t>CMA-1043-C</w:t>
            </w:r>
            <w:r w:rsidRPr="004A0BE4">
              <w:rPr>
                <w:rFonts w:cs="Arial"/>
              </w:rPr>
              <w:tab/>
              <w:t>Programa de control de especies alóctonas</w:t>
            </w:r>
          </w:p>
          <w:p w:rsidR="008F2594" w:rsidRPr="004A0BE4" w:rsidRDefault="008F2594" w:rsidP="002E10C0">
            <w:pPr>
              <w:rPr>
                <w:rFonts w:cs="Arial"/>
              </w:rPr>
            </w:pPr>
            <w:r w:rsidRPr="004A0BE4">
              <w:rPr>
                <w:rFonts w:cs="Arial"/>
              </w:rPr>
              <w:t>TOP-0333-C</w:t>
            </w:r>
            <w:r w:rsidRPr="004A0BE4">
              <w:rPr>
                <w:rFonts w:cs="Arial"/>
              </w:rPr>
              <w:tab/>
              <w:t>Prevención  y control de especies alóctonas.</w:t>
            </w:r>
          </w:p>
          <w:p w:rsidR="008F2594" w:rsidRPr="004A0BE4" w:rsidRDefault="008F2594" w:rsidP="002E10C0">
            <w:pPr>
              <w:rPr>
                <w:rFonts w:cs="Arial"/>
              </w:rPr>
            </w:pPr>
            <w:r w:rsidRPr="004A0BE4">
              <w:rPr>
                <w:rFonts w:cs="Arial"/>
              </w:rPr>
              <w:t>GB-0333-C</w:t>
            </w:r>
            <w:r w:rsidRPr="004A0BE4">
              <w:rPr>
                <w:rFonts w:cs="Arial"/>
              </w:rPr>
              <w:tab/>
              <w:t>Prevención y control de especies alóctonas.</w:t>
            </w:r>
          </w:p>
          <w:p w:rsidR="008F2594" w:rsidRPr="004A0BE4" w:rsidRDefault="008F2594" w:rsidP="002E10C0">
            <w:pPr>
              <w:rPr>
                <w:rFonts w:cs="Arial"/>
              </w:rPr>
            </w:pPr>
          </w:p>
          <w:p w:rsidR="008F2594" w:rsidRPr="004A0BE4" w:rsidRDefault="008F2594" w:rsidP="002E10C0">
            <w:pPr>
              <w:rPr>
                <w:rFonts w:cs="Arial"/>
              </w:rPr>
            </w:pPr>
            <w:r w:rsidRPr="004A0BE4">
              <w:rPr>
                <w:rFonts w:cs="Arial"/>
              </w:rPr>
              <w:t>(3) The Catalan river basin management plan is not approved yet.</w:t>
            </w:r>
          </w:p>
          <w:p w:rsidR="008F2594" w:rsidRPr="004A0BE4" w:rsidRDefault="008F2594" w:rsidP="002E10C0">
            <w:pPr>
              <w:rPr>
                <w:rFonts w:cs="Arial"/>
              </w:rPr>
            </w:pPr>
            <w:r w:rsidRPr="004A0BE4">
              <w:rPr>
                <w:rFonts w:cs="Arial"/>
              </w:rPr>
              <w:t xml:space="preserve">Link to general information: </w:t>
            </w:r>
            <w:hyperlink r:id="rId38" w:history="1">
              <w:r w:rsidRPr="004A0BE4">
                <w:rPr>
                  <w:rStyle w:val="Hyperlink"/>
                  <w:rFonts w:cs="Arial"/>
                </w:rPr>
                <w:t>http://aca-web.gencat.cat/aca/appmanager/aca/aca?_nfpb=true&amp;_pageLabel=P46600176421381934582085</w:t>
              </w:r>
            </w:hyperlink>
          </w:p>
          <w:p w:rsidR="008F2594" w:rsidRPr="004A0BE4" w:rsidRDefault="008F2594" w:rsidP="002E10C0">
            <w:pPr>
              <w:rPr>
                <w:rFonts w:cs="Arial"/>
              </w:rPr>
            </w:pPr>
          </w:p>
          <w:p w:rsidR="008F2594" w:rsidRPr="004A0BE4" w:rsidRDefault="008F2594" w:rsidP="002E10C0">
            <w:pPr>
              <w:rPr>
                <w:rFonts w:cs="Arial"/>
              </w:rPr>
            </w:pPr>
            <w:r w:rsidRPr="004A0BE4">
              <w:rPr>
                <w:rFonts w:cs="Arial"/>
              </w:rPr>
              <w:t xml:space="preserve">Link to measures: </w:t>
            </w:r>
          </w:p>
          <w:p w:rsidR="008F2594" w:rsidRPr="004A0BE4" w:rsidRDefault="00CC00D0" w:rsidP="002E10C0">
            <w:pPr>
              <w:rPr>
                <w:rFonts w:cs="Arial"/>
              </w:rPr>
            </w:pPr>
            <w:hyperlink r:id="rId39" w:history="1">
              <w:r w:rsidR="008F2594" w:rsidRPr="004A0BE4">
                <w:rPr>
                  <w:rStyle w:val="Hyperlink"/>
                  <w:rFonts w:cs="Arial"/>
                </w:rPr>
                <w:t>http://aca-web.gencat.cat/aca/appmanager/aca/aca?_nfpb=true&amp;_pageLabel=P51400160461426079982520</w:t>
              </w:r>
            </w:hyperlink>
          </w:p>
          <w:p w:rsidR="008F2594" w:rsidRPr="004A0BE4" w:rsidRDefault="008F2594" w:rsidP="002E10C0">
            <w:pPr>
              <w:rPr>
                <w:rFonts w:cs="Arial"/>
              </w:rPr>
            </w:pPr>
          </w:p>
          <w:p w:rsidR="008F2594" w:rsidRPr="004A0BE4" w:rsidRDefault="008F2594" w:rsidP="002E10C0">
            <w:pPr>
              <w:rPr>
                <w:rFonts w:cs="Arial"/>
              </w:rPr>
            </w:pPr>
            <w:r w:rsidRPr="004A0BE4">
              <w:rPr>
                <w:rFonts w:cs="Arial"/>
              </w:rPr>
              <w:t xml:space="preserve">At the national level, during the process of proposal of programs of measures for the marine strategies, we have analysed the whole list of measures included in all the river basin management plans that are related to alien species (KTM 18) in coastal waters. These measures have been included in the river basin management plans of the second cycle, as well as in the MSFD Programmes of measures. Those are the following: </w:t>
            </w:r>
          </w:p>
          <w:p w:rsidR="008F2594" w:rsidRPr="004A0BE4" w:rsidRDefault="008F2594" w:rsidP="002E10C0">
            <w:pPr>
              <w:rPr>
                <w:rFonts w:cs="Arial"/>
              </w:rPr>
            </w:pPr>
          </w:p>
          <w:p w:rsidR="008F2594" w:rsidRPr="004A0BE4" w:rsidRDefault="008F2594" w:rsidP="002E10C0">
            <w:pPr>
              <w:rPr>
                <w:rFonts w:cs="Arial"/>
              </w:rPr>
            </w:pPr>
            <w:r w:rsidRPr="004A0BE4">
              <w:rPr>
                <w:rFonts w:cs="Arial"/>
              </w:rPr>
              <w:t>Júcar river basin:</w:t>
            </w:r>
          </w:p>
          <w:p w:rsidR="008F2594" w:rsidRPr="004A0BE4" w:rsidRDefault="008F2594" w:rsidP="002E10C0">
            <w:pPr>
              <w:rPr>
                <w:rFonts w:cs="Arial"/>
              </w:rPr>
            </w:pPr>
            <w:r w:rsidRPr="004A0BE4">
              <w:rPr>
                <w:rFonts w:cs="Arial"/>
              </w:rPr>
              <w:t>-</w:t>
            </w:r>
            <w:r w:rsidRPr="004A0BE4">
              <w:rPr>
                <w:rFonts w:cs="Arial"/>
              </w:rPr>
              <w:tab/>
              <w:t xml:space="preserve">Control de especies invasoras en las aguas costeras. Medida periódica 2004-2011 y Periodo 2012-2027 </w:t>
            </w:r>
          </w:p>
          <w:p w:rsidR="008F2594" w:rsidRPr="004A0BE4" w:rsidRDefault="008F2594" w:rsidP="002E10C0">
            <w:pPr>
              <w:rPr>
                <w:rFonts w:cs="Arial"/>
              </w:rPr>
            </w:pPr>
            <w:r w:rsidRPr="004A0BE4">
              <w:rPr>
                <w:rFonts w:cs="Arial"/>
              </w:rPr>
              <w:t>Segura river basin:</w:t>
            </w:r>
          </w:p>
          <w:p w:rsidR="008F2594" w:rsidRPr="004A0BE4" w:rsidRDefault="008F2594" w:rsidP="002E10C0">
            <w:pPr>
              <w:rPr>
                <w:rFonts w:cs="Arial"/>
              </w:rPr>
            </w:pPr>
            <w:r w:rsidRPr="004A0BE4">
              <w:rPr>
                <w:rFonts w:cs="Arial"/>
              </w:rPr>
              <w:t>-</w:t>
            </w:r>
            <w:r w:rsidRPr="004A0BE4">
              <w:rPr>
                <w:rFonts w:cs="Arial"/>
              </w:rPr>
              <w:tab/>
              <w:t>Programas de eliminación de vegetación invasora en la cuenca del río Segura, periodo 2009/2015</w:t>
            </w:r>
          </w:p>
          <w:p w:rsidR="008F2594" w:rsidRPr="004A0BE4" w:rsidRDefault="008F2594" w:rsidP="002E10C0">
            <w:pPr>
              <w:rPr>
                <w:rFonts w:cs="Arial"/>
              </w:rPr>
            </w:pPr>
            <w:r w:rsidRPr="004A0BE4">
              <w:rPr>
                <w:rFonts w:cs="Arial"/>
              </w:rPr>
              <w:t>-</w:t>
            </w:r>
            <w:r w:rsidRPr="004A0BE4">
              <w:rPr>
                <w:rFonts w:cs="Arial"/>
              </w:rPr>
              <w:tab/>
              <w:t>Mantenimiento y conservación de la costa de Alicante, 2007-2008 y 2010-2011. Eliminación de especies alóctonas.</w:t>
            </w:r>
          </w:p>
          <w:p w:rsidR="008F2594" w:rsidRPr="004A0BE4" w:rsidRDefault="008F2594" w:rsidP="002E10C0">
            <w:pPr>
              <w:rPr>
                <w:rFonts w:cs="Arial"/>
              </w:rPr>
            </w:pPr>
            <w:r w:rsidRPr="004A0BE4">
              <w:rPr>
                <w:rFonts w:cs="Arial"/>
              </w:rPr>
              <w:t>-</w:t>
            </w:r>
            <w:r w:rsidRPr="004A0BE4">
              <w:rPr>
                <w:rFonts w:cs="Arial"/>
              </w:rPr>
              <w:tab/>
              <w:t>Eliminación de especies alóctonas. T.M. de Elche</w:t>
            </w:r>
          </w:p>
          <w:p w:rsidR="008F2594" w:rsidRPr="004A0BE4" w:rsidRDefault="008F2594" w:rsidP="002E10C0">
            <w:pPr>
              <w:rPr>
                <w:rFonts w:cs="Arial"/>
              </w:rPr>
            </w:pPr>
            <w:r w:rsidRPr="004A0BE4">
              <w:rPr>
                <w:rFonts w:cs="Arial"/>
              </w:rPr>
              <w:t>Cuencas Internas de Cataluña river basin:</w:t>
            </w:r>
          </w:p>
          <w:p w:rsidR="008F2594" w:rsidRPr="004A0BE4" w:rsidRDefault="008F2594" w:rsidP="002E10C0">
            <w:pPr>
              <w:rPr>
                <w:rFonts w:cs="Arial"/>
              </w:rPr>
            </w:pPr>
            <w:r w:rsidRPr="004A0BE4">
              <w:rPr>
                <w:rFonts w:cs="Arial"/>
              </w:rPr>
              <w:t>-</w:t>
            </w:r>
            <w:r w:rsidRPr="004A0BE4">
              <w:rPr>
                <w:rFonts w:cs="Arial"/>
              </w:rPr>
              <w:tab/>
              <w:t>Actualización del sistema  de información geográfica EXOAQUA</w:t>
            </w:r>
          </w:p>
          <w:p w:rsidR="008F2594" w:rsidRPr="004A0BE4" w:rsidRDefault="008F2594" w:rsidP="002E10C0">
            <w:pPr>
              <w:rPr>
                <w:rFonts w:cs="Arial"/>
              </w:rPr>
            </w:pPr>
            <w:r w:rsidRPr="004A0BE4">
              <w:rPr>
                <w:rFonts w:cs="Arial"/>
              </w:rPr>
              <w:t>-</w:t>
            </w:r>
            <w:r w:rsidRPr="004A0BE4">
              <w:rPr>
                <w:rFonts w:cs="Arial"/>
              </w:rPr>
              <w:tab/>
              <w:t>Diseño e instrumentación del nodo "" Especies acuáticas "" dentro de un futuro ""Portal Catalán de Especies Invasoras "" que incluiría actividades promovidas por las administraciones competentes, en particular la Dirección General de Medio Natural</w:t>
            </w:r>
          </w:p>
          <w:p w:rsidR="008F2594" w:rsidRPr="004A0BE4" w:rsidRDefault="008F2594" w:rsidP="002E10C0">
            <w:pPr>
              <w:rPr>
                <w:rFonts w:cs="Arial"/>
              </w:rPr>
            </w:pPr>
            <w:r w:rsidRPr="004A0BE4">
              <w:rPr>
                <w:rFonts w:cs="Arial"/>
              </w:rPr>
              <w:t>-</w:t>
            </w:r>
            <w:r w:rsidRPr="004A0BE4">
              <w:rPr>
                <w:rFonts w:cs="Arial"/>
              </w:rPr>
              <w:tab/>
              <w:t>Actuaciones para mejorar la red de alerta nacional y regional creada en el marco del RD 630/2013</w:t>
            </w:r>
          </w:p>
          <w:p w:rsidR="008F2594" w:rsidRPr="004A0BE4" w:rsidRDefault="008F2594" w:rsidP="002E10C0">
            <w:pPr>
              <w:rPr>
                <w:rFonts w:cs="Arial"/>
              </w:rPr>
            </w:pPr>
            <w:r w:rsidRPr="004A0BE4">
              <w:rPr>
                <w:rFonts w:cs="Arial"/>
              </w:rPr>
              <w:t>-</w:t>
            </w:r>
            <w:r w:rsidRPr="004A0BE4">
              <w:rPr>
                <w:rFonts w:cs="Arial"/>
              </w:rPr>
              <w:tab/>
              <w:t>Coordinación nacional en el grupo de trabajo de EEI de organismos de cuenca</w:t>
            </w:r>
          </w:p>
          <w:p w:rsidR="008F2594" w:rsidRPr="004A0BE4" w:rsidRDefault="008F2594" w:rsidP="002E10C0">
            <w:pPr>
              <w:rPr>
                <w:rFonts w:cs="Arial"/>
              </w:rPr>
            </w:pPr>
            <w:r w:rsidRPr="004A0BE4">
              <w:rPr>
                <w:rFonts w:cs="Arial"/>
              </w:rPr>
              <w:t>-</w:t>
            </w:r>
            <w:r w:rsidRPr="004A0BE4">
              <w:rPr>
                <w:rFonts w:cs="Arial"/>
              </w:rPr>
              <w:tab/>
              <w:t>Caracterización del potencial invasor y del impacto de las especies invasoras prioritarias para establecer la vulnerabilidad y el riesgo de invasión en las masas de agua del distrito de cuenca fluvial de Cataluña</w:t>
            </w:r>
          </w:p>
          <w:p w:rsidR="008F2594" w:rsidRPr="004A0BE4" w:rsidRDefault="008F2594" w:rsidP="002E10C0">
            <w:pPr>
              <w:rPr>
                <w:rFonts w:cs="Arial"/>
              </w:rPr>
            </w:pPr>
            <w:r w:rsidRPr="004A0BE4">
              <w:rPr>
                <w:rFonts w:cs="Arial"/>
              </w:rPr>
              <w:t>-</w:t>
            </w:r>
            <w:r w:rsidRPr="004A0BE4">
              <w:rPr>
                <w:rFonts w:cs="Arial"/>
              </w:rPr>
              <w:tab/>
              <w:t>Elaboración y edición de material de información, divulgación y sensibilización sobre especies de alto riesgo (por ejemplo, mejillón cebra , jacinto de agua, Caulerpa racemosa , etc.).</w:t>
            </w:r>
          </w:p>
          <w:p w:rsidR="008F2594" w:rsidRPr="004A0BE4" w:rsidRDefault="008F2594" w:rsidP="002E10C0">
            <w:pPr>
              <w:rPr>
                <w:rFonts w:cs="Arial"/>
              </w:rPr>
            </w:pPr>
            <w:r w:rsidRPr="004A0BE4">
              <w:rPr>
                <w:rFonts w:cs="Arial"/>
              </w:rPr>
              <w:t>-</w:t>
            </w:r>
            <w:r w:rsidRPr="004A0BE4">
              <w:rPr>
                <w:rFonts w:cs="Arial"/>
              </w:rPr>
              <w:tab/>
              <w:t>Diseño de planes de actuación para las EEI prioritarias</w:t>
            </w:r>
          </w:p>
          <w:p w:rsidR="008F2594" w:rsidRPr="004A0BE4" w:rsidRDefault="008F2594" w:rsidP="002E10C0">
            <w:pPr>
              <w:rPr>
                <w:rFonts w:cs="Arial"/>
              </w:rPr>
            </w:pPr>
            <w:r w:rsidRPr="004A0BE4">
              <w:rPr>
                <w:rFonts w:cs="Arial"/>
              </w:rPr>
              <w:t>-</w:t>
            </w:r>
            <w:r w:rsidRPr="004A0BE4">
              <w:rPr>
                <w:rFonts w:cs="Arial"/>
              </w:rPr>
              <w:tab/>
              <w:t>Implementación de la regulación del Parlamento europeo para la prevención y la gestión de la introducción y expansión de las EEI</w:t>
            </w:r>
          </w:p>
          <w:p w:rsidR="008F2594" w:rsidRPr="004A0BE4" w:rsidRDefault="008F2594" w:rsidP="002E10C0">
            <w:pPr>
              <w:rPr>
                <w:rFonts w:cs="Arial"/>
              </w:rPr>
            </w:pPr>
            <w:r w:rsidRPr="004A0BE4">
              <w:rPr>
                <w:rFonts w:cs="Arial"/>
              </w:rPr>
              <w:t>-</w:t>
            </w:r>
            <w:r w:rsidRPr="004A0BE4">
              <w:rPr>
                <w:rFonts w:cs="Arial"/>
              </w:rPr>
              <w:tab/>
              <w:t>Organización de datos de presencia, abundancia y distribución de especies exóticas de diversa procedencia</w:t>
            </w:r>
          </w:p>
          <w:p w:rsidR="008F2594" w:rsidRPr="004A0BE4" w:rsidRDefault="008F2594" w:rsidP="002E10C0">
            <w:pPr>
              <w:rPr>
                <w:rFonts w:cs="Arial"/>
              </w:rPr>
            </w:pPr>
            <w:r w:rsidRPr="004A0BE4">
              <w:rPr>
                <w:rFonts w:cs="Arial"/>
              </w:rPr>
              <w:lastRenderedPageBreak/>
              <w:t>-</w:t>
            </w:r>
            <w:r w:rsidRPr="004A0BE4">
              <w:rPr>
                <w:rFonts w:cs="Arial"/>
              </w:rPr>
              <w:tab/>
              <w:t>Redacción de protocolos de refuerzo de las capacidades de control e inspección, en coordinación con otros departamentos de la Generalidad, que incorporen: 1) mejora del control de la biopolución a las masas de agua por vertidos de actividades potenciales de cono.</w:t>
            </w: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lastRenderedPageBreak/>
              <w:t>Sweden</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Yes</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CC00D0" w:rsidP="002E10C0">
            <w:pPr>
              <w:rPr>
                <w:rFonts w:cs="Arial"/>
              </w:rPr>
            </w:pPr>
            <w:hyperlink r:id="rId40" w:history="1">
              <w:r w:rsidR="00EE602A" w:rsidRPr="00EE602A">
                <w:rPr>
                  <w:rStyle w:val="Hyperlink"/>
                  <w:rFonts w:cs="Arial"/>
                  <w:lang w:val="en-US"/>
                </w:rPr>
                <w:t>http://www.vattenmyndigheterna.se/SiteCollectionDocuments/sv/bottenhavet/beslutsdokument/Beslut%202016/Delar/Del%204-webb.pdf</w:t>
              </w:r>
            </w:hyperlink>
            <w:r w:rsidR="00EE602A" w:rsidRPr="00EE602A">
              <w:rPr>
                <w:rFonts w:cs="Arial"/>
                <w:lang w:val="en-US"/>
              </w:rPr>
              <w:t xml:space="preserve">  Only available in Swedish. But the measure</w:t>
            </w:r>
            <w:r w:rsidR="00EE602A">
              <w:rPr>
                <w:rFonts w:cs="Arial"/>
                <w:lang w:val="en-US"/>
              </w:rPr>
              <w:t>s are</w:t>
            </w:r>
            <w:r w:rsidR="00EE602A" w:rsidRPr="00EE602A">
              <w:rPr>
                <w:rFonts w:cs="Arial"/>
                <w:lang w:val="en-US"/>
              </w:rPr>
              <w:t xml:space="preserve"> directed to S</w:t>
            </w:r>
            <w:r w:rsidR="00EE602A">
              <w:rPr>
                <w:rFonts w:cs="Arial"/>
                <w:lang w:val="en-US"/>
              </w:rPr>
              <w:t>WAM</w:t>
            </w:r>
            <w:r w:rsidR="00EE602A" w:rsidRPr="00EE602A">
              <w:rPr>
                <w:rFonts w:cs="Arial"/>
                <w:lang w:val="en-US"/>
              </w:rPr>
              <w:t>. In the measure</w:t>
            </w:r>
            <w:r w:rsidR="00EE602A">
              <w:rPr>
                <w:rFonts w:cs="Arial"/>
                <w:lang w:val="en-US"/>
              </w:rPr>
              <w:t>s</w:t>
            </w:r>
            <w:r w:rsidR="00EE602A" w:rsidRPr="00EE602A">
              <w:rPr>
                <w:rFonts w:cs="Arial"/>
                <w:lang w:val="en-US"/>
              </w:rPr>
              <w:t xml:space="preserve"> S</w:t>
            </w:r>
            <w:r w:rsidR="00EE602A">
              <w:rPr>
                <w:rFonts w:cs="Arial"/>
                <w:lang w:val="en-US"/>
              </w:rPr>
              <w:t>WAM</w:t>
            </w:r>
            <w:r w:rsidR="00EE602A" w:rsidRPr="00EE602A">
              <w:rPr>
                <w:rFonts w:cs="Arial"/>
                <w:lang w:val="en-US"/>
              </w:rPr>
              <w:t xml:space="preserve"> is supposed to produce action</w:t>
            </w:r>
            <w:r w:rsidR="00EE602A">
              <w:rPr>
                <w:rFonts w:cs="Arial"/>
                <w:lang w:val="en-US"/>
              </w:rPr>
              <w:t xml:space="preserve"> </w:t>
            </w:r>
            <w:r w:rsidR="00EE602A" w:rsidRPr="00EE602A">
              <w:rPr>
                <w:rFonts w:cs="Arial"/>
                <w:lang w:val="en-US"/>
              </w:rPr>
              <w:t xml:space="preserve">plans for species that can have an impact on the environmental goals </w:t>
            </w:r>
            <w:r w:rsidR="00EE602A">
              <w:rPr>
                <w:rFonts w:cs="Arial"/>
                <w:lang w:val="en-US"/>
              </w:rPr>
              <w:t>of the</w:t>
            </w:r>
            <w:r w:rsidR="00EE602A" w:rsidRPr="00EE602A">
              <w:rPr>
                <w:rFonts w:cs="Arial"/>
                <w:lang w:val="en-US"/>
              </w:rPr>
              <w:t xml:space="preserve"> WFD.</w:t>
            </w: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Turkey</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No</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NA</w:t>
            </w:r>
          </w:p>
        </w:tc>
      </w:tr>
      <w:tr w:rsidR="008F2594" w:rsidRPr="004A0BE4" w:rsidTr="009C6FF2">
        <w:tc>
          <w:tcPr>
            <w:tcW w:w="1362" w:type="dxa"/>
            <w:tcBorders>
              <w:top w:val="single" w:sz="4" w:space="0" w:color="auto"/>
              <w:left w:val="single" w:sz="4" w:space="0" w:color="auto"/>
              <w:bottom w:val="single" w:sz="4" w:space="0" w:color="auto"/>
              <w:right w:val="single" w:sz="4" w:space="0" w:color="auto"/>
            </w:tcBorders>
            <w:hideMark/>
          </w:tcPr>
          <w:p w:rsidR="008F2594" w:rsidRPr="004A0BE4" w:rsidRDefault="008F2594" w:rsidP="002E10C0">
            <w:pPr>
              <w:rPr>
                <w:rFonts w:cs="Arial"/>
              </w:rPr>
            </w:pPr>
            <w:r w:rsidRPr="004A0BE4">
              <w:rPr>
                <w:rFonts w:cs="Arial"/>
              </w:rPr>
              <w:t>UK (Scotland)</w:t>
            </w:r>
          </w:p>
        </w:tc>
        <w:tc>
          <w:tcPr>
            <w:tcW w:w="1711" w:type="dxa"/>
            <w:tcBorders>
              <w:top w:val="single" w:sz="4" w:space="0" w:color="auto"/>
              <w:left w:val="single" w:sz="4" w:space="0" w:color="auto"/>
              <w:bottom w:val="single" w:sz="4" w:space="0" w:color="auto"/>
              <w:right w:val="single" w:sz="4" w:space="0" w:color="auto"/>
            </w:tcBorders>
          </w:tcPr>
          <w:p w:rsidR="008F2594" w:rsidRPr="004A0BE4" w:rsidRDefault="008F2594" w:rsidP="002E10C0">
            <w:pPr>
              <w:rPr>
                <w:rFonts w:cs="Arial"/>
              </w:rPr>
            </w:pPr>
            <w:r w:rsidRPr="004A0BE4">
              <w:rPr>
                <w:rFonts w:cs="Arial"/>
              </w:rPr>
              <w:t>Yes</w:t>
            </w:r>
          </w:p>
        </w:tc>
        <w:tc>
          <w:tcPr>
            <w:tcW w:w="10875" w:type="dxa"/>
            <w:tcBorders>
              <w:top w:val="single" w:sz="4" w:space="0" w:color="auto"/>
              <w:left w:val="single" w:sz="4" w:space="0" w:color="auto"/>
              <w:bottom w:val="single" w:sz="4" w:space="0" w:color="auto"/>
              <w:right w:val="single" w:sz="4" w:space="0" w:color="auto"/>
            </w:tcBorders>
          </w:tcPr>
          <w:p w:rsidR="008F2594" w:rsidRPr="004A0BE4" w:rsidRDefault="00CC00D0" w:rsidP="002E10C0">
            <w:pPr>
              <w:rPr>
                <w:rFonts w:cs="Arial"/>
              </w:rPr>
            </w:pPr>
            <w:hyperlink r:id="rId41" w:history="1">
              <w:r w:rsidR="008F2594" w:rsidRPr="004A0BE4">
                <w:rPr>
                  <w:rStyle w:val="Hyperlink"/>
                  <w:rFonts w:cs="Arial"/>
                </w:rPr>
                <w:t>http://www.sepa.org.uk/environment/water/river-basin-management-planning/</w:t>
              </w:r>
            </w:hyperlink>
          </w:p>
          <w:p w:rsidR="008F2594" w:rsidRPr="004A0BE4" w:rsidRDefault="008F2594" w:rsidP="002E10C0">
            <w:pPr>
              <w:rPr>
                <w:rFonts w:cs="Arial"/>
              </w:rPr>
            </w:pPr>
          </w:p>
        </w:tc>
      </w:tr>
      <w:tr w:rsidR="00B5102E" w:rsidRPr="004A0BE4" w:rsidTr="009C6FF2">
        <w:tc>
          <w:tcPr>
            <w:tcW w:w="1362" w:type="dxa"/>
            <w:tcBorders>
              <w:top w:val="single" w:sz="4" w:space="0" w:color="auto"/>
              <w:left w:val="single" w:sz="4" w:space="0" w:color="auto"/>
              <w:bottom w:val="single" w:sz="4" w:space="0" w:color="auto"/>
              <w:right w:val="single" w:sz="4" w:space="0" w:color="auto"/>
            </w:tcBorders>
          </w:tcPr>
          <w:p w:rsidR="00B5102E" w:rsidRPr="004A0BE4" w:rsidRDefault="00B5102E" w:rsidP="002E10C0">
            <w:pPr>
              <w:rPr>
                <w:rFonts w:cs="Arial"/>
              </w:rPr>
            </w:pPr>
            <w:r>
              <w:rPr>
                <w:rFonts w:cs="Arial"/>
              </w:rPr>
              <w:t>UK (England)</w:t>
            </w:r>
          </w:p>
        </w:tc>
        <w:tc>
          <w:tcPr>
            <w:tcW w:w="1711" w:type="dxa"/>
            <w:tcBorders>
              <w:top w:val="single" w:sz="4" w:space="0" w:color="auto"/>
              <w:left w:val="single" w:sz="4" w:space="0" w:color="auto"/>
              <w:bottom w:val="single" w:sz="4" w:space="0" w:color="auto"/>
              <w:right w:val="single" w:sz="4" w:space="0" w:color="auto"/>
            </w:tcBorders>
          </w:tcPr>
          <w:p w:rsidR="00B5102E" w:rsidRPr="004A0BE4" w:rsidRDefault="00B5102E" w:rsidP="002E10C0">
            <w:pPr>
              <w:rPr>
                <w:rFonts w:cs="Arial"/>
              </w:rPr>
            </w:pPr>
            <w:r>
              <w:rPr>
                <w:rFonts w:cs="Arial"/>
              </w:rPr>
              <w:t>Yes</w:t>
            </w:r>
          </w:p>
        </w:tc>
        <w:tc>
          <w:tcPr>
            <w:tcW w:w="10875" w:type="dxa"/>
            <w:tcBorders>
              <w:top w:val="single" w:sz="4" w:space="0" w:color="auto"/>
              <w:left w:val="single" w:sz="4" w:space="0" w:color="auto"/>
              <w:bottom w:val="single" w:sz="4" w:space="0" w:color="auto"/>
              <w:right w:val="single" w:sz="4" w:space="0" w:color="auto"/>
            </w:tcBorders>
          </w:tcPr>
          <w:p w:rsidR="00B5102E" w:rsidRDefault="00B5102E" w:rsidP="002E10C0">
            <w:r>
              <w:t>I</w:t>
            </w:r>
            <w:r w:rsidRPr="00B5102E">
              <w:t xml:space="preserve">ndividual plans here: </w:t>
            </w:r>
            <w:hyperlink r:id="rId42" w:history="1">
              <w:r w:rsidRPr="00B5102E">
                <w:rPr>
                  <w:rStyle w:val="Hyperlink"/>
                </w:rPr>
                <w:t>https://www.gov.uk/government/collections/river-basin-management-plans-2015</w:t>
              </w:r>
            </w:hyperlink>
          </w:p>
          <w:p w:rsidR="00B5102E" w:rsidRDefault="00B5102E" w:rsidP="00B5102E">
            <w:r w:rsidRPr="00B5102E">
              <w:t xml:space="preserve">National measures in the plans: </w:t>
            </w:r>
            <w:hyperlink r:id="rId43" w:history="1">
              <w:r w:rsidRPr="00B5102E">
                <w:rPr>
                  <w:rStyle w:val="Hyperlink"/>
                </w:rPr>
                <w:t>https://www.gov.uk/government/publications/part-2-river-basin-management-planning-overview-and-additional-information</w:t>
              </w:r>
            </w:hyperlink>
          </w:p>
        </w:tc>
      </w:tr>
    </w:tbl>
    <w:p w:rsidR="008F2594" w:rsidRPr="00823604" w:rsidRDefault="008F2594" w:rsidP="008F2594">
      <w:pPr>
        <w:rPr>
          <w:sz w:val="20"/>
          <w:szCs w:val="20"/>
        </w:rPr>
      </w:pPr>
      <w:r w:rsidRPr="00823604">
        <w:rPr>
          <w:sz w:val="20"/>
          <w:szCs w:val="20"/>
          <w:vertAlign w:val="superscript"/>
        </w:rPr>
        <w:t>a</w:t>
      </w:r>
      <w:r w:rsidRPr="00823604">
        <w:rPr>
          <w:sz w:val="20"/>
          <w:szCs w:val="20"/>
        </w:rPr>
        <w:t xml:space="preserve"> 1 = Dirección General de Planificación y Gestión del Dominio Público Hidráulico Consejería de Medio Ambiente y Ordenación del Territorio. Junta de Andalucia; 3 = Catalan Water Agency</w:t>
      </w:r>
    </w:p>
    <w:p w:rsidR="003544C4" w:rsidRPr="001D66FE" w:rsidRDefault="003544C4" w:rsidP="001D7284"/>
    <w:sectPr w:rsidR="003544C4" w:rsidRPr="001D66FE" w:rsidSect="003544C4">
      <w:footerReference w:type="default" r:id="rId4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00D0" w:rsidRDefault="00CC00D0" w:rsidP="00081AEE">
      <w:r>
        <w:separator/>
      </w:r>
    </w:p>
  </w:endnote>
  <w:endnote w:type="continuationSeparator" w:id="0">
    <w:p w:rsidR="00CC00D0" w:rsidRDefault="00CC00D0" w:rsidP="00081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03E" w:rsidRDefault="0036703E" w:rsidP="00371E4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00D0" w:rsidRDefault="00CC00D0" w:rsidP="00081AEE">
      <w:r>
        <w:separator/>
      </w:r>
    </w:p>
  </w:footnote>
  <w:footnote w:type="continuationSeparator" w:id="0">
    <w:p w:rsidR="00CC00D0" w:rsidRDefault="00CC00D0" w:rsidP="00081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52BD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4E7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52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F66E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580F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DC6E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FC8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84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5868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9262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60F1B9A"/>
    <w:multiLevelType w:val="hybridMultilevel"/>
    <w:tmpl w:val="69B0FB9A"/>
    <w:lvl w:ilvl="0" w:tplc="6428DDA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C502BF"/>
    <w:multiLevelType w:val="hybridMultilevel"/>
    <w:tmpl w:val="00E6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600B2B"/>
    <w:multiLevelType w:val="multilevel"/>
    <w:tmpl w:val="6DACD8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AE326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BCA2FD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F6747F2"/>
    <w:multiLevelType w:val="hybridMultilevel"/>
    <w:tmpl w:val="1160D084"/>
    <w:lvl w:ilvl="0" w:tplc="0D107C44">
      <w:start w:val="1"/>
      <w:numFmt w:val="bullet"/>
      <w:pStyle w:val="ListBulletSty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401CF5"/>
    <w:multiLevelType w:val="hybridMultilevel"/>
    <w:tmpl w:val="109A4A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3F15B2B"/>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4846027"/>
    <w:multiLevelType w:val="hybridMultilevel"/>
    <w:tmpl w:val="0B02B8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0A6224"/>
    <w:multiLevelType w:val="hybridMultilevel"/>
    <w:tmpl w:val="71822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396F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6B83D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FAF3C1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9"/>
  </w:num>
  <w:num w:numId="2">
    <w:abstractNumId w:val="18"/>
  </w:num>
  <w:num w:numId="3">
    <w:abstractNumId w:val="11"/>
  </w:num>
  <w:num w:numId="4">
    <w:abstractNumId w:val="22"/>
  </w:num>
  <w:num w:numId="5">
    <w:abstractNumId w:val="21"/>
  </w:num>
  <w:num w:numId="6">
    <w:abstractNumId w:val="14"/>
  </w:num>
  <w:num w:numId="7">
    <w:abstractNumId w:val="20"/>
  </w:num>
  <w:num w:numId="8">
    <w:abstractNumId w:val="13"/>
  </w:num>
  <w:num w:numId="9">
    <w:abstractNumId w:val="12"/>
  </w:num>
  <w:num w:numId="10">
    <w:abstractNumId w:val="17"/>
  </w:num>
  <w:num w:numId="11">
    <w:abstractNumId w:val="15"/>
  </w:num>
  <w:num w:numId="12">
    <w:abstractNumId w:val="9"/>
  </w:num>
  <w:num w:numId="13">
    <w:abstractNumId w:val="8"/>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15"/>
  </w:num>
  <w:num w:numId="23">
    <w:abstractNumId w:val="15"/>
  </w:num>
  <w:num w:numId="24">
    <w:abstractNumId w:val="15"/>
  </w:num>
  <w:num w:numId="25">
    <w:abstractNumId w:val="15"/>
  </w:num>
  <w:num w:numId="26">
    <w:abstractNumId w:val="1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4C4"/>
    <w:rsid w:val="00023DDE"/>
    <w:rsid w:val="00025BAA"/>
    <w:rsid w:val="00026817"/>
    <w:rsid w:val="000470BF"/>
    <w:rsid w:val="0005092F"/>
    <w:rsid w:val="000571F5"/>
    <w:rsid w:val="00081AEE"/>
    <w:rsid w:val="000A6B19"/>
    <w:rsid w:val="000C71A9"/>
    <w:rsid w:val="000E7E23"/>
    <w:rsid w:val="000F0227"/>
    <w:rsid w:val="001157A6"/>
    <w:rsid w:val="0012442C"/>
    <w:rsid w:val="00127F28"/>
    <w:rsid w:val="0013578E"/>
    <w:rsid w:val="00156497"/>
    <w:rsid w:val="00160258"/>
    <w:rsid w:val="00165C21"/>
    <w:rsid w:val="00170D8D"/>
    <w:rsid w:val="0019448C"/>
    <w:rsid w:val="001B2319"/>
    <w:rsid w:val="001B2C96"/>
    <w:rsid w:val="001C07AA"/>
    <w:rsid w:val="001C2018"/>
    <w:rsid w:val="001D0695"/>
    <w:rsid w:val="001D0D7C"/>
    <w:rsid w:val="001D234F"/>
    <w:rsid w:val="001D66FE"/>
    <w:rsid w:val="001D7284"/>
    <w:rsid w:val="001E64E9"/>
    <w:rsid w:val="001F52F0"/>
    <w:rsid w:val="00223F89"/>
    <w:rsid w:val="002A4BBD"/>
    <w:rsid w:val="002D0D24"/>
    <w:rsid w:val="002D2C14"/>
    <w:rsid w:val="002E10C0"/>
    <w:rsid w:val="002F2B19"/>
    <w:rsid w:val="00316A40"/>
    <w:rsid w:val="003301D2"/>
    <w:rsid w:val="003406F9"/>
    <w:rsid w:val="00340C4E"/>
    <w:rsid w:val="00344362"/>
    <w:rsid w:val="003544C4"/>
    <w:rsid w:val="0036703E"/>
    <w:rsid w:val="00371E4F"/>
    <w:rsid w:val="003842B7"/>
    <w:rsid w:val="00393C96"/>
    <w:rsid w:val="003B58D1"/>
    <w:rsid w:val="003C348F"/>
    <w:rsid w:val="003D12FD"/>
    <w:rsid w:val="003D5827"/>
    <w:rsid w:val="004122E1"/>
    <w:rsid w:val="00416B1E"/>
    <w:rsid w:val="0045564A"/>
    <w:rsid w:val="00461E0D"/>
    <w:rsid w:val="00473577"/>
    <w:rsid w:val="00493DF5"/>
    <w:rsid w:val="004E748B"/>
    <w:rsid w:val="004F08C3"/>
    <w:rsid w:val="004F7479"/>
    <w:rsid w:val="00515503"/>
    <w:rsid w:val="005409E6"/>
    <w:rsid w:val="0055493A"/>
    <w:rsid w:val="00555B99"/>
    <w:rsid w:val="0056173F"/>
    <w:rsid w:val="00564DD9"/>
    <w:rsid w:val="0057071B"/>
    <w:rsid w:val="00572B80"/>
    <w:rsid w:val="0057650F"/>
    <w:rsid w:val="0059486F"/>
    <w:rsid w:val="00595367"/>
    <w:rsid w:val="005C2299"/>
    <w:rsid w:val="005C7CE8"/>
    <w:rsid w:val="005F06DC"/>
    <w:rsid w:val="00650760"/>
    <w:rsid w:val="00651EEA"/>
    <w:rsid w:val="00670598"/>
    <w:rsid w:val="00675CEE"/>
    <w:rsid w:val="00676C4D"/>
    <w:rsid w:val="006811F0"/>
    <w:rsid w:val="00681315"/>
    <w:rsid w:val="00686FAA"/>
    <w:rsid w:val="006A44DE"/>
    <w:rsid w:val="006A6B1E"/>
    <w:rsid w:val="006B2C59"/>
    <w:rsid w:val="006C6A85"/>
    <w:rsid w:val="006D2C02"/>
    <w:rsid w:val="006E1879"/>
    <w:rsid w:val="006E6643"/>
    <w:rsid w:val="006E691D"/>
    <w:rsid w:val="006F13EB"/>
    <w:rsid w:val="007121BB"/>
    <w:rsid w:val="00713C40"/>
    <w:rsid w:val="007213AC"/>
    <w:rsid w:val="0072247F"/>
    <w:rsid w:val="0072350E"/>
    <w:rsid w:val="00744B62"/>
    <w:rsid w:val="007844C6"/>
    <w:rsid w:val="00786752"/>
    <w:rsid w:val="007A4A28"/>
    <w:rsid w:val="007E5104"/>
    <w:rsid w:val="00845990"/>
    <w:rsid w:val="00872B2C"/>
    <w:rsid w:val="008737A5"/>
    <w:rsid w:val="00880869"/>
    <w:rsid w:val="008810B3"/>
    <w:rsid w:val="00881C6D"/>
    <w:rsid w:val="008D338A"/>
    <w:rsid w:val="008F23C9"/>
    <w:rsid w:val="008F2594"/>
    <w:rsid w:val="00904F37"/>
    <w:rsid w:val="009108AE"/>
    <w:rsid w:val="009121F4"/>
    <w:rsid w:val="00915239"/>
    <w:rsid w:val="00931384"/>
    <w:rsid w:val="0093300A"/>
    <w:rsid w:val="009358E1"/>
    <w:rsid w:val="00944A5D"/>
    <w:rsid w:val="00950B75"/>
    <w:rsid w:val="00956BD3"/>
    <w:rsid w:val="0096427A"/>
    <w:rsid w:val="009A25C8"/>
    <w:rsid w:val="009C6FF2"/>
    <w:rsid w:val="009C7BEC"/>
    <w:rsid w:val="009D01EC"/>
    <w:rsid w:val="009D06A5"/>
    <w:rsid w:val="009E587E"/>
    <w:rsid w:val="00A05D44"/>
    <w:rsid w:val="00A106E8"/>
    <w:rsid w:val="00A164DE"/>
    <w:rsid w:val="00A21749"/>
    <w:rsid w:val="00A3217E"/>
    <w:rsid w:val="00A56C12"/>
    <w:rsid w:val="00A7097E"/>
    <w:rsid w:val="00A86933"/>
    <w:rsid w:val="00AA74BF"/>
    <w:rsid w:val="00AC26BA"/>
    <w:rsid w:val="00AD58A5"/>
    <w:rsid w:val="00AE4A49"/>
    <w:rsid w:val="00B056D7"/>
    <w:rsid w:val="00B2506C"/>
    <w:rsid w:val="00B251D2"/>
    <w:rsid w:val="00B349BB"/>
    <w:rsid w:val="00B5102E"/>
    <w:rsid w:val="00B8354D"/>
    <w:rsid w:val="00BA6E50"/>
    <w:rsid w:val="00BB71D0"/>
    <w:rsid w:val="00BC7E83"/>
    <w:rsid w:val="00BD12F6"/>
    <w:rsid w:val="00BD4296"/>
    <w:rsid w:val="00C07FA4"/>
    <w:rsid w:val="00C153AA"/>
    <w:rsid w:val="00C25903"/>
    <w:rsid w:val="00C279C1"/>
    <w:rsid w:val="00C35649"/>
    <w:rsid w:val="00C56CB1"/>
    <w:rsid w:val="00CC00D0"/>
    <w:rsid w:val="00D0483F"/>
    <w:rsid w:val="00D05815"/>
    <w:rsid w:val="00D10024"/>
    <w:rsid w:val="00D237B4"/>
    <w:rsid w:val="00D50D78"/>
    <w:rsid w:val="00D61C00"/>
    <w:rsid w:val="00D74C38"/>
    <w:rsid w:val="00D83879"/>
    <w:rsid w:val="00D850AE"/>
    <w:rsid w:val="00DB0782"/>
    <w:rsid w:val="00DD58B7"/>
    <w:rsid w:val="00DF210C"/>
    <w:rsid w:val="00DF7AD6"/>
    <w:rsid w:val="00E05ADE"/>
    <w:rsid w:val="00E116AF"/>
    <w:rsid w:val="00E14DF9"/>
    <w:rsid w:val="00E30CA5"/>
    <w:rsid w:val="00E53C82"/>
    <w:rsid w:val="00E73330"/>
    <w:rsid w:val="00E74806"/>
    <w:rsid w:val="00E914BC"/>
    <w:rsid w:val="00EE2156"/>
    <w:rsid w:val="00EE3576"/>
    <w:rsid w:val="00EE602A"/>
    <w:rsid w:val="00F02A39"/>
    <w:rsid w:val="00F13F35"/>
    <w:rsid w:val="00F155E2"/>
    <w:rsid w:val="00F24B12"/>
    <w:rsid w:val="00F26A16"/>
    <w:rsid w:val="00F37E4B"/>
    <w:rsid w:val="00F4395D"/>
    <w:rsid w:val="00F477F5"/>
    <w:rsid w:val="00F71F68"/>
    <w:rsid w:val="00F85ECA"/>
    <w:rsid w:val="00F9155B"/>
    <w:rsid w:val="00FB05DB"/>
    <w:rsid w:val="00FB4963"/>
    <w:rsid w:val="00FB4A98"/>
    <w:rsid w:val="00FC6E91"/>
    <w:rsid w:val="00FD4C69"/>
    <w:rsid w:val="00FE1341"/>
    <w:rsid w:val="00FE1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B75B1"/>
  <w15:docId w15:val="{613CA30C-50F6-42E2-9A89-84B155B1B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B1E"/>
    <w:pPr>
      <w:spacing w:after="0" w:line="240" w:lineRule="auto"/>
    </w:pPr>
    <w:rPr>
      <w:rFonts w:ascii="Arial" w:hAnsi="Arial"/>
    </w:rPr>
  </w:style>
  <w:style w:type="paragraph" w:styleId="Heading1">
    <w:name w:val="heading 1"/>
    <w:basedOn w:val="Normal"/>
    <w:next w:val="Normal"/>
    <w:link w:val="Heading1Char"/>
    <w:uiPriority w:val="9"/>
    <w:qFormat/>
    <w:rsid w:val="006A6B1E"/>
    <w:pPr>
      <w:keepNext/>
      <w:keepLines/>
      <w:spacing w:after="120"/>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iPriority w:val="9"/>
    <w:unhideWhenUsed/>
    <w:qFormat/>
    <w:rsid w:val="006A6B1E"/>
    <w:pPr>
      <w:keepNext/>
      <w:keepLines/>
      <w:spacing w:after="12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6A6B1E"/>
    <w:pPr>
      <w:keepNext/>
      <w:keepLines/>
      <w:spacing w:after="120"/>
      <w:outlineLvl w:val="2"/>
    </w:pPr>
    <w:rPr>
      <w:rFonts w:eastAsiaTheme="majorEastAsia" w:cstheme="majorBidi"/>
      <w:sz w:val="24"/>
      <w:szCs w:val="24"/>
    </w:rPr>
  </w:style>
  <w:style w:type="paragraph" w:styleId="Heading4">
    <w:name w:val="heading 4"/>
    <w:basedOn w:val="Normal"/>
    <w:next w:val="Normal"/>
    <w:link w:val="Heading4Char"/>
    <w:uiPriority w:val="9"/>
    <w:unhideWhenUsed/>
    <w:qFormat/>
    <w:rsid w:val="006A6B1E"/>
    <w:pPr>
      <w:keepNext/>
      <w:keepLines/>
      <w:spacing w:after="120"/>
      <w:outlineLvl w:val="3"/>
    </w:pPr>
    <w:rPr>
      <w:rFonts w:eastAsiaTheme="majorEastAsia" w:cstheme="majorBidi"/>
      <w:iCs/>
    </w:rPr>
  </w:style>
  <w:style w:type="paragraph" w:styleId="Heading5">
    <w:name w:val="heading 5"/>
    <w:basedOn w:val="Normal"/>
    <w:next w:val="Normal"/>
    <w:link w:val="Heading5Char"/>
    <w:uiPriority w:val="9"/>
    <w:unhideWhenUsed/>
    <w:rsid w:val="001D0D7C"/>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rsid w:val="001D0D7C"/>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rsid w:val="001D0D7C"/>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1D0D7C"/>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rsid w:val="001D0D7C"/>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6A40"/>
    <w:rPr>
      <w:color w:val="0000FF" w:themeColor="hyperlink"/>
      <w:u w:val="single"/>
    </w:rPr>
  </w:style>
  <w:style w:type="character" w:customStyle="1" w:styleId="Heading1Char">
    <w:name w:val="Heading 1 Char"/>
    <w:basedOn w:val="DefaultParagraphFont"/>
    <w:link w:val="Heading1"/>
    <w:uiPriority w:val="9"/>
    <w:rsid w:val="006A6B1E"/>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uiPriority w:val="9"/>
    <w:rsid w:val="006A6B1E"/>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6A6B1E"/>
    <w:rPr>
      <w:rFonts w:ascii="Arial" w:eastAsiaTheme="majorEastAsia" w:hAnsi="Arial" w:cstheme="majorBidi"/>
      <w:sz w:val="24"/>
      <w:szCs w:val="24"/>
    </w:rPr>
  </w:style>
  <w:style w:type="character" w:customStyle="1" w:styleId="Heading4Char">
    <w:name w:val="Heading 4 Char"/>
    <w:basedOn w:val="DefaultParagraphFont"/>
    <w:link w:val="Heading4"/>
    <w:uiPriority w:val="9"/>
    <w:rsid w:val="006A6B1E"/>
    <w:rPr>
      <w:rFonts w:ascii="Arial" w:eastAsiaTheme="majorEastAsia" w:hAnsi="Arial" w:cstheme="majorBidi"/>
      <w:iCs/>
    </w:rPr>
  </w:style>
  <w:style w:type="paragraph" w:styleId="Title">
    <w:name w:val="Title"/>
    <w:basedOn w:val="Normal"/>
    <w:next w:val="Normal"/>
    <w:link w:val="TitleChar"/>
    <w:uiPriority w:val="10"/>
    <w:qFormat/>
    <w:rsid w:val="006A6B1E"/>
    <w:pPr>
      <w:contextualSpacing/>
    </w:pPr>
    <w:rPr>
      <w:rFonts w:eastAsiaTheme="majorEastAsia" w:cstheme="majorBidi"/>
      <w:b/>
      <w:kern w:val="28"/>
      <w:sz w:val="48"/>
      <w:szCs w:val="56"/>
    </w:rPr>
  </w:style>
  <w:style w:type="character" w:customStyle="1" w:styleId="TitleChar">
    <w:name w:val="Title Char"/>
    <w:basedOn w:val="DefaultParagraphFont"/>
    <w:link w:val="Title"/>
    <w:uiPriority w:val="10"/>
    <w:rsid w:val="006A6B1E"/>
    <w:rPr>
      <w:rFonts w:ascii="Arial" w:eastAsiaTheme="majorEastAsia" w:hAnsi="Arial" w:cstheme="majorBidi"/>
      <w:b/>
      <w:kern w:val="28"/>
      <w:sz w:val="48"/>
      <w:szCs w:val="56"/>
    </w:rPr>
  </w:style>
  <w:style w:type="paragraph" w:styleId="Subtitle">
    <w:name w:val="Subtitle"/>
    <w:basedOn w:val="Normal"/>
    <w:next w:val="Normal"/>
    <w:link w:val="SubtitleChar"/>
    <w:uiPriority w:val="11"/>
    <w:qFormat/>
    <w:rsid w:val="006A6B1E"/>
    <w:pPr>
      <w:numPr>
        <w:ilvl w:val="1"/>
      </w:numPr>
      <w:spacing w:after="160"/>
    </w:pPr>
    <w:rPr>
      <w:rFonts w:eastAsiaTheme="minorEastAsia"/>
      <w:b/>
      <w:color w:val="000000" w:themeColor="text1"/>
      <w:sz w:val="24"/>
    </w:rPr>
  </w:style>
  <w:style w:type="character" w:customStyle="1" w:styleId="SubtitleChar">
    <w:name w:val="Subtitle Char"/>
    <w:basedOn w:val="DefaultParagraphFont"/>
    <w:link w:val="Subtitle"/>
    <w:uiPriority w:val="11"/>
    <w:rsid w:val="006A6B1E"/>
    <w:rPr>
      <w:rFonts w:ascii="Arial" w:eastAsiaTheme="minorEastAsia" w:hAnsi="Arial"/>
      <w:b/>
      <w:color w:val="000000" w:themeColor="text1"/>
      <w:sz w:val="24"/>
    </w:rPr>
  </w:style>
  <w:style w:type="character" w:styleId="SubtleEmphasis">
    <w:name w:val="Subtle Emphasis"/>
    <w:uiPriority w:val="19"/>
    <w:rsid w:val="001D0D7C"/>
    <w:rPr>
      <w:i/>
      <w:iCs/>
    </w:rPr>
  </w:style>
  <w:style w:type="character" w:styleId="Emphasis">
    <w:name w:val="Emphasis"/>
    <w:uiPriority w:val="20"/>
    <w:qFormat/>
    <w:rsid w:val="006A6B1E"/>
    <w:rPr>
      <w:i/>
      <w:iCs/>
    </w:rPr>
  </w:style>
  <w:style w:type="paragraph" w:styleId="Quote">
    <w:name w:val="Quote"/>
    <w:basedOn w:val="Normal"/>
    <w:next w:val="Normal"/>
    <w:link w:val="QuoteChar"/>
    <w:uiPriority w:val="29"/>
    <w:qFormat/>
    <w:rsid w:val="006A6B1E"/>
    <w:pPr>
      <w:ind w:left="357" w:right="357"/>
    </w:pPr>
    <w:rPr>
      <w:i/>
      <w:iCs/>
    </w:rPr>
  </w:style>
  <w:style w:type="character" w:customStyle="1" w:styleId="QuoteChar">
    <w:name w:val="Quote Char"/>
    <w:basedOn w:val="DefaultParagraphFont"/>
    <w:link w:val="Quote"/>
    <w:uiPriority w:val="29"/>
    <w:rsid w:val="006A6B1E"/>
    <w:rPr>
      <w:rFonts w:ascii="Arial" w:hAnsi="Arial"/>
      <w:i/>
      <w:iCs/>
    </w:rPr>
  </w:style>
  <w:style w:type="paragraph" w:styleId="TOC1">
    <w:name w:val="toc 1"/>
    <w:basedOn w:val="Normal"/>
    <w:next w:val="Normal"/>
    <w:autoRedefine/>
    <w:uiPriority w:val="39"/>
    <w:unhideWhenUsed/>
    <w:qFormat/>
    <w:rsid w:val="006A6B1E"/>
    <w:pPr>
      <w:spacing w:after="120"/>
    </w:pPr>
    <w:rPr>
      <w:b/>
      <w:caps/>
    </w:rPr>
  </w:style>
  <w:style w:type="paragraph" w:styleId="TOC2">
    <w:name w:val="toc 2"/>
    <w:basedOn w:val="Normal"/>
    <w:next w:val="Normal"/>
    <w:autoRedefine/>
    <w:uiPriority w:val="39"/>
    <w:unhideWhenUsed/>
    <w:rsid w:val="00081AEE"/>
    <w:pPr>
      <w:spacing w:after="120"/>
      <w:ind w:left="221"/>
    </w:pPr>
    <w:rPr>
      <w:b/>
    </w:rPr>
  </w:style>
  <w:style w:type="paragraph" w:styleId="TOC3">
    <w:name w:val="toc 3"/>
    <w:basedOn w:val="Normal"/>
    <w:next w:val="Normal"/>
    <w:autoRedefine/>
    <w:uiPriority w:val="39"/>
    <w:unhideWhenUsed/>
    <w:rsid w:val="0005092F"/>
    <w:pPr>
      <w:spacing w:after="120"/>
      <w:ind w:left="442"/>
    </w:pPr>
    <w:rPr>
      <w:i/>
    </w:rPr>
  </w:style>
  <w:style w:type="paragraph" w:styleId="TOC4">
    <w:name w:val="toc 4"/>
    <w:basedOn w:val="Normal"/>
    <w:next w:val="Normal"/>
    <w:autoRedefine/>
    <w:uiPriority w:val="39"/>
    <w:semiHidden/>
    <w:unhideWhenUsed/>
    <w:rsid w:val="00081AEE"/>
    <w:pPr>
      <w:spacing w:after="120"/>
      <w:ind w:left="658"/>
    </w:pPr>
  </w:style>
  <w:style w:type="paragraph" w:styleId="FootnoteText">
    <w:name w:val="footnote text"/>
    <w:basedOn w:val="Normal"/>
    <w:link w:val="FootnoteTextChar"/>
    <w:uiPriority w:val="99"/>
    <w:semiHidden/>
    <w:unhideWhenUsed/>
    <w:rsid w:val="00081AEE"/>
    <w:rPr>
      <w:sz w:val="20"/>
      <w:szCs w:val="20"/>
    </w:rPr>
  </w:style>
  <w:style w:type="character" w:customStyle="1" w:styleId="FootnoteTextChar">
    <w:name w:val="Footnote Text Char"/>
    <w:basedOn w:val="DefaultParagraphFont"/>
    <w:link w:val="FootnoteText"/>
    <w:uiPriority w:val="99"/>
    <w:semiHidden/>
    <w:rsid w:val="00081AEE"/>
    <w:rPr>
      <w:sz w:val="20"/>
      <w:szCs w:val="20"/>
    </w:rPr>
  </w:style>
  <w:style w:type="character" w:styleId="FootnoteReference">
    <w:name w:val="footnote reference"/>
    <w:basedOn w:val="DefaultParagraphFont"/>
    <w:uiPriority w:val="99"/>
    <w:semiHidden/>
    <w:unhideWhenUsed/>
    <w:rsid w:val="00081AEE"/>
    <w:rPr>
      <w:vertAlign w:val="superscript"/>
    </w:rPr>
  </w:style>
  <w:style w:type="paragraph" w:styleId="Caption">
    <w:name w:val="caption"/>
    <w:basedOn w:val="Normal"/>
    <w:next w:val="Normal"/>
    <w:uiPriority w:val="35"/>
    <w:unhideWhenUsed/>
    <w:qFormat/>
    <w:rsid w:val="006A6B1E"/>
    <w:rPr>
      <w:i/>
      <w:iCs/>
      <w:szCs w:val="18"/>
    </w:rPr>
  </w:style>
  <w:style w:type="paragraph" w:styleId="EndnoteText">
    <w:name w:val="endnote text"/>
    <w:basedOn w:val="Normal"/>
    <w:link w:val="EndnoteTextChar"/>
    <w:uiPriority w:val="99"/>
    <w:semiHidden/>
    <w:unhideWhenUsed/>
    <w:rsid w:val="00316A40"/>
    <w:rPr>
      <w:sz w:val="20"/>
      <w:szCs w:val="20"/>
    </w:rPr>
  </w:style>
  <w:style w:type="character" w:customStyle="1" w:styleId="EndnoteTextChar">
    <w:name w:val="Endnote Text Char"/>
    <w:basedOn w:val="DefaultParagraphFont"/>
    <w:link w:val="EndnoteText"/>
    <w:uiPriority w:val="99"/>
    <w:semiHidden/>
    <w:rsid w:val="00316A40"/>
    <w:rPr>
      <w:sz w:val="20"/>
      <w:szCs w:val="20"/>
    </w:rPr>
  </w:style>
  <w:style w:type="character" w:styleId="EndnoteReference">
    <w:name w:val="endnote reference"/>
    <w:basedOn w:val="DefaultParagraphFont"/>
    <w:uiPriority w:val="99"/>
    <w:semiHidden/>
    <w:unhideWhenUsed/>
    <w:rsid w:val="00316A40"/>
    <w:rPr>
      <w:vertAlign w:val="superscript"/>
    </w:rPr>
  </w:style>
  <w:style w:type="paragraph" w:styleId="Header">
    <w:name w:val="header"/>
    <w:basedOn w:val="Normal"/>
    <w:link w:val="HeaderChar"/>
    <w:unhideWhenUsed/>
    <w:rsid w:val="00371E4F"/>
    <w:pPr>
      <w:tabs>
        <w:tab w:val="center" w:pos="4513"/>
        <w:tab w:val="right" w:pos="9026"/>
      </w:tabs>
    </w:pPr>
  </w:style>
  <w:style w:type="character" w:customStyle="1" w:styleId="HeaderChar">
    <w:name w:val="Header Char"/>
    <w:basedOn w:val="DefaultParagraphFont"/>
    <w:link w:val="Header"/>
    <w:rsid w:val="00371E4F"/>
  </w:style>
  <w:style w:type="paragraph" w:styleId="Footer">
    <w:name w:val="footer"/>
    <w:basedOn w:val="Normal"/>
    <w:link w:val="FooterChar"/>
    <w:uiPriority w:val="99"/>
    <w:unhideWhenUsed/>
    <w:rsid w:val="00371E4F"/>
    <w:pPr>
      <w:tabs>
        <w:tab w:val="center" w:pos="4513"/>
        <w:tab w:val="right" w:pos="9026"/>
      </w:tabs>
    </w:pPr>
  </w:style>
  <w:style w:type="character" w:customStyle="1" w:styleId="FooterChar">
    <w:name w:val="Footer Char"/>
    <w:basedOn w:val="DefaultParagraphFont"/>
    <w:link w:val="Footer"/>
    <w:uiPriority w:val="99"/>
    <w:rsid w:val="00371E4F"/>
  </w:style>
  <w:style w:type="paragraph" w:styleId="BalloonText">
    <w:name w:val="Balloon Text"/>
    <w:basedOn w:val="Normal"/>
    <w:link w:val="BalloonTextChar"/>
    <w:uiPriority w:val="99"/>
    <w:semiHidden/>
    <w:unhideWhenUsed/>
    <w:rsid w:val="00D50D78"/>
    <w:rPr>
      <w:rFonts w:ascii="Tahoma" w:hAnsi="Tahoma" w:cs="Tahoma"/>
      <w:sz w:val="16"/>
      <w:szCs w:val="16"/>
    </w:rPr>
  </w:style>
  <w:style w:type="character" w:customStyle="1" w:styleId="BalloonTextChar">
    <w:name w:val="Balloon Text Char"/>
    <w:basedOn w:val="DefaultParagraphFont"/>
    <w:link w:val="BalloonText"/>
    <w:uiPriority w:val="99"/>
    <w:semiHidden/>
    <w:rsid w:val="00D50D78"/>
    <w:rPr>
      <w:rFonts w:ascii="Tahoma" w:hAnsi="Tahoma" w:cs="Tahoma"/>
      <w:sz w:val="16"/>
      <w:szCs w:val="16"/>
    </w:rPr>
  </w:style>
  <w:style w:type="character" w:customStyle="1" w:styleId="Heading5Char">
    <w:name w:val="Heading 5 Char"/>
    <w:basedOn w:val="DefaultParagraphFont"/>
    <w:link w:val="Heading5"/>
    <w:uiPriority w:val="9"/>
    <w:rsid w:val="001D0D7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1D0D7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1D0D7C"/>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1D0D7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rsid w:val="001D0D7C"/>
    <w:rPr>
      <w:rFonts w:asciiTheme="majorHAnsi" w:eastAsiaTheme="majorEastAsia" w:hAnsiTheme="majorHAnsi" w:cstheme="majorBidi"/>
      <w:i/>
      <w:iCs/>
      <w:spacing w:val="5"/>
      <w:sz w:val="20"/>
      <w:szCs w:val="20"/>
    </w:rPr>
  </w:style>
  <w:style w:type="paragraph" w:styleId="ListParagraph">
    <w:name w:val="List Paragraph"/>
    <w:basedOn w:val="Normal"/>
    <w:uiPriority w:val="34"/>
    <w:rsid w:val="001D0D7C"/>
    <w:pPr>
      <w:ind w:left="720"/>
      <w:contextualSpacing/>
    </w:pPr>
  </w:style>
  <w:style w:type="paragraph" w:styleId="IntenseQuote">
    <w:name w:val="Intense Quote"/>
    <w:basedOn w:val="Normal"/>
    <w:next w:val="Normal"/>
    <w:link w:val="IntenseQuoteChar"/>
    <w:uiPriority w:val="30"/>
    <w:rsid w:val="001D0D7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1D0D7C"/>
    <w:rPr>
      <w:b/>
      <w:bCs/>
      <w:i/>
      <w:iCs/>
    </w:rPr>
  </w:style>
  <w:style w:type="character" w:styleId="IntenseReference">
    <w:name w:val="Intense Reference"/>
    <w:uiPriority w:val="32"/>
    <w:rsid w:val="001D0D7C"/>
    <w:rPr>
      <w:smallCaps/>
      <w:spacing w:val="5"/>
      <w:u w:val="single"/>
    </w:rPr>
  </w:style>
  <w:style w:type="character" w:styleId="SubtleReference">
    <w:name w:val="Subtle Reference"/>
    <w:uiPriority w:val="31"/>
    <w:rsid w:val="001D0D7C"/>
    <w:rPr>
      <w:smallCaps/>
    </w:rPr>
  </w:style>
  <w:style w:type="character" w:styleId="Strong">
    <w:name w:val="Strong"/>
    <w:uiPriority w:val="22"/>
    <w:qFormat/>
    <w:rsid w:val="006A6B1E"/>
    <w:rPr>
      <w:b/>
      <w:bCs/>
    </w:rPr>
  </w:style>
  <w:style w:type="paragraph" w:customStyle="1" w:styleId="ListBulletStyle">
    <w:name w:val="List Bullet Style"/>
    <w:basedOn w:val="ListBullet"/>
    <w:qFormat/>
    <w:rsid w:val="006A6B1E"/>
    <w:pPr>
      <w:numPr>
        <w:numId w:val="25"/>
      </w:numPr>
    </w:pPr>
    <w:rPr>
      <w:rFonts w:cs="Arial"/>
    </w:rPr>
  </w:style>
  <w:style w:type="paragraph" w:styleId="NoSpacing">
    <w:name w:val="No Spacing"/>
    <w:basedOn w:val="Normal"/>
    <w:link w:val="NoSpacingChar"/>
    <w:uiPriority w:val="1"/>
    <w:rsid w:val="001D0D7C"/>
  </w:style>
  <w:style w:type="paragraph" w:styleId="ListBullet">
    <w:name w:val="List Bullet"/>
    <w:basedOn w:val="Normal"/>
    <w:uiPriority w:val="99"/>
    <w:semiHidden/>
    <w:unhideWhenUsed/>
    <w:rsid w:val="006E6643"/>
    <w:pPr>
      <w:numPr>
        <w:numId w:val="12"/>
      </w:numPr>
      <w:contextualSpacing/>
    </w:pPr>
  </w:style>
  <w:style w:type="character" w:styleId="BookTitle">
    <w:name w:val="Book Title"/>
    <w:uiPriority w:val="33"/>
    <w:rsid w:val="001D0D7C"/>
    <w:rPr>
      <w:i/>
      <w:iCs/>
      <w:smallCaps/>
      <w:spacing w:val="5"/>
    </w:rPr>
  </w:style>
  <w:style w:type="character" w:customStyle="1" w:styleId="NoSpacingChar">
    <w:name w:val="No Spacing Char"/>
    <w:basedOn w:val="DefaultParagraphFont"/>
    <w:link w:val="NoSpacing"/>
    <w:uiPriority w:val="1"/>
    <w:rsid w:val="001D0D7C"/>
  </w:style>
  <w:style w:type="character" w:styleId="IntenseEmphasis">
    <w:name w:val="Intense Emphasis"/>
    <w:uiPriority w:val="21"/>
    <w:rsid w:val="001D0D7C"/>
    <w:rPr>
      <w:b/>
      <w:bCs/>
    </w:rPr>
  </w:style>
  <w:style w:type="paragraph" w:styleId="TOCHeading">
    <w:name w:val="TOC Heading"/>
    <w:basedOn w:val="Heading1"/>
    <w:next w:val="Normal"/>
    <w:uiPriority w:val="39"/>
    <w:semiHidden/>
    <w:unhideWhenUsed/>
    <w:qFormat/>
    <w:rsid w:val="006A6B1E"/>
    <w:pPr>
      <w:spacing w:before="480" w:after="0"/>
      <w:outlineLvl w:val="9"/>
    </w:pPr>
    <w:rPr>
      <w:rFonts w:asciiTheme="majorHAnsi" w:hAnsiTheme="majorHAnsi"/>
      <w:bCs/>
      <w:caps w:val="0"/>
      <w:color w:val="365F91" w:themeColor="accent1" w:themeShade="BF"/>
      <w:sz w:val="28"/>
      <w:szCs w:val="28"/>
    </w:rPr>
  </w:style>
  <w:style w:type="table" w:styleId="TableGrid">
    <w:name w:val="Table Grid"/>
    <w:basedOn w:val="TableNormal"/>
    <w:uiPriority w:val="39"/>
    <w:rsid w:val="00354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D12FD"/>
    <w:rPr>
      <w:sz w:val="16"/>
      <w:szCs w:val="16"/>
    </w:rPr>
  </w:style>
  <w:style w:type="paragraph" w:styleId="CommentText">
    <w:name w:val="annotation text"/>
    <w:basedOn w:val="Normal"/>
    <w:link w:val="CommentTextChar"/>
    <w:uiPriority w:val="99"/>
    <w:semiHidden/>
    <w:unhideWhenUsed/>
    <w:rsid w:val="003D12FD"/>
    <w:rPr>
      <w:sz w:val="20"/>
      <w:szCs w:val="20"/>
    </w:rPr>
  </w:style>
  <w:style w:type="character" w:customStyle="1" w:styleId="CommentTextChar">
    <w:name w:val="Comment Text Char"/>
    <w:basedOn w:val="DefaultParagraphFont"/>
    <w:link w:val="CommentText"/>
    <w:uiPriority w:val="99"/>
    <w:semiHidden/>
    <w:rsid w:val="003D12FD"/>
    <w:rPr>
      <w:rFonts w:ascii="Arial" w:hAnsi="Arial"/>
      <w:sz w:val="20"/>
      <w:szCs w:val="20"/>
    </w:rPr>
  </w:style>
  <w:style w:type="character" w:styleId="FollowedHyperlink">
    <w:name w:val="FollowedHyperlink"/>
    <w:basedOn w:val="DefaultParagraphFont"/>
    <w:uiPriority w:val="99"/>
    <w:semiHidden/>
    <w:unhideWhenUsed/>
    <w:rsid w:val="00FC6E91"/>
    <w:rPr>
      <w:color w:val="800080" w:themeColor="followedHyperlink"/>
      <w:u w:val="single"/>
    </w:rPr>
  </w:style>
  <w:style w:type="character" w:styleId="UnresolvedMention">
    <w:name w:val="Unresolved Mention"/>
    <w:basedOn w:val="DefaultParagraphFont"/>
    <w:uiPriority w:val="99"/>
    <w:semiHidden/>
    <w:unhideWhenUsed/>
    <w:rsid w:val="00170D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89412">
      <w:bodyDiv w:val="1"/>
      <w:marLeft w:val="0"/>
      <w:marRight w:val="0"/>
      <w:marTop w:val="0"/>
      <w:marBottom w:val="0"/>
      <w:divBdr>
        <w:top w:val="none" w:sz="0" w:space="0" w:color="auto"/>
        <w:left w:val="none" w:sz="0" w:space="0" w:color="auto"/>
        <w:bottom w:val="none" w:sz="0" w:space="0" w:color="auto"/>
        <w:right w:val="none" w:sz="0" w:space="0" w:color="auto"/>
      </w:divBdr>
    </w:div>
    <w:div w:id="110559896">
      <w:bodyDiv w:val="1"/>
      <w:marLeft w:val="0"/>
      <w:marRight w:val="0"/>
      <w:marTop w:val="0"/>
      <w:marBottom w:val="0"/>
      <w:divBdr>
        <w:top w:val="none" w:sz="0" w:space="0" w:color="auto"/>
        <w:left w:val="none" w:sz="0" w:space="0" w:color="auto"/>
        <w:bottom w:val="none" w:sz="0" w:space="0" w:color="auto"/>
        <w:right w:val="none" w:sz="0" w:space="0" w:color="auto"/>
      </w:divBdr>
    </w:div>
    <w:div w:id="273174830">
      <w:bodyDiv w:val="1"/>
      <w:marLeft w:val="0"/>
      <w:marRight w:val="0"/>
      <w:marTop w:val="0"/>
      <w:marBottom w:val="0"/>
      <w:divBdr>
        <w:top w:val="none" w:sz="0" w:space="0" w:color="auto"/>
        <w:left w:val="none" w:sz="0" w:space="0" w:color="auto"/>
        <w:bottom w:val="none" w:sz="0" w:space="0" w:color="auto"/>
        <w:right w:val="none" w:sz="0" w:space="0" w:color="auto"/>
      </w:divBdr>
    </w:div>
    <w:div w:id="378869240">
      <w:bodyDiv w:val="1"/>
      <w:marLeft w:val="0"/>
      <w:marRight w:val="0"/>
      <w:marTop w:val="0"/>
      <w:marBottom w:val="0"/>
      <w:divBdr>
        <w:top w:val="none" w:sz="0" w:space="0" w:color="auto"/>
        <w:left w:val="none" w:sz="0" w:space="0" w:color="auto"/>
        <w:bottom w:val="none" w:sz="0" w:space="0" w:color="auto"/>
        <w:right w:val="none" w:sz="0" w:space="0" w:color="auto"/>
      </w:divBdr>
    </w:div>
    <w:div w:id="469906064">
      <w:bodyDiv w:val="1"/>
      <w:marLeft w:val="0"/>
      <w:marRight w:val="0"/>
      <w:marTop w:val="0"/>
      <w:marBottom w:val="0"/>
      <w:divBdr>
        <w:top w:val="none" w:sz="0" w:space="0" w:color="auto"/>
        <w:left w:val="none" w:sz="0" w:space="0" w:color="auto"/>
        <w:bottom w:val="none" w:sz="0" w:space="0" w:color="auto"/>
        <w:right w:val="none" w:sz="0" w:space="0" w:color="auto"/>
      </w:divBdr>
    </w:div>
    <w:div w:id="471364317">
      <w:bodyDiv w:val="1"/>
      <w:marLeft w:val="0"/>
      <w:marRight w:val="0"/>
      <w:marTop w:val="0"/>
      <w:marBottom w:val="0"/>
      <w:divBdr>
        <w:top w:val="none" w:sz="0" w:space="0" w:color="auto"/>
        <w:left w:val="none" w:sz="0" w:space="0" w:color="auto"/>
        <w:bottom w:val="none" w:sz="0" w:space="0" w:color="auto"/>
        <w:right w:val="none" w:sz="0" w:space="0" w:color="auto"/>
      </w:divBdr>
    </w:div>
    <w:div w:id="503401622">
      <w:bodyDiv w:val="1"/>
      <w:marLeft w:val="0"/>
      <w:marRight w:val="0"/>
      <w:marTop w:val="0"/>
      <w:marBottom w:val="0"/>
      <w:divBdr>
        <w:top w:val="none" w:sz="0" w:space="0" w:color="auto"/>
        <w:left w:val="none" w:sz="0" w:space="0" w:color="auto"/>
        <w:bottom w:val="none" w:sz="0" w:space="0" w:color="auto"/>
        <w:right w:val="none" w:sz="0" w:space="0" w:color="auto"/>
      </w:divBdr>
    </w:div>
    <w:div w:id="679043966">
      <w:bodyDiv w:val="1"/>
      <w:marLeft w:val="0"/>
      <w:marRight w:val="0"/>
      <w:marTop w:val="0"/>
      <w:marBottom w:val="0"/>
      <w:divBdr>
        <w:top w:val="none" w:sz="0" w:space="0" w:color="auto"/>
        <w:left w:val="none" w:sz="0" w:space="0" w:color="auto"/>
        <w:bottom w:val="none" w:sz="0" w:space="0" w:color="auto"/>
        <w:right w:val="none" w:sz="0" w:space="0" w:color="auto"/>
      </w:divBdr>
    </w:div>
    <w:div w:id="811604699">
      <w:bodyDiv w:val="1"/>
      <w:marLeft w:val="0"/>
      <w:marRight w:val="0"/>
      <w:marTop w:val="0"/>
      <w:marBottom w:val="0"/>
      <w:divBdr>
        <w:top w:val="none" w:sz="0" w:space="0" w:color="auto"/>
        <w:left w:val="none" w:sz="0" w:space="0" w:color="auto"/>
        <w:bottom w:val="none" w:sz="0" w:space="0" w:color="auto"/>
        <w:right w:val="none" w:sz="0" w:space="0" w:color="auto"/>
      </w:divBdr>
    </w:div>
    <w:div w:id="842009147">
      <w:bodyDiv w:val="1"/>
      <w:marLeft w:val="0"/>
      <w:marRight w:val="0"/>
      <w:marTop w:val="0"/>
      <w:marBottom w:val="0"/>
      <w:divBdr>
        <w:top w:val="none" w:sz="0" w:space="0" w:color="auto"/>
        <w:left w:val="none" w:sz="0" w:space="0" w:color="auto"/>
        <w:bottom w:val="none" w:sz="0" w:space="0" w:color="auto"/>
        <w:right w:val="none" w:sz="0" w:space="0" w:color="auto"/>
      </w:divBdr>
    </w:div>
    <w:div w:id="958411383">
      <w:bodyDiv w:val="1"/>
      <w:marLeft w:val="0"/>
      <w:marRight w:val="0"/>
      <w:marTop w:val="0"/>
      <w:marBottom w:val="0"/>
      <w:divBdr>
        <w:top w:val="none" w:sz="0" w:space="0" w:color="auto"/>
        <w:left w:val="none" w:sz="0" w:space="0" w:color="auto"/>
        <w:bottom w:val="none" w:sz="0" w:space="0" w:color="auto"/>
        <w:right w:val="none" w:sz="0" w:space="0" w:color="auto"/>
      </w:divBdr>
    </w:div>
    <w:div w:id="982856853">
      <w:bodyDiv w:val="1"/>
      <w:marLeft w:val="0"/>
      <w:marRight w:val="0"/>
      <w:marTop w:val="0"/>
      <w:marBottom w:val="0"/>
      <w:divBdr>
        <w:top w:val="none" w:sz="0" w:space="0" w:color="auto"/>
        <w:left w:val="none" w:sz="0" w:space="0" w:color="auto"/>
        <w:bottom w:val="none" w:sz="0" w:space="0" w:color="auto"/>
        <w:right w:val="none" w:sz="0" w:space="0" w:color="auto"/>
      </w:divBdr>
    </w:div>
    <w:div w:id="993878864">
      <w:bodyDiv w:val="1"/>
      <w:marLeft w:val="0"/>
      <w:marRight w:val="0"/>
      <w:marTop w:val="0"/>
      <w:marBottom w:val="0"/>
      <w:divBdr>
        <w:top w:val="none" w:sz="0" w:space="0" w:color="auto"/>
        <w:left w:val="none" w:sz="0" w:space="0" w:color="auto"/>
        <w:bottom w:val="none" w:sz="0" w:space="0" w:color="auto"/>
        <w:right w:val="none" w:sz="0" w:space="0" w:color="auto"/>
      </w:divBdr>
    </w:div>
    <w:div w:id="1034307142">
      <w:bodyDiv w:val="1"/>
      <w:marLeft w:val="0"/>
      <w:marRight w:val="0"/>
      <w:marTop w:val="0"/>
      <w:marBottom w:val="0"/>
      <w:divBdr>
        <w:top w:val="none" w:sz="0" w:space="0" w:color="auto"/>
        <w:left w:val="none" w:sz="0" w:space="0" w:color="auto"/>
        <w:bottom w:val="none" w:sz="0" w:space="0" w:color="auto"/>
        <w:right w:val="none" w:sz="0" w:space="0" w:color="auto"/>
      </w:divBdr>
    </w:div>
    <w:div w:id="1133016474">
      <w:bodyDiv w:val="1"/>
      <w:marLeft w:val="0"/>
      <w:marRight w:val="0"/>
      <w:marTop w:val="0"/>
      <w:marBottom w:val="0"/>
      <w:divBdr>
        <w:top w:val="none" w:sz="0" w:space="0" w:color="auto"/>
        <w:left w:val="none" w:sz="0" w:space="0" w:color="auto"/>
        <w:bottom w:val="none" w:sz="0" w:space="0" w:color="auto"/>
        <w:right w:val="none" w:sz="0" w:space="0" w:color="auto"/>
      </w:divBdr>
    </w:div>
    <w:div w:id="1168405701">
      <w:bodyDiv w:val="1"/>
      <w:marLeft w:val="0"/>
      <w:marRight w:val="0"/>
      <w:marTop w:val="0"/>
      <w:marBottom w:val="0"/>
      <w:divBdr>
        <w:top w:val="none" w:sz="0" w:space="0" w:color="auto"/>
        <w:left w:val="none" w:sz="0" w:space="0" w:color="auto"/>
        <w:bottom w:val="none" w:sz="0" w:space="0" w:color="auto"/>
        <w:right w:val="none" w:sz="0" w:space="0" w:color="auto"/>
      </w:divBdr>
    </w:div>
    <w:div w:id="1260529346">
      <w:bodyDiv w:val="1"/>
      <w:marLeft w:val="0"/>
      <w:marRight w:val="0"/>
      <w:marTop w:val="0"/>
      <w:marBottom w:val="0"/>
      <w:divBdr>
        <w:top w:val="none" w:sz="0" w:space="0" w:color="auto"/>
        <w:left w:val="none" w:sz="0" w:space="0" w:color="auto"/>
        <w:bottom w:val="none" w:sz="0" w:space="0" w:color="auto"/>
        <w:right w:val="none" w:sz="0" w:space="0" w:color="auto"/>
      </w:divBdr>
    </w:div>
    <w:div w:id="1291208241">
      <w:bodyDiv w:val="1"/>
      <w:marLeft w:val="0"/>
      <w:marRight w:val="0"/>
      <w:marTop w:val="0"/>
      <w:marBottom w:val="0"/>
      <w:divBdr>
        <w:top w:val="none" w:sz="0" w:space="0" w:color="auto"/>
        <w:left w:val="none" w:sz="0" w:space="0" w:color="auto"/>
        <w:bottom w:val="none" w:sz="0" w:space="0" w:color="auto"/>
        <w:right w:val="none" w:sz="0" w:space="0" w:color="auto"/>
      </w:divBdr>
    </w:div>
    <w:div w:id="1500921198">
      <w:bodyDiv w:val="1"/>
      <w:marLeft w:val="0"/>
      <w:marRight w:val="0"/>
      <w:marTop w:val="0"/>
      <w:marBottom w:val="0"/>
      <w:divBdr>
        <w:top w:val="none" w:sz="0" w:space="0" w:color="auto"/>
        <w:left w:val="none" w:sz="0" w:space="0" w:color="auto"/>
        <w:bottom w:val="none" w:sz="0" w:space="0" w:color="auto"/>
        <w:right w:val="none" w:sz="0" w:space="0" w:color="auto"/>
      </w:divBdr>
    </w:div>
    <w:div w:id="1637367116">
      <w:bodyDiv w:val="1"/>
      <w:marLeft w:val="0"/>
      <w:marRight w:val="0"/>
      <w:marTop w:val="0"/>
      <w:marBottom w:val="0"/>
      <w:divBdr>
        <w:top w:val="none" w:sz="0" w:space="0" w:color="auto"/>
        <w:left w:val="none" w:sz="0" w:space="0" w:color="auto"/>
        <w:bottom w:val="none" w:sz="0" w:space="0" w:color="auto"/>
        <w:right w:val="none" w:sz="0" w:space="0" w:color="auto"/>
      </w:divBdr>
    </w:div>
    <w:div w:id="1646549808">
      <w:bodyDiv w:val="1"/>
      <w:marLeft w:val="0"/>
      <w:marRight w:val="0"/>
      <w:marTop w:val="0"/>
      <w:marBottom w:val="0"/>
      <w:divBdr>
        <w:top w:val="none" w:sz="0" w:space="0" w:color="auto"/>
        <w:left w:val="none" w:sz="0" w:space="0" w:color="auto"/>
        <w:bottom w:val="none" w:sz="0" w:space="0" w:color="auto"/>
        <w:right w:val="none" w:sz="0" w:space="0" w:color="auto"/>
      </w:divBdr>
    </w:div>
    <w:div w:id="1706365764">
      <w:bodyDiv w:val="1"/>
      <w:marLeft w:val="0"/>
      <w:marRight w:val="0"/>
      <w:marTop w:val="0"/>
      <w:marBottom w:val="0"/>
      <w:divBdr>
        <w:top w:val="none" w:sz="0" w:space="0" w:color="auto"/>
        <w:left w:val="none" w:sz="0" w:space="0" w:color="auto"/>
        <w:bottom w:val="none" w:sz="0" w:space="0" w:color="auto"/>
        <w:right w:val="none" w:sz="0" w:space="0" w:color="auto"/>
      </w:divBdr>
    </w:div>
    <w:div w:id="1706446398">
      <w:bodyDiv w:val="1"/>
      <w:marLeft w:val="0"/>
      <w:marRight w:val="0"/>
      <w:marTop w:val="0"/>
      <w:marBottom w:val="0"/>
      <w:divBdr>
        <w:top w:val="none" w:sz="0" w:space="0" w:color="auto"/>
        <w:left w:val="none" w:sz="0" w:space="0" w:color="auto"/>
        <w:bottom w:val="none" w:sz="0" w:space="0" w:color="auto"/>
        <w:right w:val="none" w:sz="0" w:space="0" w:color="auto"/>
      </w:divBdr>
    </w:div>
    <w:div w:id="1720275990">
      <w:bodyDiv w:val="1"/>
      <w:marLeft w:val="0"/>
      <w:marRight w:val="0"/>
      <w:marTop w:val="0"/>
      <w:marBottom w:val="0"/>
      <w:divBdr>
        <w:top w:val="none" w:sz="0" w:space="0" w:color="auto"/>
        <w:left w:val="none" w:sz="0" w:space="0" w:color="auto"/>
        <w:bottom w:val="none" w:sz="0" w:space="0" w:color="auto"/>
        <w:right w:val="none" w:sz="0" w:space="0" w:color="auto"/>
      </w:divBdr>
    </w:div>
    <w:div w:id="1824197425">
      <w:bodyDiv w:val="1"/>
      <w:marLeft w:val="0"/>
      <w:marRight w:val="0"/>
      <w:marTop w:val="0"/>
      <w:marBottom w:val="0"/>
      <w:divBdr>
        <w:top w:val="none" w:sz="0" w:space="0" w:color="auto"/>
        <w:left w:val="none" w:sz="0" w:space="0" w:color="auto"/>
        <w:bottom w:val="none" w:sz="0" w:space="0" w:color="auto"/>
        <w:right w:val="none" w:sz="0" w:space="0" w:color="auto"/>
      </w:divBdr>
    </w:div>
    <w:div w:id="1956598779">
      <w:bodyDiv w:val="1"/>
      <w:marLeft w:val="0"/>
      <w:marRight w:val="0"/>
      <w:marTop w:val="0"/>
      <w:marBottom w:val="0"/>
      <w:divBdr>
        <w:top w:val="none" w:sz="0" w:space="0" w:color="auto"/>
        <w:left w:val="none" w:sz="0" w:space="0" w:color="auto"/>
        <w:bottom w:val="none" w:sz="0" w:space="0" w:color="auto"/>
        <w:right w:val="none" w:sz="0" w:space="0" w:color="auto"/>
      </w:divBdr>
    </w:div>
    <w:div w:id="211192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i.sk/zz/2002-543" TargetMode="External"/><Relationship Id="rId13" Type="http://schemas.openxmlformats.org/officeDocument/2006/relationships/hyperlink" Target="https://www.rvvi.cz/cep?s=rozsirene-vyhledavani&amp;ss=detail&amp;n=0&amp;h=GAP505%2F11%2F1768" TargetMode="External"/><Relationship Id="rId18" Type="http://schemas.openxmlformats.org/officeDocument/2006/relationships/hyperlink" Target="http://www.vuvh.sk/download/RSV/PMP_Dunaj_2/DunajVP.pdf" TargetMode="External"/><Relationship Id="rId26" Type="http://schemas.openxmlformats.org/officeDocument/2006/relationships/hyperlink" Target="http://www.vannportalen.no/english/" TargetMode="External"/><Relationship Id="rId39" Type="http://schemas.openxmlformats.org/officeDocument/2006/relationships/hyperlink" Target="http://aca-web.gencat.cat/aca/appmanager/aca/aca?_nfpb=true&amp;_pageLabel=P51400160461426079982520" TargetMode="External"/><Relationship Id="rId3" Type="http://schemas.openxmlformats.org/officeDocument/2006/relationships/styles" Target="styles.xml"/><Relationship Id="rId21" Type="http://schemas.openxmlformats.org/officeDocument/2006/relationships/hyperlink" Target="http://www.vizugy.hu/index.php?module=vizstrat&amp;programelemid=149" TargetMode="External"/><Relationship Id="rId34" Type="http://schemas.openxmlformats.org/officeDocument/2006/relationships/hyperlink" Target="https://www.apambiente.pt/_zdata/Politicas/Agua/PlaneamentoeGestao/PGRH/2016-2021/PTRH8/PGRH8_Parte6.pdf" TargetMode="External"/><Relationship Id="rId42" Type="http://schemas.openxmlformats.org/officeDocument/2006/relationships/hyperlink" Target="https://www.gov.uk/government/collections/river-basin-management-plans-2015" TargetMode="External"/><Relationship Id="rId7" Type="http://schemas.openxmlformats.org/officeDocument/2006/relationships/endnotes" Target="endnotes.xml"/><Relationship Id="rId12" Type="http://schemas.openxmlformats.org/officeDocument/2006/relationships/hyperlink" Target="http://gis.kr-karlovarsky.cz/heracleum-public/" TargetMode="External"/><Relationship Id="rId17" Type="http://schemas.openxmlformats.org/officeDocument/2006/relationships/hyperlink" Target="https://www.havochvatten.se/hav/fiske--fritid/arter/rapportera-arter/rappen---rapportering-av-vattenorganismer.html" TargetMode="External"/><Relationship Id="rId25" Type="http://schemas.openxmlformats.org/officeDocument/2006/relationships/hyperlink" Target="http://www.vannportalen.no/plandokumenter1/planperioden-2016---2021/" TargetMode="External"/><Relationship Id="rId33" Type="http://schemas.openxmlformats.org/officeDocument/2006/relationships/hyperlink" Target="https://www.apambiente.pt/_zdata/Politicas/Agua/PlaneamentoeGestao/PGRH/2016-2021/PTRH7/PGRH7_Parte6.pdf" TargetMode="External"/><Relationship Id="rId38" Type="http://schemas.openxmlformats.org/officeDocument/2006/relationships/hyperlink" Target="http://aca-web.gencat.cat/aca/appmanager/aca/aca?_nfpb=true&amp;_pageLabel=P46600176421381934582085"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rtskart.artsdatabanken.no/default.aspx" TargetMode="External"/><Relationship Id="rId20" Type="http://schemas.openxmlformats.org/officeDocument/2006/relationships/hyperlink" Target="http://www.voda.hr/sites/default/files/plan_upravljanja_vodnim_podrucjima_2016._-_2021_0.pdf" TargetMode="External"/><Relationship Id="rId29" Type="http://schemas.openxmlformats.org/officeDocument/2006/relationships/hyperlink" Target="https://www.apambiente.pt/_zdata/Politicas/Agua/PlaneamentoeGestao/PGRH/2016-2021/PTRH3/PGRH3_Parte6.pdf" TargetMode="External"/><Relationship Id="rId41" Type="http://schemas.openxmlformats.org/officeDocument/2006/relationships/hyperlink" Target="http://www.sepa.org.uk/environment/water/river-basin-management-plann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odiversity.no/alien-species-2018" TargetMode="External"/><Relationship Id="rId24" Type="http://schemas.openxmlformats.org/officeDocument/2006/relationships/hyperlink" Target="http://www.direttivaacque.minambiente.it/distretti_idrografici.html" TargetMode="External"/><Relationship Id="rId32" Type="http://schemas.openxmlformats.org/officeDocument/2006/relationships/hyperlink" Target="https://www.apambiente.pt/_zdata/Politicas/Agua/PlaneamentoeGestao/PGRH/2016-2021/PTRH6/PGRH6_Parte6.pdf" TargetMode="External"/><Relationship Id="rId37" Type="http://schemas.openxmlformats.org/officeDocument/2006/relationships/hyperlink" Target="http://www.chebro.es:81/Plan%20Hidrologico%20Ebro%202015-2021/2%20Revisi%C3%B3n%202015-21%20del%20Plan%20Hidrol%C3%B3gico%20del%20Ebro/2.3%20Memoria/" TargetMode="External"/><Relationship Id="rId40" Type="http://schemas.openxmlformats.org/officeDocument/2006/relationships/hyperlink" Target="http://www.vattenmyndigheterna.se/SiteCollectionDocuments/sv/bottenhavet/beslutsdokument/Beslut%202016/Delar/Del%204-webb.pdf"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heisvuv.cz/data/webmap/datovesady/projekty/eeacrayfish2015/default.asp?lang=en&amp;tab=0&amp;wmap" TargetMode="External"/><Relationship Id="rId23" Type="http://schemas.openxmlformats.org/officeDocument/2006/relationships/hyperlink" Target="http://www.adbpo.it/on-multi/ADBPO/Home/PianodiGestioneepartecipazionepubblica/documento12701.html" TargetMode="External"/><Relationship Id="rId28" Type="http://schemas.openxmlformats.org/officeDocument/2006/relationships/hyperlink" Target="https://www.apambiente.pt/_zdata/Politicas/Agua/PlaneamentoeGestao/PGRH/2016-2021/PTRH2/PGRH2_Parte6.pdf" TargetMode="External"/><Relationship Id="rId36" Type="http://schemas.openxmlformats.org/officeDocument/2006/relationships/hyperlink" Target="http://www.chebro.es:81/Plan%20Hidrologico%20Ebro%202015-2021/2%20Revisi%C3%B3n%202015-21%20del%20Plan%20Hidrol%C3%B3gico%20del%20Ebro/" TargetMode="External"/><Relationship Id="rId10" Type="http://schemas.openxmlformats.org/officeDocument/2006/relationships/hyperlink" Target="http://www.vuvh.sk/download/RSV/PMP_Visla_2/PlanSUPVisla_verzia.pdf" TargetMode="External"/><Relationship Id="rId19" Type="http://schemas.openxmlformats.org/officeDocument/2006/relationships/hyperlink" Target="http://www.integraalwaterbeleid.be/nl/stroomgebiedbeheerplannen/stroomgebiedbeheerplannen-2016-2021/stroomgebiedbeheerplannen-voor-schelde-en-maas-2016-2021" TargetMode="External"/><Relationship Id="rId31" Type="http://schemas.openxmlformats.org/officeDocument/2006/relationships/hyperlink" Target="https://www.apambiente.pt/_zdata/Politicas/Agua/PlaneamentoeGestao/PGRH/2016-2021/PTRH5/PGRH5_Parte6.pdf"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vuvh.sk/download/RSV/PMP_Dunaj_2/DunajVP.pdf" TargetMode="External"/><Relationship Id="rId14" Type="http://schemas.openxmlformats.org/officeDocument/2006/relationships/hyperlink" Target="https://www.rvvi.cz/cep?s=rozsirene-vyhledavani&amp;ss=detail&amp;n=0&amp;h=SM%2F6%2F37%2F04" TargetMode="External"/><Relationship Id="rId22" Type="http://schemas.openxmlformats.org/officeDocument/2006/relationships/hyperlink" Target="http://www.direttivaacque.minambiente.it/distretti_idrografici.html" TargetMode="External"/><Relationship Id="rId27" Type="http://schemas.openxmlformats.org/officeDocument/2006/relationships/hyperlink" Target="https://www.apambiente.pt/_zdata/Politicas/Agua/PlaneamentoeGestao/PGRH/2016-2021/PTRH1/PGRH1_Parte6.pdf" TargetMode="External"/><Relationship Id="rId30" Type="http://schemas.openxmlformats.org/officeDocument/2006/relationships/hyperlink" Target="https://www.apambiente.pt/_zdata/Politicas/Agua/PlaneamentoeGestao/PGRH/2016-2021/PTRH4/PGRH4_Parte6.pdf" TargetMode="External"/><Relationship Id="rId35" Type="http://schemas.openxmlformats.org/officeDocument/2006/relationships/hyperlink" Target="http://www.vuvh.sk/download/RSV/PMP_Dunaj_2/DunajVP.pdf" TargetMode="External"/><Relationship Id="rId43" Type="http://schemas.openxmlformats.org/officeDocument/2006/relationships/hyperlink" Target="https://www.gov.uk/government/publications/part-2-river-basin-management-planning-overview-and-additional-information" TargetMode="External"/></Relationships>
</file>

<file path=word/theme/theme1.xml><?xml version="1.0" encoding="utf-8"?>
<a:theme xmlns:a="http://schemas.openxmlformats.org/drawingml/2006/main" name="SNH -Theme">
  <a:themeElements>
    <a:clrScheme name="SNH - 3">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cottish Natural Herita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DB3DE-A657-4204-9355-51EE98A69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15533</Words>
  <Characters>88540</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 Boon</dc:creator>
  <cp:lastModifiedBy>Philip Boon</cp:lastModifiedBy>
  <cp:revision>3</cp:revision>
  <dcterms:created xsi:type="dcterms:W3CDTF">2019-07-01T14:28:00Z</dcterms:created>
  <dcterms:modified xsi:type="dcterms:W3CDTF">2019-07-03T07:12:00Z</dcterms:modified>
</cp:coreProperties>
</file>