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8E34C" w14:textId="77777777" w:rsidR="003C5AEA" w:rsidRDefault="003C5AEA" w:rsidP="003C5AEA">
      <w:pPr>
        <w:spacing w:line="360" w:lineRule="auto"/>
        <w:jc w:val="center"/>
        <w:rPr>
          <w:rFonts w:ascii="Times New Roman" w:eastAsia="Times New Roman" w:hAnsi="Times New Roman" w:cs="Times New Roman"/>
          <w:b/>
          <w:strike/>
          <w:color w:val="222222"/>
          <w:sz w:val="30"/>
          <w:szCs w:val="30"/>
        </w:rPr>
      </w:pPr>
      <w:r>
        <w:rPr>
          <w:rFonts w:ascii="Times New Roman" w:eastAsia="Times New Roman" w:hAnsi="Times New Roman" w:cs="Times New Roman"/>
          <w:b/>
          <w:color w:val="222222"/>
          <w:sz w:val="32"/>
          <w:szCs w:val="32"/>
        </w:rPr>
        <w:t>The faunal Ponto-</w:t>
      </w:r>
      <w:proofErr w:type="spellStart"/>
      <w:r>
        <w:rPr>
          <w:rFonts w:ascii="Times New Roman" w:eastAsia="Times New Roman" w:hAnsi="Times New Roman" w:cs="Times New Roman"/>
          <w:b/>
          <w:color w:val="222222"/>
          <w:sz w:val="32"/>
          <w:szCs w:val="32"/>
        </w:rPr>
        <w:t>Caspianization</w:t>
      </w:r>
      <w:proofErr w:type="spellEnd"/>
      <w:r>
        <w:rPr>
          <w:rFonts w:ascii="Times New Roman" w:eastAsia="Times New Roman" w:hAnsi="Times New Roman" w:cs="Times New Roman"/>
          <w:b/>
          <w:color w:val="222222"/>
          <w:sz w:val="32"/>
          <w:szCs w:val="32"/>
        </w:rPr>
        <w:t xml:space="preserve"> of </w:t>
      </w:r>
      <w:r w:rsidRPr="003C5AEA">
        <w:rPr>
          <w:rFonts w:ascii="Times New Roman" w:eastAsia="Times New Roman" w:hAnsi="Times New Roman" w:cs="Times New Roman"/>
          <w:b/>
          <w:sz w:val="32"/>
          <w:szCs w:val="32"/>
        </w:rPr>
        <w:t xml:space="preserve">central and western European </w:t>
      </w:r>
      <w:r>
        <w:rPr>
          <w:rFonts w:ascii="Times New Roman" w:eastAsia="Times New Roman" w:hAnsi="Times New Roman" w:cs="Times New Roman"/>
          <w:b/>
          <w:color w:val="222222"/>
          <w:sz w:val="32"/>
          <w:szCs w:val="32"/>
        </w:rPr>
        <w:t>waterways</w:t>
      </w:r>
      <w:r>
        <w:rPr>
          <w:rFonts w:ascii="Times New Roman" w:eastAsia="Times New Roman" w:hAnsi="Times New Roman" w:cs="Times New Roman"/>
          <w:b/>
          <w:color w:val="222222"/>
          <w:sz w:val="30"/>
          <w:szCs w:val="30"/>
        </w:rPr>
        <w:t xml:space="preserve"> </w:t>
      </w:r>
    </w:p>
    <w:p w14:paraId="72C4C528" w14:textId="77777777" w:rsidR="003C5AEA" w:rsidRDefault="003C5AEA" w:rsidP="003C5AEA">
      <w:pPr>
        <w:spacing w:line="360" w:lineRule="auto"/>
        <w:jc w:val="both"/>
        <w:rPr>
          <w:rFonts w:ascii="Times New Roman" w:eastAsia="Times New Roman" w:hAnsi="Times New Roman" w:cs="Times New Roman"/>
          <w:b/>
          <w:sz w:val="24"/>
          <w:szCs w:val="24"/>
        </w:rPr>
      </w:pPr>
    </w:p>
    <w:p w14:paraId="01CC749D" w14:textId="77777777" w:rsidR="003C5AEA" w:rsidRDefault="003C5AEA" w:rsidP="003C5AEA">
      <w:pPr>
        <w:spacing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rPr>
        <w:t>Ismael Soto</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Ross N. Cuthbert</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 Anthony Ricciardi</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 Danish A. Ahmed</w:t>
      </w:r>
      <w:r>
        <w:rPr>
          <w:rFonts w:ascii="Times New Roman" w:eastAsia="Times New Roman" w:hAnsi="Times New Roman" w:cs="Times New Roman"/>
          <w:sz w:val="24"/>
          <w:szCs w:val="24"/>
          <w:vertAlign w:val="superscript"/>
        </w:rPr>
        <w:t>5</w:t>
      </w:r>
      <w:r>
        <w:rPr>
          <w:rFonts w:ascii="Times New Roman" w:eastAsia="Times New Roman" w:hAnsi="Times New Roman" w:cs="Times New Roman"/>
          <w:sz w:val="24"/>
          <w:szCs w:val="24"/>
        </w:rPr>
        <w:t>, Florian Altermatt</w:t>
      </w:r>
      <w:r>
        <w:rPr>
          <w:rFonts w:ascii="Times New Roman" w:eastAsia="Times New Roman" w:hAnsi="Times New Roman" w:cs="Times New Roman"/>
          <w:sz w:val="24"/>
          <w:szCs w:val="24"/>
          <w:vertAlign w:val="superscript"/>
        </w:rPr>
        <w:t>6.7</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Gaït</w:t>
      </w:r>
      <w:proofErr w:type="spellEnd"/>
      <w:r>
        <w:rPr>
          <w:rFonts w:ascii="Times New Roman" w:eastAsia="Times New Roman" w:hAnsi="Times New Roman" w:cs="Times New Roman"/>
          <w:sz w:val="24"/>
          <w:szCs w:val="24"/>
        </w:rPr>
        <w:t xml:space="preserve"> Archambaud-Suard</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Núria</w:t>
      </w:r>
      <w:proofErr w:type="spellEnd"/>
      <w:r>
        <w:rPr>
          <w:rFonts w:ascii="Times New Roman" w:eastAsia="Times New Roman" w:hAnsi="Times New Roman" w:cs="Times New Roman"/>
          <w:sz w:val="24"/>
          <w:szCs w:val="24"/>
        </w:rPr>
        <w:t xml:space="preserve"> Bonada</w:t>
      </w:r>
      <w:r>
        <w:rPr>
          <w:rFonts w:ascii="Times New Roman" w:eastAsia="Times New Roman" w:hAnsi="Times New Roman" w:cs="Times New Roman"/>
          <w:sz w:val="24"/>
          <w:szCs w:val="24"/>
          <w:vertAlign w:val="superscript"/>
        </w:rPr>
        <w:t>9</w:t>
      </w:r>
      <w:r>
        <w:rPr>
          <w:rFonts w:ascii="Times New Roman" w:eastAsia="Times New Roman" w:hAnsi="Times New Roman" w:cs="Times New Roman"/>
          <w:sz w:val="24"/>
          <w:szCs w:val="24"/>
        </w:rPr>
        <w:t>, Miguel Cañed</w:t>
      </w:r>
      <w:r>
        <w:rPr>
          <w:rFonts w:ascii="Times New Roman" w:eastAsia="Times New Roman" w:hAnsi="Times New Roman" w:cs="Times New Roman"/>
          <w:color w:val="222222"/>
          <w:sz w:val="24"/>
          <w:szCs w:val="24"/>
        </w:rPr>
        <w:t>o-Argüelles</w:t>
      </w:r>
      <w:r>
        <w:rPr>
          <w:rFonts w:ascii="Times New Roman" w:eastAsia="Times New Roman" w:hAnsi="Times New Roman" w:cs="Times New Roman"/>
          <w:color w:val="222222"/>
          <w:sz w:val="24"/>
          <w:szCs w:val="24"/>
          <w:vertAlign w:val="superscript"/>
        </w:rPr>
        <w:t>9,10</w:t>
      </w:r>
      <w:r>
        <w:rPr>
          <w:rFonts w:ascii="Times New Roman" w:eastAsia="Times New Roman" w:hAnsi="Times New Roman" w:cs="Times New Roman"/>
          <w:color w:val="222222"/>
          <w:sz w:val="24"/>
          <w:szCs w:val="24"/>
        </w:rPr>
        <w:t>, Zoltan Csabai</w:t>
      </w:r>
      <w:r>
        <w:rPr>
          <w:rFonts w:ascii="Times New Roman" w:eastAsia="Times New Roman" w:hAnsi="Times New Roman" w:cs="Times New Roman"/>
          <w:color w:val="222222"/>
          <w:sz w:val="24"/>
          <w:szCs w:val="24"/>
          <w:vertAlign w:val="superscript"/>
        </w:rPr>
        <w:t>11,12</w:t>
      </w:r>
      <w:r>
        <w:rPr>
          <w:rFonts w:ascii="Times New Roman" w:eastAsia="Times New Roman" w:hAnsi="Times New Roman" w:cs="Times New Roman"/>
          <w:color w:val="222222"/>
          <w:sz w:val="24"/>
          <w:szCs w:val="24"/>
        </w:rPr>
        <w:t>, Thibault Datry</w:t>
      </w:r>
      <w:r>
        <w:rPr>
          <w:rFonts w:ascii="Times New Roman" w:eastAsia="Times New Roman" w:hAnsi="Times New Roman" w:cs="Times New Roman"/>
          <w:color w:val="222222"/>
          <w:sz w:val="24"/>
          <w:szCs w:val="24"/>
          <w:vertAlign w:val="superscript"/>
        </w:rPr>
        <w:t>13</w:t>
      </w:r>
      <w:r>
        <w:rPr>
          <w:rFonts w:ascii="Times New Roman" w:eastAsia="Times New Roman" w:hAnsi="Times New Roman" w:cs="Times New Roman"/>
          <w:color w:val="222222"/>
          <w:sz w:val="24"/>
          <w:szCs w:val="24"/>
        </w:rPr>
        <w:t>, Jaimie T. A. Dick</w:t>
      </w:r>
      <w:r>
        <w:rPr>
          <w:rFonts w:ascii="Times New Roman" w:eastAsia="Times New Roman" w:hAnsi="Times New Roman" w:cs="Times New Roman"/>
          <w:color w:val="222222"/>
          <w:sz w:val="24"/>
          <w:szCs w:val="24"/>
          <w:vertAlign w:val="superscript"/>
        </w:rPr>
        <w:t>14</w:t>
      </w:r>
      <w:r>
        <w:rPr>
          <w:rFonts w:ascii="Times New Roman" w:eastAsia="Times New Roman" w:hAnsi="Times New Roman" w:cs="Times New Roman"/>
          <w:color w:val="222222"/>
          <w:sz w:val="24"/>
          <w:szCs w:val="24"/>
        </w:rPr>
        <w:t>, Mathieu Floury</w:t>
      </w:r>
      <w:r>
        <w:rPr>
          <w:rFonts w:ascii="Times New Roman" w:eastAsia="Times New Roman" w:hAnsi="Times New Roman" w:cs="Times New Roman"/>
          <w:color w:val="222222"/>
          <w:sz w:val="24"/>
          <w:szCs w:val="24"/>
          <w:vertAlign w:val="superscript"/>
        </w:rPr>
        <w:t>15</w:t>
      </w:r>
      <w:r>
        <w:rPr>
          <w:rFonts w:ascii="Times New Roman" w:eastAsia="Times New Roman" w:hAnsi="Times New Roman" w:cs="Times New Roman"/>
          <w:color w:val="222222"/>
          <w:sz w:val="24"/>
          <w:szCs w:val="24"/>
        </w:rPr>
        <w:t xml:space="preserve">, Marie Anne </w:t>
      </w:r>
      <w:proofErr w:type="spellStart"/>
      <w:r>
        <w:rPr>
          <w:rFonts w:ascii="Times New Roman" w:eastAsia="Times New Roman" w:hAnsi="Times New Roman" w:cs="Times New Roman"/>
          <w:color w:val="222222"/>
          <w:sz w:val="24"/>
          <w:szCs w:val="24"/>
        </w:rPr>
        <w:t>Eurie</w:t>
      </w:r>
      <w:proofErr w:type="spellEnd"/>
      <w:r>
        <w:rPr>
          <w:rFonts w:ascii="Times New Roman" w:eastAsia="Times New Roman" w:hAnsi="Times New Roman" w:cs="Times New Roman"/>
          <w:color w:val="222222"/>
          <w:sz w:val="24"/>
          <w:szCs w:val="24"/>
        </w:rPr>
        <w:t xml:space="preserve"> Forio</w:t>
      </w:r>
      <w:r>
        <w:rPr>
          <w:rFonts w:ascii="Times New Roman" w:eastAsia="Times New Roman" w:hAnsi="Times New Roman" w:cs="Times New Roman"/>
          <w:color w:val="222222"/>
          <w:sz w:val="24"/>
          <w:szCs w:val="24"/>
          <w:vertAlign w:val="superscript"/>
        </w:rPr>
        <w:t>16</w:t>
      </w:r>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Maxence</w:t>
      </w:r>
      <w:proofErr w:type="spellEnd"/>
      <w:r>
        <w:rPr>
          <w:rFonts w:ascii="Times New Roman" w:eastAsia="Times New Roman" w:hAnsi="Times New Roman" w:cs="Times New Roman"/>
          <w:color w:val="222222"/>
          <w:sz w:val="24"/>
          <w:szCs w:val="24"/>
        </w:rPr>
        <w:t xml:space="preserve"> Forcellini</w:t>
      </w:r>
      <w:r>
        <w:rPr>
          <w:rFonts w:ascii="Times New Roman" w:eastAsia="Times New Roman" w:hAnsi="Times New Roman" w:cs="Times New Roman"/>
          <w:color w:val="222222"/>
          <w:sz w:val="24"/>
          <w:szCs w:val="24"/>
          <w:vertAlign w:val="superscript"/>
        </w:rPr>
        <w:t>13</w:t>
      </w:r>
      <w:r>
        <w:rPr>
          <w:rFonts w:ascii="Times New Roman" w:eastAsia="Times New Roman" w:hAnsi="Times New Roman" w:cs="Times New Roman"/>
          <w:color w:val="222222"/>
          <w:sz w:val="24"/>
          <w:szCs w:val="24"/>
        </w:rPr>
        <w:t>, Jean-François Fruget</w:t>
      </w:r>
      <w:r>
        <w:rPr>
          <w:rFonts w:ascii="Times New Roman" w:eastAsia="Times New Roman" w:hAnsi="Times New Roman" w:cs="Times New Roman"/>
          <w:color w:val="222222"/>
          <w:sz w:val="24"/>
          <w:szCs w:val="24"/>
          <w:vertAlign w:val="superscript"/>
        </w:rPr>
        <w:t>17</w:t>
      </w:r>
      <w:r>
        <w:rPr>
          <w:rFonts w:ascii="Times New Roman" w:eastAsia="Times New Roman" w:hAnsi="Times New Roman" w:cs="Times New Roman"/>
          <w:color w:val="222222"/>
          <w:sz w:val="24"/>
          <w:szCs w:val="24"/>
        </w:rPr>
        <w:t>, Belinda Gallardo</w:t>
      </w:r>
      <w:r>
        <w:rPr>
          <w:rFonts w:ascii="Times New Roman" w:eastAsia="Times New Roman" w:hAnsi="Times New Roman" w:cs="Times New Roman"/>
          <w:color w:val="222222"/>
          <w:sz w:val="24"/>
          <w:szCs w:val="24"/>
          <w:vertAlign w:val="superscript"/>
        </w:rPr>
        <w:t>18,19</w:t>
      </w:r>
      <w:r>
        <w:rPr>
          <w:rFonts w:ascii="Times New Roman" w:eastAsia="Times New Roman" w:hAnsi="Times New Roman" w:cs="Times New Roman"/>
          <w:color w:val="222222"/>
          <w:sz w:val="24"/>
          <w:szCs w:val="24"/>
        </w:rPr>
        <w:t>, Peter Goethals</w:t>
      </w:r>
      <w:r>
        <w:rPr>
          <w:rFonts w:ascii="Times New Roman" w:eastAsia="Times New Roman" w:hAnsi="Times New Roman" w:cs="Times New Roman"/>
          <w:color w:val="222222"/>
          <w:sz w:val="24"/>
          <w:szCs w:val="24"/>
          <w:vertAlign w:val="superscript"/>
        </w:rPr>
        <w:t>16</w:t>
      </w:r>
      <w:r>
        <w:rPr>
          <w:rFonts w:ascii="Times New Roman" w:eastAsia="Times New Roman" w:hAnsi="Times New Roman" w:cs="Times New Roman"/>
          <w:color w:val="222222"/>
          <w:sz w:val="24"/>
          <w:szCs w:val="24"/>
        </w:rPr>
        <w:t>, Peter Haase</w:t>
      </w:r>
      <w:r>
        <w:rPr>
          <w:rFonts w:ascii="Times New Roman" w:eastAsia="Times New Roman" w:hAnsi="Times New Roman" w:cs="Times New Roman"/>
          <w:color w:val="222222"/>
          <w:sz w:val="24"/>
          <w:szCs w:val="24"/>
          <w:vertAlign w:val="superscript"/>
        </w:rPr>
        <w:t>20,21</w:t>
      </w:r>
      <w:r>
        <w:rPr>
          <w:rFonts w:ascii="Times New Roman" w:eastAsia="Times New Roman" w:hAnsi="Times New Roman" w:cs="Times New Roman"/>
          <w:color w:val="222222"/>
          <w:sz w:val="24"/>
          <w:szCs w:val="24"/>
        </w:rPr>
        <w:t>, Emma J. Hudgins</w:t>
      </w:r>
      <w:r>
        <w:rPr>
          <w:rFonts w:ascii="Times New Roman" w:eastAsia="Times New Roman" w:hAnsi="Times New Roman" w:cs="Times New Roman"/>
          <w:color w:val="222222"/>
          <w:sz w:val="24"/>
          <w:szCs w:val="24"/>
          <w:vertAlign w:val="superscript"/>
        </w:rPr>
        <w:t>22</w:t>
      </w:r>
      <w:r>
        <w:rPr>
          <w:rFonts w:ascii="Times New Roman" w:eastAsia="Times New Roman" w:hAnsi="Times New Roman" w:cs="Times New Roman"/>
          <w:color w:val="222222"/>
          <w:sz w:val="24"/>
          <w:szCs w:val="24"/>
        </w:rPr>
        <w:t>, J. Iwan Jones</w:t>
      </w:r>
      <w:r>
        <w:rPr>
          <w:rFonts w:ascii="Times New Roman" w:eastAsia="Times New Roman" w:hAnsi="Times New Roman" w:cs="Times New Roman"/>
          <w:color w:val="222222"/>
          <w:sz w:val="24"/>
          <w:szCs w:val="24"/>
          <w:vertAlign w:val="superscript"/>
        </w:rPr>
        <w:t>23</w:t>
      </w:r>
      <w:r>
        <w:rPr>
          <w:rFonts w:ascii="Times New Roman" w:eastAsia="Times New Roman" w:hAnsi="Times New Roman" w:cs="Times New Roman"/>
          <w:color w:val="222222"/>
          <w:sz w:val="24"/>
          <w:szCs w:val="24"/>
        </w:rPr>
        <w:t>, Antonín Kouba</w:t>
      </w:r>
      <w:r>
        <w:rPr>
          <w:rFonts w:ascii="Times New Roman" w:eastAsia="Times New Roman" w:hAnsi="Times New Roman" w:cs="Times New Roman"/>
          <w:color w:val="222222"/>
          <w:sz w:val="24"/>
          <w:szCs w:val="24"/>
          <w:vertAlign w:val="superscript"/>
        </w:rPr>
        <w:t>1</w:t>
      </w:r>
      <w:r>
        <w:rPr>
          <w:rFonts w:ascii="Times New Roman" w:eastAsia="Times New Roman" w:hAnsi="Times New Roman" w:cs="Times New Roman"/>
          <w:color w:val="222222"/>
          <w:sz w:val="24"/>
          <w:szCs w:val="24"/>
        </w:rPr>
        <w:t>, Patrick Leitner</w:t>
      </w:r>
      <w:r>
        <w:rPr>
          <w:rFonts w:ascii="Times New Roman" w:eastAsia="Times New Roman" w:hAnsi="Times New Roman" w:cs="Times New Roman"/>
          <w:color w:val="222222"/>
          <w:sz w:val="24"/>
          <w:szCs w:val="24"/>
          <w:vertAlign w:val="superscript"/>
        </w:rPr>
        <w:t>24</w:t>
      </w:r>
      <w:r>
        <w:rPr>
          <w:rFonts w:ascii="Times New Roman" w:eastAsia="Times New Roman" w:hAnsi="Times New Roman" w:cs="Times New Roman"/>
          <w:color w:val="222222"/>
          <w:sz w:val="24"/>
          <w:szCs w:val="24"/>
        </w:rPr>
        <w:t>, Marie-</w:t>
      </w:r>
      <w:proofErr w:type="spellStart"/>
      <w:r>
        <w:rPr>
          <w:rFonts w:ascii="Times New Roman" w:eastAsia="Times New Roman" w:hAnsi="Times New Roman" w:cs="Times New Roman"/>
          <w:color w:val="222222"/>
          <w:sz w:val="24"/>
          <w:szCs w:val="24"/>
        </w:rPr>
        <w:t>Helène</w:t>
      </w:r>
      <w:proofErr w:type="spellEnd"/>
      <w:r>
        <w:rPr>
          <w:rFonts w:ascii="Times New Roman" w:eastAsia="Times New Roman" w:hAnsi="Times New Roman" w:cs="Times New Roman"/>
          <w:color w:val="222222"/>
          <w:sz w:val="24"/>
          <w:szCs w:val="24"/>
        </w:rPr>
        <w:t xml:space="preserve"> Lizée</w:t>
      </w:r>
      <w:r>
        <w:rPr>
          <w:rFonts w:ascii="Times New Roman" w:eastAsia="Times New Roman" w:hAnsi="Times New Roman" w:cs="Times New Roman"/>
          <w:color w:val="222222"/>
          <w:sz w:val="24"/>
          <w:szCs w:val="24"/>
          <w:vertAlign w:val="superscript"/>
        </w:rPr>
        <w:t>8</w:t>
      </w:r>
      <w:r>
        <w:rPr>
          <w:rFonts w:ascii="Times New Roman" w:eastAsia="Times New Roman" w:hAnsi="Times New Roman" w:cs="Times New Roman"/>
          <w:color w:val="222222"/>
          <w:sz w:val="24"/>
          <w:szCs w:val="24"/>
        </w:rPr>
        <w:t>, Anthony Maire</w:t>
      </w:r>
      <w:r>
        <w:rPr>
          <w:rFonts w:ascii="Times New Roman" w:eastAsia="Times New Roman" w:hAnsi="Times New Roman" w:cs="Times New Roman"/>
          <w:color w:val="222222"/>
          <w:sz w:val="24"/>
          <w:szCs w:val="24"/>
          <w:vertAlign w:val="superscript"/>
        </w:rPr>
        <w:t>25</w:t>
      </w:r>
      <w:r>
        <w:rPr>
          <w:rFonts w:ascii="Times New Roman" w:eastAsia="Times New Roman" w:hAnsi="Times New Roman" w:cs="Times New Roman"/>
          <w:color w:val="222222"/>
          <w:sz w:val="24"/>
          <w:szCs w:val="24"/>
        </w:rPr>
        <w:t>, John F. Murphy</w:t>
      </w:r>
      <w:r>
        <w:rPr>
          <w:rFonts w:ascii="Times New Roman" w:eastAsia="Times New Roman" w:hAnsi="Times New Roman" w:cs="Times New Roman"/>
          <w:color w:val="222222"/>
          <w:sz w:val="24"/>
          <w:szCs w:val="24"/>
          <w:vertAlign w:val="superscript"/>
        </w:rPr>
        <w:t>23</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222222"/>
          <w:sz w:val="24"/>
          <w:szCs w:val="24"/>
        </w:rPr>
        <w:t>Davis Ozolins</w:t>
      </w:r>
      <w:r>
        <w:rPr>
          <w:rFonts w:ascii="Times New Roman" w:eastAsia="Times New Roman" w:hAnsi="Times New Roman" w:cs="Times New Roman"/>
          <w:color w:val="222222"/>
          <w:sz w:val="24"/>
          <w:szCs w:val="24"/>
          <w:vertAlign w:val="superscript"/>
        </w:rPr>
        <w:t>26</w:t>
      </w:r>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Jes</w:t>
      </w:r>
      <w:proofErr w:type="spellEnd"/>
      <w:r>
        <w:rPr>
          <w:rFonts w:ascii="Times New Roman" w:eastAsia="Times New Roman" w:hAnsi="Times New Roman" w:cs="Times New Roman"/>
          <w:color w:val="222222"/>
          <w:sz w:val="24"/>
          <w:szCs w:val="24"/>
        </w:rPr>
        <w:t xml:space="preserve"> Jessen Rasmussen</w:t>
      </w:r>
      <w:r>
        <w:rPr>
          <w:rFonts w:ascii="Times New Roman" w:eastAsia="Times New Roman" w:hAnsi="Times New Roman" w:cs="Times New Roman"/>
          <w:color w:val="222222"/>
          <w:sz w:val="24"/>
          <w:szCs w:val="24"/>
          <w:vertAlign w:val="superscript"/>
        </w:rPr>
        <w:t>27</w:t>
      </w:r>
      <w:r>
        <w:rPr>
          <w:rFonts w:ascii="Times New Roman" w:eastAsia="Times New Roman" w:hAnsi="Times New Roman" w:cs="Times New Roman"/>
          <w:color w:val="222222"/>
          <w:sz w:val="24"/>
          <w:szCs w:val="24"/>
        </w:rPr>
        <w:t>, Ralf B. Schäfer</w:t>
      </w:r>
      <w:r>
        <w:rPr>
          <w:rFonts w:ascii="Times New Roman" w:eastAsia="Times New Roman" w:hAnsi="Times New Roman" w:cs="Times New Roman"/>
          <w:color w:val="222222"/>
          <w:sz w:val="24"/>
          <w:szCs w:val="24"/>
          <w:vertAlign w:val="superscript"/>
        </w:rPr>
        <w:t>28</w:t>
      </w:r>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sz w:val="24"/>
          <w:szCs w:val="24"/>
        </w:rPr>
        <w:t>Astrid Schmidt-Kloiber</w:t>
      </w:r>
      <w:r>
        <w:rPr>
          <w:rFonts w:ascii="Times New Roman" w:eastAsia="Times New Roman" w:hAnsi="Times New Roman" w:cs="Times New Roman"/>
          <w:sz w:val="24"/>
          <w:szCs w:val="24"/>
          <w:vertAlign w:val="superscript"/>
        </w:rPr>
        <w:t>24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color w:val="222222"/>
          <w:sz w:val="24"/>
          <w:szCs w:val="24"/>
        </w:rPr>
        <w:t>Agnija</w:t>
      </w:r>
      <w:proofErr w:type="spellEnd"/>
      <w:r>
        <w:rPr>
          <w:rFonts w:ascii="Times New Roman" w:eastAsia="Times New Roman" w:hAnsi="Times New Roman" w:cs="Times New Roman"/>
          <w:color w:val="222222"/>
          <w:sz w:val="24"/>
          <w:szCs w:val="24"/>
        </w:rPr>
        <w:t xml:space="preserve"> Skuja</w:t>
      </w:r>
      <w:r>
        <w:rPr>
          <w:rFonts w:ascii="Times New Roman" w:eastAsia="Times New Roman" w:hAnsi="Times New Roman" w:cs="Times New Roman"/>
          <w:color w:val="222222"/>
          <w:sz w:val="24"/>
          <w:szCs w:val="24"/>
          <w:vertAlign w:val="superscript"/>
        </w:rPr>
        <w:t>26</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222222"/>
          <w:sz w:val="24"/>
          <w:szCs w:val="24"/>
        </w:rPr>
        <w:t>Rachel Stubbington</w:t>
      </w:r>
      <w:r>
        <w:rPr>
          <w:rFonts w:ascii="Times New Roman" w:eastAsia="Times New Roman" w:hAnsi="Times New Roman" w:cs="Times New Roman"/>
          <w:color w:val="222222"/>
          <w:sz w:val="24"/>
          <w:szCs w:val="24"/>
          <w:vertAlign w:val="superscript"/>
        </w:rPr>
        <w:t>29</w:t>
      </w:r>
      <w:r>
        <w:rPr>
          <w:rFonts w:ascii="Times New Roman" w:eastAsia="Times New Roman" w:hAnsi="Times New Roman" w:cs="Times New Roman"/>
          <w:color w:val="222222"/>
          <w:sz w:val="24"/>
          <w:szCs w:val="24"/>
        </w:rPr>
        <w:t>, Gea H. Van der Lee</w:t>
      </w:r>
      <w:r>
        <w:rPr>
          <w:rFonts w:ascii="Times New Roman" w:eastAsia="Times New Roman" w:hAnsi="Times New Roman" w:cs="Times New Roman"/>
          <w:color w:val="222222"/>
          <w:sz w:val="24"/>
          <w:szCs w:val="24"/>
          <w:vertAlign w:val="superscript"/>
        </w:rPr>
        <w:t>30</w:t>
      </w:r>
      <w:r>
        <w:rPr>
          <w:rFonts w:ascii="Times New Roman" w:eastAsia="Times New Roman" w:hAnsi="Times New Roman" w:cs="Times New Roman"/>
          <w:color w:val="222222"/>
          <w:sz w:val="24"/>
          <w:szCs w:val="24"/>
        </w:rPr>
        <w:t>, Rudy Vannevel</w:t>
      </w:r>
      <w:r>
        <w:rPr>
          <w:rFonts w:ascii="Times New Roman" w:eastAsia="Times New Roman" w:hAnsi="Times New Roman" w:cs="Times New Roman"/>
          <w:color w:val="222222"/>
          <w:sz w:val="24"/>
          <w:szCs w:val="24"/>
          <w:vertAlign w:val="superscript"/>
        </w:rPr>
        <w:t>16</w:t>
      </w:r>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Gábor</w:t>
      </w:r>
      <w:proofErr w:type="spellEnd"/>
      <w:r>
        <w:rPr>
          <w:rFonts w:ascii="Times New Roman" w:eastAsia="Times New Roman" w:hAnsi="Times New Roman" w:cs="Times New Roman"/>
          <w:color w:val="222222"/>
          <w:sz w:val="24"/>
          <w:szCs w:val="24"/>
        </w:rPr>
        <w:t xml:space="preserve"> Várbíró</w:t>
      </w:r>
      <w:r>
        <w:rPr>
          <w:rFonts w:ascii="Times New Roman" w:eastAsia="Times New Roman" w:hAnsi="Times New Roman" w:cs="Times New Roman"/>
          <w:color w:val="222222"/>
          <w:sz w:val="24"/>
          <w:szCs w:val="24"/>
          <w:vertAlign w:val="superscript"/>
        </w:rPr>
        <w:t>31</w:t>
      </w:r>
      <w:r>
        <w:rPr>
          <w:rFonts w:ascii="Times New Roman" w:eastAsia="Times New Roman" w:hAnsi="Times New Roman" w:cs="Times New Roman"/>
          <w:color w:val="222222"/>
          <w:sz w:val="24"/>
          <w:szCs w:val="24"/>
        </w:rPr>
        <w:t>, Ralf C. M. Verdonschot</w:t>
      </w:r>
      <w:r>
        <w:rPr>
          <w:rFonts w:ascii="Times New Roman" w:eastAsia="Times New Roman" w:hAnsi="Times New Roman" w:cs="Times New Roman"/>
          <w:color w:val="222222"/>
          <w:sz w:val="24"/>
          <w:szCs w:val="24"/>
          <w:vertAlign w:val="superscript"/>
        </w:rPr>
        <w:t>30</w:t>
      </w:r>
      <w:r>
        <w:rPr>
          <w:rFonts w:ascii="Times New Roman" w:eastAsia="Times New Roman" w:hAnsi="Times New Roman" w:cs="Times New Roman"/>
          <w:color w:val="222222"/>
          <w:sz w:val="24"/>
          <w:szCs w:val="24"/>
        </w:rPr>
        <w: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Peter Wiberg-Larsen</w:t>
      </w:r>
      <w:r>
        <w:rPr>
          <w:rFonts w:ascii="Times New Roman" w:eastAsia="Times New Roman" w:hAnsi="Times New Roman" w:cs="Times New Roman"/>
          <w:sz w:val="24"/>
          <w:szCs w:val="24"/>
          <w:vertAlign w:val="superscript"/>
        </w:rPr>
        <w:t>32</w:t>
      </w:r>
      <w:r>
        <w:rPr>
          <w:rFonts w:ascii="Times New Roman" w:eastAsia="Times New Roman" w:hAnsi="Times New Roman" w:cs="Times New Roman"/>
          <w:sz w:val="24"/>
          <w:szCs w:val="24"/>
        </w:rPr>
        <w:t>,</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222222"/>
          <w:sz w:val="24"/>
          <w:szCs w:val="24"/>
        </w:rPr>
        <w:t>Phillip J. Haubrock</w:t>
      </w:r>
      <w:r>
        <w:rPr>
          <w:rFonts w:ascii="Times New Roman" w:eastAsia="Times New Roman" w:hAnsi="Times New Roman" w:cs="Times New Roman"/>
          <w:color w:val="222222"/>
          <w:sz w:val="24"/>
          <w:szCs w:val="24"/>
          <w:vertAlign w:val="superscript"/>
        </w:rPr>
        <w:t>1,21,†</w:t>
      </w:r>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Elizabeta</w:t>
      </w:r>
      <w:proofErr w:type="spellEnd"/>
      <w:r>
        <w:rPr>
          <w:rFonts w:ascii="Times New Roman" w:eastAsia="Times New Roman" w:hAnsi="Times New Roman" w:cs="Times New Roman"/>
          <w:color w:val="222222"/>
          <w:sz w:val="24"/>
          <w:szCs w:val="24"/>
        </w:rPr>
        <w:t xml:space="preserve"> Briski</w:t>
      </w:r>
      <w:r>
        <w:rPr>
          <w:rFonts w:ascii="Times New Roman" w:eastAsia="Times New Roman" w:hAnsi="Times New Roman" w:cs="Times New Roman"/>
          <w:color w:val="222222"/>
          <w:sz w:val="24"/>
          <w:szCs w:val="24"/>
          <w:vertAlign w:val="superscript"/>
        </w:rPr>
        <w:t>2,†</w:t>
      </w:r>
    </w:p>
    <w:p w14:paraId="1BA25FDD" w14:textId="77777777" w:rsidR="003C5AEA" w:rsidRDefault="003C5AEA" w:rsidP="003C5AEA">
      <w:pPr>
        <w:spacing w:line="360" w:lineRule="auto"/>
        <w:jc w:val="both"/>
        <w:rPr>
          <w:rFonts w:ascii="Times New Roman" w:eastAsia="Times New Roman" w:hAnsi="Times New Roman" w:cs="Times New Roman"/>
          <w:sz w:val="24"/>
          <w:szCs w:val="24"/>
        </w:rPr>
      </w:pPr>
    </w:p>
    <w:p w14:paraId="3F4456F0" w14:textId="77777777" w:rsidR="003C5AEA" w:rsidRDefault="003C5AEA" w:rsidP="003C5AE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Affiliations</w:t>
      </w:r>
    </w:p>
    <w:p w14:paraId="3BC801C4"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 </w:t>
      </w:r>
      <w:r w:rsidRPr="003C5AEA">
        <w:rPr>
          <w:rFonts w:ascii="Times New Roman" w:eastAsia="Times New Roman" w:hAnsi="Times New Roman" w:cs="Times New Roman"/>
          <w:sz w:val="16"/>
          <w:szCs w:val="16"/>
        </w:rPr>
        <w:t xml:space="preserve">University of South Bohemia in </w:t>
      </w:r>
      <w:proofErr w:type="spellStart"/>
      <w:r w:rsidRPr="003C5AEA">
        <w:rPr>
          <w:rFonts w:ascii="Times New Roman" w:eastAsia="Times New Roman" w:hAnsi="Times New Roman" w:cs="Times New Roman"/>
          <w:sz w:val="16"/>
          <w:szCs w:val="16"/>
        </w:rPr>
        <w:t>České</w:t>
      </w:r>
      <w:proofErr w:type="spellEnd"/>
      <w:r w:rsidRPr="003C5AEA">
        <w:rPr>
          <w:rFonts w:ascii="Times New Roman" w:eastAsia="Times New Roman" w:hAnsi="Times New Roman" w:cs="Times New Roman"/>
          <w:sz w:val="16"/>
          <w:szCs w:val="16"/>
        </w:rPr>
        <w:t xml:space="preserve"> </w:t>
      </w:r>
      <w:proofErr w:type="spellStart"/>
      <w:r w:rsidRPr="003C5AEA">
        <w:rPr>
          <w:rFonts w:ascii="Times New Roman" w:eastAsia="Times New Roman" w:hAnsi="Times New Roman" w:cs="Times New Roman"/>
          <w:sz w:val="16"/>
          <w:szCs w:val="16"/>
        </w:rPr>
        <w:t>Budějovice</w:t>
      </w:r>
      <w:proofErr w:type="spellEnd"/>
      <w:r w:rsidRPr="003C5AEA">
        <w:rPr>
          <w:rFonts w:ascii="Times New Roman" w:eastAsia="Times New Roman" w:hAnsi="Times New Roman" w:cs="Times New Roman"/>
          <w:sz w:val="16"/>
          <w:szCs w:val="16"/>
        </w:rPr>
        <w:t xml:space="preserve">, Faculty of Fisheries and Protection of Waters, South Bohemian Research Center of Aquaculture and Biodiversity of </w:t>
      </w:r>
      <w:proofErr w:type="spellStart"/>
      <w:r w:rsidRPr="003C5AEA">
        <w:rPr>
          <w:rFonts w:ascii="Times New Roman" w:eastAsia="Times New Roman" w:hAnsi="Times New Roman" w:cs="Times New Roman"/>
          <w:sz w:val="16"/>
          <w:szCs w:val="16"/>
        </w:rPr>
        <w:t>Hydrocenoses</w:t>
      </w:r>
      <w:proofErr w:type="spellEnd"/>
      <w:r w:rsidRPr="003C5AEA">
        <w:rPr>
          <w:rFonts w:ascii="Times New Roman" w:eastAsia="Times New Roman" w:hAnsi="Times New Roman" w:cs="Times New Roman"/>
          <w:sz w:val="16"/>
          <w:szCs w:val="16"/>
        </w:rPr>
        <w:t xml:space="preserve">, </w:t>
      </w:r>
      <w:proofErr w:type="spellStart"/>
      <w:r w:rsidRPr="003C5AEA">
        <w:rPr>
          <w:rFonts w:ascii="Times New Roman" w:eastAsia="Times New Roman" w:hAnsi="Times New Roman" w:cs="Times New Roman"/>
          <w:sz w:val="16"/>
          <w:szCs w:val="16"/>
        </w:rPr>
        <w:t>Zátiší</w:t>
      </w:r>
      <w:proofErr w:type="spellEnd"/>
      <w:r w:rsidRPr="003C5AEA">
        <w:rPr>
          <w:rFonts w:ascii="Times New Roman" w:eastAsia="Times New Roman" w:hAnsi="Times New Roman" w:cs="Times New Roman"/>
          <w:sz w:val="16"/>
          <w:szCs w:val="16"/>
        </w:rPr>
        <w:t xml:space="preserve"> 728/II, 389 25 </w:t>
      </w:r>
      <w:proofErr w:type="spellStart"/>
      <w:r w:rsidRPr="003C5AEA">
        <w:rPr>
          <w:rFonts w:ascii="Times New Roman" w:eastAsia="Times New Roman" w:hAnsi="Times New Roman" w:cs="Times New Roman"/>
          <w:sz w:val="16"/>
          <w:szCs w:val="16"/>
        </w:rPr>
        <w:t>Vodňany</w:t>
      </w:r>
      <w:proofErr w:type="spellEnd"/>
      <w:r w:rsidRPr="003C5AEA">
        <w:rPr>
          <w:rFonts w:ascii="Times New Roman" w:eastAsia="Times New Roman" w:hAnsi="Times New Roman" w:cs="Times New Roman"/>
          <w:sz w:val="16"/>
          <w:szCs w:val="16"/>
        </w:rPr>
        <w:t>, Czech Republic</w:t>
      </w:r>
    </w:p>
    <w:p w14:paraId="02F8881C"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 </w:t>
      </w:r>
      <w:r w:rsidRPr="003C5AEA">
        <w:rPr>
          <w:rFonts w:ascii="Times New Roman" w:eastAsia="Times New Roman" w:hAnsi="Times New Roman" w:cs="Times New Roman"/>
          <w:sz w:val="16"/>
          <w:szCs w:val="16"/>
        </w:rPr>
        <w:t>GEOMAR Helmholtz-</w:t>
      </w:r>
      <w:proofErr w:type="spellStart"/>
      <w:r w:rsidRPr="003C5AEA">
        <w:rPr>
          <w:rFonts w:ascii="Times New Roman" w:eastAsia="Times New Roman" w:hAnsi="Times New Roman" w:cs="Times New Roman"/>
          <w:sz w:val="16"/>
          <w:szCs w:val="16"/>
        </w:rPr>
        <w:t>Zentrum</w:t>
      </w:r>
      <w:proofErr w:type="spellEnd"/>
      <w:r w:rsidRPr="003C5AEA">
        <w:rPr>
          <w:rFonts w:ascii="Times New Roman" w:eastAsia="Times New Roman" w:hAnsi="Times New Roman" w:cs="Times New Roman"/>
          <w:sz w:val="16"/>
          <w:szCs w:val="16"/>
        </w:rPr>
        <w:t xml:space="preserve"> für </w:t>
      </w:r>
      <w:proofErr w:type="spellStart"/>
      <w:r w:rsidRPr="003C5AEA">
        <w:rPr>
          <w:rFonts w:ascii="Times New Roman" w:eastAsia="Times New Roman" w:hAnsi="Times New Roman" w:cs="Times New Roman"/>
          <w:sz w:val="16"/>
          <w:szCs w:val="16"/>
        </w:rPr>
        <w:t>Ozeanforschung</w:t>
      </w:r>
      <w:proofErr w:type="spellEnd"/>
      <w:r w:rsidRPr="003C5AEA">
        <w:rPr>
          <w:rFonts w:ascii="Times New Roman" w:eastAsia="Times New Roman" w:hAnsi="Times New Roman" w:cs="Times New Roman"/>
          <w:sz w:val="16"/>
          <w:szCs w:val="16"/>
        </w:rPr>
        <w:t xml:space="preserve"> Kiel, 24105 Kiel, Germany</w:t>
      </w:r>
    </w:p>
    <w:p w14:paraId="138A4DBA"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3 </w:t>
      </w:r>
      <w:r w:rsidRPr="003C5AEA">
        <w:rPr>
          <w:rFonts w:ascii="Times New Roman" w:eastAsia="Times New Roman" w:hAnsi="Times New Roman" w:cs="Times New Roman"/>
          <w:sz w:val="16"/>
          <w:szCs w:val="16"/>
        </w:rPr>
        <w:t>School of Biological Sciences, Queen’s University Belfast, Belfast, BT9 5DL, United Kingdom</w:t>
      </w:r>
    </w:p>
    <w:p w14:paraId="3BD48ADA"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4 </w:t>
      </w:r>
      <w:r w:rsidRPr="003C5AEA">
        <w:rPr>
          <w:rFonts w:ascii="Times New Roman" w:eastAsia="Times New Roman" w:hAnsi="Times New Roman" w:cs="Times New Roman"/>
          <w:sz w:val="16"/>
          <w:szCs w:val="16"/>
        </w:rPr>
        <w:t>Redpath Museum and Bieler School of Environment, McGill University, Montreal, Canada</w:t>
      </w:r>
    </w:p>
    <w:p w14:paraId="63DF931A" w14:textId="77777777" w:rsidR="003C5AEA" w:rsidRPr="003C5AEA" w:rsidRDefault="003C5AEA" w:rsidP="003C5AEA">
      <w:pPr>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5</w:t>
      </w:r>
      <w:r w:rsidRPr="003C5AEA">
        <w:rPr>
          <w:rFonts w:ascii="Times New Roman" w:eastAsia="Times New Roman" w:hAnsi="Times New Roman" w:cs="Times New Roman"/>
          <w:sz w:val="16"/>
          <w:szCs w:val="16"/>
        </w:rPr>
        <w:t>Center for Applied Mathematics and Bioinformatics (CAMB), Department of Mathematics and Natural Sciences,</w:t>
      </w:r>
    </w:p>
    <w:p w14:paraId="131B3858"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rPr>
        <w:t xml:space="preserve">Gulf University for Science and Technology, </w:t>
      </w:r>
      <w:proofErr w:type="spellStart"/>
      <w:r w:rsidRPr="003C5AEA">
        <w:rPr>
          <w:rFonts w:ascii="Times New Roman" w:eastAsia="Times New Roman" w:hAnsi="Times New Roman" w:cs="Times New Roman"/>
          <w:sz w:val="16"/>
          <w:szCs w:val="16"/>
        </w:rPr>
        <w:t>Hawally</w:t>
      </w:r>
      <w:proofErr w:type="spellEnd"/>
      <w:r w:rsidRPr="003C5AEA">
        <w:rPr>
          <w:rFonts w:ascii="Times New Roman" w:eastAsia="Times New Roman" w:hAnsi="Times New Roman" w:cs="Times New Roman"/>
          <w:sz w:val="16"/>
          <w:szCs w:val="16"/>
        </w:rPr>
        <w:t>, Kuwait</w:t>
      </w:r>
    </w:p>
    <w:p w14:paraId="164D5107"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6 </w:t>
      </w:r>
      <w:proofErr w:type="spellStart"/>
      <w:r w:rsidRPr="003C5AEA">
        <w:rPr>
          <w:rFonts w:ascii="Times New Roman" w:eastAsia="Times New Roman" w:hAnsi="Times New Roman" w:cs="Times New Roman"/>
          <w:sz w:val="16"/>
          <w:szCs w:val="16"/>
        </w:rPr>
        <w:t>Eawag</w:t>
      </w:r>
      <w:proofErr w:type="spellEnd"/>
      <w:r w:rsidRPr="003C5AEA">
        <w:rPr>
          <w:rFonts w:ascii="Times New Roman" w:eastAsia="Times New Roman" w:hAnsi="Times New Roman" w:cs="Times New Roman"/>
          <w:sz w:val="16"/>
          <w:szCs w:val="16"/>
        </w:rPr>
        <w:t xml:space="preserve">: Swiss Federal Institute of Aquatic Science and Technology, Department of Aquatic Ecology, </w:t>
      </w:r>
      <w:proofErr w:type="spellStart"/>
      <w:r w:rsidRPr="003C5AEA">
        <w:rPr>
          <w:rFonts w:ascii="Times New Roman" w:eastAsia="Times New Roman" w:hAnsi="Times New Roman" w:cs="Times New Roman"/>
          <w:sz w:val="16"/>
          <w:szCs w:val="16"/>
        </w:rPr>
        <w:t>Überlandstr</w:t>
      </w:r>
      <w:proofErr w:type="spellEnd"/>
      <w:r w:rsidRPr="003C5AEA">
        <w:rPr>
          <w:rFonts w:ascii="Times New Roman" w:eastAsia="Times New Roman" w:hAnsi="Times New Roman" w:cs="Times New Roman"/>
          <w:sz w:val="16"/>
          <w:szCs w:val="16"/>
        </w:rPr>
        <w:t xml:space="preserve">. 133, CH-8600 </w:t>
      </w:r>
      <w:proofErr w:type="spellStart"/>
      <w:r w:rsidRPr="003C5AEA">
        <w:rPr>
          <w:rFonts w:ascii="Times New Roman" w:eastAsia="Times New Roman" w:hAnsi="Times New Roman" w:cs="Times New Roman"/>
          <w:sz w:val="16"/>
          <w:szCs w:val="16"/>
        </w:rPr>
        <w:t>Dübendorf</w:t>
      </w:r>
      <w:proofErr w:type="spellEnd"/>
      <w:r w:rsidRPr="003C5AEA">
        <w:rPr>
          <w:rFonts w:ascii="Times New Roman" w:eastAsia="Times New Roman" w:hAnsi="Times New Roman" w:cs="Times New Roman"/>
          <w:sz w:val="16"/>
          <w:szCs w:val="16"/>
        </w:rPr>
        <w:t>, Switzerland</w:t>
      </w:r>
      <w:r w:rsidRPr="003C5AEA">
        <w:rPr>
          <w:rFonts w:ascii="Times New Roman" w:eastAsia="Times New Roman" w:hAnsi="Times New Roman" w:cs="Times New Roman"/>
          <w:sz w:val="16"/>
          <w:szCs w:val="16"/>
        </w:rPr>
        <w:br/>
      </w:r>
      <w:r w:rsidRPr="003C5AEA">
        <w:rPr>
          <w:rFonts w:ascii="Times New Roman" w:eastAsia="Times New Roman" w:hAnsi="Times New Roman" w:cs="Times New Roman"/>
          <w:sz w:val="16"/>
          <w:szCs w:val="16"/>
          <w:vertAlign w:val="superscript"/>
        </w:rPr>
        <w:t xml:space="preserve">7 </w:t>
      </w:r>
      <w:r w:rsidRPr="003C5AEA">
        <w:rPr>
          <w:rFonts w:ascii="Times New Roman" w:eastAsia="Times New Roman" w:hAnsi="Times New Roman" w:cs="Times New Roman"/>
          <w:sz w:val="16"/>
          <w:szCs w:val="16"/>
        </w:rPr>
        <w:t xml:space="preserve">Department of Evolutionary Biology and Environmental Studies, University of Zurich, </w:t>
      </w:r>
      <w:proofErr w:type="spellStart"/>
      <w:r w:rsidRPr="003C5AEA">
        <w:rPr>
          <w:rFonts w:ascii="Times New Roman" w:eastAsia="Times New Roman" w:hAnsi="Times New Roman" w:cs="Times New Roman"/>
          <w:sz w:val="16"/>
          <w:szCs w:val="16"/>
        </w:rPr>
        <w:t>Winterthurerstr</w:t>
      </w:r>
      <w:proofErr w:type="spellEnd"/>
      <w:r w:rsidRPr="003C5AEA">
        <w:rPr>
          <w:rFonts w:ascii="Times New Roman" w:eastAsia="Times New Roman" w:hAnsi="Times New Roman" w:cs="Times New Roman"/>
          <w:sz w:val="16"/>
          <w:szCs w:val="16"/>
        </w:rPr>
        <w:t>. 190, CH-8057 Zürich, Switzerland.</w:t>
      </w:r>
    </w:p>
    <w:p w14:paraId="2F2A30D7"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8 </w:t>
      </w:r>
      <w:r w:rsidRPr="003C5AEA">
        <w:rPr>
          <w:rFonts w:ascii="Times New Roman" w:eastAsia="Times New Roman" w:hAnsi="Times New Roman" w:cs="Times New Roman"/>
          <w:sz w:val="16"/>
          <w:szCs w:val="16"/>
        </w:rPr>
        <w:t>INRAE, Aix Marseille Univ, RECOVER, Aix-en-Provence, France</w:t>
      </w:r>
    </w:p>
    <w:p w14:paraId="00A083E6" w14:textId="77777777" w:rsidR="003C5AEA" w:rsidRPr="003C5AEA" w:rsidRDefault="003C5AEA" w:rsidP="003C5AEA">
      <w:pPr>
        <w:spacing w:line="360" w:lineRule="auto"/>
        <w:jc w:val="both"/>
        <w:rPr>
          <w:rFonts w:ascii="Times New Roman" w:eastAsia="Times New Roman" w:hAnsi="Times New Roman" w:cs="Times New Roman"/>
          <w:sz w:val="16"/>
          <w:szCs w:val="16"/>
          <w:lang w:val="es-ES"/>
        </w:rPr>
      </w:pPr>
      <w:r w:rsidRPr="003C5AEA">
        <w:rPr>
          <w:rFonts w:ascii="Times New Roman" w:eastAsia="Times New Roman" w:hAnsi="Times New Roman" w:cs="Times New Roman"/>
          <w:sz w:val="16"/>
          <w:szCs w:val="16"/>
          <w:vertAlign w:val="superscript"/>
          <w:lang w:val="es-ES"/>
        </w:rPr>
        <w:t xml:space="preserve">9 </w:t>
      </w:r>
      <w:proofErr w:type="spellStart"/>
      <w:r w:rsidRPr="003C5AEA">
        <w:rPr>
          <w:rFonts w:ascii="Times New Roman" w:eastAsia="Times New Roman" w:hAnsi="Times New Roman" w:cs="Times New Roman"/>
          <w:sz w:val="16"/>
          <w:szCs w:val="16"/>
          <w:lang w:val="es-ES"/>
        </w:rPr>
        <w:t>Grup</w:t>
      </w:r>
      <w:proofErr w:type="spellEnd"/>
      <w:r w:rsidRPr="003C5AEA">
        <w:rPr>
          <w:rFonts w:ascii="Times New Roman" w:eastAsia="Times New Roman" w:hAnsi="Times New Roman" w:cs="Times New Roman"/>
          <w:sz w:val="16"/>
          <w:szCs w:val="16"/>
          <w:lang w:val="es-ES"/>
        </w:rPr>
        <w:t xml:space="preserve"> de Recerca </w:t>
      </w:r>
      <w:proofErr w:type="spellStart"/>
      <w:r w:rsidRPr="003C5AEA">
        <w:rPr>
          <w:rFonts w:ascii="Times New Roman" w:eastAsia="Times New Roman" w:hAnsi="Times New Roman" w:cs="Times New Roman"/>
          <w:sz w:val="16"/>
          <w:szCs w:val="16"/>
          <w:lang w:val="es-ES"/>
        </w:rPr>
        <w:t>Freshwater</w:t>
      </w:r>
      <w:proofErr w:type="spellEnd"/>
      <w:r w:rsidRPr="003C5AEA">
        <w:rPr>
          <w:rFonts w:ascii="Times New Roman" w:eastAsia="Times New Roman" w:hAnsi="Times New Roman" w:cs="Times New Roman"/>
          <w:sz w:val="16"/>
          <w:szCs w:val="16"/>
          <w:lang w:val="es-ES"/>
        </w:rPr>
        <w:t xml:space="preserve"> </w:t>
      </w:r>
      <w:proofErr w:type="spellStart"/>
      <w:r w:rsidRPr="003C5AEA">
        <w:rPr>
          <w:rFonts w:ascii="Times New Roman" w:eastAsia="Times New Roman" w:hAnsi="Times New Roman" w:cs="Times New Roman"/>
          <w:sz w:val="16"/>
          <w:szCs w:val="16"/>
          <w:lang w:val="es-ES"/>
        </w:rPr>
        <w:t>Ecology</w:t>
      </w:r>
      <w:proofErr w:type="spellEnd"/>
      <w:r w:rsidRPr="003C5AEA">
        <w:rPr>
          <w:rFonts w:ascii="Times New Roman" w:eastAsia="Times New Roman" w:hAnsi="Times New Roman" w:cs="Times New Roman"/>
          <w:sz w:val="16"/>
          <w:szCs w:val="16"/>
          <w:lang w:val="es-ES"/>
        </w:rPr>
        <w:t xml:space="preserve">, </w:t>
      </w:r>
      <w:proofErr w:type="spellStart"/>
      <w:r w:rsidRPr="003C5AEA">
        <w:rPr>
          <w:rFonts w:ascii="Times New Roman" w:eastAsia="Times New Roman" w:hAnsi="Times New Roman" w:cs="Times New Roman"/>
          <w:sz w:val="16"/>
          <w:szCs w:val="16"/>
          <w:lang w:val="es-ES"/>
        </w:rPr>
        <w:t>Hydrology</w:t>
      </w:r>
      <w:proofErr w:type="spellEnd"/>
      <w:r w:rsidRPr="003C5AEA">
        <w:rPr>
          <w:rFonts w:ascii="Times New Roman" w:eastAsia="Times New Roman" w:hAnsi="Times New Roman" w:cs="Times New Roman"/>
          <w:sz w:val="16"/>
          <w:szCs w:val="16"/>
          <w:lang w:val="es-ES"/>
        </w:rPr>
        <w:t xml:space="preserve"> and Management (FEHM), </w:t>
      </w:r>
      <w:proofErr w:type="spellStart"/>
      <w:r w:rsidRPr="003C5AEA">
        <w:rPr>
          <w:rFonts w:ascii="Times New Roman" w:eastAsia="Times New Roman" w:hAnsi="Times New Roman" w:cs="Times New Roman"/>
          <w:sz w:val="16"/>
          <w:szCs w:val="16"/>
          <w:lang w:val="es-ES"/>
        </w:rPr>
        <w:t>Departament</w:t>
      </w:r>
      <w:proofErr w:type="spellEnd"/>
      <w:r w:rsidRPr="003C5AEA">
        <w:rPr>
          <w:rFonts w:ascii="Times New Roman" w:eastAsia="Times New Roman" w:hAnsi="Times New Roman" w:cs="Times New Roman"/>
          <w:sz w:val="16"/>
          <w:szCs w:val="16"/>
          <w:lang w:val="es-ES"/>
        </w:rPr>
        <w:t xml:space="preserve"> de </w:t>
      </w:r>
      <w:proofErr w:type="spellStart"/>
      <w:r w:rsidRPr="003C5AEA">
        <w:rPr>
          <w:rFonts w:ascii="Times New Roman" w:eastAsia="Times New Roman" w:hAnsi="Times New Roman" w:cs="Times New Roman"/>
          <w:sz w:val="16"/>
          <w:szCs w:val="16"/>
          <w:lang w:val="es-ES"/>
        </w:rPr>
        <w:t>Biologia</w:t>
      </w:r>
      <w:proofErr w:type="spellEnd"/>
      <w:r w:rsidRPr="003C5AEA">
        <w:rPr>
          <w:rFonts w:ascii="Times New Roman" w:eastAsia="Times New Roman" w:hAnsi="Times New Roman" w:cs="Times New Roman"/>
          <w:sz w:val="16"/>
          <w:szCs w:val="16"/>
          <w:lang w:val="es-ES"/>
        </w:rPr>
        <w:t xml:space="preserve"> Evolutiva, </w:t>
      </w:r>
      <w:proofErr w:type="spellStart"/>
      <w:r w:rsidRPr="003C5AEA">
        <w:rPr>
          <w:rFonts w:ascii="Times New Roman" w:eastAsia="Times New Roman" w:hAnsi="Times New Roman" w:cs="Times New Roman"/>
          <w:sz w:val="16"/>
          <w:szCs w:val="16"/>
          <w:lang w:val="es-ES"/>
        </w:rPr>
        <w:t>Ecologia</w:t>
      </w:r>
      <w:proofErr w:type="spellEnd"/>
      <w:r w:rsidRPr="003C5AEA">
        <w:rPr>
          <w:rFonts w:ascii="Times New Roman" w:eastAsia="Times New Roman" w:hAnsi="Times New Roman" w:cs="Times New Roman"/>
          <w:sz w:val="16"/>
          <w:szCs w:val="16"/>
          <w:lang w:val="es-ES"/>
        </w:rPr>
        <w:t xml:space="preserve"> i </w:t>
      </w:r>
      <w:proofErr w:type="spellStart"/>
      <w:r w:rsidRPr="003C5AEA">
        <w:rPr>
          <w:rFonts w:ascii="Times New Roman" w:eastAsia="Times New Roman" w:hAnsi="Times New Roman" w:cs="Times New Roman"/>
          <w:sz w:val="16"/>
          <w:szCs w:val="16"/>
          <w:lang w:val="es-ES"/>
        </w:rPr>
        <w:t>Ciències</w:t>
      </w:r>
      <w:proofErr w:type="spellEnd"/>
      <w:r w:rsidRPr="003C5AEA">
        <w:rPr>
          <w:rFonts w:ascii="Times New Roman" w:eastAsia="Times New Roman" w:hAnsi="Times New Roman" w:cs="Times New Roman"/>
          <w:sz w:val="16"/>
          <w:szCs w:val="16"/>
          <w:lang w:val="es-ES"/>
        </w:rPr>
        <w:t xml:space="preserve"> </w:t>
      </w:r>
      <w:proofErr w:type="spellStart"/>
      <w:r w:rsidRPr="003C5AEA">
        <w:rPr>
          <w:rFonts w:ascii="Times New Roman" w:eastAsia="Times New Roman" w:hAnsi="Times New Roman" w:cs="Times New Roman"/>
          <w:sz w:val="16"/>
          <w:szCs w:val="16"/>
          <w:lang w:val="es-ES"/>
        </w:rPr>
        <w:t>Ambientals</w:t>
      </w:r>
      <w:proofErr w:type="spellEnd"/>
      <w:r w:rsidRPr="003C5AEA">
        <w:rPr>
          <w:rFonts w:ascii="Times New Roman" w:eastAsia="Times New Roman" w:hAnsi="Times New Roman" w:cs="Times New Roman"/>
          <w:sz w:val="16"/>
          <w:szCs w:val="16"/>
          <w:lang w:val="es-ES"/>
        </w:rPr>
        <w:t xml:space="preserve">, </w:t>
      </w:r>
      <w:proofErr w:type="spellStart"/>
      <w:r w:rsidRPr="003C5AEA">
        <w:rPr>
          <w:rFonts w:ascii="Times New Roman" w:eastAsia="Times New Roman" w:hAnsi="Times New Roman" w:cs="Times New Roman"/>
          <w:sz w:val="16"/>
          <w:szCs w:val="16"/>
          <w:lang w:val="es-ES"/>
        </w:rPr>
        <w:t>Facultat</w:t>
      </w:r>
      <w:proofErr w:type="spellEnd"/>
      <w:r w:rsidRPr="003C5AEA">
        <w:rPr>
          <w:rFonts w:ascii="Times New Roman" w:eastAsia="Times New Roman" w:hAnsi="Times New Roman" w:cs="Times New Roman"/>
          <w:sz w:val="16"/>
          <w:szCs w:val="16"/>
          <w:lang w:val="es-ES"/>
        </w:rPr>
        <w:t xml:space="preserve"> de </w:t>
      </w:r>
      <w:proofErr w:type="spellStart"/>
      <w:r w:rsidRPr="003C5AEA">
        <w:rPr>
          <w:rFonts w:ascii="Times New Roman" w:eastAsia="Times New Roman" w:hAnsi="Times New Roman" w:cs="Times New Roman"/>
          <w:sz w:val="16"/>
          <w:szCs w:val="16"/>
          <w:lang w:val="es-ES"/>
        </w:rPr>
        <w:t>Biologia</w:t>
      </w:r>
      <w:proofErr w:type="spellEnd"/>
      <w:r w:rsidRPr="003C5AEA">
        <w:rPr>
          <w:rFonts w:ascii="Times New Roman" w:eastAsia="Times New Roman" w:hAnsi="Times New Roman" w:cs="Times New Roman"/>
          <w:sz w:val="16"/>
          <w:szCs w:val="16"/>
          <w:lang w:val="es-ES"/>
        </w:rPr>
        <w:t xml:space="preserve">, </w:t>
      </w:r>
      <w:proofErr w:type="spellStart"/>
      <w:r w:rsidRPr="003C5AEA">
        <w:rPr>
          <w:rFonts w:ascii="Times New Roman" w:eastAsia="Times New Roman" w:hAnsi="Times New Roman" w:cs="Times New Roman"/>
          <w:sz w:val="16"/>
          <w:szCs w:val="16"/>
          <w:lang w:val="es-ES"/>
        </w:rPr>
        <w:t>Institut</w:t>
      </w:r>
      <w:proofErr w:type="spellEnd"/>
      <w:r w:rsidRPr="003C5AEA">
        <w:rPr>
          <w:rFonts w:ascii="Times New Roman" w:eastAsia="Times New Roman" w:hAnsi="Times New Roman" w:cs="Times New Roman"/>
          <w:sz w:val="16"/>
          <w:szCs w:val="16"/>
          <w:lang w:val="es-ES"/>
        </w:rPr>
        <w:t xml:space="preserve"> de Recerca de la </w:t>
      </w:r>
      <w:proofErr w:type="spellStart"/>
      <w:r w:rsidRPr="003C5AEA">
        <w:rPr>
          <w:rFonts w:ascii="Times New Roman" w:eastAsia="Times New Roman" w:hAnsi="Times New Roman" w:cs="Times New Roman"/>
          <w:sz w:val="16"/>
          <w:szCs w:val="16"/>
          <w:lang w:val="es-ES"/>
        </w:rPr>
        <w:t>Biodiversitat</w:t>
      </w:r>
      <w:proofErr w:type="spellEnd"/>
      <w:r w:rsidRPr="003C5AEA">
        <w:rPr>
          <w:rFonts w:ascii="Times New Roman" w:eastAsia="Times New Roman" w:hAnsi="Times New Roman" w:cs="Times New Roman"/>
          <w:sz w:val="16"/>
          <w:szCs w:val="16"/>
          <w:lang w:val="es-ES"/>
        </w:rPr>
        <w:t xml:space="preserve">, </w:t>
      </w:r>
      <w:proofErr w:type="spellStart"/>
      <w:r w:rsidRPr="003C5AEA">
        <w:rPr>
          <w:rFonts w:ascii="Times New Roman" w:eastAsia="Times New Roman" w:hAnsi="Times New Roman" w:cs="Times New Roman"/>
          <w:sz w:val="16"/>
          <w:szCs w:val="16"/>
          <w:lang w:val="es-ES"/>
        </w:rPr>
        <w:t>Universitat</w:t>
      </w:r>
      <w:proofErr w:type="spellEnd"/>
      <w:r w:rsidRPr="003C5AEA">
        <w:rPr>
          <w:rFonts w:ascii="Times New Roman" w:eastAsia="Times New Roman" w:hAnsi="Times New Roman" w:cs="Times New Roman"/>
          <w:sz w:val="16"/>
          <w:szCs w:val="16"/>
          <w:lang w:val="es-ES"/>
        </w:rPr>
        <w:t xml:space="preserve"> de Barcelona (UB), Diagonal 643, 08028, Barcelona, </w:t>
      </w:r>
      <w:proofErr w:type="spellStart"/>
      <w:r w:rsidRPr="003C5AEA">
        <w:rPr>
          <w:rFonts w:ascii="Times New Roman" w:eastAsia="Times New Roman" w:hAnsi="Times New Roman" w:cs="Times New Roman"/>
          <w:sz w:val="16"/>
          <w:szCs w:val="16"/>
          <w:lang w:val="es-ES"/>
        </w:rPr>
        <w:t>Catalonia</w:t>
      </w:r>
      <w:proofErr w:type="spellEnd"/>
      <w:r w:rsidRPr="003C5AEA">
        <w:rPr>
          <w:rFonts w:ascii="Times New Roman" w:eastAsia="Times New Roman" w:hAnsi="Times New Roman" w:cs="Times New Roman"/>
          <w:sz w:val="16"/>
          <w:szCs w:val="16"/>
          <w:lang w:val="es-ES"/>
        </w:rPr>
        <w:t xml:space="preserve">, </w:t>
      </w:r>
      <w:proofErr w:type="spellStart"/>
      <w:r w:rsidRPr="003C5AEA">
        <w:rPr>
          <w:rFonts w:ascii="Times New Roman" w:eastAsia="Times New Roman" w:hAnsi="Times New Roman" w:cs="Times New Roman"/>
          <w:sz w:val="16"/>
          <w:szCs w:val="16"/>
          <w:lang w:val="es-ES"/>
        </w:rPr>
        <w:t>Spain</w:t>
      </w:r>
      <w:proofErr w:type="spellEnd"/>
    </w:p>
    <w:p w14:paraId="28F0AF3A"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10 </w:t>
      </w:r>
      <w:r w:rsidRPr="003C5AEA">
        <w:rPr>
          <w:rFonts w:ascii="Times New Roman" w:eastAsia="Times New Roman" w:hAnsi="Times New Roman" w:cs="Times New Roman"/>
          <w:sz w:val="16"/>
          <w:szCs w:val="16"/>
        </w:rPr>
        <w:t>Institute of Environmental Assessment and Water Research C. Jordi Girona 18-26, 08034 Barcelona (IDAEA-CSIC)</w:t>
      </w:r>
    </w:p>
    <w:p w14:paraId="347EFF0B"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11 </w:t>
      </w:r>
      <w:r w:rsidRPr="003C5AEA">
        <w:rPr>
          <w:rFonts w:ascii="Times New Roman" w:eastAsia="Times New Roman" w:hAnsi="Times New Roman" w:cs="Times New Roman"/>
          <w:sz w:val="16"/>
          <w:szCs w:val="16"/>
        </w:rPr>
        <w:t xml:space="preserve">Department of Hydrobiology, University of </w:t>
      </w:r>
      <w:proofErr w:type="spellStart"/>
      <w:r w:rsidRPr="003C5AEA">
        <w:rPr>
          <w:rFonts w:ascii="Times New Roman" w:eastAsia="Times New Roman" w:hAnsi="Times New Roman" w:cs="Times New Roman"/>
          <w:sz w:val="16"/>
          <w:szCs w:val="16"/>
        </w:rPr>
        <w:t>Pécs</w:t>
      </w:r>
      <w:proofErr w:type="spellEnd"/>
      <w:r w:rsidRPr="003C5AEA">
        <w:rPr>
          <w:rFonts w:ascii="Times New Roman" w:eastAsia="Times New Roman" w:hAnsi="Times New Roman" w:cs="Times New Roman"/>
          <w:sz w:val="16"/>
          <w:szCs w:val="16"/>
        </w:rPr>
        <w:t xml:space="preserve">, </w:t>
      </w:r>
      <w:proofErr w:type="spellStart"/>
      <w:r w:rsidRPr="003C5AEA">
        <w:rPr>
          <w:rFonts w:ascii="Times New Roman" w:eastAsia="Times New Roman" w:hAnsi="Times New Roman" w:cs="Times New Roman"/>
          <w:sz w:val="16"/>
          <w:szCs w:val="16"/>
        </w:rPr>
        <w:t>Pécs</w:t>
      </w:r>
      <w:proofErr w:type="spellEnd"/>
      <w:r w:rsidRPr="003C5AEA">
        <w:rPr>
          <w:rFonts w:ascii="Times New Roman" w:eastAsia="Times New Roman" w:hAnsi="Times New Roman" w:cs="Times New Roman"/>
          <w:sz w:val="16"/>
          <w:szCs w:val="16"/>
        </w:rPr>
        <w:t>, Hungary</w:t>
      </w:r>
    </w:p>
    <w:p w14:paraId="070B061B"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12 </w:t>
      </w:r>
      <w:r w:rsidRPr="003C5AEA">
        <w:rPr>
          <w:rFonts w:ascii="Times New Roman" w:eastAsia="Times New Roman" w:hAnsi="Times New Roman" w:cs="Times New Roman"/>
          <w:sz w:val="16"/>
          <w:szCs w:val="16"/>
        </w:rPr>
        <w:t>Department of Botany and Zoology, Faculty of Science, Masaryk University, Brno, Czech Republic</w:t>
      </w:r>
    </w:p>
    <w:p w14:paraId="4CF5DF03" w14:textId="77777777" w:rsidR="003C5AEA" w:rsidRPr="003C5AEA" w:rsidRDefault="003C5AEA" w:rsidP="003C5AEA">
      <w:pPr>
        <w:spacing w:line="360" w:lineRule="auto"/>
        <w:jc w:val="both"/>
        <w:rPr>
          <w:rFonts w:ascii="Times New Roman" w:eastAsia="Times New Roman" w:hAnsi="Times New Roman" w:cs="Times New Roman"/>
          <w:sz w:val="16"/>
          <w:szCs w:val="16"/>
          <w:lang w:val="es-ES"/>
        </w:rPr>
      </w:pPr>
      <w:r w:rsidRPr="003C5AEA">
        <w:rPr>
          <w:rFonts w:ascii="Times New Roman" w:eastAsia="Times New Roman" w:hAnsi="Times New Roman" w:cs="Times New Roman"/>
          <w:sz w:val="16"/>
          <w:szCs w:val="16"/>
          <w:vertAlign w:val="superscript"/>
          <w:lang w:val="es-ES"/>
        </w:rPr>
        <w:t xml:space="preserve">13 </w:t>
      </w:r>
      <w:r w:rsidRPr="003C5AEA">
        <w:rPr>
          <w:rFonts w:ascii="Times New Roman" w:eastAsia="Times New Roman" w:hAnsi="Times New Roman" w:cs="Times New Roman"/>
          <w:sz w:val="16"/>
          <w:szCs w:val="16"/>
          <w:lang w:val="es-ES"/>
        </w:rPr>
        <w:t xml:space="preserve">INRAE, UR </w:t>
      </w:r>
      <w:proofErr w:type="spellStart"/>
      <w:r w:rsidRPr="003C5AEA">
        <w:rPr>
          <w:rFonts w:ascii="Times New Roman" w:eastAsia="Times New Roman" w:hAnsi="Times New Roman" w:cs="Times New Roman"/>
          <w:sz w:val="16"/>
          <w:szCs w:val="16"/>
          <w:lang w:val="es-ES"/>
        </w:rPr>
        <w:t>RiverLy</w:t>
      </w:r>
      <w:proofErr w:type="spellEnd"/>
      <w:r w:rsidRPr="003C5AEA">
        <w:rPr>
          <w:rFonts w:ascii="Times New Roman" w:eastAsia="Times New Roman" w:hAnsi="Times New Roman" w:cs="Times New Roman"/>
          <w:sz w:val="16"/>
          <w:szCs w:val="16"/>
          <w:lang w:val="es-ES"/>
        </w:rPr>
        <w:t xml:space="preserve">, </w:t>
      </w:r>
      <w:proofErr w:type="gramStart"/>
      <w:r w:rsidRPr="003C5AEA">
        <w:rPr>
          <w:rFonts w:ascii="Times New Roman" w:eastAsia="Times New Roman" w:hAnsi="Times New Roman" w:cs="Times New Roman"/>
          <w:sz w:val="16"/>
          <w:szCs w:val="16"/>
          <w:lang w:val="es-ES"/>
        </w:rPr>
        <w:t>centre</w:t>
      </w:r>
      <w:proofErr w:type="gramEnd"/>
      <w:r w:rsidRPr="003C5AEA">
        <w:rPr>
          <w:rFonts w:ascii="Times New Roman" w:eastAsia="Times New Roman" w:hAnsi="Times New Roman" w:cs="Times New Roman"/>
          <w:sz w:val="16"/>
          <w:szCs w:val="16"/>
          <w:lang w:val="es-ES"/>
        </w:rPr>
        <w:t xml:space="preserve"> de Lyon-</w:t>
      </w:r>
      <w:proofErr w:type="spellStart"/>
      <w:r w:rsidRPr="003C5AEA">
        <w:rPr>
          <w:rFonts w:ascii="Times New Roman" w:eastAsia="Times New Roman" w:hAnsi="Times New Roman" w:cs="Times New Roman"/>
          <w:sz w:val="16"/>
          <w:szCs w:val="16"/>
          <w:lang w:val="es-ES"/>
        </w:rPr>
        <w:t>Villeurbanne</w:t>
      </w:r>
      <w:proofErr w:type="spellEnd"/>
      <w:r w:rsidRPr="003C5AEA">
        <w:rPr>
          <w:rFonts w:ascii="Times New Roman" w:eastAsia="Times New Roman" w:hAnsi="Times New Roman" w:cs="Times New Roman"/>
          <w:sz w:val="16"/>
          <w:szCs w:val="16"/>
          <w:lang w:val="es-ES"/>
        </w:rPr>
        <w:t xml:space="preserve">, 5 rue de la </w:t>
      </w:r>
      <w:proofErr w:type="spellStart"/>
      <w:r w:rsidRPr="003C5AEA">
        <w:rPr>
          <w:rFonts w:ascii="Times New Roman" w:eastAsia="Times New Roman" w:hAnsi="Times New Roman" w:cs="Times New Roman"/>
          <w:sz w:val="16"/>
          <w:szCs w:val="16"/>
          <w:lang w:val="es-ES"/>
        </w:rPr>
        <w:t>Doua</w:t>
      </w:r>
      <w:proofErr w:type="spellEnd"/>
      <w:r w:rsidRPr="003C5AEA">
        <w:rPr>
          <w:rFonts w:ascii="Times New Roman" w:eastAsia="Times New Roman" w:hAnsi="Times New Roman" w:cs="Times New Roman"/>
          <w:sz w:val="16"/>
          <w:szCs w:val="16"/>
          <w:lang w:val="es-ES"/>
        </w:rPr>
        <w:t xml:space="preserve"> CS70077, 69626, </w:t>
      </w:r>
      <w:proofErr w:type="spellStart"/>
      <w:r w:rsidRPr="003C5AEA">
        <w:rPr>
          <w:rFonts w:ascii="Times New Roman" w:eastAsia="Times New Roman" w:hAnsi="Times New Roman" w:cs="Times New Roman"/>
          <w:sz w:val="16"/>
          <w:szCs w:val="16"/>
          <w:lang w:val="es-ES"/>
        </w:rPr>
        <w:t>Villeurbanne</w:t>
      </w:r>
      <w:proofErr w:type="spellEnd"/>
      <w:r w:rsidRPr="003C5AEA">
        <w:rPr>
          <w:rFonts w:ascii="Times New Roman" w:eastAsia="Times New Roman" w:hAnsi="Times New Roman" w:cs="Times New Roman"/>
          <w:sz w:val="16"/>
          <w:szCs w:val="16"/>
          <w:lang w:val="es-ES"/>
        </w:rPr>
        <w:t xml:space="preserve">, </w:t>
      </w:r>
      <w:proofErr w:type="spellStart"/>
      <w:r w:rsidRPr="003C5AEA">
        <w:rPr>
          <w:rFonts w:ascii="Times New Roman" w:eastAsia="Times New Roman" w:hAnsi="Times New Roman" w:cs="Times New Roman"/>
          <w:sz w:val="16"/>
          <w:szCs w:val="16"/>
          <w:lang w:val="es-ES"/>
        </w:rPr>
        <w:t>Cedex</w:t>
      </w:r>
      <w:proofErr w:type="spellEnd"/>
      <w:r w:rsidRPr="003C5AEA">
        <w:rPr>
          <w:rFonts w:ascii="Times New Roman" w:eastAsia="Times New Roman" w:hAnsi="Times New Roman" w:cs="Times New Roman"/>
          <w:sz w:val="16"/>
          <w:szCs w:val="16"/>
          <w:lang w:val="es-ES"/>
        </w:rPr>
        <w:t>, France</w:t>
      </w:r>
    </w:p>
    <w:p w14:paraId="0F7943D5"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14 </w:t>
      </w:r>
      <w:r w:rsidRPr="003C5AEA">
        <w:rPr>
          <w:rFonts w:ascii="Times New Roman" w:eastAsia="Times New Roman" w:hAnsi="Times New Roman" w:cs="Times New Roman"/>
          <w:sz w:val="16"/>
          <w:szCs w:val="16"/>
        </w:rPr>
        <w:t>Institute for Global Food Security, School of Biological Sciences, Queen’s University Belfast, Belfast, BT9 5DL, United Kingdom</w:t>
      </w:r>
    </w:p>
    <w:p w14:paraId="3A2BF3FB"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15 </w:t>
      </w:r>
      <w:r w:rsidRPr="003C5AEA">
        <w:rPr>
          <w:rFonts w:ascii="Times New Roman" w:eastAsia="Times New Roman" w:hAnsi="Times New Roman" w:cs="Times New Roman"/>
          <w:sz w:val="16"/>
          <w:szCs w:val="16"/>
        </w:rPr>
        <w:t>Univ Lyon, Université Claude Bernard Lyon 1, CNRS, ENTPE, UMR 5023 LEHNA, F-69622, Villeurbanne, France</w:t>
      </w:r>
    </w:p>
    <w:p w14:paraId="433BC777"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16 </w:t>
      </w:r>
      <w:r w:rsidRPr="003C5AEA">
        <w:rPr>
          <w:rFonts w:ascii="Times New Roman" w:eastAsia="Times New Roman" w:hAnsi="Times New Roman" w:cs="Times New Roman"/>
          <w:sz w:val="16"/>
          <w:szCs w:val="16"/>
        </w:rPr>
        <w:t xml:space="preserve">Aquatic Ecology Research Group, Ghent University, </w:t>
      </w:r>
      <w:proofErr w:type="spellStart"/>
      <w:r w:rsidRPr="003C5AEA">
        <w:rPr>
          <w:rFonts w:ascii="Times New Roman" w:eastAsia="Times New Roman" w:hAnsi="Times New Roman" w:cs="Times New Roman"/>
          <w:sz w:val="16"/>
          <w:szCs w:val="16"/>
        </w:rPr>
        <w:t>Coupure</w:t>
      </w:r>
      <w:proofErr w:type="spellEnd"/>
      <w:r w:rsidRPr="003C5AEA">
        <w:rPr>
          <w:rFonts w:ascii="Times New Roman" w:eastAsia="Times New Roman" w:hAnsi="Times New Roman" w:cs="Times New Roman"/>
          <w:sz w:val="16"/>
          <w:szCs w:val="16"/>
        </w:rPr>
        <w:t xml:space="preserve"> Links 653, 9000 Gent, Belgium</w:t>
      </w:r>
    </w:p>
    <w:p w14:paraId="675FED8E"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17 </w:t>
      </w:r>
      <w:r w:rsidRPr="003C5AEA">
        <w:rPr>
          <w:rFonts w:ascii="Times New Roman" w:eastAsia="Times New Roman" w:hAnsi="Times New Roman" w:cs="Times New Roman"/>
          <w:sz w:val="16"/>
          <w:szCs w:val="16"/>
        </w:rPr>
        <w:t xml:space="preserve">ARALEP, </w:t>
      </w:r>
      <w:proofErr w:type="spellStart"/>
      <w:r w:rsidRPr="003C5AEA">
        <w:rPr>
          <w:rFonts w:ascii="Times New Roman" w:eastAsia="Times New Roman" w:hAnsi="Times New Roman" w:cs="Times New Roman"/>
          <w:sz w:val="16"/>
          <w:szCs w:val="16"/>
        </w:rPr>
        <w:t>Ecologie</w:t>
      </w:r>
      <w:proofErr w:type="spellEnd"/>
      <w:r w:rsidRPr="003C5AEA">
        <w:rPr>
          <w:rFonts w:ascii="Times New Roman" w:eastAsia="Times New Roman" w:hAnsi="Times New Roman" w:cs="Times New Roman"/>
          <w:sz w:val="16"/>
          <w:szCs w:val="16"/>
        </w:rPr>
        <w:t xml:space="preserve"> des </w:t>
      </w:r>
      <w:proofErr w:type="spellStart"/>
      <w:r w:rsidRPr="003C5AEA">
        <w:rPr>
          <w:rFonts w:ascii="Times New Roman" w:eastAsia="Times New Roman" w:hAnsi="Times New Roman" w:cs="Times New Roman"/>
          <w:sz w:val="16"/>
          <w:szCs w:val="16"/>
        </w:rPr>
        <w:t>Eaux</w:t>
      </w:r>
      <w:proofErr w:type="spellEnd"/>
      <w:r w:rsidRPr="003C5AEA">
        <w:rPr>
          <w:rFonts w:ascii="Times New Roman" w:eastAsia="Times New Roman" w:hAnsi="Times New Roman" w:cs="Times New Roman"/>
          <w:sz w:val="16"/>
          <w:szCs w:val="16"/>
        </w:rPr>
        <w:t xml:space="preserve"> </w:t>
      </w:r>
      <w:proofErr w:type="spellStart"/>
      <w:r w:rsidRPr="003C5AEA">
        <w:rPr>
          <w:rFonts w:ascii="Times New Roman" w:eastAsia="Times New Roman" w:hAnsi="Times New Roman" w:cs="Times New Roman"/>
          <w:sz w:val="16"/>
          <w:szCs w:val="16"/>
        </w:rPr>
        <w:t>Douces</w:t>
      </w:r>
      <w:proofErr w:type="spellEnd"/>
      <w:r w:rsidRPr="003C5AEA">
        <w:rPr>
          <w:rFonts w:ascii="Times New Roman" w:eastAsia="Times New Roman" w:hAnsi="Times New Roman" w:cs="Times New Roman"/>
          <w:sz w:val="16"/>
          <w:szCs w:val="16"/>
        </w:rPr>
        <w:t xml:space="preserve">, Campus </w:t>
      </w:r>
      <w:proofErr w:type="spellStart"/>
      <w:r w:rsidRPr="003C5AEA">
        <w:rPr>
          <w:rFonts w:ascii="Times New Roman" w:eastAsia="Times New Roman" w:hAnsi="Times New Roman" w:cs="Times New Roman"/>
          <w:sz w:val="16"/>
          <w:szCs w:val="16"/>
        </w:rPr>
        <w:t>LyonTech</w:t>
      </w:r>
      <w:proofErr w:type="spellEnd"/>
      <w:r w:rsidRPr="003C5AEA">
        <w:rPr>
          <w:rFonts w:ascii="Times New Roman" w:eastAsia="Times New Roman" w:hAnsi="Times New Roman" w:cs="Times New Roman"/>
          <w:sz w:val="16"/>
          <w:szCs w:val="16"/>
        </w:rPr>
        <w:t xml:space="preserve">-La Doua, 66 </w:t>
      </w:r>
      <w:proofErr w:type="spellStart"/>
      <w:r w:rsidRPr="003C5AEA">
        <w:rPr>
          <w:rFonts w:ascii="Times New Roman" w:eastAsia="Times New Roman" w:hAnsi="Times New Roman" w:cs="Times New Roman"/>
          <w:sz w:val="16"/>
          <w:szCs w:val="16"/>
        </w:rPr>
        <w:t>Bld</w:t>
      </w:r>
      <w:proofErr w:type="spellEnd"/>
      <w:r w:rsidRPr="003C5AEA">
        <w:rPr>
          <w:rFonts w:ascii="Times New Roman" w:eastAsia="Times New Roman" w:hAnsi="Times New Roman" w:cs="Times New Roman"/>
          <w:sz w:val="16"/>
          <w:szCs w:val="16"/>
        </w:rPr>
        <w:t xml:space="preserve"> Niels Bohr, CS52132, 69603, Villeurbanne Cedex, France</w:t>
      </w:r>
    </w:p>
    <w:p w14:paraId="66294BCE"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18 </w:t>
      </w:r>
      <w:r w:rsidRPr="003C5AEA">
        <w:rPr>
          <w:rFonts w:ascii="Times New Roman" w:eastAsia="Times New Roman" w:hAnsi="Times New Roman" w:cs="Times New Roman"/>
          <w:sz w:val="16"/>
          <w:szCs w:val="16"/>
        </w:rPr>
        <w:t xml:space="preserve">Instituto </w:t>
      </w:r>
      <w:proofErr w:type="spellStart"/>
      <w:r w:rsidRPr="003C5AEA">
        <w:rPr>
          <w:rFonts w:ascii="Times New Roman" w:eastAsia="Times New Roman" w:hAnsi="Times New Roman" w:cs="Times New Roman"/>
          <w:sz w:val="16"/>
          <w:szCs w:val="16"/>
        </w:rPr>
        <w:t>Pirenaico</w:t>
      </w:r>
      <w:proofErr w:type="spellEnd"/>
      <w:r w:rsidRPr="003C5AEA">
        <w:rPr>
          <w:rFonts w:ascii="Times New Roman" w:eastAsia="Times New Roman" w:hAnsi="Times New Roman" w:cs="Times New Roman"/>
          <w:sz w:val="16"/>
          <w:szCs w:val="16"/>
        </w:rPr>
        <w:t xml:space="preserve"> de </w:t>
      </w:r>
      <w:proofErr w:type="spellStart"/>
      <w:r w:rsidRPr="003C5AEA">
        <w:rPr>
          <w:rFonts w:ascii="Times New Roman" w:eastAsia="Times New Roman" w:hAnsi="Times New Roman" w:cs="Times New Roman"/>
          <w:sz w:val="16"/>
          <w:szCs w:val="16"/>
        </w:rPr>
        <w:t>Ecología</w:t>
      </w:r>
      <w:proofErr w:type="spellEnd"/>
      <w:r w:rsidRPr="003C5AEA">
        <w:rPr>
          <w:rFonts w:ascii="Times New Roman" w:eastAsia="Times New Roman" w:hAnsi="Times New Roman" w:cs="Times New Roman"/>
          <w:sz w:val="16"/>
          <w:szCs w:val="16"/>
        </w:rPr>
        <w:t xml:space="preserve"> (IPE), CSIC, Avda. Montana 1005, 50059 Zaragoza, Spain</w:t>
      </w:r>
    </w:p>
    <w:p w14:paraId="594E1B44"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19 </w:t>
      </w:r>
      <w:r w:rsidRPr="003C5AEA">
        <w:rPr>
          <w:rFonts w:ascii="Times New Roman" w:eastAsia="Times New Roman" w:hAnsi="Times New Roman" w:cs="Times New Roman"/>
          <w:sz w:val="16"/>
          <w:szCs w:val="16"/>
        </w:rPr>
        <w:t>Biosecurity Research Initiative at St Catharine’s (</w:t>
      </w:r>
      <w:proofErr w:type="spellStart"/>
      <w:r w:rsidRPr="003C5AEA">
        <w:rPr>
          <w:rFonts w:ascii="Times New Roman" w:eastAsia="Times New Roman" w:hAnsi="Times New Roman" w:cs="Times New Roman"/>
          <w:sz w:val="16"/>
          <w:szCs w:val="16"/>
        </w:rPr>
        <w:t>BioRISC</w:t>
      </w:r>
      <w:proofErr w:type="spellEnd"/>
      <w:r w:rsidRPr="003C5AEA">
        <w:rPr>
          <w:rFonts w:ascii="Times New Roman" w:eastAsia="Times New Roman" w:hAnsi="Times New Roman" w:cs="Times New Roman"/>
          <w:sz w:val="16"/>
          <w:szCs w:val="16"/>
        </w:rPr>
        <w:t>), St Catharine’s College, CB2 1RL Cambridge, UK</w:t>
      </w:r>
    </w:p>
    <w:p w14:paraId="2478DC17"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20 </w:t>
      </w:r>
      <w:r w:rsidRPr="003C5AEA">
        <w:rPr>
          <w:rFonts w:ascii="Times New Roman" w:eastAsia="Times New Roman" w:hAnsi="Times New Roman" w:cs="Times New Roman"/>
          <w:sz w:val="16"/>
          <w:szCs w:val="16"/>
        </w:rPr>
        <w:t>University of Duisburg-Essen, Faculty of Biology, Essen, Germany</w:t>
      </w:r>
    </w:p>
    <w:p w14:paraId="4BA036C5"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21 </w:t>
      </w:r>
      <w:proofErr w:type="spellStart"/>
      <w:r w:rsidRPr="003C5AEA">
        <w:rPr>
          <w:rFonts w:ascii="Times New Roman" w:eastAsia="Times New Roman" w:hAnsi="Times New Roman" w:cs="Times New Roman"/>
          <w:sz w:val="16"/>
          <w:szCs w:val="16"/>
        </w:rPr>
        <w:t>Senckenberg</w:t>
      </w:r>
      <w:proofErr w:type="spellEnd"/>
      <w:r w:rsidRPr="003C5AEA">
        <w:rPr>
          <w:rFonts w:ascii="Times New Roman" w:eastAsia="Times New Roman" w:hAnsi="Times New Roman" w:cs="Times New Roman"/>
          <w:sz w:val="16"/>
          <w:szCs w:val="16"/>
        </w:rPr>
        <w:t xml:space="preserve"> Research Institute and Natural History Museum Frankfurt, Department of River Ecology and Conservation, </w:t>
      </w:r>
      <w:proofErr w:type="spellStart"/>
      <w:r w:rsidRPr="003C5AEA">
        <w:rPr>
          <w:rFonts w:ascii="Times New Roman" w:eastAsia="Times New Roman" w:hAnsi="Times New Roman" w:cs="Times New Roman"/>
          <w:sz w:val="16"/>
          <w:szCs w:val="16"/>
        </w:rPr>
        <w:t>Gelnhausen</w:t>
      </w:r>
      <w:proofErr w:type="spellEnd"/>
      <w:r w:rsidRPr="003C5AEA">
        <w:rPr>
          <w:rFonts w:ascii="Times New Roman" w:eastAsia="Times New Roman" w:hAnsi="Times New Roman" w:cs="Times New Roman"/>
          <w:sz w:val="16"/>
          <w:szCs w:val="16"/>
        </w:rPr>
        <w:t>, Germany.</w:t>
      </w:r>
    </w:p>
    <w:p w14:paraId="5C620A4B" w14:textId="77777777" w:rsidR="003C5AEA" w:rsidRPr="003C5AEA" w:rsidRDefault="003C5AEA" w:rsidP="003C5AEA">
      <w:pPr>
        <w:spacing w:after="200"/>
        <w:jc w:val="both"/>
        <w:rPr>
          <w:rFonts w:ascii="Times New Roman" w:eastAsia="Times New Roman" w:hAnsi="Times New Roman" w:cs="Times New Roman"/>
          <w:color w:val="222222"/>
          <w:sz w:val="16"/>
          <w:szCs w:val="16"/>
        </w:rPr>
      </w:pPr>
      <w:r w:rsidRPr="003C5AEA">
        <w:rPr>
          <w:rFonts w:ascii="Times New Roman" w:eastAsia="Times New Roman" w:hAnsi="Times New Roman" w:cs="Times New Roman"/>
          <w:color w:val="222222"/>
          <w:sz w:val="16"/>
          <w:szCs w:val="16"/>
          <w:vertAlign w:val="superscript"/>
        </w:rPr>
        <w:lastRenderedPageBreak/>
        <w:t>22</w:t>
      </w:r>
      <w:r w:rsidRPr="003C5AEA">
        <w:rPr>
          <w:rFonts w:ascii="Times New Roman" w:eastAsia="Times New Roman" w:hAnsi="Times New Roman" w:cs="Times New Roman"/>
          <w:color w:val="222222"/>
          <w:sz w:val="16"/>
          <w:szCs w:val="16"/>
        </w:rPr>
        <w:t>Department of Biology, Carleton University, Ottawa, Ontario, Canada, K1S 5B6</w:t>
      </w:r>
    </w:p>
    <w:p w14:paraId="3831BA36"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23 </w:t>
      </w:r>
      <w:r w:rsidRPr="003C5AEA">
        <w:rPr>
          <w:rFonts w:ascii="Times New Roman" w:eastAsia="Times New Roman" w:hAnsi="Times New Roman" w:cs="Times New Roman"/>
          <w:sz w:val="16"/>
          <w:szCs w:val="16"/>
        </w:rPr>
        <w:t xml:space="preserve">School of Biological and </w:t>
      </w:r>
      <w:proofErr w:type="spellStart"/>
      <w:r w:rsidRPr="003C5AEA">
        <w:rPr>
          <w:rFonts w:ascii="Times New Roman" w:eastAsia="Times New Roman" w:hAnsi="Times New Roman" w:cs="Times New Roman"/>
          <w:sz w:val="16"/>
          <w:szCs w:val="16"/>
        </w:rPr>
        <w:t>Behavioural</w:t>
      </w:r>
      <w:proofErr w:type="spellEnd"/>
      <w:r w:rsidRPr="003C5AEA">
        <w:rPr>
          <w:rFonts w:ascii="Times New Roman" w:eastAsia="Times New Roman" w:hAnsi="Times New Roman" w:cs="Times New Roman"/>
          <w:sz w:val="16"/>
          <w:szCs w:val="16"/>
        </w:rPr>
        <w:t xml:space="preserve"> Sciences, Queen Mary University of London, London, UK</w:t>
      </w:r>
    </w:p>
    <w:p w14:paraId="66C170B9"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24 </w:t>
      </w:r>
      <w:r w:rsidRPr="003C5AEA">
        <w:rPr>
          <w:rFonts w:ascii="Times New Roman" w:eastAsia="Times New Roman" w:hAnsi="Times New Roman" w:cs="Times New Roman"/>
          <w:sz w:val="16"/>
          <w:szCs w:val="16"/>
        </w:rPr>
        <w:t>University of Natural Resources and Life Sciences, Vienna. Institute of Hydrobiology and Aquatic Ecosystem Management, Austria</w:t>
      </w:r>
    </w:p>
    <w:p w14:paraId="260E5182"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25 </w:t>
      </w:r>
      <w:r w:rsidRPr="003C5AEA">
        <w:rPr>
          <w:rFonts w:ascii="Times New Roman" w:eastAsia="Times New Roman" w:hAnsi="Times New Roman" w:cs="Times New Roman"/>
          <w:sz w:val="16"/>
          <w:szCs w:val="16"/>
        </w:rPr>
        <w:t xml:space="preserve">EDF R&amp;D, </w:t>
      </w:r>
      <w:proofErr w:type="spellStart"/>
      <w:r w:rsidRPr="003C5AEA">
        <w:rPr>
          <w:rFonts w:ascii="Times New Roman" w:eastAsia="Times New Roman" w:hAnsi="Times New Roman" w:cs="Times New Roman"/>
          <w:sz w:val="16"/>
          <w:szCs w:val="16"/>
        </w:rPr>
        <w:t>Laboratoire</w:t>
      </w:r>
      <w:proofErr w:type="spellEnd"/>
      <w:r w:rsidRPr="003C5AEA">
        <w:rPr>
          <w:rFonts w:ascii="Times New Roman" w:eastAsia="Times New Roman" w:hAnsi="Times New Roman" w:cs="Times New Roman"/>
          <w:sz w:val="16"/>
          <w:szCs w:val="16"/>
        </w:rPr>
        <w:t xml:space="preserve"> National </w:t>
      </w:r>
      <w:proofErr w:type="spellStart"/>
      <w:r w:rsidRPr="003C5AEA">
        <w:rPr>
          <w:rFonts w:ascii="Times New Roman" w:eastAsia="Times New Roman" w:hAnsi="Times New Roman" w:cs="Times New Roman"/>
          <w:sz w:val="16"/>
          <w:szCs w:val="16"/>
        </w:rPr>
        <w:t>d’Hydraulique</w:t>
      </w:r>
      <w:proofErr w:type="spellEnd"/>
      <w:r w:rsidRPr="003C5AEA">
        <w:rPr>
          <w:rFonts w:ascii="Times New Roman" w:eastAsia="Times New Roman" w:hAnsi="Times New Roman" w:cs="Times New Roman"/>
          <w:sz w:val="16"/>
          <w:szCs w:val="16"/>
        </w:rPr>
        <w:t xml:space="preserve"> et </w:t>
      </w:r>
      <w:proofErr w:type="spellStart"/>
      <w:r w:rsidRPr="003C5AEA">
        <w:rPr>
          <w:rFonts w:ascii="Times New Roman" w:eastAsia="Times New Roman" w:hAnsi="Times New Roman" w:cs="Times New Roman"/>
          <w:sz w:val="16"/>
          <w:szCs w:val="16"/>
        </w:rPr>
        <w:t>Environnement</w:t>
      </w:r>
      <w:proofErr w:type="spellEnd"/>
      <w:r w:rsidRPr="003C5AEA">
        <w:rPr>
          <w:rFonts w:ascii="Times New Roman" w:eastAsia="Times New Roman" w:hAnsi="Times New Roman" w:cs="Times New Roman"/>
          <w:sz w:val="16"/>
          <w:szCs w:val="16"/>
        </w:rPr>
        <w:t xml:space="preserve">, LNHE, 78401 </w:t>
      </w:r>
      <w:proofErr w:type="spellStart"/>
      <w:r w:rsidRPr="003C5AEA">
        <w:rPr>
          <w:rFonts w:ascii="Times New Roman" w:eastAsia="Times New Roman" w:hAnsi="Times New Roman" w:cs="Times New Roman"/>
          <w:sz w:val="16"/>
          <w:szCs w:val="16"/>
        </w:rPr>
        <w:t>Chatou</w:t>
      </w:r>
      <w:proofErr w:type="spellEnd"/>
      <w:r w:rsidRPr="003C5AEA">
        <w:rPr>
          <w:rFonts w:ascii="Times New Roman" w:eastAsia="Times New Roman" w:hAnsi="Times New Roman" w:cs="Times New Roman"/>
          <w:sz w:val="16"/>
          <w:szCs w:val="16"/>
        </w:rPr>
        <w:t xml:space="preserve"> Cedex, France</w:t>
      </w:r>
    </w:p>
    <w:p w14:paraId="0E59BC13"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26 </w:t>
      </w:r>
      <w:r w:rsidRPr="003C5AEA">
        <w:rPr>
          <w:rFonts w:ascii="Times New Roman" w:eastAsia="Times New Roman" w:hAnsi="Times New Roman" w:cs="Times New Roman"/>
          <w:sz w:val="16"/>
          <w:szCs w:val="16"/>
        </w:rPr>
        <w:t>Institute of Biology, University of Latvia, Riga, Latvia</w:t>
      </w:r>
    </w:p>
    <w:p w14:paraId="2390E232"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27 </w:t>
      </w:r>
      <w:r w:rsidRPr="003C5AEA">
        <w:rPr>
          <w:rFonts w:ascii="Times New Roman" w:eastAsia="Times New Roman" w:hAnsi="Times New Roman" w:cs="Times New Roman"/>
          <w:sz w:val="16"/>
          <w:szCs w:val="16"/>
        </w:rPr>
        <w:t xml:space="preserve">Norwegian Institute for Water Research (NIVA Denmark), </w:t>
      </w:r>
      <w:proofErr w:type="spellStart"/>
      <w:r w:rsidRPr="003C5AEA">
        <w:rPr>
          <w:rFonts w:ascii="Times New Roman" w:eastAsia="Times New Roman" w:hAnsi="Times New Roman" w:cs="Times New Roman"/>
          <w:sz w:val="16"/>
          <w:szCs w:val="16"/>
        </w:rPr>
        <w:t>Njalsgade</w:t>
      </w:r>
      <w:proofErr w:type="spellEnd"/>
      <w:r w:rsidRPr="003C5AEA">
        <w:rPr>
          <w:rFonts w:ascii="Times New Roman" w:eastAsia="Times New Roman" w:hAnsi="Times New Roman" w:cs="Times New Roman"/>
          <w:sz w:val="16"/>
          <w:szCs w:val="16"/>
        </w:rPr>
        <w:t xml:space="preserve"> 76, 2300 Copenhagen S, Denmark</w:t>
      </w:r>
    </w:p>
    <w:p w14:paraId="084261F9"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28 </w:t>
      </w:r>
      <w:r w:rsidRPr="003C5AEA">
        <w:rPr>
          <w:rFonts w:ascii="Times New Roman" w:eastAsia="Times New Roman" w:hAnsi="Times New Roman" w:cs="Times New Roman"/>
          <w:sz w:val="16"/>
          <w:szCs w:val="16"/>
        </w:rPr>
        <w:t>Institute for Environmental Sciences, Quantitative Landscape Ecology, Rhineland Palatinate Technical University, Landau, Germany</w:t>
      </w:r>
    </w:p>
    <w:p w14:paraId="75B53DB5"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29 </w:t>
      </w:r>
      <w:r w:rsidRPr="003C5AEA">
        <w:rPr>
          <w:rFonts w:ascii="Times New Roman" w:eastAsia="Times New Roman" w:hAnsi="Times New Roman" w:cs="Times New Roman"/>
          <w:sz w:val="16"/>
          <w:szCs w:val="16"/>
        </w:rPr>
        <w:t>School of Science and Technology, Nottingham Trent University, Nottingham, UK.</w:t>
      </w:r>
    </w:p>
    <w:p w14:paraId="450D480F"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30 </w:t>
      </w:r>
      <w:r w:rsidRPr="003C5AEA">
        <w:rPr>
          <w:rFonts w:ascii="Times New Roman" w:eastAsia="Times New Roman" w:hAnsi="Times New Roman" w:cs="Times New Roman"/>
          <w:sz w:val="16"/>
          <w:szCs w:val="16"/>
        </w:rPr>
        <w:t xml:space="preserve">Wageningen Environmental Research, Wageningen </w:t>
      </w:r>
      <w:proofErr w:type="gramStart"/>
      <w:r w:rsidRPr="003C5AEA">
        <w:rPr>
          <w:rFonts w:ascii="Times New Roman" w:eastAsia="Times New Roman" w:hAnsi="Times New Roman" w:cs="Times New Roman"/>
          <w:sz w:val="16"/>
          <w:szCs w:val="16"/>
        </w:rPr>
        <w:t>UR,P.O.</w:t>
      </w:r>
      <w:proofErr w:type="gramEnd"/>
      <w:r w:rsidRPr="003C5AEA">
        <w:rPr>
          <w:rFonts w:ascii="Times New Roman" w:eastAsia="Times New Roman" w:hAnsi="Times New Roman" w:cs="Times New Roman"/>
          <w:sz w:val="16"/>
          <w:szCs w:val="16"/>
        </w:rPr>
        <w:t xml:space="preserve"> Box 47, Wageningen 6700 AA The Netherlands</w:t>
      </w:r>
    </w:p>
    <w:p w14:paraId="2992324E"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31 </w:t>
      </w:r>
      <w:r w:rsidRPr="003C5AEA">
        <w:rPr>
          <w:rFonts w:ascii="Times New Roman" w:eastAsia="Times New Roman" w:hAnsi="Times New Roman" w:cs="Times New Roman"/>
          <w:sz w:val="16"/>
          <w:szCs w:val="16"/>
        </w:rPr>
        <w:t>Department of Tisza River Research, Centre for Ecological Research, Institute of Aquatic Ecology, Debrecen 4026 Hungary</w:t>
      </w:r>
    </w:p>
    <w:p w14:paraId="68A09F6B" w14:textId="77777777" w:rsidR="003C5AEA" w:rsidRPr="003C5AEA" w:rsidRDefault="003C5AEA" w:rsidP="003C5AEA">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32</w:t>
      </w:r>
      <w:r w:rsidRPr="003C5AEA">
        <w:rPr>
          <w:rFonts w:ascii="Times New Roman" w:eastAsia="Times New Roman" w:hAnsi="Times New Roman" w:cs="Times New Roman"/>
          <w:sz w:val="16"/>
          <w:szCs w:val="16"/>
        </w:rPr>
        <w:t xml:space="preserve">Aarhus University, Department of </w:t>
      </w:r>
      <w:proofErr w:type="spellStart"/>
      <w:r w:rsidRPr="003C5AEA">
        <w:rPr>
          <w:rFonts w:ascii="Times New Roman" w:eastAsia="Times New Roman" w:hAnsi="Times New Roman" w:cs="Times New Roman"/>
          <w:sz w:val="16"/>
          <w:szCs w:val="16"/>
        </w:rPr>
        <w:t>Ecoscience</w:t>
      </w:r>
      <w:proofErr w:type="spellEnd"/>
      <w:r w:rsidRPr="003C5AEA">
        <w:rPr>
          <w:rFonts w:ascii="Times New Roman" w:eastAsia="Times New Roman" w:hAnsi="Times New Roman" w:cs="Times New Roman"/>
          <w:sz w:val="16"/>
          <w:szCs w:val="16"/>
        </w:rPr>
        <w:t xml:space="preserve">, </w:t>
      </w:r>
      <w:proofErr w:type="spellStart"/>
      <w:r w:rsidRPr="003C5AEA">
        <w:rPr>
          <w:rFonts w:ascii="Times New Roman" w:eastAsia="Times New Roman" w:hAnsi="Times New Roman" w:cs="Times New Roman"/>
          <w:sz w:val="16"/>
          <w:szCs w:val="16"/>
        </w:rPr>
        <w:t>Vejlsoevej</w:t>
      </w:r>
      <w:proofErr w:type="spellEnd"/>
      <w:r w:rsidRPr="003C5AEA">
        <w:rPr>
          <w:rFonts w:ascii="Times New Roman" w:eastAsia="Times New Roman" w:hAnsi="Times New Roman" w:cs="Times New Roman"/>
          <w:sz w:val="16"/>
          <w:szCs w:val="16"/>
        </w:rPr>
        <w:t xml:space="preserve"> 25, 8600 </w:t>
      </w:r>
      <w:proofErr w:type="spellStart"/>
      <w:r w:rsidRPr="003C5AEA">
        <w:rPr>
          <w:rFonts w:ascii="Times New Roman" w:eastAsia="Times New Roman" w:hAnsi="Times New Roman" w:cs="Times New Roman"/>
          <w:sz w:val="16"/>
          <w:szCs w:val="16"/>
        </w:rPr>
        <w:t>Silkeborg</w:t>
      </w:r>
      <w:proofErr w:type="spellEnd"/>
      <w:r w:rsidRPr="003C5AEA">
        <w:rPr>
          <w:rFonts w:ascii="Times New Roman" w:eastAsia="Times New Roman" w:hAnsi="Times New Roman" w:cs="Times New Roman"/>
          <w:sz w:val="16"/>
          <w:szCs w:val="16"/>
        </w:rPr>
        <w:t>, Denmark</w:t>
      </w:r>
    </w:p>
    <w:p w14:paraId="7510B7D7" w14:textId="77777777" w:rsidR="003C5AEA" w:rsidRDefault="003C5AEA" w:rsidP="003C5AEA">
      <w:pPr>
        <w:spacing w:line="360" w:lineRule="auto"/>
        <w:jc w:val="both"/>
        <w:rPr>
          <w:rFonts w:ascii="Times New Roman" w:eastAsia="Times New Roman" w:hAnsi="Times New Roman" w:cs="Times New Roman"/>
          <w:sz w:val="20"/>
          <w:szCs w:val="20"/>
        </w:rPr>
      </w:pPr>
    </w:p>
    <w:p w14:paraId="1D69A97F" w14:textId="77777777" w:rsidR="003C5AEA" w:rsidRDefault="003C5AEA" w:rsidP="003C5AEA">
      <w:pPr>
        <w:spacing w:after="200"/>
        <w:jc w:val="both"/>
        <w:rPr>
          <w:rFonts w:ascii="Times New Roman" w:eastAsia="Times New Roman" w:hAnsi="Times New Roman" w:cs="Times New Roman"/>
          <w:color w:val="222222"/>
          <w:sz w:val="20"/>
          <w:szCs w:val="20"/>
        </w:rPr>
      </w:pPr>
    </w:p>
    <w:p w14:paraId="7998204F" w14:textId="77777777" w:rsidR="003C5AEA" w:rsidRDefault="003C5AEA" w:rsidP="003C5AEA">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Equally contributing first authors</w:t>
      </w:r>
    </w:p>
    <w:p w14:paraId="5C1C7939" w14:textId="77777777" w:rsidR="003C5AEA" w:rsidRDefault="003C5AEA" w:rsidP="003C5AEA">
      <w:pPr>
        <w:spacing w:after="16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Equally contributing senior authors</w:t>
      </w:r>
    </w:p>
    <w:p w14:paraId="68824B18" w14:textId="77777777" w:rsidR="003C5AEA" w:rsidRPr="003C5AEA" w:rsidRDefault="003C5AEA" w:rsidP="00927CC7">
      <w:pPr>
        <w:spacing w:before="240" w:after="200" w:line="240" w:lineRule="auto"/>
        <w:jc w:val="both"/>
        <w:rPr>
          <w:rFonts w:ascii="Times New Roman" w:eastAsia="Times New Roman" w:hAnsi="Times New Roman" w:cs="Times New Roman"/>
          <w:color w:val="000000"/>
          <w:sz w:val="24"/>
          <w:szCs w:val="24"/>
        </w:rPr>
      </w:pPr>
    </w:p>
    <w:p w14:paraId="33B29188" w14:textId="77777777" w:rsidR="003C5AEA" w:rsidRDefault="003C5AEA">
      <w:pPr>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br w:type="page"/>
      </w:r>
    </w:p>
    <w:p w14:paraId="7BE45BD4" w14:textId="3CA721C2" w:rsidR="003C5AEA" w:rsidRPr="003C5AEA" w:rsidRDefault="003C5AEA" w:rsidP="00927CC7">
      <w:pPr>
        <w:spacing w:before="240" w:after="200" w:line="240" w:lineRule="auto"/>
        <w:jc w:val="both"/>
        <w:rPr>
          <w:rFonts w:ascii="Times New Roman" w:eastAsia="Times New Roman" w:hAnsi="Times New Roman" w:cs="Times New Roman"/>
          <w:b/>
          <w:bCs/>
          <w:color w:val="000000"/>
          <w:sz w:val="28"/>
          <w:szCs w:val="28"/>
          <w:u w:val="single"/>
          <w:lang w:val="en-GB"/>
        </w:rPr>
      </w:pPr>
      <w:r w:rsidRPr="003C5AEA">
        <w:rPr>
          <w:rFonts w:ascii="Times New Roman" w:eastAsia="Times New Roman" w:hAnsi="Times New Roman" w:cs="Times New Roman"/>
          <w:b/>
          <w:bCs/>
          <w:color w:val="000000"/>
          <w:sz w:val="28"/>
          <w:szCs w:val="28"/>
          <w:u w:val="single"/>
          <w:lang w:val="en-GB"/>
        </w:rPr>
        <w:lastRenderedPageBreak/>
        <w:t>Supplementary Material:</w:t>
      </w:r>
    </w:p>
    <w:p w14:paraId="4376F099" w14:textId="72C6EBEF" w:rsidR="00927CC7" w:rsidRPr="00927CC7" w:rsidRDefault="00927CC7" w:rsidP="00927CC7">
      <w:pPr>
        <w:spacing w:before="240" w:after="20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 xml:space="preserve">Supplementary Figure 1: </w:t>
      </w:r>
      <w:r w:rsidRPr="00927CC7">
        <w:rPr>
          <w:rFonts w:ascii="Times New Roman" w:eastAsia="Times New Roman" w:hAnsi="Times New Roman" w:cs="Times New Roman"/>
          <w:color w:val="000000"/>
          <w:sz w:val="24"/>
          <w:szCs w:val="24"/>
          <w:lang w:val="en-GB"/>
        </w:rPr>
        <w:t>Length of time series according to their geographic origin</w:t>
      </w:r>
    </w:p>
    <w:p w14:paraId="44F8FE8A" w14:textId="77777777" w:rsidR="00927CC7" w:rsidRPr="00927CC7" w:rsidRDefault="00927CC7" w:rsidP="00927CC7">
      <w:pPr>
        <w:spacing w:before="240" w:after="20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noProof/>
          <w:color w:val="000000"/>
          <w:sz w:val="24"/>
          <w:szCs w:val="24"/>
          <w:bdr w:val="none" w:sz="0" w:space="0" w:color="auto" w:frame="1"/>
          <w:lang w:val="en-IN" w:eastAsia="en-IN"/>
        </w:rPr>
        <w:drawing>
          <wp:inline distT="0" distB="0" distL="0" distR="0" wp14:anchorId="67084A28" wp14:editId="4411BCC5">
            <wp:extent cx="5943600" cy="376428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764280"/>
                    </a:xfrm>
                    <a:prstGeom prst="rect">
                      <a:avLst/>
                    </a:prstGeom>
                    <a:noFill/>
                    <a:ln>
                      <a:noFill/>
                    </a:ln>
                  </pic:spPr>
                </pic:pic>
              </a:graphicData>
            </a:graphic>
          </wp:inline>
        </w:drawing>
      </w:r>
    </w:p>
    <w:p w14:paraId="1F49CF9F" w14:textId="77777777"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 xml:space="preserve">Figure S1: </w:t>
      </w:r>
      <w:r w:rsidRPr="00927CC7">
        <w:rPr>
          <w:rFonts w:ascii="Times New Roman" w:eastAsia="Times New Roman" w:hAnsi="Times New Roman" w:cs="Times New Roman"/>
          <w:color w:val="000000"/>
          <w:sz w:val="24"/>
          <w:szCs w:val="24"/>
          <w:lang w:val="en-GB"/>
        </w:rPr>
        <w:t>Length of time series according to their geographic origin.</w:t>
      </w:r>
    </w:p>
    <w:p w14:paraId="6DAED848" w14:textId="77777777" w:rsidR="00927CC7" w:rsidRPr="00927CC7" w:rsidRDefault="00927CC7" w:rsidP="00927CC7">
      <w:pPr>
        <w:spacing w:line="240" w:lineRule="auto"/>
        <w:rPr>
          <w:rFonts w:ascii="Times New Roman" w:eastAsia="Times New Roman" w:hAnsi="Times New Roman" w:cs="Times New Roman"/>
          <w:sz w:val="24"/>
          <w:szCs w:val="24"/>
          <w:lang w:val="en-GB"/>
        </w:rPr>
      </w:pPr>
    </w:p>
    <w:p w14:paraId="67AC33F8" w14:textId="77777777"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 </w:t>
      </w:r>
    </w:p>
    <w:p w14:paraId="5452AE00" w14:textId="77777777" w:rsidR="00927CC7" w:rsidRPr="00927CC7" w:rsidRDefault="00927CC7" w:rsidP="00927CC7">
      <w:pPr>
        <w:spacing w:before="240" w:after="240"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lastRenderedPageBreak/>
        <w:t xml:space="preserve">Supplementary Figure 2: </w:t>
      </w:r>
      <w:r w:rsidRPr="00927CC7">
        <w:rPr>
          <w:rFonts w:ascii="Times New Roman" w:eastAsia="Times New Roman" w:hAnsi="Times New Roman" w:cs="Times New Roman"/>
          <w:color w:val="000000"/>
          <w:sz w:val="24"/>
          <w:szCs w:val="24"/>
          <w:lang w:val="en-GB"/>
        </w:rPr>
        <w:t>Number of Ponto-</w:t>
      </w:r>
      <w:proofErr w:type="spellStart"/>
      <w:r w:rsidRPr="00927CC7">
        <w:rPr>
          <w:rFonts w:ascii="Times New Roman" w:eastAsia="Times New Roman" w:hAnsi="Times New Roman" w:cs="Times New Roman"/>
          <w:color w:val="000000"/>
          <w:sz w:val="24"/>
          <w:szCs w:val="24"/>
          <w:lang w:val="en-GB"/>
        </w:rPr>
        <w:t>caspian</w:t>
      </w:r>
      <w:proofErr w:type="spellEnd"/>
      <w:r w:rsidRPr="00927CC7">
        <w:rPr>
          <w:rFonts w:ascii="Times New Roman" w:eastAsia="Times New Roman" w:hAnsi="Times New Roman" w:cs="Times New Roman"/>
          <w:color w:val="000000"/>
          <w:sz w:val="24"/>
          <w:szCs w:val="24"/>
          <w:lang w:val="en-GB"/>
        </w:rPr>
        <w:t xml:space="preserve"> invaders in time series according </w:t>
      </w:r>
      <w:proofErr w:type="spellStart"/>
      <w:r w:rsidRPr="00927CC7">
        <w:rPr>
          <w:rFonts w:ascii="Times New Roman" w:eastAsia="Times New Roman" w:hAnsi="Times New Roman" w:cs="Times New Roman"/>
          <w:color w:val="000000"/>
          <w:sz w:val="24"/>
          <w:szCs w:val="24"/>
          <w:lang w:val="en-GB"/>
        </w:rPr>
        <w:t>tot heir</w:t>
      </w:r>
      <w:proofErr w:type="spellEnd"/>
      <w:r w:rsidRPr="00927CC7">
        <w:rPr>
          <w:rFonts w:ascii="Times New Roman" w:eastAsia="Times New Roman" w:hAnsi="Times New Roman" w:cs="Times New Roman"/>
          <w:color w:val="000000"/>
          <w:sz w:val="24"/>
          <w:szCs w:val="24"/>
          <w:lang w:val="en-GB"/>
        </w:rPr>
        <w:t xml:space="preserve"> geographic origin</w:t>
      </w:r>
      <w:r w:rsidRPr="00927CC7">
        <w:rPr>
          <w:rFonts w:ascii="Times New Roman" w:eastAsia="Times New Roman" w:hAnsi="Times New Roman" w:cs="Times New Roman"/>
          <w:noProof/>
          <w:color w:val="000000"/>
          <w:sz w:val="24"/>
          <w:szCs w:val="24"/>
          <w:bdr w:val="none" w:sz="0" w:space="0" w:color="auto" w:frame="1"/>
          <w:lang w:val="en-IN" w:eastAsia="en-IN"/>
        </w:rPr>
        <w:drawing>
          <wp:inline distT="0" distB="0" distL="0" distR="0" wp14:anchorId="77839C0B" wp14:editId="0F0640F8">
            <wp:extent cx="5943600" cy="4152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152900"/>
                    </a:xfrm>
                    <a:prstGeom prst="rect">
                      <a:avLst/>
                    </a:prstGeom>
                    <a:noFill/>
                    <a:ln>
                      <a:noFill/>
                    </a:ln>
                  </pic:spPr>
                </pic:pic>
              </a:graphicData>
            </a:graphic>
          </wp:inline>
        </w:drawing>
      </w:r>
    </w:p>
    <w:p w14:paraId="02EA07FA" w14:textId="5A87F3F3" w:rsidR="00927CC7" w:rsidRDefault="00927CC7" w:rsidP="00927CC7">
      <w:pPr>
        <w:spacing w:line="480" w:lineRule="auto"/>
        <w:jc w:val="both"/>
        <w:rPr>
          <w:rFonts w:ascii="Times New Roman" w:eastAsia="Times New Roman" w:hAnsi="Times New Roman" w:cs="Times New Roman"/>
          <w:color w:val="000000"/>
          <w:sz w:val="20"/>
          <w:szCs w:val="20"/>
          <w:lang w:val="en-GB"/>
        </w:rPr>
      </w:pPr>
      <w:r w:rsidRPr="00927CC7">
        <w:rPr>
          <w:rFonts w:ascii="Times New Roman" w:eastAsia="Times New Roman" w:hAnsi="Times New Roman" w:cs="Times New Roman"/>
          <w:b/>
          <w:bCs/>
          <w:color w:val="000000"/>
          <w:sz w:val="20"/>
          <w:szCs w:val="20"/>
          <w:lang w:val="en-GB"/>
        </w:rPr>
        <w:t>Figure S2</w:t>
      </w:r>
      <w:r w:rsidRPr="00927CC7">
        <w:rPr>
          <w:rFonts w:ascii="Times New Roman" w:eastAsia="Times New Roman" w:hAnsi="Times New Roman" w:cs="Times New Roman"/>
          <w:color w:val="000000"/>
          <w:sz w:val="20"/>
          <w:szCs w:val="20"/>
          <w:lang w:val="en-GB"/>
        </w:rPr>
        <w:t xml:space="preserve"> The number of sites at which different total numbers of Ponto-Caspian macroinvertebrate species were recorded segmented by country. </w:t>
      </w:r>
    </w:p>
    <w:p w14:paraId="2CA69169" w14:textId="0D2544B6" w:rsidR="00927CC7" w:rsidRDefault="00927CC7" w:rsidP="00927CC7">
      <w:pPr>
        <w:spacing w:line="480" w:lineRule="auto"/>
        <w:jc w:val="both"/>
        <w:rPr>
          <w:rFonts w:ascii="Times New Roman" w:eastAsia="Times New Roman" w:hAnsi="Times New Roman" w:cs="Times New Roman"/>
          <w:color w:val="000000"/>
          <w:sz w:val="20"/>
          <w:szCs w:val="20"/>
          <w:lang w:val="en-GB"/>
        </w:rPr>
      </w:pPr>
    </w:p>
    <w:p w14:paraId="69C9AC3E" w14:textId="78E1B437" w:rsidR="00927CC7" w:rsidRDefault="00927CC7" w:rsidP="00927CC7">
      <w:pPr>
        <w:spacing w:line="480" w:lineRule="auto"/>
        <w:jc w:val="both"/>
        <w:rPr>
          <w:rFonts w:ascii="Times New Roman" w:eastAsia="Times New Roman" w:hAnsi="Times New Roman" w:cs="Times New Roman"/>
          <w:color w:val="000000"/>
          <w:sz w:val="20"/>
          <w:szCs w:val="20"/>
          <w:lang w:val="en-GB"/>
        </w:rPr>
      </w:pPr>
    </w:p>
    <w:p w14:paraId="05CB9F31" w14:textId="6FA6BBFE" w:rsidR="00927CC7" w:rsidRDefault="00927CC7" w:rsidP="00927CC7">
      <w:pPr>
        <w:spacing w:line="480" w:lineRule="auto"/>
        <w:jc w:val="both"/>
        <w:rPr>
          <w:rFonts w:ascii="Times New Roman" w:eastAsia="Times New Roman" w:hAnsi="Times New Roman" w:cs="Times New Roman"/>
          <w:color w:val="000000"/>
          <w:sz w:val="20"/>
          <w:szCs w:val="20"/>
          <w:lang w:val="en-GB"/>
        </w:rPr>
      </w:pPr>
    </w:p>
    <w:p w14:paraId="6A86EB05" w14:textId="54F30072" w:rsidR="00927CC7" w:rsidRDefault="00927CC7" w:rsidP="00927CC7">
      <w:pPr>
        <w:spacing w:line="480" w:lineRule="auto"/>
        <w:jc w:val="both"/>
        <w:rPr>
          <w:rFonts w:ascii="Times New Roman" w:eastAsia="Times New Roman" w:hAnsi="Times New Roman" w:cs="Times New Roman"/>
          <w:color w:val="000000"/>
          <w:sz w:val="20"/>
          <w:szCs w:val="20"/>
          <w:lang w:val="en-GB"/>
        </w:rPr>
      </w:pPr>
    </w:p>
    <w:p w14:paraId="09650942" w14:textId="0420D56A" w:rsidR="00927CC7" w:rsidRDefault="00927CC7" w:rsidP="00927CC7">
      <w:pPr>
        <w:spacing w:line="480" w:lineRule="auto"/>
        <w:jc w:val="both"/>
        <w:rPr>
          <w:rFonts w:ascii="Times New Roman" w:eastAsia="Times New Roman" w:hAnsi="Times New Roman" w:cs="Times New Roman"/>
          <w:color w:val="000000"/>
          <w:sz w:val="20"/>
          <w:szCs w:val="20"/>
          <w:lang w:val="en-GB"/>
        </w:rPr>
      </w:pPr>
    </w:p>
    <w:p w14:paraId="320CF540" w14:textId="77777777" w:rsidR="00927CC7" w:rsidRDefault="00927CC7" w:rsidP="00927CC7">
      <w:pPr>
        <w:spacing w:line="480" w:lineRule="auto"/>
        <w:jc w:val="both"/>
        <w:rPr>
          <w:rFonts w:ascii="Times New Roman" w:eastAsia="Times New Roman" w:hAnsi="Times New Roman" w:cs="Times New Roman"/>
          <w:b/>
          <w:bCs/>
          <w:color w:val="000000"/>
          <w:sz w:val="24"/>
          <w:szCs w:val="24"/>
          <w:lang w:val="en-GB"/>
        </w:rPr>
      </w:pPr>
    </w:p>
    <w:p w14:paraId="6F0AAE06" w14:textId="77777777" w:rsidR="00927CC7" w:rsidRDefault="00927CC7" w:rsidP="00927CC7">
      <w:pPr>
        <w:spacing w:line="480" w:lineRule="auto"/>
        <w:jc w:val="both"/>
        <w:rPr>
          <w:rFonts w:ascii="Times New Roman" w:eastAsia="Times New Roman" w:hAnsi="Times New Roman" w:cs="Times New Roman"/>
          <w:b/>
          <w:bCs/>
          <w:color w:val="000000"/>
          <w:sz w:val="24"/>
          <w:szCs w:val="24"/>
          <w:lang w:val="en-GB"/>
        </w:rPr>
      </w:pPr>
    </w:p>
    <w:p w14:paraId="63136E1F" w14:textId="3FD12CC5" w:rsidR="00927CC7" w:rsidRDefault="00927CC7" w:rsidP="00927CC7">
      <w:pPr>
        <w:spacing w:line="480" w:lineRule="auto"/>
        <w:jc w:val="both"/>
        <w:rPr>
          <w:rFonts w:ascii="Times New Roman" w:eastAsia="Times New Roman" w:hAnsi="Times New Roman" w:cs="Times New Roman"/>
          <w:b/>
          <w:bCs/>
          <w:color w:val="000000"/>
          <w:sz w:val="24"/>
          <w:szCs w:val="24"/>
          <w:lang w:val="en-GB"/>
        </w:rPr>
      </w:pPr>
    </w:p>
    <w:p w14:paraId="56AF5988" w14:textId="5B876BC6" w:rsidR="00927CC7" w:rsidRDefault="00927CC7" w:rsidP="00927CC7">
      <w:pPr>
        <w:spacing w:line="480" w:lineRule="auto"/>
        <w:jc w:val="both"/>
        <w:rPr>
          <w:rFonts w:ascii="Times New Roman" w:eastAsia="Times New Roman" w:hAnsi="Times New Roman" w:cs="Times New Roman"/>
          <w:b/>
          <w:bCs/>
          <w:color w:val="000000"/>
          <w:sz w:val="24"/>
          <w:szCs w:val="24"/>
          <w:lang w:val="en-GB"/>
        </w:rPr>
      </w:pPr>
    </w:p>
    <w:p w14:paraId="753E7147" w14:textId="77777777" w:rsidR="00927CC7" w:rsidRDefault="00927CC7" w:rsidP="00927CC7">
      <w:pPr>
        <w:spacing w:line="480" w:lineRule="auto"/>
        <w:jc w:val="both"/>
        <w:rPr>
          <w:rFonts w:ascii="Times New Roman" w:eastAsia="Times New Roman" w:hAnsi="Times New Roman" w:cs="Times New Roman"/>
          <w:b/>
          <w:bCs/>
          <w:color w:val="000000"/>
          <w:sz w:val="24"/>
          <w:szCs w:val="24"/>
          <w:lang w:val="en-GB"/>
        </w:rPr>
      </w:pPr>
    </w:p>
    <w:p w14:paraId="6740AA5B" w14:textId="77777777" w:rsidR="00927CC7" w:rsidRPr="00927CC7" w:rsidRDefault="00927CC7" w:rsidP="00927CC7">
      <w:pPr>
        <w:spacing w:before="240" w:after="240"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 xml:space="preserve">Supplementary Figure 3: </w:t>
      </w:r>
      <w:r w:rsidRPr="00927CC7">
        <w:rPr>
          <w:rFonts w:ascii="Times New Roman" w:eastAsia="Times New Roman" w:hAnsi="Times New Roman" w:cs="Times New Roman"/>
          <w:color w:val="000000"/>
          <w:sz w:val="24"/>
          <w:szCs w:val="24"/>
          <w:lang w:val="en-GB"/>
        </w:rPr>
        <w:t>Response of Generalized Linear Model</w:t>
      </w:r>
      <w:r w:rsidRPr="00927CC7">
        <w:rPr>
          <w:rFonts w:ascii="Times New Roman" w:eastAsia="Times New Roman" w:hAnsi="Times New Roman" w:cs="Times New Roman"/>
          <w:noProof/>
          <w:color w:val="000000"/>
          <w:sz w:val="20"/>
          <w:szCs w:val="20"/>
          <w:bdr w:val="none" w:sz="0" w:space="0" w:color="auto" w:frame="1"/>
          <w:lang w:val="en-IN" w:eastAsia="en-IN"/>
        </w:rPr>
        <w:drawing>
          <wp:inline distT="0" distB="0" distL="0" distR="0" wp14:anchorId="7DF71E04" wp14:editId="0C477AF0">
            <wp:extent cx="5943600" cy="3009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009900"/>
                    </a:xfrm>
                    <a:prstGeom prst="rect">
                      <a:avLst/>
                    </a:prstGeom>
                    <a:noFill/>
                    <a:ln>
                      <a:noFill/>
                    </a:ln>
                  </pic:spPr>
                </pic:pic>
              </a:graphicData>
            </a:graphic>
          </wp:inline>
        </w:drawing>
      </w:r>
    </w:p>
    <w:p w14:paraId="36D4492B" w14:textId="77777777" w:rsidR="00927CC7" w:rsidRPr="00927CC7" w:rsidRDefault="00927CC7" w:rsidP="00927CC7">
      <w:pPr>
        <w:spacing w:line="48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0"/>
          <w:szCs w:val="20"/>
          <w:lang w:val="en-GB"/>
        </w:rPr>
        <w:t>Figure S3:</w:t>
      </w:r>
      <w:r w:rsidRPr="00927CC7">
        <w:rPr>
          <w:rFonts w:ascii="Times New Roman" w:eastAsia="Times New Roman" w:hAnsi="Times New Roman" w:cs="Times New Roman"/>
          <w:color w:val="000000"/>
          <w:sz w:val="20"/>
          <w:szCs w:val="20"/>
          <w:lang w:val="en-GB"/>
        </w:rPr>
        <w:t xml:space="preserve"> Response of the Generalized Linear Models for a) number of Ponto-Caspian over time and b) cumulative richness of Ponto-Caspian species. The dashed green line refers to the opening of the Rhine-Main-Danube Canal in 1992.</w:t>
      </w:r>
    </w:p>
    <w:p w14:paraId="1DB04D5E" w14:textId="33DDEED0" w:rsidR="00927CC7" w:rsidRDefault="00927CC7">
      <w:pPr>
        <w:rPr>
          <w:rFonts w:ascii="Times New Roman" w:eastAsia="Times New Roman" w:hAnsi="Times New Roman" w:cs="Times New Roman"/>
          <w:b/>
          <w:bCs/>
          <w:color w:val="000000"/>
          <w:sz w:val="24"/>
          <w:szCs w:val="24"/>
          <w:lang w:val="en-GB"/>
        </w:rPr>
      </w:pPr>
    </w:p>
    <w:p w14:paraId="0A5204B9" w14:textId="77777777" w:rsidR="003C5AEA" w:rsidRDefault="003C5AEA">
      <w:pPr>
        <w:rPr>
          <w:rFonts w:ascii="Times New Roman" w:eastAsia="Times New Roman" w:hAnsi="Times New Roman" w:cs="Times New Roman"/>
          <w:b/>
          <w:bCs/>
          <w:color w:val="000000"/>
          <w:sz w:val="24"/>
          <w:szCs w:val="24"/>
          <w:lang w:val="en-GB"/>
        </w:rPr>
      </w:pPr>
      <w:r>
        <w:rPr>
          <w:rFonts w:ascii="Times New Roman" w:eastAsia="Times New Roman" w:hAnsi="Times New Roman" w:cs="Times New Roman"/>
          <w:b/>
          <w:bCs/>
          <w:color w:val="000000"/>
          <w:sz w:val="24"/>
          <w:szCs w:val="24"/>
          <w:lang w:val="en-GB"/>
        </w:rPr>
        <w:br w:type="page"/>
      </w:r>
    </w:p>
    <w:p w14:paraId="0907B484" w14:textId="54563592"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lastRenderedPageBreak/>
        <w:t xml:space="preserve">Supplementary Figure 4: </w:t>
      </w:r>
      <w:r w:rsidRPr="00927CC7">
        <w:rPr>
          <w:rFonts w:ascii="Times New Roman" w:eastAsia="Times New Roman" w:hAnsi="Times New Roman" w:cs="Times New Roman"/>
          <w:color w:val="000000"/>
          <w:sz w:val="24"/>
          <w:szCs w:val="24"/>
          <w:lang w:val="en-GB"/>
        </w:rPr>
        <w:t>Relationship between time series length and the number of Ponto-Caspian species.</w:t>
      </w:r>
    </w:p>
    <w:p w14:paraId="07A4E0C8" w14:textId="77777777"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 </w:t>
      </w:r>
      <w:r w:rsidRPr="00927CC7">
        <w:rPr>
          <w:rFonts w:ascii="Times New Roman" w:eastAsia="Times New Roman" w:hAnsi="Times New Roman" w:cs="Times New Roman"/>
          <w:b/>
          <w:bCs/>
          <w:noProof/>
          <w:color w:val="000000"/>
          <w:sz w:val="24"/>
          <w:szCs w:val="24"/>
          <w:bdr w:val="none" w:sz="0" w:space="0" w:color="auto" w:frame="1"/>
          <w:lang w:val="en-IN" w:eastAsia="en-IN"/>
        </w:rPr>
        <w:drawing>
          <wp:inline distT="0" distB="0" distL="0" distR="0" wp14:anchorId="2D4409DA" wp14:editId="263AC0AC">
            <wp:extent cx="5943600" cy="3169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169920"/>
                    </a:xfrm>
                    <a:prstGeom prst="rect">
                      <a:avLst/>
                    </a:prstGeom>
                    <a:noFill/>
                    <a:ln>
                      <a:noFill/>
                    </a:ln>
                  </pic:spPr>
                </pic:pic>
              </a:graphicData>
            </a:graphic>
          </wp:inline>
        </w:drawing>
      </w:r>
    </w:p>
    <w:p w14:paraId="5B500E4E" w14:textId="77777777"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Figure S4:</w:t>
      </w:r>
      <w:r w:rsidRPr="00927CC7">
        <w:rPr>
          <w:rFonts w:ascii="Times New Roman" w:eastAsia="Times New Roman" w:hAnsi="Times New Roman" w:cs="Times New Roman"/>
          <w:color w:val="000000"/>
          <w:sz w:val="24"/>
          <w:szCs w:val="24"/>
          <w:lang w:val="en-GB"/>
        </w:rPr>
        <w:t xml:space="preserve"> Relationship between the time series length and the number of Ponto-Caspian invaders. Circles represent the flag of the country of origin of the time series. The blue line </w:t>
      </w:r>
      <w:proofErr w:type="gramStart"/>
      <w:r w:rsidRPr="00927CC7">
        <w:rPr>
          <w:rFonts w:ascii="Times New Roman" w:eastAsia="Times New Roman" w:hAnsi="Times New Roman" w:cs="Times New Roman"/>
          <w:color w:val="000000"/>
          <w:sz w:val="24"/>
          <w:szCs w:val="24"/>
          <w:lang w:val="en-GB"/>
        </w:rPr>
        <w:t xml:space="preserve">and  </w:t>
      </w:r>
      <w:proofErr w:type="spellStart"/>
      <w:r w:rsidRPr="00927CC7">
        <w:rPr>
          <w:rFonts w:ascii="Times New Roman" w:eastAsia="Times New Roman" w:hAnsi="Times New Roman" w:cs="Times New Roman"/>
          <w:color w:val="000000"/>
          <w:sz w:val="24"/>
          <w:szCs w:val="24"/>
          <w:lang w:val="en-GB"/>
        </w:rPr>
        <w:t>gray</w:t>
      </w:r>
      <w:proofErr w:type="spellEnd"/>
      <w:proofErr w:type="gramEnd"/>
      <w:r w:rsidRPr="00927CC7">
        <w:rPr>
          <w:rFonts w:ascii="Times New Roman" w:eastAsia="Times New Roman" w:hAnsi="Times New Roman" w:cs="Times New Roman"/>
          <w:color w:val="000000"/>
          <w:sz w:val="24"/>
          <w:szCs w:val="24"/>
          <w:lang w:val="en-GB"/>
        </w:rPr>
        <w:t xml:space="preserve"> area represent the trend and its standard error (SD), respectively.</w:t>
      </w:r>
    </w:p>
    <w:p w14:paraId="6C21305D" w14:textId="641F6539" w:rsidR="00927CC7" w:rsidRDefault="00927CC7">
      <w:pPr>
        <w:rPr>
          <w:rFonts w:ascii="Times New Roman" w:eastAsia="Times New Roman" w:hAnsi="Times New Roman" w:cs="Times New Roman"/>
          <w:b/>
          <w:bCs/>
          <w:color w:val="000000"/>
          <w:sz w:val="24"/>
          <w:szCs w:val="24"/>
          <w:lang w:val="en-GB"/>
        </w:rPr>
      </w:pPr>
    </w:p>
    <w:p w14:paraId="1D7C3CA2" w14:textId="77777777" w:rsidR="003C5AEA" w:rsidRDefault="003C5AEA">
      <w:pPr>
        <w:rPr>
          <w:rFonts w:ascii="Times New Roman" w:eastAsia="Times New Roman" w:hAnsi="Times New Roman" w:cs="Times New Roman"/>
          <w:b/>
          <w:bCs/>
          <w:color w:val="000000"/>
          <w:sz w:val="24"/>
          <w:szCs w:val="24"/>
          <w:lang w:val="en-GB"/>
        </w:rPr>
      </w:pPr>
      <w:r>
        <w:rPr>
          <w:rFonts w:ascii="Times New Roman" w:eastAsia="Times New Roman" w:hAnsi="Times New Roman" w:cs="Times New Roman"/>
          <w:b/>
          <w:bCs/>
          <w:color w:val="000000"/>
          <w:sz w:val="24"/>
          <w:szCs w:val="24"/>
          <w:lang w:val="en-GB"/>
        </w:rPr>
        <w:br w:type="page"/>
      </w:r>
    </w:p>
    <w:p w14:paraId="2941A246" w14:textId="078BE927"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lastRenderedPageBreak/>
        <w:t xml:space="preserve">Supplementary Figure 5: </w:t>
      </w:r>
      <w:r w:rsidRPr="00927CC7">
        <w:rPr>
          <w:rFonts w:ascii="Times New Roman" w:eastAsia="Times New Roman" w:hAnsi="Times New Roman" w:cs="Times New Roman"/>
          <w:color w:val="000000"/>
          <w:sz w:val="24"/>
          <w:szCs w:val="24"/>
          <w:lang w:val="en-GB"/>
        </w:rPr>
        <w:t>Order of arrival of Ponto-Caspian invaders.</w:t>
      </w:r>
    </w:p>
    <w:p w14:paraId="55FB2C66" w14:textId="77777777"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 </w:t>
      </w:r>
      <w:r w:rsidRPr="00927CC7">
        <w:rPr>
          <w:rFonts w:ascii="Times New Roman" w:eastAsia="Times New Roman" w:hAnsi="Times New Roman" w:cs="Times New Roman"/>
          <w:noProof/>
          <w:color w:val="000000"/>
          <w:sz w:val="24"/>
          <w:szCs w:val="24"/>
          <w:bdr w:val="none" w:sz="0" w:space="0" w:color="auto" w:frame="1"/>
          <w:lang w:val="en-IN" w:eastAsia="en-IN"/>
        </w:rPr>
        <w:drawing>
          <wp:inline distT="0" distB="0" distL="0" distR="0" wp14:anchorId="36FE3D1C" wp14:editId="527B1E9B">
            <wp:extent cx="5943600" cy="3017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017520"/>
                    </a:xfrm>
                    <a:prstGeom prst="rect">
                      <a:avLst/>
                    </a:prstGeom>
                    <a:noFill/>
                    <a:ln>
                      <a:noFill/>
                    </a:ln>
                  </pic:spPr>
                </pic:pic>
              </a:graphicData>
            </a:graphic>
          </wp:inline>
        </w:drawing>
      </w:r>
    </w:p>
    <w:p w14:paraId="1FE31E26" w14:textId="77777777"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Figure S5:</w:t>
      </w:r>
      <w:r w:rsidRPr="00927CC7">
        <w:rPr>
          <w:rFonts w:ascii="Times New Roman" w:eastAsia="Times New Roman" w:hAnsi="Times New Roman" w:cs="Times New Roman"/>
          <w:color w:val="000000"/>
          <w:sz w:val="24"/>
          <w:szCs w:val="24"/>
          <w:lang w:val="en-GB"/>
        </w:rPr>
        <w:t xml:space="preserve"> Percentage of Ponto-Caspian taxa to be recorded first in invaded sites and (b–d) the composition of the taxa recorded second after the top-three first-recorded major taxa (</w:t>
      </w:r>
      <w:proofErr w:type="gramStart"/>
      <w:r w:rsidRPr="00927CC7">
        <w:rPr>
          <w:rFonts w:ascii="Times New Roman" w:eastAsia="Times New Roman" w:hAnsi="Times New Roman" w:cs="Times New Roman"/>
          <w:color w:val="000000"/>
          <w:sz w:val="24"/>
          <w:szCs w:val="24"/>
          <w:lang w:val="en-GB"/>
        </w:rPr>
        <w:t>i.e.</w:t>
      </w:r>
      <w:proofErr w:type="gramEnd"/>
      <w:r w:rsidRPr="00927CC7">
        <w:rPr>
          <w:rFonts w:ascii="Times New Roman" w:eastAsia="Times New Roman" w:hAnsi="Times New Roman" w:cs="Times New Roman"/>
          <w:color w:val="000000"/>
          <w:sz w:val="24"/>
          <w:szCs w:val="24"/>
          <w:lang w:val="en-GB"/>
        </w:rPr>
        <w:t xml:space="preserve"> Bivalvia, Amphipoda and </w:t>
      </w:r>
      <w:proofErr w:type="spellStart"/>
      <w:r w:rsidRPr="00927CC7">
        <w:rPr>
          <w:rFonts w:ascii="Times New Roman" w:eastAsia="Times New Roman" w:hAnsi="Times New Roman" w:cs="Times New Roman"/>
          <w:color w:val="000000"/>
          <w:sz w:val="24"/>
          <w:szCs w:val="24"/>
          <w:lang w:val="en-GB"/>
        </w:rPr>
        <w:t>Gastropoda</w:t>
      </w:r>
      <w:proofErr w:type="spellEnd"/>
      <w:r w:rsidRPr="00927CC7">
        <w:rPr>
          <w:rFonts w:ascii="Times New Roman" w:eastAsia="Times New Roman" w:hAnsi="Times New Roman" w:cs="Times New Roman"/>
          <w:color w:val="000000"/>
          <w:sz w:val="24"/>
          <w:szCs w:val="24"/>
          <w:lang w:val="en-GB"/>
        </w:rPr>
        <w:t>).</w:t>
      </w:r>
    </w:p>
    <w:p w14:paraId="0F611557" w14:textId="237B165F" w:rsidR="00B71B82" w:rsidRDefault="00B71B82">
      <w:pPr>
        <w:spacing w:line="360" w:lineRule="auto"/>
        <w:jc w:val="both"/>
        <w:rPr>
          <w:rFonts w:ascii="Times New Roman" w:eastAsia="Times New Roman" w:hAnsi="Times New Roman" w:cs="Times New Roman"/>
          <w:b/>
          <w:sz w:val="24"/>
          <w:szCs w:val="24"/>
        </w:rPr>
      </w:pPr>
    </w:p>
    <w:p w14:paraId="1C5DBDEF" w14:textId="77777777" w:rsidR="003C5AEA" w:rsidRDefault="003C5AE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A7C74D3" w14:textId="422EE6EC" w:rsidR="00B71B82" w:rsidRDefault="009F17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Table 1: </w:t>
      </w:r>
      <w:r>
        <w:rPr>
          <w:rFonts w:ascii="Times New Roman" w:eastAsia="Times New Roman" w:hAnsi="Times New Roman" w:cs="Times New Roman"/>
          <w:sz w:val="24"/>
          <w:szCs w:val="24"/>
        </w:rPr>
        <w:t>The sampling methods used on each time series.</w:t>
      </w:r>
    </w:p>
    <w:p w14:paraId="339A860D" w14:textId="77777777" w:rsidR="00B71B82" w:rsidRDefault="00B71B82">
      <w:pPr>
        <w:spacing w:line="360" w:lineRule="auto"/>
        <w:jc w:val="both"/>
        <w:rPr>
          <w:rFonts w:ascii="Times New Roman" w:eastAsia="Times New Roman" w:hAnsi="Times New Roman" w:cs="Times New Roman"/>
          <w:b/>
          <w:sz w:val="24"/>
          <w:szCs w:val="24"/>
        </w:rPr>
      </w:pPr>
    </w:p>
    <w:tbl>
      <w:tblPr>
        <w:tblStyle w:val="a5"/>
        <w:tblW w:w="936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37"/>
        <w:gridCol w:w="1713"/>
        <w:gridCol w:w="1335"/>
        <w:gridCol w:w="1860"/>
        <w:gridCol w:w="1511"/>
        <w:gridCol w:w="1511"/>
      </w:tblGrid>
      <w:tr w:rsidR="00B71B82" w14:paraId="24C2AB97" w14:textId="77777777">
        <w:tc>
          <w:tcPr>
            <w:tcW w:w="1437" w:type="dxa"/>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tcPr>
          <w:p w14:paraId="4A15762E" w14:textId="77777777" w:rsidR="00B71B82" w:rsidRDefault="009F17F4">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Time series</w:t>
            </w:r>
          </w:p>
        </w:tc>
        <w:tc>
          <w:tcPr>
            <w:tcW w:w="1713" w:type="dxa"/>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tcPr>
          <w:p w14:paraId="34638F8D" w14:textId="77777777" w:rsidR="00B71B82" w:rsidRDefault="009F17F4">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Sampling method</w:t>
            </w:r>
          </w:p>
        </w:tc>
        <w:tc>
          <w:tcPr>
            <w:tcW w:w="1335" w:type="dxa"/>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tcPr>
          <w:p w14:paraId="6A86E54B" w14:textId="77777777" w:rsidR="00B71B82" w:rsidRDefault="009F17F4">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Season</w:t>
            </w:r>
          </w:p>
        </w:tc>
        <w:tc>
          <w:tcPr>
            <w:tcW w:w="1860" w:type="dxa"/>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tcPr>
          <w:p w14:paraId="54175C9D" w14:textId="77777777" w:rsidR="00B71B82" w:rsidRDefault="009F17F4">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Rivers/Stream</w:t>
            </w:r>
          </w:p>
        </w:tc>
        <w:tc>
          <w:tcPr>
            <w:tcW w:w="1511" w:type="dxa"/>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tcPr>
          <w:p w14:paraId="1F48E23B" w14:textId="77777777" w:rsidR="00B71B82" w:rsidRDefault="009F17F4">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Period</w:t>
            </w:r>
          </w:p>
        </w:tc>
        <w:tc>
          <w:tcPr>
            <w:tcW w:w="1511" w:type="dxa"/>
            <w:tcBorders>
              <w:top w:val="single" w:sz="4" w:space="0" w:color="000000"/>
              <w:left w:val="single" w:sz="4" w:space="0" w:color="000000"/>
              <w:bottom w:val="single" w:sz="4" w:space="0" w:color="000000"/>
              <w:right w:val="single" w:sz="4" w:space="0" w:color="000000"/>
            </w:tcBorders>
            <w:shd w:val="clear" w:color="auto" w:fill="B7B7B7"/>
            <w:tcMar>
              <w:top w:w="100" w:type="dxa"/>
              <w:left w:w="100" w:type="dxa"/>
              <w:bottom w:w="100" w:type="dxa"/>
              <w:right w:w="100" w:type="dxa"/>
            </w:tcMar>
          </w:tcPr>
          <w:p w14:paraId="4A1BBA30" w14:textId="77777777" w:rsidR="00B71B82" w:rsidRDefault="009F17F4">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Country</w:t>
            </w:r>
          </w:p>
        </w:tc>
      </w:tr>
      <w:tr w:rsidR="00B71B82" w14:paraId="6FA2018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3D85C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100000001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4175BC" w14:textId="77777777" w:rsidR="00B71B82" w:rsidRDefault="009F17F4">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Multiplate artificial substratum</w:t>
            </w:r>
            <w:r>
              <w:rPr>
                <w:rFonts w:ascii="Times New Roman" w:eastAsia="Times New Roman" w:hAnsi="Times New Roman" w:cs="Times New Roman"/>
                <w:sz w:val="24"/>
                <w:szCs w:val="24"/>
                <w:vertAlign w:val="superscript"/>
              </w:rPr>
              <w:t>1</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4E9CB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DEF62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959ED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1980-2014</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FC71A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00201FC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22097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100000002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D1E2A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Multiplate artificial substratum</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F2463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7C828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A820A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1999-2014</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F9759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4D3ABE8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7008E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100000011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129089" w14:textId="77777777" w:rsidR="00B71B82" w:rsidRDefault="009F17F4">
            <w:pPr>
              <w:widowControl w:val="0"/>
              <w:spacing w:line="240" w:lineRule="auto"/>
              <w:rPr>
                <w:rFonts w:ascii="Times New Roman" w:eastAsia="Times New Roman" w:hAnsi="Times New Roman" w:cs="Times New Roman"/>
                <w:sz w:val="24"/>
                <w:szCs w:val="24"/>
                <w:vertAlign w:val="superscript"/>
              </w:rPr>
            </w:pPr>
            <w:proofErr w:type="spellStart"/>
            <w:r>
              <w:rPr>
                <w:rFonts w:ascii="Times New Roman" w:eastAsia="Times New Roman" w:hAnsi="Times New Roman" w:cs="Times New Roman"/>
                <w:sz w:val="24"/>
                <w:szCs w:val="24"/>
              </w:rPr>
              <w:t>Indice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Biologique</w:t>
            </w:r>
            <w:proofErr w:type="spellEnd"/>
            <w:r>
              <w:rPr>
                <w:rFonts w:ascii="Times New Roman" w:eastAsia="Times New Roman" w:hAnsi="Times New Roman" w:cs="Times New Roman"/>
                <w:sz w:val="24"/>
                <w:szCs w:val="24"/>
              </w:rPr>
              <w:t xml:space="preserve"> Global Normalisé</w:t>
            </w:r>
            <w:r>
              <w:rPr>
                <w:rFonts w:ascii="Times New Roman" w:eastAsia="Times New Roman" w:hAnsi="Times New Roman" w:cs="Times New Roman"/>
                <w:sz w:val="24"/>
                <w:szCs w:val="24"/>
                <w:vertAlign w:val="superscript"/>
              </w:rPr>
              <w:t>2</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3FC15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E9243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1E096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1997-2016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5B5E3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6A15278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ACD4D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100000217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6EA0C9"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Indice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Biologique</w:t>
            </w:r>
            <w:proofErr w:type="spellEnd"/>
            <w:r>
              <w:rPr>
                <w:rFonts w:ascii="Times New Roman" w:eastAsia="Times New Roman" w:hAnsi="Times New Roman" w:cs="Times New Roman"/>
                <w:sz w:val="24"/>
                <w:szCs w:val="24"/>
              </w:rPr>
              <w:t xml:space="preserve"> Global </w:t>
            </w:r>
            <w:proofErr w:type="spellStart"/>
            <w:r>
              <w:rPr>
                <w:rFonts w:ascii="Times New Roman" w:eastAsia="Times New Roman" w:hAnsi="Times New Roman" w:cs="Times New Roman"/>
                <w:sz w:val="24"/>
                <w:szCs w:val="24"/>
              </w:rPr>
              <w:t>Normalisé</w:t>
            </w:r>
            <w:proofErr w:type="spellEnd"/>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1B26F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B1E94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Saone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4F410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1994-2016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7F7E1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21D0E5D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9B14F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100000308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80A2FA" w14:textId="77777777" w:rsidR="00B71B82" w:rsidRDefault="009F17F4">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Multiplate artificial substratum</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F8F05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2A0BA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0F0D1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76275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41F75D3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0F296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100000309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B501C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Multiplate artificial substratum</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121E9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2B4A1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C6FF2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37FD2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19913D0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BEF81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100000310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407BA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Multiplate artificial substratum</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D45B5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C199E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3A500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1D8C0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6E83D9B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DE617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100000311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4E407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Multiplate artificial substratum</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0AEEA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72D1C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E6162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ECE11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5FC91B4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4326D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100000312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35707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Multiplate artificial substratum</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27D90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BD8E9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137D9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C6AC3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2F91425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27A10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100000313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5A1CA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Multiplate artificial substratum</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0B187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B5DA6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Rhone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8981F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4B5F3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r>
      <w:tr w:rsidR="00B71B82" w14:paraId="0F21C60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AB9AC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103000046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5E0948" w14:textId="77777777" w:rsidR="00B71B82" w:rsidRDefault="009F17F4">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Multi-habitat Kick-sampling</w:t>
            </w:r>
            <w:r>
              <w:rPr>
                <w:rFonts w:ascii="Times New Roman" w:eastAsia="Times New Roman" w:hAnsi="Times New Roman" w:cs="Times New Roman"/>
                <w:sz w:val="24"/>
                <w:szCs w:val="24"/>
                <w:vertAlign w:val="superscript"/>
              </w:rPr>
              <w:t>3</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96D72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C92F1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Ebro</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204E1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61706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Spain</w:t>
            </w:r>
          </w:p>
        </w:tc>
      </w:tr>
      <w:tr w:rsidR="00B71B82" w14:paraId="38C2F66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B6031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103000213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A20E7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125F3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DAEB2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Ebro</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7D6B1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82960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Spain</w:t>
            </w:r>
          </w:p>
        </w:tc>
      </w:tr>
      <w:tr w:rsidR="00B71B82" w14:paraId="58342AB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74393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107000201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C3E4B9" w14:textId="77777777" w:rsidR="00B71B82" w:rsidRDefault="009F17F4">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Kick-sampling</w:t>
            </w:r>
            <w:r>
              <w:rPr>
                <w:rFonts w:ascii="Times New Roman" w:eastAsia="Times New Roman" w:hAnsi="Times New Roman" w:cs="Times New Roman"/>
                <w:sz w:val="24"/>
                <w:szCs w:val="24"/>
                <w:vertAlign w:val="superscript"/>
              </w:rPr>
              <w:t>4</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2A5CB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335AE2"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Mølleå</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323C6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1992-2019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4362D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Denmark</w:t>
            </w:r>
          </w:p>
        </w:tc>
      </w:tr>
      <w:tr w:rsidR="00B71B82" w14:paraId="59ECA04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57D9D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107000213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4CF6C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Kick-sampling </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A3284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4DD1CF"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Halleby</w:t>
            </w:r>
            <w:proofErr w:type="spellEnd"/>
            <w:r>
              <w:rPr>
                <w:rFonts w:ascii="Times New Roman" w:eastAsia="Times New Roman" w:hAnsi="Times New Roman" w:cs="Times New Roman"/>
                <w:sz w:val="24"/>
                <w:szCs w:val="24"/>
              </w:rPr>
              <w:t xml:space="preserve"> Å</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76E91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1992-2018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D9BB2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Denmark</w:t>
            </w:r>
          </w:p>
        </w:tc>
      </w:tr>
      <w:tr w:rsidR="00B71B82" w14:paraId="5A55CE0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CE967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107000224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6F540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Kick-sampling </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F799F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DA512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Ringsted Å</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68166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1999-2018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2FD04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Denmark</w:t>
            </w:r>
          </w:p>
        </w:tc>
      </w:tr>
      <w:tr w:rsidR="00B71B82" w14:paraId="2537CDF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CD5F5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108000010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CEADE5" w14:textId="77777777" w:rsidR="00B71B82" w:rsidRDefault="009F17F4">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DIN 38410</w:t>
            </w:r>
            <w:r>
              <w:rPr>
                <w:rFonts w:ascii="Times New Roman" w:eastAsia="Times New Roman" w:hAnsi="Times New Roman" w:cs="Times New Roman"/>
                <w:sz w:val="24"/>
                <w:szCs w:val="24"/>
                <w:vertAlign w:val="superscript"/>
              </w:rPr>
              <w:t>5</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F2139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E75DA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01A86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A6B9E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05DFC6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E5ECF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108000011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C00D2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C57A1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E8C36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9D2F8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1969-2007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35BB4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3E7B35E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A8564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108000020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01D1D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DC9B0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33EE34"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Buttergraben</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45FD2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1986-2006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0CDCB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CD0979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CF192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108000022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050F9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34CC1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861793"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Meierbach</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4322F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1986-2006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A2422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D1E8D7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544DA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108000026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34CD2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AFFD6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995241"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Fintau</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F5486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1986-2006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E85C0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ECF895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261F2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108000028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858D4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8AD26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B5ECC4"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Waakhauser</w:t>
            </w:r>
            <w:proofErr w:type="spellEnd"/>
            <w:r>
              <w:rPr>
                <w:rFonts w:ascii="Times New Roman" w:eastAsia="Times New Roman" w:hAnsi="Times New Roman" w:cs="Times New Roman"/>
                <w:sz w:val="24"/>
                <w:szCs w:val="24"/>
              </w:rPr>
              <w:t xml:space="preserve"> Polder</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48FC0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1986-2001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F8CCA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D1B1B7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D4BFA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CA06F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7B327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4CB4C3"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Osenhorster</w:t>
            </w:r>
            <w:proofErr w:type="spellEnd"/>
            <w:r>
              <w:rPr>
                <w:rFonts w:ascii="Times New Roman" w:eastAsia="Times New Roman" w:hAnsi="Times New Roman" w:cs="Times New Roman"/>
                <w:sz w:val="24"/>
                <w:szCs w:val="24"/>
              </w:rPr>
              <w:t xml:space="preserve"> Bach</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BF5E0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1986-2013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870D6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F92CF3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F96A4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6F6C5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9C9FD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AE0C6C"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Rehbaeke</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1F5FF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1986-2006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B1E45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885B6F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24BF4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CA22F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AD1FD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AB9CE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AE1D6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ABFFE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9C89DF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C9A88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52373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1D882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FD497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F71E8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1971-1998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5B473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A37181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61E0E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FDF0A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05544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7F61D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 Herne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D94F7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CA8AA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74E785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A507C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2703D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CB976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7B9F0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 Herne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90EF9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444D1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887213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6CA88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895CD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BB873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3FEEA0"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Datteln</w:t>
            </w:r>
            <w:proofErr w:type="spellEnd"/>
            <w:r>
              <w:rPr>
                <w:rFonts w:ascii="Times New Roman" w:eastAsia="Times New Roman" w:hAnsi="Times New Roman" w:cs="Times New Roman"/>
                <w:sz w:val="24"/>
                <w:szCs w:val="24"/>
              </w:rPr>
              <w:t>-Hamm-Canal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B2443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EF045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8D799D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1285C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A44AF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DBB2E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6A257A"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Datteln</w:t>
            </w:r>
            <w:proofErr w:type="spellEnd"/>
            <w:r>
              <w:rPr>
                <w:rFonts w:ascii="Times New Roman" w:eastAsia="Times New Roman" w:hAnsi="Times New Roman" w:cs="Times New Roman"/>
                <w:sz w:val="24"/>
                <w:szCs w:val="24"/>
              </w:rPr>
              <w:t>-Hamm-Canal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2C74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81925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280289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35107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C6674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74B69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8D36FE"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Datteln</w:t>
            </w:r>
            <w:proofErr w:type="spellEnd"/>
            <w:r>
              <w:rPr>
                <w:rFonts w:ascii="Times New Roman" w:eastAsia="Times New Roman" w:hAnsi="Times New Roman" w:cs="Times New Roman"/>
                <w:sz w:val="24"/>
                <w:szCs w:val="24"/>
              </w:rPr>
              <w:t>-Hamm-Canal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835F0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1973-2010</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E2591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5BB0E7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A0DD2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108000039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4FF30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2B750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34DEA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Wesel </w:t>
            </w:r>
            <w:proofErr w:type="spellStart"/>
            <w:r>
              <w:rPr>
                <w:rFonts w:ascii="Times New Roman" w:eastAsia="Times New Roman" w:hAnsi="Times New Roman" w:cs="Times New Roman"/>
                <w:sz w:val="24"/>
                <w:szCs w:val="24"/>
              </w:rPr>
              <w:t>Datteln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4DF84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3B305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5CF33D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26CB4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108000040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51AA7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05E6E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7925C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Wesel </w:t>
            </w:r>
            <w:proofErr w:type="spellStart"/>
            <w:r>
              <w:rPr>
                <w:rFonts w:ascii="Times New Roman" w:eastAsia="Times New Roman" w:hAnsi="Times New Roman" w:cs="Times New Roman"/>
                <w:sz w:val="24"/>
                <w:szCs w:val="24"/>
              </w:rPr>
              <w:t>Datteln</w:t>
            </w:r>
            <w:proofErr w:type="spellEnd"/>
            <w:r>
              <w:rPr>
                <w:rFonts w:ascii="Times New Roman" w:eastAsia="Times New Roman" w:hAnsi="Times New Roman" w:cs="Times New Roman"/>
                <w:sz w:val="24"/>
                <w:szCs w:val="24"/>
              </w:rPr>
              <w:t xml:space="preserve">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AB440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5D4FE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7EF8BE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03F68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108000041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14660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9B69C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367A9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Wesel </w:t>
            </w:r>
            <w:proofErr w:type="spellStart"/>
            <w:r>
              <w:rPr>
                <w:rFonts w:ascii="Times New Roman" w:eastAsia="Times New Roman" w:hAnsi="Times New Roman" w:cs="Times New Roman"/>
                <w:sz w:val="24"/>
                <w:szCs w:val="24"/>
              </w:rPr>
              <w:t>Datteln</w:t>
            </w:r>
            <w:proofErr w:type="spellEnd"/>
            <w:r>
              <w:rPr>
                <w:rFonts w:ascii="Times New Roman" w:eastAsia="Times New Roman" w:hAnsi="Times New Roman" w:cs="Times New Roman"/>
                <w:sz w:val="24"/>
                <w:szCs w:val="24"/>
              </w:rPr>
              <w:t xml:space="preserve">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0AF27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057F4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6C007F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D7B62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108000042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72CED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766A4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D6BFB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Dortmund Ems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84A3B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8AA3F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19B520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FDE65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108000043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7A9B7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AB8B8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14D60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Dortmund Ems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64449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1984-2007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A7C0C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BBF78F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A7D30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108000044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579B9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F9E1B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54800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Dortmund Ems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C1150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1984-2007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5101D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73BAAF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90142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108000045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625BD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69ECA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A84FE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Dortmund Ems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0F3D1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A6ACB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6E3A4B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1B779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108000046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C7A0D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73234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1DA20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Dortmund Ems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DDBFC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13424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78BD0E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320BF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108000047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01F1A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9F5A5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5AC0C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Dortmund Ems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A2A36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6486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04087D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D91DE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108000049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5D22C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0BE96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07298D"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Mittelland</w:t>
            </w:r>
            <w:proofErr w:type="spellEnd"/>
            <w:r>
              <w:rPr>
                <w:rFonts w:ascii="Times New Roman" w:eastAsia="Times New Roman" w:hAnsi="Times New Roman" w:cs="Times New Roman"/>
                <w:sz w:val="24"/>
                <w:szCs w:val="24"/>
              </w:rPr>
              <w:t xml:space="preserve">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D20B7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1973-2008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0DECC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E32999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A9551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108000050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266E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A2055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B352D0"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Mittelland</w:t>
            </w:r>
            <w:proofErr w:type="spellEnd"/>
            <w:r>
              <w:rPr>
                <w:rFonts w:ascii="Times New Roman" w:eastAsia="Times New Roman" w:hAnsi="Times New Roman" w:cs="Times New Roman"/>
                <w:sz w:val="24"/>
                <w:szCs w:val="24"/>
              </w:rPr>
              <w:t xml:space="preserve">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7CD39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1973-2008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CE6CD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E08506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3C4BF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108000051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3B2F7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983E3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96E1D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624E7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1971-1991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68296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39149D1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010A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108000053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FFD27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390A7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54A2DA"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Sieg</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F82A4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7B08F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1A21F4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DA4FC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108000054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33140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952E9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29E22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D4BC1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40AFB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478354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97B7A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108000060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6E0E2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2127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F87B4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9E788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82F18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9106D5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A2082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108000061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2025B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54FF3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CF608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B717C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18D78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E2A4CA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40928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108000062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41332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546CA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D85A4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0CC81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65C45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4317F3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CB265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108000063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8AADA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339AA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C1F0F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45C87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1978-2005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29230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AE61C6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E91E6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108000064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3FC6E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BD9CC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35300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7F4D6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CA889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35D0617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DDAE8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108000065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7D79F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BBC08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D6F5A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9B015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1973-2005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8FB2F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0A0173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38595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108000066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C743A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7B459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29AF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1DF6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23C74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370B16C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A6F2C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108000067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BC30F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AFD69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C91F2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BDC88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C2D24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A3CF8B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76010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108000068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13160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400CB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35897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E7C67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B699F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847DD3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1F2F0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108000069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5AB94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831EC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3FB64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412F8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1976-2005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C9A83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063355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FF460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108000070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2E3E5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1AEB4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C18BF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2355E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A34A3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50B387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01184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108000071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0D29F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0EEDB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C1BC2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5AF83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F0E84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187C69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821D2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108000072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A6091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B669C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03DAC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EC803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00D21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0D12BB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D9943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108000073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17351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5D18B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89D80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31838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90672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757865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87C7D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108000074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09E58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B69B5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72671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EAD62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271B8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D63823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CAC82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108000077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6E2A2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54293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BDA693"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Lahn</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AC4AD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BEFFA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9BB0AB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864C5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108000078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2ABA4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3A3E5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76810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41835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1971-1994</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58CCF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42A458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96440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108000079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BB9F1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D2650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7AC88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6C077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1977-1994</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661B1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1A32AC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BA35C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AD855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E1D64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E6B3B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 Herne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8A583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1975-2005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6707C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162DB2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ADC07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BD150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DBB2A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61DB6F"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Mittelland</w:t>
            </w:r>
            <w:proofErr w:type="spellEnd"/>
            <w:r>
              <w:rPr>
                <w:rFonts w:ascii="Times New Roman" w:eastAsia="Times New Roman" w:hAnsi="Times New Roman" w:cs="Times New Roman"/>
                <w:sz w:val="24"/>
                <w:szCs w:val="24"/>
              </w:rPr>
              <w:t xml:space="preserve">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2BE33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B900D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8EE15C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7D475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26EA4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F7D5C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D02D07"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Mittelland</w:t>
            </w:r>
            <w:proofErr w:type="spellEnd"/>
            <w:r>
              <w:rPr>
                <w:rFonts w:ascii="Times New Roman" w:eastAsia="Times New Roman" w:hAnsi="Times New Roman" w:cs="Times New Roman"/>
                <w:sz w:val="24"/>
                <w:szCs w:val="24"/>
              </w:rPr>
              <w:t xml:space="preserve"> 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5C05D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58C79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8241B7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C6893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8B3B4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6EF2E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689B5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1C779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1968-1992</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2539B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3B6E12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3E72F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CDDD5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B19B3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9B63F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55F6C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1976-1991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E9358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B7B60D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E81A5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47438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F6C6F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3CF1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0CF63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1969-1984</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4F479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D2BC79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3F469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84D07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3D965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BD0A8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49BA1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1972-1991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75683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FBCCFA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95D6B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5BCF1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23F18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F4C76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9225F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1972-1985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C7380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1362D1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76866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0F876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CAF7D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923F5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94660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1972-1990</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1A5B8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462356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6CF6D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108000089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4773F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37E7D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C56C7C"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Queich</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DF9AE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4753A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10FC56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A73A5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108000090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76319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5A203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9393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91A9A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261C1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847C4F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155C6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108000091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86E70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5920C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4B3F1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C05C8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1971-1991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AA749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1134BB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5CC24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108000094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94EEC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987CB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F4619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5024F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A7B68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DB68BE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4C752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108000095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36886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1B6BE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063A6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FB6CF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8F262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7FF941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2183B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108000096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C7E8A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35970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EFB62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2B71A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B4B13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527A95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E16C5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108000104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06C0C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1DF3A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190CF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13E5A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5F1EA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0A3D0F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990D3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108000106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9C7B7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39CD4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846A4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EE88C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010ED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36968A9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951CD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108000107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7FBD5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909C8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D10D8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FFE56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1983-2004</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0F9A1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9C394D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4FABD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108000108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7FD03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638C8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13A40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88CA8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CF88E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D73C2B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31687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108000109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81D38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9CDFB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3EA0F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B1A30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C937F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DEF280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028A3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7E9EE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A3D6A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6F3F8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E4FCF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C9E1F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574EF7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DFB08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84A51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BDCF5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C8766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741F6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E6346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6520C3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12995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918FE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4A369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1DC03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Saar</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64952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1983-2004</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BB3E4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655C63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AB070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394CB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41EDA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47680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Saar</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6EA32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1983-2004</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758AA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99FDB3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A2351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DBE95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9429C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1318A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Saar</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A566F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6C7A6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3916060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A9B01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D607E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FADC3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DE66D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1C4FE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1982-2002</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3205D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356280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F32CD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0C013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97249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62D87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174ED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1982-1995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390A8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B76863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4A4A7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18953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21703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D9E28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D4A0B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25C15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3395DE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089A0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096CB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9C534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3326A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5FA5E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6D17D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E89812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D4B1A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108000119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B1016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8FB83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9BE49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9E167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D03B8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3EB975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2C11B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B0E9B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02963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490D5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92F67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05FDE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BD7B98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198C1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2043F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DD47D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1A7B9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034FC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195B7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A55143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F5583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453C1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1E6A8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E8F39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D6A79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E78E9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0CC1B3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F4422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9B1F1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04D3C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3C6C8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1B5F1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1982-1999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1BC11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FA7EDF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3D41A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0BBB3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1A253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13837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A6E15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20A00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3D35BF9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60998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EDF16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53132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136A8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E9C9C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1982-1999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EFAFB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71A568F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034E8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E90E7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DC377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4849A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3DCCA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1982-1999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E105B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C58D2E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B9A97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A8431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223D4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9636C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C0EDB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1982-1992</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6BD1B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349591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9F28E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F108F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F2173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7276C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42535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1982-1996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83A47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9A5D34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EBF53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108000129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2A1BD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7BB69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17A4E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1D1B2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A7E26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9AD87D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A70B4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108000130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69983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021B0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D39E3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6A0A3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17809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8DA472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41DCB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108000131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BC16A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BD6F1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5B933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2B278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1982-1999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9846A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3EC6B5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E7C97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108000132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293D4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201B6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C896C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4E733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1982-1999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A6F40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AB21F4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DF98D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108000133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F64F1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44CB9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426BF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33D67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1982-1999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B76BD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7E40FD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66DBC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108000134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0969B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29227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1CF82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694C8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A9DF3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AD6719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40E8C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108000135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2DDD5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908F3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D4326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9ECDC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48E06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96EAA3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D180D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108000136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483B5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18D81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26A44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78FAE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3F4CB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27BAE90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84365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108000137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24F92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770F5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93F24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Moselle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C1F1F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6D9A0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63AC0C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8A1C9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108000138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769F8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D3928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A928C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8E04B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1982-2001</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573FE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7B49C7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027FE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108000143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F203E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8BC0B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6C9DC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EE5DD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1972-1992</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4134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A68A86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E2EC2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108000144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8B529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ED29D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6A66D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F8CC4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C1AF2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15E4B34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117DB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108000145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0FB5F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C45CD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2B2A2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FC156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CDA2A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7BECF7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BEC53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108000146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A0DD0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4CD7D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00888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Rhein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836D5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1972-2007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05FCC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656A807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2996B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108000149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86E05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 38410</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58390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8F89F7"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Lahn</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ACC82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1983-2003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888BD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5D19224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D0282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108000162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A06954" w14:textId="77777777" w:rsidR="00B71B82" w:rsidRDefault="009F17F4">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F5B89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B698F2"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Weisse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Elster</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1668E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C47DC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43252B6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454E2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108000164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D4A6E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14D41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19A28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Havel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7D71B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2005-2013</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8003F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r>
      <w:tr w:rsidR="00B71B82" w14:paraId="0F43BF2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FF780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109000048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AD2578" w14:textId="77777777" w:rsidR="00B71B82" w:rsidRDefault="009F17F4">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UK RIVPACS protocol</w:t>
            </w:r>
            <w:r>
              <w:rPr>
                <w:rFonts w:ascii="Times New Roman" w:eastAsia="Times New Roman" w:hAnsi="Times New Roman" w:cs="Times New Roman"/>
                <w:sz w:val="24"/>
                <w:szCs w:val="24"/>
                <w:vertAlign w:val="superscript"/>
              </w:rPr>
              <w:t>6</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8366E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0E89F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Thames</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D0E7A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54FB9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6847C5B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09B82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109000049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E985D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C1016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603E0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Thames</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39BDA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2CD72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3FB000A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780A2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109000050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2AD88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C29DA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25B50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Thames</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9EA65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60051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05E00FD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15AA1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109000051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2BCAC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0F805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BABAF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Thames</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A22F5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E6E7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07F58E6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CB76D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109000068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9A7BC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8C711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DC593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Severn </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57CAE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10E38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68F533B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65EA6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109000069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DD4B9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AA2DF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B2EA9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Severn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DFB9F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ED26C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1C34BC7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CD359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109000125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8DBA5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32AFA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89E39A"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Wyre</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ED526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2009-2019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80045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2334828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2F79D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109000169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62586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E5D70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764A1C"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Stour</w:t>
            </w:r>
            <w:proofErr w:type="spellEnd"/>
            <w:r>
              <w:rPr>
                <w:rFonts w:ascii="Times New Roman" w:eastAsia="Times New Roman" w:hAnsi="Times New Roman" w:cs="Times New Roman"/>
                <w:sz w:val="24"/>
                <w:szCs w:val="24"/>
              </w:rPr>
              <w:t xml:space="preserve"> </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05DA9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2005-2014</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A03C4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6456750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81152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109000201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14EF9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37D10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5A4E8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Forty Foot Drain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83AD9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A67EA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2B1A942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D3B67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109000215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0C3D9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A47AF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0E21C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 Forty Foot Drain</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32DD8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6894A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2E646A9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B2170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109000218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29206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CC311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83D88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16B47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15477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78530A0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59F71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109000226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68740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3858D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B4BBDF"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Welland</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98215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4403D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036B0FA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B52CC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109000235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838D9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DC5FC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543C46"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Welland</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992C7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4C6FD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553770C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453CC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109000242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38C14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5CBD9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E1B45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D0B58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D0541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2B10BE0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EDEAD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109000243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57199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7C92E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1BE5A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472E8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D10DF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1A4381F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56E68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109000244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D7075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423C5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11F9C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A7F9C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26CAE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56165CD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DDF6D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109000246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525CB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BC639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45D37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CEC29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0B06F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6E9AF5B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F45F4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109000247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F8D37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D5EC9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E29E6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E3695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4D614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5F9EC3A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D0EAB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109000254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C9066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06B54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64DF9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Nene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E3C28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1997-2019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A9D6B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0578E58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C4DF1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109000260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AE839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FC023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EDCC33"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Welland</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BFA0A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834EF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58FD9C8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09007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109000261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63D27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8CDA2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9A8866"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Welland</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6F96A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F3908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2070852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6A09E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109000262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0AEB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FCBF5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480DC"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Welland</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104A1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F844B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17AF906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B037B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109000264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56B44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4E321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E3E489"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Welland</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C3294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1228A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2B2FC6D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438D3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109000290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8C7F7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UK RIVPACS </w:t>
            </w:r>
            <w:r>
              <w:rPr>
                <w:rFonts w:ascii="Times New Roman" w:eastAsia="Times New Roman" w:hAnsi="Times New Roman" w:cs="Times New Roman"/>
                <w:sz w:val="24"/>
                <w:szCs w:val="24"/>
              </w:rPr>
              <w:lastRenderedPageBreak/>
              <w:t>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03034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A2593E"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Ure</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46892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093B2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w:t>
            </w:r>
            <w:r>
              <w:rPr>
                <w:rFonts w:ascii="Times New Roman" w:eastAsia="Times New Roman" w:hAnsi="Times New Roman" w:cs="Times New Roman"/>
                <w:sz w:val="24"/>
                <w:szCs w:val="24"/>
              </w:rPr>
              <w:lastRenderedPageBreak/>
              <w:t>Kingdom</w:t>
            </w:r>
          </w:p>
        </w:tc>
      </w:tr>
      <w:tr w:rsidR="00B71B82" w14:paraId="24CBA79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EB5D3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109000321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63517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39C15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BBD2F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Trent</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9A3BA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1996-2018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F0612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3311AAD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E98CA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109000330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C57DA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71E56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7A7EA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Trent</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5AA00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B9AC3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093AE30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D44F5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109000331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F507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30E1C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536D4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Trent</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944E1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2011-2019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8436E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26985B2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247CB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109000340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D0D43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6A1F1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38934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Trent</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76A21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355F5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5455F1F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EE0EC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109000359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B9F52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FEEBF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AEC32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Trent</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82D03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7ACEA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7DFEA1B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309E2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109000364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2EDBB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B0984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CEFA5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Ancholme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66C2E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5110C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B71B82" w14:paraId="35F262E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8E3B5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109000366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86BD2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UK RIVPACS protocol</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14B2B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187C2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Ancholme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60D3E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AEA4B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r>
      <w:tr w:rsidR="00534432" w14:paraId="38C6CAF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C981B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114000001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818FF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7BB0D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3C3352" w14:textId="78488EDD"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Nádor</w:t>
            </w:r>
            <w:proofErr w:type="spellEnd"/>
            <w:r w:rsidRPr="00534432">
              <w:rPr>
                <w:rFonts w:ascii="Times New Roman" w:eastAsia="Times New Roman" w:hAnsi="Times New Roman" w:cs="Times New Roman"/>
                <w:sz w:val="24"/>
                <w:szCs w:val="24"/>
              </w:rPr>
              <w:t>-Canal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89BD5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3253D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83D560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64AB7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114000002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11B56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687EA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D02895" w14:textId="47726D89"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Danube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B1BA7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4B350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F1B724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1A559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114000003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53204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0B39F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2BC56BC" w14:textId="51E9999C"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Danube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582A2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55514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B7F29C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FCAA3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114000004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1B13A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CE3B3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C1D04C" w14:textId="45AE017A"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Mosoni</w:t>
            </w:r>
            <w:proofErr w:type="spellEnd"/>
            <w:r w:rsidRPr="00534432">
              <w:rPr>
                <w:rFonts w:ascii="Times New Roman" w:eastAsia="Times New Roman" w:hAnsi="Times New Roman" w:cs="Times New Roman"/>
                <w:sz w:val="24"/>
                <w:szCs w:val="24"/>
              </w:rPr>
              <w:t>-Danube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60B31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C2B3F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B76205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738F3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114000005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4A007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013DD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AD00D8" w14:textId="7FDE38A8"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Mosoni</w:t>
            </w:r>
            <w:proofErr w:type="spellEnd"/>
            <w:r w:rsidRPr="00534432">
              <w:rPr>
                <w:rFonts w:ascii="Times New Roman" w:eastAsia="Times New Roman" w:hAnsi="Times New Roman" w:cs="Times New Roman"/>
                <w:sz w:val="24"/>
                <w:szCs w:val="24"/>
              </w:rPr>
              <w:t>-Danube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0645B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AD893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22EBB45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C3217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114000006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E6A73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AAE26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BC139C" w14:textId="60CFF0D2"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Lajta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49162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E283E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08A63A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72AAB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114000007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0BAEC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3CFE0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E953EA" w14:textId="25BC9E4F"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Ikva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45130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F8817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5D27D6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1DDFD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114000009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20798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E3A5D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5CC7A6" w14:textId="5E3CFD3B"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Répce</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63EFC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F309F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760EC02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20EFF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114000010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A2CEF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EBAE3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86E91D" w14:textId="72715B05"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Rába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A9F0C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86C3B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FC9F08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EFA53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114000011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A1F63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70520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07EEDF" w14:textId="6962A87F"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Rába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63C57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9C3C8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2A02CC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1CAEB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114000014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67E6F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138F6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724DAD" w14:textId="1F7F8F6B"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Marcal</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1A89B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22F1B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55F575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E2E80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114000015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ECE3B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E87E4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425139" w14:textId="52912AF7"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Concó</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32DE3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8383A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47AA24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A5A59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114000016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CEE35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F4EEC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7A1905" w14:textId="3CE6C939"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Által-ér</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1EB9E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CE616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178620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AF4D3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114000017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30FF6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C311D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9170CE" w14:textId="498BAF34"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Kenyérmezei</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A14BA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E1189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6B2A6D5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5530A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114000019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388AE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34982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BDF5C5" w14:textId="72304EFB"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Ipoly</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8A6C1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61B35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318EA5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B1A72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114000020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66697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E811E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04B74B" w14:textId="03333002"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Kígyós</w:t>
            </w:r>
            <w:proofErr w:type="spellEnd"/>
            <w:r w:rsidRPr="00534432">
              <w:rPr>
                <w:rFonts w:ascii="Times New Roman" w:eastAsia="Times New Roman" w:hAnsi="Times New Roman" w:cs="Times New Roman"/>
                <w:sz w:val="24"/>
                <w:szCs w:val="24"/>
              </w:rPr>
              <w:t>-Canal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F89E4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DDB29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F9FEAE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E2571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114000021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338DC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D3F51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6F8592" w14:textId="7BD59C65"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Ferenc-Canal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640DA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6D854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250BE4F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03C3D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114000022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7DB94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38760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1604EC" w14:textId="7542AE55"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Tisza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C7CC0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EAA01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6D51D2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5B154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114000023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4BCD7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16EA9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323C7A" w14:textId="5F9C4897"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Sió</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47192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9D626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4DD556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CD28A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114000024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9E732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B568A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7BB5D1" w14:textId="66ACF0B4"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Kapos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FAD7C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35111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52DD82A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2142A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114000025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06E76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E7E8B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D81C03" w14:textId="4094F50A"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Danube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B75CE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74048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B24B6D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E95C6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114000028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8B270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63F25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547DB8" w14:textId="0A9FB747"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Dráva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67E9B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7CE9D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26EA1A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8699F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114000029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CC6B7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44C2C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F10564" w14:textId="345C4E79"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Pécsi-víz</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68908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7DD55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0F47451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3C7A3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114000030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29045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995E1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BA9CCC" w14:textId="7F8A95A3"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Fekete-</w:t>
            </w:r>
            <w:proofErr w:type="spellStart"/>
            <w:r w:rsidRPr="00534432">
              <w:rPr>
                <w:rFonts w:ascii="Times New Roman" w:eastAsia="Times New Roman" w:hAnsi="Times New Roman" w:cs="Times New Roman"/>
                <w:sz w:val="24"/>
                <w:szCs w:val="24"/>
              </w:rPr>
              <w:t>víz</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1E2A2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44178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60A8B60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32AC9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114000032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150FB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0A173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2A3496" w14:textId="226BEACC"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Tisza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30258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1C670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758EA6A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5D1A5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114000033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C9557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Multi-habitat </w:t>
            </w:r>
            <w:r>
              <w:rPr>
                <w:rFonts w:ascii="Times New Roman" w:eastAsia="Times New Roman" w:hAnsi="Times New Roman" w:cs="Times New Roman"/>
                <w:sz w:val="24"/>
                <w:szCs w:val="24"/>
              </w:rPr>
              <w:lastRenderedPageBreak/>
              <w:t>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E0EE2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1E31C8" w14:textId="33281988"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Tisza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687BD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635A5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DD992F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B708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114000034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3A2AB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867A3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0A6213" w14:textId="5109507D"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Tisza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61363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2009-2017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68ADA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A3E7D3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E7DE4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114000035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0472DC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B2DE1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FDF84F" w14:textId="579A0813"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Tisza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2BD78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F80E0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73D556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5708E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114000037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FCDF1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07E53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F0BFEC" w14:textId="3D12B1D5"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Szamos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FFBE3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320D8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D14A2A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01F8B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114000038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AFED2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290AF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9688DC" w14:textId="6EBD0257"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Kraszna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0D45A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36CAF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7C13FD7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B1648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114000040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6A197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5F80D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DF4C38" w14:textId="4B64B31E"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Keleti-Canal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7BC11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AB1A1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66EACEF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F0227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114000041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66ED8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B1F8C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A2BE3F" w14:textId="1D6CA86D"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Berettyó</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692E6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263C7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76BB5DC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13A25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114000042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48BD8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9C960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3543AC" w14:textId="701B829F"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Hortobágy-Berettyó</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71D3E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DA59F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7B7D63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08B85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114000043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93B10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FA21F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F60030" w14:textId="3F1629E5"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Fehér-Körös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71E3C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3C989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5E0A8F0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A2D14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114000044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4378F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83A1F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E9A100" w14:textId="76EA7853"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Fekete-</w:t>
            </w:r>
            <w:proofErr w:type="spellStart"/>
            <w:r w:rsidRPr="00534432">
              <w:rPr>
                <w:rFonts w:ascii="Times New Roman" w:eastAsia="Times New Roman" w:hAnsi="Times New Roman" w:cs="Times New Roman"/>
                <w:sz w:val="24"/>
                <w:szCs w:val="24"/>
              </w:rPr>
              <w:t>Körös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D26B2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6544B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77D928B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1ECCB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114000045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A1B23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3F11B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969D2C" w14:textId="3B40B5E0"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Sebes-Körös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18941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F576B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5B0F04D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FB0E0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114000046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56FD6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4391B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38D4CB" w14:textId="36F51820"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Ketts-Körös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48510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58645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5F1045D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38DF9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114000048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E705B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D21C9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A0672F" w14:textId="0ED75F4C"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Cuhai-Bakony-ér</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A3601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AA79D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09AEB66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54B0D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114000049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11BAA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3213C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2E5A5D" w14:textId="0E299EAB"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Únyi-patak</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4D992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F907D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7383651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99159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114000050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DF13B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03E14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E5D7BA" w14:textId="654FD640"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Dunavölgyi</w:t>
            </w:r>
            <w:proofErr w:type="spellEnd"/>
            <w:r w:rsidRPr="00534432">
              <w:rPr>
                <w:rFonts w:ascii="Times New Roman" w:eastAsia="Times New Roman" w:hAnsi="Times New Roman" w:cs="Times New Roman"/>
                <w:sz w:val="24"/>
                <w:szCs w:val="24"/>
              </w:rPr>
              <w:t>-Canal </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91D53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AE306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2F8C701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CADBE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114000051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62388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20760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5DC217" w14:textId="6E11D25E"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Maros</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EBBF6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19A99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E999C2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B4A84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114000052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A86CA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5E349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14557B" w14:textId="3BEF666D"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Hármas-Körös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20143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B5701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7E5542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07C1A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114000054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9C324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4294A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4CCA77" w14:textId="2E2543D2"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Tisza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00193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D5031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00D5EE9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DAA6E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114000055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42998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07C7B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86DB15" w14:textId="48C84BE5"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Dráva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8F6F4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AD991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2594DA8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2E6F9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114000056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7BED2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464C8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F26DD2" w14:textId="73547C2C"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Tisza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6BF38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6A142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A58D17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90B1F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114000058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07C4F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1C241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A0DFEB" w14:textId="4A393C0B"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Hármas-Körös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BB0D3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F7D95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65B1B51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67ADC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114000059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834B7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F304D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0DD2E6" w14:textId="64672CD1"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Danube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6081C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5F2F9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4F6BF6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7C435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114000061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31952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3342D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983E39" w14:textId="5D5D38A4"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Rába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97DDC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25248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FB4D23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18EDF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114000062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6CFA2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C4E46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7B65DC" w14:textId="7029F77F"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Rábca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FFA15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DD0FD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25D917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F25E0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114000063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0E13A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14B0B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CCBF37" w14:textId="086C3E1F"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Répce</w:t>
            </w:r>
            <w:proofErr w:type="spellEnd"/>
            <w:r w:rsidRPr="00534432">
              <w:rPr>
                <w:rFonts w:ascii="Times New Roman" w:eastAsia="Times New Roman" w:hAnsi="Times New Roman" w:cs="Times New Roman"/>
                <w:sz w:val="24"/>
                <w:szCs w:val="24"/>
              </w:rPr>
              <w:t xml:space="preserve"> upper</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D06D5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FF333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EE5F7C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A14D4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114000065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91E839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2AB402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C8DB27" w14:textId="4E9BCF90"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Koppány</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8C4FD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DFE1C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65C968D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6018C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114000066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A3C26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655B5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6DA007" w14:textId="42A41744"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Kígyós</w:t>
            </w:r>
            <w:proofErr w:type="spellEnd"/>
            <w:r w:rsidRPr="00534432">
              <w:rPr>
                <w:rFonts w:ascii="Times New Roman" w:eastAsia="Times New Roman" w:hAnsi="Times New Roman" w:cs="Times New Roman"/>
                <w:sz w:val="24"/>
                <w:szCs w:val="24"/>
              </w:rPr>
              <w:t>-Canal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A0DF5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A512A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04EE131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C891B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114000067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8C0D5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E8FBC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0EEEA8" w14:textId="7CAE0F9B"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Tocó</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E6912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5C45C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D96C9C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5E9EB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114000068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FA972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85D5D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6959B1" w14:textId="704E98FD"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Villongó-ér</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A2CB5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5ED17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5FE3DD3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C7A15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114000069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84B25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B973A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96267C" w14:textId="271FA586"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Berettyó</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4F220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DA906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2C96FC5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AB9B7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114000070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772AE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B676A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F2B31F" w14:textId="05299020"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Halastói-főcsatorna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6CE668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413B9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5C885A9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5ABD0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114000071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130E0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0D59B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37860A" w14:textId="38F82A6F"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Maros</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1E0F3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39915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02DEA65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092DD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114000073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0BE7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08A78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1022B6" w14:textId="1B2658CA"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Gőgő</w:t>
            </w:r>
            <w:proofErr w:type="spellEnd"/>
            <w:r w:rsidRPr="00534432">
              <w:rPr>
                <w:rFonts w:ascii="Times New Roman" w:eastAsia="Times New Roman" w:hAnsi="Times New Roman" w:cs="Times New Roman"/>
                <w:sz w:val="24"/>
                <w:szCs w:val="24"/>
              </w:rPr>
              <w:t>-</w:t>
            </w:r>
            <w:proofErr w:type="spellStart"/>
            <w:r w:rsidRPr="00534432">
              <w:rPr>
                <w:rFonts w:ascii="Times New Roman" w:eastAsia="Times New Roman" w:hAnsi="Times New Roman" w:cs="Times New Roman"/>
                <w:sz w:val="24"/>
                <w:szCs w:val="24"/>
              </w:rPr>
              <w:t>Szenke</w:t>
            </w:r>
            <w:proofErr w:type="spellEnd"/>
            <w:r w:rsidRPr="00534432">
              <w:rPr>
                <w:rFonts w:ascii="Times New Roman" w:eastAsia="Times New Roman" w:hAnsi="Times New Roman" w:cs="Times New Roman"/>
                <w:sz w:val="24"/>
                <w:szCs w:val="24"/>
              </w:rPr>
              <w:t>-Canal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10883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845A52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0C3B47B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9FF5C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114000074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A59B0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Multi-habitat </w:t>
            </w:r>
            <w:r>
              <w:rPr>
                <w:rFonts w:ascii="Times New Roman" w:eastAsia="Times New Roman" w:hAnsi="Times New Roman" w:cs="Times New Roman"/>
                <w:sz w:val="24"/>
                <w:szCs w:val="24"/>
              </w:rPr>
              <w:lastRenderedPageBreak/>
              <w:t>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395F6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0E59B8" w14:textId="237ED028"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Hármas-Körös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94DD7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01984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680F238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3AF73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114000075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2BF577"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74BE4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B59BA3" w14:textId="663CAEB2"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Tocó</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20AC3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7C427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6E5E563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D1D5E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114000076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07775A"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7A844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313D56" w14:textId="3FD594D9"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Túr</w:t>
            </w:r>
            <w:proofErr w:type="spellEnd"/>
            <w:r w:rsidRPr="00534432">
              <w:rPr>
                <w:rFonts w:ascii="Times New Roman" w:eastAsia="Times New Roman" w:hAnsi="Times New Roman" w:cs="Times New Roman"/>
                <w:sz w:val="24"/>
                <w:szCs w:val="24"/>
              </w:rPr>
              <w:t>-</w:t>
            </w:r>
            <w:proofErr w:type="spellStart"/>
            <w:r w:rsidRPr="00534432">
              <w:rPr>
                <w:rFonts w:ascii="Times New Roman" w:eastAsia="Times New Roman" w:hAnsi="Times New Roman" w:cs="Times New Roman"/>
                <w:sz w:val="24"/>
                <w:szCs w:val="24"/>
              </w:rPr>
              <w:t>Belvíz</w:t>
            </w:r>
            <w:proofErr w:type="spellEnd"/>
            <w:r w:rsidRPr="00534432">
              <w:rPr>
                <w:rFonts w:ascii="Times New Roman" w:eastAsia="Times New Roman" w:hAnsi="Times New Roman" w:cs="Times New Roman"/>
                <w:sz w:val="24"/>
                <w:szCs w:val="24"/>
              </w:rPr>
              <w:t>-Canal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0ABFC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6CA76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EA3AAC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1F0A6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114000077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DEB35D"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93B52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986B43" w14:textId="6E1822D6"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Ér</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57ACB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89342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8C2539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DBFEA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114000078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C5C68E"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5F06A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8F4967" w14:textId="4A42BEBF"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Duna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AFFBD3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0C090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73DFDA9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0D94CE"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114000080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129195"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67C69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3A50F2" w14:textId="7AF16166"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Bodrog</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400F7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9ECB0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39E76E6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D1568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114000081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2F14F23"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75C05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5FABA9" w14:textId="4135F0A8"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Bódva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4929C4"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D426F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078CF4A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843B3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114000082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E185BA"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D4001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1381A9" w14:textId="31EA8081"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Bódva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62296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DB3BA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2F0939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9262DD"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114000083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E79AF8"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F30D80A"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DCB719" w14:textId="0D456CD6"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Hanyi</w:t>
            </w:r>
            <w:proofErr w:type="spellEnd"/>
            <w:r w:rsidRPr="00534432">
              <w:rPr>
                <w:rFonts w:ascii="Times New Roman" w:eastAsia="Times New Roman" w:hAnsi="Times New Roman" w:cs="Times New Roman"/>
                <w:sz w:val="24"/>
                <w:szCs w:val="24"/>
              </w:rPr>
              <w:t>-Canal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690E2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50C05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148AE4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5ADF9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114000084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40BEF5"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EA96B1"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A3EE66" w14:textId="5E78C2AA"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Hernád</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DA0AF"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0A4D6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129C05F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53B529"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114000086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59C308"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9BDB4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3816AC" w14:textId="3A581929"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Hortobágy-Berettyó</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CAA33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E37F6B"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68AED61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9C886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114000087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29A472"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9678C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A3B864" w14:textId="41E5962B"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Mirhó</w:t>
            </w:r>
            <w:proofErr w:type="spellEnd"/>
            <w:r w:rsidRPr="00534432">
              <w:rPr>
                <w:rFonts w:ascii="Times New Roman" w:eastAsia="Times New Roman" w:hAnsi="Times New Roman" w:cs="Times New Roman"/>
                <w:sz w:val="24"/>
                <w:szCs w:val="24"/>
              </w:rPr>
              <w:t>-</w:t>
            </w:r>
            <w:proofErr w:type="spellStart"/>
            <w:r w:rsidRPr="00534432">
              <w:rPr>
                <w:rFonts w:ascii="Times New Roman" w:eastAsia="Times New Roman" w:hAnsi="Times New Roman" w:cs="Times New Roman"/>
                <w:sz w:val="24"/>
                <w:szCs w:val="24"/>
              </w:rPr>
              <w:t>Gyolcsi</w:t>
            </w:r>
            <w:proofErr w:type="spellEnd"/>
            <w:r w:rsidRPr="00534432">
              <w:rPr>
                <w:rFonts w:ascii="Times New Roman" w:eastAsia="Times New Roman" w:hAnsi="Times New Roman" w:cs="Times New Roman"/>
                <w:sz w:val="24"/>
                <w:szCs w:val="24"/>
              </w:rPr>
              <w:t>-Canal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E5AF3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7FB77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4ECC165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589D4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114000089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9693F8"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B76F8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3D7C9C" w14:textId="76D8D34D"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Sajó</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CE230DC"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2005-2019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7926A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0C3A951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81699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114000091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BB7302"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37E853"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D86E66" w14:textId="679587A5"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Tisza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102C6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2002-2018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83395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651E661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777ED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114000092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49908B"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3ACBD5"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AA9214" w14:textId="7E05ACB4" w:rsidR="00534432" w:rsidRDefault="00534432" w:rsidP="00534432">
            <w:pPr>
              <w:widowControl w:val="0"/>
              <w:spacing w:line="240" w:lineRule="auto"/>
              <w:rPr>
                <w:rFonts w:ascii="Times New Roman" w:eastAsia="Times New Roman" w:hAnsi="Times New Roman" w:cs="Times New Roman"/>
                <w:sz w:val="24"/>
                <w:szCs w:val="24"/>
              </w:rPr>
            </w:pPr>
            <w:r w:rsidRPr="00534432">
              <w:rPr>
                <w:rFonts w:ascii="Times New Roman" w:eastAsia="Times New Roman" w:hAnsi="Times New Roman" w:cs="Times New Roman"/>
                <w:sz w:val="24"/>
                <w:szCs w:val="24"/>
              </w:rPr>
              <w:t>Tisza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B2F217"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FE3AB0"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534432" w14:paraId="2BCFC59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3ED592"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114000093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9426BE" w14:textId="77777777" w:rsidR="00534432" w:rsidRDefault="00534432" w:rsidP="00534432">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99F25A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97487AD" w14:textId="5DF81B00" w:rsidR="00534432" w:rsidRDefault="00534432" w:rsidP="00534432">
            <w:pPr>
              <w:widowControl w:val="0"/>
              <w:spacing w:line="240" w:lineRule="auto"/>
              <w:rPr>
                <w:rFonts w:ascii="Times New Roman" w:eastAsia="Times New Roman" w:hAnsi="Times New Roman" w:cs="Times New Roman"/>
                <w:sz w:val="24"/>
                <w:szCs w:val="24"/>
              </w:rPr>
            </w:pPr>
            <w:proofErr w:type="spellStart"/>
            <w:r w:rsidRPr="00534432">
              <w:rPr>
                <w:rFonts w:ascii="Times New Roman" w:eastAsia="Times New Roman" w:hAnsi="Times New Roman" w:cs="Times New Roman"/>
                <w:sz w:val="24"/>
                <w:szCs w:val="24"/>
              </w:rPr>
              <w:t>Zagyva</w:t>
            </w:r>
            <w:proofErr w:type="spellEnd"/>
            <w:r w:rsidRPr="00534432">
              <w:rPr>
                <w:rFonts w:ascii="Times New Roman" w:eastAsia="Times New Roman" w:hAnsi="Times New Roman" w:cs="Times New Roman"/>
                <w:sz w:val="24"/>
                <w:szCs w:val="24"/>
              </w:rPr>
              <w:t xml:space="preserve"> lower</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85FC66"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3094F8" w14:textId="77777777" w:rsidR="00534432" w:rsidRDefault="00534432" w:rsidP="0053443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r>
      <w:tr w:rsidR="00B71B82" w14:paraId="3848646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DCD18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116000004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E5E27EB" w14:textId="77777777" w:rsidR="00B71B82" w:rsidRDefault="009F17F4">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2E24F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4D9D6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Danube</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9B772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3779C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Austria</w:t>
            </w:r>
          </w:p>
        </w:tc>
      </w:tr>
      <w:tr w:rsidR="00B71B82" w14:paraId="2F1C30C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40560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116000007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3019A3" w14:textId="77777777" w:rsidR="00B71B82" w:rsidRDefault="009F17F4">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5461A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33ED0F"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Pulkau</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A1A2FA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2008-2019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A3771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Austria</w:t>
            </w:r>
          </w:p>
        </w:tc>
      </w:tr>
      <w:tr w:rsidR="00B71B82" w14:paraId="6AF2B21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890FF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117000003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35B133" w14:textId="77777777" w:rsidR="00B71B82" w:rsidRDefault="009F17F4">
            <w:pPr>
              <w:widowControl w:val="0"/>
              <w:spacing w:line="240" w:lineRule="auto"/>
              <w:rPr>
                <w:rFonts w:ascii="Times New Roman" w:eastAsia="Times New Roman" w:hAnsi="Times New Roman" w:cs="Times New Roman"/>
                <w:color w:val="222222"/>
                <w:sz w:val="24"/>
                <w:szCs w:val="24"/>
                <w:vertAlign w:val="superscript"/>
              </w:rPr>
            </w:pPr>
            <w:r>
              <w:rPr>
                <w:rFonts w:ascii="Times New Roman" w:eastAsia="Times New Roman" w:hAnsi="Times New Roman" w:cs="Times New Roman"/>
                <w:color w:val="222222"/>
                <w:sz w:val="24"/>
                <w:szCs w:val="24"/>
              </w:rPr>
              <w:t>Standard invertebrate net</w:t>
            </w:r>
            <w:r>
              <w:rPr>
                <w:rFonts w:ascii="Times New Roman" w:eastAsia="Times New Roman" w:hAnsi="Times New Roman" w:cs="Times New Roman"/>
                <w:color w:val="222222"/>
                <w:sz w:val="24"/>
                <w:szCs w:val="24"/>
                <w:vertAlign w:val="superscript"/>
              </w:rPr>
              <w:t>7</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DBB5C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D9CC10"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Dommel</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767F5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FF29C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17FE268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A75E1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117000005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D29A9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823A4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035778"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Dommel</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3F529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2004-2019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51177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0D273DA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19751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117000006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ACED7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1E8B0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EC7759D"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Regge</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F7D01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1981-2019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F7DEB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16B4A29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7564E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117000007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AD741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4CA08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B83296"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Regge</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799DE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1984-2019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AA7E1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6651C05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CE00A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117000009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FAD37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8E5D4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9E6F93"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Linderbeek</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2B260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1984-2019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5DD8C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0858B05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4C2A5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117000010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01EF1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3D9C1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993529"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Hagmolenbeek</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99187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1984-2019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4CA4B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5765908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70DC1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117000012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B8D8F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69524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E873F7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Dinkel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9BB7B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1981-2019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E3B36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06A9415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65F09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117000014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CBCC7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70A62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A34910"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Geelebeek</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F36C04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1984-2012</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7C53D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30402EA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3C5F1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117000015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51940A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D17F0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03639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Dinkel</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10AA9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1981-2012</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6C492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3178C56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4A4DF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117000016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9E481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404CC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CE77DD"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Glanerbeek</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D91FA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1982-2019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9FC5E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2B478EB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13AC68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117000017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DE2FE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DFD5F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1FE9AD"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Ruenbergerbeek</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5546B3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1981-2016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A2D16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4C51762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3AF4D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117000019</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CEFD2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D3559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86EB61"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Overijsselse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Vecht</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00AF3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1991-2016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4DEB8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11655BC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2DB2E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117000020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34CC0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84752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8FF526"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Aastrang</w:t>
            </w:r>
            <w:proofErr w:type="spellEnd"/>
            <w:r>
              <w:rPr>
                <w:rFonts w:ascii="Times New Roman" w:eastAsia="Times New Roman" w:hAnsi="Times New Roman" w:cs="Times New Roman"/>
                <w:sz w:val="24"/>
                <w:szCs w:val="24"/>
              </w:rPr>
              <w:t xml:space="preserve"> </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BC767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1990-2019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198DE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230463E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7F26C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117000021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007F2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1BF98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408684"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Berkel</w:t>
            </w:r>
            <w:proofErr w:type="spellEnd"/>
            <w:r>
              <w:rPr>
                <w:rFonts w:ascii="Times New Roman" w:eastAsia="Times New Roman" w:hAnsi="Times New Roman" w:cs="Times New Roman"/>
                <w:sz w:val="24"/>
                <w:szCs w:val="24"/>
              </w:rPr>
              <w:t xml:space="preserve"> </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751A9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1989-2019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8A0C3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4BC790A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78F29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117000022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FFD07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EC587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09B54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Boven Slinge </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7C308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1989-2019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5F36D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5C04F079"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041EA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117000027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18759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C63C69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C5A90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Oude </w:t>
            </w:r>
            <w:proofErr w:type="spellStart"/>
            <w:r>
              <w:rPr>
                <w:rFonts w:ascii="Times New Roman" w:eastAsia="Times New Roman" w:hAnsi="Times New Roman" w:cs="Times New Roman"/>
                <w:sz w:val="24"/>
                <w:szCs w:val="24"/>
              </w:rPr>
              <w:t>IJssel</w:t>
            </w:r>
            <w:proofErr w:type="spellEnd"/>
            <w:r>
              <w:rPr>
                <w:rFonts w:ascii="Times New Roman" w:eastAsia="Times New Roman" w:hAnsi="Times New Roman" w:cs="Times New Roman"/>
                <w:sz w:val="24"/>
                <w:szCs w:val="24"/>
              </w:rPr>
              <w:t xml:space="preserve"> </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F2512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1990-2006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20165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2B5ACAD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8A43F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117000028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5F790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4B226B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84A813"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Astense</w:t>
            </w:r>
            <w:proofErr w:type="spellEnd"/>
            <w:r>
              <w:rPr>
                <w:rFonts w:ascii="Times New Roman" w:eastAsia="Times New Roman" w:hAnsi="Times New Roman" w:cs="Times New Roman"/>
                <w:sz w:val="24"/>
                <w:szCs w:val="24"/>
              </w:rPr>
              <w:t xml:space="preserve"> Aa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30E08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219B9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2D8BC8D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23A16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117000030</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F387F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B4EF1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46358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381526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429CF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545CBAA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A5445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117000031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3B92B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78AA3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27905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D963E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BDB3A6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3CEC3B22"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71000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117000032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1A7C8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27660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81526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427CE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2002-2019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BD803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2A9D5E1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DA5651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117000033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23DFB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44B8BA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39B41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BF1DE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2000-2019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EA828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01648CAB"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2E656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117000034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F5E9B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146A6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3429F3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Aa</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DE240B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1996-2016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D8A5F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0B9B7AB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75209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117000035</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70EC1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1F326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DC454B"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Dieze</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85B45D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2007-2019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92D25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2DBC1028"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C0948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117000036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0EE02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B9FB3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E7CFB7"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Dieze</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186BA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1995-2005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E7E7F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4F3DF38C"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C4A56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117000038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D091B5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6B56D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EF356B"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Goorloop</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E1365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6EF8E9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29E98AB4"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6B520A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117000042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B22B2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2EC03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fall</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7904B7A"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Leijgraaf</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AC775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2006-2019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6B0D4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62CF35B7"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7AE56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117000047</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C0256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67605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EE7E2D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Grift</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F6280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1981-2018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6B3B5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08CF0AB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4C9C8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117000048</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01DA1D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BD7655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1569995"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Dorpse</w:t>
            </w:r>
            <w:proofErr w:type="spellEnd"/>
            <w:r>
              <w:rPr>
                <w:rFonts w:ascii="Times New Roman" w:eastAsia="Times New Roman" w:hAnsi="Times New Roman" w:cs="Times New Roman"/>
                <w:sz w:val="24"/>
                <w:szCs w:val="24"/>
              </w:rPr>
              <w:t xml:space="preserve"> Beek</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4EDC1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1981-2019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5D6A9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225926A1"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DA922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117000052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25B83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F17D0F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B98C06"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Kleine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Barneveldsebeek</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3D7D4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1981-2019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DFCB28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33C80033"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2BBC9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117000053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EDC47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Standard invertebrate net</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97E9F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7F89569"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Barneveldsebeek</w:t>
            </w:r>
            <w:proofErr w:type="spellEnd"/>
            <w:r>
              <w:rPr>
                <w:rFonts w:ascii="Times New Roman" w:eastAsia="Times New Roman" w:hAnsi="Times New Roman" w:cs="Times New Roman"/>
                <w:sz w:val="24"/>
                <w:szCs w:val="24"/>
              </w:rPr>
              <w:t xml:space="preserve"> </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688925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1981-2019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63127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r>
      <w:tr w:rsidR="00B71B82" w14:paraId="427FB93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BC7B5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118000004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D5B2F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0409F0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spring</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A229B5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Glatt</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CADA4A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1995-2018</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9385C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Switzerland</w:t>
            </w:r>
          </w:p>
        </w:tc>
      </w:tr>
      <w:tr w:rsidR="00B71B82" w14:paraId="2628330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F2884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120000001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628580" w14:textId="77777777" w:rsidR="00B71B82" w:rsidRDefault="009F17F4">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Multi-habitat </w:t>
            </w:r>
            <w:r>
              <w:rPr>
                <w:rFonts w:ascii="Times New Roman" w:eastAsia="Times New Roman" w:hAnsi="Times New Roman" w:cs="Times New Roman"/>
                <w:sz w:val="24"/>
                <w:szCs w:val="24"/>
              </w:rPr>
              <w:lastRenderedPageBreak/>
              <w:t>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DA84F7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FCC159"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Salaca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792539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1986-2015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9E978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Latvia</w:t>
            </w:r>
          </w:p>
        </w:tc>
      </w:tr>
      <w:tr w:rsidR="00B71B82" w14:paraId="307142F0"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3A0EF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120000002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15D3D3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Multi-habitat Kick-sampling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029AB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F6EEC5"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Salaca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32D88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1996-2015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AA830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Latvia</w:t>
            </w:r>
          </w:p>
        </w:tc>
      </w:tr>
      <w:tr w:rsidR="00B71B82" w14:paraId="082DD46E"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21CF2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120000003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14B61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Standardized quantitative sampling </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9AE05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9DE5E4"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Salaca</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8925B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1996-2015</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5786E5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Latvia</w:t>
            </w:r>
          </w:p>
        </w:tc>
      </w:tr>
      <w:tr w:rsidR="00B71B82" w14:paraId="01B2EFE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3B24C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121000183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4FDBAB5" w14:textId="77777777" w:rsidR="00B71B82" w:rsidRDefault="009F17F4">
            <w:pPr>
              <w:widowControl w:val="0"/>
              <w:spacing w:line="240" w:lineRule="auto"/>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Artificial substrate sampling</w:t>
            </w:r>
            <w:r>
              <w:rPr>
                <w:rFonts w:ascii="Times New Roman" w:eastAsia="Times New Roman" w:hAnsi="Times New Roman" w:cs="Times New Roman"/>
                <w:sz w:val="24"/>
                <w:szCs w:val="24"/>
                <w:vertAlign w:val="superscript"/>
              </w:rPr>
              <w:t>8</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F08D3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B67550C"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Dender</w:t>
            </w:r>
            <w:proofErr w:type="spellEnd"/>
            <w:r>
              <w:rPr>
                <w:rFonts w:ascii="Times New Roman" w:eastAsia="Times New Roman" w:hAnsi="Times New Roman" w:cs="Times New Roman"/>
                <w:sz w:val="24"/>
                <w:szCs w:val="24"/>
              </w:rPr>
              <w:t xml:space="preserve"> I</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63678C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2003-2019</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C59A0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Belgium</w:t>
            </w:r>
          </w:p>
        </w:tc>
      </w:tr>
      <w:tr w:rsidR="00B71B82" w14:paraId="157E8B95"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8AA90A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121000196</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27CAD7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Artificial substrate 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187C3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A6106DF" w14:textId="77777777" w:rsidR="00B71B82" w:rsidRDefault="009F17F4">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Netekanaal</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7514CC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2001-2016</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FBA89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Belgium</w:t>
            </w:r>
          </w:p>
        </w:tc>
      </w:tr>
      <w:tr w:rsidR="00B71B82" w14:paraId="1C2E6F3A"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BDA2D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121000251</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01D693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Artificial substrate 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35A9C5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62D111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Canal </w:t>
            </w:r>
            <w:proofErr w:type="spellStart"/>
            <w:r>
              <w:rPr>
                <w:rFonts w:ascii="Times New Roman" w:eastAsia="Times New Roman" w:hAnsi="Times New Roman" w:cs="Times New Roman"/>
                <w:sz w:val="24"/>
                <w:szCs w:val="24"/>
              </w:rPr>
              <w:t>dessel-kwaadmechelen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dessel-schoten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bocholt-herentals</w:t>
            </w:r>
            <w:proofErr w:type="spellEnd"/>
          </w:p>
          <w:p w14:paraId="39F4BA6E" w14:textId="77777777" w:rsidR="00B71B82" w:rsidRDefault="00B71B82">
            <w:pPr>
              <w:widowControl w:val="0"/>
              <w:spacing w:line="240" w:lineRule="auto"/>
              <w:rPr>
                <w:rFonts w:ascii="Times New Roman" w:eastAsia="Times New Roman" w:hAnsi="Times New Roman" w:cs="Times New Roman"/>
                <w:sz w:val="24"/>
                <w:szCs w:val="24"/>
              </w:rPr>
            </w:pP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A0CE2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1991-2007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12616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Belgium</w:t>
            </w:r>
          </w:p>
        </w:tc>
      </w:tr>
      <w:tr w:rsidR="00B71B82" w14:paraId="1F42D0ED"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6DC54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121000252</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A354FD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Artificial substrate 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45B7C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A88670"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Canal </w:t>
            </w:r>
            <w:proofErr w:type="spellStart"/>
            <w:r>
              <w:rPr>
                <w:rFonts w:ascii="Times New Roman" w:eastAsia="Times New Roman" w:hAnsi="Times New Roman" w:cs="Times New Roman"/>
                <w:sz w:val="24"/>
                <w:szCs w:val="24"/>
              </w:rPr>
              <w:t>dessel-kwaadmechelen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dessel-schoten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bocholt-herentals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3A708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1990-2020</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FFB85A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Belgium</w:t>
            </w:r>
          </w:p>
        </w:tc>
      </w:tr>
      <w:tr w:rsidR="00B71B82" w14:paraId="3DF9095F"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55E0B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121000253</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9BF89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Artificial substrate 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89DC18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173D99"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Canal </w:t>
            </w:r>
            <w:proofErr w:type="spellStart"/>
            <w:r>
              <w:rPr>
                <w:rFonts w:ascii="Times New Roman" w:eastAsia="Times New Roman" w:hAnsi="Times New Roman" w:cs="Times New Roman"/>
                <w:sz w:val="24"/>
                <w:szCs w:val="24"/>
              </w:rPr>
              <w:t>dessel-kwaadmechelen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dessel-schoten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bocholt-herentals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1A30EB1"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1993-2010</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7777CB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Belgium</w:t>
            </w:r>
          </w:p>
        </w:tc>
      </w:tr>
      <w:tr w:rsidR="00B71B82" w14:paraId="2076EF96" w14:textId="77777777">
        <w:tc>
          <w:tcPr>
            <w:tcW w:w="143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5E949A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121000254</w:t>
            </w:r>
          </w:p>
        </w:tc>
        <w:tc>
          <w:tcPr>
            <w:tcW w:w="171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BBFBE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Artificial substrate sampling</w:t>
            </w:r>
          </w:p>
        </w:tc>
        <w:tc>
          <w:tcPr>
            <w:tcW w:w="133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3BB1A5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summer</w:t>
            </w:r>
          </w:p>
        </w:tc>
        <w:tc>
          <w:tcPr>
            <w:tcW w:w="18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EE648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Canal </w:t>
            </w:r>
            <w:proofErr w:type="spellStart"/>
            <w:r>
              <w:rPr>
                <w:rFonts w:ascii="Times New Roman" w:eastAsia="Times New Roman" w:hAnsi="Times New Roman" w:cs="Times New Roman"/>
                <w:sz w:val="24"/>
                <w:szCs w:val="24"/>
              </w:rPr>
              <w:t>dessel-kwaadmechelen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dessel-schoten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bocholt-herentals</w:t>
            </w:r>
            <w:proofErr w:type="spellEnd"/>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3928E17"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1993-2017</w:t>
            </w:r>
          </w:p>
        </w:tc>
        <w:tc>
          <w:tcPr>
            <w:tcW w:w="151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861F16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Belgium</w:t>
            </w:r>
          </w:p>
        </w:tc>
      </w:tr>
    </w:tbl>
    <w:p w14:paraId="0DD207F1" w14:textId="77777777" w:rsidR="00B71B82" w:rsidRPr="003C5AEA" w:rsidRDefault="009F17F4">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1</w:t>
      </w:r>
      <w:r w:rsidRPr="003C5AEA">
        <w:rPr>
          <w:rFonts w:ascii="Times New Roman" w:eastAsia="Times New Roman" w:hAnsi="Times New Roman" w:cs="Times New Roman"/>
          <w:sz w:val="16"/>
          <w:szCs w:val="16"/>
        </w:rPr>
        <w:t xml:space="preserve"> Invertebrates are sampled during two seasons, spring and autumn, using standardized artificial substrates called </w:t>
      </w:r>
      <w:proofErr w:type="spellStart"/>
      <w:r w:rsidRPr="003C5AEA">
        <w:rPr>
          <w:rFonts w:ascii="Times New Roman" w:eastAsia="Times New Roman" w:hAnsi="Times New Roman" w:cs="Times New Roman"/>
          <w:sz w:val="16"/>
          <w:szCs w:val="16"/>
        </w:rPr>
        <w:t>Verneaux</w:t>
      </w:r>
      <w:proofErr w:type="spellEnd"/>
      <w:r w:rsidRPr="003C5AEA">
        <w:rPr>
          <w:rFonts w:ascii="Times New Roman" w:eastAsia="Times New Roman" w:hAnsi="Times New Roman" w:cs="Times New Roman"/>
          <w:sz w:val="16"/>
          <w:szCs w:val="16"/>
        </w:rPr>
        <w:t xml:space="preserve"> (</w:t>
      </w:r>
      <w:proofErr w:type="spellStart"/>
      <w:r w:rsidRPr="003C5AEA">
        <w:rPr>
          <w:rFonts w:ascii="Times New Roman" w:eastAsia="Times New Roman" w:hAnsi="Times New Roman" w:cs="Times New Roman"/>
          <w:sz w:val="16"/>
          <w:szCs w:val="16"/>
        </w:rPr>
        <w:t>Verneaux</w:t>
      </w:r>
      <w:proofErr w:type="spellEnd"/>
      <w:r w:rsidRPr="003C5AEA">
        <w:rPr>
          <w:rFonts w:ascii="Times New Roman" w:eastAsia="Times New Roman" w:hAnsi="Times New Roman" w:cs="Times New Roman"/>
          <w:sz w:val="16"/>
          <w:szCs w:val="16"/>
        </w:rPr>
        <w:t xml:space="preserve"> et al., 1976), consisting of concrete slats and brushes. For each station, two substrates were submerged for four weeks, with the net lowered and deposited on the bottom of a boat and then attached to fixed structures in the river. When lifting nets to the surface, the pulled rope deployed the 250 </w:t>
      </w:r>
      <w:proofErr w:type="spellStart"/>
      <w:r w:rsidRPr="003C5AEA">
        <w:rPr>
          <w:rFonts w:ascii="Times New Roman" w:eastAsia="Times New Roman" w:hAnsi="Times New Roman" w:cs="Times New Roman"/>
          <w:sz w:val="16"/>
          <w:szCs w:val="16"/>
        </w:rPr>
        <w:t>μm</w:t>
      </w:r>
      <w:proofErr w:type="spellEnd"/>
      <w:r w:rsidRPr="003C5AEA">
        <w:rPr>
          <w:rFonts w:ascii="Times New Roman" w:eastAsia="Times New Roman" w:hAnsi="Times New Roman" w:cs="Times New Roman"/>
          <w:sz w:val="16"/>
          <w:szCs w:val="16"/>
        </w:rPr>
        <w:t xml:space="preserve"> mesh net in order to trap and not lose the most mobile invertebrates during the ascent. Then, the substrates are cleaned and the invertebrates are recovered and stored in a 5% formalin solution.</w:t>
      </w:r>
    </w:p>
    <w:p w14:paraId="4D874FBD" w14:textId="77777777" w:rsidR="00B71B82" w:rsidRPr="003C5AEA" w:rsidRDefault="009F17F4">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 xml:space="preserve">2 </w:t>
      </w:r>
      <w:r w:rsidRPr="003C5AEA">
        <w:rPr>
          <w:rFonts w:ascii="Times New Roman" w:eastAsia="Times New Roman" w:hAnsi="Times New Roman" w:cs="Times New Roman"/>
          <w:sz w:val="16"/>
          <w:szCs w:val="16"/>
        </w:rPr>
        <w:t xml:space="preserve">Macroinvertebrate sampling was conducted following a common, normalized protocol using a 25×25 cm and 500 </w:t>
      </w:r>
      <w:proofErr w:type="spellStart"/>
      <w:r w:rsidRPr="003C5AEA">
        <w:rPr>
          <w:rFonts w:ascii="Times New Roman" w:eastAsia="Times New Roman" w:hAnsi="Times New Roman" w:cs="Times New Roman"/>
          <w:sz w:val="16"/>
          <w:szCs w:val="16"/>
        </w:rPr>
        <w:t>μm</w:t>
      </w:r>
      <w:proofErr w:type="spellEnd"/>
      <w:r w:rsidRPr="003C5AEA">
        <w:rPr>
          <w:rFonts w:ascii="Times New Roman" w:eastAsia="Times New Roman" w:hAnsi="Times New Roman" w:cs="Times New Roman"/>
          <w:sz w:val="16"/>
          <w:szCs w:val="16"/>
        </w:rPr>
        <w:t xml:space="preserve"> meshed hand-net (multi-habitat sampling technique; norm XP T 90-333 in AFNOR, 2009).</w:t>
      </w:r>
    </w:p>
    <w:p w14:paraId="5B0ADF6C" w14:textId="77777777" w:rsidR="00B71B82" w:rsidRPr="003C5AEA" w:rsidRDefault="009F17F4">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lastRenderedPageBreak/>
        <w:t xml:space="preserve">3 </w:t>
      </w:r>
      <w:r w:rsidRPr="003C5AEA">
        <w:rPr>
          <w:rFonts w:ascii="Times New Roman" w:eastAsia="Times New Roman" w:hAnsi="Times New Roman" w:cs="Times New Roman"/>
          <w:sz w:val="16"/>
          <w:szCs w:val="16"/>
        </w:rPr>
        <w:t>A multi-habitat type sampling was carried out, following the IBMWP protocol (sampling all the existing microhabitats), with the exception that the substrate that was sampled must have a surface of 0.5 m</w:t>
      </w:r>
      <w:r w:rsidRPr="003C5AEA">
        <w:rPr>
          <w:rFonts w:ascii="Times New Roman" w:eastAsia="Times New Roman" w:hAnsi="Times New Roman" w:cs="Times New Roman"/>
          <w:sz w:val="16"/>
          <w:szCs w:val="16"/>
          <w:vertAlign w:val="superscript"/>
        </w:rPr>
        <w:t>2</w:t>
      </w:r>
      <w:r w:rsidRPr="003C5AEA">
        <w:rPr>
          <w:rFonts w:ascii="Times New Roman" w:eastAsia="Times New Roman" w:hAnsi="Times New Roman" w:cs="Times New Roman"/>
          <w:sz w:val="16"/>
          <w:szCs w:val="16"/>
        </w:rPr>
        <w:t>. All the existing microhabitats in the river section were sampled, counting the number of kicks collected in each one of them. The sample is examined in the field, capturing a specimen of each different taxon and the sampling ends when new kicks do not contribute new taxa (Alba-</w:t>
      </w:r>
      <w:proofErr w:type="spellStart"/>
      <w:r w:rsidRPr="003C5AEA">
        <w:rPr>
          <w:rFonts w:ascii="Times New Roman" w:eastAsia="Times New Roman" w:hAnsi="Times New Roman" w:cs="Times New Roman"/>
          <w:sz w:val="16"/>
          <w:szCs w:val="16"/>
        </w:rPr>
        <w:t>Tercedor</w:t>
      </w:r>
      <w:proofErr w:type="spellEnd"/>
      <w:r w:rsidRPr="003C5AEA">
        <w:rPr>
          <w:rFonts w:ascii="Times New Roman" w:eastAsia="Times New Roman" w:hAnsi="Times New Roman" w:cs="Times New Roman"/>
          <w:sz w:val="16"/>
          <w:szCs w:val="16"/>
        </w:rPr>
        <w:t xml:space="preserve"> et al., 2002).</w:t>
      </w:r>
    </w:p>
    <w:p w14:paraId="4B2A234D" w14:textId="77777777" w:rsidR="00B71B82" w:rsidRPr="003C5AEA" w:rsidRDefault="009F17F4">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4</w:t>
      </w:r>
      <w:r w:rsidRPr="003C5AEA">
        <w:rPr>
          <w:rFonts w:ascii="Times New Roman" w:eastAsia="Times New Roman" w:hAnsi="Times New Roman" w:cs="Times New Roman"/>
          <w:sz w:val="16"/>
          <w:szCs w:val="16"/>
        </w:rPr>
        <w:t xml:space="preserve"> Macroinvertebrates were sampled using a standard kick-sampling net (mesh size = 500 µm) following a </w:t>
      </w:r>
      <w:proofErr w:type="spellStart"/>
      <w:r w:rsidRPr="003C5AEA">
        <w:rPr>
          <w:rFonts w:ascii="Times New Roman" w:eastAsia="Times New Roman" w:hAnsi="Times New Roman" w:cs="Times New Roman"/>
          <w:sz w:val="16"/>
          <w:szCs w:val="16"/>
        </w:rPr>
        <w:t>standardised</w:t>
      </w:r>
      <w:proofErr w:type="spellEnd"/>
      <w:r w:rsidRPr="003C5AEA">
        <w:rPr>
          <w:rFonts w:ascii="Times New Roman" w:eastAsia="Times New Roman" w:hAnsi="Times New Roman" w:cs="Times New Roman"/>
          <w:sz w:val="16"/>
          <w:szCs w:val="16"/>
        </w:rPr>
        <w:t xml:space="preserve"> procedure for Danish stream monitoring (</w:t>
      </w:r>
      <w:proofErr w:type="spellStart"/>
      <w:r w:rsidRPr="003C5AEA">
        <w:rPr>
          <w:rFonts w:ascii="Times New Roman" w:eastAsia="Times New Roman" w:hAnsi="Times New Roman" w:cs="Times New Roman"/>
          <w:sz w:val="16"/>
          <w:szCs w:val="16"/>
        </w:rPr>
        <w:t>Skriver</w:t>
      </w:r>
      <w:proofErr w:type="spellEnd"/>
      <w:r w:rsidRPr="003C5AEA">
        <w:rPr>
          <w:rFonts w:ascii="Times New Roman" w:eastAsia="Times New Roman" w:hAnsi="Times New Roman" w:cs="Times New Roman"/>
          <w:sz w:val="16"/>
          <w:szCs w:val="16"/>
        </w:rPr>
        <w:t xml:space="preserve"> et al., 2001). In brief, sub-samples were collected at 25%, 50%, 75%, and 100% of the stream width along three equidistant transects positioned within the 50 m reach for each station. If riffle sequences were present within the reach, a minimum one of the transects was positioned at the riffle. All sub-samples were pooled and conserved in 96% ethanol in the field (</w:t>
      </w:r>
      <w:proofErr w:type="spellStart"/>
      <w:r w:rsidRPr="003C5AEA">
        <w:rPr>
          <w:rFonts w:ascii="Times New Roman" w:eastAsia="Times New Roman" w:hAnsi="Times New Roman" w:cs="Times New Roman"/>
          <w:sz w:val="16"/>
          <w:szCs w:val="16"/>
        </w:rPr>
        <w:t>Skriver</w:t>
      </w:r>
      <w:proofErr w:type="spellEnd"/>
      <w:r w:rsidRPr="003C5AEA">
        <w:rPr>
          <w:rFonts w:ascii="Times New Roman" w:eastAsia="Times New Roman" w:hAnsi="Times New Roman" w:cs="Times New Roman"/>
          <w:sz w:val="16"/>
          <w:szCs w:val="16"/>
        </w:rPr>
        <w:t xml:space="preserve"> et al., 2000).</w:t>
      </w:r>
    </w:p>
    <w:p w14:paraId="2A991E7C" w14:textId="77777777" w:rsidR="00B71B82" w:rsidRPr="003C5AEA" w:rsidRDefault="009F17F4">
      <w:pPr>
        <w:spacing w:line="360" w:lineRule="auto"/>
        <w:jc w:val="both"/>
        <w:rPr>
          <w:rFonts w:ascii="Times New Roman" w:eastAsia="Times New Roman" w:hAnsi="Times New Roman" w:cs="Times New Roman"/>
          <w:color w:val="222222"/>
          <w:sz w:val="16"/>
          <w:szCs w:val="16"/>
        </w:rPr>
      </w:pPr>
      <w:r w:rsidRPr="003C5AEA">
        <w:rPr>
          <w:rFonts w:ascii="Times New Roman" w:eastAsia="Times New Roman" w:hAnsi="Times New Roman" w:cs="Times New Roman"/>
          <w:sz w:val="16"/>
          <w:szCs w:val="16"/>
          <w:vertAlign w:val="superscript"/>
        </w:rPr>
        <w:t xml:space="preserve">5 </w:t>
      </w:r>
      <w:r w:rsidRPr="003C5AEA">
        <w:rPr>
          <w:rFonts w:ascii="Times New Roman" w:eastAsia="Times New Roman" w:hAnsi="Times New Roman" w:cs="Times New Roman"/>
          <w:color w:val="222222"/>
          <w:sz w:val="16"/>
          <w:szCs w:val="16"/>
        </w:rPr>
        <w:t>Determination of the Saprobic Index in Running Waters in Germany (DIN 38410, 2004; Friedrich and Herbst, 2004).</w:t>
      </w:r>
    </w:p>
    <w:p w14:paraId="4F3348E6" w14:textId="77777777" w:rsidR="00B71B82" w:rsidRPr="003C5AEA" w:rsidRDefault="009F17F4">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6</w:t>
      </w:r>
      <w:r w:rsidRPr="003C5AEA">
        <w:rPr>
          <w:rFonts w:ascii="Times New Roman" w:eastAsia="Times New Roman" w:hAnsi="Times New Roman" w:cs="Times New Roman"/>
          <w:sz w:val="16"/>
          <w:szCs w:val="16"/>
        </w:rPr>
        <w:t xml:space="preserve"> A 3-minute kick sample (25 x 25 cm net opening with 1 mm mesh net) of the wetted channel bed, with effort distributed between in-stream habitats in proportion to their areal coverage, followed by a 1-minute hand search of any other habitats not effectively sampled by the kick method, </w:t>
      </w:r>
      <w:proofErr w:type="gramStart"/>
      <w:r w:rsidRPr="003C5AEA">
        <w:rPr>
          <w:rFonts w:ascii="Times New Roman" w:eastAsia="Times New Roman" w:hAnsi="Times New Roman" w:cs="Times New Roman"/>
          <w:sz w:val="16"/>
          <w:szCs w:val="16"/>
        </w:rPr>
        <w:t>e.g.</w:t>
      </w:r>
      <w:proofErr w:type="gramEnd"/>
      <w:r w:rsidRPr="003C5AEA">
        <w:rPr>
          <w:rFonts w:ascii="Times New Roman" w:eastAsia="Times New Roman" w:hAnsi="Times New Roman" w:cs="Times New Roman"/>
          <w:sz w:val="16"/>
          <w:szCs w:val="16"/>
        </w:rPr>
        <w:t xml:space="preserve"> large stones, woody debris. Material retained in the net was fixed in dilute formalin or high strength alcohol (&gt;70%), returned to the laboratory where animals were sorted from mineral and plant material, identified and </w:t>
      </w:r>
      <w:proofErr w:type="gramStart"/>
      <w:r w:rsidRPr="003C5AEA">
        <w:rPr>
          <w:rFonts w:ascii="Times New Roman" w:eastAsia="Times New Roman" w:hAnsi="Times New Roman" w:cs="Times New Roman"/>
          <w:sz w:val="16"/>
          <w:szCs w:val="16"/>
        </w:rPr>
        <w:t>counted  (</w:t>
      </w:r>
      <w:proofErr w:type="gramEnd"/>
      <w:r w:rsidRPr="003C5AEA">
        <w:rPr>
          <w:rFonts w:ascii="Times New Roman" w:eastAsia="Times New Roman" w:hAnsi="Times New Roman" w:cs="Times New Roman"/>
          <w:sz w:val="16"/>
          <w:szCs w:val="16"/>
        </w:rPr>
        <w:t>Wright et al., 1984; Star Consortium, 2003).</w:t>
      </w:r>
    </w:p>
    <w:p w14:paraId="7D806ED3" w14:textId="77777777" w:rsidR="00B71B82" w:rsidRPr="003C5AEA" w:rsidRDefault="009F17F4">
      <w:pPr>
        <w:spacing w:line="360" w:lineRule="auto"/>
        <w:jc w:val="both"/>
        <w:rPr>
          <w:rFonts w:ascii="Times New Roman" w:eastAsia="Times New Roman" w:hAnsi="Times New Roman" w:cs="Times New Roman"/>
          <w:sz w:val="16"/>
          <w:szCs w:val="16"/>
        </w:rPr>
      </w:pPr>
      <w:r w:rsidRPr="003C5AEA">
        <w:rPr>
          <w:rFonts w:ascii="Times New Roman" w:eastAsia="Times New Roman" w:hAnsi="Times New Roman" w:cs="Times New Roman"/>
          <w:sz w:val="16"/>
          <w:szCs w:val="16"/>
          <w:vertAlign w:val="superscript"/>
        </w:rPr>
        <w:t>7</w:t>
      </w:r>
      <w:r w:rsidRPr="003C5AEA">
        <w:rPr>
          <w:rFonts w:ascii="Times New Roman" w:eastAsia="Times New Roman" w:hAnsi="Times New Roman" w:cs="Times New Roman"/>
          <w:sz w:val="16"/>
          <w:szCs w:val="16"/>
        </w:rPr>
        <w:t xml:space="preserve"> In a representative river stretch (</w:t>
      </w:r>
      <w:proofErr w:type="spellStart"/>
      <w:r w:rsidRPr="003C5AEA">
        <w:rPr>
          <w:rFonts w:ascii="Times New Roman" w:eastAsia="Times New Roman" w:hAnsi="Times New Roman" w:cs="Times New Roman"/>
          <w:sz w:val="16"/>
          <w:szCs w:val="16"/>
        </w:rPr>
        <w:t>approx</w:t>
      </w:r>
      <w:proofErr w:type="spellEnd"/>
      <w:r w:rsidRPr="003C5AEA">
        <w:rPr>
          <w:rFonts w:ascii="Times New Roman" w:eastAsia="Times New Roman" w:hAnsi="Times New Roman" w:cs="Times New Roman"/>
          <w:sz w:val="16"/>
          <w:szCs w:val="16"/>
        </w:rPr>
        <w:t xml:space="preserve"> 50 m), 10 subsamples of 0.5 m were taken with a pond net (net opening width 30 cm x height 20 cm, mesh size 0.5mm) divided over the microhabitats present in the stretch (multi-habitat). These samples were pooled into a 5 m sample of the site, which was processed in the laboratory and identified to the lowest taxonomic level </w:t>
      </w:r>
      <w:proofErr w:type="gramStart"/>
      <w:r w:rsidRPr="003C5AEA">
        <w:rPr>
          <w:rFonts w:ascii="Times New Roman" w:eastAsia="Times New Roman" w:hAnsi="Times New Roman" w:cs="Times New Roman"/>
          <w:sz w:val="16"/>
          <w:szCs w:val="16"/>
        </w:rPr>
        <w:t>practical  (</w:t>
      </w:r>
      <w:proofErr w:type="spellStart"/>
      <w:proofErr w:type="gramEnd"/>
      <w:r w:rsidRPr="003C5AEA">
        <w:rPr>
          <w:rFonts w:ascii="Times New Roman" w:eastAsia="Times New Roman" w:hAnsi="Times New Roman" w:cs="Times New Roman"/>
          <w:sz w:val="16"/>
          <w:szCs w:val="16"/>
        </w:rPr>
        <w:t>Bijkerk</w:t>
      </w:r>
      <w:proofErr w:type="spellEnd"/>
      <w:r w:rsidRPr="003C5AEA">
        <w:rPr>
          <w:rFonts w:ascii="Times New Roman" w:eastAsia="Times New Roman" w:hAnsi="Times New Roman" w:cs="Times New Roman"/>
          <w:sz w:val="16"/>
          <w:szCs w:val="16"/>
        </w:rPr>
        <w:t xml:space="preserve"> et al., 2014).</w:t>
      </w:r>
    </w:p>
    <w:p w14:paraId="43289B99" w14:textId="77777777" w:rsidR="00B71B82" w:rsidRPr="003C5AEA" w:rsidRDefault="009F17F4">
      <w:pPr>
        <w:spacing w:line="360" w:lineRule="auto"/>
        <w:jc w:val="both"/>
        <w:rPr>
          <w:rFonts w:ascii="Times New Roman" w:eastAsia="Times New Roman" w:hAnsi="Times New Roman" w:cs="Times New Roman"/>
          <w:color w:val="222222"/>
          <w:sz w:val="16"/>
          <w:szCs w:val="16"/>
        </w:rPr>
      </w:pPr>
      <w:r w:rsidRPr="003C5AEA">
        <w:rPr>
          <w:rFonts w:ascii="Times New Roman" w:eastAsia="Times New Roman" w:hAnsi="Times New Roman" w:cs="Times New Roman"/>
          <w:color w:val="222222"/>
          <w:sz w:val="16"/>
          <w:szCs w:val="16"/>
          <w:vertAlign w:val="superscript"/>
        </w:rPr>
        <w:t>8</w:t>
      </w:r>
      <w:r w:rsidRPr="003C5AEA">
        <w:rPr>
          <w:rFonts w:ascii="Times New Roman" w:eastAsia="Times New Roman" w:hAnsi="Times New Roman" w:cs="Times New Roman"/>
          <w:color w:val="222222"/>
          <w:sz w:val="16"/>
          <w:szCs w:val="16"/>
        </w:rPr>
        <w:t xml:space="preserve"> Comprising a plastic netting/potato bag filled with medium-sized pieces of brick (4-8 cm); three replicates per sampling site; an exposure time of 3 weeks. The substrates were not placed in the open water, but along the banks of the watercourse (De </w:t>
      </w:r>
      <w:proofErr w:type="spellStart"/>
      <w:r w:rsidRPr="003C5AEA">
        <w:rPr>
          <w:rFonts w:ascii="Times New Roman" w:eastAsia="Times New Roman" w:hAnsi="Times New Roman" w:cs="Times New Roman"/>
          <w:color w:val="222222"/>
          <w:sz w:val="16"/>
          <w:szCs w:val="16"/>
        </w:rPr>
        <w:t>Pauw</w:t>
      </w:r>
      <w:proofErr w:type="spellEnd"/>
      <w:r w:rsidRPr="003C5AEA">
        <w:rPr>
          <w:rFonts w:ascii="Times New Roman" w:eastAsia="Times New Roman" w:hAnsi="Times New Roman" w:cs="Times New Roman"/>
          <w:color w:val="222222"/>
          <w:sz w:val="16"/>
          <w:szCs w:val="16"/>
        </w:rPr>
        <w:t xml:space="preserve"> et al., 1986; </w:t>
      </w:r>
      <w:proofErr w:type="spellStart"/>
      <w:r w:rsidRPr="003C5AEA">
        <w:rPr>
          <w:rFonts w:ascii="Times New Roman" w:eastAsia="Times New Roman" w:hAnsi="Times New Roman" w:cs="Times New Roman"/>
          <w:color w:val="222222"/>
          <w:sz w:val="16"/>
          <w:szCs w:val="16"/>
        </w:rPr>
        <w:t>Gabriels</w:t>
      </w:r>
      <w:proofErr w:type="spellEnd"/>
      <w:r w:rsidRPr="003C5AEA">
        <w:rPr>
          <w:rFonts w:ascii="Times New Roman" w:eastAsia="Times New Roman" w:hAnsi="Times New Roman" w:cs="Times New Roman"/>
          <w:color w:val="222222"/>
          <w:sz w:val="16"/>
          <w:szCs w:val="16"/>
        </w:rPr>
        <w:t xml:space="preserve"> et al., 2010).</w:t>
      </w:r>
    </w:p>
    <w:p w14:paraId="07E61BAB" w14:textId="77777777" w:rsidR="00B71B82" w:rsidRDefault="00B71B82">
      <w:pPr>
        <w:spacing w:line="360" w:lineRule="auto"/>
        <w:jc w:val="both"/>
        <w:rPr>
          <w:rFonts w:ascii="Times New Roman" w:eastAsia="Times New Roman" w:hAnsi="Times New Roman" w:cs="Times New Roman"/>
          <w:color w:val="222222"/>
          <w:sz w:val="24"/>
          <w:szCs w:val="24"/>
        </w:rPr>
      </w:pPr>
    </w:p>
    <w:p w14:paraId="21C035DB" w14:textId="77777777" w:rsidR="00B71B82" w:rsidRDefault="009F17F4">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color w:val="222222"/>
          <w:sz w:val="24"/>
          <w:szCs w:val="24"/>
        </w:rPr>
        <w:t>References</w:t>
      </w:r>
    </w:p>
    <w:p w14:paraId="65DED804" w14:textId="77777777" w:rsidR="00B71B82" w:rsidRDefault="009F17F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AFNOR, 2009. NF EN ISO 10304-1, </w:t>
      </w:r>
      <w:proofErr w:type="spellStart"/>
      <w:r>
        <w:rPr>
          <w:rFonts w:ascii="Times New Roman" w:eastAsia="Times New Roman" w:hAnsi="Times New Roman" w:cs="Times New Roman"/>
          <w:sz w:val="20"/>
          <w:szCs w:val="20"/>
        </w:rPr>
        <w:t>Qualité</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l’eau</w:t>
      </w:r>
      <w:proofErr w:type="spellEnd"/>
      <w:r>
        <w:rPr>
          <w:rFonts w:ascii="Times New Roman" w:eastAsia="Times New Roman" w:hAnsi="Times New Roman" w:cs="Times New Roman"/>
          <w:sz w:val="20"/>
          <w:szCs w:val="20"/>
        </w:rPr>
        <w:t xml:space="preserve"> – dosage des anions </w:t>
      </w:r>
      <w:proofErr w:type="spellStart"/>
      <w:r>
        <w:rPr>
          <w:rFonts w:ascii="Times New Roman" w:eastAsia="Times New Roman" w:hAnsi="Times New Roman" w:cs="Times New Roman"/>
          <w:sz w:val="20"/>
          <w:szCs w:val="20"/>
        </w:rPr>
        <w:t>dissous</w:t>
      </w:r>
      <w:proofErr w:type="spellEnd"/>
      <w:r>
        <w:rPr>
          <w:rFonts w:ascii="Times New Roman" w:eastAsia="Times New Roman" w:hAnsi="Times New Roman" w:cs="Times New Roman"/>
          <w:sz w:val="20"/>
          <w:szCs w:val="20"/>
        </w:rPr>
        <w:t xml:space="preserve"> par </w:t>
      </w:r>
      <w:proofErr w:type="spellStart"/>
      <w:r>
        <w:rPr>
          <w:rFonts w:ascii="Times New Roman" w:eastAsia="Times New Roman" w:hAnsi="Times New Roman" w:cs="Times New Roman"/>
          <w:sz w:val="20"/>
          <w:szCs w:val="20"/>
        </w:rPr>
        <w:t>chromatographie</w:t>
      </w:r>
      <w:proofErr w:type="spellEnd"/>
      <w:r>
        <w:rPr>
          <w:rFonts w:ascii="Times New Roman" w:eastAsia="Times New Roman" w:hAnsi="Times New Roman" w:cs="Times New Roman"/>
          <w:sz w:val="20"/>
          <w:szCs w:val="20"/>
        </w:rPr>
        <w:t xml:space="preserve"> des ions </w:t>
      </w:r>
      <w:proofErr w:type="spellStart"/>
      <w:r>
        <w:rPr>
          <w:rFonts w:ascii="Times New Roman" w:eastAsia="Times New Roman" w:hAnsi="Times New Roman" w:cs="Times New Roman"/>
          <w:sz w:val="20"/>
          <w:szCs w:val="20"/>
        </w:rPr>
        <w:t>en</w:t>
      </w:r>
      <w:proofErr w:type="spellEnd"/>
      <w:r>
        <w:rPr>
          <w:rFonts w:ascii="Times New Roman" w:eastAsia="Times New Roman" w:hAnsi="Times New Roman" w:cs="Times New Roman"/>
          <w:sz w:val="20"/>
          <w:szCs w:val="20"/>
        </w:rPr>
        <w:t xml:space="preserve"> phase </w:t>
      </w:r>
      <w:proofErr w:type="spellStart"/>
      <w:r>
        <w:rPr>
          <w:rFonts w:ascii="Times New Roman" w:eastAsia="Times New Roman" w:hAnsi="Times New Roman" w:cs="Times New Roman"/>
          <w:sz w:val="20"/>
          <w:szCs w:val="20"/>
        </w:rPr>
        <w:t>liquide</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partie</w:t>
      </w:r>
      <w:proofErr w:type="spellEnd"/>
      <w:r>
        <w:rPr>
          <w:rFonts w:ascii="Times New Roman" w:eastAsia="Times New Roman" w:hAnsi="Times New Roman" w:cs="Times New Roman"/>
          <w:sz w:val="20"/>
          <w:szCs w:val="20"/>
        </w:rPr>
        <w:t xml:space="preserve"> 1: dosage du </w:t>
      </w:r>
      <w:proofErr w:type="spellStart"/>
      <w:r>
        <w:rPr>
          <w:rFonts w:ascii="Times New Roman" w:eastAsia="Times New Roman" w:hAnsi="Times New Roman" w:cs="Times New Roman"/>
          <w:sz w:val="20"/>
          <w:szCs w:val="20"/>
        </w:rPr>
        <w:t>bromure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chlorure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fluorure</w:t>
      </w:r>
      <w:proofErr w:type="spellEnd"/>
      <w:r>
        <w:rPr>
          <w:rFonts w:ascii="Times New Roman" w:eastAsia="Times New Roman" w:hAnsi="Times New Roman" w:cs="Times New Roman"/>
          <w:sz w:val="20"/>
          <w:szCs w:val="20"/>
        </w:rPr>
        <w:t>, nitrate, nitrite, phosphate et sulfate.</w:t>
      </w:r>
    </w:p>
    <w:p w14:paraId="3111F9E8" w14:textId="77777777" w:rsidR="00B71B82" w:rsidRDefault="00B71B82">
      <w:pPr>
        <w:spacing w:line="240" w:lineRule="auto"/>
        <w:jc w:val="both"/>
        <w:rPr>
          <w:rFonts w:ascii="Times New Roman" w:eastAsia="Times New Roman" w:hAnsi="Times New Roman" w:cs="Times New Roman"/>
          <w:sz w:val="20"/>
          <w:szCs w:val="20"/>
        </w:rPr>
      </w:pPr>
    </w:p>
    <w:p w14:paraId="19ACF4B4" w14:textId="77777777" w:rsidR="00B71B82" w:rsidRDefault="009F17F4">
      <w:pPr>
        <w:spacing w:line="240" w:lineRule="auto"/>
        <w:jc w:val="both"/>
        <w:rPr>
          <w:rFonts w:ascii="Times New Roman" w:eastAsia="Times New Roman" w:hAnsi="Times New Roman" w:cs="Times New Roman"/>
          <w:sz w:val="20"/>
          <w:szCs w:val="20"/>
        </w:rPr>
      </w:pPr>
      <w:r w:rsidRPr="00A44DE5">
        <w:rPr>
          <w:rFonts w:ascii="Times New Roman" w:eastAsia="Times New Roman" w:hAnsi="Times New Roman" w:cs="Times New Roman"/>
          <w:sz w:val="20"/>
          <w:szCs w:val="20"/>
          <w:lang w:val="es-ES"/>
        </w:rPr>
        <w:t xml:space="preserve">Alba </w:t>
      </w:r>
      <w:proofErr w:type="spellStart"/>
      <w:r w:rsidRPr="00A44DE5">
        <w:rPr>
          <w:rFonts w:ascii="Times New Roman" w:eastAsia="Times New Roman" w:hAnsi="Times New Roman" w:cs="Times New Roman"/>
          <w:sz w:val="20"/>
          <w:szCs w:val="20"/>
          <w:lang w:val="es-ES"/>
        </w:rPr>
        <w:t>Tercedor</w:t>
      </w:r>
      <w:proofErr w:type="spellEnd"/>
      <w:r w:rsidRPr="00A44DE5">
        <w:rPr>
          <w:rFonts w:ascii="Times New Roman" w:eastAsia="Times New Roman" w:hAnsi="Times New Roman" w:cs="Times New Roman"/>
          <w:sz w:val="20"/>
          <w:szCs w:val="20"/>
          <w:lang w:val="es-ES"/>
        </w:rPr>
        <w:t xml:space="preserve">, J., </w:t>
      </w:r>
      <w:proofErr w:type="spellStart"/>
      <w:r w:rsidRPr="00A44DE5">
        <w:rPr>
          <w:rFonts w:ascii="Times New Roman" w:eastAsia="Times New Roman" w:hAnsi="Times New Roman" w:cs="Times New Roman"/>
          <w:sz w:val="20"/>
          <w:szCs w:val="20"/>
          <w:lang w:val="es-ES"/>
        </w:rPr>
        <w:t>Jáimez</w:t>
      </w:r>
      <w:proofErr w:type="spellEnd"/>
      <w:r w:rsidRPr="00A44DE5">
        <w:rPr>
          <w:rFonts w:ascii="Times New Roman" w:eastAsia="Times New Roman" w:hAnsi="Times New Roman" w:cs="Times New Roman"/>
          <w:sz w:val="20"/>
          <w:szCs w:val="20"/>
          <w:lang w:val="es-ES"/>
        </w:rPr>
        <w:t xml:space="preserve">-Cuéllar, P., Álvarez, M., Avilés, J., </w:t>
      </w:r>
      <w:proofErr w:type="spellStart"/>
      <w:r w:rsidRPr="00A44DE5">
        <w:rPr>
          <w:rFonts w:ascii="Times New Roman" w:eastAsia="Times New Roman" w:hAnsi="Times New Roman" w:cs="Times New Roman"/>
          <w:sz w:val="20"/>
          <w:szCs w:val="20"/>
          <w:lang w:val="es-ES"/>
        </w:rPr>
        <w:t>Bonada</w:t>
      </w:r>
      <w:proofErr w:type="spellEnd"/>
      <w:r w:rsidRPr="00A44DE5">
        <w:rPr>
          <w:rFonts w:ascii="Times New Roman" w:eastAsia="Times New Roman" w:hAnsi="Times New Roman" w:cs="Times New Roman"/>
          <w:sz w:val="20"/>
          <w:szCs w:val="20"/>
          <w:lang w:val="es-ES"/>
        </w:rPr>
        <w:t xml:space="preserve"> i Caparrós, N., Casas, J., ... and Zamora-Muñoz, C. (2002). Caracterización del estado ecológico de ríos mediterráneos ibéricos mediante el índice IBMWP (antes BMWP'). </w:t>
      </w:r>
      <w:proofErr w:type="spellStart"/>
      <w:r>
        <w:rPr>
          <w:rFonts w:ascii="Times New Roman" w:eastAsia="Times New Roman" w:hAnsi="Times New Roman" w:cs="Times New Roman"/>
          <w:i/>
          <w:sz w:val="20"/>
          <w:szCs w:val="20"/>
        </w:rPr>
        <w:t>Limnetica</w:t>
      </w:r>
      <w:proofErr w:type="spellEnd"/>
      <w:r>
        <w:rPr>
          <w:rFonts w:ascii="Times New Roman" w:eastAsia="Times New Roman" w:hAnsi="Times New Roman" w:cs="Times New Roman"/>
          <w:sz w:val="20"/>
          <w:szCs w:val="20"/>
        </w:rPr>
        <w:t>, 2002, vol. 21, num. 3-4, p. 175-185.</w:t>
      </w:r>
    </w:p>
    <w:p w14:paraId="1B345271" w14:textId="77777777" w:rsidR="00B71B82" w:rsidRDefault="00B71B82">
      <w:pPr>
        <w:spacing w:line="240" w:lineRule="auto"/>
        <w:jc w:val="both"/>
        <w:rPr>
          <w:rFonts w:ascii="Times New Roman" w:eastAsia="Times New Roman" w:hAnsi="Times New Roman" w:cs="Times New Roman"/>
          <w:sz w:val="20"/>
          <w:szCs w:val="20"/>
        </w:rPr>
      </w:pPr>
    </w:p>
    <w:p w14:paraId="414B839B" w14:textId="77777777" w:rsidR="00B71B82" w:rsidRDefault="009F17F4">
      <w:pPr>
        <w:spacing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Bijkerk</w:t>
      </w:r>
      <w:proofErr w:type="spellEnd"/>
      <w:r>
        <w:rPr>
          <w:rFonts w:ascii="Times New Roman" w:eastAsia="Times New Roman" w:hAnsi="Times New Roman" w:cs="Times New Roman"/>
          <w:sz w:val="20"/>
          <w:szCs w:val="20"/>
        </w:rPr>
        <w:t xml:space="preserve">, R., Beers, M., </w:t>
      </w:r>
      <w:proofErr w:type="spellStart"/>
      <w:r>
        <w:rPr>
          <w:rFonts w:ascii="Times New Roman" w:eastAsia="Times New Roman" w:hAnsi="Times New Roman" w:cs="Times New Roman"/>
          <w:sz w:val="20"/>
          <w:szCs w:val="20"/>
        </w:rPr>
        <w:t>Bonhof</w:t>
      </w:r>
      <w:proofErr w:type="spellEnd"/>
      <w:r>
        <w:rPr>
          <w:rFonts w:ascii="Times New Roman" w:eastAsia="Times New Roman" w:hAnsi="Times New Roman" w:cs="Times New Roman"/>
          <w:sz w:val="20"/>
          <w:szCs w:val="20"/>
        </w:rPr>
        <w:t xml:space="preserve">, G., Brans, B., </w:t>
      </w:r>
      <w:proofErr w:type="spellStart"/>
      <w:r>
        <w:rPr>
          <w:rFonts w:ascii="Times New Roman" w:eastAsia="Times New Roman" w:hAnsi="Times New Roman" w:cs="Times New Roman"/>
          <w:sz w:val="20"/>
          <w:szCs w:val="20"/>
        </w:rPr>
        <w:t>Buskens</w:t>
      </w:r>
      <w:proofErr w:type="spellEnd"/>
      <w:r>
        <w:rPr>
          <w:rFonts w:ascii="Times New Roman" w:eastAsia="Times New Roman" w:hAnsi="Times New Roman" w:cs="Times New Roman"/>
          <w:sz w:val="20"/>
          <w:szCs w:val="20"/>
        </w:rPr>
        <w:t xml:space="preserve">, R., Coops, H., ... and de Wit, M. (2014). </w:t>
      </w:r>
      <w:proofErr w:type="spellStart"/>
      <w:r>
        <w:rPr>
          <w:rFonts w:ascii="Times New Roman" w:eastAsia="Times New Roman" w:hAnsi="Times New Roman" w:cs="Times New Roman"/>
          <w:sz w:val="20"/>
          <w:szCs w:val="20"/>
        </w:rPr>
        <w:t>Handboek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Hydrobiologie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biologisch</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onderzoek</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voor</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ecologische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beoordeling</w:t>
      </w:r>
      <w:proofErr w:type="spellEnd"/>
      <w:r>
        <w:rPr>
          <w:rFonts w:ascii="Times New Roman" w:eastAsia="Times New Roman" w:hAnsi="Times New Roman" w:cs="Times New Roman"/>
          <w:sz w:val="20"/>
          <w:szCs w:val="20"/>
        </w:rPr>
        <w:t xml:space="preserve"> van </w:t>
      </w:r>
      <w:proofErr w:type="spellStart"/>
      <w:r>
        <w:rPr>
          <w:rFonts w:ascii="Times New Roman" w:eastAsia="Times New Roman" w:hAnsi="Times New Roman" w:cs="Times New Roman"/>
          <w:sz w:val="20"/>
          <w:szCs w:val="20"/>
        </w:rPr>
        <w:t>Nederlandse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zoete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brakke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oppervlaktewateren</w:t>
      </w:r>
      <w:proofErr w:type="spellEnd"/>
      <w:r>
        <w:rPr>
          <w:rFonts w:ascii="Times New Roman" w:eastAsia="Times New Roman" w:hAnsi="Times New Roman" w:cs="Times New Roman"/>
          <w:sz w:val="20"/>
          <w:szCs w:val="20"/>
        </w:rPr>
        <w:t>. STOWA.</w:t>
      </w:r>
    </w:p>
    <w:p w14:paraId="0904A0E3" w14:textId="77777777" w:rsidR="00B71B82" w:rsidRDefault="00B71B82">
      <w:pPr>
        <w:spacing w:line="240" w:lineRule="auto"/>
        <w:jc w:val="both"/>
        <w:rPr>
          <w:rFonts w:ascii="Times New Roman" w:eastAsia="Times New Roman" w:hAnsi="Times New Roman" w:cs="Times New Roman"/>
          <w:sz w:val="20"/>
          <w:szCs w:val="20"/>
        </w:rPr>
      </w:pPr>
    </w:p>
    <w:p w14:paraId="119CD433" w14:textId="77777777" w:rsidR="00B71B82" w:rsidRDefault="009F17F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 </w:t>
      </w:r>
      <w:proofErr w:type="spellStart"/>
      <w:r>
        <w:rPr>
          <w:rFonts w:ascii="Times New Roman" w:eastAsia="Times New Roman" w:hAnsi="Times New Roman" w:cs="Times New Roman"/>
          <w:sz w:val="20"/>
          <w:szCs w:val="20"/>
        </w:rPr>
        <w:t>Pauw</w:t>
      </w:r>
      <w:proofErr w:type="spellEnd"/>
      <w:r>
        <w:rPr>
          <w:rFonts w:ascii="Times New Roman" w:eastAsia="Times New Roman" w:hAnsi="Times New Roman" w:cs="Times New Roman"/>
          <w:sz w:val="20"/>
          <w:szCs w:val="20"/>
        </w:rPr>
        <w:t xml:space="preserve">, N., </w:t>
      </w:r>
      <w:proofErr w:type="spellStart"/>
      <w:r>
        <w:rPr>
          <w:rFonts w:ascii="Times New Roman" w:eastAsia="Times New Roman" w:hAnsi="Times New Roman" w:cs="Times New Roman"/>
          <w:sz w:val="20"/>
          <w:szCs w:val="20"/>
        </w:rPr>
        <w:t>Roels</w:t>
      </w:r>
      <w:proofErr w:type="spellEnd"/>
      <w:r>
        <w:rPr>
          <w:rFonts w:ascii="Times New Roman" w:eastAsia="Times New Roman" w:hAnsi="Times New Roman" w:cs="Times New Roman"/>
          <w:sz w:val="20"/>
          <w:szCs w:val="20"/>
        </w:rPr>
        <w:t xml:space="preserve">, D., and </w:t>
      </w:r>
      <w:proofErr w:type="spellStart"/>
      <w:r>
        <w:rPr>
          <w:rFonts w:ascii="Times New Roman" w:eastAsia="Times New Roman" w:hAnsi="Times New Roman" w:cs="Times New Roman"/>
          <w:sz w:val="20"/>
          <w:szCs w:val="20"/>
        </w:rPr>
        <w:t>Fontoura</w:t>
      </w:r>
      <w:proofErr w:type="spellEnd"/>
      <w:r>
        <w:rPr>
          <w:rFonts w:ascii="Times New Roman" w:eastAsia="Times New Roman" w:hAnsi="Times New Roman" w:cs="Times New Roman"/>
          <w:sz w:val="20"/>
          <w:szCs w:val="20"/>
        </w:rPr>
        <w:t xml:space="preserve">, A. P. (1986). Use of artificial substrates for standardized sampling of macroinvertebrates in the assessment of water quality by the Belgian Biotic Index. </w:t>
      </w:r>
      <w:proofErr w:type="spellStart"/>
      <w:r>
        <w:rPr>
          <w:rFonts w:ascii="Times New Roman" w:eastAsia="Times New Roman" w:hAnsi="Times New Roman" w:cs="Times New Roman"/>
          <w:i/>
          <w:sz w:val="20"/>
          <w:szCs w:val="20"/>
        </w:rPr>
        <w:t>Hydrobiologia</w:t>
      </w:r>
      <w:proofErr w:type="spellEnd"/>
      <w:r>
        <w:rPr>
          <w:rFonts w:ascii="Times New Roman" w:eastAsia="Times New Roman" w:hAnsi="Times New Roman" w:cs="Times New Roman"/>
          <w:sz w:val="20"/>
          <w:szCs w:val="20"/>
        </w:rPr>
        <w:t>, 133(3), 237-258.</w:t>
      </w:r>
    </w:p>
    <w:p w14:paraId="488550B0" w14:textId="77777777" w:rsidR="00B71B82" w:rsidRDefault="00B71B82">
      <w:pPr>
        <w:spacing w:line="240" w:lineRule="auto"/>
        <w:jc w:val="both"/>
        <w:rPr>
          <w:rFonts w:ascii="Times New Roman" w:eastAsia="Times New Roman" w:hAnsi="Times New Roman" w:cs="Times New Roman"/>
          <w:sz w:val="20"/>
          <w:szCs w:val="20"/>
        </w:rPr>
      </w:pPr>
    </w:p>
    <w:p w14:paraId="3D755790" w14:textId="77777777" w:rsidR="00B71B82" w:rsidRDefault="009F17F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Friedrich, G., and Herbst, V. (2004). Eine </w:t>
      </w:r>
      <w:proofErr w:type="spellStart"/>
      <w:r>
        <w:rPr>
          <w:rFonts w:ascii="Times New Roman" w:eastAsia="Times New Roman" w:hAnsi="Times New Roman" w:cs="Times New Roman"/>
          <w:sz w:val="20"/>
          <w:szCs w:val="20"/>
        </w:rPr>
        <w:t>erneute</w:t>
      </w:r>
      <w:proofErr w:type="spellEnd"/>
      <w:r>
        <w:rPr>
          <w:rFonts w:ascii="Times New Roman" w:eastAsia="Times New Roman" w:hAnsi="Times New Roman" w:cs="Times New Roman"/>
          <w:sz w:val="20"/>
          <w:szCs w:val="20"/>
        </w:rPr>
        <w:t xml:space="preserve"> Revision des </w:t>
      </w:r>
      <w:proofErr w:type="spellStart"/>
      <w:r>
        <w:rPr>
          <w:rFonts w:ascii="Times New Roman" w:eastAsia="Times New Roman" w:hAnsi="Times New Roman" w:cs="Times New Roman"/>
          <w:sz w:val="20"/>
          <w:szCs w:val="20"/>
        </w:rPr>
        <w:t>Saprobiensystems‐weshalb</w:t>
      </w:r>
      <w:proofErr w:type="spellEnd"/>
      <w:r>
        <w:rPr>
          <w:rFonts w:ascii="Times New Roman" w:eastAsia="Times New Roman" w:hAnsi="Times New Roman" w:cs="Times New Roman"/>
          <w:sz w:val="20"/>
          <w:szCs w:val="20"/>
        </w:rPr>
        <w:t xml:space="preserve"> und </w:t>
      </w:r>
      <w:proofErr w:type="spellStart"/>
      <w:proofErr w:type="gramStart"/>
      <w:r>
        <w:rPr>
          <w:rFonts w:ascii="Times New Roman" w:eastAsia="Times New Roman" w:hAnsi="Times New Roman" w:cs="Times New Roman"/>
          <w:sz w:val="20"/>
          <w:szCs w:val="20"/>
        </w:rPr>
        <w:t>wozu</w:t>
      </w:r>
      <w:proofErr w:type="spellEnd"/>
      <w:r>
        <w:rPr>
          <w:rFonts w:ascii="Times New Roman" w:eastAsia="Times New Roman" w:hAnsi="Times New Roman" w:cs="Times New Roman"/>
          <w:sz w:val="20"/>
          <w:szCs w:val="20"/>
        </w:rPr>
        <w:t>?.</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Acta </w:t>
      </w:r>
      <w:proofErr w:type="spellStart"/>
      <w:r>
        <w:rPr>
          <w:rFonts w:ascii="Times New Roman" w:eastAsia="Times New Roman" w:hAnsi="Times New Roman" w:cs="Times New Roman"/>
          <w:i/>
          <w:sz w:val="20"/>
          <w:szCs w:val="20"/>
        </w:rPr>
        <w:t>hydrochimica</w:t>
      </w:r>
      <w:proofErr w:type="spellEnd"/>
      <w:r>
        <w:rPr>
          <w:rFonts w:ascii="Times New Roman" w:eastAsia="Times New Roman" w:hAnsi="Times New Roman" w:cs="Times New Roman"/>
          <w:i/>
          <w:sz w:val="20"/>
          <w:szCs w:val="20"/>
        </w:rPr>
        <w:t xml:space="preserve"> et </w:t>
      </w:r>
      <w:proofErr w:type="spellStart"/>
      <w:r>
        <w:rPr>
          <w:rFonts w:ascii="Times New Roman" w:eastAsia="Times New Roman" w:hAnsi="Times New Roman" w:cs="Times New Roman"/>
          <w:i/>
          <w:sz w:val="20"/>
          <w:szCs w:val="20"/>
        </w:rPr>
        <w:t>hydrobiologica</w:t>
      </w:r>
      <w:proofErr w:type="spellEnd"/>
      <w:r>
        <w:rPr>
          <w:rFonts w:ascii="Times New Roman" w:eastAsia="Times New Roman" w:hAnsi="Times New Roman" w:cs="Times New Roman"/>
          <w:sz w:val="20"/>
          <w:szCs w:val="20"/>
        </w:rPr>
        <w:t>, 32(1), 61-74.</w:t>
      </w:r>
    </w:p>
    <w:p w14:paraId="59AD112B" w14:textId="77777777" w:rsidR="00B71B82" w:rsidRDefault="00B71B82">
      <w:pPr>
        <w:spacing w:line="240" w:lineRule="auto"/>
        <w:jc w:val="both"/>
        <w:rPr>
          <w:rFonts w:ascii="Times New Roman" w:eastAsia="Times New Roman" w:hAnsi="Times New Roman" w:cs="Times New Roman"/>
          <w:sz w:val="20"/>
          <w:szCs w:val="20"/>
        </w:rPr>
      </w:pPr>
    </w:p>
    <w:p w14:paraId="5F788100" w14:textId="77777777" w:rsidR="00B71B82" w:rsidRDefault="009F17F4">
      <w:pPr>
        <w:spacing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Gabriels</w:t>
      </w:r>
      <w:proofErr w:type="spellEnd"/>
      <w:r>
        <w:rPr>
          <w:rFonts w:ascii="Times New Roman" w:eastAsia="Times New Roman" w:hAnsi="Times New Roman" w:cs="Times New Roman"/>
          <w:sz w:val="20"/>
          <w:szCs w:val="20"/>
        </w:rPr>
        <w:t xml:space="preserve">, W., Lock, K., De </w:t>
      </w:r>
      <w:proofErr w:type="spellStart"/>
      <w:r>
        <w:rPr>
          <w:rFonts w:ascii="Times New Roman" w:eastAsia="Times New Roman" w:hAnsi="Times New Roman" w:cs="Times New Roman"/>
          <w:sz w:val="20"/>
          <w:szCs w:val="20"/>
        </w:rPr>
        <w:t>Pauw</w:t>
      </w:r>
      <w:proofErr w:type="spellEnd"/>
      <w:r>
        <w:rPr>
          <w:rFonts w:ascii="Times New Roman" w:eastAsia="Times New Roman" w:hAnsi="Times New Roman" w:cs="Times New Roman"/>
          <w:sz w:val="20"/>
          <w:szCs w:val="20"/>
        </w:rPr>
        <w:t xml:space="preserve">, N., and Goethals, P. L. (2010). </w:t>
      </w:r>
      <w:proofErr w:type="spellStart"/>
      <w:r>
        <w:rPr>
          <w:rFonts w:ascii="Times New Roman" w:eastAsia="Times New Roman" w:hAnsi="Times New Roman" w:cs="Times New Roman"/>
          <w:sz w:val="20"/>
          <w:szCs w:val="20"/>
        </w:rPr>
        <w:t>Multimetric</w:t>
      </w:r>
      <w:proofErr w:type="spellEnd"/>
      <w:r>
        <w:rPr>
          <w:rFonts w:ascii="Times New Roman" w:eastAsia="Times New Roman" w:hAnsi="Times New Roman" w:cs="Times New Roman"/>
          <w:sz w:val="20"/>
          <w:szCs w:val="20"/>
        </w:rPr>
        <w:t xml:space="preserve"> Macroinvertebrate Index Flanders (MMIF) for biological assessment of rivers and lakes in Flanders (Belgium). </w:t>
      </w:r>
      <w:proofErr w:type="spellStart"/>
      <w:r>
        <w:rPr>
          <w:rFonts w:ascii="Times New Roman" w:eastAsia="Times New Roman" w:hAnsi="Times New Roman" w:cs="Times New Roman"/>
          <w:sz w:val="20"/>
          <w:szCs w:val="20"/>
        </w:rPr>
        <w:t>Limnologica</w:t>
      </w:r>
      <w:proofErr w:type="spellEnd"/>
      <w:r>
        <w:rPr>
          <w:rFonts w:ascii="Times New Roman" w:eastAsia="Times New Roman" w:hAnsi="Times New Roman" w:cs="Times New Roman"/>
          <w:sz w:val="20"/>
          <w:szCs w:val="20"/>
        </w:rPr>
        <w:t>-Ecology and Management of Inland Waters, 40(3), 199-207.</w:t>
      </w:r>
    </w:p>
    <w:p w14:paraId="2CF9C9CC" w14:textId="77777777" w:rsidR="00B71B82" w:rsidRDefault="00B71B82">
      <w:pPr>
        <w:spacing w:line="240" w:lineRule="auto"/>
        <w:jc w:val="both"/>
        <w:rPr>
          <w:rFonts w:ascii="Times New Roman" w:eastAsia="Times New Roman" w:hAnsi="Times New Roman" w:cs="Times New Roman"/>
          <w:sz w:val="20"/>
          <w:szCs w:val="20"/>
        </w:rPr>
      </w:pPr>
    </w:p>
    <w:p w14:paraId="05BF6710" w14:textId="77777777" w:rsidR="00B71B82" w:rsidRDefault="009F17F4">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DIN 38410 (2004). Deutsche </w:t>
      </w:r>
      <w:proofErr w:type="spellStart"/>
      <w:r>
        <w:rPr>
          <w:rFonts w:ascii="Times New Roman" w:eastAsia="Times New Roman" w:hAnsi="Times New Roman" w:cs="Times New Roman"/>
          <w:sz w:val="20"/>
          <w:szCs w:val="20"/>
        </w:rPr>
        <w:t>Einheitsverfahren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zurWasser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Abwasser</w:t>
      </w:r>
      <w:proofErr w:type="spellEnd"/>
      <w:r>
        <w:rPr>
          <w:rFonts w:ascii="Times New Roman" w:eastAsia="Times New Roman" w:hAnsi="Times New Roman" w:cs="Times New Roman"/>
          <w:sz w:val="20"/>
          <w:szCs w:val="20"/>
        </w:rPr>
        <w:t xml:space="preserve">- und </w:t>
      </w:r>
      <w:proofErr w:type="spellStart"/>
      <w:r>
        <w:rPr>
          <w:rFonts w:ascii="Times New Roman" w:eastAsia="Times New Roman" w:hAnsi="Times New Roman" w:cs="Times New Roman"/>
          <w:sz w:val="20"/>
          <w:szCs w:val="20"/>
        </w:rPr>
        <w:t>Schlammuntersuchung</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Biolo-gisch</w:t>
      </w:r>
      <w:proofErr w:type="spellEnd"/>
      <w:r>
        <w:rPr>
          <w:rFonts w:ascii="Times New Roman" w:eastAsia="Times New Roman" w:hAnsi="Times New Roman" w:cs="Times New Roman"/>
          <w:sz w:val="20"/>
          <w:szCs w:val="20"/>
        </w:rPr>
        <w:t>)-</w:t>
      </w:r>
      <w:proofErr w:type="spellStart"/>
      <w:r>
        <w:rPr>
          <w:rFonts w:ascii="Times New Roman" w:eastAsia="Times New Roman" w:hAnsi="Times New Roman" w:cs="Times New Roman"/>
          <w:sz w:val="20"/>
          <w:szCs w:val="20"/>
        </w:rPr>
        <w:t>ökologische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Gewässeruntersuchung</w:t>
      </w:r>
      <w:proofErr w:type="spellEnd"/>
      <w:r>
        <w:rPr>
          <w:rFonts w:ascii="Times New Roman" w:eastAsia="Times New Roman" w:hAnsi="Times New Roman" w:cs="Times New Roman"/>
          <w:sz w:val="20"/>
          <w:szCs w:val="20"/>
        </w:rPr>
        <w:t xml:space="preserve"> (</w:t>
      </w:r>
      <w:proofErr w:type="gramStart"/>
      <w:r>
        <w:rPr>
          <w:rFonts w:ascii="Times New Roman" w:eastAsia="Times New Roman" w:hAnsi="Times New Roman" w:cs="Times New Roman"/>
          <w:sz w:val="20"/>
          <w:szCs w:val="20"/>
        </w:rPr>
        <w:t>Gruppe  M</w:t>
      </w:r>
      <w:proofErr w:type="gram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Bestimmung</w:t>
      </w:r>
      <w:proofErr w:type="spellEnd"/>
      <w:r>
        <w:rPr>
          <w:rFonts w:ascii="Times New Roman" w:eastAsia="Times New Roman" w:hAnsi="Times New Roman" w:cs="Times New Roman"/>
          <w:sz w:val="20"/>
          <w:szCs w:val="20"/>
        </w:rPr>
        <w:t xml:space="preserve">    des   </w:t>
      </w:r>
      <w:proofErr w:type="spellStart"/>
      <w:r>
        <w:rPr>
          <w:rFonts w:ascii="Times New Roman" w:eastAsia="Times New Roman" w:hAnsi="Times New Roman" w:cs="Times New Roman"/>
          <w:sz w:val="20"/>
          <w:szCs w:val="20"/>
        </w:rPr>
        <w:t>Saprobienindex</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Fließgewässern</w:t>
      </w:r>
      <w:proofErr w:type="spellEnd"/>
      <w:r>
        <w:rPr>
          <w:rFonts w:ascii="Times New Roman" w:eastAsia="Times New Roman" w:hAnsi="Times New Roman" w:cs="Times New Roman"/>
          <w:sz w:val="20"/>
          <w:szCs w:val="20"/>
        </w:rPr>
        <w:t xml:space="preserve">(M 1). </w:t>
      </w:r>
    </w:p>
    <w:p w14:paraId="1AE17D06" w14:textId="77777777" w:rsidR="00B71B82" w:rsidRDefault="00B71B82">
      <w:pPr>
        <w:spacing w:line="240" w:lineRule="auto"/>
        <w:jc w:val="both"/>
        <w:rPr>
          <w:rFonts w:ascii="Times New Roman" w:eastAsia="Times New Roman" w:hAnsi="Times New Roman" w:cs="Times New Roman"/>
          <w:sz w:val="20"/>
          <w:szCs w:val="20"/>
        </w:rPr>
      </w:pPr>
    </w:p>
    <w:p w14:paraId="57860919" w14:textId="77777777" w:rsidR="00B71B82" w:rsidRDefault="009F17F4">
      <w:pPr>
        <w:spacing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Skriver</w:t>
      </w:r>
      <w:proofErr w:type="spellEnd"/>
      <w:r>
        <w:rPr>
          <w:rFonts w:ascii="Times New Roman" w:eastAsia="Times New Roman" w:hAnsi="Times New Roman" w:cs="Times New Roman"/>
          <w:sz w:val="20"/>
          <w:szCs w:val="20"/>
        </w:rPr>
        <w:t xml:space="preserve">, J., Friberg, N., and </w:t>
      </w:r>
      <w:proofErr w:type="spellStart"/>
      <w:r>
        <w:rPr>
          <w:rFonts w:ascii="Times New Roman" w:eastAsia="Times New Roman" w:hAnsi="Times New Roman" w:cs="Times New Roman"/>
          <w:sz w:val="20"/>
          <w:szCs w:val="20"/>
        </w:rPr>
        <w:t>Kirkegaard</w:t>
      </w:r>
      <w:proofErr w:type="spellEnd"/>
      <w:r>
        <w:rPr>
          <w:rFonts w:ascii="Times New Roman" w:eastAsia="Times New Roman" w:hAnsi="Times New Roman" w:cs="Times New Roman"/>
          <w:sz w:val="20"/>
          <w:szCs w:val="20"/>
        </w:rPr>
        <w:t xml:space="preserve">, J. (2000). Biological assessment of running waters in Denmark: introduction of the Danish Stream Fauna Index (DSFI). </w:t>
      </w:r>
      <w:proofErr w:type="spellStart"/>
      <w:r>
        <w:rPr>
          <w:rFonts w:ascii="Times New Roman" w:eastAsia="Times New Roman" w:hAnsi="Times New Roman" w:cs="Times New Roman"/>
          <w:sz w:val="20"/>
          <w:szCs w:val="20"/>
        </w:rPr>
        <w:t>Internationale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Vereinigung</w:t>
      </w:r>
      <w:proofErr w:type="spellEnd"/>
      <w:r>
        <w:rPr>
          <w:rFonts w:ascii="Times New Roman" w:eastAsia="Times New Roman" w:hAnsi="Times New Roman" w:cs="Times New Roman"/>
          <w:sz w:val="20"/>
          <w:szCs w:val="20"/>
        </w:rPr>
        <w:t xml:space="preserve"> für </w:t>
      </w:r>
      <w:proofErr w:type="spellStart"/>
      <w:r>
        <w:rPr>
          <w:rFonts w:ascii="Times New Roman" w:eastAsia="Times New Roman" w:hAnsi="Times New Roman" w:cs="Times New Roman"/>
          <w:sz w:val="20"/>
          <w:szCs w:val="20"/>
        </w:rPr>
        <w:t>theoretische</w:t>
      </w:r>
      <w:proofErr w:type="spellEnd"/>
      <w:r>
        <w:rPr>
          <w:rFonts w:ascii="Times New Roman" w:eastAsia="Times New Roman" w:hAnsi="Times New Roman" w:cs="Times New Roman"/>
          <w:sz w:val="20"/>
          <w:szCs w:val="20"/>
        </w:rPr>
        <w:t xml:space="preserve"> und </w:t>
      </w:r>
      <w:proofErr w:type="spellStart"/>
      <w:r>
        <w:rPr>
          <w:rFonts w:ascii="Times New Roman" w:eastAsia="Times New Roman" w:hAnsi="Times New Roman" w:cs="Times New Roman"/>
          <w:sz w:val="20"/>
          <w:szCs w:val="20"/>
        </w:rPr>
        <w:t>angewandte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Limnologie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Verhandlungen</w:t>
      </w:r>
      <w:proofErr w:type="spellEnd"/>
      <w:r>
        <w:rPr>
          <w:rFonts w:ascii="Times New Roman" w:eastAsia="Times New Roman" w:hAnsi="Times New Roman" w:cs="Times New Roman"/>
          <w:sz w:val="20"/>
          <w:szCs w:val="20"/>
        </w:rPr>
        <w:t>, 27(4), 1822-1830.</w:t>
      </w:r>
    </w:p>
    <w:p w14:paraId="4C17ED95" w14:textId="77777777" w:rsidR="00B71B82" w:rsidRDefault="00B71B82">
      <w:pPr>
        <w:spacing w:line="240" w:lineRule="auto"/>
        <w:jc w:val="both"/>
        <w:rPr>
          <w:rFonts w:ascii="Times New Roman" w:eastAsia="Times New Roman" w:hAnsi="Times New Roman" w:cs="Times New Roman"/>
          <w:sz w:val="20"/>
          <w:szCs w:val="20"/>
        </w:rPr>
      </w:pPr>
    </w:p>
    <w:p w14:paraId="4D023D60" w14:textId="77777777" w:rsidR="00B71B82" w:rsidRDefault="009F17F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Star Consortium. (2003). The AQEM sampling method to be applied in STAR. Internet-URL: http://www. </w:t>
      </w:r>
      <w:proofErr w:type="spellStart"/>
      <w:r>
        <w:rPr>
          <w:rFonts w:ascii="Times New Roman" w:eastAsia="Times New Roman" w:hAnsi="Times New Roman" w:cs="Times New Roman"/>
          <w:sz w:val="20"/>
          <w:szCs w:val="20"/>
        </w:rPr>
        <w:t>eu</w:t>
      </w:r>
      <w:proofErr w:type="spellEnd"/>
      <w:r>
        <w:rPr>
          <w:rFonts w:ascii="Times New Roman" w:eastAsia="Times New Roman" w:hAnsi="Times New Roman" w:cs="Times New Roman"/>
          <w:sz w:val="20"/>
          <w:szCs w:val="20"/>
        </w:rPr>
        <w:t>-star. at Link: Protocols.</w:t>
      </w:r>
    </w:p>
    <w:p w14:paraId="69F97A51" w14:textId="77777777" w:rsidR="00B71B82" w:rsidRDefault="00B71B82">
      <w:pPr>
        <w:spacing w:line="240" w:lineRule="auto"/>
        <w:jc w:val="both"/>
        <w:rPr>
          <w:rFonts w:ascii="Times New Roman" w:eastAsia="Times New Roman" w:hAnsi="Times New Roman" w:cs="Times New Roman"/>
          <w:sz w:val="20"/>
          <w:szCs w:val="20"/>
        </w:rPr>
      </w:pPr>
    </w:p>
    <w:p w14:paraId="22D66B97" w14:textId="77777777" w:rsidR="00B71B82" w:rsidRPr="00A44DE5" w:rsidRDefault="009F17F4">
      <w:pPr>
        <w:spacing w:line="240" w:lineRule="auto"/>
        <w:jc w:val="both"/>
        <w:rPr>
          <w:rFonts w:ascii="Times New Roman" w:eastAsia="Times New Roman" w:hAnsi="Times New Roman" w:cs="Times New Roman"/>
          <w:sz w:val="20"/>
          <w:szCs w:val="20"/>
          <w:lang w:val="es-ES"/>
        </w:rPr>
      </w:pPr>
      <w:proofErr w:type="spellStart"/>
      <w:r>
        <w:rPr>
          <w:rFonts w:ascii="Times New Roman" w:eastAsia="Times New Roman" w:hAnsi="Times New Roman" w:cs="Times New Roman"/>
          <w:sz w:val="20"/>
          <w:szCs w:val="20"/>
        </w:rPr>
        <w:lastRenderedPageBreak/>
        <w:t>Verneaux</w:t>
      </w:r>
      <w:proofErr w:type="spellEnd"/>
      <w:r>
        <w:rPr>
          <w:rFonts w:ascii="Times New Roman" w:eastAsia="Times New Roman" w:hAnsi="Times New Roman" w:cs="Times New Roman"/>
          <w:sz w:val="20"/>
          <w:szCs w:val="20"/>
        </w:rPr>
        <w:t xml:space="preserve">, J., </w:t>
      </w:r>
      <w:proofErr w:type="spellStart"/>
      <w:r>
        <w:rPr>
          <w:rFonts w:ascii="Times New Roman" w:eastAsia="Times New Roman" w:hAnsi="Times New Roman" w:cs="Times New Roman"/>
          <w:sz w:val="20"/>
          <w:szCs w:val="20"/>
        </w:rPr>
        <w:t>Faessel</w:t>
      </w:r>
      <w:proofErr w:type="spellEnd"/>
      <w:r>
        <w:rPr>
          <w:rFonts w:ascii="Times New Roman" w:eastAsia="Times New Roman" w:hAnsi="Times New Roman" w:cs="Times New Roman"/>
          <w:sz w:val="20"/>
          <w:szCs w:val="20"/>
        </w:rPr>
        <w:t xml:space="preserve">, B. and </w:t>
      </w:r>
      <w:proofErr w:type="spellStart"/>
      <w:r>
        <w:rPr>
          <w:rFonts w:ascii="Times New Roman" w:eastAsia="Times New Roman" w:hAnsi="Times New Roman" w:cs="Times New Roman"/>
          <w:sz w:val="20"/>
          <w:szCs w:val="20"/>
        </w:rPr>
        <w:t>Malesieux</w:t>
      </w:r>
      <w:proofErr w:type="spellEnd"/>
      <w:r>
        <w:rPr>
          <w:rFonts w:ascii="Times New Roman" w:eastAsia="Times New Roman" w:hAnsi="Times New Roman" w:cs="Times New Roman"/>
          <w:sz w:val="20"/>
          <w:szCs w:val="20"/>
        </w:rPr>
        <w:t xml:space="preserve">, G. (1976). </w:t>
      </w:r>
      <w:r w:rsidRPr="00A44DE5">
        <w:rPr>
          <w:rFonts w:ascii="Times New Roman" w:eastAsia="Times New Roman" w:hAnsi="Times New Roman" w:cs="Times New Roman"/>
          <w:sz w:val="20"/>
          <w:szCs w:val="20"/>
          <w:lang w:val="es-ES"/>
        </w:rPr>
        <w:t xml:space="preserve">Note </w:t>
      </w:r>
      <w:proofErr w:type="spellStart"/>
      <w:r w:rsidRPr="00A44DE5">
        <w:rPr>
          <w:rFonts w:ascii="Times New Roman" w:eastAsia="Times New Roman" w:hAnsi="Times New Roman" w:cs="Times New Roman"/>
          <w:sz w:val="20"/>
          <w:szCs w:val="20"/>
          <w:lang w:val="es-ES"/>
        </w:rPr>
        <w:t>préliminaire</w:t>
      </w:r>
      <w:proofErr w:type="spellEnd"/>
      <w:r w:rsidRPr="00A44DE5">
        <w:rPr>
          <w:rFonts w:ascii="Times New Roman" w:eastAsia="Times New Roman" w:hAnsi="Times New Roman" w:cs="Times New Roman"/>
          <w:sz w:val="20"/>
          <w:szCs w:val="20"/>
          <w:lang w:val="es-ES"/>
        </w:rPr>
        <w:t xml:space="preserve"> à la </w:t>
      </w:r>
      <w:proofErr w:type="spellStart"/>
      <w:r w:rsidRPr="00A44DE5">
        <w:rPr>
          <w:rFonts w:ascii="Times New Roman" w:eastAsia="Times New Roman" w:hAnsi="Times New Roman" w:cs="Times New Roman"/>
          <w:sz w:val="20"/>
          <w:szCs w:val="20"/>
          <w:lang w:val="es-ES"/>
        </w:rPr>
        <w:t>proposition</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nouvelles</w:t>
      </w:r>
      <w:proofErr w:type="spellEnd"/>
      <w:r w:rsidRPr="00A44DE5">
        <w:rPr>
          <w:rFonts w:ascii="Times New Roman" w:eastAsia="Times New Roman" w:hAnsi="Times New Roman" w:cs="Times New Roman"/>
          <w:sz w:val="20"/>
          <w:szCs w:val="20"/>
          <w:lang w:val="es-ES"/>
        </w:rPr>
        <w:t xml:space="preserve"> </w:t>
      </w:r>
      <w:proofErr w:type="spellStart"/>
      <w:r w:rsidRPr="00A44DE5">
        <w:rPr>
          <w:rFonts w:ascii="Times New Roman" w:eastAsia="Times New Roman" w:hAnsi="Times New Roman" w:cs="Times New Roman"/>
          <w:sz w:val="20"/>
          <w:szCs w:val="20"/>
          <w:lang w:val="es-ES"/>
        </w:rPr>
        <w:t>méthodes</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détermination</w:t>
      </w:r>
      <w:proofErr w:type="spellEnd"/>
      <w:r w:rsidRPr="00A44DE5">
        <w:rPr>
          <w:rFonts w:ascii="Times New Roman" w:eastAsia="Times New Roman" w:hAnsi="Times New Roman" w:cs="Times New Roman"/>
          <w:sz w:val="20"/>
          <w:szCs w:val="20"/>
          <w:lang w:val="es-ES"/>
        </w:rPr>
        <w:t xml:space="preserve"> de la </w:t>
      </w:r>
      <w:proofErr w:type="spellStart"/>
      <w:r w:rsidRPr="00A44DE5">
        <w:rPr>
          <w:rFonts w:ascii="Times New Roman" w:eastAsia="Times New Roman" w:hAnsi="Times New Roman" w:cs="Times New Roman"/>
          <w:sz w:val="20"/>
          <w:szCs w:val="20"/>
          <w:lang w:val="es-ES"/>
        </w:rPr>
        <w:t>qualité</w:t>
      </w:r>
      <w:proofErr w:type="spellEnd"/>
      <w:r w:rsidRPr="00A44DE5">
        <w:rPr>
          <w:rFonts w:ascii="Times New Roman" w:eastAsia="Times New Roman" w:hAnsi="Times New Roman" w:cs="Times New Roman"/>
          <w:sz w:val="20"/>
          <w:szCs w:val="20"/>
          <w:lang w:val="es-ES"/>
        </w:rPr>
        <w:t xml:space="preserve"> des </w:t>
      </w:r>
      <w:proofErr w:type="spellStart"/>
      <w:r w:rsidRPr="00A44DE5">
        <w:rPr>
          <w:rFonts w:ascii="Times New Roman" w:eastAsia="Times New Roman" w:hAnsi="Times New Roman" w:cs="Times New Roman"/>
          <w:sz w:val="20"/>
          <w:szCs w:val="20"/>
          <w:lang w:val="es-ES"/>
        </w:rPr>
        <w:t>eaux</w:t>
      </w:r>
      <w:proofErr w:type="spellEnd"/>
      <w:r w:rsidRPr="00A44DE5">
        <w:rPr>
          <w:rFonts w:ascii="Times New Roman" w:eastAsia="Times New Roman" w:hAnsi="Times New Roman" w:cs="Times New Roman"/>
          <w:sz w:val="20"/>
          <w:szCs w:val="20"/>
          <w:lang w:val="es-ES"/>
        </w:rPr>
        <w:t xml:space="preserve"> </w:t>
      </w:r>
      <w:proofErr w:type="spellStart"/>
      <w:r w:rsidRPr="00A44DE5">
        <w:rPr>
          <w:rFonts w:ascii="Times New Roman" w:eastAsia="Times New Roman" w:hAnsi="Times New Roman" w:cs="Times New Roman"/>
          <w:sz w:val="20"/>
          <w:szCs w:val="20"/>
          <w:lang w:val="es-ES"/>
        </w:rPr>
        <w:t>courantes</w:t>
      </w:r>
      <w:proofErr w:type="spellEnd"/>
      <w:r w:rsidRPr="00A44DE5">
        <w:rPr>
          <w:rFonts w:ascii="Times New Roman" w:eastAsia="Times New Roman" w:hAnsi="Times New Roman" w:cs="Times New Roman"/>
          <w:sz w:val="20"/>
          <w:szCs w:val="20"/>
          <w:lang w:val="es-ES"/>
        </w:rPr>
        <w:t>.</w:t>
      </w:r>
    </w:p>
    <w:p w14:paraId="16EA447E" w14:textId="77777777" w:rsidR="00B71B82" w:rsidRPr="00A44DE5" w:rsidRDefault="00B71B82">
      <w:pPr>
        <w:spacing w:line="240" w:lineRule="auto"/>
        <w:jc w:val="both"/>
        <w:rPr>
          <w:rFonts w:ascii="Times New Roman" w:eastAsia="Times New Roman" w:hAnsi="Times New Roman" w:cs="Times New Roman"/>
          <w:sz w:val="20"/>
          <w:szCs w:val="20"/>
          <w:lang w:val="es-ES"/>
        </w:rPr>
      </w:pPr>
    </w:p>
    <w:p w14:paraId="345257F0" w14:textId="77777777" w:rsidR="00B71B82" w:rsidRDefault="009F17F4">
      <w:pPr>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Wright, J. F., Moss, D., Armitage, P. D., and Furse, M. T. (1984). A preliminary classification of running‐water sites in Great Britain based on macro‐invertebrate species and the prediction of community type using environmental data. Freshwater biology, 14(3), 221-256.</w:t>
      </w:r>
      <w:r>
        <w:br w:type="page"/>
      </w:r>
    </w:p>
    <w:p w14:paraId="56045493" w14:textId="77777777" w:rsidR="00B71B82" w:rsidRDefault="009F17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Supplementary Table 2:</w:t>
      </w:r>
      <w:r>
        <w:rPr>
          <w:rFonts w:ascii="Times New Roman" w:eastAsia="Times New Roman" w:hAnsi="Times New Roman" w:cs="Times New Roman"/>
          <w:sz w:val="24"/>
          <w:szCs w:val="24"/>
        </w:rPr>
        <w:t xml:space="preserve"> The taxonomic group and origin of the 29 Ponto-Caspian macroinvertebrate species considered in our study. PC: Ponto-Caspian region; </w:t>
      </w:r>
      <w:proofErr w:type="spellStart"/>
      <w:r>
        <w:rPr>
          <w:rFonts w:ascii="Times New Roman" w:eastAsia="Times New Roman" w:hAnsi="Times New Roman" w:cs="Times New Roman"/>
          <w:sz w:val="24"/>
          <w:szCs w:val="24"/>
        </w:rPr>
        <w:t>eMed</w:t>
      </w:r>
      <w:proofErr w:type="spellEnd"/>
      <w:r>
        <w:rPr>
          <w:rFonts w:ascii="Times New Roman" w:eastAsia="Times New Roman" w:hAnsi="Times New Roman" w:cs="Times New Roman"/>
          <w:sz w:val="24"/>
          <w:szCs w:val="24"/>
        </w:rPr>
        <w:t>: East Mediterranean; GBIF: Global Biodiversity Information Facility (GBIF.org; NOBANIS; North European and Baltic Network on Invasive Alien Species (Nobanis.org)</w:t>
      </w:r>
    </w:p>
    <w:tbl>
      <w:tblPr>
        <w:tblStyle w:val="a6"/>
        <w:tblW w:w="11280" w:type="dxa"/>
        <w:tblInd w:w="-7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60"/>
        <w:gridCol w:w="1605"/>
        <w:gridCol w:w="1275"/>
        <w:gridCol w:w="4140"/>
      </w:tblGrid>
      <w:tr w:rsidR="00B71B82" w14:paraId="6D834DC4" w14:textId="77777777">
        <w:trPr>
          <w:trHeight w:val="488"/>
        </w:trPr>
        <w:tc>
          <w:tcPr>
            <w:tcW w:w="4260" w:type="dxa"/>
            <w:shd w:val="clear" w:color="auto" w:fill="F9CB9C"/>
            <w:tcMar>
              <w:top w:w="100" w:type="dxa"/>
              <w:left w:w="100" w:type="dxa"/>
              <w:bottom w:w="100" w:type="dxa"/>
              <w:right w:w="100" w:type="dxa"/>
            </w:tcMar>
          </w:tcPr>
          <w:p w14:paraId="7F2D62B1" w14:textId="77777777" w:rsidR="00B71B82" w:rsidRDefault="009F17F4">
            <w:pPr>
              <w:widowControl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Species (number of time series)</w:t>
            </w:r>
          </w:p>
        </w:tc>
        <w:tc>
          <w:tcPr>
            <w:tcW w:w="1605" w:type="dxa"/>
            <w:shd w:val="clear" w:color="auto" w:fill="F9CB9C"/>
            <w:tcMar>
              <w:top w:w="100" w:type="dxa"/>
              <w:left w:w="100" w:type="dxa"/>
              <w:bottom w:w="100" w:type="dxa"/>
              <w:right w:w="100" w:type="dxa"/>
            </w:tcMar>
          </w:tcPr>
          <w:p w14:paraId="0B301199" w14:textId="77777777" w:rsidR="00B71B82" w:rsidRDefault="009F17F4">
            <w:pPr>
              <w:widowControl w:val="0"/>
              <w:spacing w:line="360" w:lineRule="auto"/>
              <w:ind w:right="11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Taxonomic group</w:t>
            </w:r>
          </w:p>
        </w:tc>
        <w:tc>
          <w:tcPr>
            <w:tcW w:w="1275" w:type="dxa"/>
            <w:shd w:val="clear" w:color="auto" w:fill="F9CB9C"/>
            <w:tcMar>
              <w:top w:w="100" w:type="dxa"/>
              <w:left w:w="100" w:type="dxa"/>
              <w:bottom w:w="100" w:type="dxa"/>
              <w:right w:w="100" w:type="dxa"/>
            </w:tcMar>
          </w:tcPr>
          <w:p w14:paraId="4E1FC045" w14:textId="77777777" w:rsidR="00B71B82" w:rsidRDefault="009F17F4">
            <w:pPr>
              <w:widowControl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Origin</w:t>
            </w:r>
          </w:p>
        </w:tc>
        <w:tc>
          <w:tcPr>
            <w:tcW w:w="4140" w:type="dxa"/>
            <w:shd w:val="clear" w:color="auto" w:fill="F9CB9C"/>
            <w:tcMar>
              <w:top w:w="100" w:type="dxa"/>
              <w:left w:w="100" w:type="dxa"/>
              <w:bottom w:w="100" w:type="dxa"/>
              <w:right w:w="100" w:type="dxa"/>
            </w:tcMar>
          </w:tcPr>
          <w:p w14:paraId="331FFEEB" w14:textId="77777777" w:rsidR="00B71B82" w:rsidRDefault="009F17F4">
            <w:pPr>
              <w:widowControl w:val="0"/>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w:t>
            </w:r>
          </w:p>
        </w:tc>
      </w:tr>
      <w:tr w:rsidR="00B71B82" w14:paraId="40E941B1" w14:textId="77777777">
        <w:tc>
          <w:tcPr>
            <w:tcW w:w="4260" w:type="dxa"/>
            <w:shd w:val="clear" w:color="auto" w:fill="auto"/>
            <w:tcMar>
              <w:top w:w="100" w:type="dxa"/>
              <w:left w:w="100" w:type="dxa"/>
              <w:bottom w:w="100" w:type="dxa"/>
              <w:right w:w="100" w:type="dxa"/>
            </w:tcMar>
          </w:tcPr>
          <w:p w14:paraId="614B5495" w14:textId="77777777" w:rsidR="00B71B82" w:rsidRDefault="009F17F4">
            <w:pPr>
              <w:widowControl w:val="0"/>
              <w:spacing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rPr>
              <w:t>Chelicorophium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curvispinum</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146)</w:t>
            </w:r>
          </w:p>
          <w:p w14:paraId="21F8C60D"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Chelicorophium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robustum</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34)</w:t>
            </w:r>
          </w:p>
          <w:p w14:paraId="5FD2A61B"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Dikerogammarus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bispinosus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6)</w:t>
            </w:r>
          </w:p>
          <w:p w14:paraId="2F3B3B4B"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Dikerogammarus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haemobaphes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63)</w:t>
            </w:r>
          </w:p>
          <w:p w14:paraId="0E5E6BCA" w14:textId="77777777" w:rsidR="00B71B82" w:rsidRPr="00534432" w:rsidRDefault="009F17F4">
            <w:pPr>
              <w:widowControl w:val="0"/>
              <w:spacing w:line="360" w:lineRule="auto"/>
              <w:jc w:val="both"/>
              <w:rPr>
                <w:rFonts w:ascii="Times New Roman" w:eastAsia="Times New Roman" w:hAnsi="Times New Roman" w:cs="Times New Roman"/>
                <w:i/>
                <w:sz w:val="20"/>
                <w:szCs w:val="20"/>
              </w:rPr>
            </w:pPr>
            <w:proofErr w:type="spellStart"/>
            <w:r w:rsidRPr="00534432">
              <w:rPr>
                <w:rFonts w:ascii="Times New Roman" w:eastAsia="Times New Roman" w:hAnsi="Times New Roman" w:cs="Times New Roman"/>
                <w:i/>
                <w:sz w:val="20"/>
                <w:szCs w:val="20"/>
              </w:rPr>
              <w:t>Dikerogammarus</w:t>
            </w:r>
            <w:proofErr w:type="spellEnd"/>
            <w:r w:rsidRPr="00534432">
              <w:rPr>
                <w:rFonts w:ascii="Times New Roman" w:eastAsia="Times New Roman" w:hAnsi="Times New Roman" w:cs="Times New Roman"/>
                <w:i/>
                <w:sz w:val="20"/>
                <w:szCs w:val="20"/>
              </w:rPr>
              <w:t xml:space="preserve"> </w:t>
            </w:r>
            <w:proofErr w:type="spellStart"/>
            <w:r w:rsidRPr="00534432">
              <w:rPr>
                <w:rFonts w:ascii="Times New Roman" w:eastAsia="Times New Roman" w:hAnsi="Times New Roman" w:cs="Times New Roman"/>
                <w:i/>
                <w:sz w:val="20"/>
                <w:szCs w:val="20"/>
              </w:rPr>
              <w:t>villosus</w:t>
            </w:r>
            <w:proofErr w:type="spellEnd"/>
            <w:r w:rsidRPr="00534432">
              <w:rPr>
                <w:rFonts w:ascii="Times New Roman" w:eastAsia="Times New Roman" w:hAnsi="Times New Roman" w:cs="Times New Roman"/>
                <w:i/>
                <w:sz w:val="20"/>
                <w:szCs w:val="20"/>
              </w:rPr>
              <w:t xml:space="preserve"> </w:t>
            </w:r>
            <w:r w:rsidRPr="00534432">
              <w:rPr>
                <w:rFonts w:ascii="Times New Roman" w:eastAsia="Times New Roman" w:hAnsi="Times New Roman" w:cs="Times New Roman"/>
                <w:sz w:val="20"/>
                <w:szCs w:val="20"/>
              </w:rPr>
              <w:t>(n= 132)</w:t>
            </w:r>
          </w:p>
          <w:p w14:paraId="5759D90E" w14:textId="45499A2F" w:rsidR="00B71B82" w:rsidRPr="00534432" w:rsidRDefault="00A44DE5">
            <w:pPr>
              <w:widowControl w:val="0"/>
              <w:spacing w:line="360" w:lineRule="auto"/>
              <w:jc w:val="both"/>
              <w:rPr>
                <w:rFonts w:ascii="Times New Roman" w:eastAsia="Times New Roman" w:hAnsi="Times New Roman" w:cs="Times New Roman"/>
                <w:i/>
                <w:sz w:val="20"/>
                <w:szCs w:val="20"/>
              </w:rPr>
            </w:pPr>
            <w:proofErr w:type="spellStart"/>
            <w:r w:rsidRPr="00534432">
              <w:rPr>
                <w:rFonts w:ascii="Times New Roman" w:eastAsia="Times New Roman" w:hAnsi="Times New Roman" w:cs="Times New Roman"/>
                <w:i/>
                <w:sz w:val="20"/>
                <w:szCs w:val="20"/>
              </w:rPr>
              <w:t>Chaetogammarus</w:t>
            </w:r>
            <w:proofErr w:type="spellEnd"/>
            <w:r w:rsidRPr="00534432">
              <w:rPr>
                <w:rFonts w:ascii="Times New Roman" w:eastAsia="Times New Roman" w:hAnsi="Times New Roman" w:cs="Times New Roman"/>
                <w:i/>
                <w:sz w:val="20"/>
                <w:szCs w:val="20"/>
              </w:rPr>
              <w:t xml:space="preserve"> </w:t>
            </w:r>
            <w:proofErr w:type="spellStart"/>
            <w:r w:rsidRPr="00534432">
              <w:rPr>
                <w:rFonts w:ascii="Times New Roman" w:eastAsia="Times New Roman" w:hAnsi="Times New Roman" w:cs="Times New Roman"/>
                <w:i/>
                <w:sz w:val="20"/>
                <w:szCs w:val="20"/>
              </w:rPr>
              <w:t>ischnus</w:t>
            </w:r>
            <w:proofErr w:type="spellEnd"/>
            <w:r w:rsidRPr="00534432">
              <w:rPr>
                <w:rFonts w:ascii="Times New Roman" w:eastAsia="Times New Roman" w:hAnsi="Times New Roman" w:cs="Times New Roman"/>
                <w:i/>
                <w:sz w:val="20"/>
                <w:szCs w:val="20"/>
              </w:rPr>
              <w:t xml:space="preserve"> </w:t>
            </w:r>
            <w:r w:rsidRPr="00534432">
              <w:rPr>
                <w:rFonts w:ascii="Times New Roman" w:eastAsia="Times New Roman" w:hAnsi="Times New Roman" w:cs="Times New Roman"/>
                <w:sz w:val="20"/>
                <w:szCs w:val="20"/>
              </w:rPr>
              <w:t>(n= 64)</w:t>
            </w:r>
          </w:p>
          <w:p w14:paraId="2CE8E287" w14:textId="6CAEE793" w:rsidR="00B71B82" w:rsidRPr="00534432" w:rsidRDefault="00A44DE5">
            <w:pPr>
              <w:widowControl w:val="0"/>
              <w:spacing w:line="360" w:lineRule="auto"/>
              <w:jc w:val="both"/>
              <w:rPr>
                <w:rFonts w:ascii="Times New Roman" w:eastAsia="Times New Roman" w:hAnsi="Times New Roman" w:cs="Times New Roman"/>
                <w:i/>
                <w:sz w:val="20"/>
                <w:szCs w:val="20"/>
              </w:rPr>
            </w:pPr>
            <w:proofErr w:type="spellStart"/>
            <w:r w:rsidRPr="00534432">
              <w:rPr>
                <w:rFonts w:ascii="Times New Roman" w:eastAsia="Times New Roman" w:hAnsi="Times New Roman" w:cs="Times New Roman"/>
                <w:i/>
                <w:sz w:val="20"/>
                <w:szCs w:val="20"/>
              </w:rPr>
              <w:t>Trichogammarus</w:t>
            </w:r>
            <w:proofErr w:type="spellEnd"/>
            <w:r w:rsidRPr="00534432">
              <w:rPr>
                <w:rFonts w:ascii="Times New Roman" w:eastAsia="Times New Roman" w:hAnsi="Times New Roman" w:cs="Times New Roman"/>
                <w:i/>
                <w:sz w:val="20"/>
                <w:szCs w:val="20"/>
              </w:rPr>
              <w:t xml:space="preserve"> </w:t>
            </w:r>
            <w:proofErr w:type="spellStart"/>
            <w:r w:rsidRPr="00534432">
              <w:rPr>
                <w:rFonts w:ascii="Times New Roman" w:eastAsia="Times New Roman" w:hAnsi="Times New Roman" w:cs="Times New Roman"/>
                <w:i/>
                <w:sz w:val="20"/>
                <w:szCs w:val="20"/>
              </w:rPr>
              <w:t>trichiatus</w:t>
            </w:r>
            <w:proofErr w:type="spellEnd"/>
            <w:r w:rsidRPr="00534432">
              <w:rPr>
                <w:rFonts w:ascii="Times New Roman" w:eastAsia="Times New Roman" w:hAnsi="Times New Roman" w:cs="Times New Roman"/>
                <w:i/>
                <w:sz w:val="20"/>
                <w:szCs w:val="20"/>
              </w:rPr>
              <w:t xml:space="preserve"> </w:t>
            </w:r>
            <w:r w:rsidRPr="00534432">
              <w:rPr>
                <w:rFonts w:ascii="Times New Roman" w:eastAsia="Times New Roman" w:hAnsi="Times New Roman" w:cs="Times New Roman"/>
                <w:sz w:val="20"/>
                <w:szCs w:val="20"/>
              </w:rPr>
              <w:t>(n= 8)</w:t>
            </w:r>
          </w:p>
          <w:p w14:paraId="7D4712DB" w14:textId="77777777" w:rsidR="00B71B82" w:rsidRPr="00534432" w:rsidRDefault="009F17F4">
            <w:pPr>
              <w:widowControl w:val="0"/>
              <w:spacing w:line="360" w:lineRule="auto"/>
              <w:jc w:val="both"/>
              <w:rPr>
                <w:rFonts w:ascii="Times New Roman" w:eastAsia="Times New Roman" w:hAnsi="Times New Roman" w:cs="Times New Roman"/>
                <w:i/>
                <w:sz w:val="20"/>
                <w:szCs w:val="20"/>
              </w:rPr>
            </w:pPr>
            <w:proofErr w:type="spellStart"/>
            <w:r w:rsidRPr="00534432">
              <w:rPr>
                <w:rFonts w:ascii="Times New Roman" w:eastAsia="Times New Roman" w:hAnsi="Times New Roman" w:cs="Times New Roman"/>
                <w:i/>
                <w:sz w:val="20"/>
                <w:szCs w:val="20"/>
              </w:rPr>
              <w:t>Obesogammarus</w:t>
            </w:r>
            <w:proofErr w:type="spellEnd"/>
            <w:r w:rsidRPr="00534432">
              <w:rPr>
                <w:rFonts w:ascii="Times New Roman" w:eastAsia="Times New Roman" w:hAnsi="Times New Roman" w:cs="Times New Roman"/>
                <w:i/>
                <w:sz w:val="20"/>
                <w:szCs w:val="20"/>
              </w:rPr>
              <w:t xml:space="preserve"> </w:t>
            </w:r>
            <w:proofErr w:type="spellStart"/>
            <w:r w:rsidRPr="00534432">
              <w:rPr>
                <w:rFonts w:ascii="Times New Roman" w:eastAsia="Times New Roman" w:hAnsi="Times New Roman" w:cs="Times New Roman"/>
                <w:i/>
                <w:sz w:val="20"/>
                <w:szCs w:val="20"/>
              </w:rPr>
              <w:t>obesus</w:t>
            </w:r>
            <w:proofErr w:type="spellEnd"/>
            <w:r w:rsidRPr="00534432">
              <w:rPr>
                <w:rFonts w:ascii="Times New Roman" w:eastAsia="Times New Roman" w:hAnsi="Times New Roman" w:cs="Times New Roman"/>
                <w:i/>
                <w:sz w:val="20"/>
                <w:szCs w:val="20"/>
              </w:rPr>
              <w:t xml:space="preserve"> </w:t>
            </w:r>
            <w:r w:rsidRPr="00534432">
              <w:rPr>
                <w:rFonts w:ascii="Times New Roman" w:eastAsia="Times New Roman" w:hAnsi="Times New Roman" w:cs="Times New Roman"/>
                <w:sz w:val="20"/>
                <w:szCs w:val="20"/>
              </w:rPr>
              <w:t>(n= 8)</w:t>
            </w:r>
          </w:p>
          <w:p w14:paraId="2AAB5625" w14:textId="0A417B11" w:rsidR="00B71B82" w:rsidRPr="00534432" w:rsidRDefault="00A44DE5">
            <w:pPr>
              <w:widowControl w:val="0"/>
              <w:spacing w:line="360" w:lineRule="auto"/>
              <w:jc w:val="both"/>
              <w:rPr>
                <w:rFonts w:ascii="Times New Roman" w:eastAsia="Times New Roman" w:hAnsi="Times New Roman" w:cs="Times New Roman"/>
                <w:i/>
                <w:sz w:val="20"/>
                <w:szCs w:val="20"/>
                <w:lang w:val="en-GB"/>
              </w:rPr>
            </w:pPr>
            <w:proofErr w:type="spellStart"/>
            <w:r w:rsidRPr="00534432">
              <w:rPr>
                <w:rFonts w:ascii="Times New Roman" w:eastAsia="Times New Roman" w:hAnsi="Times New Roman" w:cs="Times New Roman"/>
                <w:i/>
                <w:color w:val="222222"/>
                <w:sz w:val="20"/>
                <w:szCs w:val="20"/>
                <w:lang w:val="en-GB"/>
              </w:rPr>
              <w:t>Cyptorchestia</w:t>
            </w:r>
            <w:proofErr w:type="spellEnd"/>
            <w:r w:rsidRPr="00534432">
              <w:rPr>
                <w:rFonts w:ascii="Times New Roman" w:eastAsia="Times New Roman" w:hAnsi="Times New Roman" w:cs="Times New Roman"/>
                <w:i/>
                <w:color w:val="222222"/>
                <w:sz w:val="20"/>
                <w:szCs w:val="20"/>
                <w:lang w:val="en-GB"/>
              </w:rPr>
              <w:t xml:space="preserve"> </w:t>
            </w:r>
            <w:proofErr w:type="spellStart"/>
            <w:r w:rsidRPr="00534432">
              <w:rPr>
                <w:rFonts w:ascii="Times New Roman" w:eastAsia="Times New Roman" w:hAnsi="Times New Roman" w:cs="Times New Roman"/>
                <w:i/>
                <w:color w:val="222222"/>
                <w:sz w:val="20"/>
                <w:szCs w:val="20"/>
                <w:lang w:val="en-GB"/>
              </w:rPr>
              <w:t>garbinii</w:t>
            </w:r>
            <w:proofErr w:type="spellEnd"/>
            <w:r w:rsidRPr="00534432">
              <w:rPr>
                <w:rFonts w:ascii="Times New Roman" w:eastAsia="Times New Roman" w:hAnsi="Times New Roman" w:cs="Times New Roman"/>
                <w:i/>
                <w:color w:val="222222"/>
                <w:sz w:val="20"/>
                <w:szCs w:val="20"/>
                <w:lang w:val="en-GB"/>
              </w:rPr>
              <w:t xml:space="preserve"> </w:t>
            </w:r>
            <w:r w:rsidRPr="00534432">
              <w:rPr>
                <w:rFonts w:ascii="Times New Roman" w:eastAsia="Times New Roman" w:hAnsi="Times New Roman" w:cs="Times New Roman"/>
                <w:color w:val="222222"/>
                <w:sz w:val="20"/>
                <w:szCs w:val="20"/>
                <w:lang w:val="en-GB"/>
              </w:rPr>
              <w:t>(n= 25)</w:t>
            </w:r>
          </w:p>
          <w:p w14:paraId="0A148337" w14:textId="77777777" w:rsidR="00B71B82" w:rsidRPr="00534432" w:rsidRDefault="009F17F4">
            <w:pPr>
              <w:widowControl w:val="0"/>
              <w:spacing w:line="360" w:lineRule="auto"/>
              <w:jc w:val="both"/>
              <w:rPr>
                <w:rFonts w:ascii="Times New Roman" w:eastAsia="Times New Roman" w:hAnsi="Times New Roman" w:cs="Times New Roman"/>
                <w:sz w:val="20"/>
                <w:szCs w:val="20"/>
                <w:lang w:val="en-GB"/>
              </w:rPr>
            </w:pPr>
            <w:proofErr w:type="spellStart"/>
            <w:r w:rsidRPr="00534432">
              <w:rPr>
                <w:rFonts w:ascii="Times New Roman" w:eastAsia="Times New Roman" w:hAnsi="Times New Roman" w:cs="Times New Roman"/>
                <w:i/>
                <w:sz w:val="20"/>
                <w:szCs w:val="20"/>
                <w:lang w:val="en-GB"/>
              </w:rPr>
              <w:t>Pontogammarus</w:t>
            </w:r>
            <w:proofErr w:type="spellEnd"/>
            <w:r w:rsidRPr="00534432">
              <w:rPr>
                <w:rFonts w:ascii="Times New Roman" w:eastAsia="Times New Roman" w:hAnsi="Times New Roman" w:cs="Times New Roman"/>
                <w:i/>
                <w:sz w:val="20"/>
                <w:szCs w:val="20"/>
                <w:lang w:val="en-GB"/>
              </w:rPr>
              <w:t xml:space="preserve"> </w:t>
            </w:r>
            <w:proofErr w:type="spellStart"/>
            <w:r w:rsidRPr="00534432">
              <w:rPr>
                <w:rFonts w:ascii="Times New Roman" w:eastAsia="Times New Roman" w:hAnsi="Times New Roman" w:cs="Times New Roman"/>
                <w:i/>
                <w:sz w:val="20"/>
                <w:szCs w:val="20"/>
                <w:lang w:val="en-GB"/>
              </w:rPr>
              <w:t>robustoides</w:t>
            </w:r>
            <w:proofErr w:type="spellEnd"/>
            <w:r w:rsidRPr="00534432">
              <w:rPr>
                <w:rFonts w:ascii="Times New Roman" w:eastAsia="Times New Roman" w:hAnsi="Times New Roman" w:cs="Times New Roman"/>
                <w:i/>
                <w:sz w:val="20"/>
                <w:szCs w:val="20"/>
                <w:lang w:val="en-GB"/>
              </w:rPr>
              <w:t xml:space="preserve"> </w:t>
            </w:r>
            <w:r w:rsidRPr="00534432">
              <w:rPr>
                <w:rFonts w:ascii="Times New Roman" w:eastAsia="Times New Roman" w:hAnsi="Times New Roman" w:cs="Times New Roman"/>
                <w:sz w:val="20"/>
                <w:szCs w:val="20"/>
                <w:lang w:val="en-GB"/>
              </w:rPr>
              <w:t>(n= 2)</w:t>
            </w:r>
          </w:p>
          <w:p w14:paraId="4FFA8A2E" w14:textId="77777777" w:rsidR="00B71B82" w:rsidRDefault="009F17F4">
            <w:pPr>
              <w:widowControl w:val="0"/>
              <w:spacing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i/>
                <w:sz w:val="20"/>
                <w:szCs w:val="20"/>
              </w:rPr>
              <w:t>Niphargus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hrabei</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5)</w:t>
            </w:r>
          </w:p>
          <w:p w14:paraId="5993DF33" w14:textId="77777777" w:rsidR="00B71B82" w:rsidRDefault="009F17F4">
            <w:pPr>
              <w:widowControl w:val="0"/>
              <w:spacing w:line="360" w:lineRule="auto"/>
              <w:jc w:val="both"/>
              <w:rPr>
                <w:rFonts w:ascii="Times New Roman" w:eastAsia="Times New Roman" w:hAnsi="Times New Roman" w:cs="Times New Roman"/>
                <w:i/>
                <w:color w:val="222222"/>
                <w:sz w:val="20"/>
                <w:szCs w:val="20"/>
              </w:rPr>
            </w:pPr>
            <w:proofErr w:type="spellStart"/>
            <w:r>
              <w:rPr>
                <w:rFonts w:ascii="Times New Roman" w:eastAsia="Times New Roman" w:hAnsi="Times New Roman" w:cs="Times New Roman"/>
                <w:i/>
                <w:color w:val="222222"/>
                <w:sz w:val="20"/>
                <w:szCs w:val="20"/>
              </w:rPr>
              <w:t>Synurella</w:t>
            </w:r>
            <w:proofErr w:type="spellEnd"/>
            <w:r>
              <w:rPr>
                <w:rFonts w:ascii="Times New Roman" w:eastAsia="Times New Roman" w:hAnsi="Times New Roman" w:cs="Times New Roman"/>
                <w:i/>
                <w:color w:val="222222"/>
                <w:sz w:val="20"/>
                <w:szCs w:val="20"/>
              </w:rPr>
              <w:t xml:space="preserve"> </w:t>
            </w:r>
            <w:proofErr w:type="spellStart"/>
            <w:r>
              <w:rPr>
                <w:rFonts w:ascii="Times New Roman" w:eastAsia="Times New Roman" w:hAnsi="Times New Roman" w:cs="Times New Roman"/>
                <w:i/>
                <w:color w:val="222222"/>
                <w:sz w:val="20"/>
                <w:szCs w:val="20"/>
              </w:rPr>
              <w:t>ambulans</w:t>
            </w:r>
            <w:proofErr w:type="spellEnd"/>
            <w:r>
              <w:rPr>
                <w:rFonts w:ascii="Times New Roman" w:eastAsia="Times New Roman" w:hAnsi="Times New Roman" w:cs="Times New Roman"/>
                <w:i/>
                <w:color w:val="222222"/>
                <w:sz w:val="20"/>
                <w:szCs w:val="20"/>
              </w:rPr>
              <w:t xml:space="preserve"> </w:t>
            </w:r>
            <w:r>
              <w:rPr>
                <w:rFonts w:ascii="Times New Roman" w:eastAsia="Times New Roman" w:hAnsi="Times New Roman" w:cs="Times New Roman"/>
                <w:color w:val="222222"/>
                <w:sz w:val="20"/>
                <w:szCs w:val="20"/>
              </w:rPr>
              <w:t>(n= 25)</w:t>
            </w:r>
          </w:p>
        </w:tc>
        <w:tc>
          <w:tcPr>
            <w:tcW w:w="1605" w:type="dxa"/>
            <w:shd w:val="clear" w:color="auto" w:fill="auto"/>
            <w:tcMar>
              <w:top w:w="100" w:type="dxa"/>
              <w:left w:w="100" w:type="dxa"/>
              <w:bottom w:w="100" w:type="dxa"/>
              <w:right w:w="100" w:type="dxa"/>
            </w:tcMar>
          </w:tcPr>
          <w:p w14:paraId="18E6953A" w14:textId="77777777" w:rsidR="00B71B82" w:rsidRDefault="00B71B82">
            <w:pPr>
              <w:widowControl w:val="0"/>
              <w:spacing w:line="360" w:lineRule="auto"/>
              <w:jc w:val="both"/>
              <w:rPr>
                <w:rFonts w:ascii="Times New Roman" w:eastAsia="Times New Roman" w:hAnsi="Times New Roman" w:cs="Times New Roman"/>
                <w:sz w:val="20"/>
                <w:szCs w:val="20"/>
              </w:rPr>
            </w:pPr>
          </w:p>
          <w:p w14:paraId="60F7828C" w14:textId="77777777" w:rsidR="00B71B82" w:rsidRDefault="00B71B82">
            <w:pPr>
              <w:widowControl w:val="0"/>
              <w:spacing w:line="360" w:lineRule="auto"/>
              <w:jc w:val="both"/>
              <w:rPr>
                <w:rFonts w:ascii="Times New Roman" w:eastAsia="Times New Roman" w:hAnsi="Times New Roman" w:cs="Times New Roman"/>
                <w:sz w:val="20"/>
                <w:szCs w:val="20"/>
              </w:rPr>
            </w:pPr>
          </w:p>
          <w:p w14:paraId="125822B5" w14:textId="77777777" w:rsidR="00B71B82" w:rsidRDefault="00B71B82">
            <w:pPr>
              <w:widowControl w:val="0"/>
              <w:spacing w:line="360" w:lineRule="auto"/>
              <w:jc w:val="both"/>
              <w:rPr>
                <w:rFonts w:ascii="Times New Roman" w:eastAsia="Times New Roman" w:hAnsi="Times New Roman" w:cs="Times New Roman"/>
                <w:sz w:val="20"/>
                <w:szCs w:val="20"/>
              </w:rPr>
            </w:pPr>
          </w:p>
          <w:p w14:paraId="5A38382B" w14:textId="77777777" w:rsidR="00B71B82" w:rsidRDefault="00B71B82">
            <w:pPr>
              <w:widowControl w:val="0"/>
              <w:spacing w:line="360" w:lineRule="auto"/>
              <w:jc w:val="both"/>
              <w:rPr>
                <w:rFonts w:ascii="Times New Roman" w:eastAsia="Times New Roman" w:hAnsi="Times New Roman" w:cs="Times New Roman"/>
                <w:sz w:val="20"/>
                <w:szCs w:val="20"/>
              </w:rPr>
            </w:pPr>
          </w:p>
          <w:p w14:paraId="39CFAF39" w14:textId="77777777" w:rsidR="00B71B82" w:rsidRDefault="00B71B82">
            <w:pPr>
              <w:widowControl w:val="0"/>
              <w:spacing w:line="360" w:lineRule="auto"/>
              <w:jc w:val="both"/>
              <w:rPr>
                <w:rFonts w:ascii="Times New Roman" w:eastAsia="Times New Roman" w:hAnsi="Times New Roman" w:cs="Times New Roman"/>
                <w:sz w:val="20"/>
                <w:szCs w:val="20"/>
              </w:rPr>
            </w:pPr>
          </w:p>
          <w:p w14:paraId="6F82033B"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Amphipoda </w:t>
            </w:r>
          </w:p>
        </w:tc>
        <w:tc>
          <w:tcPr>
            <w:tcW w:w="1275" w:type="dxa"/>
            <w:shd w:val="clear" w:color="auto" w:fill="auto"/>
            <w:tcMar>
              <w:top w:w="100" w:type="dxa"/>
              <w:left w:w="100" w:type="dxa"/>
              <w:bottom w:w="100" w:type="dxa"/>
              <w:right w:w="100" w:type="dxa"/>
            </w:tcMar>
          </w:tcPr>
          <w:p w14:paraId="69C2F35B"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76FECCE3"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280710B6"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3218CD7E"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7C90172A"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3ED58F88"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21F03631"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175BAADA"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32B637C0" w14:textId="77777777" w:rsidR="00B71B82" w:rsidRDefault="009F17F4">
            <w:pPr>
              <w:widowControl w:val="0"/>
              <w:spacing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PC+eMed</w:t>
            </w:r>
            <w:proofErr w:type="spellEnd"/>
          </w:p>
          <w:p w14:paraId="13859054"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05FE9640"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12D6BD6A" w14:textId="77777777" w:rsidR="00B71B82" w:rsidRDefault="009F17F4">
            <w:pPr>
              <w:widowControl w:val="0"/>
              <w:spacing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PC+eMed</w:t>
            </w:r>
            <w:proofErr w:type="spellEnd"/>
          </w:p>
        </w:tc>
        <w:tc>
          <w:tcPr>
            <w:tcW w:w="4140" w:type="dxa"/>
            <w:shd w:val="clear" w:color="auto" w:fill="auto"/>
            <w:tcMar>
              <w:top w:w="100" w:type="dxa"/>
              <w:left w:w="100" w:type="dxa"/>
              <w:bottom w:w="100" w:type="dxa"/>
              <w:right w:w="100" w:type="dxa"/>
            </w:tcMar>
          </w:tcPr>
          <w:p w14:paraId="532D4CC5"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r w:rsidRPr="00A44DE5">
              <w:rPr>
                <w:rFonts w:ascii="Times New Roman" w:eastAsia="Times New Roman" w:hAnsi="Times New Roman" w:cs="Times New Roman"/>
                <w:sz w:val="20"/>
                <w:szCs w:val="20"/>
                <w:lang w:val="es-ES"/>
              </w:rPr>
              <w:t>NOBANIS; den Hartog et al., 1992</w:t>
            </w:r>
          </w:p>
          <w:p w14:paraId="0BE7036D"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r w:rsidRPr="00A44DE5">
              <w:rPr>
                <w:rFonts w:ascii="Times New Roman" w:eastAsia="Times New Roman" w:hAnsi="Times New Roman" w:cs="Times New Roman"/>
                <w:sz w:val="20"/>
                <w:szCs w:val="20"/>
                <w:lang w:val="es-ES"/>
              </w:rPr>
              <w:t xml:space="preserve">GBIF; </w:t>
            </w:r>
            <w:proofErr w:type="spellStart"/>
            <w:r w:rsidRPr="00A44DE5">
              <w:rPr>
                <w:rFonts w:ascii="Times New Roman" w:eastAsia="Times New Roman" w:hAnsi="Times New Roman" w:cs="Times New Roman"/>
                <w:sz w:val="20"/>
                <w:szCs w:val="20"/>
                <w:lang w:val="es-ES"/>
              </w:rPr>
              <w:t>Gusynskaya</w:t>
            </w:r>
            <w:proofErr w:type="spellEnd"/>
            <w:r w:rsidRPr="00A44DE5">
              <w:rPr>
                <w:rFonts w:ascii="Times New Roman" w:eastAsia="Times New Roman" w:hAnsi="Times New Roman" w:cs="Times New Roman"/>
                <w:sz w:val="20"/>
                <w:szCs w:val="20"/>
                <w:lang w:val="es-ES"/>
              </w:rPr>
              <w:t xml:space="preserve"> and </w:t>
            </w:r>
            <w:proofErr w:type="spellStart"/>
            <w:r w:rsidRPr="00A44DE5">
              <w:rPr>
                <w:rFonts w:ascii="Times New Roman" w:eastAsia="Times New Roman" w:hAnsi="Times New Roman" w:cs="Times New Roman"/>
                <w:sz w:val="20"/>
                <w:szCs w:val="20"/>
                <w:lang w:val="es-ES"/>
              </w:rPr>
              <w:t>Zhdanova</w:t>
            </w:r>
            <w:proofErr w:type="spellEnd"/>
            <w:r w:rsidRPr="00A44DE5">
              <w:rPr>
                <w:rFonts w:ascii="Times New Roman" w:eastAsia="Times New Roman" w:hAnsi="Times New Roman" w:cs="Times New Roman"/>
                <w:sz w:val="20"/>
                <w:szCs w:val="20"/>
                <w:lang w:val="es-ES"/>
              </w:rPr>
              <w:t>, 1978</w:t>
            </w:r>
          </w:p>
          <w:p w14:paraId="387B289E"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r w:rsidRPr="00A44DE5">
              <w:rPr>
                <w:rFonts w:ascii="Times New Roman" w:eastAsia="Times New Roman" w:hAnsi="Times New Roman" w:cs="Times New Roman"/>
                <w:sz w:val="20"/>
                <w:szCs w:val="20"/>
                <w:lang w:val="es-ES"/>
              </w:rPr>
              <w:t>GBIF</w:t>
            </w:r>
          </w:p>
          <w:p w14:paraId="67D1FBD4"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7DB6EA53"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6D486B16"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0E410B6E"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706025BE"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3394DF5D" w14:textId="77777777" w:rsidR="00B71B82" w:rsidRDefault="009F17F4">
            <w:pPr>
              <w:widowControl w:val="0"/>
              <w:spacing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Essl</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Rabitsch</w:t>
            </w:r>
            <w:proofErr w:type="spellEnd"/>
            <w:r>
              <w:rPr>
                <w:rFonts w:ascii="Times New Roman" w:eastAsia="Times New Roman" w:hAnsi="Times New Roman" w:cs="Times New Roman"/>
                <w:sz w:val="20"/>
                <w:szCs w:val="20"/>
              </w:rPr>
              <w:t xml:space="preserve"> 2002; </w:t>
            </w:r>
            <w:proofErr w:type="spellStart"/>
            <w:r>
              <w:rPr>
                <w:rFonts w:ascii="Times New Roman" w:eastAsia="Times New Roman" w:hAnsi="Times New Roman" w:cs="Times New Roman"/>
                <w:sz w:val="20"/>
                <w:szCs w:val="20"/>
              </w:rPr>
              <w:t>Kinzelbach</w:t>
            </w:r>
            <w:proofErr w:type="spellEnd"/>
            <w:r>
              <w:rPr>
                <w:rFonts w:ascii="Times New Roman" w:eastAsia="Times New Roman" w:hAnsi="Times New Roman" w:cs="Times New Roman"/>
                <w:sz w:val="20"/>
                <w:szCs w:val="20"/>
              </w:rPr>
              <w:t>, 1972</w:t>
            </w:r>
          </w:p>
          <w:p w14:paraId="7149B7A4" w14:textId="77777777" w:rsidR="00B71B82" w:rsidRDefault="009F17F4">
            <w:pPr>
              <w:widowControl w:val="0"/>
              <w:spacing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Ketelaars</w:t>
            </w:r>
            <w:proofErr w:type="spellEnd"/>
            <w:r>
              <w:rPr>
                <w:rFonts w:ascii="Times New Roman" w:eastAsia="Times New Roman" w:hAnsi="Times New Roman" w:cs="Times New Roman"/>
                <w:sz w:val="20"/>
                <w:szCs w:val="20"/>
              </w:rPr>
              <w:t>, 2004</w:t>
            </w:r>
          </w:p>
          <w:p w14:paraId="34170C02"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73348543"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GBIF; NOBANIS</w:t>
            </w:r>
          </w:p>
        </w:tc>
      </w:tr>
      <w:tr w:rsidR="00B71B82" w:rsidRPr="003C5AEA" w14:paraId="538E2C93" w14:textId="77777777">
        <w:tc>
          <w:tcPr>
            <w:tcW w:w="4260" w:type="dxa"/>
            <w:shd w:val="clear" w:color="auto" w:fill="auto"/>
            <w:tcMar>
              <w:top w:w="100" w:type="dxa"/>
              <w:left w:w="100" w:type="dxa"/>
              <w:bottom w:w="100" w:type="dxa"/>
              <w:right w:w="100" w:type="dxa"/>
            </w:tcMar>
          </w:tcPr>
          <w:p w14:paraId="4F8A01EF"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Jaera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istri</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87)</w:t>
            </w:r>
          </w:p>
        </w:tc>
        <w:tc>
          <w:tcPr>
            <w:tcW w:w="1605" w:type="dxa"/>
            <w:shd w:val="clear" w:color="auto" w:fill="auto"/>
            <w:tcMar>
              <w:top w:w="100" w:type="dxa"/>
              <w:left w:w="100" w:type="dxa"/>
              <w:bottom w:w="100" w:type="dxa"/>
              <w:right w:w="100" w:type="dxa"/>
            </w:tcMar>
          </w:tcPr>
          <w:p w14:paraId="7C791778"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Isopoda</w:t>
            </w:r>
          </w:p>
        </w:tc>
        <w:tc>
          <w:tcPr>
            <w:tcW w:w="1275" w:type="dxa"/>
            <w:shd w:val="clear" w:color="auto" w:fill="auto"/>
            <w:tcMar>
              <w:top w:w="100" w:type="dxa"/>
              <w:left w:w="100" w:type="dxa"/>
              <w:bottom w:w="100" w:type="dxa"/>
              <w:right w:w="100" w:type="dxa"/>
            </w:tcMar>
          </w:tcPr>
          <w:p w14:paraId="4C865B24"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140" w:type="dxa"/>
            <w:shd w:val="clear" w:color="auto" w:fill="auto"/>
            <w:tcMar>
              <w:top w:w="100" w:type="dxa"/>
              <w:left w:w="100" w:type="dxa"/>
              <w:bottom w:w="100" w:type="dxa"/>
              <w:right w:w="100" w:type="dxa"/>
            </w:tcMar>
          </w:tcPr>
          <w:p w14:paraId="59635A5B"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tc>
      </w:tr>
      <w:tr w:rsidR="00B71B82" w:rsidRPr="003C5AEA" w14:paraId="5C21B06F" w14:textId="77777777">
        <w:tc>
          <w:tcPr>
            <w:tcW w:w="4260" w:type="dxa"/>
            <w:shd w:val="clear" w:color="auto" w:fill="auto"/>
            <w:tcMar>
              <w:top w:w="100" w:type="dxa"/>
              <w:left w:w="100" w:type="dxa"/>
              <w:bottom w:w="100" w:type="dxa"/>
              <w:right w:w="100" w:type="dxa"/>
            </w:tcMar>
          </w:tcPr>
          <w:p w14:paraId="1050E33D"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Hemimysis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anomala</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5)</w:t>
            </w:r>
          </w:p>
          <w:p w14:paraId="0A2A5ADA"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Katamysis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warpachowskyi</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3)</w:t>
            </w:r>
          </w:p>
          <w:p w14:paraId="15EC1FCF"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Limnomysis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benedeni</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53)</w:t>
            </w:r>
          </w:p>
        </w:tc>
        <w:tc>
          <w:tcPr>
            <w:tcW w:w="1605" w:type="dxa"/>
            <w:shd w:val="clear" w:color="auto" w:fill="auto"/>
            <w:tcMar>
              <w:top w:w="100" w:type="dxa"/>
              <w:left w:w="100" w:type="dxa"/>
              <w:bottom w:w="100" w:type="dxa"/>
              <w:right w:w="100" w:type="dxa"/>
            </w:tcMar>
          </w:tcPr>
          <w:p w14:paraId="1E8D0E09" w14:textId="77777777" w:rsidR="00B71B82" w:rsidRDefault="00B71B82">
            <w:pPr>
              <w:widowControl w:val="0"/>
              <w:spacing w:line="360" w:lineRule="auto"/>
              <w:jc w:val="both"/>
              <w:rPr>
                <w:rFonts w:ascii="Times New Roman" w:eastAsia="Times New Roman" w:hAnsi="Times New Roman" w:cs="Times New Roman"/>
                <w:sz w:val="20"/>
                <w:szCs w:val="20"/>
              </w:rPr>
            </w:pPr>
          </w:p>
          <w:p w14:paraId="24602DD6" w14:textId="77777777" w:rsidR="00B71B82" w:rsidRDefault="009F17F4">
            <w:pPr>
              <w:widowControl w:val="0"/>
              <w:spacing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Mysida</w:t>
            </w:r>
            <w:proofErr w:type="spellEnd"/>
          </w:p>
        </w:tc>
        <w:tc>
          <w:tcPr>
            <w:tcW w:w="1275" w:type="dxa"/>
            <w:shd w:val="clear" w:color="auto" w:fill="auto"/>
            <w:tcMar>
              <w:top w:w="100" w:type="dxa"/>
              <w:left w:w="100" w:type="dxa"/>
              <w:bottom w:w="100" w:type="dxa"/>
              <w:right w:w="100" w:type="dxa"/>
            </w:tcMar>
          </w:tcPr>
          <w:p w14:paraId="18CB37EC"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472D0FA8"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26BE7F58"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140" w:type="dxa"/>
            <w:shd w:val="clear" w:color="auto" w:fill="auto"/>
            <w:tcMar>
              <w:top w:w="100" w:type="dxa"/>
              <w:left w:w="100" w:type="dxa"/>
              <w:bottom w:w="100" w:type="dxa"/>
              <w:right w:w="100" w:type="dxa"/>
            </w:tcMar>
          </w:tcPr>
          <w:p w14:paraId="7528083D"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1BD111FC"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3EABB3E8"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tc>
      </w:tr>
      <w:tr w:rsidR="00B71B82" w:rsidRPr="003C5AEA" w14:paraId="2C280D94" w14:textId="77777777">
        <w:tc>
          <w:tcPr>
            <w:tcW w:w="4260" w:type="dxa"/>
            <w:shd w:val="clear" w:color="auto" w:fill="auto"/>
            <w:tcMar>
              <w:top w:w="100" w:type="dxa"/>
              <w:left w:w="100" w:type="dxa"/>
              <w:bottom w:w="100" w:type="dxa"/>
              <w:right w:w="100" w:type="dxa"/>
            </w:tcMar>
          </w:tcPr>
          <w:p w14:paraId="137A7469"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Hypania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invalida</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58)</w:t>
            </w:r>
          </w:p>
        </w:tc>
        <w:tc>
          <w:tcPr>
            <w:tcW w:w="1605" w:type="dxa"/>
            <w:shd w:val="clear" w:color="auto" w:fill="auto"/>
            <w:tcMar>
              <w:top w:w="100" w:type="dxa"/>
              <w:left w:w="100" w:type="dxa"/>
              <w:bottom w:w="100" w:type="dxa"/>
              <w:right w:w="100" w:type="dxa"/>
            </w:tcMar>
          </w:tcPr>
          <w:p w14:paraId="5BD08AB4"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Annelida</w:t>
            </w:r>
          </w:p>
        </w:tc>
        <w:tc>
          <w:tcPr>
            <w:tcW w:w="1275" w:type="dxa"/>
            <w:shd w:val="clear" w:color="auto" w:fill="auto"/>
            <w:tcMar>
              <w:top w:w="100" w:type="dxa"/>
              <w:left w:w="100" w:type="dxa"/>
              <w:bottom w:w="100" w:type="dxa"/>
              <w:right w:w="100" w:type="dxa"/>
            </w:tcMar>
          </w:tcPr>
          <w:p w14:paraId="6A65FBD2"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140" w:type="dxa"/>
            <w:shd w:val="clear" w:color="auto" w:fill="auto"/>
            <w:tcMar>
              <w:top w:w="100" w:type="dxa"/>
              <w:left w:w="100" w:type="dxa"/>
              <w:bottom w:w="100" w:type="dxa"/>
              <w:right w:w="100" w:type="dxa"/>
            </w:tcMar>
          </w:tcPr>
          <w:p w14:paraId="657A9EB9"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tc>
      </w:tr>
      <w:tr w:rsidR="00B71B82" w:rsidRPr="003C5AEA" w14:paraId="09EA7994" w14:textId="77777777">
        <w:tc>
          <w:tcPr>
            <w:tcW w:w="4260" w:type="dxa"/>
            <w:shd w:val="clear" w:color="auto" w:fill="auto"/>
            <w:tcMar>
              <w:top w:w="100" w:type="dxa"/>
              <w:left w:w="100" w:type="dxa"/>
              <w:bottom w:w="100" w:type="dxa"/>
              <w:right w:w="100" w:type="dxa"/>
            </w:tcMar>
          </w:tcPr>
          <w:p w14:paraId="179DAF99"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Dreissena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bugensis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6)</w:t>
            </w:r>
          </w:p>
          <w:p w14:paraId="17664957"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Dreissena</w:t>
            </w:r>
            <w:proofErr w:type="spellEnd"/>
            <w:r>
              <w:rPr>
                <w:rFonts w:ascii="Times New Roman" w:eastAsia="Times New Roman" w:hAnsi="Times New Roman" w:cs="Times New Roman"/>
                <w:i/>
                <w:sz w:val="20"/>
                <w:szCs w:val="20"/>
              </w:rPr>
              <w:t xml:space="preserve"> polymorpha </w:t>
            </w:r>
            <w:r>
              <w:rPr>
                <w:rFonts w:ascii="Times New Roman" w:eastAsia="Times New Roman" w:hAnsi="Times New Roman" w:cs="Times New Roman"/>
                <w:sz w:val="20"/>
                <w:szCs w:val="20"/>
              </w:rPr>
              <w:t>(n= 164)</w:t>
            </w:r>
          </w:p>
        </w:tc>
        <w:tc>
          <w:tcPr>
            <w:tcW w:w="1605" w:type="dxa"/>
            <w:shd w:val="clear" w:color="auto" w:fill="auto"/>
            <w:tcMar>
              <w:top w:w="100" w:type="dxa"/>
              <w:left w:w="100" w:type="dxa"/>
              <w:bottom w:w="100" w:type="dxa"/>
              <w:right w:w="100" w:type="dxa"/>
            </w:tcMar>
          </w:tcPr>
          <w:p w14:paraId="4A185064"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Bivalvia</w:t>
            </w:r>
          </w:p>
        </w:tc>
        <w:tc>
          <w:tcPr>
            <w:tcW w:w="1275" w:type="dxa"/>
            <w:shd w:val="clear" w:color="auto" w:fill="auto"/>
            <w:tcMar>
              <w:top w:w="100" w:type="dxa"/>
              <w:left w:w="100" w:type="dxa"/>
              <w:bottom w:w="100" w:type="dxa"/>
              <w:right w:w="100" w:type="dxa"/>
            </w:tcMar>
          </w:tcPr>
          <w:p w14:paraId="21D0F89A"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68DDF17A"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140" w:type="dxa"/>
            <w:shd w:val="clear" w:color="auto" w:fill="auto"/>
            <w:tcMar>
              <w:top w:w="100" w:type="dxa"/>
              <w:left w:w="100" w:type="dxa"/>
              <w:bottom w:w="100" w:type="dxa"/>
              <w:right w:w="100" w:type="dxa"/>
            </w:tcMar>
          </w:tcPr>
          <w:p w14:paraId="2585C4BE"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Casties</w:t>
            </w:r>
            <w:proofErr w:type="spellEnd"/>
            <w:r w:rsidRPr="00A44DE5">
              <w:rPr>
                <w:rFonts w:ascii="Times New Roman" w:eastAsia="Times New Roman" w:hAnsi="Times New Roman" w:cs="Times New Roman"/>
                <w:sz w:val="20"/>
                <w:szCs w:val="20"/>
                <w:lang w:val="es-ES"/>
              </w:rPr>
              <w:t xml:space="preserve"> et al., 2016</w:t>
            </w:r>
          </w:p>
          <w:p w14:paraId="17D96453"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tc>
      </w:tr>
      <w:tr w:rsidR="00B71B82" w:rsidRPr="003C5AEA" w14:paraId="498A34EB" w14:textId="77777777">
        <w:tc>
          <w:tcPr>
            <w:tcW w:w="4260" w:type="dxa"/>
            <w:shd w:val="clear" w:color="auto" w:fill="auto"/>
            <w:tcMar>
              <w:top w:w="100" w:type="dxa"/>
              <w:left w:w="100" w:type="dxa"/>
              <w:bottom w:w="100" w:type="dxa"/>
              <w:right w:w="100" w:type="dxa"/>
            </w:tcMar>
          </w:tcPr>
          <w:p w14:paraId="0346E9CD"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Cordylophora</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caspia</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30)</w:t>
            </w:r>
          </w:p>
        </w:tc>
        <w:tc>
          <w:tcPr>
            <w:tcW w:w="1605" w:type="dxa"/>
            <w:shd w:val="clear" w:color="auto" w:fill="auto"/>
            <w:tcMar>
              <w:top w:w="100" w:type="dxa"/>
              <w:left w:w="100" w:type="dxa"/>
              <w:bottom w:w="100" w:type="dxa"/>
              <w:right w:w="100" w:type="dxa"/>
            </w:tcMar>
          </w:tcPr>
          <w:p w14:paraId="52841871"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Hydrozoa</w:t>
            </w:r>
          </w:p>
        </w:tc>
        <w:tc>
          <w:tcPr>
            <w:tcW w:w="1275" w:type="dxa"/>
            <w:shd w:val="clear" w:color="auto" w:fill="auto"/>
            <w:tcMar>
              <w:top w:w="100" w:type="dxa"/>
              <w:left w:w="100" w:type="dxa"/>
              <w:bottom w:w="100" w:type="dxa"/>
              <w:right w:w="100" w:type="dxa"/>
            </w:tcMar>
          </w:tcPr>
          <w:p w14:paraId="30AA7F05"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140" w:type="dxa"/>
            <w:shd w:val="clear" w:color="auto" w:fill="auto"/>
            <w:tcMar>
              <w:top w:w="100" w:type="dxa"/>
              <w:left w:w="100" w:type="dxa"/>
              <w:bottom w:w="100" w:type="dxa"/>
              <w:right w:w="100" w:type="dxa"/>
            </w:tcMar>
          </w:tcPr>
          <w:p w14:paraId="17D7B6BD"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tc>
      </w:tr>
      <w:tr w:rsidR="00B71B82" w14:paraId="194E15A9" w14:textId="77777777">
        <w:tc>
          <w:tcPr>
            <w:tcW w:w="4260" w:type="dxa"/>
            <w:shd w:val="clear" w:color="auto" w:fill="auto"/>
            <w:tcMar>
              <w:top w:w="100" w:type="dxa"/>
              <w:left w:w="100" w:type="dxa"/>
              <w:bottom w:w="100" w:type="dxa"/>
              <w:right w:w="100" w:type="dxa"/>
            </w:tcMar>
          </w:tcPr>
          <w:p w14:paraId="561D076B" w14:textId="77777777" w:rsidR="00B71B82" w:rsidRPr="00A44DE5" w:rsidRDefault="009F17F4">
            <w:pPr>
              <w:widowControl w:val="0"/>
              <w:spacing w:line="360" w:lineRule="auto"/>
              <w:jc w:val="both"/>
              <w:rPr>
                <w:rFonts w:ascii="Times New Roman" w:eastAsia="Times New Roman" w:hAnsi="Times New Roman" w:cs="Times New Roman"/>
                <w:i/>
                <w:sz w:val="20"/>
                <w:szCs w:val="20"/>
                <w:lang w:val="es-ES"/>
              </w:rPr>
            </w:pPr>
            <w:proofErr w:type="spellStart"/>
            <w:r w:rsidRPr="00A44DE5">
              <w:rPr>
                <w:rFonts w:ascii="Times New Roman" w:eastAsia="Times New Roman" w:hAnsi="Times New Roman" w:cs="Times New Roman"/>
                <w:i/>
                <w:sz w:val="20"/>
                <w:szCs w:val="20"/>
                <w:lang w:val="es-ES"/>
              </w:rPr>
              <w:t>Caspiobdella</w:t>
            </w:r>
            <w:proofErr w:type="spellEnd"/>
            <w:r w:rsidRPr="00A44DE5">
              <w:rPr>
                <w:rFonts w:ascii="Times New Roman" w:eastAsia="Times New Roman" w:hAnsi="Times New Roman" w:cs="Times New Roman"/>
                <w:i/>
                <w:sz w:val="20"/>
                <w:szCs w:val="20"/>
                <w:lang w:val="es-ES"/>
              </w:rPr>
              <w:t xml:space="preserve"> </w:t>
            </w:r>
            <w:proofErr w:type="spellStart"/>
            <w:r w:rsidRPr="00A44DE5">
              <w:rPr>
                <w:rFonts w:ascii="Times New Roman" w:eastAsia="Times New Roman" w:hAnsi="Times New Roman" w:cs="Times New Roman"/>
                <w:i/>
                <w:sz w:val="20"/>
                <w:szCs w:val="20"/>
                <w:lang w:val="es-ES"/>
              </w:rPr>
              <w:t>fadejewi</w:t>
            </w:r>
            <w:proofErr w:type="spellEnd"/>
            <w:r w:rsidRPr="00A44DE5">
              <w:rPr>
                <w:rFonts w:ascii="Times New Roman" w:eastAsia="Times New Roman" w:hAnsi="Times New Roman" w:cs="Times New Roman"/>
                <w:i/>
                <w:sz w:val="20"/>
                <w:szCs w:val="20"/>
                <w:lang w:val="es-ES"/>
              </w:rPr>
              <w:t xml:space="preserve"> </w:t>
            </w:r>
            <w:r w:rsidRPr="00A44DE5">
              <w:rPr>
                <w:rFonts w:ascii="Times New Roman" w:eastAsia="Times New Roman" w:hAnsi="Times New Roman" w:cs="Times New Roman"/>
                <w:sz w:val="20"/>
                <w:szCs w:val="20"/>
                <w:lang w:val="es-ES"/>
              </w:rPr>
              <w:t>(n= 10)</w:t>
            </w:r>
          </w:p>
          <w:p w14:paraId="32B26ADD" w14:textId="77777777" w:rsidR="00B71B82" w:rsidRPr="00A44DE5" w:rsidRDefault="009F17F4">
            <w:pPr>
              <w:widowControl w:val="0"/>
              <w:spacing w:line="360" w:lineRule="auto"/>
              <w:jc w:val="both"/>
              <w:rPr>
                <w:rFonts w:ascii="Times New Roman" w:eastAsia="Times New Roman" w:hAnsi="Times New Roman" w:cs="Times New Roman"/>
                <w:i/>
                <w:sz w:val="20"/>
                <w:szCs w:val="20"/>
                <w:lang w:val="es-ES"/>
              </w:rPr>
            </w:pPr>
            <w:proofErr w:type="spellStart"/>
            <w:r w:rsidRPr="00A44DE5">
              <w:rPr>
                <w:rFonts w:ascii="Times New Roman" w:eastAsia="Times New Roman" w:hAnsi="Times New Roman" w:cs="Times New Roman"/>
                <w:i/>
                <w:sz w:val="20"/>
                <w:szCs w:val="20"/>
                <w:lang w:val="es-ES"/>
              </w:rPr>
              <w:t>Piscicola</w:t>
            </w:r>
            <w:proofErr w:type="spellEnd"/>
            <w:r w:rsidRPr="00A44DE5">
              <w:rPr>
                <w:rFonts w:ascii="Times New Roman" w:eastAsia="Times New Roman" w:hAnsi="Times New Roman" w:cs="Times New Roman"/>
                <w:i/>
                <w:sz w:val="20"/>
                <w:szCs w:val="20"/>
                <w:lang w:val="es-ES"/>
              </w:rPr>
              <w:t xml:space="preserve"> </w:t>
            </w:r>
            <w:proofErr w:type="spellStart"/>
            <w:r w:rsidRPr="00A44DE5">
              <w:rPr>
                <w:rFonts w:ascii="Times New Roman" w:eastAsia="Times New Roman" w:hAnsi="Times New Roman" w:cs="Times New Roman"/>
                <w:i/>
                <w:sz w:val="20"/>
                <w:szCs w:val="20"/>
                <w:lang w:val="es-ES"/>
              </w:rPr>
              <w:t>haranti</w:t>
            </w:r>
            <w:proofErr w:type="spellEnd"/>
            <w:r w:rsidRPr="00A44DE5">
              <w:rPr>
                <w:rFonts w:ascii="Times New Roman" w:eastAsia="Times New Roman" w:hAnsi="Times New Roman" w:cs="Times New Roman"/>
                <w:i/>
                <w:sz w:val="20"/>
                <w:szCs w:val="20"/>
                <w:lang w:val="es-ES"/>
              </w:rPr>
              <w:t xml:space="preserve"> </w:t>
            </w:r>
            <w:r w:rsidRPr="00A44DE5">
              <w:rPr>
                <w:rFonts w:ascii="Times New Roman" w:eastAsia="Times New Roman" w:hAnsi="Times New Roman" w:cs="Times New Roman"/>
                <w:sz w:val="20"/>
                <w:szCs w:val="20"/>
                <w:lang w:val="es-ES"/>
              </w:rPr>
              <w:t>(n= 7)</w:t>
            </w:r>
          </w:p>
        </w:tc>
        <w:tc>
          <w:tcPr>
            <w:tcW w:w="1605" w:type="dxa"/>
            <w:shd w:val="clear" w:color="auto" w:fill="auto"/>
            <w:tcMar>
              <w:top w:w="100" w:type="dxa"/>
              <w:left w:w="100" w:type="dxa"/>
              <w:bottom w:w="100" w:type="dxa"/>
              <w:right w:w="100" w:type="dxa"/>
            </w:tcMar>
          </w:tcPr>
          <w:p w14:paraId="01BA75B5"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Hirudinea</w:t>
            </w:r>
          </w:p>
        </w:tc>
        <w:tc>
          <w:tcPr>
            <w:tcW w:w="1275" w:type="dxa"/>
            <w:shd w:val="clear" w:color="auto" w:fill="auto"/>
            <w:tcMar>
              <w:top w:w="100" w:type="dxa"/>
              <w:left w:w="100" w:type="dxa"/>
              <w:bottom w:w="100" w:type="dxa"/>
              <w:right w:w="100" w:type="dxa"/>
            </w:tcMar>
          </w:tcPr>
          <w:p w14:paraId="694256ED"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310DA874"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140" w:type="dxa"/>
            <w:shd w:val="clear" w:color="auto" w:fill="auto"/>
            <w:tcMar>
              <w:top w:w="100" w:type="dxa"/>
              <w:left w:w="100" w:type="dxa"/>
              <w:bottom w:w="100" w:type="dxa"/>
              <w:right w:w="100" w:type="dxa"/>
            </w:tcMar>
          </w:tcPr>
          <w:p w14:paraId="74043943"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6115B859" w14:textId="77777777" w:rsidR="00B71B82" w:rsidRDefault="009F17F4">
            <w:pPr>
              <w:widowControl w:val="0"/>
              <w:spacing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Gollaschand</w:t>
            </w:r>
            <w:proofErr w:type="spellEnd"/>
            <w:r>
              <w:rPr>
                <w:rFonts w:ascii="Times New Roman" w:eastAsia="Times New Roman" w:hAnsi="Times New Roman" w:cs="Times New Roman"/>
                <w:sz w:val="20"/>
                <w:szCs w:val="20"/>
              </w:rPr>
              <w:t xml:space="preserve"> and </w:t>
            </w:r>
            <w:proofErr w:type="spellStart"/>
            <w:r>
              <w:rPr>
                <w:rFonts w:ascii="Times New Roman" w:eastAsia="Times New Roman" w:hAnsi="Times New Roman" w:cs="Times New Roman"/>
                <w:sz w:val="20"/>
                <w:szCs w:val="20"/>
              </w:rPr>
              <w:t>Nehring</w:t>
            </w:r>
            <w:proofErr w:type="spellEnd"/>
            <w:r>
              <w:rPr>
                <w:rFonts w:ascii="Times New Roman" w:eastAsia="Times New Roman" w:hAnsi="Times New Roman" w:cs="Times New Roman"/>
                <w:sz w:val="20"/>
                <w:szCs w:val="20"/>
              </w:rPr>
              <w:t>, 2006</w:t>
            </w:r>
          </w:p>
        </w:tc>
      </w:tr>
      <w:tr w:rsidR="00B71B82" w14:paraId="7B5D7479" w14:textId="77777777">
        <w:tc>
          <w:tcPr>
            <w:tcW w:w="4260" w:type="dxa"/>
            <w:shd w:val="clear" w:color="auto" w:fill="auto"/>
            <w:tcMar>
              <w:top w:w="100" w:type="dxa"/>
              <w:left w:w="100" w:type="dxa"/>
              <w:bottom w:w="100" w:type="dxa"/>
              <w:right w:w="100" w:type="dxa"/>
            </w:tcMar>
          </w:tcPr>
          <w:p w14:paraId="63A1BA60"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Potamothrix</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bavaricus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5)</w:t>
            </w:r>
          </w:p>
          <w:p w14:paraId="4E77E7BD"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Potamothrix</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heuscheri</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8)</w:t>
            </w:r>
          </w:p>
          <w:p w14:paraId="690228F5"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lastRenderedPageBreak/>
              <w:t>Potamothrix</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moldaviensis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28)</w:t>
            </w:r>
          </w:p>
          <w:p w14:paraId="12EA1D0B"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Potamothrix</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vejdovskyi</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2)</w:t>
            </w:r>
          </w:p>
          <w:p w14:paraId="3A68E0E6"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Psammoryctides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moravicus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5)</w:t>
            </w:r>
          </w:p>
        </w:tc>
        <w:tc>
          <w:tcPr>
            <w:tcW w:w="1605" w:type="dxa"/>
            <w:shd w:val="clear" w:color="auto" w:fill="auto"/>
            <w:tcMar>
              <w:top w:w="100" w:type="dxa"/>
              <w:left w:w="100" w:type="dxa"/>
              <w:bottom w:w="100" w:type="dxa"/>
              <w:right w:w="100" w:type="dxa"/>
            </w:tcMar>
          </w:tcPr>
          <w:p w14:paraId="6488B058"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Oligochaeta</w:t>
            </w:r>
          </w:p>
        </w:tc>
        <w:tc>
          <w:tcPr>
            <w:tcW w:w="1275" w:type="dxa"/>
            <w:shd w:val="clear" w:color="auto" w:fill="auto"/>
            <w:tcMar>
              <w:top w:w="100" w:type="dxa"/>
              <w:left w:w="100" w:type="dxa"/>
              <w:bottom w:w="100" w:type="dxa"/>
              <w:right w:w="100" w:type="dxa"/>
            </w:tcMar>
          </w:tcPr>
          <w:p w14:paraId="6AE2032C"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7BA09BB4"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5B8237CF"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PC</w:t>
            </w:r>
          </w:p>
          <w:p w14:paraId="2DA3DDF0"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p w14:paraId="0285FC95"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140" w:type="dxa"/>
            <w:shd w:val="clear" w:color="auto" w:fill="auto"/>
            <w:tcMar>
              <w:top w:w="100" w:type="dxa"/>
              <w:left w:w="100" w:type="dxa"/>
              <w:bottom w:w="100" w:type="dxa"/>
              <w:right w:w="100" w:type="dxa"/>
            </w:tcMar>
          </w:tcPr>
          <w:p w14:paraId="6937A30A"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r w:rsidRPr="00A44DE5">
              <w:rPr>
                <w:rFonts w:ascii="Times New Roman" w:eastAsia="Times New Roman" w:hAnsi="Times New Roman" w:cs="Times New Roman"/>
                <w:sz w:val="20"/>
                <w:szCs w:val="20"/>
                <w:lang w:val="es-ES"/>
              </w:rPr>
              <w:lastRenderedPageBreak/>
              <w:t>GBIF</w:t>
            </w:r>
          </w:p>
          <w:p w14:paraId="16769858"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5EBF2D0D"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r w:rsidRPr="00A44DE5">
              <w:rPr>
                <w:rFonts w:ascii="Times New Roman" w:eastAsia="Times New Roman" w:hAnsi="Times New Roman" w:cs="Times New Roman"/>
                <w:sz w:val="20"/>
                <w:szCs w:val="20"/>
                <w:lang w:val="es-ES"/>
              </w:rPr>
              <w:lastRenderedPageBreak/>
              <w:t>GBIF</w:t>
            </w:r>
          </w:p>
          <w:p w14:paraId="673037B1"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p w14:paraId="3FD577B0"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GBIF</w:t>
            </w:r>
          </w:p>
        </w:tc>
      </w:tr>
      <w:tr w:rsidR="00B71B82" w:rsidRPr="003C5AEA" w14:paraId="7FEA89C1" w14:textId="77777777">
        <w:tc>
          <w:tcPr>
            <w:tcW w:w="4260" w:type="dxa"/>
            <w:shd w:val="clear" w:color="auto" w:fill="auto"/>
            <w:tcMar>
              <w:top w:w="100" w:type="dxa"/>
              <w:left w:w="100" w:type="dxa"/>
              <w:bottom w:w="100" w:type="dxa"/>
              <w:right w:w="100" w:type="dxa"/>
            </w:tcMar>
          </w:tcPr>
          <w:p w14:paraId="4B4A487B"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lastRenderedPageBreak/>
              <w:t>Lithoglyphus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naticoides</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47)</w:t>
            </w:r>
          </w:p>
        </w:tc>
        <w:tc>
          <w:tcPr>
            <w:tcW w:w="1605" w:type="dxa"/>
            <w:shd w:val="clear" w:color="auto" w:fill="auto"/>
            <w:tcMar>
              <w:top w:w="100" w:type="dxa"/>
              <w:left w:w="100" w:type="dxa"/>
              <w:bottom w:w="100" w:type="dxa"/>
              <w:right w:w="100" w:type="dxa"/>
            </w:tcMar>
          </w:tcPr>
          <w:p w14:paraId="7BCB80B4"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Gastropod</w:t>
            </w:r>
          </w:p>
        </w:tc>
        <w:tc>
          <w:tcPr>
            <w:tcW w:w="1275" w:type="dxa"/>
            <w:shd w:val="clear" w:color="auto" w:fill="auto"/>
            <w:tcMar>
              <w:top w:w="100" w:type="dxa"/>
              <w:left w:w="100" w:type="dxa"/>
              <w:bottom w:w="100" w:type="dxa"/>
              <w:right w:w="100" w:type="dxa"/>
            </w:tcMar>
          </w:tcPr>
          <w:p w14:paraId="49157A6B"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140" w:type="dxa"/>
            <w:shd w:val="clear" w:color="auto" w:fill="auto"/>
            <w:tcMar>
              <w:top w:w="100" w:type="dxa"/>
              <w:left w:w="100" w:type="dxa"/>
              <w:bottom w:w="100" w:type="dxa"/>
              <w:right w:w="100" w:type="dxa"/>
            </w:tcMar>
          </w:tcPr>
          <w:p w14:paraId="58062C9E"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tc>
      </w:tr>
      <w:tr w:rsidR="00B71B82" w:rsidRPr="003C5AEA" w14:paraId="505B4D8A" w14:textId="77777777">
        <w:tc>
          <w:tcPr>
            <w:tcW w:w="4260" w:type="dxa"/>
            <w:shd w:val="clear" w:color="auto" w:fill="auto"/>
            <w:tcMar>
              <w:top w:w="100" w:type="dxa"/>
              <w:left w:w="100" w:type="dxa"/>
              <w:bottom w:w="100" w:type="dxa"/>
              <w:right w:w="100" w:type="dxa"/>
            </w:tcMar>
          </w:tcPr>
          <w:p w14:paraId="63B3A194" w14:textId="77777777" w:rsidR="00B71B82" w:rsidRDefault="009F17F4">
            <w:pPr>
              <w:widowControl w:val="0"/>
              <w:spacing w:line="360" w:lineRule="auto"/>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Dendrocoelum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romanodanubiale</w:t>
            </w:r>
            <w:proofErr w:type="spellEnd"/>
            <w:r>
              <w:rPr>
                <w:rFonts w:ascii="Times New Roman" w:eastAsia="Times New Roman" w:hAnsi="Times New Roman" w:cs="Times New Roman"/>
                <w:i/>
                <w:sz w:val="20"/>
                <w:szCs w:val="20"/>
              </w:rPr>
              <w:t xml:space="preserve"> </w:t>
            </w:r>
            <w:r>
              <w:rPr>
                <w:rFonts w:ascii="Times New Roman" w:eastAsia="Times New Roman" w:hAnsi="Times New Roman" w:cs="Times New Roman"/>
                <w:sz w:val="20"/>
                <w:szCs w:val="20"/>
              </w:rPr>
              <w:t>(n= 17)</w:t>
            </w:r>
          </w:p>
        </w:tc>
        <w:tc>
          <w:tcPr>
            <w:tcW w:w="1605" w:type="dxa"/>
            <w:shd w:val="clear" w:color="auto" w:fill="auto"/>
            <w:tcMar>
              <w:top w:w="100" w:type="dxa"/>
              <w:left w:w="100" w:type="dxa"/>
              <w:bottom w:w="100" w:type="dxa"/>
              <w:right w:w="100" w:type="dxa"/>
            </w:tcMar>
          </w:tcPr>
          <w:p w14:paraId="7D4A9D54" w14:textId="77777777" w:rsidR="00B71B82" w:rsidRDefault="009F17F4">
            <w:pPr>
              <w:widowControl w:val="0"/>
              <w:spacing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Tricladida</w:t>
            </w:r>
            <w:proofErr w:type="spellEnd"/>
          </w:p>
        </w:tc>
        <w:tc>
          <w:tcPr>
            <w:tcW w:w="1275" w:type="dxa"/>
            <w:shd w:val="clear" w:color="auto" w:fill="auto"/>
            <w:tcMar>
              <w:top w:w="100" w:type="dxa"/>
              <w:left w:w="100" w:type="dxa"/>
              <w:bottom w:w="100" w:type="dxa"/>
              <w:right w:w="100" w:type="dxa"/>
            </w:tcMar>
          </w:tcPr>
          <w:p w14:paraId="3282954E" w14:textId="77777777" w:rsidR="00B71B82" w:rsidRDefault="009F17F4">
            <w:pPr>
              <w:widowControl w:val="0"/>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PC</w:t>
            </w:r>
          </w:p>
        </w:tc>
        <w:tc>
          <w:tcPr>
            <w:tcW w:w="4140" w:type="dxa"/>
            <w:shd w:val="clear" w:color="auto" w:fill="auto"/>
            <w:tcMar>
              <w:top w:w="100" w:type="dxa"/>
              <w:left w:w="100" w:type="dxa"/>
              <w:bottom w:w="100" w:type="dxa"/>
              <w:right w:w="100" w:type="dxa"/>
            </w:tcMar>
          </w:tcPr>
          <w:p w14:paraId="56A6997E" w14:textId="77777777" w:rsidR="00B71B82" w:rsidRPr="00A44DE5" w:rsidRDefault="009F17F4">
            <w:pPr>
              <w:widowControl w:val="0"/>
              <w:spacing w:line="360" w:lineRule="auto"/>
              <w:jc w:val="both"/>
              <w:rPr>
                <w:rFonts w:ascii="Times New Roman" w:eastAsia="Times New Roman" w:hAnsi="Times New Roman" w:cs="Times New Roman"/>
                <w:sz w:val="20"/>
                <w:szCs w:val="20"/>
                <w:lang w:val="es-ES"/>
              </w:rPr>
            </w:pPr>
            <w:proofErr w:type="spellStart"/>
            <w:r w:rsidRPr="00A44DE5">
              <w:rPr>
                <w:rFonts w:ascii="Times New Roman" w:eastAsia="Times New Roman" w:hAnsi="Times New Roman" w:cs="Times New Roman"/>
                <w:sz w:val="20"/>
                <w:szCs w:val="20"/>
                <w:lang w:val="es-ES"/>
              </w:rPr>
              <w:t>Bij</w:t>
            </w:r>
            <w:proofErr w:type="spellEnd"/>
            <w:r w:rsidRPr="00A44DE5">
              <w:rPr>
                <w:rFonts w:ascii="Times New Roman" w:eastAsia="Times New Roman" w:hAnsi="Times New Roman" w:cs="Times New Roman"/>
                <w:sz w:val="20"/>
                <w:szCs w:val="20"/>
                <w:lang w:val="es-ES"/>
              </w:rPr>
              <w:t xml:space="preserve"> de </w:t>
            </w:r>
            <w:proofErr w:type="spellStart"/>
            <w:r w:rsidRPr="00A44DE5">
              <w:rPr>
                <w:rFonts w:ascii="Times New Roman" w:eastAsia="Times New Roman" w:hAnsi="Times New Roman" w:cs="Times New Roman"/>
                <w:sz w:val="20"/>
                <w:szCs w:val="20"/>
                <w:lang w:val="es-ES"/>
              </w:rPr>
              <w:t>Vaate</w:t>
            </w:r>
            <w:proofErr w:type="spellEnd"/>
            <w:r w:rsidRPr="00A44DE5">
              <w:rPr>
                <w:rFonts w:ascii="Times New Roman" w:eastAsia="Times New Roman" w:hAnsi="Times New Roman" w:cs="Times New Roman"/>
                <w:sz w:val="20"/>
                <w:szCs w:val="20"/>
                <w:lang w:val="es-ES"/>
              </w:rPr>
              <w:t xml:space="preserve"> et al., 2002</w:t>
            </w:r>
          </w:p>
        </w:tc>
      </w:tr>
    </w:tbl>
    <w:p w14:paraId="59BA8E02" w14:textId="77777777" w:rsidR="00B71B82" w:rsidRPr="00A44DE5" w:rsidRDefault="00B71B82">
      <w:pPr>
        <w:spacing w:line="360" w:lineRule="auto"/>
        <w:jc w:val="both"/>
        <w:rPr>
          <w:rFonts w:ascii="Times New Roman" w:eastAsia="Times New Roman" w:hAnsi="Times New Roman" w:cs="Times New Roman"/>
          <w:sz w:val="24"/>
          <w:szCs w:val="24"/>
          <w:lang w:val="es-ES"/>
        </w:rPr>
      </w:pPr>
    </w:p>
    <w:p w14:paraId="64E6CBA0" w14:textId="77777777" w:rsidR="00B71B82" w:rsidRDefault="009F17F4">
      <w:pPr>
        <w:spacing w:after="20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051E9E5B" w14:textId="77777777" w:rsidR="00B71B82" w:rsidRDefault="009F17F4">
      <w:pPr>
        <w:spacing w:after="200"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Bij</w:t>
      </w:r>
      <w:proofErr w:type="spellEnd"/>
      <w:r>
        <w:rPr>
          <w:rFonts w:ascii="Times New Roman" w:eastAsia="Times New Roman" w:hAnsi="Times New Roman" w:cs="Times New Roman"/>
          <w:sz w:val="20"/>
          <w:szCs w:val="20"/>
        </w:rPr>
        <w:t xml:space="preserve"> de </w:t>
      </w:r>
      <w:proofErr w:type="spellStart"/>
      <w:r>
        <w:rPr>
          <w:rFonts w:ascii="Times New Roman" w:eastAsia="Times New Roman" w:hAnsi="Times New Roman" w:cs="Times New Roman"/>
          <w:sz w:val="20"/>
          <w:szCs w:val="20"/>
        </w:rPr>
        <w:t>Vaate</w:t>
      </w:r>
      <w:proofErr w:type="spellEnd"/>
      <w:r>
        <w:rPr>
          <w:rFonts w:ascii="Times New Roman" w:eastAsia="Times New Roman" w:hAnsi="Times New Roman" w:cs="Times New Roman"/>
          <w:sz w:val="20"/>
          <w:szCs w:val="20"/>
        </w:rPr>
        <w:t xml:space="preserve">, A., </w:t>
      </w:r>
      <w:proofErr w:type="spellStart"/>
      <w:r>
        <w:rPr>
          <w:rFonts w:ascii="Times New Roman" w:eastAsia="Times New Roman" w:hAnsi="Times New Roman" w:cs="Times New Roman"/>
          <w:sz w:val="20"/>
          <w:szCs w:val="20"/>
        </w:rPr>
        <w:t>Jazdzewski</w:t>
      </w:r>
      <w:proofErr w:type="spellEnd"/>
      <w:r>
        <w:rPr>
          <w:rFonts w:ascii="Times New Roman" w:eastAsia="Times New Roman" w:hAnsi="Times New Roman" w:cs="Times New Roman"/>
          <w:sz w:val="20"/>
          <w:szCs w:val="20"/>
        </w:rPr>
        <w:t xml:space="preserve">, K., </w:t>
      </w:r>
      <w:proofErr w:type="spellStart"/>
      <w:r>
        <w:rPr>
          <w:rFonts w:ascii="Times New Roman" w:eastAsia="Times New Roman" w:hAnsi="Times New Roman" w:cs="Times New Roman"/>
          <w:sz w:val="20"/>
          <w:szCs w:val="20"/>
        </w:rPr>
        <w:t>Ketelaars</w:t>
      </w:r>
      <w:proofErr w:type="spellEnd"/>
      <w:r>
        <w:rPr>
          <w:rFonts w:ascii="Times New Roman" w:eastAsia="Times New Roman" w:hAnsi="Times New Roman" w:cs="Times New Roman"/>
          <w:sz w:val="20"/>
          <w:szCs w:val="20"/>
        </w:rPr>
        <w:t xml:space="preserve">, H. A., </w:t>
      </w:r>
      <w:proofErr w:type="spellStart"/>
      <w:r>
        <w:rPr>
          <w:rFonts w:ascii="Times New Roman" w:eastAsia="Times New Roman" w:hAnsi="Times New Roman" w:cs="Times New Roman"/>
          <w:sz w:val="20"/>
          <w:szCs w:val="20"/>
        </w:rPr>
        <w:t>Gollasch</w:t>
      </w:r>
      <w:proofErr w:type="spellEnd"/>
      <w:r>
        <w:rPr>
          <w:rFonts w:ascii="Times New Roman" w:eastAsia="Times New Roman" w:hAnsi="Times New Roman" w:cs="Times New Roman"/>
          <w:sz w:val="20"/>
          <w:szCs w:val="20"/>
        </w:rPr>
        <w:t xml:space="preserve">, S., and Van der Velde, G. (2002). Geographical patterns in range extension of Ponto-Caspian macroinvertebrate species in Europe. </w:t>
      </w:r>
      <w:r>
        <w:rPr>
          <w:rFonts w:ascii="Times New Roman" w:eastAsia="Times New Roman" w:hAnsi="Times New Roman" w:cs="Times New Roman"/>
          <w:i/>
          <w:sz w:val="20"/>
          <w:szCs w:val="20"/>
        </w:rPr>
        <w:t>Canadian Journal of Fisheries and Aquatic Sciences,</w:t>
      </w:r>
      <w:r>
        <w:rPr>
          <w:rFonts w:ascii="Times New Roman" w:eastAsia="Times New Roman" w:hAnsi="Times New Roman" w:cs="Times New Roman"/>
          <w:sz w:val="20"/>
          <w:szCs w:val="20"/>
        </w:rPr>
        <w:t xml:space="preserve"> 1159-1174.</w:t>
      </w:r>
    </w:p>
    <w:p w14:paraId="02ADCBC0" w14:textId="77777777" w:rsidR="00B71B82" w:rsidRDefault="009F17F4">
      <w:pPr>
        <w:spacing w:after="200"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Casties</w:t>
      </w:r>
      <w:proofErr w:type="spellEnd"/>
      <w:r>
        <w:rPr>
          <w:rFonts w:ascii="Times New Roman" w:eastAsia="Times New Roman" w:hAnsi="Times New Roman" w:cs="Times New Roman"/>
          <w:sz w:val="20"/>
          <w:szCs w:val="20"/>
        </w:rPr>
        <w:t xml:space="preserve">, I., </w:t>
      </w:r>
      <w:proofErr w:type="spellStart"/>
      <w:r>
        <w:rPr>
          <w:rFonts w:ascii="Times New Roman" w:eastAsia="Times New Roman" w:hAnsi="Times New Roman" w:cs="Times New Roman"/>
          <w:sz w:val="20"/>
          <w:szCs w:val="20"/>
        </w:rPr>
        <w:t>Seebens</w:t>
      </w:r>
      <w:proofErr w:type="spellEnd"/>
      <w:r>
        <w:rPr>
          <w:rFonts w:ascii="Times New Roman" w:eastAsia="Times New Roman" w:hAnsi="Times New Roman" w:cs="Times New Roman"/>
          <w:sz w:val="20"/>
          <w:szCs w:val="20"/>
        </w:rPr>
        <w:t xml:space="preserve">, H., and </w:t>
      </w:r>
      <w:proofErr w:type="spellStart"/>
      <w:r>
        <w:rPr>
          <w:rFonts w:ascii="Times New Roman" w:eastAsia="Times New Roman" w:hAnsi="Times New Roman" w:cs="Times New Roman"/>
          <w:sz w:val="20"/>
          <w:szCs w:val="20"/>
        </w:rPr>
        <w:t>Briski</w:t>
      </w:r>
      <w:proofErr w:type="spellEnd"/>
      <w:r>
        <w:rPr>
          <w:rFonts w:ascii="Times New Roman" w:eastAsia="Times New Roman" w:hAnsi="Times New Roman" w:cs="Times New Roman"/>
          <w:sz w:val="20"/>
          <w:szCs w:val="20"/>
        </w:rPr>
        <w:t xml:space="preserve">, E. (2016). Importance of geographic origin for invasion success: A case study of the North and Baltic Seas versus the Great Lakes–St. Lawrence River region. </w:t>
      </w:r>
      <w:r>
        <w:rPr>
          <w:rFonts w:ascii="Times New Roman" w:eastAsia="Times New Roman" w:hAnsi="Times New Roman" w:cs="Times New Roman"/>
          <w:i/>
          <w:sz w:val="20"/>
          <w:szCs w:val="20"/>
        </w:rPr>
        <w:t>Ecology and Evolution</w:t>
      </w:r>
      <w:r>
        <w:rPr>
          <w:rFonts w:ascii="Times New Roman" w:eastAsia="Times New Roman" w:hAnsi="Times New Roman" w:cs="Times New Roman"/>
          <w:sz w:val="20"/>
          <w:szCs w:val="20"/>
        </w:rPr>
        <w:t>, 8318-8329.</w:t>
      </w:r>
    </w:p>
    <w:p w14:paraId="606E2B30" w14:textId="77777777" w:rsidR="00B71B82" w:rsidRDefault="009F17F4">
      <w:pPr>
        <w:spacing w:after="200"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Den Hartog, C., Van den Brink, F. W. B., and Van der Velde, G. (1992). Why was the invasion of the River Rhine by </w:t>
      </w:r>
      <w:proofErr w:type="spellStart"/>
      <w:r>
        <w:rPr>
          <w:rFonts w:ascii="Times New Roman" w:eastAsia="Times New Roman" w:hAnsi="Times New Roman" w:cs="Times New Roman"/>
          <w:i/>
          <w:sz w:val="20"/>
          <w:szCs w:val="20"/>
        </w:rPr>
        <w:t>Corophium</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curvispinum</w:t>
      </w:r>
      <w:proofErr w:type="spellEnd"/>
      <w:r>
        <w:rPr>
          <w:rFonts w:ascii="Times New Roman" w:eastAsia="Times New Roman" w:hAnsi="Times New Roman" w:cs="Times New Roman"/>
          <w:sz w:val="20"/>
          <w:szCs w:val="20"/>
        </w:rPr>
        <w:t xml:space="preserve"> and Corbicula species so </w:t>
      </w:r>
      <w:proofErr w:type="gramStart"/>
      <w:r>
        <w:rPr>
          <w:rFonts w:ascii="Times New Roman" w:eastAsia="Times New Roman" w:hAnsi="Times New Roman" w:cs="Times New Roman"/>
          <w:sz w:val="20"/>
          <w:szCs w:val="20"/>
        </w:rPr>
        <w:t>successful?.</w:t>
      </w:r>
      <w:proofErr w:type="gramEnd"/>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Journal of Natural History,</w:t>
      </w:r>
      <w:r>
        <w:rPr>
          <w:rFonts w:ascii="Times New Roman" w:eastAsia="Times New Roman" w:hAnsi="Times New Roman" w:cs="Times New Roman"/>
          <w:sz w:val="20"/>
          <w:szCs w:val="20"/>
        </w:rPr>
        <w:t xml:space="preserve"> 26(6), 1121-1129.</w:t>
      </w:r>
    </w:p>
    <w:p w14:paraId="7D7BB13E" w14:textId="77777777" w:rsidR="00B71B82" w:rsidRDefault="009F17F4">
      <w:pPr>
        <w:spacing w:after="200"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Essl</w:t>
      </w:r>
      <w:proofErr w:type="spellEnd"/>
      <w:r>
        <w:rPr>
          <w:rFonts w:ascii="Times New Roman" w:eastAsia="Times New Roman" w:hAnsi="Times New Roman" w:cs="Times New Roman"/>
          <w:sz w:val="20"/>
          <w:szCs w:val="20"/>
        </w:rPr>
        <w:t xml:space="preserve">, F., </w:t>
      </w:r>
      <w:proofErr w:type="spellStart"/>
      <w:r>
        <w:rPr>
          <w:rFonts w:ascii="Times New Roman" w:eastAsia="Times New Roman" w:hAnsi="Times New Roman" w:cs="Times New Roman"/>
          <w:sz w:val="20"/>
          <w:szCs w:val="20"/>
        </w:rPr>
        <w:t>Rabitsch</w:t>
      </w:r>
      <w:proofErr w:type="spellEnd"/>
      <w:r>
        <w:rPr>
          <w:rFonts w:ascii="Times New Roman" w:eastAsia="Times New Roman" w:hAnsi="Times New Roman" w:cs="Times New Roman"/>
          <w:sz w:val="20"/>
          <w:szCs w:val="20"/>
        </w:rPr>
        <w:t xml:space="preserve">, W., and </w:t>
      </w:r>
      <w:proofErr w:type="spellStart"/>
      <w:r>
        <w:rPr>
          <w:rFonts w:ascii="Times New Roman" w:eastAsia="Times New Roman" w:hAnsi="Times New Roman" w:cs="Times New Roman"/>
          <w:sz w:val="20"/>
          <w:szCs w:val="20"/>
        </w:rPr>
        <w:t>Breuss</w:t>
      </w:r>
      <w:proofErr w:type="spellEnd"/>
      <w:r>
        <w:rPr>
          <w:rFonts w:ascii="Times New Roman" w:eastAsia="Times New Roman" w:hAnsi="Times New Roman" w:cs="Times New Roman"/>
          <w:sz w:val="20"/>
          <w:szCs w:val="20"/>
        </w:rPr>
        <w:t xml:space="preserve">, O. (2002). </w:t>
      </w:r>
      <w:proofErr w:type="spellStart"/>
      <w:r>
        <w:rPr>
          <w:rFonts w:ascii="Times New Roman" w:eastAsia="Times New Roman" w:hAnsi="Times New Roman" w:cs="Times New Roman"/>
          <w:sz w:val="20"/>
          <w:szCs w:val="20"/>
        </w:rPr>
        <w:t>Neobiota</w:t>
      </w:r>
      <w:proofErr w:type="spellEnd"/>
      <w:r>
        <w:rPr>
          <w:rFonts w:ascii="Times New Roman" w:eastAsia="Times New Roman" w:hAnsi="Times New Roman" w:cs="Times New Roman"/>
          <w:sz w:val="20"/>
          <w:szCs w:val="20"/>
        </w:rPr>
        <w:t xml:space="preserve"> in </w:t>
      </w:r>
      <w:proofErr w:type="spellStart"/>
      <w:r>
        <w:rPr>
          <w:rFonts w:ascii="Times New Roman" w:eastAsia="Times New Roman" w:hAnsi="Times New Roman" w:cs="Times New Roman"/>
          <w:sz w:val="20"/>
          <w:szCs w:val="20"/>
        </w:rPr>
        <w:t>Österreich</w:t>
      </w:r>
      <w:proofErr w:type="spellEnd"/>
      <w:r>
        <w:rPr>
          <w:rFonts w:ascii="Times New Roman" w:eastAsia="Times New Roman" w:hAnsi="Times New Roman" w:cs="Times New Roman"/>
          <w:sz w:val="20"/>
          <w:szCs w:val="20"/>
        </w:rPr>
        <w:t xml:space="preserve"> (Vol. 43). Wien: </w:t>
      </w:r>
      <w:proofErr w:type="spellStart"/>
      <w:r>
        <w:rPr>
          <w:rFonts w:ascii="Times New Roman" w:eastAsia="Times New Roman" w:hAnsi="Times New Roman" w:cs="Times New Roman"/>
          <w:sz w:val="20"/>
          <w:szCs w:val="20"/>
        </w:rPr>
        <w:t>Umweltbundesamt</w:t>
      </w:r>
      <w:proofErr w:type="spellEnd"/>
      <w:r>
        <w:rPr>
          <w:rFonts w:ascii="Times New Roman" w:eastAsia="Times New Roman" w:hAnsi="Times New Roman" w:cs="Times New Roman"/>
          <w:sz w:val="20"/>
          <w:szCs w:val="20"/>
        </w:rPr>
        <w:t>.</w:t>
      </w:r>
    </w:p>
    <w:p w14:paraId="0D4BA272" w14:textId="77777777" w:rsidR="00B71B82" w:rsidRDefault="009F17F4">
      <w:pPr>
        <w:spacing w:after="200"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Gusynskaya</w:t>
      </w:r>
      <w:proofErr w:type="spellEnd"/>
      <w:r>
        <w:rPr>
          <w:rFonts w:ascii="Times New Roman" w:eastAsia="Times New Roman" w:hAnsi="Times New Roman" w:cs="Times New Roman"/>
          <w:sz w:val="20"/>
          <w:szCs w:val="20"/>
        </w:rPr>
        <w:t xml:space="preserve">, S. L., and Zhdanova, G. A. (1978). Distribution of northern and estuarine-Caspian planktonic crustaceans in the Dnieper reservoirs. </w:t>
      </w:r>
      <w:proofErr w:type="spellStart"/>
      <w:r>
        <w:rPr>
          <w:rFonts w:ascii="Times New Roman" w:eastAsia="Times New Roman" w:hAnsi="Times New Roman" w:cs="Times New Roman"/>
          <w:i/>
          <w:sz w:val="20"/>
          <w:szCs w:val="20"/>
        </w:rPr>
        <w:t>Gidrobiologicheskii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Zhurnal</w:t>
      </w:r>
      <w:proofErr w:type="spellEnd"/>
      <w:r>
        <w:rPr>
          <w:rFonts w:ascii="Times New Roman" w:eastAsia="Times New Roman" w:hAnsi="Times New Roman" w:cs="Times New Roman"/>
          <w:sz w:val="20"/>
          <w:szCs w:val="20"/>
        </w:rPr>
        <w:t>, 14(6), 25-27.</w:t>
      </w:r>
    </w:p>
    <w:p w14:paraId="29A399E6" w14:textId="77777777" w:rsidR="00B71B82" w:rsidRDefault="009F17F4">
      <w:pPr>
        <w:spacing w:after="200"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Ketelaars</w:t>
      </w:r>
      <w:proofErr w:type="spellEnd"/>
      <w:r>
        <w:rPr>
          <w:rFonts w:ascii="Times New Roman" w:eastAsia="Times New Roman" w:hAnsi="Times New Roman" w:cs="Times New Roman"/>
          <w:sz w:val="20"/>
          <w:szCs w:val="20"/>
        </w:rPr>
        <w:t xml:space="preserve">, H. A. (2004). Range extensions of Ponto-Caspian aquatic invertebrates in continental Europe. In: H. Dumont, T.A., </w:t>
      </w:r>
      <w:proofErr w:type="spellStart"/>
      <w:r>
        <w:rPr>
          <w:rFonts w:ascii="Times New Roman" w:eastAsia="Times New Roman" w:hAnsi="Times New Roman" w:cs="Times New Roman"/>
          <w:sz w:val="20"/>
          <w:szCs w:val="20"/>
        </w:rPr>
        <w:t>Shiganova</w:t>
      </w:r>
      <w:proofErr w:type="spellEnd"/>
      <w:r>
        <w:rPr>
          <w:rFonts w:ascii="Times New Roman" w:eastAsia="Times New Roman" w:hAnsi="Times New Roman" w:cs="Times New Roman"/>
          <w:sz w:val="20"/>
          <w:szCs w:val="20"/>
        </w:rPr>
        <w:t xml:space="preserve">, and U. </w:t>
      </w:r>
      <w:proofErr w:type="spellStart"/>
      <w:r>
        <w:rPr>
          <w:rFonts w:ascii="Times New Roman" w:eastAsia="Times New Roman" w:hAnsi="Times New Roman" w:cs="Times New Roman"/>
          <w:sz w:val="20"/>
          <w:szCs w:val="20"/>
        </w:rPr>
        <w:t>Niermann</w:t>
      </w:r>
      <w:proofErr w:type="spellEnd"/>
      <w:r>
        <w:rPr>
          <w:rFonts w:ascii="Times New Roman" w:eastAsia="Times New Roman" w:hAnsi="Times New Roman" w:cs="Times New Roman"/>
          <w:sz w:val="20"/>
          <w:szCs w:val="20"/>
        </w:rPr>
        <w:t xml:space="preserve"> (Eds.), Aquatic Invasions in the Black, Caspian, and Mediterranean Seas (pp. 209-236). Dordrecht: Springer.</w:t>
      </w:r>
    </w:p>
    <w:p w14:paraId="0453E606" w14:textId="77777777" w:rsidR="00B71B82" w:rsidRDefault="009F17F4">
      <w:pPr>
        <w:spacing w:after="200"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Kinzelbach</w:t>
      </w:r>
      <w:proofErr w:type="spellEnd"/>
      <w:r>
        <w:rPr>
          <w:rFonts w:ascii="Times New Roman" w:eastAsia="Times New Roman" w:hAnsi="Times New Roman" w:cs="Times New Roman"/>
          <w:sz w:val="20"/>
          <w:szCs w:val="20"/>
        </w:rPr>
        <w:t xml:space="preserve">, R. K. (1972). </w:t>
      </w:r>
      <w:proofErr w:type="spellStart"/>
      <w:r>
        <w:rPr>
          <w:rFonts w:ascii="Times New Roman" w:eastAsia="Times New Roman" w:hAnsi="Times New Roman" w:cs="Times New Roman"/>
          <w:sz w:val="20"/>
          <w:szCs w:val="20"/>
        </w:rPr>
        <w:t>Zur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Verbreitung</w:t>
      </w:r>
      <w:proofErr w:type="spellEnd"/>
      <w:r>
        <w:rPr>
          <w:rFonts w:ascii="Times New Roman" w:eastAsia="Times New Roman" w:hAnsi="Times New Roman" w:cs="Times New Roman"/>
          <w:sz w:val="20"/>
          <w:szCs w:val="20"/>
        </w:rPr>
        <w:t xml:space="preserve"> und </w:t>
      </w:r>
      <w:proofErr w:type="spellStart"/>
      <w:r>
        <w:rPr>
          <w:rFonts w:ascii="Times New Roman" w:eastAsia="Times New Roman" w:hAnsi="Times New Roman" w:cs="Times New Roman"/>
          <w:sz w:val="20"/>
          <w:szCs w:val="20"/>
        </w:rPr>
        <w:t>Ökologie</w:t>
      </w:r>
      <w:proofErr w:type="spellEnd"/>
      <w:r>
        <w:rPr>
          <w:rFonts w:ascii="Times New Roman" w:eastAsia="Times New Roman" w:hAnsi="Times New Roman" w:cs="Times New Roman"/>
          <w:sz w:val="20"/>
          <w:szCs w:val="20"/>
        </w:rPr>
        <w:t xml:space="preserve"> des </w:t>
      </w:r>
      <w:proofErr w:type="spellStart"/>
      <w:r>
        <w:rPr>
          <w:rFonts w:ascii="Times New Roman" w:eastAsia="Times New Roman" w:hAnsi="Times New Roman" w:cs="Times New Roman"/>
          <w:sz w:val="20"/>
          <w:szCs w:val="20"/>
        </w:rPr>
        <w:t>Süßwasser-Strandflohs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Orchestia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cavimana</w:t>
      </w:r>
      <w:proofErr w:type="spellEnd"/>
      <w:r>
        <w:rPr>
          <w:rFonts w:ascii="Times New Roman" w:eastAsia="Times New Roman" w:hAnsi="Times New Roman" w:cs="Times New Roman"/>
          <w:sz w:val="20"/>
          <w:szCs w:val="20"/>
        </w:rPr>
        <w:t xml:space="preserve"> Heller, 1865 (Crustacea, </w:t>
      </w:r>
      <w:proofErr w:type="spellStart"/>
      <w:proofErr w:type="gramStart"/>
      <w:r>
        <w:rPr>
          <w:rFonts w:ascii="Times New Roman" w:eastAsia="Times New Roman" w:hAnsi="Times New Roman" w:cs="Times New Roman"/>
          <w:sz w:val="20"/>
          <w:szCs w:val="20"/>
        </w:rPr>
        <w:t>Amphpioda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Talitridae</w:t>
      </w:r>
      <w:proofErr w:type="spellEnd"/>
      <w:proofErr w:type="gramEnd"/>
      <w:r>
        <w:rPr>
          <w:rFonts w:ascii="Times New Roman" w:eastAsia="Times New Roman" w:hAnsi="Times New Roman" w:cs="Times New Roman"/>
          <w:sz w:val="20"/>
          <w:szCs w:val="20"/>
        </w:rPr>
        <w:t xml:space="preserve">). Bonner </w:t>
      </w:r>
      <w:proofErr w:type="spellStart"/>
      <w:r>
        <w:rPr>
          <w:rFonts w:ascii="Times New Roman" w:eastAsia="Times New Roman" w:hAnsi="Times New Roman" w:cs="Times New Roman"/>
          <w:sz w:val="20"/>
          <w:szCs w:val="20"/>
        </w:rPr>
        <w:t>Zoologische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Beiträge</w:t>
      </w:r>
      <w:proofErr w:type="spellEnd"/>
      <w:r>
        <w:rPr>
          <w:rFonts w:ascii="Times New Roman" w:eastAsia="Times New Roman" w:hAnsi="Times New Roman" w:cs="Times New Roman"/>
          <w:sz w:val="20"/>
          <w:szCs w:val="20"/>
        </w:rPr>
        <w:t>, 23, 267–282</w:t>
      </w:r>
    </w:p>
    <w:p w14:paraId="21AC2303" w14:textId="77777777" w:rsidR="00B71B82" w:rsidRDefault="009F17F4">
      <w:pPr>
        <w:spacing w:after="200" w:line="36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Nehring</w:t>
      </w:r>
      <w:proofErr w:type="spellEnd"/>
      <w:r>
        <w:rPr>
          <w:rFonts w:ascii="Times New Roman" w:eastAsia="Times New Roman" w:hAnsi="Times New Roman" w:cs="Times New Roman"/>
          <w:sz w:val="20"/>
          <w:szCs w:val="20"/>
        </w:rPr>
        <w:t xml:space="preserve">, S. G. S. (2006). National checklist for aquatic alien species in Germany. </w:t>
      </w:r>
      <w:r>
        <w:rPr>
          <w:rFonts w:ascii="Times New Roman" w:eastAsia="Times New Roman" w:hAnsi="Times New Roman" w:cs="Times New Roman"/>
          <w:i/>
          <w:sz w:val="20"/>
          <w:szCs w:val="20"/>
        </w:rPr>
        <w:t xml:space="preserve">Aquatic invasions, </w:t>
      </w:r>
      <w:r>
        <w:rPr>
          <w:rFonts w:ascii="Times New Roman" w:eastAsia="Times New Roman" w:hAnsi="Times New Roman" w:cs="Times New Roman"/>
          <w:sz w:val="20"/>
          <w:szCs w:val="20"/>
        </w:rPr>
        <w:t>1(4), 245-269.</w:t>
      </w:r>
    </w:p>
    <w:p w14:paraId="63C7F1B8" w14:textId="77777777" w:rsidR="00B71B82" w:rsidRDefault="009F17F4">
      <w:pPr>
        <w:spacing w:line="360" w:lineRule="auto"/>
        <w:jc w:val="both"/>
        <w:rPr>
          <w:rFonts w:ascii="Times New Roman" w:eastAsia="Times New Roman" w:hAnsi="Times New Roman" w:cs="Times New Roman"/>
          <w:sz w:val="24"/>
          <w:szCs w:val="24"/>
        </w:rPr>
      </w:pPr>
      <w:r>
        <w:br w:type="page"/>
      </w:r>
    </w:p>
    <w:p w14:paraId="08911290" w14:textId="77777777" w:rsidR="00B71B82" w:rsidRDefault="009F17F4">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Supplementary Table 3: </w:t>
      </w:r>
      <w:r>
        <w:rPr>
          <w:rFonts w:ascii="Times New Roman" w:eastAsia="Times New Roman" w:hAnsi="Times New Roman" w:cs="Times New Roman"/>
          <w:sz w:val="24"/>
          <w:szCs w:val="24"/>
        </w:rPr>
        <w:t>Number of time series across 11 European countries in which at least one Ponto-Caspian macroinvertebrate species occurred.</w:t>
      </w:r>
    </w:p>
    <w:p w14:paraId="4081D54F" w14:textId="77777777" w:rsidR="00B71B82" w:rsidRDefault="00B71B82">
      <w:pPr>
        <w:spacing w:line="360" w:lineRule="auto"/>
        <w:jc w:val="both"/>
        <w:rPr>
          <w:rFonts w:ascii="Times New Roman" w:eastAsia="Times New Roman" w:hAnsi="Times New Roman" w:cs="Times New Roman"/>
          <w:sz w:val="24"/>
          <w:szCs w:val="24"/>
        </w:rPr>
      </w:pPr>
    </w:p>
    <w:tbl>
      <w:tblPr>
        <w:tblStyle w:val="a7"/>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B71B82" w14:paraId="011CDE14" w14:textId="77777777">
        <w:tc>
          <w:tcPr>
            <w:tcW w:w="4680" w:type="dxa"/>
            <w:tcBorders>
              <w:bottom w:val="single" w:sz="4" w:space="0" w:color="000000"/>
            </w:tcBorders>
            <w:shd w:val="clear" w:color="auto" w:fill="F9CB9C"/>
            <w:tcMar>
              <w:top w:w="100" w:type="dxa"/>
              <w:left w:w="100" w:type="dxa"/>
              <w:bottom w:w="100" w:type="dxa"/>
              <w:right w:w="100" w:type="dxa"/>
            </w:tcMar>
          </w:tcPr>
          <w:p w14:paraId="4FE11DFA" w14:textId="77777777" w:rsidR="00B71B82" w:rsidRDefault="009F17F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Country</w:t>
            </w:r>
          </w:p>
        </w:tc>
        <w:tc>
          <w:tcPr>
            <w:tcW w:w="4680" w:type="dxa"/>
            <w:tcBorders>
              <w:bottom w:val="single" w:sz="4" w:space="0" w:color="000000"/>
            </w:tcBorders>
            <w:shd w:val="clear" w:color="auto" w:fill="F9CB9C"/>
            <w:tcMar>
              <w:top w:w="100" w:type="dxa"/>
              <w:left w:w="100" w:type="dxa"/>
              <w:bottom w:w="100" w:type="dxa"/>
              <w:right w:w="100" w:type="dxa"/>
            </w:tcMar>
          </w:tcPr>
          <w:p w14:paraId="0A47D757" w14:textId="77777777" w:rsidR="00B71B82" w:rsidRDefault="009F17F4">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Number of time series</w:t>
            </w:r>
          </w:p>
        </w:tc>
      </w:tr>
      <w:tr w:rsidR="00B71B82" w14:paraId="01B5F7B3"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8064F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Germany</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7ADCD9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103</w:t>
            </w:r>
          </w:p>
        </w:tc>
      </w:tr>
      <w:tr w:rsidR="00B71B82" w14:paraId="253644AE"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EC449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Hungary</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F0F9E3C"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r>
      <w:tr w:rsidR="00B71B82" w14:paraId="17C23AD9"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DF59BB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United Kingdom</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2642A94"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B71B82" w14:paraId="7B810BAE"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1584A7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Netherlands</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32D4A1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B71B82" w14:paraId="679EA21F"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0AA078E"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France</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5F0880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r w:rsidR="00B71B82" w14:paraId="65F8115A"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BBE609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Belgium</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18C7F2F"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B71B82" w14:paraId="37A1ACCB"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BE9D6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Denmark</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A8A3D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71B82" w14:paraId="538ED1C3"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6ECB1A"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Latvia</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7278BD"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B71B82" w14:paraId="3EBE85FD"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911FD48"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Austria</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22E8C06"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71B82" w14:paraId="04451417"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272383"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Spain</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E8A21F2"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B71B82" w14:paraId="5BF8A752" w14:textId="77777777">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9205B4B"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Switzerland</w:t>
            </w:r>
          </w:p>
        </w:tc>
        <w:tc>
          <w:tcPr>
            <w:tcW w:w="468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95B3B25" w14:textId="77777777" w:rsidR="00B71B82" w:rsidRDefault="009F17F4">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bl>
    <w:p w14:paraId="6D37ED6C" w14:textId="77777777" w:rsidR="00B71B82" w:rsidRDefault="00B71B82">
      <w:pPr>
        <w:spacing w:line="360" w:lineRule="auto"/>
        <w:jc w:val="both"/>
        <w:rPr>
          <w:rFonts w:ascii="Times New Roman" w:eastAsia="Times New Roman" w:hAnsi="Times New Roman" w:cs="Times New Roman"/>
          <w:sz w:val="24"/>
          <w:szCs w:val="24"/>
        </w:rPr>
      </w:pPr>
    </w:p>
    <w:p w14:paraId="159C3303" w14:textId="77777777" w:rsidR="00B71B82" w:rsidRDefault="00B71B82">
      <w:pPr>
        <w:spacing w:line="360" w:lineRule="auto"/>
        <w:jc w:val="both"/>
        <w:rPr>
          <w:rFonts w:ascii="Times New Roman" w:eastAsia="Times New Roman" w:hAnsi="Times New Roman" w:cs="Times New Roman"/>
          <w:sz w:val="24"/>
          <w:szCs w:val="24"/>
        </w:rPr>
      </w:pPr>
    </w:p>
    <w:p w14:paraId="245DA76C" w14:textId="77777777" w:rsidR="00B71B82" w:rsidRDefault="00B71B82">
      <w:pPr>
        <w:spacing w:line="360" w:lineRule="auto"/>
        <w:jc w:val="both"/>
        <w:rPr>
          <w:rFonts w:ascii="Times New Roman" w:eastAsia="Times New Roman" w:hAnsi="Times New Roman" w:cs="Times New Roman"/>
          <w:sz w:val="24"/>
          <w:szCs w:val="24"/>
        </w:rPr>
      </w:pPr>
    </w:p>
    <w:p w14:paraId="37ECAFF4" w14:textId="77777777" w:rsidR="00B71B82" w:rsidRDefault="00B71B82">
      <w:pPr>
        <w:spacing w:line="360" w:lineRule="auto"/>
        <w:jc w:val="both"/>
        <w:rPr>
          <w:rFonts w:ascii="Times New Roman" w:eastAsia="Times New Roman" w:hAnsi="Times New Roman" w:cs="Times New Roman"/>
          <w:b/>
          <w:sz w:val="24"/>
          <w:szCs w:val="24"/>
        </w:rPr>
      </w:pPr>
    </w:p>
    <w:p w14:paraId="0E26F5B1" w14:textId="77777777" w:rsidR="00B71B82" w:rsidRDefault="00B71B82">
      <w:pPr>
        <w:spacing w:line="360" w:lineRule="auto"/>
        <w:jc w:val="both"/>
        <w:rPr>
          <w:rFonts w:ascii="Times New Roman" w:eastAsia="Times New Roman" w:hAnsi="Times New Roman" w:cs="Times New Roman"/>
          <w:b/>
          <w:sz w:val="24"/>
          <w:szCs w:val="24"/>
        </w:rPr>
      </w:pPr>
    </w:p>
    <w:p w14:paraId="07AC36CF" w14:textId="77777777" w:rsidR="00B71B82" w:rsidRDefault="00B71B82">
      <w:pPr>
        <w:spacing w:line="360" w:lineRule="auto"/>
        <w:jc w:val="both"/>
        <w:rPr>
          <w:rFonts w:ascii="Times New Roman" w:eastAsia="Times New Roman" w:hAnsi="Times New Roman" w:cs="Times New Roman"/>
          <w:b/>
          <w:sz w:val="24"/>
          <w:szCs w:val="24"/>
        </w:rPr>
      </w:pPr>
    </w:p>
    <w:p w14:paraId="74BF5CD1" w14:textId="77777777" w:rsidR="00B71B82" w:rsidRDefault="00B71B82">
      <w:pPr>
        <w:spacing w:line="360" w:lineRule="auto"/>
        <w:jc w:val="both"/>
        <w:rPr>
          <w:rFonts w:ascii="Times New Roman" w:eastAsia="Times New Roman" w:hAnsi="Times New Roman" w:cs="Times New Roman"/>
          <w:b/>
          <w:sz w:val="24"/>
          <w:szCs w:val="24"/>
        </w:rPr>
      </w:pPr>
    </w:p>
    <w:p w14:paraId="6C58B1EA" w14:textId="77777777" w:rsidR="00B71B82" w:rsidRDefault="00B71B82">
      <w:pPr>
        <w:spacing w:line="360" w:lineRule="auto"/>
        <w:jc w:val="both"/>
        <w:rPr>
          <w:rFonts w:ascii="Times New Roman" w:eastAsia="Times New Roman" w:hAnsi="Times New Roman" w:cs="Times New Roman"/>
          <w:b/>
          <w:sz w:val="24"/>
          <w:szCs w:val="24"/>
        </w:rPr>
      </w:pPr>
    </w:p>
    <w:p w14:paraId="21AE3EBE" w14:textId="77777777" w:rsidR="00B71B82" w:rsidRDefault="009F17F4">
      <w:pPr>
        <w:spacing w:line="360" w:lineRule="auto"/>
        <w:jc w:val="both"/>
        <w:rPr>
          <w:rFonts w:ascii="Times New Roman" w:eastAsia="Times New Roman" w:hAnsi="Times New Roman" w:cs="Times New Roman"/>
          <w:b/>
          <w:sz w:val="24"/>
          <w:szCs w:val="24"/>
        </w:rPr>
      </w:pPr>
      <w:r>
        <w:br w:type="page"/>
      </w:r>
    </w:p>
    <w:p w14:paraId="0896074F" w14:textId="77777777" w:rsidR="00927CC7" w:rsidRPr="00927CC7" w:rsidRDefault="00927CC7" w:rsidP="00927CC7">
      <w:pPr>
        <w:spacing w:line="240" w:lineRule="auto"/>
        <w:rPr>
          <w:rFonts w:ascii="Times New Roman" w:eastAsia="Times New Roman" w:hAnsi="Times New Roman" w:cs="Times New Roman"/>
          <w:sz w:val="24"/>
          <w:szCs w:val="24"/>
          <w:lang w:val="en-GB"/>
        </w:rPr>
      </w:pPr>
    </w:p>
    <w:p w14:paraId="7EA30F67" w14:textId="77777777"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 xml:space="preserve">Supplementary Table 4: </w:t>
      </w:r>
      <w:r w:rsidRPr="00927CC7">
        <w:rPr>
          <w:rFonts w:ascii="Times New Roman" w:eastAsia="Times New Roman" w:hAnsi="Times New Roman" w:cs="Times New Roman"/>
          <w:color w:val="000000"/>
          <w:sz w:val="24"/>
          <w:szCs w:val="24"/>
          <w:lang w:val="en-GB"/>
        </w:rPr>
        <w:t>Response of the meta-regression model for all Ponto-Caspian species and each key taxa (</w:t>
      </w:r>
      <w:proofErr w:type="gramStart"/>
      <w:r w:rsidRPr="00927CC7">
        <w:rPr>
          <w:rFonts w:ascii="Times New Roman" w:eastAsia="Times New Roman" w:hAnsi="Times New Roman" w:cs="Times New Roman"/>
          <w:color w:val="000000"/>
          <w:sz w:val="24"/>
          <w:szCs w:val="24"/>
          <w:lang w:val="en-GB"/>
        </w:rPr>
        <w:t>i.e.</w:t>
      </w:r>
      <w:proofErr w:type="gramEnd"/>
      <w:r w:rsidRPr="00927CC7">
        <w:rPr>
          <w:rFonts w:ascii="Times New Roman" w:eastAsia="Times New Roman" w:hAnsi="Times New Roman" w:cs="Times New Roman"/>
          <w:color w:val="000000"/>
          <w:sz w:val="24"/>
          <w:szCs w:val="24"/>
          <w:lang w:val="en-GB"/>
        </w:rPr>
        <w:t xml:space="preserve"> amphipods, bivalves and </w:t>
      </w:r>
      <w:proofErr w:type="spellStart"/>
      <w:r w:rsidRPr="00927CC7">
        <w:rPr>
          <w:rFonts w:ascii="Times New Roman" w:eastAsia="Times New Roman" w:hAnsi="Times New Roman" w:cs="Times New Roman"/>
          <w:color w:val="000000"/>
          <w:sz w:val="24"/>
          <w:szCs w:val="24"/>
          <w:lang w:val="en-GB"/>
        </w:rPr>
        <w:t>prosobranchia</w:t>
      </w:r>
      <w:proofErr w:type="spellEnd"/>
      <w:r w:rsidRPr="00927CC7">
        <w:rPr>
          <w:rFonts w:ascii="Times New Roman" w:eastAsia="Times New Roman" w:hAnsi="Times New Roman" w:cs="Times New Roman"/>
          <w:color w:val="000000"/>
          <w:sz w:val="24"/>
          <w:szCs w:val="24"/>
          <w:lang w:val="en-GB"/>
        </w:rPr>
        <w:t>). k refers to the number of time series in each group.</w:t>
      </w:r>
    </w:p>
    <w:tbl>
      <w:tblPr>
        <w:tblW w:w="9360" w:type="dxa"/>
        <w:tblCellMar>
          <w:top w:w="15" w:type="dxa"/>
          <w:left w:w="15" w:type="dxa"/>
          <w:bottom w:w="15" w:type="dxa"/>
          <w:right w:w="15" w:type="dxa"/>
        </w:tblCellMar>
        <w:tblLook w:val="04A0" w:firstRow="1" w:lastRow="0" w:firstColumn="1" w:lastColumn="0" w:noHBand="0" w:noVBand="1"/>
      </w:tblPr>
      <w:tblGrid>
        <w:gridCol w:w="1643"/>
        <w:gridCol w:w="1386"/>
        <w:gridCol w:w="2247"/>
        <w:gridCol w:w="1200"/>
        <w:gridCol w:w="1417"/>
        <w:gridCol w:w="1467"/>
      </w:tblGrid>
      <w:tr w:rsidR="00927CC7" w:rsidRPr="00927CC7" w14:paraId="11090D01" w14:textId="77777777" w:rsidTr="00927CC7">
        <w:trPr>
          <w:trHeight w:val="399"/>
        </w:trPr>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5092DAFA"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0"/>
                <w:szCs w:val="20"/>
                <w:lang w:val="en-GB"/>
              </w:rPr>
              <w:t>Model</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2CE78CB4"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0"/>
                <w:szCs w:val="20"/>
                <w:lang w:val="en-GB"/>
              </w:rPr>
              <w:t>Estimate</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4A0D8DBD"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0"/>
                <w:szCs w:val="20"/>
                <w:lang w:val="en-GB"/>
              </w:rPr>
              <w:t>Standard Error</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050355EB"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0"/>
                <w:szCs w:val="20"/>
                <w:lang w:val="en-GB"/>
              </w:rPr>
              <w:t>P value</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C03CC12"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0"/>
                <w:szCs w:val="20"/>
                <w:lang w:val="en-GB"/>
              </w:rPr>
              <w:t>Ci. lower</w:t>
            </w:r>
          </w:p>
        </w:tc>
        <w:tc>
          <w:tcPr>
            <w:tcW w:w="0" w:type="auto"/>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hideMark/>
          </w:tcPr>
          <w:p w14:paraId="68B8B51D"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0"/>
                <w:szCs w:val="20"/>
                <w:lang w:val="en-GB"/>
              </w:rPr>
              <w:t>Ci. upper</w:t>
            </w:r>
          </w:p>
        </w:tc>
      </w:tr>
      <w:tr w:rsidR="00927CC7" w:rsidRPr="00927CC7" w14:paraId="7A7FD2CE" w14:textId="77777777" w:rsidTr="00927C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448F52"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Overall</w:t>
            </w:r>
          </w:p>
          <w:p w14:paraId="183AF9DC"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k= 190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021D3"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1.16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E5846"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1.84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3D26E2"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0.62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098171"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-2.45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7C7FB"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4.76</w:t>
            </w:r>
          </w:p>
        </w:tc>
      </w:tr>
      <w:tr w:rsidR="00927CC7" w:rsidRPr="00927CC7" w14:paraId="39A16D39" w14:textId="77777777" w:rsidTr="00927C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C714E3"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Amphipods</w:t>
            </w:r>
          </w:p>
          <w:p w14:paraId="3478F93F"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k= 137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FEA2E1"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-0.90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BB6609"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3.94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462802"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0.81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79AC2B"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-8.63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EC67D"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6.82</w:t>
            </w:r>
          </w:p>
        </w:tc>
      </w:tr>
      <w:tr w:rsidR="00927CC7" w:rsidRPr="00927CC7" w14:paraId="500D1E91" w14:textId="77777777" w:rsidTr="00927C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7E5F3"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Bivalves</w:t>
            </w:r>
          </w:p>
          <w:p w14:paraId="5B6D3E44"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k= 118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AB03E"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0.27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47EAEE"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1.29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0C6CFA"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0.83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BD755B"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-2.27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4C094A"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2.82</w:t>
            </w:r>
          </w:p>
        </w:tc>
      </w:tr>
      <w:tr w:rsidR="00927CC7" w:rsidRPr="00927CC7" w14:paraId="1EDF78FB" w14:textId="77777777" w:rsidTr="00927C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A93D8"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Gastropods</w:t>
            </w:r>
          </w:p>
          <w:p w14:paraId="07E67FEB"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k= 37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6018F"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0.79</w:t>
            </w:r>
          </w:p>
          <w:p w14:paraId="3736A4B7" w14:textId="77777777" w:rsidR="00927CC7" w:rsidRPr="00927CC7" w:rsidRDefault="00927CC7" w:rsidP="00927CC7">
            <w:pPr>
              <w:spacing w:line="240" w:lineRule="auto"/>
              <w:rPr>
                <w:rFonts w:ascii="Times New Roman" w:eastAsia="Times New Roman" w:hAnsi="Times New Roman" w:cs="Times New Roman"/>
                <w:sz w:val="24"/>
                <w:szCs w:val="24"/>
                <w:lang w:val="en-GB"/>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59CB2F"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4.14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4A795"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0.84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DF357"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-7.33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DD4652"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8.92</w:t>
            </w:r>
          </w:p>
        </w:tc>
      </w:tr>
      <w:tr w:rsidR="00927CC7" w:rsidRPr="00927CC7" w14:paraId="3582AB42" w14:textId="77777777" w:rsidTr="00927CC7">
        <w:trPr>
          <w:trHeight w:val="400"/>
        </w:trPr>
        <w:tc>
          <w:tcPr>
            <w:tcW w:w="0" w:type="auto"/>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0E9B4" w14:textId="77777777" w:rsidR="00927CC7" w:rsidRPr="003C5AEA" w:rsidRDefault="00927CC7" w:rsidP="00927CC7">
            <w:pPr>
              <w:spacing w:line="240" w:lineRule="auto"/>
              <w:jc w:val="center"/>
              <w:rPr>
                <w:rFonts w:ascii="Times New Roman" w:eastAsia="Times New Roman" w:hAnsi="Times New Roman" w:cs="Times New Roman"/>
                <w:b/>
                <w:bCs/>
                <w:sz w:val="24"/>
                <w:szCs w:val="24"/>
                <w:lang w:val="en-GB"/>
              </w:rPr>
            </w:pPr>
            <w:r w:rsidRPr="003C5AEA">
              <w:rPr>
                <w:rFonts w:ascii="Times New Roman" w:eastAsia="Times New Roman" w:hAnsi="Times New Roman" w:cs="Times New Roman"/>
                <w:b/>
                <w:bCs/>
                <w:color w:val="000000"/>
                <w:sz w:val="20"/>
                <w:szCs w:val="20"/>
                <w:lang w:val="en-GB"/>
              </w:rPr>
              <w:t>Richness</w:t>
            </w:r>
          </w:p>
        </w:tc>
      </w:tr>
      <w:tr w:rsidR="00927CC7" w:rsidRPr="00927CC7" w14:paraId="02919C13" w14:textId="77777777" w:rsidTr="00927C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0C908"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Overall</w:t>
            </w:r>
          </w:p>
          <w:p w14:paraId="605D31BD"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k= 169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4A06FC"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12.97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ADDE5"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2.54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1F66D7"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&lt;0.001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B93F57"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7.97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BFC266"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17.96</w:t>
            </w:r>
          </w:p>
        </w:tc>
      </w:tr>
      <w:tr w:rsidR="00927CC7" w:rsidRPr="00927CC7" w14:paraId="754104F1" w14:textId="77777777" w:rsidTr="00927CC7">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1D304A"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Amphipods</w:t>
            </w:r>
          </w:p>
          <w:p w14:paraId="25D240E2"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k= 99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FD8D9"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6.38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FEBFE5"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1.26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47D79"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&lt;0.001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E5728"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3.90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028F51"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0"/>
                <w:szCs w:val="20"/>
                <w:lang w:val="en-GB"/>
              </w:rPr>
              <w:t>8.86</w:t>
            </w:r>
          </w:p>
        </w:tc>
      </w:tr>
    </w:tbl>
    <w:p w14:paraId="5A678EAE" w14:textId="77777777" w:rsidR="00927CC7" w:rsidRPr="00927CC7" w:rsidRDefault="00927CC7" w:rsidP="00927CC7">
      <w:pPr>
        <w:spacing w:after="240"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sz w:val="24"/>
          <w:szCs w:val="24"/>
          <w:lang w:val="en-GB"/>
        </w:rPr>
        <w:br/>
      </w:r>
    </w:p>
    <w:p w14:paraId="30080D5A" w14:textId="77777777" w:rsidR="00927CC7" w:rsidRDefault="00927CC7">
      <w:pPr>
        <w:rPr>
          <w:rFonts w:ascii="Times New Roman" w:eastAsia="Times New Roman" w:hAnsi="Times New Roman" w:cs="Times New Roman"/>
          <w:b/>
          <w:bCs/>
          <w:color w:val="000000"/>
          <w:sz w:val="24"/>
          <w:szCs w:val="24"/>
          <w:lang w:val="en-GB"/>
        </w:rPr>
      </w:pPr>
      <w:r>
        <w:rPr>
          <w:rFonts w:ascii="Times New Roman" w:eastAsia="Times New Roman" w:hAnsi="Times New Roman" w:cs="Times New Roman"/>
          <w:b/>
          <w:bCs/>
          <w:color w:val="000000"/>
          <w:sz w:val="24"/>
          <w:szCs w:val="24"/>
          <w:lang w:val="en-GB"/>
        </w:rPr>
        <w:br w:type="page"/>
      </w:r>
    </w:p>
    <w:p w14:paraId="51D9903D" w14:textId="418BECCB" w:rsidR="00927CC7" w:rsidRPr="00927CC7" w:rsidRDefault="00927CC7" w:rsidP="00927CC7">
      <w:pPr>
        <w:spacing w:before="240" w:after="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lastRenderedPageBreak/>
        <w:t xml:space="preserve">Supplementary Table 5: </w:t>
      </w:r>
      <w:r w:rsidRPr="00927CC7">
        <w:rPr>
          <w:rFonts w:ascii="Times New Roman" w:eastAsia="Times New Roman" w:hAnsi="Times New Roman" w:cs="Times New Roman"/>
          <w:color w:val="000000"/>
          <w:sz w:val="24"/>
          <w:szCs w:val="24"/>
          <w:lang w:val="en-GB"/>
        </w:rPr>
        <w:t>Response of the Generalized Linear Model for a) distance to the native range and b) years after the arrival of the next Ponto-Caspian species</w:t>
      </w:r>
    </w:p>
    <w:tbl>
      <w:tblPr>
        <w:tblW w:w="9360" w:type="dxa"/>
        <w:tblCellMar>
          <w:top w:w="15" w:type="dxa"/>
          <w:left w:w="15" w:type="dxa"/>
          <w:bottom w:w="15" w:type="dxa"/>
          <w:right w:w="15" w:type="dxa"/>
        </w:tblCellMar>
        <w:tblLook w:val="04A0" w:firstRow="1" w:lastRow="0" w:firstColumn="1" w:lastColumn="0" w:noHBand="0" w:noVBand="1"/>
      </w:tblPr>
      <w:tblGrid>
        <w:gridCol w:w="5616"/>
        <w:gridCol w:w="1107"/>
        <w:gridCol w:w="1693"/>
        <w:gridCol w:w="944"/>
      </w:tblGrid>
      <w:tr w:rsidR="00927CC7" w:rsidRPr="00927CC7" w14:paraId="061BD394" w14:textId="77777777" w:rsidTr="00927CC7">
        <w:tc>
          <w:tcPr>
            <w:tcW w:w="0" w:type="auto"/>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hideMark/>
          </w:tcPr>
          <w:p w14:paraId="227F44A3"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a) Distance to the native region</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hideMark/>
          </w:tcPr>
          <w:p w14:paraId="0778D7D7" w14:textId="77777777" w:rsidR="00927CC7" w:rsidRPr="00927CC7" w:rsidRDefault="00927CC7" w:rsidP="00927CC7">
            <w:pPr>
              <w:spacing w:before="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Estimate</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hideMark/>
          </w:tcPr>
          <w:p w14:paraId="41FD168B" w14:textId="77777777" w:rsidR="00927CC7" w:rsidRPr="00927CC7" w:rsidRDefault="00927CC7" w:rsidP="00927CC7">
            <w:pPr>
              <w:spacing w:before="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Standard error</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hideMark/>
          </w:tcPr>
          <w:p w14:paraId="25569842" w14:textId="77777777" w:rsidR="00927CC7" w:rsidRPr="00927CC7" w:rsidRDefault="00927CC7" w:rsidP="00927CC7">
            <w:pPr>
              <w:spacing w:before="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P value</w:t>
            </w:r>
          </w:p>
        </w:tc>
      </w:tr>
      <w:tr w:rsidR="00927CC7" w:rsidRPr="00927CC7" w14:paraId="7444933F" w14:textId="77777777" w:rsidTr="00927CC7">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4907FB2"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Intercept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7FD2F0"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33.221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0CC2404"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13.592</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428E9DB2"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0.014</w:t>
            </w:r>
          </w:p>
        </w:tc>
      </w:tr>
      <w:tr w:rsidR="00927CC7" w:rsidRPr="00927CC7" w14:paraId="48DE9CC1" w14:textId="77777777" w:rsidTr="00927CC7">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5D1D313"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Distance to native region</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D9B24B1"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-0.001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3DB7B43"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0.001</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36146E77"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0.071</w:t>
            </w:r>
          </w:p>
        </w:tc>
      </w:tr>
      <w:tr w:rsidR="00927CC7" w:rsidRPr="00927CC7" w14:paraId="3498FC0E" w14:textId="77777777" w:rsidTr="00927CC7">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F306392" w14:textId="121DFACB"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First year</w:t>
            </w:r>
            <w:r w:rsidR="003C5AEA">
              <w:rPr>
                <w:rFonts w:ascii="Times New Roman" w:eastAsia="Times New Roman" w:hAnsi="Times New Roman" w:cs="Times New Roman"/>
                <w:color w:val="000000"/>
                <w:sz w:val="24"/>
                <w:szCs w:val="24"/>
                <w:lang w:val="en-GB"/>
              </w:rPr>
              <w:t xml:space="preserve"> of</w:t>
            </w:r>
            <w:r w:rsidRPr="00927CC7">
              <w:rPr>
                <w:rFonts w:ascii="Times New Roman" w:eastAsia="Times New Roman" w:hAnsi="Times New Roman" w:cs="Times New Roman"/>
                <w:color w:val="000000"/>
                <w:sz w:val="24"/>
                <w:szCs w:val="24"/>
                <w:lang w:val="en-GB"/>
              </w:rPr>
              <w:t xml:space="preserve"> time series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1E688825"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-0.014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B3BBE72"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0.006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E05EE70"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0.121</w:t>
            </w:r>
          </w:p>
        </w:tc>
      </w:tr>
      <w:tr w:rsidR="00927CC7" w:rsidRPr="00927CC7" w14:paraId="6657E76D" w14:textId="77777777" w:rsidTr="00927CC7">
        <w:tc>
          <w:tcPr>
            <w:tcW w:w="0" w:type="auto"/>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hideMark/>
          </w:tcPr>
          <w:p w14:paraId="6C0A75DB"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a) Years after the arrival of the next Ponto-Caspian species</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hideMark/>
          </w:tcPr>
          <w:p w14:paraId="68584B6A" w14:textId="77777777" w:rsidR="00927CC7" w:rsidRPr="00927CC7" w:rsidRDefault="00927CC7" w:rsidP="00927CC7">
            <w:pPr>
              <w:spacing w:before="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Estimate</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hideMark/>
          </w:tcPr>
          <w:p w14:paraId="1E522143" w14:textId="77777777" w:rsidR="00927CC7" w:rsidRPr="00927CC7" w:rsidRDefault="00927CC7" w:rsidP="00927CC7">
            <w:pPr>
              <w:spacing w:before="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Standard error</w:t>
            </w:r>
          </w:p>
        </w:tc>
        <w:tc>
          <w:tcPr>
            <w:tcW w:w="0" w:type="auto"/>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hideMark/>
          </w:tcPr>
          <w:p w14:paraId="4FD2D590" w14:textId="77777777" w:rsidR="00927CC7" w:rsidRPr="00927CC7" w:rsidRDefault="00927CC7" w:rsidP="00927CC7">
            <w:pPr>
              <w:spacing w:before="240" w:line="240" w:lineRule="auto"/>
              <w:jc w:val="both"/>
              <w:rPr>
                <w:rFonts w:ascii="Times New Roman" w:eastAsia="Times New Roman" w:hAnsi="Times New Roman" w:cs="Times New Roman"/>
                <w:sz w:val="24"/>
                <w:szCs w:val="24"/>
                <w:lang w:val="en-GB"/>
              </w:rPr>
            </w:pPr>
            <w:r w:rsidRPr="00927CC7">
              <w:rPr>
                <w:rFonts w:ascii="Times New Roman" w:eastAsia="Times New Roman" w:hAnsi="Times New Roman" w:cs="Times New Roman"/>
                <w:b/>
                <w:bCs/>
                <w:color w:val="000000"/>
                <w:sz w:val="24"/>
                <w:szCs w:val="24"/>
                <w:lang w:val="en-GB"/>
              </w:rPr>
              <w:t>P value</w:t>
            </w:r>
          </w:p>
        </w:tc>
      </w:tr>
      <w:tr w:rsidR="00927CC7" w:rsidRPr="00927CC7" w14:paraId="6DB60DCB" w14:textId="77777777" w:rsidTr="00927CC7">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555632F0"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Intercept</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66ED0211"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1.354</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D75410F"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0.177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64DB219"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&lt;0.001</w:t>
            </w:r>
          </w:p>
        </w:tc>
      </w:tr>
      <w:tr w:rsidR="00927CC7" w:rsidRPr="00927CC7" w14:paraId="1F00A6EB" w14:textId="77777777" w:rsidTr="00927CC7">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C3C2518"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Number of years</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2A680FC4"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-0.017</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7531AA64"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0.006</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14:paraId="0D62B684" w14:textId="77777777" w:rsidR="00927CC7" w:rsidRPr="00927CC7" w:rsidRDefault="00927CC7" w:rsidP="00927CC7">
            <w:pPr>
              <w:spacing w:line="240" w:lineRule="auto"/>
              <w:rPr>
                <w:rFonts w:ascii="Times New Roman" w:eastAsia="Times New Roman" w:hAnsi="Times New Roman" w:cs="Times New Roman"/>
                <w:sz w:val="24"/>
                <w:szCs w:val="24"/>
                <w:lang w:val="en-GB"/>
              </w:rPr>
            </w:pPr>
            <w:r w:rsidRPr="00927CC7">
              <w:rPr>
                <w:rFonts w:ascii="Times New Roman" w:eastAsia="Times New Roman" w:hAnsi="Times New Roman" w:cs="Times New Roman"/>
                <w:color w:val="000000"/>
                <w:sz w:val="24"/>
                <w:szCs w:val="24"/>
                <w:lang w:val="en-GB"/>
              </w:rPr>
              <w:t>0.002</w:t>
            </w:r>
          </w:p>
        </w:tc>
      </w:tr>
    </w:tbl>
    <w:p w14:paraId="1CA31A29" w14:textId="77777777" w:rsidR="00B71B82" w:rsidRDefault="00B71B82">
      <w:pPr>
        <w:spacing w:line="360" w:lineRule="auto"/>
        <w:jc w:val="both"/>
        <w:rPr>
          <w:rFonts w:ascii="Times New Roman" w:eastAsia="Times New Roman" w:hAnsi="Times New Roman" w:cs="Times New Roman"/>
          <w:b/>
          <w:sz w:val="24"/>
          <w:szCs w:val="24"/>
        </w:rPr>
      </w:pPr>
    </w:p>
    <w:p w14:paraId="382F60ED" w14:textId="77777777" w:rsidR="00B71B82" w:rsidRDefault="00B71B82">
      <w:pPr>
        <w:spacing w:line="360" w:lineRule="auto"/>
        <w:jc w:val="both"/>
        <w:rPr>
          <w:rFonts w:ascii="Times New Roman" w:eastAsia="Times New Roman" w:hAnsi="Times New Roman" w:cs="Times New Roman"/>
          <w:b/>
          <w:sz w:val="24"/>
          <w:szCs w:val="24"/>
        </w:rPr>
      </w:pPr>
    </w:p>
    <w:p w14:paraId="0CA62943" w14:textId="77777777" w:rsidR="00B71B82" w:rsidRDefault="00B71B82">
      <w:pPr>
        <w:spacing w:line="360" w:lineRule="auto"/>
        <w:jc w:val="both"/>
        <w:rPr>
          <w:rFonts w:ascii="Times New Roman" w:eastAsia="Times New Roman" w:hAnsi="Times New Roman" w:cs="Times New Roman"/>
          <w:b/>
          <w:sz w:val="24"/>
          <w:szCs w:val="24"/>
        </w:rPr>
      </w:pPr>
    </w:p>
    <w:p w14:paraId="5D89958D" w14:textId="77777777" w:rsidR="00B71B82" w:rsidRDefault="00B71B82">
      <w:pPr>
        <w:spacing w:line="360" w:lineRule="auto"/>
        <w:jc w:val="both"/>
        <w:rPr>
          <w:rFonts w:ascii="Times New Roman" w:eastAsia="Times New Roman" w:hAnsi="Times New Roman" w:cs="Times New Roman"/>
          <w:b/>
          <w:sz w:val="24"/>
          <w:szCs w:val="24"/>
        </w:rPr>
      </w:pPr>
    </w:p>
    <w:p w14:paraId="023B347E" w14:textId="77777777" w:rsidR="00B71B82" w:rsidRDefault="00B71B82">
      <w:pPr>
        <w:spacing w:line="360" w:lineRule="auto"/>
        <w:jc w:val="both"/>
        <w:rPr>
          <w:rFonts w:ascii="Times New Roman" w:eastAsia="Times New Roman" w:hAnsi="Times New Roman" w:cs="Times New Roman"/>
          <w:b/>
          <w:sz w:val="24"/>
          <w:szCs w:val="24"/>
        </w:rPr>
      </w:pPr>
    </w:p>
    <w:p w14:paraId="34597953" w14:textId="77777777" w:rsidR="00B71B82" w:rsidRDefault="00B71B82">
      <w:pPr>
        <w:spacing w:line="360" w:lineRule="auto"/>
        <w:jc w:val="both"/>
        <w:rPr>
          <w:rFonts w:ascii="Times New Roman" w:eastAsia="Times New Roman" w:hAnsi="Times New Roman" w:cs="Times New Roman"/>
          <w:b/>
          <w:sz w:val="24"/>
          <w:szCs w:val="24"/>
        </w:rPr>
      </w:pPr>
    </w:p>
    <w:p w14:paraId="072321CC" w14:textId="77777777" w:rsidR="00925EAC" w:rsidRDefault="00925EA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2310849" w14:textId="77777777" w:rsidR="003151B4" w:rsidRPr="003151B4" w:rsidRDefault="003151B4" w:rsidP="003151B4">
      <w:pPr>
        <w:spacing w:before="240" w:after="24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b/>
          <w:bCs/>
          <w:color w:val="000000"/>
          <w:sz w:val="24"/>
          <w:szCs w:val="24"/>
          <w:lang w:val="en-GB"/>
        </w:rPr>
        <w:lastRenderedPageBreak/>
        <w:t>Supplementary material 2:</w:t>
      </w:r>
      <w:r w:rsidRPr="003151B4">
        <w:rPr>
          <w:rFonts w:ascii="Times New Roman" w:eastAsia="Times New Roman" w:hAnsi="Times New Roman" w:cs="Times New Roman"/>
          <w:color w:val="000000"/>
          <w:sz w:val="24"/>
          <w:szCs w:val="24"/>
          <w:lang w:val="en-GB"/>
        </w:rPr>
        <w:t xml:space="preserve"> Sensitivity analysis</w:t>
      </w:r>
    </w:p>
    <w:p w14:paraId="7E179163"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lang w:val="en-GB"/>
        </w:rPr>
        <w:t>We conducted a sensitivity analysis, excluding (</w:t>
      </w:r>
      <w:proofErr w:type="spellStart"/>
      <w:r w:rsidRPr="003151B4">
        <w:rPr>
          <w:rFonts w:ascii="Times New Roman" w:eastAsia="Times New Roman" w:hAnsi="Times New Roman" w:cs="Times New Roman"/>
          <w:i/>
          <w:iCs/>
          <w:color w:val="000000"/>
          <w:sz w:val="24"/>
          <w:szCs w:val="24"/>
          <w:lang w:val="en-GB"/>
        </w:rPr>
        <w:t>i</w:t>
      </w:r>
      <w:proofErr w:type="spellEnd"/>
      <w:r w:rsidRPr="003151B4">
        <w:rPr>
          <w:rFonts w:ascii="Times New Roman" w:eastAsia="Times New Roman" w:hAnsi="Times New Roman" w:cs="Times New Roman"/>
          <w:color w:val="000000"/>
          <w:sz w:val="24"/>
          <w:szCs w:val="24"/>
          <w:lang w:val="en-GB"/>
        </w:rPr>
        <w:t>) the two cryptogenic species (</w:t>
      </w:r>
      <w:proofErr w:type="spellStart"/>
      <w:r w:rsidRPr="003151B4">
        <w:rPr>
          <w:rFonts w:ascii="Times New Roman" w:eastAsia="Times New Roman" w:hAnsi="Times New Roman" w:cs="Times New Roman"/>
          <w:i/>
          <w:iCs/>
          <w:color w:val="000000"/>
          <w:sz w:val="24"/>
          <w:szCs w:val="24"/>
          <w:lang w:val="en-GB"/>
        </w:rPr>
        <w:t>Synurella</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ambulans</w:t>
      </w:r>
      <w:proofErr w:type="spellEnd"/>
      <w:r w:rsidRPr="003151B4">
        <w:rPr>
          <w:rFonts w:ascii="Times New Roman" w:eastAsia="Times New Roman" w:hAnsi="Times New Roman" w:cs="Times New Roman"/>
          <w:color w:val="000000"/>
          <w:sz w:val="24"/>
          <w:szCs w:val="24"/>
          <w:lang w:val="en-GB"/>
        </w:rPr>
        <w:t xml:space="preserve"> and </w:t>
      </w:r>
      <w:proofErr w:type="spellStart"/>
      <w:r w:rsidRPr="003151B4">
        <w:rPr>
          <w:rFonts w:ascii="Times New Roman" w:eastAsia="Times New Roman" w:hAnsi="Times New Roman" w:cs="Times New Roman"/>
          <w:i/>
          <w:iCs/>
          <w:color w:val="000000"/>
          <w:sz w:val="24"/>
          <w:szCs w:val="24"/>
          <w:lang w:val="en-GB"/>
        </w:rPr>
        <w:t>Cyptorchestia</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garbinii</w:t>
      </w:r>
      <w:proofErr w:type="spellEnd"/>
      <w:r w:rsidRPr="003151B4">
        <w:rPr>
          <w:rFonts w:ascii="Times New Roman" w:eastAsia="Times New Roman" w:hAnsi="Times New Roman" w:cs="Times New Roman"/>
          <w:i/>
          <w:iCs/>
          <w:color w:val="000000"/>
          <w:sz w:val="24"/>
          <w:szCs w:val="24"/>
          <w:lang w:val="en-GB"/>
        </w:rPr>
        <w:t>)</w:t>
      </w:r>
      <w:r w:rsidRPr="003151B4">
        <w:rPr>
          <w:rFonts w:ascii="Times New Roman" w:eastAsia="Times New Roman" w:hAnsi="Times New Roman" w:cs="Times New Roman"/>
          <w:color w:val="000000"/>
          <w:sz w:val="24"/>
          <w:szCs w:val="24"/>
          <w:lang w:val="en-GB"/>
        </w:rPr>
        <w:t xml:space="preserve"> based on evidence that their native ranges are not limited to the Ponto-Caspian region (Table S1) and (</w:t>
      </w:r>
      <w:r w:rsidRPr="003151B4">
        <w:rPr>
          <w:rFonts w:ascii="Times New Roman" w:eastAsia="Times New Roman" w:hAnsi="Times New Roman" w:cs="Times New Roman"/>
          <w:i/>
          <w:iCs/>
          <w:color w:val="000000"/>
          <w:sz w:val="24"/>
          <w:szCs w:val="24"/>
          <w:lang w:val="en-GB"/>
        </w:rPr>
        <w:t>ii</w:t>
      </w:r>
      <w:r w:rsidRPr="003151B4">
        <w:rPr>
          <w:rFonts w:ascii="Times New Roman" w:eastAsia="Times New Roman" w:hAnsi="Times New Roman" w:cs="Times New Roman"/>
          <w:color w:val="000000"/>
          <w:sz w:val="24"/>
          <w:szCs w:val="24"/>
          <w:lang w:val="en-GB"/>
        </w:rPr>
        <w:t>) time series from Hungary (n= 74), acknowledging their spatial heterogeneity, skew towards these data and their late first sampling years (2005–2008). For this, we repeated analyses of (</w:t>
      </w:r>
      <w:r w:rsidRPr="003151B4">
        <w:rPr>
          <w:rFonts w:ascii="Times New Roman" w:eastAsia="Times New Roman" w:hAnsi="Times New Roman" w:cs="Times New Roman"/>
          <w:i/>
          <w:iCs/>
          <w:color w:val="000000"/>
          <w:sz w:val="24"/>
          <w:szCs w:val="24"/>
          <w:lang w:val="en-GB"/>
        </w:rPr>
        <w:t>1</w:t>
      </w:r>
      <w:r w:rsidRPr="003151B4">
        <w:rPr>
          <w:rFonts w:ascii="Times New Roman" w:eastAsia="Times New Roman" w:hAnsi="Times New Roman" w:cs="Times New Roman"/>
          <w:color w:val="000000"/>
          <w:sz w:val="24"/>
          <w:szCs w:val="24"/>
          <w:lang w:val="en-GB"/>
        </w:rPr>
        <w:t>) the relationship between the number of Ponto-Caspian species at a site and the distance from the site to the native region, (</w:t>
      </w:r>
      <w:r w:rsidRPr="003151B4">
        <w:rPr>
          <w:rFonts w:ascii="Times New Roman" w:eastAsia="Times New Roman" w:hAnsi="Times New Roman" w:cs="Times New Roman"/>
          <w:i/>
          <w:iCs/>
          <w:color w:val="000000"/>
          <w:sz w:val="24"/>
          <w:szCs w:val="24"/>
          <w:lang w:val="en-GB"/>
        </w:rPr>
        <w:t>2</w:t>
      </w:r>
      <w:r w:rsidRPr="003151B4">
        <w:rPr>
          <w:rFonts w:ascii="Times New Roman" w:eastAsia="Times New Roman" w:hAnsi="Times New Roman" w:cs="Times New Roman"/>
          <w:color w:val="000000"/>
          <w:sz w:val="24"/>
          <w:szCs w:val="24"/>
          <w:lang w:val="en-GB"/>
        </w:rPr>
        <w:t>) the trend of the average years between consecutively appearing Ponto-Caspian macroinvertebrate species and (</w:t>
      </w:r>
      <w:r w:rsidRPr="003151B4">
        <w:rPr>
          <w:rFonts w:ascii="Times New Roman" w:eastAsia="Times New Roman" w:hAnsi="Times New Roman" w:cs="Times New Roman"/>
          <w:i/>
          <w:iCs/>
          <w:color w:val="000000"/>
          <w:sz w:val="24"/>
          <w:szCs w:val="24"/>
          <w:lang w:val="en-GB"/>
        </w:rPr>
        <w:t>3</w:t>
      </w:r>
      <w:r w:rsidRPr="003151B4">
        <w:rPr>
          <w:rFonts w:ascii="Times New Roman" w:eastAsia="Times New Roman" w:hAnsi="Times New Roman" w:cs="Times New Roman"/>
          <w:color w:val="000000"/>
          <w:sz w:val="24"/>
          <w:szCs w:val="24"/>
          <w:lang w:val="en-GB"/>
        </w:rPr>
        <w:t>) the cumulative richness over time, each following the methods in the main text.</w:t>
      </w:r>
    </w:p>
    <w:p w14:paraId="69317DFF"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lang w:val="en-GB"/>
        </w:rPr>
        <w:t> </w:t>
      </w:r>
    </w:p>
    <w:p w14:paraId="2ABB835E"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proofErr w:type="spellStart"/>
      <w:r w:rsidRPr="003151B4">
        <w:rPr>
          <w:rFonts w:ascii="Times New Roman" w:eastAsia="Times New Roman" w:hAnsi="Times New Roman" w:cs="Times New Roman"/>
          <w:i/>
          <w:iCs/>
          <w:color w:val="000000"/>
          <w:sz w:val="24"/>
          <w:szCs w:val="24"/>
          <w:lang w:val="en-GB"/>
        </w:rPr>
        <w:t>i</w:t>
      </w:r>
      <w:proofErr w:type="spellEnd"/>
      <w:r w:rsidRPr="003151B4">
        <w:rPr>
          <w:rFonts w:ascii="Times New Roman" w:eastAsia="Times New Roman" w:hAnsi="Times New Roman" w:cs="Times New Roman"/>
          <w:i/>
          <w:iCs/>
          <w:color w:val="000000"/>
          <w:sz w:val="24"/>
          <w:szCs w:val="24"/>
          <w:lang w:val="en-GB"/>
        </w:rPr>
        <w:t xml:space="preserve">) </w:t>
      </w:r>
      <w:r w:rsidRPr="003151B4">
        <w:rPr>
          <w:rFonts w:ascii="Times New Roman" w:eastAsia="Times New Roman" w:hAnsi="Times New Roman" w:cs="Times New Roman"/>
          <w:color w:val="000000"/>
          <w:sz w:val="24"/>
          <w:szCs w:val="24"/>
          <w:lang w:val="en-GB"/>
        </w:rPr>
        <w:t>The effect of</w:t>
      </w:r>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Synurella</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ambulans</w:t>
      </w:r>
      <w:proofErr w:type="spellEnd"/>
      <w:r w:rsidRPr="003151B4">
        <w:rPr>
          <w:rFonts w:ascii="Times New Roman" w:eastAsia="Times New Roman" w:hAnsi="Times New Roman" w:cs="Times New Roman"/>
          <w:color w:val="000000"/>
          <w:sz w:val="24"/>
          <w:szCs w:val="24"/>
          <w:lang w:val="en-GB"/>
        </w:rPr>
        <w:t xml:space="preserve"> and </w:t>
      </w:r>
      <w:proofErr w:type="spellStart"/>
      <w:r w:rsidRPr="003151B4">
        <w:rPr>
          <w:rFonts w:ascii="Times New Roman" w:eastAsia="Times New Roman" w:hAnsi="Times New Roman" w:cs="Times New Roman"/>
          <w:i/>
          <w:iCs/>
          <w:color w:val="000000"/>
          <w:sz w:val="24"/>
          <w:szCs w:val="24"/>
          <w:lang w:val="en-GB"/>
        </w:rPr>
        <w:t>Cyptorchestia</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garbinii</w:t>
      </w:r>
      <w:proofErr w:type="spellEnd"/>
    </w:p>
    <w:p w14:paraId="76AB7DEB"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u w:val="single"/>
          <w:lang w:val="en-GB"/>
        </w:rPr>
        <w:t>Distance to the native region</w:t>
      </w:r>
    </w:p>
    <w:p w14:paraId="2C0A993B" w14:textId="77777777" w:rsidR="003151B4" w:rsidRPr="003151B4" w:rsidRDefault="003151B4" w:rsidP="003151B4">
      <w:pPr>
        <w:spacing w:before="240" w:after="24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222222"/>
          <w:sz w:val="24"/>
          <w:szCs w:val="24"/>
          <w:lang w:val="en-GB"/>
        </w:rPr>
        <w:t xml:space="preserve">The removal of </w:t>
      </w:r>
      <w:r w:rsidRPr="003151B4">
        <w:rPr>
          <w:rFonts w:ascii="Times New Roman" w:eastAsia="Times New Roman" w:hAnsi="Times New Roman" w:cs="Times New Roman"/>
          <w:i/>
          <w:iCs/>
          <w:color w:val="222222"/>
          <w:sz w:val="24"/>
          <w:szCs w:val="24"/>
          <w:lang w:val="en-GB"/>
        </w:rPr>
        <w:t xml:space="preserve">S. </w:t>
      </w:r>
      <w:proofErr w:type="spellStart"/>
      <w:r w:rsidRPr="003151B4">
        <w:rPr>
          <w:rFonts w:ascii="Times New Roman" w:eastAsia="Times New Roman" w:hAnsi="Times New Roman" w:cs="Times New Roman"/>
          <w:i/>
          <w:iCs/>
          <w:color w:val="222222"/>
          <w:sz w:val="24"/>
          <w:szCs w:val="24"/>
          <w:lang w:val="en-GB"/>
        </w:rPr>
        <w:t>ambulans</w:t>
      </w:r>
      <w:proofErr w:type="spellEnd"/>
      <w:r w:rsidRPr="003151B4">
        <w:rPr>
          <w:rFonts w:ascii="Times New Roman" w:eastAsia="Times New Roman" w:hAnsi="Times New Roman" w:cs="Times New Roman"/>
          <w:color w:val="222222"/>
          <w:sz w:val="24"/>
          <w:szCs w:val="24"/>
          <w:lang w:val="en-GB"/>
        </w:rPr>
        <w:t xml:space="preserve"> and </w:t>
      </w:r>
      <w:r w:rsidRPr="003151B4">
        <w:rPr>
          <w:rFonts w:ascii="Times New Roman" w:eastAsia="Times New Roman" w:hAnsi="Times New Roman" w:cs="Times New Roman"/>
          <w:i/>
          <w:iCs/>
          <w:color w:val="222222"/>
          <w:sz w:val="24"/>
          <w:szCs w:val="24"/>
          <w:lang w:val="en-GB"/>
        </w:rPr>
        <w:t xml:space="preserve">C. </w:t>
      </w:r>
      <w:proofErr w:type="spellStart"/>
      <w:r w:rsidRPr="003151B4">
        <w:rPr>
          <w:rFonts w:ascii="Times New Roman" w:eastAsia="Times New Roman" w:hAnsi="Times New Roman" w:cs="Times New Roman"/>
          <w:i/>
          <w:iCs/>
          <w:color w:val="222222"/>
          <w:sz w:val="24"/>
          <w:szCs w:val="24"/>
          <w:lang w:val="en-GB"/>
        </w:rPr>
        <w:t>garbinii</w:t>
      </w:r>
      <w:proofErr w:type="spellEnd"/>
      <w:r w:rsidRPr="003151B4">
        <w:rPr>
          <w:rFonts w:ascii="Times New Roman" w:eastAsia="Times New Roman" w:hAnsi="Times New Roman" w:cs="Times New Roman"/>
          <w:i/>
          <w:iCs/>
          <w:color w:val="222222"/>
          <w:sz w:val="24"/>
          <w:szCs w:val="24"/>
          <w:lang w:val="en-GB"/>
        </w:rPr>
        <w:t xml:space="preserve"> </w:t>
      </w:r>
      <w:r w:rsidRPr="003151B4">
        <w:rPr>
          <w:rFonts w:ascii="Times New Roman" w:eastAsia="Times New Roman" w:hAnsi="Times New Roman" w:cs="Times New Roman"/>
          <w:color w:val="222222"/>
          <w:sz w:val="24"/>
          <w:szCs w:val="24"/>
          <w:lang w:val="en-GB"/>
        </w:rPr>
        <w:t>led to the loss of nine time series, without which, the relationship between the number of Ponto-Caspian macroinvertebrate species and the distance to the Ponto-Caspian region found in the main text did not vary (Figure S4).</w:t>
      </w:r>
    </w:p>
    <w:p w14:paraId="2DA545D3" w14:textId="77777777" w:rsidR="003151B4" w:rsidRPr="003151B4" w:rsidRDefault="003151B4" w:rsidP="003151B4">
      <w:pPr>
        <w:spacing w:before="240" w:after="24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noProof/>
          <w:color w:val="222222"/>
          <w:sz w:val="24"/>
          <w:szCs w:val="24"/>
          <w:bdr w:val="none" w:sz="0" w:space="0" w:color="auto" w:frame="1"/>
          <w:lang w:val="en-IN" w:eastAsia="en-IN"/>
        </w:rPr>
        <w:drawing>
          <wp:inline distT="0" distB="0" distL="0" distR="0" wp14:anchorId="4DEB7F9E" wp14:editId="11165551">
            <wp:extent cx="4892040" cy="3230001"/>
            <wp:effectExtent l="0" t="0" r="381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95339" cy="3232179"/>
                    </a:xfrm>
                    <a:prstGeom prst="rect">
                      <a:avLst/>
                    </a:prstGeom>
                    <a:noFill/>
                    <a:ln>
                      <a:noFill/>
                    </a:ln>
                  </pic:spPr>
                </pic:pic>
              </a:graphicData>
            </a:graphic>
          </wp:inline>
        </w:drawing>
      </w:r>
    </w:p>
    <w:p w14:paraId="38747DE1"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b/>
          <w:bCs/>
          <w:color w:val="000000"/>
          <w:sz w:val="24"/>
          <w:szCs w:val="24"/>
          <w:lang w:val="en-GB"/>
        </w:rPr>
        <w:t xml:space="preserve">Figure S4: </w:t>
      </w:r>
      <w:r w:rsidRPr="003151B4">
        <w:rPr>
          <w:rFonts w:ascii="Times New Roman" w:eastAsia="Times New Roman" w:hAnsi="Times New Roman" w:cs="Times New Roman"/>
          <w:color w:val="000000"/>
          <w:sz w:val="20"/>
          <w:szCs w:val="20"/>
          <w:lang w:val="en-GB"/>
        </w:rPr>
        <w:t>Relationship between the number of Ponto-Caspian species per time series and the average distance to their native Ponto-Caspian region.</w:t>
      </w:r>
    </w:p>
    <w:p w14:paraId="680DEC7D"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0"/>
          <w:szCs w:val="20"/>
          <w:lang w:val="en-GB"/>
        </w:rPr>
        <w:t> </w:t>
      </w:r>
    </w:p>
    <w:p w14:paraId="775109EC" w14:textId="77777777" w:rsidR="003C5AEA" w:rsidRDefault="003C5AEA" w:rsidP="003151B4">
      <w:pPr>
        <w:spacing w:before="240" w:after="200" w:line="240" w:lineRule="auto"/>
        <w:jc w:val="both"/>
        <w:rPr>
          <w:rFonts w:ascii="Times New Roman" w:eastAsia="Times New Roman" w:hAnsi="Times New Roman" w:cs="Times New Roman"/>
          <w:color w:val="000000"/>
          <w:sz w:val="24"/>
          <w:szCs w:val="24"/>
          <w:u w:val="single"/>
          <w:lang w:val="en-GB"/>
        </w:rPr>
      </w:pPr>
    </w:p>
    <w:p w14:paraId="635F9CBA" w14:textId="77777777" w:rsidR="003C5AEA" w:rsidRDefault="003C5AEA" w:rsidP="003151B4">
      <w:pPr>
        <w:spacing w:before="240" w:after="200" w:line="240" w:lineRule="auto"/>
        <w:jc w:val="both"/>
        <w:rPr>
          <w:rFonts w:ascii="Times New Roman" w:eastAsia="Times New Roman" w:hAnsi="Times New Roman" w:cs="Times New Roman"/>
          <w:color w:val="000000"/>
          <w:sz w:val="24"/>
          <w:szCs w:val="24"/>
          <w:u w:val="single"/>
          <w:lang w:val="en-GB"/>
        </w:rPr>
      </w:pPr>
    </w:p>
    <w:p w14:paraId="793669BF" w14:textId="7AF6A688"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u w:val="single"/>
          <w:lang w:val="en-GB"/>
        </w:rPr>
        <w:lastRenderedPageBreak/>
        <w:t>Consecutive Ponto-Caspian species</w:t>
      </w:r>
    </w:p>
    <w:p w14:paraId="3783CBA2"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lang w:val="en-GB"/>
        </w:rPr>
        <w:t xml:space="preserve">The relationship between the time (in years; averaged across </w:t>
      </w:r>
      <w:proofErr w:type="spellStart"/>
      <w:r w:rsidRPr="003151B4">
        <w:rPr>
          <w:rFonts w:ascii="Times New Roman" w:eastAsia="Times New Roman" w:hAnsi="Times New Roman" w:cs="Times New Roman"/>
          <w:color w:val="000000"/>
          <w:sz w:val="24"/>
          <w:szCs w:val="24"/>
          <w:lang w:val="en-GB"/>
        </w:rPr>
        <w:t>all time</w:t>
      </w:r>
      <w:proofErr w:type="spellEnd"/>
      <w:r w:rsidRPr="003151B4">
        <w:rPr>
          <w:rFonts w:ascii="Times New Roman" w:eastAsia="Times New Roman" w:hAnsi="Times New Roman" w:cs="Times New Roman"/>
          <w:color w:val="000000"/>
          <w:sz w:val="24"/>
          <w:szCs w:val="24"/>
          <w:lang w:val="en-GB"/>
        </w:rPr>
        <w:t xml:space="preserve"> series) between sequentially occurring Ponto-Caspian </w:t>
      </w:r>
      <w:r w:rsidRPr="003151B4">
        <w:rPr>
          <w:rFonts w:ascii="Times New Roman" w:eastAsia="Times New Roman" w:hAnsi="Times New Roman" w:cs="Times New Roman"/>
          <w:color w:val="222222"/>
          <w:sz w:val="24"/>
          <w:szCs w:val="24"/>
          <w:lang w:val="en-GB"/>
        </w:rPr>
        <w:t>macroinvertebrate</w:t>
      </w:r>
      <w:r w:rsidRPr="003151B4">
        <w:rPr>
          <w:rFonts w:ascii="Times New Roman" w:eastAsia="Times New Roman" w:hAnsi="Times New Roman" w:cs="Times New Roman"/>
          <w:color w:val="000000"/>
          <w:sz w:val="24"/>
          <w:szCs w:val="24"/>
          <w:lang w:val="en-GB"/>
        </w:rPr>
        <w:t xml:space="preserve"> species remained significantly negative with the rising number of alien species (</w:t>
      </w:r>
      <w:r w:rsidRPr="003151B4">
        <w:rPr>
          <w:rFonts w:ascii="Times New Roman" w:eastAsia="Times New Roman" w:hAnsi="Times New Roman" w:cs="Times New Roman"/>
          <w:i/>
          <w:iCs/>
          <w:color w:val="000000"/>
          <w:sz w:val="24"/>
          <w:szCs w:val="24"/>
          <w:lang w:val="en-GB"/>
        </w:rPr>
        <w:t>R²</w:t>
      </w:r>
      <w:r w:rsidRPr="003151B4">
        <w:rPr>
          <w:rFonts w:ascii="Times New Roman" w:eastAsia="Times New Roman" w:hAnsi="Times New Roman" w:cs="Times New Roman"/>
          <w:color w:val="000000"/>
          <w:sz w:val="24"/>
          <w:szCs w:val="24"/>
          <w:lang w:val="en-GB"/>
        </w:rPr>
        <w:t xml:space="preserve"> = 0.86; </w:t>
      </w:r>
      <w:proofErr w:type="spellStart"/>
      <w:r w:rsidRPr="003151B4">
        <w:rPr>
          <w:rFonts w:ascii="Times New Roman" w:eastAsia="Times New Roman" w:hAnsi="Times New Roman" w:cs="Times New Roman"/>
          <w:i/>
          <w:iCs/>
          <w:color w:val="222222"/>
          <w:sz w:val="24"/>
          <w:szCs w:val="24"/>
          <w:lang w:val="en-GB"/>
        </w:rPr>
        <w:t>d.f.</w:t>
      </w:r>
      <w:proofErr w:type="spellEnd"/>
      <w:r w:rsidRPr="003151B4">
        <w:rPr>
          <w:rFonts w:ascii="Times New Roman" w:eastAsia="Times New Roman" w:hAnsi="Times New Roman" w:cs="Times New Roman"/>
          <w:i/>
          <w:iCs/>
          <w:color w:val="222222"/>
          <w:sz w:val="24"/>
          <w:szCs w:val="24"/>
          <w:lang w:val="en-GB"/>
        </w:rPr>
        <w:t xml:space="preserve"> </w:t>
      </w:r>
      <w:r w:rsidRPr="003151B4">
        <w:rPr>
          <w:rFonts w:ascii="Times New Roman" w:eastAsia="Times New Roman" w:hAnsi="Times New Roman" w:cs="Times New Roman"/>
          <w:color w:val="222222"/>
          <w:sz w:val="24"/>
          <w:szCs w:val="24"/>
          <w:lang w:val="en-GB"/>
        </w:rPr>
        <w:t xml:space="preserve">= 13; </w:t>
      </w:r>
      <w:r w:rsidRPr="003151B4">
        <w:rPr>
          <w:rFonts w:ascii="Times New Roman" w:eastAsia="Times New Roman" w:hAnsi="Times New Roman" w:cs="Times New Roman"/>
          <w:i/>
          <w:iCs/>
          <w:color w:val="000000"/>
          <w:sz w:val="24"/>
          <w:szCs w:val="24"/>
          <w:lang w:val="en-GB"/>
        </w:rPr>
        <w:t>p</w:t>
      </w:r>
      <w:r w:rsidRPr="003151B4">
        <w:rPr>
          <w:rFonts w:ascii="Times New Roman" w:eastAsia="Times New Roman" w:hAnsi="Times New Roman" w:cs="Times New Roman"/>
          <w:color w:val="000000"/>
          <w:sz w:val="24"/>
          <w:szCs w:val="24"/>
          <w:lang w:val="en-GB"/>
        </w:rPr>
        <w:t xml:space="preserve"> &lt; 0.01;</w:t>
      </w:r>
      <w:r w:rsidRPr="003151B4">
        <w:rPr>
          <w:rFonts w:ascii="Times New Roman" w:eastAsia="Times New Roman" w:hAnsi="Times New Roman" w:cs="Times New Roman"/>
          <w:color w:val="222222"/>
          <w:sz w:val="24"/>
          <w:szCs w:val="24"/>
          <w:lang w:val="en-GB"/>
        </w:rPr>
        <w:t xml:space="preserve"> Figure S5</w:t>
      </w:r>
      <w:r w:rsidRPr="003151B4">
        <w:rPr>
          <w:rFonts w:ascii="Times New Roman" w:eastAsia="Times New Roman" w:hAnsi="Times New Roman" w:cs="Times New Roman"/>
          <w:color w:val="000000"/>
          <w:sz w:val="24"/>
          <w:szCs w:val="24"/>
          <w:lang w:val="en-GB"/>
        </w:rPr>
        <w:t>).</w:t>
      </w:r>
    </w:p>
    <w:p w14:paraId="5627DA72"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i/>
          <w:iCs/>
          <w:color w:val="000000"/>
          <w:sz w:val="24"/>
          <w:szCs w:val="24"/>
          <w:lang w:val="en-GB"/>
        </w:rPr>
        <w:t> </w:t>
      </w:r>
    </w:p>
    <w:p w14:paraId="51F42406" w14:textId="77777777" w:rsidR="003151B4" w:rsidRPr="003151B4" w:rsidRDefault="003151B4" w:rsidP="003151B4">
      <w:pPr>
        <w:spacing w:before="240" w:after="200" w:line="240" w:lineRule="auto"/>
        <w:jc w:val="center"/>
        <w:rPr>
          <w:rFonts w:ascii="Times New Roman" w:eastAsia="Times New Roman" w:hAnsi="Times New Roman" w:cs="Times New Roman"/>
          <w:sz w:val="24"/>
          <w:szCs w:val="24"/>
          <w:lang w:val="en-GB"/>
        </w:rPr>
      </w:pPr>
      <w:r w:rsidRPr="003151B4">
        <w:rPr>
          <w:rFonts w:ascii="Times New Roman" w:eastAsia="Times New Roman" w:hAnsi="Times New Roman" w:cs="Times New Roman"/>
          <w:noProof/>
          <w:color w:val="000000"/>
          <w:sz w:val="24"/>
          <w:szCs w:val="24"/>
          <w:bdr w:val="none" w:sz="0" w:space="0" w:color="auto" w:frame="1"/>
          <w:lang w:val="en-IN" w:eastAsia="en-IN"/>
        </w:rPr>
        <w:drawing>
          <wp:inline distT="0" distB="0" distL="0" distR="0" wp14:anchorId="2D8D892A" wp14:editId="6EB7D5E1">
            <wp:extent cx="4991100" cy="342978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93068" cy="3431134"/>
                    </a:xfrm>
                    <a:prstGeom prst="rect">
                      <a:avLst/>
                    </a:prstGeom>
                    <a:noFill/>
                    <a:ln>
                      <a:noFill/>
                    </a:ln>
                  </pic:spPr>
                </pic:pic>
              </a:graphicData>
            </a:graphic>
          </wp:inline>
        </w:drawing>
      </w:r>
      <w:r w:rsidRPr="003151B4">
        <w:rPr>
          <w:rFonts w:ascii="Times New Roman" w:eastAsia="Times New Roman" w:hAnsi="Times New Roman" w:cs="Times New Roman"/>
          <w:color w:val="000000"/>
          <w:sz w:val="24"/>
          <w:szCs w:val="24"/>
          <w:lang w:val="en-GB"/>
        </w:rPr>
        <w:t>.</w:t>
      </w:r>
    </w:p>
    <w:p w14:paraId="1E16E781"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b/>
          <w:bCs/>
          <w:color w:val="000000"/>
          <w:sz w:val="24"/>
          <w:szCs w:val="24"/>
          <w:lang w:val="en-GB"/>
        </w:rPr>
        <w:t xml:space="preserve">Figure S5: </w:t>
      </w:r>
      <w:r w:rsidRPr="003151B4">
        <w:rPr>
          <w:rFonts w:ascii="Times New Roman" w:eastAsia="Times New Roman" w:hAnsi="Times New Roman" w:cs="Times New Roman"/>
          <w:color w:val="000000"/>
          <w:sz w:val="20"/>
          <w:szCs w:val="20"/>
          <w:lang w:val="en-GB"/>
        </w:rPr>
        <w:t>Relationship between the averaged difference in years of sequentially detected Ponto-Caspian macroinvertebrate species per time series and the number of such species per time series.</w:t>
      </w:r>
    </w:p>
    <w:p w14:paraId="6FBBF3DC"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0"/>
          <w:szCs w:val="20"/>
          <w:lang w:val="en-GB"/>
        </w:rPr>
        <w:t> </w:t>
      </w:r>
    </w:p>
    <w:p w14:paraId="78726F55" w14:textId="77777777" w:rsidR="003C5AEA" w:rsidRDefault="003C5AEA">
      <w:pPr>
        <w:rPr>
          <w:rFonts w:ascii="Times New Roman" w:eastAsia="Times New Roman" w:hAnsi="Times New Roman" w:cs="Times New Roman"/>
          <w:color w:val="000000"/>
          <w:sz w:val="24"/>
          <w:szCs w:val="24"/>
          <w:u w:val="single"/>
          <w:lang w:val="en-GB"/>
        </w:rPr>
      </w:pPr>
      <w:r>
        <w:rPr>
          <w:rFonts w:ascii="Times New Roman" w:eastAsia="Times New Roman" w:hAnsi="Times New Roman" w:cs="Times New Roman"/>
          <w:color w:val="000000"/>
          <w:sz w:val="24"/>
          <w:szCs w:val="24"/>
          <w:u w:val="single"/>
          <w:lang w:val="en-GB"/>
        </w:rPr>
        <w:br w:type="page"/>
      </w:r>
    </w:p>
    <w:p w14:paraId="18874160" w14:textId="1D9501CA"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u w:val="single"/>
          <w:lang w:val="en-GB"/>
        </w:rPr>
        <w:lastRenderedPageBreak/>
        <w:t>Cumulative richness over time</w:t>
      </w:r>
    </w:p>
    <w:p w14:paraId="17E3BC7F" w14:textId="77777777" w:rsidR="003151B4" w:rsidRPr="003151B4" w:rsidRDefault="003151B4" w:rsidP="003151B4">
      <w:pPr>
        <w:spacing w:before="240" w:after="24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lang w:val="en-GB"/>
        </w:rPr>
        <w:t xml:space="preserve">We identified 27 Ponto-Caspian macroinvertebrate species in the </w:t>
      </w:r>
      <w:proofErr w:type="gramStart"/>
      <w:r w:rsidRPr="003151B4">
        <w:rPr>
          <w:rFonts w:ascii="Times New Roman" w:eastAsia="Times New Roman" w:hAnsi="Times New Roman" w:cs="Times New Roman"/>
          <w:color w:val="000000"/>
          <w:sz w:val="24"/>
          <w:szCs w:val="24"/>
          <w:lang w:val="en-GB"/>
        </w:rPr>
        <w:t>256 time</w:t>
      </w:r>
      <w:proofErr w:type="gramEnd"/>
      <w:r w:rsidRPr="003151B4">
        <w:rPr>
          <w:rFonts w:ascii="Times New Roman" w:eastAsia="Times New Roman" w:hAnsi="Times New Roman" w:cs="Times New Roman"/>
          <w:color w:val="000000"/>
          <w:sz w:val="24"/>
          <w:szCs w:val="24"/>
          <w:lang w:val="en-GB"/>
        </w:rPr>
        <w:t xml:space="preserve"> series, i.e. all but </w:t>
      </w:r>
      <w:r w:rsidRPr="003151B4">
        <w:rPr>
          <w:rFonts w:ascii="Times New Roman" w:eastAsia="Times New Roman" w:hAnsi="Times New Roman" w:cs="Times New Roman"/>
          <w:i/>
          <w:iCs/>
          <w:color w:val="000000"/>
          <w:sz w:val="24"/>
          <w:szCs w:val="24"/>
          <w:lang w:val="en-GB"/>
        </w:rPr>
        <w:t xml:space="preserve">S. </w:t>
      </w:r>
      <w:proofErr w:type="spellStart"/>
      <w:r w:rsidRPr="003151B4">
        <w:rPr>
          <w:rFonts w:ascii="Times New Roman" w:eastAsia="Times New Roman" w:hAnsi="Times New Roman" w:cs="Times New Roman"/>
          <w:i/>
          <w:iCs/>
          <w:color w:val="000000"/>
          <w:sz w:val="24"/>
          <w:szCs w:val="24"/>
          <w:lang w:val="en-GB"/>
        </w:rPr>
        <w:t>ambulans</w:t>
      </w:r>
      <w:proofErr w:type="spellEnd"/>
      <w:r w:rsidRPr="003151B4">
        <w:rPr>
          <w:rFonts w:ascii="Times New Roman" w:eastAsia="Times New Roman" w:hAnsi="Times New Roman" w:cs="Times New Roman"/>
          <w:color w:val="000000"/>
          <w:sz w:val="24"/>
          <w:szCs w:val="24"/>
          <w:lang w:val="en-GB"/>
        </w:rPr>
        <w:t xml:space="preserve"> and </w:t>
      </w:r>
      <w:r w:rsidRPr="003151B4">
        <w:rPr>
          <w:rFonts w:ascii="Times New Roman" w:eastAsia="Times New Roman" w:hAnsi="Times New Roman" w:cs="Times New Roman"/>
          <w:i/>
          <w:iCs/>
          <w:color w:val="000000"/>
          <w:sz w:val="24"/>
          <w:szCs w:val="24"/>
          <w:lang w:val="en-GB"/>
        </w:rPr>
        <w:t xml:space="preserve">C. </w:t>
      </w:r>
      <w:proofErr w:type="spellStart"/>
      <w:r w:rsidRPr="003151B4">
        <w:rPr>
          <w:rFonts w:ascii="Times New Roman" w:eastAsia="Times New Roman" w:hAnsi="Times New Roman" w:cs="Times New Roman"/>
          <w:i/>
          <w:iCs/>
          <w:color w:val="000000"/>
          <w:sz w:val="24"/>
          <w:szCs w:val="24"/>
          <w:lang w:val="en-GB"/>
        </w:rPr>
        <w:t>garbinii</w:t>
      </w:r>
      <w:proofErr w:type="spellEnd"/>
      <w:r w:rsidRPr="003151B4">
        <w:rPr>
          <w:rFonts w:ascii="Times New Roman" w:eastAsia="Times New Roman" w:hAnsi="Times New Roman" w:cs="Times New Roman"/>
          <w:color w:val="000000"/>
          <w:sz w:val="24"/>
          <w:szCs w:val="24"/>
          <w:lang w:val="en-GB"/>
        </w:rPr>
        <w:t xml:space="preserve"> (Figure S6) We observed an increase in their cumulative richness, coinciding with the pattern presented in the main text.</w:t>
      </w:r>
    </w:p>
    <w:p w14:paraId="16C30598" w14:textId="77777777" w:rsidR="003151B4" w:rsidRPr="003151B4" w:rsidRDefault="003151B4" w:rsidP="003151B4">
      <w:pPr>
        <w:spacing w:before="240" w:after="24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noProof/>
          <w:color w:val="000000"/>
          <w:sz w:val="24"/>
          <w:szCs w:val="24"/>
          <w:bdr w:val="none" w:sz="0" w:space="0" w:color="auto" w:frame="1"/>
          <w:lang w:val="en-IN" w:eastAsia="en-IN"/>
        </w:rPr>
        <w:drawing>
          <wp:inline distT="0" distB="0" distL="0" distR="0" wp14:anchorId="3E3C3B9F" wp14:editId="12B1FCBC">
            <wp:extent cx="5048124" cy="390906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9980" cy="3910497"/>
                    </a:xfrm>
                    <a:prstGeom prst="rect">
                      <a:avLst/>
                    </a:prstGeom>
                    <a:noFill/>
                    <a:ln>
                      <a:noFill/>
                    </a:ln>
                  </pic:spPr>
                </pic:pic>
              </a:graphicData>
            </a:graphic>
          </wp:inline>
        </w:drawing>
      </w:r>
    </w:p>
    <w:p w14:paraId="52BA4733"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b/>
          <w:bCs/>
          <w:color w:val="000000"/>
          <w:sz w:val="24"/>
          <w:szCs w:val="24"/>
          <w:lang w:val="en-GB"/>
        </w:rPr>
        <w:t xml:space="preserve">Figure S6: </w:t>
      </w:r>
      <w:r w:rsidRPr="003151B4">
        <w:rPr>
          <w:rFonts w:ascii="Times New Roman" w:eastAsia="Times New Roman" w:hAnsi="Times New Roman" w:cs="Times New Roman"/>
          <w:color w:val="000000"/>
          <w:sz w:val="20"/>
          <w:szCs w:val="20"/>
          <w:lang w:val="en-GB"/>
        </w:rPr>
        <w:t>The cumulative richness of Ponto-Caspian macroinvertebrates detected over time. The green dashed line represents the opening of the Rhine-Main-Danube Canal in 1992.</w:t>
      </w:r>
    </w:p>
    <w:p w14:paraId="4F4A4518"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lang w:val="en-GB"/>
        </w:rPr>
        <w:t> </w:t>
      </w:r>
    </w:p>
    <w:p w14:paraId="269FD1CC" w14:textId="77777777" w:rsidR="003C5AEA" w:rsidRDefault="003C5AEA">
      <w:pPr>
        <w:rPr>
          <w:rFonts w:ascii="Times New Roman" w:eastAsia="Times New Roman" w:hAnsi="Times New Roman" w:cs="Times New Roman"/>
          <w:i/>
          <w:iCs/>
          <w:color w:val="000000"/>
          <w:sz w:val="24"/>
          <w:szCs w:val="24"/>
          <w:lang w:val="en-GB"/>
        </w:rPr>
      </w:pPr>
      <w:r>
        <w:rPr>
          <w:rFonts w:ascii="Times New Roman" w:eastAsia="Times New Roman" w:hAnsi="Times New Roman" w:cs="Times New Roman"/>
          <w:i/>
          <w:iCs/>
          <w:color w:val="000000"/>
          <w:sz w:val="24"/>
          <w:szCs w:val="24"/>
          <w:lang w:val="en-GB"/>
        </w:rPr>
        <w:br w:type="page"/>
      </w:r>
    </w:p>
    <w:p w14:paraId="6F499430" w14:textId="51398493"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i/>
          <w:iCs/>
          <w:color w:val="000000"/>
          <w:sz w:val="24"/>
          <w:szCs w:val="24"/>
          <w:lang w:val="en-GB"/>
        </w:rPr>
        <w:lastRenderedPageBreak/>
        <w:t>ii) The effect of Hungarian time series</w:t>
      </w:r>
    </w:p>
    <w:p w14:paraId="74C6F9E8"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lang w:val="en-GB"/>
        </w:rPr>
        <w:t> </w:t>
      </w:r>
    </w:p>
    <w:p w14:paraId="106E3EE2"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u w:val="single"/>
          <w:lang w:val="en-GB"/>
        </w:rPr>
        <w:t>Distance to the native region</w:t>
      </w:r>
    </w:p>
    <w:p w14:paraId="706F127B"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lang w:val="en-GB"/>
        </w:rPr>
        <w:t>The relationship between the number of Ponto-Caspian macroinvertebrate species and the distance to their native region (Figure S7).</w:t>
      </w:r>
    </w:p>
    <w:p w14:paraId="7024E33B"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noProof/>
          <w:color w:val="000000"/>
          <w:sz w:val="24"/>
          <w:szCs w:val="24"/>
          <w:bdr w:val="none" w:sz="0" w:space="0" w:color="auto" w:frame="1"/>
          <w:lang w:val="en-IN" w:eastAsia="en-IN"/>
        </w:rPr>
        <w:drawing>
          <wp:inline distT="0" distB="0" distL="0" distR="0" wp14:anchorId="429C5604" wp14:editId="516C2DC1">
            <wp:extent cx="4838700" cy="3076917"/>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9763" cy="3077593"/>
                    </a:xfrm>
                    <a:prstGeom prst="rect">
                      <a:avLst/>
                    </a:prstGeom>
                    <a:noFill/>
                    <a:ln>
                      <a:noFill/>
                    </a:ln>
                  </pic:spPr>
                </pic:pic>
              </a:graphicData>
            </a:graphic>
          </wp:inline>
        </w:drawing>
      </w:r>
    </w:p>
    <w:p w14:paraId="522E33A9"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b/>
          <w:bCs/>
          <w:color w:val="000000"/>
          <w:sz w:val="24"/>
          <w:szCs w:val="24"/>
          <w:lang w:val="en-GB"/>
        </w:rPr>
        <w:t>Figure S7</w:t>
      </w:r>
      <w:r w:rsidRPr="003151B4">
        <w:rPr>
          <w:rFonts w:ascii="Times New Roman" w:eastAsia="Times New Roman" w:hAnsi="Times New Roman" w:cs="Times New Roman"/>
          <w:color w:val="000000"/>
          <w:sz w:val="24"/>
          <w:szCs w:val="24"/>
          <w:lang w:val="en-GB"/>
        </w:rPr>
        <w:t xml:space="preserve">: </w:t>
      </w:r>
      <w:r w:rsidRPr="003151B4">
        <w:rPr>
          <w:rFonts w:ascii="Times New Roman" w:eastAsia="Times New Roman" w:hAnsi="Times New Roman" w:cs="Times New Roman"/>
          <w:color w:val="000000"/>
          <w:sz w:val="20"/>
          <w:szCs w:val="20"/>
          <w:lang w:val="en-GB"/>
        </w:rPr>
        <w:t xml:space="preserve">Relationship between the number of Ponto-Caspian species per time series and the average distance to their native Ponto-Caspian </w:t>
      </w:r>
      <w:proofErr w:type="gramStart"/>
      <w:r w:rsidRPr="003151B4">
        <w:rPr>
          <w:rFonts w:ascii="Times New Roman" w:eastAsia="Times New Roman" w:hAnsi="Times New Roman" w:cs="Times New Roman"/>
          <w:color w:val="000000"/>
          <w:sz w:val="20"/>
          <w:szCs w:val="20"/>
          <w:lang w:val="en-GB"/>
        </w:rPr>
        <w:t>region..</w:t>
      </w:r>
      <w:proofErr w:type="gramEnd"/>
    </w:p>
    <w:p w14:paraId="5180C385"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0"/>
          <w:szCs w:val="20"/>
          <w:lang w:val="en-GB"/>
        </w:rPr>
        <w:t> </w:t>
      </w:r>
    </w:p>
    <w:p w14:paraId="285CB996" w14:textId="77777777" w:rsidR="003C5AEA" w:rsidRDefault="003C5AEA">
      <w:pPr>
        <w:rPr>
          <w:rFonts w:ascii="Times New Roman" w:eastAsia="Times New Roman" w:hAnsi="Times New Roman" w:cs="Times New Roman"/>
          <w:color w:val="000000"/>
          <w:sz w:val="24"/>
          <w:szCs w:val="24"/>
          <w:u w:val="single"/>
          <w:lang w:val="en-GB"/>
        </w:rPr>
      </w:pPr>
      <w:r>
        <w:rPr>
          <w:rFonts w:ascii="Times New Roman" w:eastAsia="Times New Roman" w:hAnsi="Times New Roman" w:cs="Times New Roman"/>
          <w:color w:val="000000"/>
          <w:sz w:val="24"/>
          <w:szCs w:val="24"/>
          <w:u w:val="single"/>
          <w:lang w:val="en-GB"/>
        </w:rPr>
        <w:br w:type="page"/>
      </w:r>
    </w:p>
    <w:p w14:paraId="53D99916" w14:textId="5C404325"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u w:val="single"/>
          <w:lang w:val="en-GB"/>
        </w:rPr>
        <w:lastRenderedPageBreak/>
        <w:t>Consecutive Ponto-Caspian species</w:t>
      </w:r>
    </w:p>
    <w:p w14:paraId="5DD2BDAD"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lang w:val="en-GB"/>
        </w:rPr>
        <w:t>There remained a significant decline in time to the next invasion with an increase in the number of alien species (</w:t>
      </w:r>
      <w:r w:rsidRPr="003151B4">
        <w:rPr>
          <w:rFonts w:ascii="Times New Roman" w:eastAsia="Times New Roman" w:hAnsi="Times New Roman" w:cs="Times New Roman"/>
          <w:i/>
          <w:iCs/>
          <w:color w:val="000000"/>
          <w:sz w:val="24"/>
          <w:szCs w:val="24"/>
          <w:lang w:val="en-GB"/>
        </w:rPr>
        <w:t>R²</w:t>
      </w:r>
      <w:r w:rsidRPr="003151B4">
        <w:rPr>
          <w:rFonts w:ascii="Times New Roman" w:eastAsia="Times New Roman" w:hAnsi="Times New Roman" w:cs="Times New Roman"/>
          <w:color w:val="000000"/>
          <w:sz w:val="24"/>
          <w:szCs w:val="24"/>
          <w:lang w:val="en-GB"/>
        </w:rPr>
        <w:t xml:space="preserve"> = 0.81; </w:t>
      </w:r>
      <w:proofErr w:type="spellStart"/>
      <w:r w:rsidRPr="003151B4">
        <w:rPr>
          <w:rFonts w:ascii="Times New Roman" w:eastAsia="Times New Roman" w:hAnsi="Times New Roman" w:cs="Times New Roman"/>
          <w:i/>
          <w:iCs/>
          <w:color w:val="222222"/>
          <w:sz w:val="24"/>
          <w:szCs w:val="24"/>
          <w:lang w:val="en-GB"/>
        </w:rPr>
        <w:t>d.f.</w:t>
      </w:r>
      <w:proofErr w:type="spellEnd"/>
      <w:r w:rsidRPr="003151B4">
        <w:rPr>
          <w:rFonts w:ascii="Times New Roman" w:eastAsia="Times New Roman" w:hAnsi="Times New Roman" w:cs="Times New Roman"/>
          <w:i/>
          <w:iCs/>
          <w:color w:val="222222"/>
          <w:sz w:val="24"/>
          <w:szCs w:val="24"/>
          <w:lang w:val="en-GB"/>
        </w:rPr>
        <w:t xml:space="preserve"> </w:t>
      </w:r>
      <w:r w:rsidRPr="003151B4">
        <w:rPr>
          <w:rFonts w:ascii="Times New Roman" w:eastAsia="Times New Roman" w:hAnsi="Times New Roman" w:cs="Times New Roman"/>
          <w:color w:val="222222"/>
          <w:sz w:val="24"/>
          <w:szCs w:val="24"/>
          <w:lang w:val="en-GB"/>
        </w:rPr>
        <w:t xml:space="preserve">= 8; </w:t>
      </w:r>
      <w:r w:rsidRPr="003151B4">
        <w:rPr>
          <w:rFonts w:ascii="Times New Roman" w:eastAsia="Times New Roman" w:hAnsi="Times New Roman" w:cs="Times New Roman"/>
          <w:i/>
          <w:iCs/>
          <w:color w:val="000000"/>
          <w:sz w:val="24"/>
          <w:szCs w:val="24"/>
          <w:lang w:val="en-GB"/>
        </w:rPr>
        <w:t>p</w:t>
      </w:r>
      <w:r w:rsidRPr="003151B4">
        <w:rPr>
          <w:rFonts w:ascii="Times New Roman" w:eastAsia="Times New Roman" w:hAnsi="Times New Roman" w:cs="Times New Roman"/>
          <w:color w:val="000000"/>
          <w:sz w:val="24"/>
          <w:szCs w:val="24"/>
          <w:lang w:val="en-GB"/>
        </w:rPr>
        <w:t xml:space="preserve"> &lt; 0.01;</w:t>
      </w:r>
      <w:r w:rsidRPr="003151B4">
        <w:rPr>
          <w:rFonts w:ascii="Times New Roman" w:eastAsia="Times New Roman" w:hAnsi="Times New Roman" w:cs="Times New Roman"/>
          <w:color w:val="222222"/>
          <w:sz w:val="24"/>
          <w:szCs w:val="24"/>
          <w:lang w:val="en-GB"/>
        </w:rPr>
        <w:t xml:space="preserve"> Figure S8</w:t>
      </w:r>
      <w:r w:rsidRPr="003151B4">
        <w:rPr>
          <w:rFonts w:ascii="Times New Roman" w:eastAsia="Times New Roman" w:hAnsi="Times New Roman" w:cs="Times New Roman"/>
          <w:color w:val="000000"/>
          <w:sz w:val="24"/>
          <w:szCs w:val="24"/>
          <w:lang w:val="en-GB"/>
        </w:rPr>
        <w:t>).</w:t>
      </w:r>
    </w:p>
    <w:p w14:paraId="78C38A22" w14:textId="77777777" w:rsidR="003151B4" w:rsidRPr="003151B4" w:rsidRDefault="003151B4" w:rsidP="003151B4">
      <w:pPr>
        <w:spacing w:line="240" w:lineRule="auto"/>
        <w:rPr>
          <w:rFonts w:ascii="Times New Roman" w:eastAsia="Times New Roman" w:hAnsi="Times New Roman" w:cs="Times New Roman"/>
          <w:sz w:val="24"/>
          <w:szCs w:val="24"/>
          <w:lang w:val="en-GB"/>
        </w:rPr>
      </w:pPr>
    </w:p>
    <w:p w14:paraId="009736F6"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noProof/>
          <w:color w:val="000000"/>
          <w:sz w:val="24"/>
          <w:szCs w:val="24"/>
          <w:bdr w:val="none" w:sz="0" w:space="0" w:color="auto" w:frame="1"/>
          <w:lang w:val="en-IN" w:eastAsia="en-IN"/>
        </w:rPr>
        <w:drawing>
          <wp:inline distT="0" distB="0" distL="0" distR="0" wp14:anchorId="4E3973B7" wp14:editId="0D1C1401">
            <wp:extent cx="4699592" cy="3108960"/>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05356" cy="3112773"/>
                    </a:xfrm>
                    <a:prstGeom prst="rect">
                      <a:avLst/>
                    </a:prstGeom>
                    <a:noFill/>
                    <a:ln>
                      <a:noFill/>
                    </a:ln>
                  </pic:spPr>
                </pic:pic>
              </a:graphicData>
            </a:graphic>
          </wp:inline>
        </w:drawing>
      </w:r>
    </w:p>
    <w:p w14:paraId="4424318A"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b/>
          <w:bCs/>
          <w:color w:val="000000"/>
          <w:sz w:val="24"/>
          <w:szCs w:val="24"/>
          <w:lang w:val="en-GB"/>
        </w:rPr>
        <w:t xml:space="preserve">Figure S8: </w:t>
      </w:r>
      <w:r w:rsidRPr="003151B4">
        <w:rPr>
          <w:rFonts w:ascii="Times New Roman" w:eastAsia="Times New Roman" w:hAnsi="Times New Roman" w:cs="Times New Roman"/>
          <w:color w:val="000000"/>
          <w:sz w:val="20"/>
          <w:szCs w:val="20"/>
          <w:lang w:val="en-GB"/>
        </w:rPr>
        <w:t>Relationship between averaged difference in years of consecutively appearing Ponto-Caspian macroinvertebrate species per time series and the number of Ponto-Caspian species per time series.</w:t>
      </w:r>
    </w:p>
    <w:p w14:paraId="3B8D617D"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0"/>
          <w:szCs w:val="20"/>
          <w:lang w:val="en-GB"/>
        </w:rPr>
        <w:t> </w:t>
      </w:r>
    </w:p>
    <w:p w14:paraId="4AD49C25" w14:textId="77777777" w:rsidR="003C5AEA" w:rsidRDefault="003C5AEA">
      <w:pPr>
        <w:rPr>
          <w:rFonts w:ascii="Times New Roman" w:eastAsia="Times New Roman" w:hAnsi="Times New Roman" w:cs="Times New Roman"/>
          <w:color w:val="000000"/>
          <w:sz w:val="24"/>
          <w:szCs w:val="24"/>
          <w:u w:val="single"/>
          <w:lang w:val="en-GB"/>
        </w:rPr>
      </w:pPr>
      <w:r>
        <w:rPr>
          <w:rFonts w:ascii="Times New Roman" w:eastAsia="Times New Roman" w:hAnsi="Times New Roman" w:cs="Times New Roman"/>
          <w:color w:val="000000"/>
          <w:sz w:val="24"/>
          <w:szCs w:val="24"/>
          <w:u w:val="single"/>
          <w:lang w:val="en-GB"/>
        </w:rPr>
        <w:br w:type="page"/>
      </w:r>
    </w:p>
    <w:p w14:paraId="39E1BBFF" w14:textId="09382AF5"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u w:val="single"/>
          <w:lang w:val="en-GB"/>
        </w:rPr>
        <w:lastRenderedPageBreak/>
        <w:t>Cumulative richness over time</w:t>
      </w:r>
    </w:p>
    <w:p w14:paraId="23F5F955" w14:textId="77777777" w:rsidR="003151B4" w:rsidRPr="003151B4" w:rsidRDefault="003151B4" w:rsidP="003151B4">
      <w:pPr>
        <w:spacing w:before="240" w:after="24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color w:val="000000"/>
          <w:sz w:val="24"/>
          <w:szCs w:val="24"/>
          <w:lang w:val="en-GB"/>
        </w:rPr>
        <w:t xml:space="preserve">We identified 25 Ponto-Caspian macroinvertebrate species in the </w:t>
      </w:r>
      <w:proofErr w:type="gramStart"/>
      <w:r w:rsidRPr="003151B4">
        <w:rPr>
          <w:rFonts w:ascii="Times New Roman" w:eastAsia="Times New Roman" w:hAnsi="Times New Roman" w:cs="Times New Roman"/>
          <w:color w:val="000000"/>
          <w:sz w:val="24"/>
          <w:szCs w:val="24"/>
          <w:lang w:val="en-GB"/>
        </w:rPr>
        <w:t>191 time</w:t>
      </w:r>
      <w:proofErr w:type="gramEnd"/>
      <w:r w:rsidRPr="003151B4">
        <w:rPr>
          <w:rFonts w:ascii="Times New Roman" w:eastAsia="Times New Roman" w:hAnsi="Times New Roman" w:cs="Times New Roman"/>
          <w:color w:val="000000"/>
          <w:sz w:val="24"/>
          <w:szCs w:val="24"/>
          <w:lang w:val="en-GB"/>
        </w:rPr>
        <w:t xml:space="preserve"> series remaining after excluding those collected in Hungary, reflecting the occurrence of four species (</w:t>
      </w:r>
      <w:proofErr w:type="spellStart"/>
      <w:r w:rsidRPr="003151B4">
        <w:rPr>
          <w:rFonts w:ascii="Times New Roman" w:eastAsia="Times New Roman" w:hAnsi="Times New Roman" w:cs="Times New Roman"/>
          <w:i/>
          <w:iCs/>
          <w:color w:val="000000"/>
          <w:sz w:val="24"/>
          <w:szCs w:val="24"/>
          <w:lang w:val="en-GB"/>
        </w:rPr>
        <w:t>Katamysis</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warpachowskyi</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Niphargus</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hrabei</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Piscicola</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haranti</w:t>
      </w:r>
      <w:proofErr w:type="spellEnd"/>
      <w:r w:rsidRPr="003151B4">
        <w:rPr>
          <w:rFonts w:ascii="Times New Roman" w:eastAsia="Times New Roman" w:hAnsi="Times New Roman" w:cs="Times New Roman"/>
          <w:i/>
          <w:iCs/>
          <w:color w:val="000000"/>
          <w:sz w:val="24"/>
          <w:szCs w:val="24"/>
          <w:lang w:val="en-GB"/>
        </w:rPr>
        <w:t xml:space="preserve"> and </w:t>
      </w:r>
      <w:proofErr w:type="spellStart"/>
      <w:r w:rsidRPr="003151B4">
        <w:rPr>
          <w:rFonts w:ascii="Times New Roman" w:eastAsia="Times New Roman" w:hAnsi="Times New Roman" w:cs="Times New Roman"/>
          <w:i/>
          <w:iCs/>
          <w:color w:val="000000"/>
          <w:sz w:val="24"/>
          <w:szCs w:val="24"/>
          <w:lang w:val="en-GB"/>
        </w:rPr>
        <w:t>Synurella</w:t>
      </w:r>
      <w:proofErr w:type="spellEnd"/>
      <w:r w:rsidRPr="003151B4">
        <w:rPr>
          <w:rFonts w:ascii="Times New Roman" w:eastAsia="Times New Roman" w:hAnsi="Times New Roman" w:cs="Times New Roman"/>
          <w:i/>
          <w:iCs/>
          <w:color w:val="000000"/>
          <w:sz w:val="24"/>
          <w:szCs w:val="24"/>
          <w:lang w:val="en-GB"/>
        </w:rPr>
        <w:t xml:space="preserve"> </w:t>
      </w:r>
      <w:proofErr w:type="spellStart"/>
      <w:r w:rsidRPr="003151B4">
        <w:rPr>
          <w:rFonts w:ascii="Times New Roman" w:eastAsia="Times New Roman" w:hAnsi="Times New Roman" w:cs="Times New Roman"/>
          <w:i/>
          <w:iCs/>
          <w:color w:val="000000"/>
          <w:sz w:val="24"/>
          <w:szCs w:val="24"/>
          <w:lang w:val="en-GB"/>
        </w:rPr>
        <w:t>ambulans</w:t>
      </w:r>
      <w:proofErr w:type="spellEnd"/>
      <w:r w:rsidRPr="003151B4">
        <w:rPr>
          <w:rFonts w:ascii="Times New Roman" w:eastAsia="Times New Roman" w:hAnsi="Times New Roman" w:cs="Times New Roman"/>
          <w:color w:val="000000"/>
          <w:sz w:val="24"/>
          <w:szCs w:val="24"/>
          <w:lang w:val="en-GB"/>
        </w:rPr>
        <w:t>) only in Hungarian time series. We observed an increase in their cumulative richness, but the marked increase in 2005 (Figure 3)—which reflected the first year of many Hungarian time series—was replaced by a steadier increase over time.</w:t>
      </w:r>
    </w:p>
    <w:p w14:paraId="2E6B0799" w14:textId="77777777" w:rsidR="003151B4" w:rsidRPr="003151B4" w:rsidRDefault="003151B4" w:rsidP="003151B4">
      <w:pPr>
        <w:spacing w:before="240" w:after="24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noProof/>
          <w:color w:val="000000"/>
          <w:sz w:val="24"/>
          <w:szCs w:val="24"/>
          <w:bdr w:val="none" w:sz="0" w:space="0" w:color="auto" w:frame="1"/>
          <w:lang w:val="en-IN" w:eastAsia="en-IN"/>
        </w:rPr>
        <w:drawing>
          <wp:inline distT="0" distB="0" distL="0" distR="0" wp14:anchorId="13B6BBC3" wp14:editId="73E6BC45">
            <wp:extent cx="4949548" cy="3642360"/>
            <wp:effectExtent l="0" t="0" r="381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2157" cy="3644280"/>
                    </a:xfrm>
                    <a:prstGeom prst="rect">
                      <a:avLst/>
                    </a:prstGeom>
                    <a:noFill/>
                    <a:ln>
                      <a:noFill/>
                    </a:ln>
                  </pic:spPr>
                </pic:pic>
              </a:graphicData>
            </a:graphic>
          </wp:inline>
        </w:drawing>
      </w:r>
    </w:p>
    <w:p w14:paraId="5B0F4AA1"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b/>
          <w:bCs/>
          <w:color w:val="000000"/>
          <w:sz w:val="24"/>
          <w:szCs w:val="24"/>
          <w:lang w:val="en-GB"/>
        </w:rPr>
        <w:t xml:space="preserve">Figure S9: </w:t>
      </w:r>
      <w:r w:rsidRPr="003151B4">
        <w:rPr>
          <w:rFonts w:ascii="Times New Roman" w:eastAsia="Times New Roman" w:hAnsi="Times New Roman" w:cs="Times New Roman"/>
          <w:color w:val="000000"/>
          <w:sz w:val="20"/>
          <w:szCs w:val="20"/>
          <w:lang w:val="en-GB"/>
        </w:rPr>
        <w:t>The cumulative richness of Ponto-Caspian macroinvertebrates detected over time. The green dashed line represents the opening of the Rhine-Main-Danube Canal in 1992.</w:t>
      </w:r>
    </w:p>
    <w:p w14:paraId="74AED85A" w14:textId="77777777" w:rsidR="003151B4" w:rsidRPr="003151B4" w:rsidRDefault="003151B4" w:rsidP="003151B4">
      <w:pPr>
        <w:spacing w:line="240" w:lineRule="auto"/>
        <w:rPr>
          <w:rFonts w:ascii="Times New Roman" w:eastAsia="Times New Roman" w:hAnsi="Times New Roman" w:cs="Times New Roman"/>
          <w:sz w:val="24"/>
          <w:szCs w:val="24"/>
          <w:lang w:val="en-GB"/>
        </w:rPr>
      </w:pPr>
    </w:p>
    <w:p w14:paraId="72AEFB0A" w14:textId="77777777"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b/>
          <w:bCs/>
          <w:color w:val="000000"/>
          <w:sz w:val="24"/>
          <w:szCs w:val="24"/>
          <w:lang w:val="en-GB"/>
        </w:rPr>
        <w:t> </w:t>
      </w:r>
    </w:p>
    <w:p w14:paraId="55B61FAD" w14:textId="77777777" w:rsidR="003151B4" w:rsidRDefault="003151B4">
      <w:pPr>
        <w:rPr>
          <w:rFonts w:ascii="Times New Roman" w:eastAsia="Times New Roman" w:hAnsi="Times New Roman" w:cs="Times New Roman"/>
          <w:b/>
          <w:bCs/>
          <w:color w:val="000000"/>
          <w:sz w:val="24"/>
          <w:szCs w:val="24"/>
          <w:lang w:val="en-GB"/>
        </w:rPr>
      </w:pPr>
      <w:r>
        <w:rPr>
          <w:rFonts w:ascii="Times New Roman" w:eastAsia="Times New Roman" w:hAnsi="Times New Roman" w:cs="Times New Roman"/>
          <w:b/>
          <w:bCs/>
          <w:color w:val="000000"/>
          <w:sz w:val="24"/>
          <w:szCs w:val="24"/>
          <w:lang w:val="en-GB"/>
        </w:rPr>
        <w:br w:type="page"/>
      </w:r>
    </w:p>
    <w:p w14:paraId="3DE1A2B2" w14:textId="3C42474D" w:rsidR="003151B4" w:rsidRPr="003151B4" w:rsidRDefault="003151B4" w:rsidP="003151B4">
      <w:pPr>
        <w:spacing w:before="240" w:after="200" w:line="240" w:lineRule="auto"/>
        <w:jc w:val="both"/>
        <w:rPr>
          <w:rFonts w:ascii="Times New Roman" w:eastAsia="Times New Roman" w:hAnsi="Times New Roman" w:cs="Times New Roman"/>
          <w:sz w:val="24"/>
          <w:szCs w:val="24"/>
          <w:lang w:val="en-GB"/>
        </w:rPr>
      </w:pPr>
      <w:r w:rsidRPr="003151B4">
        <w:rPr>
          <w:rFonts w:ascii="Times New Roman" w:eastAsia="Times New Roman" w:hAnsi="Times New Roman" w:cs="Times New Roman"/>
          <w:b/>
          <w:bCs/>
          <w:color w:val="000000"/>
          <w:sz w:val="24"/>
          <w:szCs w:val="24"/>
          <w:lang w:val="en-GB"/>
        </w:rPr>
        <w:lastRenderedPageBreak/>
        <w:t xml:space="preserve">Supplementary material Excel file: </w:t>
      </w:r>
      <w:r w:rsidRPr="003151B4">
        <w:rPr>
          <w:rFonts w:ascii="Times New Roman" w:eastAsia="Times New Roman" w:hAnsi="Times New Roman" w:cs="Times New Roman"/>
          <w:color w:val="000000"/>
          <w:sz w:val="24"/>
          <w:szCs w:val="24"/>
          <w:lang w:val="en-GB"/>
        </w:rPr>
        <w:t>First record of Ponto-Caspian macroinvertebrates in each country</w:t>
      </w:r>
    </w:p>
    <w:p w14:paraId="2EC56D59" w14:textId="553BCCA3" w:rsidR="00B71B82" w:rsidRDefault="009E27A8">
      <w:pPr>
        <w:spacing w:after="200" w:line="360" w:lineRule="auto"/>
        <w:jc w:val="both"/>
        <w:rPr>
          <w:rFonts w:ascii="Times New Roman" w:eastAsia="Times New Roman" w:hAnsi="Times New Roman" w:cs="Times New Roman"/>
          <w:sz w:val="24"/>
          <w:szCs w:val="24"/>
        </w:rPr>
      </w:pPr>
      <w:r w:rsidRPr="009E27A8">
        <w:rPr>
          <w:rFonts w:ascii="Times New Roman" w:eastAsia="Times New Roman" w:hAnsi="Times New Roman" w:cs="Times New Roman"/>
          <w:sz w:val="24"/>
          <w:szCs w:val="24"/>
        </w:rPr>
        <w:t>https://docs.google.com/spreadsheets/d/1ngrXMhqaU5LDA6C57mB9Ih88BTGDAevp/edit?usp=sharing&amp;ouid=112604765661978933823&amp;rtpof=true&amp;sd=true</w:t>
      </w:r>
    </w:p>
    <w:p w14:paraId="6700CA5E" w14:textId="24D61BB4" w:rsidR="00B71B82" w:rsidRDefault="00B71B82">
      <w:pPr>
        <w:spacing w:after="200" w:line="360" w:lineRule="auto"/>
        <w:jc w:val="both"/>
        <w:rPr>
          <w:rFonts w:ascii="Times New Roman" w:eastAsia="Times New Roman" w:hAnsi="Times New Roman" w:cs="Times New Roman"/>
          <w:sz w:val="24"/>
          <w:szCs w:val="24"/>
        </w:rPr>
      </w:pPr>
    </w:p>
    <w:p w14:paraId="32F431EE" w14:textId="77777777" w:rsidR="003C5AEA" w:rsidRDefault="003C5AEA">
      <w:pPr>
        <w:spacing w:after="200" w:line="360" w:lineRule="auto"/>
        <w:jc w:val="both"/>
        <w:rPr>
          <w:rFonts w:ascii="Times New Roman" w:eastAsia="Times New Roman" w:hAnsi="Times New Roman" w:cs="Times New Roman"/>
          <w:sz w:val="24"/>
          <w:szCs w:val="24"/>
        </w:rPr>
      </w:pPr>
    </w:p>
    <w:p w14:paraId="0709F63A" w14:textId="77777777" w:rsidR="003C5AEA" w:rsidRDefault="003C5AEA">
      <w:pPr>
        <w:spacing w:after="200" w:line="360" w:lineRule="auto"/>
        <w:jc w:val="both"/>
        <w:rPr>
          <w:rFonts w:ascii="Times New Roman" w:eastAsia="Times New Roman" w:hAnsi="Times New Roman" w:cs="Times New Roman"/>
          <w:sz w:val="24"/>
          <w:szCs w:val="24"/>
        </w:rPr>
      </w:pPr>
    </w:p>
    <w:p w14:paraId="0BB914D1" w14:textId="77777777" w:rsidR="003C5AEA" w:rsidRDefault="003C5AEA">
      <w:pPr>
        <w:spacing w:after="200" w:line="360" w:lineRule="auto"/>
        <w:jc w:val="both"/>
        <w:rPr>
          <w:rFonts w:ascii="Times New Roman" w:eastAsia="Times New Roman" w:hAnsi="Times New Roman" w:cs="Times New Roman"/>
          <w:sz w:val="24"/>
          <w:szCs w:val="24"/>
        </w:rPr>
      </w:pPr>
    </w:p>
    <w:p w14:paraId="487C541D" w14:textId="77777777" w:rsidR="003C5AEA" w:rsidRDefault="003C5AEA">
      <w:pPr>
        <w:spacing w:after="200" w:line="360" w:lineRule="auto"/>
        <w:jc w:val="both"/>
        <w:rPr>
          <w:rFonts w:ascii="Times New Roman" w:eastAsia="Times New Roman" w:hAnsi="Times New Roman" w:cs="Times New Roman"/>
          <w:sz w:val="24"/>
          <w:szCs w:val="24"/>
        </w:rPr>
      </w:pPr>
    </w:p>
    <w:p w14:paraId="5DBBAECB" w14:textId="77777777" w:rsidR="003C5AEA" w:rsidRDefault="003C5AEA">
      <w:pPr>
        <w:spacing w:after="200" w:line="360" w:lineRule="auto"/>
        <w:jc w:val="both"/>
        <w:rPr>
          <w:rFonts w:ascii="Times New Roman" w:eastAsia="Times New Roman" w:hAnsi="Times New Roman" w:cs="Times New Roman"/>
          <w:sz w:val="24"/>
          <w:szCs w:val="24"/>
        </w:rPr>
      </w:pPr>
    </w:p>
    <w:p w14:paraId="64EFE15A" w14:textId="77777777" w:rsidR="003C5AEA" w:rsidRDefault="003C5AEA">
      <w:pPr>
        <w:spacing w:after="200" w:line="360" w:lineRule="auto"/>
        <w:jc w:val="both"/>
        <w:rPr>
          <w:rFonts w:ascii="Times New Roman" w:eastAsia="Times New Roman" w:hAnsi="Times New Roman" w:cs="Times New Roman"/>
          <w:sz w:val="24"/>
          <w:szCs w:val="24"/>
        </w:rPr>
      </w:pPr>
    </w:p>
    <w:p w14:paraId="1A7FE02B" w14:textId="77777777" w:rsidR="003C5AEA" w:rsidRDefault="003C5AEA">
      <w:pPr>
        <w:spacing w:after="200" w:line="360" w:lineRule="auto"/>
        <w:jc w:val="both"/>
        <w:rPr>
          <w:rFonts w:ascii="Times New Roman" w:eastAsia="Times New Roman" w:hAnsi="Times New Roman" w:cs="Times New Roman"/>
          <w:sz w:val="24"/>
          <w:szCs w:val="24"/>
        </w:rPr>
      </w:pPr>
    </w:p>
    <w:p w14:paraId="22BC5A0E" w14:textId="77777777" w:rsidR="003C5AEA" w:rsidRDefault="003C5AEA">
      <w:pPr>
        <w:spacing w:after="200" w:line="360" w:lineRule="auto"/>
        <w:jc w:val="both"/>
        <w:rPr>
          <w:rFonts w:ascii="Times New Roman" w:eastAsia="Times New Roman" w:hAnsi="Times New Roman" w:cs="Times New Roman"/>
          <w:sz w:val="24"/>
          <w:szCs w:val="24"/>
        </w:rPr>
      </w:pPr>
    </w:p>
    <w:p w14:paraId="1C2D8B57" w14:textId="77777777" w:rsidR="003C5AEA" w:rsidRDefault="003C5AEA">
      <w:pPr>
        <w:spacing w:after="200" w:line="360" w:lineRule="auto"/>
        <w:jc w:val="both"/>
        <w:rPr>
          <w:rFonts w:ascii="Times New Roman" w:eastAsia="Times New Roman" w:hAnsi="Times New Roman" w:cs="Times New Roman"/>
          <w:sz w:val="24"/>
          <w:szCs w:val="24"/>
        </w:rPr>
      </w:pPr>
    </w:p>
    <w:p w14:paraId="3C70C56D" w14:textId="77777777" w:rsidR="003C5AEA" w:rsidRDefault="003C5AEA">
      <w:pPr>
        <w:spacing w:after="200" w:line="360" w:lineRule="auto"/>
        <w:jc w:val="both"/>
        <w:rPr>
          <w:rFonts w:ascii="Times New Roman" w:eastAsia="Times New Roman" w:hAnsi="Times New Roman" w:cs="Times New Roman"/>
          <w:sz w:val="24"/>
          <w:szCs w:val="24"/>
        </w:rPr>
      </w:pPr>
    </w:p>
    <w:p w14:paraId="7BAD2ED9" w14:textId="77777777" w:rsidR="003C5AEA" w:rsidRDefault="003C5AEA">
      <w:pPr>
        <w:spacing w:after="200" w:line="360" w:lineRule="auto"/>
        <w:jc w:val="both"/>
        <w:rPr>
          <w:rFonts w:ascii="Times New Roman" w:eastAsia="Times New Roman" w:hAnsi="Times New Roman" w:cs="Times New Roman"/>
          <w:sz w:val="24"/>
          <w:szCs w:val="24"/>
        </w:rPr>
      </w:pPr>
    </w:p>
    <w:p w14:paraId="00FA5FFD" w14:textId="77777777" w:rsidR="003C5AEA" w:rsidRDefault="003C5AEA">
      <w:pPr>
        <w:spacing w:after="200" w:line="360" w:lineRule="auto"/>
        <w:jc w:val="both"/>
        <w:rPr>
          <w:rFonts w:ascii="Times New Roman" w:eastAsia="Times New Roman" w:hAnsi="Times New Roman" w:cs="Times New Roman"/>
          <w:sz w:val="24"/>
          <w:szCs w:val="24"/>
        </w:rPr>
      </w:pPr>
    </w:p>
    <w:p w14:paraId="7C847325" w14:textId="77777777" w:rsidR="003C5AEA" w:rsidRDefault="003C5AEA">
      <w:pPr>
        <w:spacing w:after="200" w:line="360" w:lineRule="auto"/>
        <w:jc w:val="both"/>
        <w:rPr>
          <w:rFonts w:ascii="Times New Roman" w:eastAsia="Times New Roman" w:hAnsi="Times New Roman" w:cs="Times New Roman"/>
          <w:sz w:val="24"/>
          <w:szCs w:val="24"/>
        </w:rPr>
      </w:pPr>
    </w:p>
    <w:p w14:paraId="0A8A8FAD" w14:textId="77777777" w:rsidR="003C5AEA" w:rsidRDefault="003C5AEA">
      <w:pPr>
        <w:spacing w:after="200" w:line="360" w:lineRule="auto"/>
        <w:jc w:val="both"/>
        <w:rPr>
          <w:rFonts w:ascii="Times New Roman" w:eastAsia="Times New Roman" w:hAnsi="Times New Roman" w:cs="Times New Roman"/>
          <w:sz w:val="24"/>
          <w:szCs w:val="24"/>
        </w:rPr>
      </w:pPr>
    </w:p>
    <w:p w14:paraId="7B5DAD76" w14:textId="77777777" w:rsidR="003C5AEA" w:rsidRDefault="003C5AEA">
      <w:pPr>
        <w:spacing w:after="200" w:line="360" w:lineRule="auto"/>
        <w:jc w:val="both"/>
        <w:rPr>
          <w:rFonts w:ascii="Times New Roman" w:eastAsia="Times New Roman" w:hAnsi="Times New Roman" w:cs="Times New Roman"/>
          <w:sz w:val="24"/>
          <w:szCs w:val="24"/>
        </w:rPr>
      </w:pPr>
    </w:p>
    <w:p w14:paraId="18A36CAD" w14:textId="77777777" w:rsidR="003C5AEA" w:rsidRDefault="003C5AEA">
      <w:pPr>
        <w:spacing w:after="200" w:line="360" w:lineRule="auto"/>
        <w:jc w:val="both"/>
        <w:rPr>
          <w:rFonts w:ascii="Times New Roman" w:eastAsia="Times New Roman" w:hAnsi="Times New Roman" w:cs="Times New Roman"/>
          <w:sz w:val="24"/>
          <w:szCs w:val="24"/>
        </w:rPr>
      </w:pPr>
    </w:p>
    <w:p w14:paraId="46A5510F" w14:textId="77777777" w:rsidR="003C5AEA" w:rsidRDefault="003C5AEA">
      <w:pPr>
        <w:spacing w:after="200" w:line="360" w:lineRule="auto"/>
        <w:jc w:val="both"/>
        <w:rPr>
          <w:rFonts w:ascii="Times New Roman" w:eastAsia="Times New Roman" w:hAnsi="Times New Roman" w:cs="Times New Roman"/>
          <w:sz w:val="24"/>
          <w:szCs w:val="24"/>
        </w:rPr>
      </w:pPr>
    </w:p>
    <w:p w14:paraId="44F18562" w14:textId="0096D4E6" w:rsidR="00925EAC" w:rsidRDefault="00925EAC">
      <w:pPr>
        <w:spacing w:after="200" w:line="360" w:lineRule="auto"/>
        <w:jc w:val="both"/>
        <w:rPr>
          <w:rFonts w:ascii="Times New Roman" w:eastAsia="Times New Roman" w:hAnsi="Times New Roman" w:cs="Times New Roman"/>
          <w:sz w:val="24"/>
          <w:szCs w:val="24"/>
        </w:rPr>
      </w:pPr>
    </w:p>
    <w:p w14:paraId="35723C4B" w14:textId="7A7FE0AF" w:rsidR="00925EAC" w:rsidRDefault="00925EAC">
      <w:pPr>
        <w:spacing w:after="200" w:line="360" w:lineRule="auto"/>
        <w:jc w:val="both"/>
        <w:rPr>
          <w:rFonts w:ascii="Times New Roman" w:eastAsia="Times New Roman" w:hAnsi="Times New Roman" w:cs="Times New Roman"/>
          <w:sz w:val="24"/>
          <w:szCs w:val="24"/>
        </w:rPr>
      </w:pPr>
    </w:p>
    <w:p w14:paraId="16DBA445" w14:textId="0339A6F0" w:rsidR="00925EAC" w:rsidRDefault="00925EAC">
      <w:pPr>
        <w:spacing w:after="200" w:line="360" w:lineRule="auto"/>
        <w:jc w:val="both"/>
        <w:rPr>
          <w:rFonts w:ascii="Times New Roman" w:eastAsia="Times New Roman" w:hAnsi="Times New Roman" w:cs="Times New Roman"/>
          <w:sz w:val="24"/>
          <w:szCs w:val="24"/>
        </w:rPr>
      </w:pPr>
    </w:p>
    <w:p w14:paraId="55C5FDAF" w14:textId="27A1FAC5" w:rsidR="00925EAC" w:rsidRDefault="00925EAC">
      <w:pPr>
        <w:spacing w:after="200" w:line="360" w:lineRule="auto"/>
        <w:jc w:val="both"/>
        <w:rPr>
          <w:rFonts w:ascii="Times New Roman" w:eastAsia="Times New Roman" w:hAnsi="Times New Roman" w:cs="Times New Roman"/>
          <w:sz w:val="24"/>
          <w:szCs w:val="24"/>
        </w:rPr>
      </w:pPr>
    </w:p>
    <w:p w14:paraId="0C1E1A08" w14:textId="79D95CCD" w:rsidR="00925EAC" w:rsidRDefault="00925EAC">
      <w:pPr>
        <w:spacing w:after="200" w:line="360" w:lineRule="auto"/>
        <w:jc w:val="both"/>
        <w:rPr>
          <w:rFonts w:ascii="Times New Roman" w:eastAsia="Times New Roman" w:hAnsi="Times New Roman" w:cs="Times New Roman"/>
          <w:sz w:val="24"/>
          <w:szCs w:val="24"/>
        </w:rPr>
      </w:pPr>
    </w:p>
    <w:p w14:paraId="22CA11A5" w14:textId="3D13B372" w:rsidR="00925EAC" w:rsidRDefault="00925EAC">
      <w:pPr>
        <w:spacing w:after="200" w:line="360" w:lineRule="auto"/>
        <w:jc w:val="both"/>
        <w:rPr>
          <w:rFonts w:ascii="Times New Roman" w:eastAsia="Times New Roman" w:hAnsi="Times New Roman" w:cs="Times New Roman"/>
          <w:sz w:val="24"/>
          <w:szCs w:val="24"/>
        </w:rPr>
      </w:pPr>
    </w:p>
    <w:p w14:paraId="37D7E159" w14:textId="6FECF15D" w:rsidR="00925EAC" w:rsidRDefault="00925EAC">
      <w:pPr>
        <w:spacing w:after="200" w:line="360" w:lineRule="auto"/>
        <w:jc w:val="both"/>
        <w:rPr>
          <w:rFonts w:ascii="Times New Roman" w:eastAsia="Times New Roman" w:hAnsi="Times New Roman" w:cs="Times New Roman"/>
          <w:sz w:val="24"/>
          <w:szCs w:val="24"/>
        </w:rPr>
      </w:pPr>
    </w:p>
    <w:p w14:paraId="6FF47B69" w14:textId="112F6A73" w:rsidR="00925EAC" w:rsidRDefault="00925EAC">
      <w:pPr>
        <w:spacing w:after="200" w:line="360" w:lineRule="auto"/>
        <w:jc w:val="both"/>
        <w:rPr>
          <w:rFonts w:ascii="Times New Roman" w:eastAsia="Times New Roman" w:hAnsi="Times New Roman" w:cs="Times New Roman"/>
          <w:sz w:val="24"/>
          <w:szCs w:val="24"/>
        </w:rPr>
      </w:pPr>
    </w:p>
    <w:p w14:paraId="631388A1" w14:textId="7F6D73EF" w:rsidR="00925EAC" w:rsidRDefault="00925EAC">
      <w:pPr>
        <w:spacing w:after="200" w:line="360" w:lineRule="auto"/>
        <w:jc w:val="both"/>
        <w:rPr>
          <w:rFonts w:ascii="Times New Roman" w:eastAsia="Times New Roman" w:hAnsi="Times New Roman" w:cs="Times New Roman"/>
          <w:sz w:val="24"/>
          <w:szCs w:val="24"/>
        </w:rPr>
      </w:pPr>
    </w:p>
    <w:p w14:paraId="250583CC" w14:textId="5F9DF935" w:rsidR="00925EAC" w:rsidRDefault="00925EAC">
      <w:pPr>
        <w:spacing w:after="200" w:line="360" w:lineRule="auto"/>
        <w:jc w:val="both"/>
        <w:rPr>
          <w:rFonts w:ascii="Times New Roman" w:eastAsia="Times New Roman" w:hAnsi="Times New Roman" w:cs="Times New Roman"/>
          <w:sz w:val="24"/>
          <w:szCs w:val="24"/>
        </w:rPr>
      </w:pPr>
    </w:p>
    <w:p w14:paraId="4A6E46C3" w14:textId="039D7EE2" w:rsidR="00925EAC" w:rsidRDefault="00925EAC">
      <w:pPr>
        <w:spacing w:after="200" w:line="360" w:lineRule="auto"/>
        <w:jc w:val="both"/>
        <w:rPr>
          <w:rFonts w:ascii="Times New Roman" w:eastAsia="Times New Roman" w:hAnsi="Times New Roman" w:cs="Times New Roman"/>
          <w:sz w:val="24"/>
          <w:szCs w:val="24"/>
        </w:rPr>
      </w:pPr>
    </w:p>
    <w:p w14:paraId="4C1967FC" w14:textId="05B71E1E" w:rsidR="00925EAC" w:rsidRDefault="00925EAC">
      <w:pPr>
        <w:spacing w:after="200" w:line="360" w:lineRule="auto"/>
        <w:jc w:val="both"/>
        <w:rPr>
          <w:rFonts w:ascii="Times New Roman" w:eastAsia="Times New Roman" w:hAnsi="Times New Roman" w:cs="Times New Roman"/>
          <w:sz w:val="24"/>
          <w:szCs w:val="24"/>
        </w:rPr>
      </w:pPr>
    </w:p>
    <w:p w14:paraId="5D0B2A21" w14:textId="105C2DE6" w:rsidR="00925EAC" w:rsidRDefault="00925EAC">
      <w:pPr>
        <w:spacing w:after="200" w:line="360" w:lineRule="auto"/>
        <w:jc w:val="both"/>
        <w:rPr>
          <w:rFonts w:ascii="Times New Roman" w:eastAsia="Times New Roman" w:hAnsi="Times New Roman" w:cs="Times New Roman"/>
          <w:sz w:val="24"/>
          <w:szCs w:val="24"/>
        </w:rPr>
      </w:pPr>
    </w:p>
    <w:p w14:paraId="3B599856" w14:textId="7735F587" w:rsidR="00925EAC" w:rsidRDefault="00925EAC">
      <w:pPr>
        <w:spacing w:after="200" w:line="360" w:lineRule="auto"/>
        <w:jc w:val="both"/>
        <w:rPr>
          <w:rFonts w:ascii="Times New Roman" w:eastAsia="Times New Roman" w:hAnsi="Times New Roman" w:cs="Times New Roman"/>
          <w:sz w:val="24"/>
          <w:szCs w:val="24"/>
        </w:rPr>
      </w:pPr>
    </w:p>
    <w:p w14:paraId="6C193786" w14:textId="1E73F6B5" w:rsidR="00925EAC" w:rsidRDefault="00925EAC">
      <w:pPr>
        <w:spacing w:after="200" w:line="360" w:lineRule="auto"/>
        <w:jc w:val="both"/>
        <w:rPr>
          <w:rFonts w:ascii="Times New Roman" w:eastAsia="Times New Roman" w:hAnsi="Times New Roman" w:cs="Times New Roman"/>
          <w:sz w:val="24"/>
          <w:szCs w:val="24"/>
        </w:rPr>
      </w:pPr>
    </w:p>
    <w:p w14:paraId="472A5337" w14:textId="3DC739BA" w:rsidR="00925EAC" w:rsidRDefault="00925EAC">
      <w:pPr>
        <w:spacing w:after="200" w:line="360" w:lineRule="auto"/>
        <w:jc w:val="both"/>
        <w:rPr>
          <w:rFonts w:ascii="Times New Roman" w:eastAsia="Times New Roman" w:hAnsi="Times New Roman" w:cs="Times New Roman"/>
          <w:sz w:val="24"/>
          <w:szCs w:val="24"/>
        </w:rPr>
      </w:pPr>
    </w:p>
    <w:p w14:paraId="1B8C9ABE" w14:textId="77777777" w:rsidR="00925EAC" w:rsidRDefault="00925EAC">
      <w:pPr>
        <w:spacing w:after="200" w:line="360" w:lineRule="auto"/>
        <w:jc w:val="both"/>
        <w:rPr>
          <w:rFonts w:ascii="Times New Roman" w:eastAsia="Times New Roman" w:hAnsi="Times New Roman" w:cs="Times New Roman"/>
          <w:sz w:val="24"/>
          <w:szCs w:val="24"/>
        </w:rPr>
        <w:sectPr w:rsidR="00925EAC">
          <w:headerReference w:type="default" r:id="rId19"/>
          <w:footerReference w:type="default" r:id="rId20"/>
          <w:pgSz w:w="12240" w:h="15840"/>
          <w:pgMar w:top="1440" w:right="1440" w:bottom="1440" w:left="1440" w:header="720" w:footer="720" w:gutter="0"/>
          <w:pgNumType w:start="1"/>
          <w:cols w:space="720"/>
        </w:sectPr>
      </w:pPr>
    </w:p>
    <w:p w14:paraId="5886A30B" w14:textId="77777777" w:rsidR="00925EAC" w:rsidRPr="00925EAC" w:rsidRDefault="00925EAC" w:rsidP="00925EAC">
      <w:pPr>
        <w:spacing w:line="240" w:lineRule="auto"/>
        <w:rPr>
          <w:rFonts w:ascii="Times New Roman" w:eastAsia="Times New Roman" w:hAnsi="Times New Roman" w:cs="Times New Roman"/>
          <w:sz w:val="24"/>
          <w:szCs w:val="24"/>
          <w:lang w:val="en-GB"/>
        </w:rPr>
      </w:pPr>
      <w:r w:rsidRPr="00925EAC">
        <w:rPr>
          <w:rFonts w:ascii="Times New Roman" w:eastAsia="Times New Roman" w:hAnsi="Times New Roman" w:cs="Times New Roman"/>
          <w:sz w:val="24"/>
          <w:szCs w:val="24"/>
          <w:lang w:val="en-GB"/>
        </w:rPr>
        <w:lastRenderedPageBreak/>
        <w:br/>
      </w:r>
      <w:r w:rsidRPr="00925EAC">
        <w:rPr>
          <w:rFonts w:ascii="Times New Roman" w:eastAsia="Times New Roman" w:hAnsi="Times New Roman" w:cs="Times New Roman"/>
          <w:color w:val="000000"/>
          <w:sz w:val="24"/>
          <w:szCs w:val="24"/>
          <w:lang w:val="en-GB"/>
        </w:rPr>
        <w:br/>
      </w:r>
    </w:p>
    <w:tbl>
      <w:tblPr>
        <w:tblW w:w="0" w:type="auto"/>
        <w:tblInd w:w="-1139" w:type="dxa"/>
        <w:tblCellMar>
          <w:top w:w="15" w:type="dxa"/>
          <w:left w:w="15" w:type="dxa"/>
          <w:bottom w:w="15" w:type="dxa"/>
          <w:right w:w="15" w:type="dxa"/>
        </w:tblCellMar>
        <w:tblLook w:val="04A0" w:firstRow="1" w:lastRow="0" w:firstColumn="1" w:lastColumn="0" w:noHBand="0" w:noVBand="1"/>
      </w:tblPr>
      <w:tblGrid>
        <w:gridCol w:w="518"/>
        <w:gridCol w:w="446"/>
        <w:gridCol w:w="376"/>
        <w:gridCol w:w="514"/>
        <w:gridCol w:w="488"/>
        <w:gridCol w:w="777"/>
        <w:gridCol w:w="525"/>
        <w:gridCol w:w="556"/>
        <w:gridCol w:w="423"/>
        <w:gridCol w:w="495"/>
        <w:gridCol w:w="573"/>
        <w:gridCol w:w="424"/>
        <w:gridCol w:w="489"/>
        <w:gridCol w:w="384"/>
        <w:gridCol w:w="361"/>
        <w:gridCol w:w="248"/>
        <w:gridCol w:w="28"/>
        <w:gridCol w:w="612"/>
        <w:gridCol w:w="465"/>
        <w:gridCol w:w="503"/>
        <w:gridCol w:w="305"/>
        <w:gridCol w:w="396"/>
        <w:gridCol w:w="416"/>
        <w:gridCol w:w="410"/>
        <w:gridCol w:w="550"/>
        <w:gridCol w:w="416"/>
        <w:gridCol w:w="494"/>
        <w:gridCol w:w="529"/>
        <w:gridCol w:w="507"/>
        <w:gridCol w:w="440"/>
        <w:gridCol w:w="421"/>
      </w:tblGrid>
      <w:tr w:rsidR="00925EAC" w:rsidRPr="00925EAC" w14:paraId="738627BF" w14:textId="77777777" w:rsidTr="009E27A8">
        <w:trPr>
          <w:trHeight w:val="441"/>
        </w:trPr>
        <w:tc>
          <w:tcPr>
            <w:tcW w:w="519" w:type="dxa"/>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4029C55F"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Country</w:t>
            </w:r>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1D85A854"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C.fadejewi</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2B9757B0"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C.caspia</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680BC51D"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C. </w:t>
            </w:r>
            <w:proofErr w:type="spellStart"/>
            <w:r w:rsidRPr="00925EAC">
              <w:rPr>
                <w:rFonts w:ascii="Times New Roman" w:eastAsia="Times New Roman" w:hAnsi="Times New Roman" w:cs="Times New Roman"/>
                <w:b/>
                <w:bCs/>
                <w:i/>
                <w:iCs/>
                <w:color w:val="000000"/>
                <w:sz w:val="12"/>
                <w:szCs w:val="12"/>
                <w:lang w:val="en-GB"/>
              </w:rPr>
              <w:t>curvispinum</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2695E2FF"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C.robustum</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5F3214F8"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D.romanodanubiale</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1F5B611C"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D.bispinosus</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0FA9420C"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D. </w:t>
            </w:r>
            <w:proofErr w:type="spellStart"/>
            <w:r w:rsidRPr="00925EAC">
              <w:rPr>
                <w:rFonts w:ascii="Times New Roman" w:eastAsia="Times New Roman" w:hAnsi="Times New Roman" w:cs="Times New Roman"/>
                <w:b/>
                <w:bCs/>
                <w:i/>
                <w:iCs/>
                <w:color w:val="000000"/>
                <w:sz w:val="12"/>
                <w:szCs w:val="12"/>
                <w:lang w:val="en-GB"/>
              </w:rPr>
              <w:t>haemobaphes</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6B5775C9"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D.villosus</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154E9F67"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Dreissena</w:t>
            </w:r>
            <w:proofErr w:type="spellEnd"/>
            <w:r w:rsidRPr="00925EAC">
              <w:rPr>
                <w:rFonts w:ascii="Times New Roman" w:eastAsia="Times New Roman" w:hAnsi="Times New Roman" w:cs="Times New Roman"/>
                <w:b/>
                <w:bCs/>
                <w:i/>
                <w:iCs/>
                <w:color w:val="000000"/>
                <w:sz w:val="12"/>
                <w:szCs w:val="12"/>
                <w:lang w:val="en-GB"/>
              </w:rPr>
              <w:t xml:space="preserve"> polymorpha</w:t>
            </w:r>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0445DDCE"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D.rostriformis</w:t>
            </w:r>
            <w:proofErr w:type="spellEnd"/>
            <w:r w:rsidRPr="00925EAC">
              <w:rPr>
                <w:rFonts w:ascii="Times New Roman" w:eastAsia="Times New Roman" w:hAnsi="Times New Roman" w:cs="Times New Roman"/>
                <w:b/>
                <w:bCs/>
                <w:i/>
                <w:iCs/>
                <w:color w:val="000000"/>
                <w:sz w:val="12"/>
                <w:szCs w:val="12"/>
                <w:lang w:val="en-GB"/>
              </w:rPr>
              <w:t xml:space="preserve"> (</w:t>
            </w:r>
            <w:proofErr w:type="spellStart"/>
            <w:r w:rsidRPr="00925EAC">
              <w:rPr>
                <w:rFonts w:ascii="Times New Roman" w:eastAsia="Times New Roman" w:hAnsi="Times New Roman" w:cs="Times New Roman"/>
                <w:b/>
                <w:bCs/>
                <w:i/>
                <w:iCs/>
                <w:color w:val="000000"/>
                <w:sz w:val="12"/>
                <w:szCs w:val="12"/>
                <w:lang w:val="en-GB"/>
              </w:rPr>
              <w:t>bugensis</w:t>
            </w:r>
            <w:proofErr w:type="spellEnd"/>
            <w:r w:rsidRPr="00925EAC">
              <w:rPr>
                <w:rFonts w:ascii="Times New Roman" w:eastAsia="Times New Roman" w:hAnsi="Times New Roman" w:cs="Times New Roman"/>
                <w:b/>
                <w:bCs/>
                <w:i/>
                <w:iCs/>
                <w:color w:val="000000"/>
                <w:sz w:val="12"/>
                <w:szCs w:val="12"/>
                <w:lang w:val="en-GB"/>
              </w:rPr>
              <w:t>)</w:t>
            </w:r>
          </w:p>
        </w:tc>
        <w:tc>
          <w:tcPr>
            <w:tcW w:w="424" w:type="dxa"/>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075AE1D6"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proofErr w:type="gramStart"/>
            <w:r w:rsidRPr="00925EAC">
              <w:rPr>
                <w:rFonts w:ascii="Times New Roman" w:eastAsia="Times New Roman" w:hAnsi="Times New Roman" w:cs="Times New Roman"/>
                <w:b/>
                <w:bCs/>
                <w:i/>
                <w:iCs/>
                <w:color w:val="000000"/>
                <w:sz w:val="12"/>
                <w:szCs w:val="12"/>
                <w:lang w:val="en-GB"/>
              </w:rPr>
              <w:t>E.ischnus</w:t>
            </w:r>
            <w:proofErr w:type="spellEnd"/>
            <w:proofErr w:type="gramEnd"/>
          </w:p>
        </w:tc>
        <w:tc>
          <w:tcPr>
            <w:tcW w:w="490" w:type="dxa"/>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4496727C"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proofErr w:type="gramStart"/>
            <w:r w:rsidRPr="00925EAC">
              <w:rPr>
                <w:rFonts w:ascii="Times New Roman" w:eastAsia="Times New Roman" w:hAnsi="Times New Roman" w:cs="Times New Roman"/>
                <w:b/>
                <w:bCs/>
                <w:i/>
                <w:iCs/>
                <w:color w:val="000000"/>
                <w:sz w:val="12"/>
                <w:szCs w:val="12"/>
                <w:lang w:val="en-GB"/>
              </w:rPr>
              <w:t>E.trichiatus</w:t>
            </w:r>
            <w:proofErr w:type="spellEnd"/>
            <w:proofErr w:type="gram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5AB2CB2C"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H. </w:t>
            </w:r>
            <w:proofErr w:type="spellStart"/>
            <w:r w:rsidRPr="00925EAC">
              <w:rPr>
                <w:rFonts w:ascii="Times New Roman" w:eastAsia="Times New Roman" w:hAnsi="Times New Roman" w:cs="Times New Roman"/>
                <w:b/>
                <w:bCs/>
                <w:i/>
                <w:iCs/>
                <w:color w:val="000000"/>
                <w:sz w:val="12"/>
                <w:szCs w:val="12"/>
                <w:lang w:val="en-GB"/>
              </w:rPr>
              <w:t>anomala</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182945CE"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H. </w:t>
            </w:r>
            <w:proofErr w:type="spellStart"/>
            <w:r w:rsidRPr="00925EAC">
              <w:rPr>
                <w:rFonts w:ascii="Times New Roman" w:eastAsia="Times New Roman" w:hAnsi="Times New Roman" w:cs="Times New Roman"/>
                <w:b/>
                <w:bCs/>
                <w:i/>
                <w:iCs/>
                <w:color w:val="000000"/>
                <w:sz w:val="12"/>
                <w:szCs w:val="12"/>
                <w:lang w:val="en-GB"/>
              </w:rPr>
              <w:t>invalida</w:t>
            </w:r>
            <w:proofErr w:type="spellEnd"/>
          </w:p>
        </w:tc>
        <w:tc>
          <w:tcPr>
            <w:tcW w:w="715" w:type="dxa"/>
            <w:gridSpan w:val="2"/>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0267BC1E"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J. </w:t>
            </w:r>
            <w:proofErr w:type="spellStart"/>
            <w:r w:rsidRPr="00925EAC">
              <w:rPr>
                <w:rFonts w:ascii="Times New Roman" w:eastAsia="Times New Roman" w:hAnsi="Times New Roman" w:cs="Times New Roman"/>
                <w:b/>
                <w:bCs/>
                <w:i/>
                <w:iCs/>
                <w:color w:val="000000"/>
                <w:sz w:val="12"/>
                <w:szCs w:val="12"/>
                <w:lang w:val="en-GB"/>
              </w:rPr>
              <w:t>istri</w:t>
            </w:r>
            <w:proofErr w:type="spellEnd"/>
          </w:p>
        </w:tc>
        <w:tc>
          <w:tcPr>
            <w:tcW w:w="147" w:type="dxa"/>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60A87AED"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K. </w:t>
            </w:r>
            <w:proofErr w:type="spellStart"/>
            <w:r w:rsidRPr="00925EAC">
              <w:rPr>
                <w:rFonts w:ascii="Times New Roman" w:eastAsia="Times New Roman" w:hAnsi="Times New Roman" w:cs="Times New Roman"/>
                <w:b/>
                <w:bCs/>
                <w:i/>
                <w:iCs/>
                <w:color w:val="000000"/>
                <w:sz w:val="12"/>
                <w:szCs w:val="12"/>
                <w:lang w:val="en-GB"/>
              </w:rPr>
              <w:t>warpachowskyi</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3A80C080"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L.benedeni</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7865B647"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r w:rsidRPr="00925EAC">
              <w:rPr>
                <w:rFonts w:ascii="Times New Roman" w:eastAsia="Times New Roman" w:hAnsi="Times New Roman" w:cs="Times New Roman"/>
                <w:b/>
                <w:bCs/>
                <w:i/>
                <w:iCs/>
                <w:color w:val="000000"/>
                <w:sz w:val="12"/>
                <w:szCs w:val="12"/>
                <w:lang w:val="en-GB"/>
              </w:rPr>
              <w:t>L.naticoides</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710EC271"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N. </w:t>
            </w:r>
            <w:proofErr w:type="spellStart"/>
            <w:r w:rsidRPr="00925EAC">
              <w:rPr>
                <w:rFonts w:ascii="Times New Roman" w:eastAsia="Times New Roman" w:hAnsi="Times New Roman" w:cs="Times New Roman"/>
                <w:b/>
                <w:bCs/>
                <w:i/>
                <w:iCs/>
                <w:color w:val="000000"/>
                <w:sz w:val="12"/>
                <w:szCs w:val="12"/>
                <w:lang w:val="en-GB"/>
              </w:rPr>
              <w:t>hrabei</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5E46649B"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proofErr w:type="gramStart"/>
            <w:r w:rsidRPr="00925EAC">
              <w:rPr>
                <w:rFonts w:ascii="Times New Roman" w:eastAsia="Times New Roman" w:hAnsi="Times New Roman" w:cs="Times New Roman"/>
                <w:b/>
                <w:bCs/>
                <w:i/>
                <w:iCs/>
                <w:color w:val="000000"/>
                <w:sz w:val="12"/>
                <w:szCs w:val="12"/>
                <w:lang w:val="en-GB"/>
              </w:rPr>
              <w:t>O.obesus</w:t>
            </w:r>
            <w:proofErr w:type="spellEnd"/>
            <w:proofErr w:type="gram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4D8E7C61"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O. </w:t>
            </w:r>
            <w:proofErr w:type="spellStart"/>
            <w:r w:rsidRPr="00925EAC">
              <w:rPr>
                <w:rFonts w:ascii="Times New Roman" w:eastAsia="Times New Roman" w:hAnsi="Times New Roman" w:cs="Times New Roman"/>
                <w:b/>
                <w:bCs/>
                <w:i/>
                <w:iCs/>
                <w:color w:val="000000"/>
                <w:sz w:val="12"/>
                <w:szCs w:val="12"/>
                <w:lang w:val="en-GB"/>
              </w:rPr>
              <w:t>cavimana</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6E46688E"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proofErr w:type="gramStart"/>
            <w:r w:rsidRPr="00925EAC">
              <w:rPr>
                <w:rFonts w:ascii="Times New Roman" w:eastAsia="Times New Roman" w:hAnsi="Times New Roman" w:cs="Times New Roman"/>
                <w:b/>
                <w:bCs/>
                <w:i/>
                <w:iCs/>
                <w:color w:val="000000"/>
                <w:sz w:val="12"/>
                <w:szCs w:val="12"/>
                <w:lang w:val="en-GB"/>
              </w:rPr>
              <w:t>P.haranti</w:t>
            </w:r>
            <w:proofErr w:type="spellEnd"/>
            <w:proofErr w:type="gram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1E260F31"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proofErr w:type="gramStart"/>
            <w:r w:rsidRPr="00925EAC">
              <w:rPr>
                <w:rFonts w:ascii="Times New Roman" w:eastAsia="Times New Roman" w:hAnsi="Times New Roman" w:cs="Times New Roman"/>
                <w:b/>
                <w:bCs/>
                <w:i/>
                <w:iCs/>
                <w:color w:val="000000"/>
                <w:sz w:val="12"/>
                <w:szCs w:val="12"/>
                <w:lang w:val="en-GB"/>
              </w:rPr>
              <w:t>P.robustoides</w:t>
            </w:r>
            <w:proofErr w:type="spellEnd"/>
            <w:proofErr w:type="gram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35218B2A"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P. </w:t>
            </w:r>
            <w:proofErr w:type="spellStart"/>
            <w:r w:rsidRPr="00925EAC">
              <w:rPr>
                <w:rFonts w:ascii="Times New Roman" w:eastAsia="Times New Roman" w:hAnsi="Times New Roman" w:cs="Times New Roman"/>
                <w:b/>
                <w:bCs/>
                <w:i/>
                <w:iCs/>
                <w:color w:val="000000"/>
                <w:sz w:val="12"/>
                <w:szCs w:val="12"/>
                <w:lang w:val="en-GB"/>
              </w:rPr>
              <w:t>bavaricus</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62E4A538"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proofErr w:type="gramStart"/>
            <w:r w:rsidRPr="00925EAC">
              <w:rPr>
                <w:rFonts w:ascii="Times New Roman" w:eastAsia="Times New Roman" w:hAnsi="Times New Roman" w:cs="Times New Roman"/>
                <w:b/>
                <w:bCs/>
                <w:i/>
                <w:iCs/>
                <w:color w:val="000000"/>
                <w:sz w:val="12"/>
                <w:szCs w:val="12"/>
                <w:lang w:val="en-GB"/>
              </w:rPr>
              <w:t>P.heuscheri</w:t>
            </w:r>
            <w:proofErr w:type="spellEnd"/>
            <w:proofErr w:type="gram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78A342D0"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P. </w:t>
            </w:r>
            <w:proofErr w:type="spellStart"/>
            <w:r w:rsidRPr="00925EAC">
              <w:rPr>
                <w:rFonts w:ascii="Times New Roman" w:eastAsia="Times New Roman" w:hAnsi="Times New Roman" w:cs="Times New Roman"/>
                <w:b/>
                <w:bCs/>
                <w:i/>
                <w:iCs/>
                <w:color w:val="000000"/>
                <w:sz w:val="12"/>
                <w:szCs w:val="12"/>
                <w:lang w:val="en-GB"/>
              </w:rPr>
              <w:t>moldaviensis</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2A470DDD" w14:textId="77777777" w:rsidR="00925EAC" w:rsidRPr="00925EAC" w:rsidRDefault="00925EAC" w:rsidP="00925EAC">
            <w:pPr>
              <w:spacing w:line="240" w:lineRule="auto"/>
              <w:rPr>
                <w:rFonts w:ascii="Times New Roman" w:eastAsia="Times New Roman" w:hAnsi="Times New Roman" w:cs="Times New Roman"/>
                <w:sz w:val="12"/>
                <w:szCs w:val="12"/>
                <w:lang w:val="en-GB"/>
              </w:rPr>
            </w:pPr>
            <w:proofErr w:type="spellStart"/>
            <w:proofErr w:type="gramStart"/>
            <w:r w:rsidRPr="00925EAC">
              <w:rPr>
                <w:rFonts w:ascii="Times New Roman" w:eastAsia="Times New Roman" w:hAnsi="Times New Roman" w:cs="Times New Roman"/>
                <w:b/>
                <w:bCs/>
                <w:i/>
                <w:iCs/>
                <w:color w:val="000000"/>
                <w:sz w:val="12"/>
                <w:szCs w:val="12"/>
                <w:lang w:val="en-GB"/>
              </w:rPr>
              <w:t>P.vejdovskyi</w:t>
            </w:r>
            <w:proofErr w:type="spellEnd"/>
            <w:proofErr w:type="gram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02EBAB22"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P.s </w:t>
            </w:r>
            <w:proofErr w:type="spellStart"/>
            <w:r w:rsidRPr="00925EAC">
              <w:rPr>
                <w:rFonts w:ascii="Times New Roman" w:eastAsia="Times New Roman" w:hAnsi="Times New Roman" w:cs="Times New Roman"/>
                <w:b/>
                <w:bCs/>
                <w:i/>
                <w:iCs/>
                <w:color w:val="000000"/>
                <w:sz w:val="12"/>
                <w:szCs w:val="12"/>
                <w:lang w:val="en-GB"/>
              </w:rPr>
              <w:t>moravicus</w:t>
            </w:r>
            <w:proofErr w:type="spellEnd"/>
          </w:p>
        </w:tc>
        <w:tc>
          <w:tcPr>
            <w:tcW w:w="0" w:type="auto"/>
            <w:tcBorders>
              <w:top w:val="single" w:sz="4" w:space="0" w:color="CCCCCC"/>
              <w:left w:val="single" w:sz="4" w:space="0" w:color="CCCCCC"/>
              <w:bottom w:val="single" w:sz="4" w:space="0" w:color="CCCCCC"/>
              <w:right w:val="single" w:sz="4" w:space="0" w:color="CCCCCC"/>
            </w:tcBorders>
            <w:shd w:val="clear" w:color="auto" w:fill="4472C4"/>
            <w:tcMar>
              <w:top w:w="0" w:type="dxa"/>
              <w:left w:w="40" w:type="dxa"/>
              <w:bottom w:w="0" w:type="dxa"/>
              <w:right w:w="40" w:type="dxa"/>
            </w:tcMar>
            <w:vAlign w:val="bottom"/>
            <w:hideMark/>
          </w:tcPr>
          <w:p w14:paraId="2610F4A5"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i/>
                <w:iCs/>
                <w:color w:val="000000"/>
                <w:sz w:val="12"/>
                <w:szCs w:val="12"/>
                <w:lang w:val="en-GB"/>
              </w:rPr>
              <w:t xml:space="preserve">S. </w:t>
            </w:r>
            <w:proofErr w:type="spellStart"/>
            <w:r w:rsidRPr="00925EAC">
              <w:rPr>
                <w:rFonts w:ascii="Times New Roman" w:eastAsia="Times New Roman" w:hAnsi="Times New Roman" w:cs="Times New Roman"/>
                <w:b/>
                <w:bCs/>
                <w:i/>
                <w:iCs/>
                <w:color w:val="000000"/>
                <w:sz w:val="12"/>
                <w:szCs w:val="12"/>
                <w:lang w:val="en-GB"/>
              </w:rPr>
              <w:t>ambulans</w:t>
            </w:r>
            <w:proofErr w:type="spellEnd"/>
          </w:p>
        </w:tc>
      </w:tr>
      <w:tr w:rsidR="00925EAC" w:rsidRPr="00925EAC" w14:paraId="78A8898F" w14:textId="77777777" w:rsidTr="009E27A8">
        <w:trPr>
          <w:trHeight w:val="403"/>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CAFB801"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Austria</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C32F4AC"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2009</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9E1637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6B2C01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2806B6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3A6277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844C53D"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2008</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14F9A2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5DA1167"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2008</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9DA759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CDDB4D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06E67AD"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2008</w:t>
            </w: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68C4911"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2013</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EDBD64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2B78DF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2011</w:t>
            </w: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6CD734D"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2008</w:t>
            </w: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2CD2A8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3E4BFC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99D129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9E050D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D8A9509"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2014</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8844BF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66235F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0BC2CC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E0E9A0C"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1388A5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11FE61F"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2011</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FCC2E25"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2013</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71322A1"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2008</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4241E3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r w:rsidR="00925EAC" w:rsidRPr="00925EAC" w14:paraId="18F7413C" w14:textId="77777777" w:rsidTr="009E27A8">
        <w:trPr>
          <w:trHeight w:val="643"/>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4B221C4"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Belgium</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0C64EEA"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2CE6AD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3E44E2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8972EE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AEEFA4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D0475F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F2F894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DB3751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89FC19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3D23CE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3767614"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29CBE4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23D4C1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49BF59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E28FA98"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2003</w:t>
            </w: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5226C2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49C6404"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EB5E8B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3AD603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D51E0F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931728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902668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C2319B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99E337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528EF44"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E6FBC6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F9C685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E5B4A5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F3FADB2"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r w:rsidR="00925EAC" w:rsidRPr="00925EAC" w14:paraId="22690D7A" w14:textId="77777777" w:rsidTr="009E27A8">
        <w:trPr>
          <w:trHeight w:val="643"/>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08E5DC8"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Denmark</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0B0AA5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4834F34"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C824CF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DCE853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6D9ED7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176ED0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A71063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D08DE9A"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8507343"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2000</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162CFD2"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6CB762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6802E8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E85B6A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ABCF4B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E0403D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B142B44"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FCCB99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BF82F9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B45AE8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B46788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98B491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F807E2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F73925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FC262E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F5A356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2BE99D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51F96A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7E3798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CBB243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r w:rsidR="00925EAC" w:rsidRPr="00925EAC" w14:paraId="23B341F6" w14:textId="77777777" w:rsidTr="009E27A8">
        <w:trPr>
          <w:trHeight w:val="643"/>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336BD57"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France</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60A790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AD2449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2018</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F9DDAB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5DBE577"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2017</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FFEB0F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8D6D58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4CB97C7"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2014</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18A9C69"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2000</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D9F505E"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1991</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3DB1963"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2018</w:t>
            </w: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769D2E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1CC4C3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593EC0F"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2004</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6D3E9BE"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2004</w:t>
            </w: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ABB0640"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2007</w:t>
            </w: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3EB922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F51BD66"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2010</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DDBE1D8"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2000</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7741BF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C61E6B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2DCCA6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B4EB08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4D731B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E9A166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85B96E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CBA3D4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FCD4FD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27DBC4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CACFEA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r w:rsidR="00925EAC" w:rsidRPr="00925EAC" w14:paraId="27694EB8" w14:textId="77777777" w:rsidTr="009E27A8">
        <w:trPr>
          <w:trHeight w:val="643"/>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EF651A9"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Germany</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AA78B5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898BB3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1982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652A1BE"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1983</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B13C66C"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0AFF340"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1986</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913CC2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78C795E"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2007</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318ECA1"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1994</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E3AC26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1972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F40515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17E513A"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1972</w:t>
            </w: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5FEDBE2"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D4667A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104902D"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1995</w:t>
            </w: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71BBB87"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1996</w:t>
            </w: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DF6182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50AC3E0"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2013</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9094B81"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4A2799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8206F8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F6257D1"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1983</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ACFD05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1790E52"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C2742C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939577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7DCFFD1"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1993</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44EC66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D1D155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FC9450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r w:rsidR="00925EAC" w:rsidRPr="00925EAC" w14:paraId="624EF67F" w14:textId="77777777" w:rsidTr="009E27A8">
        <w:trPr>
          <w:trHeight w:val="618"/>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DFDBF64"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Hungary</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AA40AEF"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244681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559F818"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78FA456"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2009</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CA0353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2007</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9261469"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2010</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4E9D830"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A176D53"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FC9D25C"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C97D8A8"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2009</w:t>
            </w: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85F789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1A18D8B"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2014</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DC00E25"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2010</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BEB9D00"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8F2D0A3"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63AA33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2009</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293DF40"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DE88087"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B9792A2"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0E137A8"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B20E39A"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7C84DEF"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A628C2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1A6EB0A"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B93ADA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B7ADE4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3AD28A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4FC40C4"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C4D735A"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2005</w:t>
            </w:r>
          </w:p>
        </w:tc>
      </w:tr>
      <w:tr w:rsidR="00925EAC" w:rsidRPr="00925EAC" w14:paraId="7BE3C849" w14:textId="77777777" w:rsidTr="009E27A8">
        <w:trPr>
          <w:trHeight w:val="618"/>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A5345D3"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Latvia</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7AA616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E679DA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8173B4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E4ABE94"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47E2A2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723F3B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94942EA"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A98F4E2"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8F74ED3"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1986</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297F4D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A99474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5515BB2"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D3785C4"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613A2B2"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A554F1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5C9248A"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08B988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667371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0B8D16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D46663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0CC00F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D4D7AA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067A66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3684EF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3AAD38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B82459A"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1997</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FB4F112"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2007</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B912E5D"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1987</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BAC4BC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r w:rsidR="00925EAC" w:rsidRPr="00925EAC" w14:paraId="6D1329E2" w14:textId="77777777" w:rsidTr="009E27A8">
        <w:trPr>
          <w:trHeight w:val="815"/>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C87A528"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Netherlands</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AD7ED7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8BE94E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2640AA3"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2003</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2F8CE1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E06BE52"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3C00D3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9C8682E"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85154B8"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2004</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32C16E6"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1991</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D77394B"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2015</w:t>
            </w: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1DDAD8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0566E6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ED744C1"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2007</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375AC4E"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2012</w:t>
            </w: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460007A"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2013</w:t>
            </w: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1FF47DA"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9742FAA"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2004</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95572CF"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1998</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E22582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69D7C2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2B1D5A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B5DC1C2"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6DEE66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039B65D"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2008</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115E96D"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1984</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0A8B3B1"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1981</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30276E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0974697"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67BF92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r w:rsidR="00925EAC" w:rsidRPr="00925EAC" w14:paraId="77665D55" w14:textId="77777777" w:rsidTr="009E27A8">
        <w:trPr>
          <w:trHeight w:val="418"/>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33AAA95"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Spain</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CAEC3C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798DB1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E19031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098D3D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202A49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A71CA8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A73F01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CCF7C8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EE9016A"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2011</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BE8061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F3E7E3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B7DDAE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6449E1A"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172036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DF9EDA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81EC19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EF6626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D28DB8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379F3E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88DB68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FA1722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FA512B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ACBDA6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987BA2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6FD3E4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C4C5C4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87DDCA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F85BA1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842027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r w:rsidR="00925EAC" w:rsidRPr="00925EAC" w14:paraId="5200F467" w14:textId="77777777" w:rsidTr="009E27A8">
        <w:trPr>
          <w:trHeight w:val="635"/>
        </w:trPr>
        <w:tc>
          <w:tcPr>
            <w:tcW w:w="519"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D17839C"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Switzerland</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A20C9B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6E76DB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768BF4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87DD5D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E80650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EB1916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D248CB7"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E370FF6"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2011</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16C3526"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1995</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F3FB20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99E358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578343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F78EAD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CD61C7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D0FADD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D8D076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662667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800DD5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437EF6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0E72C7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FA27F7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801D49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944D00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FEDD1C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196417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C5B7C6D"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CC152E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F95C0E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F155F9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r w:rsidR="00925EAC" w:rsidRPr="00925EAC" w14:paraId="7AF52B74" w14:textId="77777777" w:rsidTr="009E27A8">
        <w:tc>
          <w:tcPr>
            <w:tcW w:w="519" w:type="dxa"/>
            <w:tcBorders>
              <w:top w:val="single" w:sz="4" w:space="0" w:color="CCCCCC"/>
              <w:left w:val="single" w:sz="4" w:space="0" w:color="CCCCCC"/>
              <w:bottom w:val="single" w:sz="4" w:space="0" w:color="CCCCCC"/>
              <w:right w:val="single" w:sz="4" w:space="0" w:color="000000"/>
            </w:tcBorders>
            <w:shd w:val="clear" w:color="auto" w:fill="D9E2F3"/>
            <w:tcMar>
              <w:top w:w="0" w:type="dxa"/>
              <w:left w:w="40" w:type="dxa"/>
              <w:bottom w:w="0" w:type="dxa"/>
              <w:right w:w="40" w:type="dxa"/>
            </w:tcMar>
            <w:vAlign w:val="bottom"/>
            <w:hideMark/>
          </w:tcPr>
          <w:p w14:paraId="09ACF760" w14:textId="77777777" w:rsidR="00925EAC" w:rsidRPr="00925EAC" w:rsidRDefault="00925EAC" w:rsidP="00925EAC">
            <w:pPr>
              <w:spacing w:line="240" w:lineRule="auto"/>
              <w:rPr>
                <w:rFonts w:ascii="Times New Roman" w:eastAsia="Times New Roman" w:hAnsi="Times New Roman" w:cs="Times New Roman"/>
                <w:sz w:val="12"/>
                <w:szCs w:val="12"/>
                <w:lang w:val="en-GB"/>
              </w:rPr>
            </w:pPr>
            <w:r w:rsidRPr="00925EAC">
              <w:rPr>
                <w:rFonts w:ascii="Times New Roman" w:eastAsia="Times New Roman" w:hAnsi="Times New Roman" w:cs="Times New Roman"/>
                <w:b/>
                <w:bCs/>
                <w:color w:val="000000"/>
                <w:sz w:val="12"/>
                <w:szCs w:val="12"/>
                <w:lang w:val="en-GB"/>
              </w:rPr>
              <w:t>United Kingdom</w:t>
            </w:r>
          </w:p>
        </w:tc>
        <w:tc>
          <w:tcPr>
            <w:tcW w:w="0" w:type="auto"/>
            <w:tcBorders>
              <w:top w:val="single" w:sz="4" w:space="0" w:color="CCCCCC"/>
              <w:left w:val="single" w:sz="4" w:space="0" w:color="000000"/>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B9ADD3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F2466F0"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28DB944"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2006</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2092266"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3795B7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1B73F8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E0DAABC"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2012</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D5BD612"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7306055"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2003</w:t>
            </w: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5EC7705"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24"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B9EC1F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490"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48542E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7648E14"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7AB8043" w14:textId="77777777" w:rsidR="00925EAC" w:rsidRPr="00925EAC" w:rsidRDefault="00925EAC" w:rsidP="00925EAC">
            <w:pPr>
              <w:spacing w:line="240" w:lineRule="auto"/>
              <w:jc w:val="right"/>
              <w:rPr>
                <w:rFonts w:ascii="Times New Roman" w:eastAsia="Times New Roman" w:hAnsi="Times New Roman" w:cs="Times New Roman"/>
                <w:sz w:val="12"/>
                <w:szCs w:val="12"/>
                <w:lang w:val="en-GB"/>
              </w:rPr>
            </w:pPr>
            <w:r w:rsidRPr="00925EAC">
              <w:rPr>
                <w:rFonts w:ascii="Times New Roman" w:eastAsia="Times New Roman" w:hAnsi="Times New Roman" w:cs="Times New Roman"/>
                <w:color w:val="000000"/>
                <w:sz w:val="12"/>
                <w:szCs w:val="12"/>
                <w:lang w:val="en-GB"/>
              </w:rPr>
              <w:t>2012</w:t>
            </w:r>
          </w:p>
        </w:tc>
        <w:tc>
          <w:tcPr>
            <w:tcW w:w="248" w:type="dxa"/>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196472D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614" w:type="dxa"/>
            <w:gridSpan w:val="2"/>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D97710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5D83D8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03BE883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F7D7E9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4C6DB54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7CF4F03"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716FC1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27D285BB"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2611C51"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28830E8"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6DC91A2E"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56FE581C"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76871EAF"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c>
          <w:tcPr>
            <w:tcW w:w="0" w:type="auto"/>
            <w:tcBorders>
              <w:top w:val="single" w:sz="4" w:space="0" w:color="CCCCCC"/>
              <w:left w:val="single" w:sz="4" w:space="0" w:color="CCCCCC"/>
              <w:bottom w:val="single" w:sz="4" w:space="0" w:color="CCCCCC"/>
              <w:right w:val="single" w:sz="4" w:space="0" w:color="CCCCCC"/>
            </w:tcBorders>
            <w:shd w:val="clear" w:color="auto" w:fill="D9E2F3"/>
            <w:tcMar>
              <w:top w:w="0" w:type="dxa"/>
              <w:left w:w="40" w:type="dxa"/>
              <w:bottom w:w="0" w:type="dxa"/>
              <w:right w:w="40" w:type="dxa"/>
            </w:tcMar>
            <w:vAlign w:val="bottom"/>
            <w:hideMark/>
          </w:tcPr>
          <w:p w14:paraId="38B10AB9" w14:textId="77777777" w:rsidR="00925EAC" w:rsidRPr="00925EAC" w:rsidRDefault="00925EAC" w:rsidP="00925EAC">
            <w:pPr>
              <w:spacing w:line="240" w:lineRule="auto"/>
              <w:rPr>
                <w:rFonts w:ascii="Times New Roman" w:eastAsia="Times New Roman" w:hAnsi="Times New Roman" w:cs="Times New Roman"/>
                <w:sz w:val="12"/>
                <w:szCs w:val="12"/>
                <w:lang w:val="en-GB"/>
              </w:rPr>
            </w:pPr>
          </w:p>
        </w:tc>
      </w:tr>
    </w:tbl>
    <w:p w14:paraId="1EFE58C2" w14:textId="77777777" w:rsidR="00925EAC" w:rsidRDefault="00925EAC">
      <w:pPr>
        <w:spacing w:after="200" w:line="360" w:lineRule="auto"/>
        <w:jc w:val="both"/>
        <w:rPr>
          <w:rFonts w:ascii="Times New Roman" w:eastAsia="Times New Roman" w:hAnsi="Times New Roman" w:cs="Times New Roman"/>
          <w:sz w:val="24"/>
          <w:szCs w:val="24"/>
        </w:rPr>
      </w:pPr>
    </w:p>
    <w:sectPr w:rsidR="00925EAC" w:rsidSect="00925EAC">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E201B" w14:textId="77777777" w:rsidR="00C44B40" w:rsidRDefault="00C44B40">
      <w:pPr>
        <w:spacing w:line="240" w:lineRule="auto"/>
      </w:pPr>
      <w:r>
        <w:separator/>
      </w:r>
    </w:p>
  </w:endnote>
  <w:endnote w:type="continuationSeparator" w:id="0">
    <w:p w14:paraId="17695B5A" w14:textId="77777777" w:rsidR="00C44B40" w:rsidRDefault="00C44B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55DF7" w14:textId="77777777" w:rsidR="00B71B82" w:rsidRDefault="009F17F4">
    <w:pPr>
      <w:jc w:val="right"/>
    </w:pPr>
    <w:r>
      <w:fldChar w:fldCharType="begin"/>
    </w:r>
    <w:r>
      <w:instrText>PAGE</w:instrText>
    </w:r>
    <w:r>
      <w:fldChar w:fldCharType="separate"/>
    </w:r>
    <w:r>
      <w:rPr>
        <w:noProof/>
      </w:rP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1C841" w14:textId="77777777" w:rsidR="00C44B40" w:rsidRDefault="00C44B40">
      <w:pPr>
        <w:spacing w:line="240" w:lineRule="auto"/>
      </w:pPr>
      <w:r>
        <w:separator/>
      </w:r>
    </w:p>
  </w:footnote>
  <w:footnote w:type="continuationSeparator" w:id="0">
    <w:p w14:paraId="1D3950CF" w14:textId="77777777" w:rsidR="00C44B40" w:rsidRDefault="00C44B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0346" w14:textId="77777777" w:rsidR="00B71B82" w:rsidRDefault="00B71B8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F7CA4"/>
    <w:multiLevelType w:val="multilevel"/>
    <w:tmpl w:val="0554CB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6FAA222B"/>
    <w:multiLevelType w:val="multilevel"/>
    <w:tmpl w:val="EDF436C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59571396">
    <w:abstractNumId w:val="1"/>
  </w:num>
  <w:num w:numId="2" w16cid:durableId="158606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B82"/>
    <w:rsid w:val="0023436E"/>
    <w:rsid w:val="002E73C0"/>
    <w:rsid w:val="003151B4"/>
    <w:rsid w:val="003C5AEA"/>
    <w:rsid w:val="00534432"/>
    <w:rsid w:val="0064636B"/>
    <w:rsid w:val="00925EAC"/>
    <w:rsid w:val="00927CC7"/>
    <w:rsid w:val="0095011F"/>
    <w:rsid w:val="00980EB7"/>
    <w:rsid w:val="009E27A8"/>
    <w:rsid w:val="009F17F4"/>
    <w:rsid w:val="00A44DE5"/>
    <w:rsid w:val="00B71B82"/>
    <w:rsid w:val="00C44B40"/>
    <w:rsid w:val="00C639E0"/>
    <w:rsid w:val="00CF5A97"/>
    <w:rsid w:val="00D0306F"/>
    <w:rsid w:val="00E3302D"/>
    <w:rsid w:val="00F11F2C"/>
    <w:rsid w:val="00F61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94853"/>
  <w15:docId w15:val="{F4CEE71F-9556-4545-9415-671CA8254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2"/>
    <w:tblPr>
      <w:tblStyleRowBandSize w:val="1"/>
      <w:tblStyleColBandSize w:val="1"/>
      <w:tblCellMar>
        <w:top w:w="100" w:type="dxa"/>
        <w:left w:w="100" w:type="dxa"/>
        <w:bottom w:w="100" w:type="dxa"/>
        <w:right w:w="100" w:type="dxa"/>
      </w:tblCellMar>
    </w:tblPr>
  </w:style>
  <w:style w:type="table" w:customStyle="1" w:styleId="a0">
    <w:basedOn w:val="TableNormal2"/>
    <w:tblPr>
      <w:tblStyleRowBandSize w:val="1"/>
      <w:tblStyleColBandSize w:val="1"/>
      <w:tblCellMar>
        <w:top w:w="100" w:type="dxa"/>
        <w:left w:w="100" w:type="dxa"/>
        <w:bottom w:w="100" w:type="dxa"/>
        <w:right w:w="100"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tblPr>
      <w:tblStyleRowBandSize w:val="1"/>
      <w:tblStyleColBandSize w:val="1"/>
      <w:tblCellMar>
        <w:top w:w="100" w:type="dxa"/>
        <w:left w:w="100" w:type="dxa"/>
        <w:bottom w:w="100" w:type="dxa"/>
        <w:right w:w="100" w:type="dxa"/>
      </w:tblCellMar>
    </w:tblPr>
  </w:style>
  <w:style w:type="table" w:customStyle="1" w:styleId="a3">
    <w:basedOn w:val="TableNormal2"/>
    <w:tblPr>
      <w:tblStyleRowBandSize w:val="1"/>
      <w:tblStyleColBandSize w:val="1"/>
      <w:tblCellMar>
        <w:top w:w="100" w:type="dxa"/>
        <w:left w:w="100" w:type="dxa"/>
        <w:bottom w:w="100" w:type="dxa"/>
        <w:right w:w="100" w:type="dxa"/>
      </w:tblCellMar>
    </w:tblPr>
  </w:style>
  <w:style w:type="table" w:customStyle="1" w:styleId="a4">
    <w:basedOn w:val="TableNormal2"/>
    <w:tblPr>
      <w:tblStyleRowBandSize w:val="1"/>
      <w:tblStyleColBandSize w:val="1"/>
      <w:tblCellMar>
        <w:top w:w="100" w:type="dxa"/>
        <w:left w:w="100" w:type="dxa"/>
        <w:bottom w:w="100" w:type="dxa"/>
        <w:right w:w="100" w:type="dxa"/>
      </w:tblCellMar>
    </w:tblPr>
  </w:style>
  <w:style w:type="character" w:styleId="LineNumber">
    <w:name w:val="line number"/>
    <w:basedOn w:val="DefaultParagraphFont"/>
    <w:uiPriority w:val="99"/>
    <w:semiHidden/>
    <w:unhideWhenUsed/>
    <w:rsid w:val="0096232F"/>
  </w:style>
  <w:style w:type="character" w:styleId="CommentReference">
    <w:name w:val="annotation reference"/>
    <w:basedOn w:val="DefaultParagraphFont"/>
    <w:uiPriority w:val="99"/>
    <w:semiHidden/>
    <w:unhideWhenUsed/>
    <w:rsid w:val="005F2861"/>
    <w:rPr>
      <w:sz w:val="16"/>
      <w:szCs w:val="16"/>
    </w:rPr>
  </w:style>
  <w:style w:type="paragraph" w:styleId="CommentText">
    <w:name w:val="annotation text"/>
    <w:basedOn w:val="Normal"/>
    <w:link w:val="CommentTextChar"/>
    <w:uiPriority w:val="99"/>
    <w:semiHidden/>
    <w:unhideWhenUsed/>
    <w:rsid w:val="005F2861"/>
    <w:pPr>
      <w:spacing w:line="240" w:lineRule="auto"/>
    </w:pPr>
    <w:rPr>
      <w:sz w:val="20"/>
      <w:szCs w:val="20"/>
    </w:rPr>
  </w:style>
  <w:style w:type="character" w:customStyle="1" w:styleId="CommentTextChar">
    <w:name w:val="Comment Text Char"/>
    <w:basedOn w:val="DefaultParagraphFont"/>
    <w:link w:val="CommentText"/>
    <w:uiPriority w:val="99"/>
    <w:semiHidden/>
    <w:rsid w:val="005F2861"/>
    <w:rPr>
      <w:sz w:val="20"/>
      <w:szCs w:val="20"/>
    </w:rPr>
  </w:style>
  <w:style w:type="paragraph" w:styleId="CommentSubject">
    <w:name w:val="annotation subject"/>
    <w:basedOn w:val="CommentText"/>
    <w:next w:val="CommentText"/>
    <w:link w:val="CommentSubjectChar"/>
    <w:uiPriority w:val="99"/>
    <w:semiHidden/>
    <w:unhideWhenUsed/>
    <w:rsid w:val="005F2861"/>
    <w:rPr>
      <w:b/>
      <w:bCs/>
    </w:rPr>
  </w:style>
  <w:style w:type="character" w:customStyle="1" w:styleId="CommentSubjectChar">
    <w:name w:val="Comment Subject Char"/>
    <w:basedOn w:val="CommentTextChar"/>
    <w:link w:val="CommentSubject"/>
    <w:uiPriority w:val="99"/>
    <w:semiHidden/>
    <w:rsid w:val="005F2861"/>
    <w:rPr>
      <w:b/>
      <w:bCs/>
      <w:sz w:val="20"/>
      <w:szCs w:val="20"/>
    </w:rPr>
  </w:style>
  <w:style w:type="table" w:customStyle="1" w:styleId="a5">
    <w:basedOn w:val="TableNormal2"/>
    <w:tblPr>
      <w:tblStyleRowBandSize w:val="1"/>
      <w:tblStyleColBandSize w:val="1"/>
      <w:tblCellMar>
        <w:top w:w="100" w:type="dxa"/>
        <w:left w:w="100" w:type="dxa"/>
        <w:bottom w:w="100" w:type="dxa"/>
        <w:right w:w="100" w:type="dxa"/>
      </w:tblCellMar>
    </w:tblPr>
  </w:style>
  <w:style w:type="table" w:customStyle="1" w:styleId="a6">
    <w:basedOn w:val="TableNormal2"/>
    <w:tblPr>
      <w:tblStyleRowBandSize w:val="1"/>
      <w:tblStyleColBandSize w:val="1"/>
      <w:tblCellMar>
        <w:top w:w="100" w:type="dxa"/>
        <w:left w:w="100" w:type="dxa"/>
        <w:bottom w:w="100" w:type="dxa"/>
        <w:right w:w="100" w:type="dxa"/>
      </w:tblCellMar>
    </w:tblPr>
  </w:style>
  <w:style w:type="table" w:customStyle="1" w:styleId="a7">
    <w:basedOn w:val="TableNormal2"/>
    <w:tblPr>
      <w:tblStyleRowBandSize w:val="1"/>
      <w:tblStyleColBandSize w:val="1"/>
      <w:tblCellMar>
        <w:top w:w="100" w:type="dxa"/>
        <w:left w:w="100" w:type="dxa"/>
        <w:bottom w:w="100" w:type="dxa"/>
        <w:right w:w="100" w:type="dxa"/>
      </w:tblCellMar>
    </w:tblPr>
  </w:style>
  <w:style w:type="table" w:customStyle="1" w:styleId="a8">
    <w:basedOn w:val="TableNormal2"/>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126215">
      <w:bodyDiv w:val="1"/>
      <w:marLeft w:val="0"/>
      <w:marRight w:val="0"/>
      <w:marTop w:val="0"/>
      <w:marBottom w:val="0"/>
      <w:divBdr>
        <w:top w:val="none" w:sz="0" w:space="0" w:color="auto"/>
        <w:left w:val="none" w:sz="0" w:space="0" w:color="auto"/>
        <w:bottom w:val="none" w:sz="0" w:space="0" w:color="auto"/>
        <w:right w:val="none" w:sz="0" w:space="0" w:color="auto"/>
      </w:divBdr>
      <w:divsChild>
        <w:div w:id="1078092057">
          <w:marLeft w:val="-1267"/>
          <w:marRight w:val="0"/>
          <w:marTop w:val="0"/>
          <w:marBottom w:val="0"/>
          <w:divBdr>
            <w:top w:val="none" w:sz="0" w:space="0" w:color="auto"/>
            <w:left w:val="none" w:sz="0" w:space="0" w:color="auto"/>
            <w:bottom w:val="none" w:sz="0" w:space="0" w:color="auto"/>
            <w:right w:val="none" w:sz="0" w:space="0" w:color="auto"/>
          </w:divBdr>
        </w:div>
      </w:divsChild>
    </w:div>
    <w:div w:id="249237628">
      <w:bodyDiv w:val="1"/>
      <w:marLeft w:val="0"/>
      <w:marRight w:val="0"/>
      <w:marTop w:val="0"/>
      <w:marBottom w:val="0"/>
      <w:divBdr>
        <w:top w:val="none" w:sz="0" w:space="0" w:color="auto"/>
        <w:left w:val="none" w:sz="0" w:space="0" w:color="auto"/>
        <w:bottom w:val="none" w:sz="0" w:space="0" w:color="auto"/>
        <w:right w:val="none" w:sz="0" w:space="0" w:color="auto"/>
      </w:divBdr>
      <w:divsChild>
        <w:div w:id="1965959418">
          <w:marLeft w:val="-1267"/>
          <w:marRight w:val="0"/>
          <w:marTop w:val="0"/>
          <w:marBottom w:val="0"/>
          <w:divBdr>
            <w:top w:val="none" w:sz="0" w:space="0" w:color="auto"/>
            <w:left w:val="none" w:sz="0" w:space="0" w:color="auto"/>
            <w:bottom w:val="none" w:sz="0" w:space="0" w:color="auto"/>
            <w:right w:val="none" w:sz="0" w:space="0" w:color="auto"/>
          </w:divBdr>
        </w:div>
      </w:divsChild>
    </w:div>
    <w:div w:id="534274539">
      <w:bodyDiv w:val="1"/>
      <w:marLeft w:val="0"/>
      <w:marRight w:val="0"/>
      <w:marTop w:val="0"/>
      <w:marBottom w:val="0"/>
      <w:divBdr>
        <w:top w:val="none" w:sz="0" w:space="0" w:color="auto"/>
        <w:left w:val="none" w:sz="0" w:space="0" w:color="auto"/>
        <w:bottom w:val="none" w:sz="0" w:space="0" w:color="auto"/>
        <w:right w:val="none" w:sz="0" w:space="0" w:color="auto"/>
      </w:divBdr>
    </w:div>
    <w:div w:id="620765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OljgWX6XXV3z2nw8Rr2dkm5Zpw==">AMUW2mULR09cw9z5yuMza0kY3io3j/IhlNN3WF+IJA/vtC2BP47Sv6T2Wet7TD8xVqYEazwFVTyXyZEcU6zCNb+4EK2xZJCg0Vauu+dLGDD3mCoz+e9jfsXaUmCxGn9q0bsSnvr27I5MHZJy6OSHuGMcMGqosY+sbU2MW7J+iRaLf+lK6BxQ1fL0lXRb258KXmZdI7idS70SFWlVnkRiMBBqDoaGBzg9gnUgMm4hLflp538l8lIhdfRDQFhdt73wbFlHYvHhDinXgoOOZGpHkdd+uuBaQaFGzKPhT8nN6pIoa0qRTTzM+2erpoJMnT2k79+fCPqeHXZqH0CmjGlOEc8r1HpZ5xZIoWJOoCYdyMGd7CEtg458YsgrCzSpgqLchcVGBhc7ZTM+Eudbof0MUPTP7WpioqFUOBItDErI9lgEVmI0Xf67NCeRNH8ZD6tRhdc6qbR8RbTGEbN6Y2CP4vHinHjdYqaZY64Jk8xrvmvfeK2U4sG0m7JcDWgSNo5RFWpUqnrApPYserI+1VALDbo2fr3r61ToFV5xO5AJiBa5CN3bAMi9LPqUg7yrjUnzcl/GsW6Yf9Ja/SYZIYevctojBhNZMqOngsN8TUnkqfh5U2F/u8TU8sqveu1zifPGn/G42LL7Pg+AOHSvvGNsRt8NcFYtddN5V3UL3yo5LiR7DOC8TCKy5xqtvLEvwNi7v2MYuc3+VcdThqMlkxrcuqvsYBUWL/R9/Nyrm+r09GCkTEzPeNrrKR2doDTIoJitMrWDPS3qZkOM7q6/mtDZIc8CK/EXPN/p/qNhPFDQk90ZXp4mOOEnPmztxxKaQy3ZHc7E+zGidV2FH2SX6aqA7HpOVoGODW+oAxbVIvYTnHElad0bGx2rVt9+Ch3Mtv4Gj9aij+jDAUCsaqJ/27rmA1/MhsHxlpGSmTbubG76ZOe29MeCJo8LfcRfaIm+kXoWZhM2l3PaqCtMl7NN37CLmINoQwVI0nYPozS885/p3YII9CFgB8+tTRX7OVzb9WW3oUeXkfA/s+A9ZP/th+y3HAcx1pojX3fn5BzXviCoWQvTzqcVKixZ5usFBGpoA7p6qA0sduAJGG/oBWOf3N+6wbSCDe8phPFggIdNKEEnih4S/B0nJLX9eWNYX/P61RhC2k39pcxYRhLUYgPa3JwiFCCixDy2Wtff263IOwB6MHVqsEQ25OWjAiU51l4+ackQ7wgAkzoZ7JBN0i3F51MZwqKH4qMJwrnUUrjsO4Tj8o9ah7U/DYWqYMQt05GBE1piG4Z0jFZDkBHpi0LnubJ6zz5e//q9iC29/rQKxNsXK8DLDHTdYZf+F1P9eYjqfH+qpP4ogjkn517v3iTGnaxBNWjWk5X4dQJNqiADKg1Vh1tYWyQKkTrQlzLL9FnKrPx5QSegz+YkjAdsxL6Ex+ub0kk25O6/zqt/3vp40xTzbCsJ/XeBzl6bxHQxWqHKmSiUnsXTvKbtwaQLrTFWPQvepwFmPjWF3XcmUgKY5nNneB/C7PKM/aiKsXhcqHRdkuG6+/1AqC9NkWxgfI/VcyFIveD8PIm2vJ7zdzbNjZP/fPYDX26xOqB3NgBXOdPC0mw7RZSdU7R/ue3dPhBMDDiqJjfzA17hDxEaD1tEe0CSJeVQ9TB944bNbqd+VigUBfRzDjAgE9emcCtZdLAtkUtLTCiAL2nvRrrKN1vt7w2ipDmCmZQK2J+RkIx4vptd5DOhirtgzDZq3/1nW/T6vLodFgaTfod7A/1XbjLJ7H6qj7C5c9O1YzSD6rBMDEx8k74h0tWR8CYt1nF/HrsEjabOezTharkLitFNwZOHdd0k8LASeYC2nZLP8trgUAG7oO9qgMNSeumnZN9dR6WaZSczYl+ZSu1GTSUo9jVfFUijkUgcl7pVz+TbdcQ5JSKm0qodKPFkHu+he7jsURVTVQ+cXwQirSy11vkon30c7Yqs8eri0mB3/X+UVFLB2WkF0Ns1Kl+LMcCMWy6Vmy1KgOBz5SsjbWQLQuh2R9kqP4xCdQoB+/BCSbDnfS9B2fVqU1h6mP+FgXwi57kHhsjbwYTp3B5hi4SJwrCMJee5u7dCtgnsHPjUCUlKwhXHcElsNmWLcN0df6je8kIIoJ+OULo/AsrMFdzoMiWwpH99jG6V4+EjO/H5I5eNPt5HiqrnNR+7L2tulLcFECMx1zqNAZTZvktZJTtdsIAWzpEuhGVhnxoDIiTSpod8AiNNoOGhU3ZhratU2qvQzKdaVuU7+65CP88JanmsYKLhIcuIRKGizo9aGIemyqwlpY09qZaq6wfGWNyXvNpJxoHwKWqxp01A8dJDPPgfLPvlI5nxGh2nbGJkC60ebfkHYPT/4/+X8RlAZ1ccpQDUpZ5ynbHVlX1TTDO4/XuepZvC0VKL2CUDAIh1/ohrA3oWRDWmXbcPGdEVKk8rHPe62lmkGWdPDoix+63yhfhd62Exj5As+3w6x4KOVfbGDn3cjRSPdrvVwBVrsOzc3e0YsgiGBcdrlGUUK19yjcuho75AOiz3oXopMx9vU8Rj2pGf6zvq+L3rp0N8P9aq5i+krS3+KkW9Nd0isk98xtRSGbC8EvZovDWnh7h+COvh2PHLvsp7R4P9MnnXXliJiYde5XnDM7Gen5UPLM49C2zs7kPZDp7d2+C/UHtBqPfZ4JeHxQJpYkGILZ9zgMIyBaagHvF7gYB8g6e5ev2ZBsUpaSVxXRyzh7fcp85gWEhBINCJjHDt4SxFZSdPeEpv3e5bYN0So5U8n7hKOOtkBntJjVILcNaiOPd0jxhDa3RvfgL7n8INKRAqQEJ4074prwxNBJhIYfoDxCvQX4cIZVox029npEyHBUd0Iiw/XNmP1jyXGZw40PwqwV4x02RYMJ/A/uZu4UnkRe7mvJ7gwLLkmT9M/TXSlWjHKm50dgObBYREzt/HcDNxUSN+EdBFucfF3B76LbyarAehwiiwlrZVrL8NPUAOc5CzmF+0jzCQ66OMpB59B7zibkXe2ljZBBAY6QPr9yRJwUPX9jTJW3T+byg5jzDVjc+ShKHdG3bszc7ROScw3HS+zRuCuG7pJ8T4uOjg3M8myi12i4B/BrAqY9f6onUYcZhu7hDRBorg4z3CqvAPY+BKCLwAwexepCVG5U8VZn88ezQAVUDb5N9E2Pw1/bGbwfGv/HiuW1i0ClJvwqs55XlzHaP+FZVeifQDVv9toG29JFfLbE1fJPvneWFPFBeZ+XMKnxOXJABpaIVzOOIEQCOU+QBAvw+CEQgtSkLKhOyrN61+rx2gLRAKBX3hRGByWVBQ679O3f7pdkEsxVG+uIUaeDDnLOZJ9NqfxMmyTS7htbNrE7+rwYasCfElH/ehQvq0aYb/7wcnfrszaA1ftGh1B9ta3y5z/BcCsuWIg2iYQYuYzQsZJH8dLv3dzdJPwt6706z+pH7GsRz4xnVN73Z/oV/e7cREFio/9996/we1yzMucLnRawjCVsqLs8NHVmXGIW/5ahXS3V4/WaMege1E2EA4ssPED/+UEmCOTrPuj2GrVK8yGycNr/Y1+AhEJ6ZFAmNO/xiD5jmCJY2rxYSXbTpLSJoKOOXxOmFfYnNNtrk3BC8bSvCJoRv2WJWbiPmvz7ohxO8MqwU/AP3ZKPVvhCDJIEe/ifoQi+dXybNntssZDZHAYgrMZnSJFtgAq0Bgu0MUDfMqxDKWZwBc5GS49jikJw560Cnqx5OXEj5a3uOZWnsCayUM89N4Ah0SZin21RiV/biKedqIMOoKrZxt69ecjl70pHFlH1FxK43DIT/YV8Phq9/P4UkRWYDHWR8KNFdOV1lhomE4DL3LYHYhlctsVmmuyJFArNlrF+90CHKhNXCpE+sC8URENITNZebDVwhnFpcwLAVy1oC4sKx5HKzjnb2W2Pyy/3rSzZXnTNSVR1LvFLgxgyIVr1FBHaEc7T2BD5pAu1WDw2seTfHXonIx9LGEGDA2olq1GoGSTMJ4XelfuP3ILvVbFsaOkoEwvcaKAxBt9vKdx6waISEaXtIrtX3oUF++H3xEto1VznTyVW11nlzxAm/Lw6bgKMZ0zpxqc4BzjaF5ChoI5Yh7975a5ChKHo4/973rCJgAZJDQHNVb7dWwSnipNEBf4ZVKW7nPRUpTNxBgsPauMicGg04x9KcXj4+8YxRhmjT/zYoRjbE/fVfy+tEum//9ZqKpSdiM23zeldAi5WyWpMdaWWtt2aPuozI/A8bZXTCKOEdf6QTydJ4ykIE9iA2JSjeQQf43/N9f44V9Cf3Gl3yWpr8wQHRqNnNojIAI2KIdv28cws4n/J5cMjg+wnV//kgkfAepNrOCZdfLCm3YqGEQquDESG2z54PmKkWS1aLlfB2MwSA86SJAG7ie8BhFv4Ejjp/5sWjFNoHats66Q2NtrMLJcn74A0CbGFRITJOporOkQY2wx1tNW55mZDcAiqcU32XiUGTCLbCSkOI8GpDi9cYfmgVfP0rPc6qj8SbyIJ2Yxqu/h6/O+Ww/q3MciM/22oCvH9D8FCT3gJH8AghSi0rSyfaq0W/I5B2dqArLq9XBnqmBqS0fDQ6IY/kYe8V8JRKhuOX+wOyGsqpxswlrhwojhtC4Pym+JMWmnSB3z/fFY5rBvvpPHfklOfYuW4TEowC2C4Yw4ro3hP1NDB4kZa3pj9jmZN7NnCipfwcLhxyugRI+0kmwIZfVpR79tFjgMCYHMijw7Hoz1YJlD2oSwaqN9fpqtJn8aT/2anWs7MtmQe1/NsRdAT2ESXgQkIwxaqtdZovRc9m2HNubz8nPL9W1h9ae3lxpgQkHebY2pbUJwJm9uaoOBarJIDqORaViXNGy0TbALL9ymFrNNM0jwtEbncGyceboasVBrxFvPW/NTATIJqXA/6LRGT1iusKrLKwAS2in3X4W4P401VkJNb8Q7HhwQgLKuiKTSOYQzPQ5tndWx1YNfrUGrinMuCDJ1fbrJfD2D/tsoxXWB6D/oupIKB6bO1ZJbI4hRwcZMiPMIk/ZH0jkxEnEF0S4lTHxcGATSGQAKZKGaDrhT19PuCTm/cM1aFRBhNhaeSnJSOJ5nk8wgdm+UmfemLMixlskXjPYAXqnVqD3/n/V2fSk90XPHwcWXbfJYzohVyaQbBZsGjhRCW5QnkwUtSF+GGOf6uUJy9PMDGRCQYy3G5TJmN18RzpyLu2QaaO+9iYl4GOk9vljNF/ws7Ad/Pqj+LUPqvpX7iFJJQ5IcHuEBBvB8V2qql7Jv9tijWdqNX8Ua0uLijqOOlUWN3VKt/bHEzjnXwZ/exu77LUyERIp1L7UjyOHTreCWRMtCe9rwDVXYBWND1GX3bzvnxhFmJHtZ+AigylFC4z85W28S51jZiQTxZUyl9yzEKxOrJwkzz6rW+raSBgq6WIxnIDjzLC/z02gYFtq/hBcCItwLRmAsm8J0wG7M/a8/AcGDVaXmwNR6/OoxYnnS3eoh0qB8Rg4yWnxwDVT3dnO+AqetooNLHmYszaql9TiJHQ/NGIeup8mBldTopjKhSps3TnYHQGCTwq7kmN8eZtDL9LZP8swDarAhABiNJa1u9kBNXSi/OVXseM/xPMoBkqPDBDdGm+YFtICVVrvw1qOK6lLHk2zzXiglglzM5Eij4qHU0w/ug9Ji+YBp+USN4Otc6eIGUJ6xnQUWJQL40Rd30aLRdl0aAXdMaK2pI6htklkvCORFy4HzQhAYvZcdxf6BQ5pzd9rMZvts7a2d0jJBVtVknLfFwgs7yvoAGWg21PEmvvLJFRtpFNpyhzNG9rwgP+TjIuy7cNA0118TV6W9vNlUQMHezM0mlTFlpXeZlzPJvTq50Fed9v8a8XadWDh+VxIBpk+0VS/h/PJclge6eMJzORxWSC/KPEPC4rqK/zYQopPs/1CeFpQ8w6O9iw69QvkV8lpAyCpHjGXe+fP28hIPehCA8afFHgTvff6Btika8aJ7qkWy3gRi38GeUQ4gvjfPIMQcbg4WtXQs/eX0THNRieSpsBpYvTC1JsB3gBppJSvbPsIXn0o04/sgf+WMh3AbkYf/8t8KzCNIqD9UP3TkbXgB77DH/QNTkL/G79Qvs8uBXxYl4lspHKK1MluJMdvk+J3fNk614rk+8wckblJodKT7vPO3XZ5Ip3Ut0856nbo39awj3Ex4JRBAlwsqzjEtucCTFqNgGbTxW27Y9vaNu7YHhr25YjI22ZSWnO2uv+EN71tZTZA0/srAwpD7iwhngTtzUTOeT0OqcmLHVgudurfxB232otj8nUgm3GeVj/iPzjaICrmze3DolG3NYd1jJ1io/2OHHyb9WiSrYgpjDUISzxDUV2ZJyYeYzMMI1vWOs8jPM9fVVRjPpQw88Uk7JZk71t2ACIszpr2puSQJ+C/Z7UxBNjBjChObzyPqerLWTDgVHjbmnozAz15bNaB0/92mwA0/cKAP76z1Xq63CV8F/MkyUFsBLWNPF8qN73rcDRx8P+XXWdQjcqKz+b5GWMmw9Ovr3/xXodCW4ZY2SnmYjqO1G/69ZdWK9rLsnG/lDMQCP5MCWbtO/ZZy7AhcE+HTydnY4K2voDZn2y2v/ycwCwS7yptdJeZPRnOdooqJOJ4USwAb1SdA8tt4cwmeVq/fLcgJrPKQTUZp+jS2dbT9ic6iKz62WZBDvpSiLfG5/s/Zo03E9qvaruZHViNGai7/lhhMf6QHl+P/rRrqj23PV+80Ob9347K4Ykbdghs+Y3JFUTDbtlZcuz9Wnm+tJIfWnf8Jb2OZJrEhAPSJkzRy6mlJMcOuKU8LjQPWZ0RWD0APRl2fmA64a72dSCSfIj43JCYxWcjJfWX5AhSrl3PwcMr/i+1K8Ht49kHFRuZvrSLYsSpZaY2EJFHjWKgCFXquE1MYC7q/UJ8oSgXhxsUaX8kaUpQOYzYfqZOYq1GpNjEz2XrMW3a4b9/X/7vjVCkWee1vRY5+nBW4rShdX0bgDU0wscmSdn/YNBhd+TeXQ/CTEgzXWTbRRuJg2Sxs9ko/ccNmCzm/GydF28m+PnVc3kYVYo+UFQAQ2JXKCJHz4gUth0IYkmb9VMRVl5Lf9tVY75z9MMgXxqO9S6e/lR4YFuK+V4Wu1lqqKd7YLUjAck/UQHkDX/YsOpUbT2LQx7l1U0g8NtbqE55+i/w7G4JqsEegkUtFFlaozp6K3poVqenigvfFz1ntmNiK16eS5yDBDcRoUtctZLF3YlpEBAudp67qm8YgqVAcr6pBbBT9IzkOmYXjRROHpTZWdiwKrRNdhU2cUgoYHI+NXVyztWxdJanWkh+uqQcCXO9w5YNRp9aN2ZnpMq5zFP8IcKZO0GCgDTgInF2K0SoInEXTVSluLOEdkx2wMco2+2+A3xzzGbJ8TMRJV/ykSZRREPoPW7MZzgQWCj6jrgQK6b4QTYkyZuh9cr3malDVFOw4GRpBOk0JJoly8A7GjJqe05SLl0tMH8/aZQb0FIFPtLBgPnnq/cqG/w+R8aruUf/2tUzBVey9hgZFG4taQ93m8HbGhsPF3GBllpAtpGu296RbRP5wtxA/2eSvXrlxKXs+ZnX1jK8GztTp6PIWMts2ey3gEL7id0EbqdhFmqXjpnjvxKQgJvPmfCuc1sePgbVrc9LukjXlLgE2+HVctUwD0HyoQpMZ9RPlTqlOoZ+lTlkVHVLPbQtAiCevgKoR3JiMfI8jEisf5tBvdmDT58785R4ypUqZoEllwypOchH3pHFjayB8Tsv4H8m7ILZ5LsDyqd7etCxGiDKKyZVR0kGRCEXd59U/KN0qfBr15tmaklzret0inwoLw9z+wfjwJBKyTcppE9O0dQtlmggVM/5mUjVzb6Ig7BBtCk0UtjNaq1R24Y/9p0YPEa7oGj8c47YnYUW2nZy3C7TCQVOS8hfVF+wTGYtO66KW/rQWS1DsJHveLwStmP2kEOxYEkSDkU/2t1Crmu1+MqOvaAQrRDQZUtnttzT+zJSCmuaF5MCbkRSdlMZQvo+V6Z6J2ILPM92cCR6o9Vlov0OqJcgnQdDHNSSQWMD53xgvRRx2VkLLCoDlde7k7jYAERF4wIR5choEIWv2wHREYBAZ+dW93wb8NjGAfl2x+5aiKEd7fjVX+MtLybZNLvwj4gPoZPiC16ZqxoIiK3yh8xEloHbOKxd/eVFoATAnqToSVNBek5V+tg9JPaTiOElH1SX0j1JB25+dthXoLBntatvSmDafj9n2d4KZJ2T4sCRJdEjsZR7LLEn7xvie795DTWeUmwcs7J6m+VubVkVHwRgA92/VIBRyM+UiKHzV1y/f2zAfKLS9V6UcI6bkXq0pTkxDIbwMWOp975bkm94oQfOZ9JJcQ1iex0x+w3R+ILuh5IohxPb98d/gcdr0VD/+6gyf1aGD96UPrAl4ZDVSn2Dqyq8cL9nr0/MJPCvI551tYA/VyBN7UP5+Atw+eill1L5eQVJZisyJ0PEphnCZONkgMr/XV34fzyG8q8fyiCLP8cmmQJ3D3AuKD5DLPBOFjM7r/rrlyWVHbubOQrkfrkC/9fAk3YY3OPxC4/ut74ytca93uBQnOJO9o0/wL+93+jY17ynUXNtb5s8SZ53F9ZOyK6REaynnyNO3Y/x7a8lV2nJ2UZF0YlrzbpiM5mddRRPo8g8CxPz4GKTMJkzbeerbA15dEg9MArkql/Jqq7zU7TzAhBstAvQLILG4r0krHGnXr+OcGUtEnouvTHhOnVih/e5sHEnqq7x2r4XjCfKtdT9kXEY/eGogpHWILwAFY43AV9sXY9w/li16bPXyUQTR0QyF9YJgo8VTtw9Sc0guFw7eTMEqNqT7BS1EtMtsGeQMjNkWLGacLfGhJ4TkjDBmL0iY0OzTnwA2l/80qZcdgaNxFTw+3vipGA5jwZ0g8CvCN5+3fK8p94E4n+E3epj0scHTsYH5FyRZcGzMVsylM0FtwrljWz3nMjz7mtxrpnDUAFneg8xKsreagoPZSKrUiPTQGqDb25XBCwXBD0OJHSUt8kyQJ5AGztR5bK+lfdPxir8QfQyDwvd9tdRrszmqVbN9VmT8bT6L0s6Z8E2f6MgWmVf72ws4d7ocY8girByyDiy7Y1tWwXLgit3UBDh8UoBItCzD3VLpPJzQAcsmf4FewbmHzDWy85JS63nHPpe4mqqQ1U9k61JFlfL0SYgg/4+V0weJDmli0t5/moKf/NnxdaSdHGmZ+veLt3wfY3W5E5hoeejDAsFJOFRp6Qcg7V8qkcJdl9gsbqWBwlrVlyeDeYXhMjGq64JAk7/eVpMR2Gtr6f5vqIPJQG/Qfp/aG26UdmKbzSAbZYktsRjJnJrshTgogTlC6HvSKfi2uu++C2+s++Zpsz0k9Z8YPhZnC3vZ2PsaoRY8+UssJr6lMZVqEvAHxIJ7qgOJDgdtfQ8Nyd70FcZ6oDAV5MMc4ae9kv+FoQypZipyy+LuYTG/MX7j1Yg936YzlSQJmGdOHwEoGIkkB40TDWT9i5OkoS+CIpmw9I8nZKaJCyx3CeA7h78OWuxjlD7PBxNcLOcgAs5KMipxLMr6P34u3YiG7WGDFMM2zmnobyXjeeUrupLaiF0nIjwYZblcAIevcXLlVEkSZrPxXvu+GefjtlTTr+nuWvZ5Vmnq57g+O87v1jSk8nBSeUmzpPB2+iWx6Cc1CYt018bq6URyJnAdi/f8q3eEaoMh0dE1zg0korrQ0W5I3LCN0kDWQdkR7saweBNIUy0FOqaZI9CXRP1I7hhGnSKbw8I/zn0SvjcdphuFVp3xsBmNwWeHJNCTHKLlc61yQ5aChaQTQrdutD3mnut25/n2o0laDMpAYvJC7ViBUHL2AOQVf0nmFs2tVnKJQ+NqY2+BJE1LrANiXmgeggVJvsHb0EeS0eUxiSZ6QFMEIcQg08GEihWFKGEShs+dfvlUJf+dyEi/f6Bujg8o8CwNOBqnA3UtugdEhyBAKOpmp246vUqdz8KcG6WEk/QC+vKj8Ztt8xMBRg3wXa1SWBVq68Sld27LxBlh09Pov9fJQiLpXOQtuTkIIpW0NfWuugR5PqQQgTxZN2Ai4zHf7QlKKWDLoifiH7KyXV71h6FHMWBwHWR2uve9fvDE50Q5wwQ5QC/rYz0yLQNp97pkRkTHqHFQ1hQJok/vFJe/k+xgEzzxqf/oHVhAshJEDmeoNl8IiYfp0zBNdAB9RnUzrDJGj/cXWqO8TFemKN4XRMcrOglxhKhnWE9IHY+QPkFecDNC03A/eGZZzi9ZYIQMcjsxTYz9dl6OuYcXHzA4zlu6fmb3phNGVM+KF/eKuQHfszFhIsuuL/BESeXfZ9ArxYuJM2uY2gVojW7FUpJ+qq2nbdTGeosRtaEeh//Y+XUBz8HrgRLAdzW+eqheT48LuGAPQpKNKe62TzLOuLtwJarPnCSMhYN0d5OsmblUQnIkWzlfr0qPVUurx1m3nv3qIqfOAWoRR5LqCD7YlN775/LEk5yNHorL3zJNvQEQ+c9bn4pmyowm1zI4f3hgLYBKmkr+sYLD6fRH/rSC6ERvaPmMA9m/YIzWS+sVVq6IibcuPVmXMFK8WM9wkA1FQDl+LnUuMmiDfL5mBWF/bcvMa3qYcIOq/cTiIN18LVPTY6aRCTR0iGD4um7MtBEbHdujyIVXWstOx9b54lL1Jvr11vdqp26SH4OQrBdUj3Qe7xoC02mjrkODBe+rjCvUE+D7K2kNK5gMGin+48magb5LRPk+WJZlTfbtfG21isPD/49iLz6lu/iSJfTTOSAVRisWfjMCPtgFnkSneJ7jV19pnVU71zOOJUsOdQBFatF62GkNst5bij6QPVxW9ohLch4QAozI3ybmqjqgDpfkEs/0MrQglbshSMcb0HtsztFPDofjQQomecjWGhYvD0yxhhgOSxV3vJBLEHtJyMqig/B1DvPU4/xRJOV1BjwodOBFQhc+HiCKwQSxTXkJzuJDb7QiwNVmDRmrnsn11gndzEPvybcst/w6h5jSIAkIhFbzDBm6TOoWQixJKV1Oj7ZzyqLCtJAamI80GeXR5a3dvN1ZFPhbE2sAH+T/lv2vNx+A8RirtqgLdMIvoUo1YdWakF2DdP2UqPmyA9n0+2gn3jlqAZ4o5e5FWP22JGd+3MCEXLsm529eIoh0W/SvCjHlRmL+7EhTGX8UftP9grNNhVJK9tr/hGhyHA51RGUMIHNcVvOgu/DBQdVyeAiMfjPewM2SA0oFivgokBO1NClj6wedzuZlVcRwicH22lN259ERRKkJaAGhEMYEXFt+wyf0C7C0kMvapLkQMhVpuHAlDYtjxKfOkJiDWiui6K2DTI4o5/4n7RqJVJUIuo3eIlkQ4FpJNgpKtdG9pdEiPoDqcbn42XfWXwGXEVaT0ABHOLLF7LuSitjK7ti+6MgqBHWtaLxXr22LTsE3rwE7bGuyxRWfhWfjZupJhvGzDl3JrRbJFFmbq41ER0th1PrbhobvqAurCWgJI0Fiz7q+NR8hbw/5T41T/VrWDXNlJUi5m5ufBpcAvM4YTpdKLIBAy7AEmWZj7mu4GaBgBEMd7qrisKx1C2td/wWdvhpE0IncXbnTfsHt51uncvka7FX6+7qcWISXFWE/Nrs9w7t5osOyl3pe2tVuH6/fZmYw9dUN7qMVe2m8T/8ZNake8+NtndOE95G9n24OyxtCu/Vit2LD5fWdTu/mKtFP28wgGnr4rESDfbataD9B1vGsDddfNuw1ROdpEykfMpU7OV/OtGiQAhvJTtRLM3QmuBhZ9B6VThu/XXbw2HNmImLXsyqkwAbbEy1HpgVJFs9PqQB6S0UTOLHmyRJ9tHuO20xE+3HsTVpn8Z7d6AwCPvQt6+Zi7tbBelRI1evqVowqvSwFAJP9AZRfzjkc5vHdC10SRYQxLyVT++ualhMIP06uWCijR1gWUL5FgyMJy/5Nm5mfBmA1uV/b1W6WQNgFm+KB0anEujwI1/G1buSGPdvMLGrf2PSuCtFF5hLTcIlONHBCUBGY+ergIixRqsKg+KBF6DPenwEZw+V8aLXF57OZycwNmZVyOSw6lhyS19HbDhMPFtGIXLKb+EQESoRKsRyGA708x0dj4b/6iLo8Q7avD755dludiTJsmtAUawAut9eO5J2elhlIOpmrFaD3k7IcDeoVVh9u0A2YOLGxKFD/mj5xeftS6XBG85L/ilOtjsf0HHki2GcsqKgO2hUxf3veT6ZF5JYQXaKJs66XufX283muMXEM5HROCH69m3+hYDeYBNS0izNPmdWpmGL9mTXyVboVh01V290x5XPppmnxDqDqUJOFKppnPFZ4MZREWGNdBTkYou/8a6xK4d5Pnb0GofSezpgwpT8avHkZAmGZbxrY8Zypt0IeRU/xgDGd5T9YM9oMdSYnTTPgIJSTuXeYJxkTUbLa//oV9dtsLz1tPOnGU1DjwWXM84uNR6zfUfiHjq0PQLCh8UCr3Kgt7GC25dF+4KQXWU7BdPafngeFDHfT2VxacSgEwnGSoaCoeBd6HGpRHh7O2GOPMyzVrT+OvYgE4Wk0fXUNpGiH48rzoOX1G4bMx4jy81S3eO030cB10CWI8UwuGGPziYUE8ZJeomQRnBnd5JaLeZvFCD9/dZWIOibMgE5IoHeFCyQfLzcyc2LcG29NB0E89zD90H5dVhGe4C9VYSMy3Cutm6rg+RquWPAl82kXAJ/7BcKBk4ypKKIghHC9OAo/PtGJjwGBilnWH8K2av0oNH1Hc85yEq2YLAZOGfhbjN9chJmqx8PZEaitEaqcA5qOU1BZhITaxPnqQcYtTAuDJuT5wdGq3i59/LZYBiA0JMRcNNob+Arr5BJHCRix4bgOI1IwzqYyPSA3k7ay9bzn7bY1xPSli1zsUIoLyvKXQPSwSQpSTlofvHRkOAND1nfi0TNAYCRDSUOvxSs7jJLGCvza31fG2ZQ/xaPbGob90W38iJsxifP+cTas3O8bnYhEQiE/WnryytM+hAclHF8gRwVaoW7XUei1/oErNMgCIvjOPx1r+nBNn0+ADgK6E5BPc3EdusUfOp6YdLXBs08CBtb3y2tsVjNcG+34Y0Y+rTJ1wUQo3x3J9xDc/ssyalkloqPmjWxo6TsYNxZfTeJ2rPuFszvUiqCpZ2WiOzLnCpwo6qrsULZsKzKqJseJ80Eu4ELuqmxyxXa7ejctqkczOBZXtoieFnAudEOn1dlIV91D5aPvhp1TD9Uhbht0QRntNN2vcPvruGGWxeze+lfg50exb2EAaOYBaSqbcdHRopskllx2bKSMnNT5GnEE4uED0o3Wd/K6zyWSgErW+gedGY26+MjXAaH0bGS5e72AIdmTpuRdm+oDMTXMS9GPBIekzfjCnl/7B/UqXMjfmYJfHh1fbQBbraKrDTrUf2rajCeFVlH7/f77MXkhzxf8HWSK445uj6kxN/H3YUY2UoxcU3pYG9XgpqunKQRlqgIAsb0Ye+Yi/10n+A2qxzeOI8fHRHRb1k/iDZax0qX+kSqbrwheuYTu+1f/FHHbInwWUt0Q/td9yV+TCY1RVyuhMmaPh49S6BJxICvkCfrtUajkRwRgIQXbYWivKT3nwKAR6pe/hwebMJkwKda2000f+sJsgnVMw6AUExhr0iXVaKVmkmYp9TiKcu/Mf+R9E8pwiQsQS+nun8Fb3AVBPT//hBsawwKrWNzqi9C7v2fo6lhv3MHDaW6nlvxl534oXLp/YguI8T7709vb5vJeKCaWU62JLb4UY9lUIPSfzJzzNVowZM8l5tFomKEleVBNnogIKT8+BlFaegfJGocxO/1HubJrpkrDu89jecaqo9aoZ6L5uopKvSZf97R+96M7v6abtA9BRRUPZBAK4g8FTkeOvmhfFH3KBsIw5uyOkH9xwkHxhcT+mY0vYK9bodNL66pyIHmtBePrb85X70XoZzeIEM0FTv/5zaKY/MY/laY7y4k7VJZ2WP+xvREd3TDdpKagkRmHEQOCiNnQgkZbklvZ5bsPZmGyligrixOrmsvPKyAvMmEpDoefz8EdPzlNogLudA2HRtdOUkcnurIKCLL02oP4CmgrbTW8ra3uEmKmGLDXI31YIiDyNkHw37McPmI560ctvGkfDvZNkgj0GEHLAdX9oaVohnPvhT+F7F34V9g6mXjQ3VkySa1g92gWzKydyR2mUHqyjPJpuOBJSnsjlwa6QFSH+WzWQutFJqOtDaEwJnEKLS0r4fTj0c5uzn1FpwWX5gsOD58yCHdNlQFx0DSSs/pil6KrFdhhYJEU4l7SyzVlcF5WloqFl+OoFLzs3Kzhrbez3TbeEFxjw00nNBuRtTj1QpmzoVUWkSlMRU7WPVdHfNGrqXY9NlNCxwV8pI6FQTfJrJBLF4enbTcQzuqpmrO48EiWzA7IfxYmR+vcYGj0KGROu/PTXB4h90+E9krqJ7ixOoTm76LC7xsAXK8iYzrDHVUBL5zcURc7VKkxPsCEL56VuVWrHYynrorDge9B0lPzb09Ov0yxmmoD9ROTaur+l1plYxFCJuBl9K5Yt6DqzQ1p+44ppMeCeHtGktGyOnTot+S5ftQudl3WgO8w/vRZkNuJE+EypFAE5P/qAUkT/BhCRombslUUL67XMbj2bVeAAw7iztJBb3yhoYts5CryIQUXyGWGtoLlB6G3POPdnFvpgQecip1+d/c/8+T1vIIcVPMhlvZbKf3Qofy1RSfD5DGbpMrt2KPLNxHDTwPW8j/zN8Gq+CZv+B9tKerEG/TkNcqKBdpoadwfBByLPPdDSftGjIi/qMrEtO3nsLelgEXKLsqLjRqPR8wZDrCbJb+Ol0nGwCATuWUpB8lFEXTOBN6yIN7qFx94m2FDvGPgFeCE2pLpTN9wHLt/CudAy2TninyhFBmgU7lqS5gN+rWPC/J3x/NWQ3SWBWU3+ryeuQTRnxMUWeRq+koaHAXdUBc1pdOPgdslSfMEAiJ1I092roSl7h6DOWQsOlu5qb+nNXNc3AwJzwCOgXAh4Rd/a0kvbao9uTUkUUSujkccYdOMw0ww9qq7lGdzu7oG8o8j1mtbD8XzXjNTiMFbqiyP7E56VAZCs8rgC2cU/fZ1t/HqyTNTnxgWYZ/lltnghjfVWOT/N1c1LM7Kl/1kH2hUIDYEEDpt2e40b27jel3fLlH7HLf2JmBN+WHCM1l8cHANlx+8Qvgkii0fj7kk9R5LOfo6qmojPFdDYkEnSTCUTakOnN3Fkv2c8g1e9haNmOiFjFeDQzzzOLPYTAbjrTMjWAHb6mBYtyZNS+IlaclgCDGEN82rEpjCXtvhX12BJFh5m104rsfIGdETDx+PPbxZbzGtuQpXtnhIZjdE7CC0iHncpfvpOTXA/DgdXZmw1Mz/b9aON6ZIFuUNd0rOk7bAyAk2EuS3az20uEVOca44LxJ6f8XHgou2oq7zl7KX9ympSAajBH4jpp2zv8x4ZPCvKoeUBKcohxQ0vx9eSUlfvBAj3DasYO6LpLDIvw3t1MY/MVwDCTjjRep4Byvd9ia1lqzweSt9CIlqdFJglmKDPAhhGqQ2c7slrKK4WwMFJGn4ejaxE1n3/FeDYBCeVyOI68ImvG8wy3tSDMsXbuBiICDTlLfkIPV4ix244z97ObW7OCw9znnabfcPIfLXuLZMW+B6HDWKUrgRcYJ0OENO9V2e/GBC59avPzHUn3aihUFA9T2l78RxqFmw10MQw5S9LYn9RQxUShkrqmytpNmJumUX1ix3V+RTxdtcGe3xAdtVIuexYm94TX46SfTt5UYxfiIhEbo+IRaPsTfbFym5NgOcM8Jx5ak5YC0nmOYIQaRVv+Tsotv+pILQnsGBeH3MtcSVhChm5BD5HzJ8xqOTK4S1TSpyZ/QMj84EQdPQlQqq7WgDjSw6xmPFP6ZAuGks5YGayVqB9kHOFb8z17UJ88NQmHeEXVjNd0dHbXDYLwsqrsM80WmelXzRSYBUkJxhXEgjKsKm3Tf0CM6CqtGWYDsKAlhmx0s83Enx1vThAAStvg5MEBWMTHE6RbjxcOTkIb8fRfQ5Np839wOkXuwhDi6wMtdzxxh/O1e0wA58bkwOmTBNG15UccWybLABCjKPQjMDJ2jRmjWB40G2ZThtPnjSeD9ZNbbMntE3KUKV2LdivZ6e36KucSNKa4+JMzJqMZYGaJk9Npjn/8OdXntGqWRyPNA+RejwEAeUJZMBeXcI/4+Wf6QV4XvU6o0z5ElSALp96EI3muIuneo2yrXdk6FXT8vGDBLQfX1RasMzHogAm8vKasSB1ElqSNtzIkELGMWDvEUUttUyBcQ34Ju/Cp+AVQvEGIhzgilq926I7gHT7+sY1PfGXWUQT/Cvdbwzd1jSW/RXD+cO/3+BNfViunlvCivC6UexgIDeHqMMdc+aA0v0SIHks9aiu9+iVxg5stwhRwyyiG8XQOzow/Nsz7cctYbrJ8VjFl6Xhjsbk07O9vcAfqsW9laGdwhQPdtEPqsEggxxxKJADGe5Amq7xXBq9nqGrRBoPE9BkZRq4PwFKh6VW/WdjQOFtD8LeWUGIhabrMPWoM8GWXYGqipZ+lIuGzQlU/2vBr+4z1rDB8zkMiKdwDRHrs3YKeeoyp07Jf4qgaMyDuUBX/gHefUWZ/dldY2ogRKDZNANV733IbSc4pvDY+XI74yicEPkC8fS/Qe6NPQ+xZTwsYqOkReoB5eoJNyMnVO/8r5fjTaMIfesF4TwaIdCjW2L35YlD5v6HdL5LF5ygh6EeorCJusTU7au7Mq9ug903k6rF9IQIbx5AQ0FvRaLNpfzlqpYk/40p/gxWT5rvkZZyIqdyYR2uOwh+ad96SiEy7si5/4PhHxEgoI89KefsqS0cGun8xBW20UTlWJOOu0VZhkwLa0EG6Dx4OWBiM0XABlE9Z4EDJ/muEDMLWRtkA9i6a9j1xljAOaygcMG7Y/RphQOEXpfP4ajzy8rMKbaGuKwXWJmCXUe43epy23mckEmKQmnaFyO3UEwrfWcJVQuDvir/wYI80wiAaZzzO/LamN11vHppy0igTgph0Rh61BMS4xjfYvUIVL24C1SWwEnnI+D84JMMZPSk4Qh3HSxWvCEapWX6HM06MdZfuRVxDDmMdK/yphhiOWJDkih1sZCV4o3rgI4H2DjrHt6y5YO3akCYelS0NSZaLQz6F6+7v7zjKvnVkKHmH7OQLllSh2N0BqSzHVtYa0DoBM2F7dKiWy8zflTT2Lh8t30cXnhegvm8p3gP4eUxw6nn/XudRAeAwg1ME8/vpgTDCwSPFV04pry+yjVqpDR4sHzk2pb4aKalzaUbdPOcT5JCZmA/EcNeAulxzgY6Z/BxYxRymcLKth68COnKIBFnmYbEU9YkiYesGu8OIoTxNR3RucOG3gVhRkhnWLor7ztpah/wcPW1/wqMqcH138/6Cy1Ce8T45X/0CGRvcta4WcMMpHTXfVaIqYCeo7xwuy5/sKvIyjIeGQqN0nNEUqihQY+1Ga2VzYIuIkQ1YSbgG/GBcDmbYxFaMDCxfXzdV304OoMN8TnR/Eoo1DPnL1yDee7CQowYw+yo/EkEi2VyQoL31ZecM3LhmqClfkG6BimeQVXw9s8gZOGa2WtXF0WJORXPc5FvAIsULYvsL7RMUWxMfJauaq7/goEoHSrLurAgCOEhNh0WOZYd8RHyAqDTEC8I/l1io4HUbaXVCtCJs+j1fBDyPT7t9iBcWWVgb24HZUjtI45e8TvPnflr9Y9R9/8CduiITjGVPCPREEhbozoDKBPN2o+o2diUO9GkSQo7noJS4+T4bkTOIqDIL5z0z9AGwoEaFxBYwCb0cuATawnEf/Cjw00phEN2gKhUWi6xEMEEMHurRfuMvN/BAMIxVVZdyQNWPCBeE3i6bptdx564bpCFy4SlyYrAutObHZhC8w/olgtNv8FIY1m+D/JTDuwju2x5eKm0RdYw67LxVmQtGWVHrgAd0Qqspr85hjroL7+4nWh1CHgkDRhMPgcCj4wEydZ4zxmrZWKE6U5+PAmre4byMFlym+QCyf7AgeWZwVav7WyUz7IgKTVoLZHaJnT6X+X5lfTd+5O5783u+9UGtwGENHxRe13RZfOXpKnyp/AYbsIbFV4a95juFo2blFu2cgG1a6GCeEpdmK+11Is+uavsZRYVxDjW7XDwjINp6mxg0wBZd5OKnNjWdas0VMKeG0AQRU+tC+rZ1Wq+8JCEPVyoTw+VUQ9vZ/53W5//n5rs+aU2Hk6UsBQvNAv6YSGylvsG40q3qKYk9sNhnovyGqNqdXAOF+G6SPirLE0hwjN6COGZ+VE7NMF67gw26FpgDat5pcmCquBC6u8iFCbnoZWOkwU15xJJ6fQaPPbta8ZCesD5BymYj/eJbWhCVKIVf2lmICFV9K2lB3s5gOd95KYuqbo1e1xYMm8yHVuKWMgkNJuhWq5oYYGFGSQAa4hZUe8W2PG0Zp6Tu8AQxbOwdis/UQiXQuaoLO3S2v4DGVkixZn9lUzFflfFl1rTvmzXm+W2n2P0nec2j/5AKjpZLjvaieI6tZ7hyMAf6cC/6gmCfKIBjI4i3Nnwnu7hKvJWZs24mifyznreDOtrLqn3hcnI/EhOCf3yU3a3bYKmtXx83lCnn5O8tPOYXlwCgCEEeoh6+4S6H0+XQBRpwXJZNrUA8awwweOfSmRx8iQUInmMMvPvpCLV6QTgnGDCAiY8qnDZuQuNXUV8d1SCbhqgvtFxc+f+/ccB3Cl/+oEYtFm39wmqk6dgt3BwdTk9XX5AvBt1Qr+2CsOzEdo/XbinuWX6jSJ/XsHOmurAZ+RLDJv2LDkvWXJySGD35p7YfYa0wqAz46TMMl5x/R7OJ2cd/C0xoweT13vyjbTppHYkUjg13r5bVtwtbiLOdwBzOdSwpAJtbg1PE/EIG3nR9gXVcIqyMGfU2nflvVIkrMGmrv9BcLOng8x+POMFPKbqSVggUdGIIY34SfqbNvMk+M9QQstejQRwgBuoJ2Hakr9P+uWMQDrOCj58YVcqIuGHKLirylMeW1uUpznS0asMzbsGDVoYY5xB4tsCSX62J1y/k5L0Sl+MeK75aq9pgJmefGb5rHKpILNnGla5Pqr4X6q9xlY8FauhFbhs/YAZs9UvsENMPDcfi54wqswnN/V5TVYEHXPIIW5g/PGreWwv7PghjoQDAfrrgFLjNcZw0h0SV7UKBbEqQJsp0BARFUzY1eobEsWYIxJi24xAMOdYn+dObxhKOrvLpeyw2IOm4UOo3bAaAK6F/AzxaZRu7Svrj4JPjWtJOzRQh0w7FtoB+cjp4ukSwCmOANDrgJruyvtovhnDKn8HEfJB8Z5JT771DgXU6DR6Ylesnn/nZ305aBbwIojcIyvF2F6bj/JECNukYGzLZ9xzd6fujgpGvrofax5RnRdWDpfcOqpO0N6TWjj1tCQ9WzMb1EZXIkjjq7LqTdx8c6icqfpIpAdFcCEpEg451bVy3RII9fa/rtWW4qhh/KvYSBL98xp1SCGeJiAdqyo+ePL1zx9MHqcjlTXEDraivWF9HoQMlh+ce5m4uQgPf9UT2uCP8wz+a1yGAYnZdfGpP7UORswoe7dc4I+UIY5/MN+IL6qQBPTrznu+qZAELP+Zkd0ZmzPnMRPWvo2RS2/YdsUF1JXtF13W8FaFtPIvT7YjpiJ4kiTkXfVaenkhazvXX6+37+QgJ5Bt+yzHCyYV2PvRZ4RJszYm4ETNlakOHg+aJRBTu+4R3qHnqzngzBQutch+Nuuxhnjl1SN+c9CCsg4/sd5Vchaeb6GoKi7V/DnK04vi0EwI7hORmvANQEAyKsUA3fLVDu4FLW9oJTJ8e/BtdwjPl8s4JlhW9zuDkjZKp7/IGregk9xkt+HW/RZjPsIT90jhbEJR/Fz6Jr7fMKTysmI5DQM9WjJao+eIiXPYcKgqYRJiVAhwWNd1GOqbf3I9fXl8kE/YXwVxyNzdmaiyr5Xe+bMjUPS3oh7WYlU00l1h1D+elTFQkTzp17yRTW3fEQPBC+iRJFcmdnPn1tq9N/3HfuV7BC7nVJvbLIzdHLLnck8mX65u/28rxHbYUOKV8lBv1T9NFEKgG61I1/5sx5FpL91tE1k1Io5GsYr77VAzdBKCpPeR3MEirIHHDKYSt1kaxpmPQ1xqg9lS3TGIrcQes0nD+ZmJmDUnuznZOWaC2Ze0nVJWwpwdVrotCIGLLEStGy1tlAxsJteaJNloIADtYR1XLRNGCwcdYnwv0T8lUKEyxACrWDZyJ9lV5rcKIYaayAvAtER4O5jejJFiw1UTvgAZDhCtDcPpKYn9r80kBYW7d7Vz6fMY5643wjf/b2+epi0P9Uv/QolPivvh2FgelsuoxYuLte13W6XUlgGV7aNavqVvb1XYzEsDv0fK17C83NfUwuHZNVXHYt/zJhXHLw/PvXqFHhoepj6CAVe2aS+MI7NZcGPn9cFN5PiAImt2XXLpyNfXriW52Z+3u4mVRGCHiHQVujBIU/branz21X38niMUxtyA3BjFdnOIUXwwiwC2V8wFF5itDfOCaquRhJAmpia+K3ZW0MRiNqKFXfZ9/uSmjDpTHntHQFygmaputlMRnyEiGWMA0MyTJr/7YmO7UwrkABEeayo9yvgq2NyGKboEIcmONVvh7FeKoqgT3f25ANxBzYhflSEnMqzfCFc32QylgOMyC8mWXpwwE7sCK0AE1JPWkZOkJQNb2wonzOTHGdcFU1QMEe+RCf6cLMMkI8aqW4uPwrDlTmccQvY8yPf1ob0qSSYc0b6ARYPuX1/7XfgnN/64fF1tLM6H29P1333DJkOFxxu8pFbc0KdsoIKLBvqb8NdReZgwSzH9ktjVEsP4aCR9ogLlbY4eXDXMPxLMr9WefOrx/qEX7whZ5irhTzqwboDOIKdEC16tYPf4bKUyqw0ukVHA99r7EH/S8ib27kxJFnMWTuprIioL9JZ4gdFLoI59fXjyPlA6r+eqcZ6ujX5HLMgz+BwhjZXhP75243FxQuCTcc86L6HSSWo/iFhQmfQUQevnk45sjelQIFWOHSeDueGhoDj3h9eLDW5k0WeLXxYPZvZ5FiJ4cYgub1BnusAz/2ouQQn0ISZe9BkgM7dU762YFx95bXJkwVEyhR5SmVIY0xnoGvec2UaSRSoKSc8treqJg5gKNT7KG7+lr0xE85VsRZshDLdkDuqxaBFVWo11bCpJyzscfOWMg49wCYnQGQDMHLoQHKKe6c4t6luc8soSEDlA3PpfwLJNWuV3HGEmGChprP4GTHkY5Dio6oz02LbERPsnmn93MM4QhT1Nav6+XxuOFfcrpBroM5LaJKIH7K49UWLt65GZ0sju2OGhWuUZMT0mkmEWMIA8ZWr6v9CyYJAKtNyauw/SHl9CoVDnABgZD7j9vDJunaO+DSM+lN6jDuOoOOc/NlVXcfF4N9VY/vfV/78sgWAXej/RJ+TCweUf2JSxv67ljrA2wXH1/RjNun7Qzncm7p7PvSMbriPPV9j8YcGDPi6ixLYf5ZSTfoFP2qN0Kcn5/IM/pTSQS7xo+b7uh6wVGRKjlA2PmVNU0B9hBdadTat3ZLVA1IFz7xWRSWV73BILEuaE4KboWin/46dwxersr4PV5+/5TjPbecSv36Spxa22cuK/nsPEdV+mVVhqAgsIR8iprcAsMCIYvuJfM/y3fiyxq4GMrXb2HaqT6ptGZUraPhsV+5VRyHc/gv40QeoDuT8ijCa4RGqrRlZhJe5tcj1BQteh7G8oVzaOd7ChpYkfwQiihMnZCNzd6W7VUjrMw1I2gwwl562eePIkJsBfhEq1xbkh8Ya2BORcv58jjCsGxV0HBAGdJOGmys3p2tao5Fv0qS4Usmw50sC97hRU8khax+HatTSboJlgI3+l6CJVb8brjsdkiGTZSiNVR2LBLT3G/T2+EYp7L69IkzcFyWD8Og/rSd7rDrUUi2YWR/Q8CC5fWwPB4flJn3LSZsgc24geQJuIzOvcS6FuoRiaaBX4rMu6v4gGAvQqiio75GRPvNvDT2txiG7r2iPraeugnnVHYEQhuu75HCFhCTCsm2kW5yBfQ3EtfZQ8fnKo0H6Q5zLOV+VGGebgzc/WL+sIJ6qqm0arpfCBLXjQdebIaR2IDE9qt83NhHjUs5J8ZtBCVV4vf97nS7cppTvSD5zw2izZLTgGN5GFXxTeeJWcx+i4J8KC6qYr6y2Dl7RK6kh4UidYWjqPMiKEcQVrdTiMHzSW5Dqu5a8Di43o8WE0H4xElgUXNeW8OJTL+B85yQJZv2lKrDlWZ85BQm8n4JSzTphEBDC01zS/ia3HLS8fT0aUsRXlV6LaxDW3HyWCSZuYdBsZURtjxJt1M4k0kjIvzFxKncqWyVbjTxYcVUzpaGpYwkMCHNaA3dlDzLd1lHQKadjjC6sMjffdjWop71TBbD6CYX1f1bQcMHGWJ2iyGdQXzebRzFuQNfeKupGlzx3oDAci15AKye7fy+AX4b/420TMzuWhYMqXnErFHOiVW/5+qMYngvdYKFjU1RrGmhk06ugM1gj19hf5Ww5M1XuIJ2e1qOYLvrUzgoJqxpZ5hQcSbUUSZjR48hYKcVdfEPYrg57M158+YpQnXuON8LUGKl3dZWWAD4rUv7R1gfb4uzq7aif8Gw7XTa8jDImFC2xK/3Wk6GRNTPpXo0tD/MSiXaONvBmeSLGhQJQh4+gaebjXetA8eZSFw5HegcTfJvEyAtoJsk0rEOrQE/STZ2kSYkhRmIRF2QS1aks2m8JBKdd4bCGzpxbFmVza1UwSZE+cZUJRtik5TXS8SKokVsKYpVk+WYa8G5ayOz5qvydcOrxskPDck1H71zt6dVU25uDMtTkVBBgaTS1CH9hQu3QrPbjbqjV4X1SZ02z5GSuhOXGoa+waRJ1fN6novX54HNxm7s1nFK7mlbqTKFUyrjpxpkeDL6GClQex7Z7lcEMBKSjurW5+T/29u35hFk/ImXcB3ghVzfMg0t2jKGAE1HjkRaFIkplz8QFaMwO4XgfD0Ena2VK8GzGU+udlLh3vi90BDOG6db4YUZu+SvH+sEzwA81SPJJnSjcJ7sHPk69brrV/IbfQS074naOn4SECgz+aNfvvcQa18mr+18ZxSzjMOrrThfThQG2hEbP4eIkONE/EWuxoeMOJxQXEl3nnpmjQlWZLWw+ZY0/QltXVoPpi9f7Q+sHwsVAAU/0WvAuljMThewOu3DnVf7IZ3ooBSfoL7mGCNE29hn10sSUa5+v/7l4s6L19XUJTtt+u8RoSBX6LHIXPToqQQzXFa4zBc1gQNrldgFLBEQDKNPysjt4NZ8OnZokaP2GCq9a29g2Z/tXNyNtDaJ5M2e6x62Il2cln6Z14VSHNPKkSF4M7Wxku3HhPC3/MwJgWxBm70zRR3KpUzkQKEffo9qzpJUb4ajOPX/yMExb4ndsItQ+SUtpQcpMceK1CPkQu1iOx1UiAQZBrhMDQg4Mv0VvO5bbIphIosXfnzHfixrKK7gV7WXXJFpG5Jh4s/wl/suQcN8wu7dDpE/7H6TQQ8RvIS0bunbVH1gSf3oXXZq1zOl8m5jgPjvN4+G/DvKrlNqo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5905</Words>
  <Characters>33663</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 soto</dc:creator>
  <cp:lastModifiedBy>Ismael soto</cp:lastModifiedBy>
  <cp:revision>2</cp:revision>
  <dcterms:created xsi:type="dcterms:W3CDTF">2023-04-13T07:31:00Z</dcterms:created>
  <dcterms:modified xsi:type="dcterms:W3CDTF">2023-04-13T07:31:00Z</dcterms:modified>
</cp:coreProperties>
</file>