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5E855" w14:textId="77777777" w:rsidR="001F3D59" w:rsidRDefault="001F3D59" w:rsidP="001F3D59">
      <w:pPr>
        <w:spacing w:line="480" w:lineRule="auto"/>
        <w:jc w:val="center"/>
        <w:rPr>
          <w:b/>
          <w:sz w:val="28"/>
          <w:szCs w:val="28"/>
        </w:rPr>
      </w:pPr>
      <w:r>
        <w:rPr>
          <w:b/>
          <w:sz w:val="28"/>
          <w:szCs w:val="28"/>
        </w:rPr>
        <w:t>A</w:t>
      </w:r>
      <w:r w:rsidRPr="00B82E85">
        <w:rPr>
          <w:b/>
          <w:sz w:val="28"/>
          <w:szCs w:val="28"/>
        </w:rPr>
        <w:t xml:space="preserve"> </w:t>
      </w:r>
      <w:proofErr w:type="spellStart"/>
      <w:r>
        <w:rPr>
          <w:b/>
          <w:sz w:val="28"/>
          <w:szCs w:val="28"/>
        </w:rPr>
        <w:t>framework</w:t>
      </w:r>
      <w:proofErr w:type="spellEnd"/>
      <w:r>
        <w:rPr>
          <w:b/>
          <w:sz w:val="28"/>
          <w:szCs w:val="28"/>
        </w:rPr>
        <w:t xml:space="preserve"> </w:t>
      </w:r>
      <w:proofErr w:type="spellStart"/>
      <w:r>
        <w:rPr>
          <w:b/>
          <w:sz w:val="28"/>
          <w:szCs w:val="28"/>
        </w:rPr>
        <w:t>for</w:t>
      </w:r>
      <w:proofErr w:type="spellEnd"/>
      <w:r>
        <w:rPr>
          <w:b/>
          <w:sz w:val="28"/>
          <w:szCs w:val="28"/>
        </w:rPr>
        <w:t xml:space="preserve"> </w:t>
      </w:r>
      <w:proofErr w:type="spellStart"/>
      <w:r>
        <w:rPr>
          <w:b/>
          <w:sz w:val="28"/>
          <w:szCs w:val="28"/>
        </w:rPr>
        <w:t>the</w:t>
      </w:r>
      <w:proofErr w:type="spellEnd"/>
      <w:r>
        <w:rPr>
          <w:b/>
          <w:sz w:val="28"/>
          <w:szCs w:val="28"/>
        </w:rPr>
        <w:t xml:space="preserve"> </w:t>
      </w:r>
      <w:proofErr w:type="spellStart"/>
      <w:r>
        <w:rPr>
          <w:b/>
          <w:sz w:val="28"/>
          <w:szCs w:val="28"/>
        </w:rPr>
        <w:t>classification</w:t>
      </w:r>
      <w:proofErr w:type="spellEnd"/>
      <w:r>
        <w:rPr>
          <w:b/>
          <w:sz w:val="28"/>
          <w:szCs w:val="28"/>
        </w:rPr>
        <w:t xml:space="preserve"> </w:t>
      </w:r>
      <w:proofErr w:type="spellStart"/>
      <w:r>
        <w:rPr>
          <w:b/>
          <w:sz w:val="28"/>
          <w:szCs w:val="28"/>
        </w:rPr>
        <w:t>Chilean</w:t>
      </w:r>
      <w:proofErr w:type="spellEnd"/>
      <w:r>
        <w:rPr>
          <w:b/>
          <w:sz w:val="28"/>
          <w:szCs w:val="28"/>
        </w:rPr>
        <w:t xml:space="preserve"> </w:t>
      </w:r>
      <w:proofErr w:type="spellStart"/>
      <w:r w:rsidRPr="00B82E85">
        <w:rPr>
          <w:b/>
          <w:sz w:val="28"/>
          <w:szCs w:val="28"/>
        </w:rPr>
        <w:t>terrestrial</w:t>
      </w:r>
      <w:proofErr w:type="spellEnd"/>
      <w:r w:rsidRPr="00B82E85">
        <w:rPr>
          <w:b/>
          <w:sz w:val="28"/>
          <w:szCs w:val="28"/>
        </w:rPr>
        <w:t xml:space="preserve"> </w:t>
      </w:r>
      <w:proofErr w:type="spellStart"/>
      <w:r w:rsidRPr="00B82E85">
        <w:rPr>
          <w:b/>
          <w:sz w:val="28"/>
          <w:szCs w:val="28"/>
        </w:rPr>
        <w:t>ecosystems</w:t>
      </w:r>
      <w:proofErr w:type="spellEnd"/>
      <w:r w:rsidRPr="00B82E85">
        <w:rPr>
          <w:b/>
          <w:sz w:val="28"/>
          <w:szCs w:val="28"/>
        </w:rPr>
        <w:t xml:space="preserve"> as a </w:t>
      </w:r>
      <w:proofErr w:type="spellStart"/>
      <w:r w:rsidRPr="00B82E85">
        <w:rPr>
          <w:b/>
          <w:sz w:val="28"/>
          <w:szCs w:val="28"/>
        </w:rPr>
        <w:t>tool</w:t>
      </w:r>
      <w:proofErr w:type="spellEnd"/>
      <w:r w:rsidRPr="00B82E85">
        <w:rPr>
          <w:b/>
          <w:sz w:val="28"/>
          <w:szCs w:val="28"/>
        </w:rPr>
        <w:t xml:space="preserve"> </w:t>
      </w:r>
      <w:proofErr w:type="spellStart"/>
      <w:r w:rsidRPr="00B82E85">
        <w:rPr>
          <w:b/>
          <w:sz w:val="28"/>
          <w:szCs w:val="28"/>
        </w:rPr>
        <w:t>for</w:t>
      </w:r>
      <w:proofErr w:type="spellEnd"/>
      <w:r w:rsidRPr="00B82E85">
        <w:rPr>
          <w:b/>
          <w:sz w:val="28"/>
          <w:szCs w:val="28"/>
        </w:rPr>
        <w:t xml:space="preserve"> </w:t>
      </w:r>
      <w:proofErr w:type="spellStart"/>
      <w:r w:rsidRPr="00B82E85">
        <w:rPr>
          <w:b/>
          <w:sz w:val="28"/>
          <w:szCs w:val="28"/>
        </w:rPr>
        <w:t>achieving</w:t>
      </w:r>
      <w:proofErr w:type="spellEnd"/>
      <w:r w:rsidRPr="00B82E85">
        <w:rPr>
          <w:b/>
          <w:sz w:val="28"/>
          <w:szCs w:val="28"/>
        </w:rPr>
        <w:t xml:space="preserve"> global </w:t>
      </w:r>
      <w:proofErr w:type="spellStart"/>
      <w:r w:rsidRPr="00B82E85">
        <w:rPr>
          <w:b/>
          <w:sz w:val="28"/>
          <w:szCs w:val="28"/>
        </w:rPr>
        <w:t>conservation</w:t>
      </w:r>
      <w:proofErr w:type="spellEnd"/>
      <w:r w:rsidRPr="00B82E85">
        <w:rPr>
          <w:b/>
          <w:sz w:val="28"/>
          <w:szCs w:val="28"/>
        </w:rPr>
        <w:t xml:space="preserve"> targets</w:t>
      </w:r>
    </w:p>
    <w:p w14:paraId="504ED56D" w14:textId="77777777" w:rsidR="001F3D59" w:rsidRPr="00B82E85" w:rsidRDefault="001F3D59" w:rsidP="001F3D59">
      <w:pPr>
        <w:spacing w:line="480" w:lineRule="auto"/>
        <w:jc w:val="center"/>
        <w:rPr>
          <w:b/>
          <w:sz w:val="28"/>
          <w:szCs w:val="28"/>
        </w:rPr>
      </w:pPr>
    </w:p>
    <w:p w14:paraId="7B5E9A8C" w14:textId="77777777" w:rsidR="001F3D59" w:rsidRDefault="001F3D59" w:rsidP="001F3D59">
      <w:pPr>
        <w:spacing w:line="480" w:lineRule="auto"/>
        <w:rPr>
          <w:vertAlign w:val="superscript"/>
        </w:rPr>
      </w:pPr>
      <w:r>
        <w:t>Karina Martínez-T</w:t>
      </w:r>
      <w:r w:rsidRPr="00806E78">
        <w:t>illeria</w:t>
      </w:r>
      <w:r w:rsidRPr="00806E78">
        <w:rPr>
          <w:vertAlign w:val="superscript"/>
        </w:rPr>
        <w:t>1,</w:t>
      </w:r>
      <w:r>
        <w:rPr>
          <w:vertAlign w:val="superscript"/>
        </w:rPr>
        <w:t xml:space="preserve"> </w:t>
      </w:r>
      <w:r w:rsidRPr="00806E78">
        <w:rPr>
          <w:vertAlign w:val="superscript"/>
        </w:rPr>
        <w:t>3</w:t>
      </w:r>
      <w:r w:rsidRPr="00806E78">
        <w:t>,</w:t>
      </w:r>
      <w:r>
        <w:t xml:space="preserve"> Mariela Núñez-Á</w:t>
      </w:r>
      <w:r w:rsidRPr="00806E78">
        <w:t>vila</w:t>
      </w:r>
      <w:r>
        <w:rPr>
          <w:vertAlign w:val="superscript"/>
        </w:rPr>
        <w:t>2, *</w:t>
      </w:r>
      <w:r>
        <w:t>, Carolina A</w:t>
      </w:r>
      <w:r w:rsidRPr="00806E78">
        <w:t>. León</w:t>
      </w:r>
      <w:r>
        <w:rPr>
          <w:vertAlign w:val="superscript"/>
        </w:rPr>
        <w:t>2</w:t>
      </w:r>
      <w:r w:rsidRPr="00806E78">
        <w:rPr>
          <w:vertAlign w:val="superscript"/>
        </w:rPr>
        <w:t>,</w:t>
      </w:r>
      <w:r>
        <w:rPr>
          <w:vertAlign w:val="superscript"/>
        </w:rPr>
        <w:t xml:space="preserve"> 5</w:t>
      </w:r>
      <w:r w:rsidRPr="00806E78">
        <w:t>,</w:t>
      </w:r>
      <w:r>
        <w:t xml:space="preserve"> Patricio </w:t>
      </w:r>
      <w:proofErr w:type="spellStart"/>
      <w:r>
        <w:t>P</w:t>
      </w:r>
      <w:r w:rsidRPr="00806E78">
        <w:t>liscoff</w:t>
      </w:r>
      <w:proofErr w:type="spellEnd"/>
      <w:r>
        <w:t xml:space="preserve"> </w:t>
      </w:r>
      <w:r>
        <w:rPr>
          <w:vertAlign w:val="superscript"/>
        </w:rPr>
        <w:t>3</w:t>
      </w:r>
      <w:r>
        <w:t>, Francisco A</w:t>
      </w:r>
      <w:r w:rsidRPr="00806E78">
        <w:t>. Squeo</w:t>
      </w:r>
      <w:r w:rsidRPr="00806E78">
        <w:rPr>
          <w:vertAlign w:val="superscript"/>
        </w:rPr>
        <w:t>1,</w:t>
      </w:r>
      <w:r>
        <w:rPr>
          <w:vertAlign w:val="superscript"/>
        </w:rPr>
        <w:t xml:space="preserve"> 4</w:t>
      </w:r>
      <w:r>
        <w:t>, Juan J</w:t>
      </w:r>
      <w:r w:rsidRPr="00806E78">
        <w:t>. Armesto</w:t>
      </w:r>
      <w:r>
        <w:rPr>
          <w:vertAlign w:val="superscript"/>
        </w:rPr>
        <w:t xml:space="preserve">2, 3, 6 </w:t>
      </w:r>
    </w:p>
    <w:p w14:paraId="775BF8E6" w14:textId="77777777" w:rsidR="001F3D59" w:rsidRPr="00110E2A" w:rsidRDefault="001F3D59" w:rsidP="001F3D59">
      <w:pPr>
        <w:spacing w:line="480" w:lineRule="auto"/>
      </w:pPr>
    </w:p>
    <w:p w14:paraId="1E687C21" w14:textId="77777777" w:rsidR="001F3D59" w:rsidRPr="001E59F7" w:rsidRDefault="001F3D59" w:rsidP="001F3D59">
      <w:pPr>
        <w:spacing w:line="480" w:lineRule="auto"/>
        <w:rPr>
          <w:lang w:val="es-ES_tradnl"/>
        </w:rPr>
      </w:pPr>
      <w:r w:rsidRPr="00771DDD">
        <w:rPr>
          <w:vertAlign w:val="superscript"/>
        </w:rPr>
        <w:t>1</w:t>
      </w:r>
      <w:r w:rsidRPr="000E1C3A">
        <w:t xml:space="preserve"> </w:t>
      </w:r>
      <w:r w:rsidRPr="001E59F7">
        <w:rPr>
          <w:lang w:val="es-ES_tradnl"/>
        </w:rPr>
        <w:t>Departamento de Biología, Facultad de Ciencias, Universid</w:t>
      </w:r>
      <w:r>
        <w:rPr>
          <w:lang w:val="es-ES_tradnl"/>
        </w:rPr>
        <w:t xml:space="preserve">ad de La Serena, Raúl </w:t>
      </w:r>
      <w:proofErr w:type="spellStart"/>
      <w:r>
        <w:rPr>
          <w:lang w:val="es-ES_tradnl"/>
        </w:rPr>
        <w:t>Bitrán</w:t>
      </w:r>
      <w:proofErr w:type="spellEnd"/>
      <w:r>
        <w:rPr>
          <w:lang w:val="es-ES_tradnl"/>
        </w:rPr>
        <w:t xml:space="preserve"> 1305</w:t>
      </w:r>
      <w:r w:rsidRPr="001E59F7">
        <w:rPr>
          <w:lang w:val="es-ES_tradnl"/>
        </w:rPr>
        <w:t xml:space="preserve">, La Serena, Chile. </w:t>
      </w:r>
    </w:p>
    <w:p w14:paraId="296EB91C" w14:textId="77777777" w:rsidR="001F3D59" w:rsidRPr="001E59F7" w:rsidRDefault="001F3D59" w:rsidP="001F3D59">
      <w:pPr>
        <w:spacing w:line="480" w:lineRule="auto"/>
        <w:rPr>
          <w:lang w:val="es-ES_tradnl"/>
        </w:rPr>
      </w:pPr>
      <w:r>
        <w:rPr>
          <w:vertAlign w:val="superscript"/>
          <w:lang w:val="es-ES_tradnl"/>
        </w:rPr>
        <w:t>2</w:t>
      </w:r>
      <w:r w:rsidRPr="001E59F7">
        <w:rPr>
          <w:lang w:val="es-ES_tradnl"/>
        </w:rPr>
        <w:t xml:space="preserve"> Instituto Milenio de Ecología y Biodiversidad (IEB), Universidad de Chile, Santiago de Chile.</w:t>
      </w:r>
    </w:p>
    <w:p w14:paraId="17C026B7" w14:textId="77777777" w:rsidR="001F3D59" w:rsidRPr="001E59F7" w:rsidRDefault="001F3D59" w:rsidP="001F3D59">
      <w:pPr>
        <w:spacing w:line="480" w:lineRule="auto"/>
        <w:rPr>
          <w:lang w:val="es-ES_tradnl"/>
        </w:rPr>
      </w:pPr>
      <w:r>
        <w:rPr>
          <w:vertAlign w:val="superscript"/>
          <w:lang w:val="es-ES_tradnl"/>
        </w:rPr>
        <w:t>3</w:t>
      </w:r>
      <w:r w:rsidRPr="001E59F7">
        <w:rPr>
          <w:vertAlign w:val="superscript"/>
          <w:lang w:val="es-ES_tradnl"/>
        </w:rPr>
        <w:t xml:space="preserve"> </w:t>
      </w:r>
      <w:r w:rsidRPr="001E59F7">
        <w:rPr>
          <w:lang w:val="es-ES_tradnl"/>
        </w:rPr>
        <w:t>Departamento de Ecología, Facultad de Ciencias Biológicas, Pontificia Universidad Católica de Chile, Casilla 114-D, Santiago, Chile.</w:t>
      </w:r>
    </w:p>
    <w:p w14:paraId="4199EF28" w14:textId="77777777" w:rsidR="001F3D59" w:rsidRPr="001E59F7" w:rsidRDefault="001F3D59" w:rsidP="001F3D59">
      <w:pPr>
        <w:spacing w:line="480" w:lineRule="auto"/>
        <w:rPr>
          <w:lang w:val="es-ES_tradnl"/>
        </w:rPr>
      </w:pPr>
      <w:r>
        <w:rPr>
          <w:vertAlign w:val="superscript"/>
          <w:lang w:val="es-ES_tradnl"/>
        </w:rPr>
        <w:t>4</w:t>
      </w:r>
      <w:r w:rsidRPr="001E59F7">
        <w:rPr>
          <w:lang w:val="es-ES_tradnl"/>
        </w:rPr>
        <w:t xml:space="preserve"> Centro de Estudios Avanzados en Zonas</w:t>
      </w:r>
      <w:r>
        <w:rPr>
          <w:lang w:val="es-ES_tradnl"/>
        </w:rPr>
        <w:t xml:space="preserve"> Áridas (CEAZA), Raúl </w:t>
      </w:r>
      <w:proofErr w:type="spellStart"/>
      <w:r>
        <w:rPr>
          <w:lang w:val="es-ES_tradnl"/>
        </w:rPr>
        <w:t>Bitrán</w:t>
      </w:r>
      <w:proofErr w:type="spellEnd"/>
      <w:r>
        <w:rPr>
          <w:lang w:val="es-ES_tradnl"/>
        </w:rPr>
        <w:t xml:space="preserve"> 1305</w:t>
      </w:r>
      <w:r w:rsidRPr="001E59F7">
        <w:rPr>
          <w:lang w:val="es-ES_tradnl"/>
        </w:rPr>
        <w:t>, La Serena, Chile.</w:t>
      </w:r>
    </w:p>
    <w:p w14:paraId="49789F9B" w14:textId="77777777" w:rsidR="001F3D59" w:rsidRDefault="001F3D59" w:rsidP="001F3D59">
      <w:pPr>
        <w:spacing w:line="480" w:lineRule="auto"/>
      </w:pPr>
      <w:r>
        <w:rPr>
          <w:vertAlign w:val="superscript"/>
          <w:lang w:val="es-ES_tradnl"/>
        </w:rPr>
        <w:t>5</w:t>
      </w:r>
      <w:r w:rsidRPr="001E59F7">
        <w:rPr>
          <w:vertAlign w:val="superscript"/>
          <w:lang w:val="es-ES_tradnl"/>
        </w:rPr>
        <w:t xml:space="preserve"> </w:t>
      </w:r>
      <w:r w:rsidRPr="001E59F7">
        <w:rPr>
          <w:lang w:val="es-ES_tradnl"/>
        </w:rPr>
        <w:t xml:space="preserve">Universidad Bernardo O </w:t>
      </w:r>
      <w:proofErr w:type="spellStart"/>
      <w:r w:rsidRPr="001E59F7">
        <w:rPr>
          <w:lang w:val="es-ES_tradnl"/>
        </w:rPr>
        <w:t>Higgins</w:t>
      </w:r>
      <w:proofErr w:type="spellEnd"/>
      <w:r w:rsidRPr="001E59F7">
        <w:rPr>
          <w:lang w:val="es-ES_tradnl"/>
        </w:rPr>
        <w:t>, Centro de Investigación en Recursos Naturales y Sustentabilidad, Fábrica 1990, segundo piso, Santiago, Chile</w:t>
      </w:r>
      <w:r w:rsidRPr="0005091C">
        <w:t>.</w:t>
      </w:r>
    </w:p>
    <w:p w14:paraId="338FE17D" w14:textId="77777777" w:rsidR="001F3D59" w:rsidRPr="001E59F7" w:rsidRDefault="001F3D59" w:rsidP="001F3D59">
      <w:pPr>
        <w:spacing w:line="480" w:lineRule="auto"/>
      </w:pPr>
      <w:r>
        <w:rPr>
          <w:vertAlign w:val="superscript"/>
        </w:rPr>
        <w:t>6</w:t>
      </w:r>
      <w:r w:rsidRPr="001E59F7">
        <w:t xml:space="preserve"> </w:t>
      </w:r>
      <w:proofErr w:type="spellStart"/>
      <w:r w:rsidRPr="001E59F7">
        <w:t>Cary</w:t>
      </w:r>
      <w:proofErr w:type="spellEnd"/>
      <w:r w:rsidRPr="001E59F7">
        <w:t xml:space="preserve"> </w:t>
      </w:r>
      <w:proofErr w:type="spellStart"/>
      <w:r w:rsidRPr="001E59F7">
        <w:t>Institute</w:t>
      </w:r>
      <w:proofErr w:type="spellEnd"/>
      <w:r w:rsidRPr="001E59F7">
        <w:t xml:space="preserve"> of </w:t>
      </w:r>
      <w:proofErr w:type="spellStart"/>
      <w:r w:rsidRPr="001E59F7">
        <w:t>Ecosystem</w:t>
      </w:r>
      <w:proofErr w:type="spellEnd"/>
      <w:r w:rsidRPr="001E59F7">
        <w:t xml:space="preserve"> </w:t>
      </w:r>
      <w:proofErr w:type="spellStart"/>
      <w:r w:rsidRPr="001E59F7">
        <w:t>Studies</w:t>
      </w:r>
      <w:proofErr w:type="spellEnd"/>
      <w:r w:rsidRPr="001E59F7">
        <w:t xml:space="preserve">, </w:t>
      </w:r>
      <w:proofErr w:type="spellStart"/>
      <w:r w:rsidRPr="001E59F7">
        <w:t>Millbrook</w:t>
      </w:r>
      <w:proofErr w:type="spellEnd"/>
      <w:r w:rsidRPr="001E59F7">
        <w:t>, New York, U. S. A.</w:t>
      </w:r>
    </w:p>
    <w:p w14:paraId="31CA4CA1" w14:textId="77777777" w:rsidR="001F3D59" w:rsidRPr="00486946" w:rsidRDefault="001F3D59" w:rsidP="001F3D59">
      <w:pPr>
        <w:spacing w:line="480" w:lineRule="auto"/>
      </w:pPr>
    </w:p>
    <w:p w14:paraId="38EA9C9F" w14:textId="77777777" w:rsidR="001F3D59" w:rsidRDefault="001F3D59" w:rsidP="001F3D59">
      <w:pPr>
        <w:spacing w:line="480" w:lineRule="auto"/>
      </w:pPr>
      <w:proofErr w:type="spellStart"/>
      <w:r w:rsidRPr="00EC3E9D">
        <w:t>Author</w:t>
      </w:r>
      <w:proofErr w:type="spellEnd"/>
      <w:r w:rsidRPr="00EC3E9D">
        <w:t xml:space="preserve"> </w:t>
      </w:r>
      <w:proofErr w:type="spellStart"/>
      <w:r w:rsidRPr="00EC3E9D">
        <w:t>for</w:t>
      </w:r>
      <w:proofErr w:type="spellEnd"/>
      <w:r w:rsidRPr="00EC3E9D">
        <w:t xml:space="preserve"> </w:t>
      </w:r>
      <w:proofErr w:type="spellStart"/>
      <w:r w:rsidRPr="00EC3E9D">
        <w:t>correspondence</w:t>
      </w:r>
      <w:proofErr w:type="spellEnd"/>
      <w:r>
        <w:t>*</w:t>
      </w:r>
      <w:r w:rsidRPr="00EC3E9D">
        <w:t>:</w:t>
      </w:r>
      <w:r>
        <w:t xml:space="preserve"> mnunezavila@gmail.com, </w:t>
      </w:r>
      <w:proofErr w:type="spellStart"/>
      <w:r>
        <w:t>phone</w:t>
      </w:r>
      <w:proofErr w:type="spellEnd"/>
      <w:r>
        <w:t>: +56996566047.</w:t>
      </w:r>
    </w:p>
    <w:p w14:paraId="1EF9F91E" w14:textId="77777777" w:rsidR="008955A9" w:rsidRDefault="008955A9" w:rsidP="008955A9">
      <w:pPr>
        <w:rPr>
          <w:rFonts w:cs="Arial"/>
          <w:szCs w:val="24"/>
        </w:rPr>
      </w:pPr>
    </w:p>
    <w:p w14:paraId="075E9167" w14:textId="77777777" w:rsidR="001F3D59" w:rsidRDefault="001F3D59" w:rsidP="00BB3D1A">
      <w:pPr>
        <w:pStyle w:val="Sinespaciado"/>
        <w:jc w:val="both"/>
      </w:pPr>
    </w:p>
    <w:p w14:paraId="6A4F5D98" w14:textId="69F9FEC9" w:rsidR="00BB3D1A" w:rsidRPr="001F3D59" w:rsidRDefault="00BB3D1A" w:rsidP="00BB3D1A">
      <w:pPr>
        <w:pStyle w:val="Sinespaciado"/>
        <w:jc w:val="both"/>
        <w:rPr>
          <w:b/>
          <w:lang w:val="en-GB"/>
        </w:rPr>
      </w:pPr>
      <w:r w:rsidRPr="001F3D59">
        <w:rPr>
          <w:b/>
          <w:lang w:val="en-GB"/>
        </w:rPr>
        <w:lastRenderedPageBreak/>
        <w:t>Ecosystem descriptions</w:t>
      </w:r>
    </w:p>
    <w:p w14:paraId="562226E9" w14:textId="77777777" w:rsidR="00320711" w:rsidRDefault="00320711" w:rsidP="008955A9">
      <w:pPr>
        <w:rPr>
          <w:rFonts w:cs="Arial"/>
          <w:szCs w:val="24"/>
        </w:rPr>
      </w:pPr>
    </w:p>
    <w:p w14:paraId="2326A2F1" w14:textId="2B62AC81" w:rsidR="006A19B8" w:rsidRDefault="00BA75BC" w:rsidP="003B2705">
      <w:pPr>
        <w:rPr>
          <w:rFonts w:cs="Arial"/>
          <w:szCs w:val="24"/>
          <w:lang w:val="en-US"/>
        </w:rPr>
      </w:pPr>
      <w:r>
        <w:rPr>
          <w:rFonts w:cs="Arial"/>
          <w:szCs w:val="24"/>
          <w:lang w:val="en-US"/>
        </w:rPr>
        <w:t xml:space="preserve"> </w:t>
      </w:r>
      <w:r w:rsidR="006D1C73">
        <w:rPr>
          <w:rFonts w:cs="Arial"/>
          <w:szCs w:val="24"/>
          <w:lang w:val="en-US"/>
        </w:rPr>
        <w:t>1.</w:t>
      </w:r>
      <w:r w:rsidR="004275E5">
        <w:rPr>
          <w:rFonts w:cs="Arial"/>
          <w:szCs w:val="24"/>
          <w:lang w:val="en-US"/>
        </w:rPr>
        <w:t xml:space="preserve"> </w:t>
      </w:r>
      <w:r>
        <w:rPr>
          <w:rFonts w:cs="Arial"/>
          <w:szCs w:val="24"/>
          <w:lang w:val="en-US"/>
        </w:rPr>
        <w:t>HIGH-</w:t>
      </w:r>
      <w:r w:rsidR="006D1C73">
        <w:rPr>
          <w:rFonts w:cs="Arial"/>
          <w:szCs w:val="24"/>
          <w:lang w:val="en-US"/>
        </w:rPr>
        <w:t>ANDEAN STEPPE:</w:t>
      </w:r>
      <w:r w:rsidR="000E5FB1" w:rsidRPr="00EE7694">
        <w:rPr>
          <w:rFonts w:cs="Arial"/>
          <w:szCs w:val="24"/>
          <w:lang w:val="en-US"/>
        </w:rPr>
        <w:t xml:space="preserve"> </w:t>
      </w:r>
      <w:r w:rsidR="00E37D01">
        <w:rPr>
          <w:rFonts w:cs="Arial"/>
          <w:szCs w:val="24"/>
          <w:lang w:val="en-US"/>
        </w:rPr>
        <w:t>Extensive s</w:t>
      </w:r>
      <w:r w:rsidR="00EE7694">
        <w:rPr>
          <w:rFonts w:cs="Arial"/>
          <w:szCs w:val="24"/>
          <w:lang w:val="en-US"/>
        </w:rPr>
        <w:t>teppes dominated by tussock grasses</w:t>
      </w:r>
      <w:r w:rsidR="00E66D4A">
        <w:rPr>
          <w:rFonts w:cs="Arial"/>
          <w:szCs w:val="24"/>
          <w:lang w:val="en-US"/>
        </w:rPr>
        <w:t xml:space="preserve"> and </w:t>
      </w:r>
      <w:proofErr w:type="spellStart"/>
      <w:r w:rsidR="00E66D4A">
        <w:rPr>
          <w:rFonts w:cs="Arial"/>
          <w:szCs w:val="24"/>
          <w:lang w:val="en-US"/>
        </w:rPr>
        <w:t>cespitose</w:t>
      </w:r>
      <w:proofErr w:type="spellEnd"/>
      <w:r w:rsidR="00E66D4A">
        <w:rPr>
          <w:rFonts w:cs="Arial"/>
          <w:szCs w:val="24"/>
          <w:lang w:val="en-US"/>
        </w:rPr>
        <w:t xml:space="preserve"> herbs, </w:t>
      </w:r>
      <w:r w:rsidR="00EE7694">
        <w:rPr>
          <w:rFonts w:cs="Arial"/>
          <w:szCs w:val="24"/>
          <w:lang w:val="en-US"/>
        </w:rPr>
        <w:t>with sporadic presence of shrubs</w:t>
      </w:r>
      <w:r w:rsidR="006A19B8">
        <w:rPr>
          <w:rFonts w:cs="Arial"/>
          <w:szCs w:val="24"/>
          <w:lang w:val="en-US"/>
        </w:rPr>
        <w:t>,</w:t>
      </w:r>
      <w:r w:rsidR="00EE7694">
        <w:rPr>
          <w:rFonts w:cs="Arial"/>
          <w:szCs w:val="24"/>
          <w:lang w:val="en-US"/>
        </w:rPr>
        <w:t xml:space="preserve"> are found above 3000 m in the Andean Highlands of the two northernmost </w:t>
      </w:r>
      <w:r w:rsidR="00E66D4A">
        <w:rPr>
          <w:rFonts w:cs="Arial"/>
          <w:szCs w:val="24"/>
          <w:lang w:val="en-US"/>
        </w:rPr>
        <w:t>regions</w:t>
      </w:r>
      <w:r w:rsidR="006A19B8">
        <w:rPr>
          <w:rFonts w:cs="Arial"/>
          <w:szCs w:val="24"/>
          <w:lang w:val="en-US"/>
        </w:rPr>
        <w:t xml:space="preserve"> of the country (Fig. 1).  </w:t>
      </w:r>
      <w:r w:rsidR="006A19B8" w:rsidRPr="006A19B8">
        <w:rPr>
          <w:rFonts w:cs="Arial"/>
          <w:i/>
          <w:szCs w:val="24"/>
          <w:lang w:val="en-US"/>
        </w:rPr>
        <w:t>Biota</w:t>
      </w:r>
      <w:r w:rsidR="006A19B8">
        <w:rPr>
          <w:rFonts w:cs="Arial"/>
          <w:szCs w:val="24"/>
          <w:lang w:val="en-US"/>
        </w:rPr>
        <w:t xml:space="preserve">: Among the </w:t>
      </w:r>
      <w:r w:rsidR="003D7FF7">
        <w:rPr>
          <w:rFonts w:cs="Arial"/>
          <w:szCs w:val="24"/>
          <w:lang w:val="en-US"/>
        </w:rPr>
        <w:t xml:space="preserve">dominant </w:t>
      </w:r>
      <w:r w:rsidR="006A19B8">
        <w:rPr>
          <w:rFonts w:cs="Arial"/>
          <w:szCs w:val="24"/>
          <w:lang w:val="en-US"/>
        </w:rPr>
        <w:t xml:space="preserve">tussock grasses the following species </w:t>
      </w:r>
      <w:r w:rsidR="006A19B8" w:rsidRPr="00E10D23">
        <w:rPr>
          <w:rFonts w:cs="Arial"/>
          <w:szCs w:val="24"/>
          <w:lang w:val="en-US"/>
        </w:rPr>
        <w:t xml:space="preserve">are </w:t>
      </w:r>
      <w:r w:rsidR="00E10D23" w:rsidRPr="00E10D23">
        <w:rPr>
          <w:rFonts w:cs="Arial"/>
          <w:szCs w:val="24"/>
          <w:lang w:val="en-US"/>
        </w:rPr>
        <w:t xml:space="preserve">frequent: </w:t>
      </w:r>
      <w:proofErr w:type="spellStart"/>
      <w:r w:rsidR="00E10D23" w:rsidRPr="00E10D23">
        <w:rPr>
          <w:i/>
          <w:color w:val="000000" w:themeColor="text1"/>
          <w:lang w:val="en-US"/>
        </w:rPr>
        <w:t>Festuca</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orthophylla</w:t>
      </w:r>
      <w:proofErr w:type="spellEnd"/>
      <w:r w:rsidR="00E10D23" w:rsidRPr="00E10D23">
        <w:rPr>
          <w:color w:val="000000" w:themeColor="text1"/>
          <w:lang w:val="en-US"/>
        </w:rPr>
        <w:t xml:space="preserve">, </w:t>
      </w:r>
      <w:proofErr w:type="spellStart"/>
      <w:r w:rsidR="00E10D23" w:rsidRPr="00E10D23">
        <w:rPr>
          <w:i/>
          <w:color w:val="000000" w:themeColor="text1"/>
          <w:lang w:val="en-US"/>
        </w:rPr>
        <w:t>Deschampsia</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cespitosa</w:t>
      </w:r>
      <w:proofErr w:type="spellEnd"/>
      <w:r w:rsidR="00E10D23" w:rsidRPr="00E10D23">
        <w:rPr>
          <w:color w:val="000000" w:themeColor="text1"/>
          <w:lang w:val="en-US"/>
        </w:rPr>
        <w:t xml:space="preserve">, </w:t>
      </w:r>
      <w:proofErr w:type="spellStart"/>
      <w:r w:rsidR="00E10D23" w:rsidRPr="00E10D23">
        <w:rPr>
          <w:i/>
          <w:color w:val="000000" w:themeColor="text1"/>
          <w:lang w:val="en-US"/>
        </w:rPr>
        <w:t>Deyeuxia</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breviaristata</w:t>
      </w:r>
      <w:proofErr w:type="spellEnd"/>
      <w:r w:rsidR="00E10D23" w:rsidRPr="00E10D23">
        <w:rPr>
          <w:color w:val="000000" w:themeColor="text1"/>
          <w:lang w:val="en-US"/>
        </w:rPr>
        <w:t xml:space="preserve">, </w:t>
      </w:r>
      <w:proofErr w:type="spellStart"/>
      <w:r w:rsidR="00E10D23" w:rsidRPr="00E10D23">
        <w:rPr>
          <w:i/>
          <w:color w:val="000000" w:themeColor="text1"/>
          <w:lang w:val="en-US"/>
        </w:rPr>
        <w:t>Deyeu</w:t>
      </w:r>
      <w:r w:rsidR="005F5AB4">
        <w:rPr>
          <w:i/>
          <w:color w:val="000000" w:themeColor="text1"/>
          <w:lang w:val="en-US"/>
        </w:rPr>
        <w:t>xia</w:t>
      </w:r>
      <w:proofErr w:type="spellEnd"/>
      <w:r w:rsidR="005F5AB4">
        <w:rPr>
          <w:i/>
          <w:color w:val="000000" w:themeColor="text1"/>
          <w:lang w:val="en-US"/>
        </w:rPr>
        <w:t xml:space="preserve"> </w:t>
      </w:r>
      <w:proofErr w:type="spellStart"/>
      <w:r w:rsidR="005F5AB4">
        <w:rPr>
          <w:i/>
          <w:color w:val="000000" w:themeColor="text1"/>
          <w:lang w:val="en-US"/>
        </w:rPr>
        <w:t>antoniana</w:t>
      </w:r>
      <w:proofErr w:type="spellEnd"/>
      <w:r w:rsidR="005F5AB4">
        <w:rPr>
          <w:i/>
          <w:color w:val="000000" w:themeColor="text1"/>
          <w:lang w:val="en-US"/>
        </w:rPr>
        <w:t xml:space="preserve">, </w:t>
      </w:r>
      <w:proofErr w:type="spellStart"/>
      <w:r w:rsidR="005F5AB4">
        <w:rPr>
          <w:i/>
          <w:color w:val="000000" w:themeColor="text1"/>
          <w:lang w:val="en-US"/>
        </w:rPr>
        <w:t>Deyeuxia</w:t>
      </w:r>
      <w:proofErr w:type="spellEnd"/>
      <w:r w:rsidR="005F5AB4">
        <w:rPr>
          <w:i/>
          <w:color w:val="000000" w:themeColor="text1"/>
          <w:lang w:val="en-US"/>
        </w:rPr>
        <w:t xml:space="preserve"> </w:t>
      </w:r>
      <w:proofErr w:type="spellStart"/>
      <w:r w:rsidR="005F5AB4">
        <w:rPr>
          <w:i/>
          <w:color w:val="000000" w:themeColor="text1"/>
          <w:lang w:val="en-US"/>
        </w:rPr>
        <w:t>curvula</w:t>
      </w:r>
      <w:proofErr w:type="spellEnd"/>
      <w:r w:rsidR="005F5AB4">
        <w:rPr>
          <w:i/>
          <w:color w:val="000000" w:themeColor="text1"/>
          <w:lang w:val="en-US"/>
        </w:rPr>
        <w:t xml:space="preserve"> </w:t>
      </w:r>
      <w:r w:rsidR="005F5AB4" w:rsidRPr="005F5AB4">
        <w:rPr>
          <w:color w:val="000000" w:themeColor="text1"/>
          <w:lang w:val="en-US"/>
        </w:rPr>
        <w:t>(</w:t>
      </w:r>
      <w:r w:rsidR="00D03832">
        <w:rPr>
          <w:color w:val="000000" w:themeColor="text1"/>
          <w:lang w:val="en-US"/>
        </w:rPr>
        <w:t>Arroyo et al. 1992</w:t>
      </w:r>
      <w:r w:rsidR="005F5AB4" w:rsidRPr="005F5AB4">
        <w:rPr>
          <w:color w:val="000000" w:themeColor="text1"/>
          <w:lang w:val="en-US"/>
        </w:rPr>
        <w:t>).</w:t>
      </w:r>
      <w:r w:rsidR="00E10D23" w:rsidRPr="00E10D23">
        <w:rPr>
          <w:i/>
          <w:color w:val="000000" w:themeColor="text1"/>
          <w:lang w:val="en-US"/>
        </w:rPr>
        <w:t xml:space="preserve"> </w:t>
      </w:r>
      <w:r w:rsidR="00E10D23" w:rsidRPr="00E10D23">
        <w:rPr>
          <w:color w:val="000000" w:themeColor="text1"/>
          <w:lang w:val="en-US"/>
        </w:rPr>
        <w:t>In areas with saline soil</w:t>
      </w:r>
      <w:r w:rsidR="00E10D23">
        <w:rPr>
          <w:color w:val="000000" w:themeColor="text1"/>
          <w:lang w:val="en-US"/>
        </w:rPr>
        <w:t>s</w:t>
      </w:r>
      <w:r w:rsidR="00E10D23" w:rsidRPr="00E10D23">
        <w:rPr>
          <w:color w:val="000000" w:themeColor="text1"/>
          <w:lang w:val="en-US"/>
        </w:rPr>
        <w:t>, species such as</w:t>
      </w:r>
      <w:r w:rsidR="00E10D23" w:rsidRPr="00E10D23">
        <w:rPr>
          <w:i/>
          <w:color w:val="000000" w:themeColor="text1"/>
          <w:lang w:val="en-US"/>
        </w:rPr>
        <w:t xml:space="preserve"> </w:t>
      </w:r>
      <w:proofErr w:type="spellStart"/>
      <w:r w:rsidR="00E10D23" w:rsidRPr="00E10D23">
        <w:rPr>
          <w:i/>
          <w:color w:val="000000" w:themeColor="text1"/>
          <w:lang w:val="en-US"/>
        </w:rPr>
        <w:t>Distichlis</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humilis</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Distichlis</w:t>
      </w:r>
      <w:proofErr w:type="spellEnd"/>
      <w:r w:rsidR="00E10D23" w:rsidRPr="00E10D23">
        <w:rPr>
          <w:i/>
          <w:color w:val="000000" w:themeColor="text1"/>
          <w:lang w:val="en-US"/>
        </w:rPr>
        <w:t xml:space="preserve"> </w:t>
      </w:r>
      <w:proofErr w:type="spellStart"/>
      <w:r w:rsidR="00E10D23" w:rsidRPr="00E10D23">
        <w:rPr>
          <w:i/>
          <w:color w:val="000000" w:themeColor="text1"/>
          <w:lang w:val="en-US"/>
        </w:rPr>
        <w:t>spicata</w:t>
      </w:r>
      <w:proofErr w:type="spellEnd"/>
      <w:r w:rsidR="00E10D23" w:rsidRPr="00E10D23">
        <w:rPr>
          <w:i/>
          <w:color w:val="000000" w:themeColor="text1"/>
          <w:lang w:val="en-US"/>
        </w:rPr>
        <w:t xml:space="preserve">, </w:t>
      </w:r>
      <w:proofErr w:type="spellStart"/>
      <w:proofErr w:type="gramStart"/>
      <w:r w:rsidR="00E10D23" w:rsidRPr="00E10D23">
        <w:rPr>
          <w:i/>
          <w:color w:val="000000" w:themeColor="text1"/>
          <w:lang w:val="en-US"/>
        </w:rPr>
        <w:t>Stipa</w:t>
      </w:r>
      <w:proofErr w:type="spellEnd"/>
      <w:proofErr w:type="gramEnd"/>
      <w:r w:rsidR="00E10D23" w:rsidRPr="00E10D23">
        <w:rPr>
          <w:i/>
          <w:color w:val="000000" w:themeColor="text1"/>
          <w:lang w:val="en-US"/>
        </w:rPr>
        <w:t xml:space="preserve"> </w:t>
      </w:r>
      <w:proofErr w:type="spellStart"/>
      <w:r w:rsidR="00E10D23" w:rsidRPr="00E10D23">
        <w:rPr>
          <w:i/>
          <w:color w:val="000000" w:themeColor="text1"/>
          <w:lang w:val="en-US"/>
        </w:rPr>
        <w:t>chrysophylla</w:t>
      </w:r>
      <w:proofErr w:type="spellEnd"/>
      <w:r w:rsidR="00E10D23" w:rsidRPr="00E10D23">
        <w:rPr>
          <w:i/>
          <w:color w:val="000000" w:themeColor="text1"/>
          <w:lang w:val="en-US"/>
        </w:rPr>
        <w:t xml:space="preserve"> </w:t>
      </w:r>
      <w:r w:rsidR="00E10D23" w:rsidRPr="00E10D23">
        <w:rPr>
          <w:color w:val="000000" w:themeColor="text1"/>
          <w:lang w:val="en-US"/>
        </w:rPr>
        <w:t>become</w:t>
      </w:r>
      <w:r w:rsidR="00E10D23" w:rsidRPr="00E10D23">
        <w:rPr>
          <w:i/>
          <w:color w:val="000000" w:themeColor="text1"/>
          <w:lang w:val="en-US"/>
        </w:rPr>
        <w:t xml:space="preserve"> </w:t>
      </w:r>
      <w:r w:rsidR="003D7FF7" w:rsidRPr="003D7FF7">
        <w:rPr>
          <w:color w:val="000000" w:themeColor="text1"/>
          <w:lang w:val="en-US"/>
        </w:rPr>
        <w:t>pre</w:t>
      </w:r>
      <w:r w:rsidR="00E10D23" w:rsidRPr="00E10D23">
        <w:rPr>
          <w:color w:val="000000" w:themeColor="text1"/>
          <w:lang w:val="en-US"/>
        </w:rPr>
        <w:t>dominant</w:t>
      </w:r>
      <w:r w:rsidR="00E10D23" w:rsidRPr="00E10D23">
        <w:rPr>
          <w:i/>
          <w:color w:val="000000" w:themeColor="text1"/>
          <w:lang w:val="en-US"/>
        </w:rPr>
        <w:t>.</w:t>
      </w:r>
      <w:r w:rsidR="003D7FF7">
        <w:rPr>
          <w:color w:val="000000" w:themeColor="text1"/>
          <w:lang w:val="en-US"/>
        </w:rPr>
        <w:t xml:space="preserve"> C</w:t>
      </w:r>
      <w:r w:rsidR="005F5AB4">
        <w:rPr>
          <w:color w:val="000000" w:themeColor="text1"/>
          <w:lang w:val="en-US"/>
        </w:rPr>
        <w:t xml:space="preserve">haracteristic shrub species in this ecosystem is </w:t>
      </w:r>
      <w:proofErr w:type="spellStart"/>
      <w:r w:rsidR="005F5AB4" w:rsidRPr="004E3414">
        <w:rPr>
          <w:i/>
          <w:color w:val="000000" w:themeColor="text1"/>
        </w:rPr>
        <w:t>Parastrephia</w:t>
      </w:r>
      <w:proofErr w:type="spellEnd"/>
      <w:r w:rsidR="005F5AB4" w:rsidRPr="004E3414">
        <w:rPr>
          <w:i/>
          <w:color w:val="000000" w:themeColor="text1"/>
        </w:rPr>
        <w:t xml:space="preserve"> lucida</w:t>
      </w:r>
      <w:r w:rsidR="005F5AB4">
        <w:rPr>
          <w:i/>
          <w:color w:val="000000" w:themeColor="text1"/>
        </w:rPr>
        <w:t xml:space="preserve">. </w:t>
      </w:r>
      <w:r w:rsidR="00F6268D">
        <w:rPr>
          <w:color w:val="000000" w:themeColor="text1"/>
        </w:rPr>
        <w:t xml:space="preserve"> </w:t>
      </w:r>
      <w:r w:rsidR="00F6268D" w:rsidRPr="00F6268D">
        <w:rPr>
          <w:color w:val="000000" w:themeColor="text1"/>
          <w:lang w:val="en-US"/>
        </w:rPr>
        <w:t>Rocky outc</w:t>
      </w:r>
      <w:r w:rsidR="00E82F96">
        <w:rPr>
          <w:color w:val="000000" w:themeColor="text1"/>
          <w:lang w:val="en-US"/>
        </w:rPr>
        <w:t xml:space="preserve">rops are </w:t>
      </w:r>
      <w:r w:rsidR="00153B25">
        <w:rPr>
          <w:color w:val="000000" w:themeColor="text1"/>
          <w:lang w:val="en-US"/>
        </w:rPr>
        <w:t xml:space="preserve">often </w:t>
      </w:r>
      <w:r w:rsidR="00E82F96">
        <w:rPr>
          <w:color w:val="000000" w:themeColor="text1"/>
          <w:lang w:val="en-US"/>
        </w:rPr>
        <w:t>occupied by long-lived</w:t>
      </w:r>
      <w:r w:rsidR="00F6268D" w:rsidRPr="00F6268D">
        <w:rPr>
          <w:color w:val="000000" w:themeColor="text1"/>
          <w:lang w:val="en-US"/>
        </w:rPr>
        <w:t xml:space="preserve"> cushion plants</w:t>
      </w:r>
      <w:r w:rsidR="00F6268D">
        <w:rPr>
          <w:color w:val="000000" w:themeColor="text1"/>
          <w:lang w:val="en-US"/>
        </w:rPr>
        <w:t xml:space="preserve">, primarily </w:t>
      </w:r>
      <w:proofErr w:type="spellStart"/>
      <w:r w:rsidR="00F6268D" w:rsidRPr="00F6268D">
        <w:rPr>
          <w:i/>
          <w:color w:val="000000" w:themeColor="text1"/>
          <w:lang w:val="en-US"/>
        </w:rPr>
        <w:t>Azorella</w:t>
      </w:r>
      <w:proofErr w:type="spellEnd"/>
      <w:r w:rsidR="00F6268D" w:rsidRPr="00F6268D">
        <w:rPr>
          <w:i/>
          <w:color w:val="000000" w:themeColor="text1"/>
          <w:lang w:val="en-US"/>
        </w:rPr>
        <w:t xml:space="preserve"> </w:t>
      </w:r>
      <w:proofErr w:type="spellStart"/>
      <w:r w:rsidR="00F6268D" w:rsidRPr="00F6268D">
        <w:rPr>
          <w:i/>
          <w:color w:val="000000" w:themeColor="text1"/>
          <w:lang w:val="en-US"/>
        </w:rPr>
        <w:t>compacta</w:t>
      </w:r>
      <w:proofErr w:type="spellEnd"/>
      <w:r w:rsidR="003D7FF7">
        <w:rPr>
          <w:color w:val="000000" w:themeColor="text1"/>
          <w:lang w:val="en-US"/>
        </w:rPr>
        <w:t>,</w:t>
      </w:r>
      <w:r w:rsidR="00E82F96">
        <w:rPr>
          <w:color w:val="000000" w:themeColor="text1"/>
          <w:lang w:val="en-US"/>
        </w:rPr>
        <w:t xml:space="preserve"> </w:t>
      </w:r>
      <w:r w:rsidR="00153B25">
        <w:rPr>
          <w:color w:val="000000" w:themeColor="text1"/>
          <w:lang w:val="en-US"/>
        </w:rPr>
        <w:t xml:space="preserve">and provide </w:t>
      </w:r>
      <w:r w:rsidR="003D7FF7">
        <w:rPr>
          <w:color w:val="000000" w:themeColor="text1"/>
          <w:lang w:val="en-US"/>
        </w:rPr>
        <w:t>suitable</w:t>
      </w:r>
      <w:r w:rsidR="00E82F96">
        <w:rPr>
          <w:color w:val="000000" w:themeColor="text1"/>
          <w:lang w:val="en-US"/>
        </w:rPr>
        <w:t xml:space="preserve"> habitat</w:t>
      </w:r>
      <w:r w:rsidR="003D7FF7">
        <w:rPr>
          <w:color w:val="000000" w:themeColor="text1"/>
          <w:lang w:val="en-US"/>
        </w:rPr>
        <w:t>s</w:t>
      </w:r>
      <w:r w:rsidR="00E82F96">
        <w:rPr>
          <w:color w:val="000000" w:themeColor="text1"/>
          <w:lang w:val="en-US"/>
        </w:rPr>
        <w:t xml:space="preserve"> </w:t>
      </w:r>
      <w:r w:rsidR="003D7FF7">
        <w:rPr>
          <w:color w:val="000000" w:themeColor="text1"/>
          <w:lang w:val="en-US"/>
        </w:rPr>
        <w:t>for</w:t>
      </w:r>
      <w:r w:rsidR="00E82F96">
        <w:rPr>
          <w:color w:val="000000" w:themeColor="text1"/>
          <w:lang w:val="en-US"/>
        </w:rPr>
        <w:t xml:space="preserve"> populations of </w:t>
      </w:r>
      <w:r w:rsidR="00153B25">
        <w:rPr>
          <w:color w:val="000000" w:themeColor="text1"/>
          <w:lang w:val="en-US"/>
        </w:rPr>
        <w:t xml:space="preserve">the herbivorous southern </w:t>
      </w:r>
      <w:proofErr w:type="spellStart"/>
      <w:r w:rsidR="00153B25">
        <w:rPr>
          <w:color w:val="000000" w:themeColor="text1"/>
          <w:lang w:val="en-US"/>
        </w:rPr>
        <w:t>vis</w:t>
      </w:r>
      <w:r w:rsidR="00E82F96">
        <w:rPr>
          <w:color w:val="000000" w:themeColor="text1"/>
          <w:lang w:val="en-US"/>
        </w:rPr>
        <w:t>cacha</w:t>
      </w:r>
      <w:proofErr w:type="spellEnd"/>
      <w:r w:rsidR="00153B25">
        <w:rPr>
          <w:color w:val="000000" w:themeColor="text1"/>
          <w:lang w:val="en-US"/>
        </w:rPr>
        <w:t xml:space="preserve"> (</w:t>
      </w:r>
      <w:proofErr w:type="spellStart"/>
      <w:r w:rsidR="00244661" w:rsidRPr="00244661">
        <w:rPr>
          <w:i/>
          <w:color w:val="000000" w:themeColor="text1"/>
          <w:lang w:val="en-US"/>
        </w:rPr>
        <w:t>Lagidium</w:t>
      </w:r>
      <w:proofErr w:type="spellEnd"/>
      <w:r w:rsidR="00244661" w:rsidRPr="00244661">
        <w:rPr>
          <w:i/>
          <w:color w:val="000000" w:themeColor="text1"/>
          <w:lang w:val="en-US"/>
        </w:rPr>
        <w:t xml:space="preserve"> </w:t>
      </w:r>
      <w:proofErr w:type="spellStart"/>
      <w:r w:rsidR="00244661" w:rsidRPr="00244661">
        <w:rPr>
          <w:i/>
          <w:color w:val="000000" w:themeColor="text1"/>
          <w:lang w:val="en-US"/>
        </w:rPr>
        <w:t>viscacia</w:t>
      </w:r>
      <w:proofErr w:type="spellEnd"/>
      <w:r w:rsidR="00244661">
        <w:rPr>
          <w:color w:val="000000" w:themeColor="text1"/>
          <w:lang w:val="en-US"/>
        </w:rPr>
        <w:t xml:space="preserve">). </w:t>
      </w:r>
      <w:r w:rsidR="00BE11A5">
        <w:rPr>
          <w:color w:val="000000" w:themeColor="text1"/>
          <w:lang w:val="en-US"/>
        </w:rPr>
        <w:t>I</w:t>
      </w:r>
      <w:r w:rsidR="00CC0E4F">
        <w:rPr>
          <w:color w:val="000000" w:themeColor="text1"/>
          <w:lang w:val="en-US"/>
        </w:rPr>
        <w:t>mportant</w:t>
      </w:r>
      <w:r w:rsidR="00244661">
        <w:rPr>
          <w:color w:val="000000" w:themeColor="text1"/>
          <w:lang w:val="en-US"/>
        </w:rPr>
        <w:t xml:space="preserve"> herbivores </w:t>
      </w:r>
      <w:r w:rsidR="00BE11A5">
        <w:rPr>
          <w:color w:val="000000" w:themeColor="text1"/>
          <w:lang w:val="en-US"/>
        </w:rPr>
        <w:t xml:space="preserve">of </w:t>
      </w:r>
      <w:r w:rsidR="00CC0E4F">
        <w:rPr>
          <w:color w:val="000000" w:themeColor="text1"/>
          <w:lang w:val="en-US"/>
        </w:rPr>
        <w:t xml:space="preserve">the high-Andean steppe are three species of </w:t>
      </w:r>
      <w:proofErr w:type="spellStart"/>
      <w:r w:rsidR="00244661">
        <w:rPr>
          <w:color w:val="000000" w:themeColor="text1"/>
          <w:lang w:val="en-US"/>
        </w:rPr>
        <w:t>camelids</w:t>
      </w:r>
      <w:proofErr w:type="spellEnd"/>
      <w:r w:rsidR="00E82F96">
        <w:rPr>
          <w:color w:val="000000" w:themeColor="text1"/>
          <w:lang w:val="en-US"/>
        </w:rPr>
        <w:t>.</w:t>
      </w:r>
      <w:r w:rsidR="00244661">
        <w:rPr>
          <w:color w:val="000000" w:themeColor="text1"/>
          <w:lang w:val="en-US"/>
        </w:rPr>
        <w:t xml:space="preserve"> </w:t>
      </w:r>
      <w:r w:rsidR="00BE11A5">
        <w:rPr>
          <w:color w:val="000000" w:themeColor="text1"/>
          <w:lang w:val="en-US"/>
        </w:rPr>
        <w:t>A</w:t>
      </w:r>
      <w:r w:rsidR="00475229">
        <w:rPr>
          <w:color w:val="000000" w:themeColor="text1"/>
          <w:lang w:val="en-US"/>
        </w:rPr>
        <w:t xml:space="preserve"> threated species from the high-Andean steppe is the rare Andean cat, </w:t>
      </w:r>
      <w:proofErr w:type="spellStart"/>
      <w:r w:rsidR="00475229" w:rsidRPr="00475229">
        <w:rPr>
          <w:i/>
          <w:color w:val="000000" w:themeColor="text1"/>
          <w:lang w:val="en-US"/>
        </w:rPr>
        <w:t>Leopardus</w:t>
      </w:r>
      <w:proofErr w:type="spellEnd"/>
      <w:r w:rsidR="00475229">
        <w:rPr>
          <w:color w:val="000000" w:themeColor="text1"/>
          <w:lang w:val="en-US"/>
        </w:rPr>
        <w:t xml:space="preserve"> </w:t>
      </w:r>
      <w:proofErr w:type="spellStart"/>
      <w:r w:rsidR="00475229" w:rsidRPr="00475229">
        <w:rPr>
          <w:i/>
          <w:color w:val="000000" w:themeColor="text1"/>
          <w:lang w:val="en-US"/>
        </w:rPr>
        <w:t>jacobita</w:t>
      </w:r>
      <w:proofErr w:type="spellEnd"/>
      <w:r w:rsidR="001922D9">
        <w:rPr>
          <w:i/>
          <w:color w:val="000000" w:themeColor="text1"/>
          <w:lang w:val="en-US"/>
        </w:rPr>
        <w:t xml:space="preserve"> </w:t>
      </w:r>
      <w:r w:rsidR="001922D9" w:rsidRPr="001922D9">
        <w:rPr>
          <w:color w:val="000000" w:themeColor="text1"/>
          <w:lang w:val="en-US"/>
        </w:rPr>
        <w:t>(CONAMA 2008)</w:t>
      </w:r>
      <w:r w:rsidR="00475229" w:rsidRPr="001922D9">
        <w:rPr>
          <w:color w:val="000000" w:themeColor="text1"/>
          <w:lang w:val="en-US"/>
        </w:rPr>
        <w:t>.</w:t>
      </w:r>
      <w:r w:rsidR="00475229">
        <w:rPr>
          <w:color w:val="000000" w:themeColor="text1"/>
          <w:lang w:val="en-US"/>
        </w:rPr>
        <w:t xml:space="preserve"> </w:t>
      </w:r>
      <w:r w:rsidR="00244661" w:rsidRPr="00244661">
        <w:rPr>
          <w:i/>
          <w:color w:val="000000" w:themeColor="text1"/>
          <w:lang w:val="en-US"/>
        </w:rPr>
        <w:t>Abiotic parameters</w:t>
      </w:r>
      <w:r w:rsidR="00244661">
        <w:rPr>
          <w:color w:val="000000" w:themeColor="text1"/>
          <w:lang w:val="en-US"/>
        </w:rPr>
        <w:t xml:space="preserve">: </w:t>
      </w:r>
      <w:r w:rsidR="00475229">
        <w:rPr>
          <w:color w:val="000000" w:themeColor="text1"/>
          <w:lang w:val="en-US"/>
        </w:rPr>
        <w:t xml:space="preserve">The altitudinal </w:t>
      </w:r>
      <w:r w:rsidR="0091606C">
        <w:rPr>
          <w:color w:val="000000" w:themeColor="text1"/>
          <w:lang w:val="en-US"/>
        </w:rPr>
        <w:t>distribution of high Andean steppe</w:t>
      </w:r>
      <w:r w:rsidR="00475229">
        <w:rPr>
          <w:color w:val="000000" w:themeColor="text1"/>
          <w:lang w:val="en-US"/>
        </w:rPr>
        <w:t xml:space="preserve"> has been affected by </w:t>
      </w:r>
      <w:r w:rsidR="007B4A5D">
        <w:rPr>
          <w:color w:val="000000" w:themeColor="text1"/>
          <w:lang w:val="en-US"/>
        </w:rPr>
        <w:t xml:space="preserve">millennial </w:t>
      </w:r>
      <w:r w:rsidR="00475229">
        <w:rPr>
          <w:color w:val="000000" w:themeColor="text1"/>
          <w:lang w:val="en-US"/>
        </w:rPr>
        <w:t xml:space="preserve">precipitation </w:t>
      </w:r>
      <w:r w:rsidR="00CC0E4F">
        <w:rPr>
          <w:color w:val="000000" w:themeColor="text1"/>
          <w:lang w:val="en-US"/>
        </w:rPr>
        <w:t xml:space="preserve">cycles </w:t>
      </w:r>
      <w:r w:rsidR="00D700B2">
        <w:rPr>
          <w:color w:val="000000" w:themeColor="text1"/>
          <w:lang w:val="en-US"/>
        </w:rPr>
        <w:t>relat</w:t>
      </w:r>
      <w:r w:rsidR="00475229">
        <w:rPr>
          <w:color w:val="000000" w:themeColor="text1"/>
          <w:lang w:val="en-US"/>
        </w:rPr>
        <w:t xml:space="preserve">ed </w:t>
      </w:r>
      <w:r w:rsidR="00D700B2">
        <w:rPr>
          <w:color w:val="000000" w:themeColor="text1"/>
          <w:lang w:val="en-US"/>
        </w:rPr>
        <w:t xml:space="preserve">to </w:t>
      </w:r>
      <w:r w:rsidR="00475229">
        <w:rPr>
          <w:color w:val="000000" w:themeColor="text1"/>
          <w:lang w:val="en-US"/>
        </w:rPr>
        <w:t xml:space="preserve">Glacial </w:t>
      </w:r>
      <w:r w:rsidR="00475229" w:rsidRPr="006A3CDB">
        <w:rPr>
          <w:color w:val="000000" w:themeColor="text1"/>
          <w:lang w:val="en-US"/>
        </w:rPr>
        <w:t xml:space="preserve">Cycles </w:t>
      </w:r>
      <w:r w:rsidR="00475229" w:rsidRPr="001922D9">
        <w:rPr>
          <w:color w:val="000000" w:themeColor="text1"/>
          <w:lang w:val="en-US"/>
        </w:rPr>
        <w:t>(</w:t>
      </w:r>
      <w:r w:rsidR="000D223C" w:rsidRPr="001922D9">
        <w:rPr>
          <w:color w:val="000000" w:themeColor="text1"/>
          <w:lang w:val="en-US"/>
        </w:rPr>
        <w:t>Latorre et al. 2003</w:t>
      </w:r>
      <w:r w:rsidR="00475229" w:rsidRPr="001922D9">
        <w:rPr>
          <w:color w:val="000000" w:themeColor="text1"/>
          <w:lang w:val="en-US"/>
        </w:rPr>
        <w:t>)</w:t>
      </w:r>
      <w:r w:rsidR="003B3E9D" w:rsidRPr="001922D9">
        <w:rPr>
          <w:color w:val="000000" w:themeColor="text1"/>
          <w:lang w:val="en-US"/>
        </w:rPr>
        <w:t xml:space="preserve">. </w:t>
      </w:r>
      <w:r w:rsidR="004E63F1" w:rsidRPr="001922D9">
        <w:rPr>
          <w:color w:val="000000" w:themeColor="text1"/>
          <w:lang w:val="en-US"/>
        </w:rPr>
        <w:t>I</w:t>
      </w:r>
      <w:r w:rsidR="003B3E9D" w:rsidRPr="001922D9">
        <w:rPr>
          <w:color w:val="000000" w:themeColor="text1"/>
          <w:lang w:val="en-US"/>
        </w:rPr>
        <w:t>n</w:t>
      </w:r>
      <w:r w:rsidR="003B3E9D">
        <w:rPr>
          <w:color w:val="000000" w:themeColor="text1"/>
          <w:lang w:val="en-US"/>
        </w:rPr>
        <w:t xml:space="preserve"> wetter periods</w:t>
      </w:r>
      <w:r w:rsidR="004E63F1">
        <w:rPr>
          <w:color w:val="000000" w:themeColor="text1"/>
          <w:lang w:val="en-US"/>
        </w:rPr>
        <w:t>, the steppe has</w:t>
      </w:r>
      <w:r w:rsidR="0091606C">
        <w:rPr>
          <w:color w:val="000000" w:themeColor="text1"/>
          <w:lang w:val="en-US"/>
        </w:rPr>
        <w:t xml:space="preserve"> expanded downslope into the drier</w:t>
      </w:r>
      <w:r w:rsidR="004E63F1">
        <w:rPr>
          <w:color w:val="000000" w:themeColor="text1"/>
          <w:lang w:val="en-US"/>
        </w:rPr>
        <w:t xml:space="preserve"> desert</w:t>
      </w:r>
      <w:r w:rsidR="003B3E9D">
        <w:rPr>
          <w:color w:val="000000" w:themeColor="text1"/>
          <w:lang w:val="en-US"/>
        </w:rPr>
        <w:t xml:space="preserve">. </w:t>
      </w:r>
      <w:r w:rsidR="00475229">
        <w:rPr>
          <w:color w:val="000000" w:themeColor="text1"/>
          <w:lang w:val="en-US"/>
        </w:rPr>
        <w:t>Moisture</w:t>
      </w:r>
      <w:r w:rsidR="003B3E9D">
        <w:rPr>
          <w:color w:val="000000" w:themeColor="text1"/>
          <w:lang w:val="en-US"/>
        </w:rPr>
        <w:t xml:space="preserve"> availability</w:t>
      </w:r>
      <w:r w:rsidR="00475229">
        <w:rPr>
          <w:color w:val="000000" w:themeColor="text1"/>
          <w:lang w:val="en-US"/>
        </w:rPr>
        <w:t xml:space="preserve"> is </w:t>
      </w:r>
      <w:r w:rsidR="003B3E9D">
        <w:rPr>
          <w:color w:val="000000" w:themeColor="text1"/>
          <w:lang w:val="en-US"/>
        </w:rPr>
        <w:t>strongly</w:t>
      </w:r>
      <w:r w:rsidR="00475229">
        <w:rPr>
          <w:color w:val="000000" w:themeColor="text1"/>
          <w:lang w:val="en-US"/>
        </w:rPr>
        <w:t xml:space="preserve"> dependent on storm activity associated with the Inter-Tropical Convergence Zone (ITCZ)</w:t>
      </w:r>
      <w:r w:rsidR="009F6B6C">
        <w:rPr>
          <w:color w:val="000000" w:themeColor="text1"/>
          <w:lang w:val="en-US"/>
        </w:rPr>
        <w:t>, which during the summer extend</w:t>
      </w:r>
      <w:r w:rsidR="00442835">
        <w:rPr>
          <w:color w:val="000000" w:themeColor="text1"/>
          <w:lang w:val="en-US"/>
        </w:rPr>
        <w:t>s</w:t>
      </w:r>
      <w:r w:rsidR="00DB5B6A">
        <w:rPr>
          <w:color w:val="000000" w:themeColor="text1"/>
          <w:lang w:val="en-US"/>
        </w:rPr>
        <w:t xml:space="preserve"> its influence to subtropical</w:t>
      </w:r>
      <w:r w:rsidR="009F6B6C">
        <w:rPr>
          <w:color w:val="000000" w:themeColor="text1"/>
          <w:lang w:val="en-US"/>
        </w:rPr>
        <w:t xml:space="preserve"> l</w:t>
      </w:r>
      <w:r w:rsidR="003B3E9D">
        <w:rPr>
          <w:color w:val="000000" w:themeColor="text1"/>
          <w:lang w:val="en-US"/>
        </w:rPr>
        <w:t>atitudes</w:t>
      </w:r>
      <w:r w:rsidR="004E63F1">
        <w:rPr>
          <w:color w:val="000000" w:themeColor="text1"/>
          <w:lang w:val="en-US"/>
        </w:rPr>
        <w:t xml:space="preserve">. </w:t>
      </w:r>
      <w:proofErr w:type="gramStart"/>
      <w:r w:rsidR="004E63F1">
        <w:rPr>
          <w:color w:val="000000" w:themeColor="text1"/>
          <w:lang w:val="en-US"/>
        </w:rPr>
        <w:t xml:space="preserve">The </w:t>
      </w:r>
      <w:r w:rsidR="003B3E9D">
        <w:rPr>
          <w:color w:val="000000" w:themeColor="text1"/>
          <w:lang w:val="en-US"/>
        </w:rPr>
        <w:t>resulting climate</w:t>
      </w:r>
      <w:r w:rsidR="009F6B6C">
        <w:rPr>
          <w:color w:val="000000" w:themeColor="text1"/>
          <w:lang w:val="en-US"/>
        </w:rPr>
        <w:t xml:space="preserve"> pattern </w:t>
      </w:r>
      <w:r w:rsidR="004E63F1">
        <w:rPr>
          <w:color w:val="000000" w:themeColor="text1"/>
          <w:lang w:val="en-US"/>
        </w:rPr>
        <w:t xml:space="preserve">is </w:t>
      </w:r>
      <w:r w:rsidR="009F6B6C">
        <w:rPr>
          <w:color w:val="000000" w:themeColor="text1"/>
          <w:lang w:val="en-US"/>
        </w:rPr>
        <w:t>characterized by warm summer rains (</w:t>
      </w:r>
      <w:r w:rsidR="0041463D">
        <w:rPr>
          <w:color w:val="000000" w:themeColor="text1"/>
          <w:lang w:val="en-US"/>
        </w:rPr>
        <w:t xml:space="preserve">December-March, </w:t>
      </w:r>
      <w:r w:rsidR="009F6B6C">
        <w:rPr>
          <w:color w:val="000000" w:themeColor="text1"/>
          <w:lang w:val="en-US"/>
        </w:rPr>
        <w:t>“</w:t>
      </w:r>
      <w:proofErr w:type="spellStart"/>
      <w:r w:rsidR="009F6B6C">
        <w:rPr>
          <w:color w:val="000000" w:themeColor="text1"/>
          <w:lang w:val="en-US"/>
        </w:rPr>
        <w:t>invierno</w:t>
      </w:r>
      <w:proofErr w:type="spellEnd"/>
      <w:r w:rsidR="009F6B6C">
        <w:rPr>
          <w:color w:val="000000" w:themeColor="text1"/>
          <w:lang w:val="en-US"/>
        </w:rPr>
        <w:t xml:space="preserve"> b</w:t>
      </w:r>
      <w:r w:rsidR="004E63F1">
        <w:rPr>
          <w:color w:val="000000" w:themeColor="text1"/>
          <w:lang w:val="en-US"/>
        </w:rPr>
        <w:t>oliviano”) followed by cold, drier</w:t>
      </w:r>
      <w:r w:rsidR="009F6B6C">
        <w:rPr>
          <w:color w:val="000000" w:themeColor="text1"/>
          <w:lang w:val="en-US"/>
        </w:rPr>
        <w:t xml:space="preserve"> </w:t>
      </w:r>
      <w:r w:rsidR="00BF5435">
        <w:rPr>
          <w:color w:val="000000" w:themeColor="text1"/>
          <w:lang w:val="en-US"/>
        </w:rPr>
        <w:t xml:space="preserve">austral </w:t>
      </w:r>
      <w:r w:rsidR="009F6B6C">
        <w:rPr>
          <w:color w:val="000000" w:themeColor="text1"/>
          <w:lang w:val="en-US"/>
        </w:rPr>
        <w:t>winters</w:t>
      </w:r>
      <w:proofErr w:type="gramEnd"/>
      <w:r w:rsidR="009F6B6C">
        <w:rPr>
          <w:color w:val="000000" w:themeColor="text1"/>
          <w:lang w:val="en-US"/>
        </w:rPr>
        <w:t>. At 18</w:t>
      </w:r>
      <w:r w:rsidR="000D223C" w:rsidRPr="000D223C">
        <w:rPr>
          <w:color w:val="000000" w:themeColor="text1"/>
          <w:vertAlign w:val="superscript"/>
          <w:lang w:val="en-US"/>
        </w:rPr>
        <w:t>o</w:t>
      </w:r>
      <w:r w:rsidR="009F6B6C">
        <w:rPr>
          <w:color w:val="000000" w:themeColor="text1"/>
          <w:lang w:val="en-US"/>
        </w:rPr>
        <w:t xml:space="preserve"> S, average precipitation above 4</w:t>
      </w:r>
      <w:r w:rsidR="009713A5">
        <w:rPr>
          <w:color w:val="000000" w:themeColor="text1"/>
          <w:lang w:val="en-US"/>
        </w:rPr>
        <w:t>,</w:t>
      </w:r>
      <w:r w:rsidR="009F6B6C">
        <w:rPr>
          <w:color w:val="000000" w:themeColor="text1"/>
          <w:lang w:val="en-US"/>
        </w:rPr>
        <w:t>000 m elevation is close to 400 mm per year (Arroyo et al. 1988).  Despite the limited amount of rainfall, the high-Andean steppe commonly exhibits two flowering seasons, Octob</w:t>
      </w:r>
      <w:r w:rsidR="009E6424">
        <w:rPr>
          <w:color w:val="000000" w:themeColor="text1"/>
          <w:lang w:val="en-US"/>
        </w:rPr>
        <w:t>er-December and February-April</w:t>
      </w:r>
      <w:r w:rsidR="0041463D">
        <w:rPr>
          <w:color w:val="000000" w:themeColor="text1"/>
          <w:lang w:val="en-US"/>
        </w:rPr>
        <w:t xml:space="preserve">, when mean temperatures are between 10 and 11 C. </w:t>
      </w:r>
      <w:r>
        <w:rPr>
          <w:color w:val="000000" w:themeColor="text1"/>
          <w:lang w:val="en-US"/>
        </w:rPr>
        <w:t xml:space="preserve">At 4500 m, flowering occurs with mean temperatures of 4 to 6 C (Arroyo et al. 1987). </w:t>
      </w:r>
      <w:r w:rsidRPr="00BA75BC">
        <w:rPr>
          <w:i/>
          <w:color w:val="000000" w:themeColor="text1"/>
          <w:lang w:val="en-US"/>
        </w:rPr>
        <w:t>Functional ecosystem model</w:t>
      </w:r>
      <w:r>
        <w:rPr>
          <w:color w:val="000000" w:themeColor="text1"/>
          <w:lang w:val="en-US"/>
        </w:rPr>
        <w:t xml:space="preserve">: </w:t>
      </w:r>
      <w:r w:rsidR="00636E32">
        <w:rPr>
          <w:color w:val="000000" w:themeColor="text1"/>
          <w:lang w:val="en-US"/>
        </w:rPr>
        <w:t>The steppe ecosystem supports a rigorous climate, with low partial pressure of oxygen and carbon dioxide, h</w:t>
      </w:r>
      <w:r w:rsidR="003D2D21">
        <w:rPr>
          <w:color w:val="000000" w:themeColor="text1"/>
          <w:lang w:val="en-US"/>
        </w:rPr>
        <w:t>igh solar radiation and extreme</w:t>
      </w:r>
      <w:r w:rsidR="00636E32">
        <w:rPr>
          <w:color w:val="000000" w:themeColor="text1"/>
          <w:lang w:val="en-US"/>
        </w:rPr>
        <w:t xml:space="preserve"> </w:t>
      </w:r>
      <w:r w:rsidR="003D2D21">
        <w:rPr>
          <w:color w:val="000000" w:themeColor="text1"/>
          <w:lang w:val="en-US"/>
        </w:rPr>
        <w:t xml:space="preserve">seasonal and </w:t>
      </w:r>
      <w:r w:rsidR="00636E32">
        <w:rPr>
          <w:color w:val="000000" w:themeColor="text1"/>
          <w:lang w:val="en-US"/>
        </w:rPr>
        <w:t>diurnal temperature fluctuations</w:t>
      </w:r>
      <w:r w:rsidR="003D2D21">
        <w:rPr>
          <w:color w:val="000000" w:themeColor="text1"/>
          <w:lang w:val="en-US"/>
        </w:rPr>
        <w:t xml:space="preserve"> (</w:t>
      </w:r>
      <w:proofErr w:type="spellStart"/>
      <w:r w:rsidR="003D2D21">
        <w:rPr>
          <w:color w:val="000000" w:themeColor="text1"/>
          <w:lang w:val="en-US"/>
        </w:rPr>
        <w:t>Marquet</w:t>
      </w:r>
      <w:proofErr w:type="spellEnd"/>
      <w:r w:rsidR="003D2D21">
        <w:rPr>
          <w:color w:val="000000" w:themeColor="text1"/>
          <w:lang w:val="en-US"/>
        </w:rPr>
        <w:t xml:space="preserve"> et al. 1998)</w:t>
      </w:r>
      <w:r w:rsidR="00636E32">
        <w:rPr>
          <w:color w:val="000000" w:themeColor="text1"/>
          <w:lang w:val="en-US"/>
        </w:rPr>
        <w:t>.</w:t>
      </w:r>
      <w:r w:rsidR="003D2D21">
        <w:rPr>
          <w:color w:val="000000" w:themeColor="text1"/>
          <w:lang w:val="en-US"/>
        </w:rPr>
        <w:t xml:space="preserve"> Many animal species exhibit hibernation periods. </w:t>
      </w:r>
      <w:r w:rsidR="00B826C4">
        <w:rPr>
          <w:color w:val="000000" w:themeColor="text1"/>
          <w:lang w:val="en-US"/>
        </w:rPr>
        <w:t xml:space="preserve">For the plants, productivity is limited by periodical droughts and soils with low nitrogen </w:t>
      </w:r>
      <w:r w:rsidR="00BE11A5">
        <w:rPr>
          <w:color w:val="000000" w:themeColor="text1"/>
          <w:lang w:val="en-US"/>
        </w:rPr>
        <w:t xml:space="preserve">supply, </w:t>
      </w:r>
      <w:r w:rsidR="00B826C4">
        <w:rPr>
          <w:color w:val="000000" w:themeColor="text1"/>
          <w:lang w:val="en-US"/>
        </w:rPr>
        <w:t xml:space="preserve">and </w:t>
      </w:r>
      <w:r w:rsidR="00BE11A5">
        <w:rPr>
          <w:color w:val="000000" w:themeColor="text1"/>
          <w:lang w:val="en-US"/>
        </w:rPr>
        <w:t xml:space="preserve">intermediate to high </w:t>
      </w:r>
      <w:r w:rsidR="00B826C4">
        <w:rPr>
          <w:color w:val="000000" w:themeColor="text1"/>
          <w:lang w:val="en-US"/>
        </w:rPr>
        <w:t xml:space="preserve">phosphorous </w:t>
      </w:r>
      <w:r w:rsidR="00BE11A5">
        <w:rPr>
          <w:color w:val="000000" w:themeColor="text1"/>
          <w:lang w:val="en-US"/>
        </w:rPr>
        <w:t xml:space="preserve">and potassium </w:t>
      </w:r>
      <w:r w:rsidR="00B826C4">
        <w:rPr>
          <w:color w:val="000000" w:themeColor="text1"/>
          <w:lang w:val="en-US"/>
        </w:rPr>
        <w:t>availabilities.</w:t>
      </w:r>
      <w:r w:rsidR="00BE11A5">
        <w:rPr>
          <w:color w:val="000000" w:themeColor="text1"/>
          <w:lang w:val="en-US"/>
        </w:rPr>
        <w:t xml:space="preserve"> The grazing pressure of </w:t>
      </w:r>
      <w:proofErr w:type="spellStart"/>
      <w:r w:rsidR="00BE11A5">
        <w:rPr>
          <w:color w:val="000000" w:themeColor="text1"/>
          <w:lang w:val="en-US"/>
        </w:rPr>
        <w:t>camelids</w:t>
      </w:r>
      <w:proofErr w:type="spellEnd"/>
      <w:r w:rsidR="00BE11A5">
        <w:rPr>
          <w:color w:val="000000" w:themeColor="text1"/>
          <w:lang w:val="en-US"/>
        </w:rPr>
        <w:t xml:space="preserve"> </w:t>
      </w:r>
      <w:r w:rsidR="007E2AD7">
        <w:rPr>
          <w:color w:val="000000" w:themeColor="text1"/>
          <w:lang w:val="en-US"/>
        </w:rPr>
        <w:t xml:space="preserve">(domestic and wild) and other mammalian herbivores can be very high, which </w:t>
      </w:r>
      <w:r w:rsidR="005B62C0">
        <w:rPr>
          <w:color w:val="000000" w:themeColor="text1"/>
          <w:lang w:val="en-US"/>
        </w:rPr>
        <w:t>has resulted</w:t>
      </w:r>
      <w:r w:rsidR="007E2AD7">
        <w:rPr>
          <w:color w:val="000000" w:themeColor="text1"/>
          <w:lang w:val="en-US"/>
        </w:rPr>
        <w:t xml:space="preserve"> in vegetation dominated by shrubs and grasses with tough, resistant foliage.</w:t>
      </w:r>
      <w:r w:rsidR="005B62C0">
        <w:rPr>
          <w:color w:val="000000" w:themeColor="text1"/>
          <w:lang w:val="en-US"/>
        </w:rPr>
        <w:t xml:space="preserve">  </w:t>
      </w:r>
      <w:r w:rsidR="00D93C6A">
        <w:rPr>
          <w:i/>
          <w:color w:val="000000" w:themeColor="text1"/>
          <w:lang w:val="en-US"/>
        </w:rPr>
        <w:t>Current t</w:t>
      </w:r>
      <w:r w:rsidR="005B62C0" w:rsidRPr="005B62C0">
        <w:rPr>
          <w:i/>
          <w:color w:val="000000" w:themeColor="text1"/>
          <w:lang w:val="en-US"/>
        </w:rPr>
        <w:t>hreats</w:t>
      </w:r>
      <w:r w:rsidR="005B62C0">
        <w:rPr>
          <w:color w:val="000000" w:themeColor="text1"/>
          <w:lang w:val="en-US"/>
        </w:rPr>
        <w:t>: A striking singularity within the realm of the steppe in the Andean highlands</w:t>
      </w:r>
      <w:r w:rsidR="00F236C4">
        <w:rPr>
          <w:color w:val="000000" w:themeColor="text1"/>
          <w:lang w:val="en-US"/>
        </w:rPr>
        <w:t xml:space="preserve"> is the presence of </w:t>
      </w:r>
      <w:r w:rsidR="00BF5435">
        <w:rPr>
          <w:color w:val="000000" w:themeColor="text1"/>
          <w:lang w:val="en-US"/>
        </w:rPr>
        <w:t>a small</w:t>
      </w:r>
      <w:r w:rsidR="00F236C4">
        <w:rPr>
          <w:color w:val="000000" w:themeColor="text1"/>
          <w:lang w:val="en-US"/>
        </w:rPr>
        <w:t xml:space="preserve"> tree </w:t>
      </w:r>
      <w:r w:rsidR="003A562F">
        <w:rPr>
          <w:color w:val="000000" w:themeColor="text1"/>
          <w:lang w:val="en-US"/>
        </w:rPr>
        <w:t xml:space="preserve">(5-10 m tall) </w:t>
      </w:r>
      <w:proofErr w:type="spellStart"/>
      <w:r w:rsidR="00F236C4" w:rsidRPr="00F236C4">
        <w:rPr>
          <w:i/>
          <w:color w:val="000000" w:themeColor="text1"/>
          <w:lang w:val="en-US"/>
        </w:rPr>
        <w:t>Polylepis</w:t>
      </w:r>
      <w:proofErr w:type="spellEnd"/>
      <w:r w:rsidR="00F236C4" w:rsidRPr="00F236C4">
        <w:rPr>
          <w:i/>
          <w:color w:val="000000" w:themeColor="text1"/>
          <w:lang w:val="en-US"/>
        </w:rPr>
        <w:t xml:space="preserve"> </w:t>
      </w:r>
      <w:proofErr w:type="spellStart"/>
      <w:r w:rsidR="00F236C4" w:rsidRPr="00F236C4">
        <w:rPr>
          <w:i/>
          <w:color w:val="000000" w:themeColor="text1"/>
          <w:lang w:val="en-US"/>
        </w:rPr>
        <w:t>tarapacana</w:t>
      </w:r>
      <w:proofErr w:type="spellEnd"/>
      <w:r w:rsidR="00F236C4">
        <w:rPr>
          <w:i/>
          <w:color w:val="000000" w:themeColor="text1"/>
          <w:lang w:val="en-US"/>
        </w:rPr>
        <w:t xml:space="preserve"> </w:t>
      </w:r>
      <w:r w:rsidR="00F236C4">
        <w:rPr>
          <w:color w:val="000000" w:themeColor="text1"/>
          <w:lang w:val="en-US"/>
        </w:rPr>
        <w:t>(</w:t>
      </w:r>
      <w:proofErr w:type="spellStart"/>
      <w:r w:rsidR="00F236C4">
        <w:rPr>
          <w:color w:val="000000" w:themeColor="text1"/>
          <w:lang w:val="en-US"/>
        </w:rPr>
        <w:t>queñoa</w:t>
      </w:r>
      <w:proofErr w:type="spellEnd"/>
      <w:r w:rsidR="00F236C4">
        <w:rPr>
          <w:color w:val="000000" w:themeColor="text1"/>
          <w:lang w:val="en-US"/>
        </w:rPr>
        <w:t>), forming patchy woodlands at ele</w:t>
      </w:r>
      <w:r w:rsidR="002D7F8B">
        <w:rPr>
          <w:color w:val="000000" w:themeColor="text1"/>
          <w:lang w:val="en-US"/>
        </w:rPr>
        <w:t>vations above 4</w:t>
      </w:r>
      <w:r w:rsidR="009713A5">
        <w:rPr>
          <w:color w:val="000000" w:themeColor="text1"/>
          <w:lang w:val="en-US"/>
        </w:rPr>
        <w:t>,</w:t>
      </w:r>
      <w:r w:rsidR="002D7F8B">
        <w:rPr>
          <w:color w:val="000000" w:themeColor="text1"/>
          <w:lang w:val="en-US"/>
        </w:rPr>
        <w:t xml:space="preserve">000 meters. </w:t>
      </w:r>
      <w:r w:rsidR="008C2814">
        <w:rPr>
          <w:color w:val="000000" w:themeColor="text1"/>
          <w:lang w:val="en-US"/>
        </w:rPr>
        <w:t>These woodlands</w:t>
      </w:r>
      <w:r w:rsidR="002D7F8B">
        <w:rPr>
          <w:color w:val="000000" w:themeColor="text1"/>
          <w:lang w:val="en-US"/>
        </w:rPr>
        <w:t>, which</w:t>
      </w:r>
      <w:r w:rsidR="002D7F8B" w:rsidRPr="002D7F8B">
        <w:rPr>
          <w:color w:val="000000" w:themeColor="text1"/>
          <w:lang w:val="en-US"/>
        </w:rPr>
        <w:t xml:space="preserve"> </w:t>
      </w:r>
      <w:r w:rsidR="002D7F8B">
        <w:rPr>
          <w:color w:val="000000" w:themeColor="text1"/>
          <w:lang w:val="en-US"/>
        </w:rPr>
        <w:t>a</w:t>
      </w:r>
      <w:r w:rsidR="007C16DA">
        <w:rPr>
          <w:color w:val="000000" w:themeColor="text1"/>
          <w:lang w:val="en-US"/>
        </w:rPr>
        <w:t>re shared with neighboring high-Andean zones of Bolivia and Peru</w:t>
      </w:r>
      <w:r w:rsidR="00F236C4">
        <w:rPr>
          <w:color w:val="000000" w:themeColor="text1"/>
          <w:lang w:val="en-US"/>
        </w:rPr>
        <w:t xml:space="preserve">, </w:t>
      </w:r>
      <w:r w:rsidR="003A562F">
        <w:rPr>
          <w:color w:val="000000" w:themeColor="text1"/>
          <w:lang w:val="en-US"/>
        </w:rPr>
        <w:t xml:space="preserve">are </w:t>
      </w:r>
      <w:r w:rsidR="00CE7FFC">
        <w:rPr>
          <w:color w:val="000000" w:themeColor="text1"/>
          <w:lang w:val="en-US"/>
        </w:rPr>
        <w:t xml:space="preserve">considered </w:t>
      </w:r>
      <w:r w:rsidR="008C2814">
        <w:rPr>
          <w:color w:val="000000" w:themeColor="text1"/>
          <w:lang w:val="en-US"/>
        </w:rPr>
        <w:t>one of</w:t>
      </w:r>
      <w:r w:rsidR="00CE7FFC">
        <w:rPr>
          <w:color w:val="000000" w:themeColor="text1"/>
          <w:lang w:val="en-US"/>
        </w:rPr>
        <w:t xml:space="preserve"> the most threatened ecosystems in the world </w:t>
      </w:r>
      <w:r w:rsidR="002D7F8B">
        <w:rPr>
          <w:color w:val="000000" w:themeColor="text1"/>
          <w:lang w:val="en-US"/>
        </w:rPr>
        <w:t xml:space="preserve">because of their narrow range, topographic location, and </w:t>
      </w:r>
      <w:r w:rsidR="00D343CA">
        <w:rPr>
          <w:color w:val="000000" w:themeColor="text1"/>
          <w:lang w:val="en-US"/>
        </w:rPr>
        <w:t>past</w:t>
      </w:r>
      <w:r w:rsidR="002D7F8B">
        <w:rPr>
          <w:color w:val="000000" w:themeColor="text1"/>
          <w:lang w:val="en-US"/>
        </w:rPr>
        <w:t xml:space="preserve"> </w:t>
      </w:r>
      <w:r w:rsidR="004A2E8F">
        <w:rPr>
          <w:color w:val="000000" w:themeColor="text1"/>
          <w:lang w:val="en-US"/>
        </w:rPr>
        <w:t>extraction</w:t>
      </w:r>
      <w:r w:rsidR="002D7F8B">
        <w:rPr>
          <w:color w:val="000000" w:themeColor="text1"/>
          <w:lang w:val="en-US"/>
        </w:rPr>
        <w:t xml:space="preserve"> of firewood </w:t>
      </w:r>
      <w:r w:rsidR="00CE7FFC">
        <w:rPr>
          <w:color w:val="000000" w:themeColor="text1"/>
          <w:lang w:val="en-US"/>
        </w:rPr>
        <w:t>(</w:t>
      </w:r>
      <w:proofErr w:type="spellStart"/>
      <w:r w:rsidR="00CE7FFC">
        <w:rPr>
          <w:color w:val="000000" w:themeColor="text1"/>
          <w:lang w:val="en-US"/>
        </w:rPr>
        <w:t>Renison</w:t>
      </w:r>
      <w:proofErr w:type="spellEnd"/>
      <w:r w:rsidR="00CE7FFC">
        <w:rPr>
          <w:color w:val="000000" w:themeColor="text1"/>
          <w:lang w:val="en-US"/>
        </w:rPr>
        <w:t xml:space="preserve"> et al. </w:t>
      </w:r>
      <w:r w:rsidR="00CE7FFC">
        <w:rPr>
          <w:color w:val="000000" w:themeColor="text1"/>
          <w:lang w:val="en-US"/>
        </w:rPr>
        <w:lastRenderedPageBreak/>
        <w:t xml:space="preserve">2004). </w:t>
      </w:r>
      <w:r w:rsidR="004A2E8F">
        <w:rPr>
          <w:color w:val="000000" w:themeColor="text1"/>
          <w:lang w:val="en-US"/>
        </w:rPr>
        <w:t xml:space="preserve">Sparse </w:t>
      </w:r>
      <w:proofErr w:type="spellStart"/>
      <w:r w:rsidR="004A2E8F" w:rsidRPr="003A562F">
        <w:rPr>
          <w:i/>
          <w:color w:val="000000" w:themeColor="text1"/>
          <w:lang w:val="en-US"/>
        </w:rPr>
        <w:t>Polylepis</w:t>
      </w:r>
      <w:proofErr w:type="spellEnd"/>
      <w:r w:rsidR="004A2E8F">
        <w:rPr>
          <w:color w:val="000000" w:themeColor="text1"/>
          <w:lang w:val="en-US"/>
        </w:rPr>
        <w:t xml:space="preserve"> woodlands are unique components of the predominantly treeless high-Andean steppe. </w:t>
      </w:r>
      <w:r w:rsidR="00CE7FFC">
        <w:rPr>
          <w:color w:val="000000" w:themeColor="text1"/>
          <w:lang w:val="en-US"/>
        </w:rPr>
        <w:t>T</w:t>
      </w:r>
      <w:r w:rsidR="00E962BF">
        <w:rPr>
          <w:color w:val="000000" w:themeColor="text1"/>
          <w:lang w:val="en-US"/>
        </w:rPr>
        <w:t xml:space="preserve">emperatures </w:t>
      </w:r>
      <w:r w:rsidR="00CE7FFC">
        <w:rPr>
          <w:color w:val="000000" w:themeColor="text1"/>
          <w:lang w:val="en-US"/>
        </w:rPr>
        <w:t xml:space="preserve">below </w:t>
      </w:r>
      <w:r w:rsidR="004A2E8F">
        <w:rPr>
          <w:color w:val="000000" w:themeColor="text1"/>
          <w:lang w:val="en-US"/>
        </w:rPr>
        <w:t>freezing during the nights</w:t>
      </w:r>
      <w:r w:rsidR="00E962BF">
        <w:rPr>
          <w:color w:val="000000" w:themeColor="text1"/>
          <w:lang w:val="en-US"/>
        </w:rPr>
        <w:t xml:space="preserve"> and diurnal fluctuations </w:t>
      </w:r>
      <w:r w:rsidR="004A2E8F">
        <w:rPr>
          <w:color w:val="000000" w:themeColor="text1"/>
          <w:lang w:val="en-US"/>
        </w:rPr>
        <w:t>of 20-30 C are</w:t>
      </w:r>
      <w:r w:rsidR="00E962BF">
        <w:rPr>
          <w:color w:val="000000" w:themeColor="text1"/>
          <w:lang w:val="en-US"/>
        </w:rPr>
        <w:t xml:space="preserve"> </w:t>
      </w:r>
      <w:r w:rsidR="008C2814">
        <w:rPr>
          <w:color w:val="000000" w:themeColor="text1"/>
          <w:lang w:val="en-US"/>
        </w:rPr>
        <w:t xml:space="preserve">conditions </w:t>
      </w:r>
      <w:r w:rsidR="004A2E8F">
        <w:rPr>
          <w:color w:val="000000" w:themeColor="text1"/>
          <w:lang w:val="en-US"/>
        </w:rPr>
        <w:t>often</w:t>
      </w:r>
      <w:r w:rsidR="00E962BF">
        <w:rPr>
          <w:color w:val="000000" w:themeColor="text1"/>
          <w:lang w:val="en-US"/>
        </w:rPr>
        <w:t xml:space="preserve"> </w:t>
      </w:r>
      <w:r w:rsidR="00942061">
        <w:rPr>
          <w:color w:val="000000" w:themeColor="text1"/>
          <w:lang w:val="en-US"/>
        </w:rPr>
        <w:t>restrictive</w:t>
      </w:r>
      <w:r w:rsidR="00BD78CD">
        <w:rPr>
          <w:color w:val="000000" w:themeColor="text1"/>
          <w:lang w:val="en-US"/>
        </w:rPr>
        <w:t xml:space="preserve"> for</w:t>
      </w:r>
      <w:r w:rsidR="00E962BF">
        <w:rPr>
          <w:color w:val="000000" w:themeColor="text1"/>
          <w:lang w:val="en-US"/>
        </w:rPr>
        <w:t xml:space="preserve"> the development of trees </w:t>
      </w:r>
      <w:r w:rsidR="00BD78CD">
        <w:rPr>
          <w:color w:val="000000" w:themeColor="text1"/>
          <w:lang w:val="en-US"/>
        </w:rPr>
        <w:t xml:space="preserve">(Kessler 2006). </w:t>
      </w:r>
      <w:r w:rsidR="00D343CA">
        <w:rPr>
          <w:color w:val="000000" w:themeColor="text1"/>
          <w:lang w:val="en-US"/>
        </w:rPr>
        <w:t xml:space="preserve">According to </w:t>
      </w:r>
      <w:proofErr w:type="spellStart"/>
      <w:r w:rsidR="00D343CA">
        <w:rPr>
          <w:color w:val="000000" w:themeColor="text1"/>
          <w:lang w:val="en-US"/>
        </w:rPr>
        <w:t>Jaksic</w:t>
      </w:r>
      <w:proofErr w:type="spellEnd"/>
      <w:r w:rsidR="002D5EEE">
        <w:rPr>
          <w:color w:val="000000" w:themeColor="text1"/>
          <w:lang w:val="en-US"/>
        </w:rPr>
        <w:t xml:space="preserve"> et al. (1997)</w:t>
      </w:r>
      <w:r w:rsidR="00BF5435">
        <w:rPr>
          <w:color w:val="000000" w:themeColor="text1"/>
          <w:lang w:val="en-US"/>
        </w:rPr>
        <w:t>,</w:t>
      </w:r>
      <w:r w:rsidR="002D5EEE">
        <w:rPr>
          <w:color w:val="000000" w:themeColor="text1"/>
          <w:lang w:val="en-US"/>
        </w:rPr>
        <w:t xml:space="preserve"> </w:t>
      </w:r>
      <w:proofErr w:type="spellStart"/>
      <w:r w:rsidR="002D5EEE" w:rsidRPr="002D5EEE">
        <w:rPr>
          <w:i/>
          <w:color w:val="000000" w:themeColor="text1"/>
          <w:lang w:val="en-US"/>
        </w:rPr>
        <w:t>Polylepis</w:t>
      </w:r>
      <w:proofErr w:type="spellEnd"/>
      <w:r w:rsidR="002D5EEE">
        <w:rPr>
          <w:color w:val="000000" w:themeColor="text1"/>
          <w:lang w:val="en-US"/>
        </w:rPr>
        <w:t xml:space="preserve"> woodlands harbor a wide diversity of Andean birds, many of them endemic. The extreme climate of the high Andean steppe and the poor soils, together with the susceptibility to </w:t>
      </w:r>
      <w:r w:rsidR="00A77E38">
        <w:rPr>
          <w:color w:val="000000" w:themeColor="text1"/>
          <w:lang w:val="en-US"/>
        </w:rPr>
        <w:t xml:space="preserve">long-lasting dry and wet cycles and high </w:t>
      </w:r>
      <w:r w:rsidR="00506FC7">
        <w:rPr>
          <w:color w:val="000000" w:themeColor="text1"/>
          <w:lang w:val="en-US"/>
        </w:rPr>
        <w:t xml:space="preserve">biomass </w:t>
      </w:r>
      <w:r w:rsidR="00A77E38">
        <w:rPr>
          <w:color w:val="000000" w:themeColor="text1"/>
          <w:lang w:val="en-US"/>
        </w:rPr>
        <w:t xml:space="preserve">loads of grazing animals, make this ecosystem </w:t>
      </w:r>
      <w:r w:rsidR="00123930">
        <w:rPr>
          <w:color w:val="000000" w:themeColor="text1"/>
          <w:lang w:val="en-US"/>
        </w:rPr>
        <w:t xml:space="preserve">extremely </w:t>
      </w:r>
      <w:r w:rsidR="00A77E38">
        <w:rPr>
          <w:color w:val="000000" w:themeColor="text1"/>
          <w:lang w:val="en-US"/>
        </w:rPr>
        <w:t>fragile in the face of natur</w:t>
      </w:r>
      <w:r w:rsidR="00B21CEE">
        <w:rPr>
          <w:color w:val="000000" w:themeColor="text1"/>
          <w:lang w:val="en-US"/>
        </w:rPr>
        <w:t>a</w:t>
      </w:r>
      <w:r w:rsidR="00A77E38">
        <w:rPr>
          <w:color w:val="000000" w:themeColor="text1"/>
          <w:lang w:val="en-US"/>
        </w:rPr>
        <w:t>l or human disturbance</w:t>
      </w:r>
      <w:r w:rsidR="00123930">
        <w:rPr>
          <w:color w:val="000000" w:themeColor="text1"/>
          <w:lang w:val="en-US"/>
        </w:rPr>
        <w:t>s (</w:t>
      </w:r>
      <w:proofErr w:type="spellStart"/>
      <w:r w:rsidR="00123930">
        <w:rPr>
          <w:color w:val="000000" w:themeColor="text1"/>
          <w:lang w:val="en-US"/>
        </w:rPr>
        <w:t>Jaksic</w:t>
      </w:r>
      <w:proofErr w:type="spellEnd"/>
      <w:r w:rsidR="00123930">
        <w:rPr>
          <w:color w:val="000000" w:themeColor="text1"/>
          <w:lang w:val="en-US"/>
        </w:rPr>
        <w:t xml:space="preserve"> et al. 1997).  The extraction of firewood from</w:t>
      </w:r>
      <w:r w:rsidR="00B21CEE">
        <w:rPr>
          <w:color w:val="000000" w:themeColor="text1"/>
          <w:lang w:val="en-US"/>
        </w:rPr>
        <w:t xml:space="preserve"> </w:t>
      </w:r>
      <w:proofErr w:type="spellStart"/>
      <w:r w:rsidR="00B21CEE" w:rsidRPr="00B21CEE">
        <w:rPr>
          <w:i/>
          <w:color w:val="000000" w:themeColor="text1"/>
          <w:lang w:val="en-US"/>
        </w:rPr>
        <w:t>Polylepis</w:t>
      </w:r>
      <w:proofErr w:type="spellEnd"/>
      <w:r w:rsidR="00B21CEE">
        <w:rPr>
          <w:color w:val="000000" w:themeColor="text1"/>
          <w:lang w:val="en-US"/>
        </w:rPr>
        <w:t xml:space="preserve"> and </w:t>
      </w:r>
      <w:proofErr w:type="spellStart"/>
      <w:r w:rsidR="00123930">
        <w:rPr>
          <w:color w:val="000000" w:themeColor="text1"/>
          <w:lang w:val="en-US"/>
        </w:rPr>
        <w:t>longevous</w:t>
      </w:r>
      <w:proofErr w:type="spellEnd"/>
      <w:r w:rsidR="00D02D27">
        <w:rPr>
          <w:color w:val="000000" w:themeColor="text1"/>
          <w:lang w:val="en-US"/>
        </w:rPr>
        <w:t xml:space="preserve"> </w:t>
      </w:r>
      <w:r w:rsidR="00B21CEE">
        <w:rPr>
          <w:color w:val="000000" w:themeColor="text1"/>
          <w:lang w:val="en-US"/>
        </w:rPr>
        <w:t>cushion pla</w:t>
      </w:r>
      <w:r w:rsidR="00D02D27">
        <w:rPr>
          <w:color w:val="000000" w:themeColor="text1"/>
          <w:lang w:val="en-US"/>
        </w:rPr>
        <w:t>n</w:t>
      </w:r>
      <w:r w:rsidR="00B21CEE">
        <w:rPr>
          <w:color w:val="000000" w:themeColor="text1"/>
          <w:lang w:val="en-US"/>
        </w:rPr>
        <w:t>ts (</w:t>
      </w:r>
      <w:r w:rsidR="00123930">
        <w:rPr>
          <w:color w:val="000000" w:themeColor="text1"/>
          <w:lang w:val="en-US"/>
        </w:rPr>
        <w:t xml:space="preserve">genus </w:t>
      </w:r>
      <w:proofErr w:type="spellStart"/>
      <w:r w:rsidR="00B21CEE" w:rsidRPr="00B21CEE">
        <w:rPr>
          <w:i/>
          <w:color w:val="000000" w:themeColor="text1"/>
          <w:lang w:val="en-US"/>
        </w:rPr>
        <w:t>Azorella</w:t>
      </w:r>
      <w:proofErr w:type="spellEnd"/>
      <w:r w:rsidR="00B21CEE">
        <w:rPr>
          <w:color w:val="000000" w:themeColor="text1"/>
          <w:lang w:val="en-US"/>
        </w:rPr>
        <w:t xml:space="preserve">) for mining operations in the past produced </w:t>
      </w:r>
      <w:r w:rsidR="00123930">
        <w:rPr>
          <w:color w:val="000000" w:themeColor="text1"/>
          <w:lang w:val="en-US"/>
        </w:rPr>
        <w:t>long-</w:t>
      </w:r>
      <w:r w:rsidR="00506FC7">
        <w:rPr>
          <w:color w:val="000000" w:themeColor="text1"/>
          <w:lang w:val="en-US"/>
        </w:rPr>
        <w:t xml:space="preserve">lasting </w:t>
      </w:r>
      <w:r w:rsidR="00B21CEE">
        <w:rPr>
          <w:color w:val="000000" w:themeColor="text1"/>
          <w:lang w:val="en-US"/>
        </w:rPr>
        <w:t xml:space="preserve">impacts </w:t>
      </w:r>
      <w:r w:rsidR="00E12A0A">
        <w:rPr>
          <w:color w:val="000000" w:themeColor="text1"/>
          <w:lang w:val="en-US"/>
        </w:rPr>
        <w:t>in the distribution of species</w:t>
      </w:r>
      <w:r w:rsidR="00563130">
        <w:rPr>
          <w:color w:val="000000" w:themeColor="text1"/>
          <w:lang w:val="en-US"/>
        </w:rPr>
        <w:t>,</w:t>
      </w:r>
      <w:r w:rsidR="00E12A0A">
        <w:rPr>
          <w:color w:val="000000" w:themeColor="text1"/>
          <w:lang w:val="en-US"/>
        </w:rPr>
        <w:t xml:space="preserve"> </w:t>
      </w:r>
      <w:r w:rsidR="00506FC7">
        <w:rPr>
          <w:color w:val="000000" w:themeColor="text1"/>
          <w:lang w:val="en-US"/>
        </w:rPr>
        <w:t>due to the</w:t>
      </w:r>
      <w:r w:rsidR="00563130">
        <w:rPr>
          <w:color w:val="000000" w:themeColor="text1"/>
          <w:lang w:val="en-US"/>
        </w:rPr>
        <w:t>ir</w:t>
      </w:r>
      <w:r w:rsidR="00506FC7">
        <w:rPr>
          <w:color w:val="000000" w:themeColor="text1"/>
          <w:lang w:val="en-US"/>
        </w:rPr>
        <w:t xml:space="preserve"> low regeneration </w:t>
      </w:r>
      <w:r w:rsidR="00563130">
        <w:rPr>
          <w:color w:val="000000" w:themeColor="text1"/>
          <w:lang w:val="en-US"/>
        </w:rPr>
        <w:t xml:space="preserve">potential </w:t>
      </w:r>
      <w:r w:rsidR="00506FC7">
        <w:rPr>
          <w:color w:val="000000" w:themeColor="text1"/>
          <w:lang w:val="en-US"/>
        </w:rPr>
        <w:t xml:space="preserve">and slow growth. </w:t>
      </w:r>
      <w:r w:rsidR="00506FC7" w:rsidRPr="00506FC7">
        <w:rPr>
          <w:rFonts w:cs="Arial"/>
          <w:i/>
          <w:szCs w:val="24"/>
          <w:lang w:val="en-US"/>
        </w:rPr>
        <w:t>Distribution</w:t>
      </w:r>
      <w:r w:rsidR="00506FC7">
        <w:rPr>
          <w:rFonts w:cs="Arial"/>
          <w:szCs w:val="24"/>
          <w:lang w:val="en-US"/>
        </w:rPr>
        <w:t xml:space="preserve">: </w:t>
      </w:r>
      <w:r w:rsidR="00755EAA">
        <w:rPr>
          <w:rFonts w:cs="Arial"/>
          <w:szCs w:val="24"/>
          <w:lang w:val="en-US"/>
        </w:rPr>
        <w:t>They are exclusively found in the highlands of the northern Andes, from 15 to approximately 26</w:t>
      </w:r>
      <w:r w:rsidR="00755EAA" w:rsidRPr="00755EAA">
        <w:rPr>
          <w:rFonts w:cs="Arial"/>
          <w:szCs w:val="24"/>
          <w:vertAlign w:val="superscript"/>
          <w:lang w:val="en-US"/>
        </w:rPr>
        <w:t>o</w:t>
      </w:r>
      <w:r w:rsidR="00755EAA">
        <w:rPr>
          <w:rFonts w:cs="Arial"/>
          <w:szCs w:val="24"/>
          <w:lang w:val="en-US"/>
        </w:rPr>
        <w:t xml:space="preserve"> S, wit</w:t>
      </w:r>
      <w:r w:rsidR="00E150CF">
        <w:rPr>
          <w:rFonts w:cs="Arial"/>
          <w:szCs w:val="24"/>
          <w:lang w:val="en-US"/>
        </w:rPr>
        <w:t>h an extensive area of 21,038 km</w:t>
      </w:r>
      <w:r w:rsidR="00E150CF" w:rsidRPr="00E150CF">
        <w:rPr>
          <w:rFonts w:cs="Arial"/>
          <w:szCs w:val="24"/>
          <w:vertAlign w:val="superscript"/>
          <w:lang w:val="en-US"/>
        </w:rPr>
        <w:t>2</w:t>
      </w:r>
      <w:r w:rsidR="00755EAA">
        <w:rPr>
          <w:rFonts w:cs="Arial"/>
          <w:szCs w:val="24"/>
          <w:lang w:val="en-US"/>
        </w:rPr>
        <w:t xml:space="preserve">, equivalent to 3% of the country. </w:t>
      </w:r>
    </w:p>
    <w:p w14:paraId="3F4F2271" w14:textId="7E089D98" w:rsidR="00A538DC" w:rsidRPr="00967E62" w:rsidRDefault="006D1C73" w:rsidP="00E150CF">
      <w:pPr>
        <w:rPr>
          <w:rFonts w:cs="Arial"/>
          <w:szCs w:val="24"/>
          <w:lang w:val="en-US"/>
        </w:rPr>
      </w:pPr>
      <w:r>
        <w:rPr>
          <w:rFonts w:cs="Arial"/>
          <w:szCs w:val="24"/>
          <w:lang w:val="en-US"/>
        </w:rPr>
        <w:t>2.</w:t>
      </w:r>
      <w:r w:rsidR="00CA43EB">
        <w:rPr>
          <w:rFonts w:cs="Arial"/>
          <w:szCs w:val="24"/>
          <w:lang w:val="en-US"/>
        </w:rPr>
        <w:t xml:space="preserve"> </w:t>
      </w:r>
      <w:r w:rsidR="00E150CF">
        <w:rPr>
          <w:rFonts w:cs="Arial"/>
          <w:szCs w:val="24"/>
          <w:lang w:val="en-US"/>
        </w:rPr>
        <w:t>CENTRAL-</w:t>
      </w:r>
      <w:r>
        <w:rPr>
          <w:rFonts w:cs="Arial"/>
          <w:szCs w:val="24"/>
          <w:lang w:val="en-US"/>
        </w:rPr>
        <w:t>CHILEAN ANDEAN STEPPE:</w:t>
      </w:r>
      <w:r w:rsidR="0088744F">
        <w:rPr>
          <w:rFonts w:cs="Arial"/>
          <w:szCs w:val="24"/>
          <w:lang w:val="en-US"/>
        </w:rPr>
        <w:t xml:space="preserve">  This is the mountain</w:t>
      </w:r>
      <w:r w:rsidR="00A76966">
        <w:rPr>
          <w:rFonts w:cs="Arial"/>
          <w:szCs w:val="24"/>
          <w:lang w:val="en-US"/>
        </w:rPr>
        <w:t xml:space="preserve"> steppe </w:t>
      </w:r>
      <w:r w:rsidR="0088744F">
        <w:rPr>
          <w:rFonts w:cs="Arial"/>
          <w:szCs w:val="24"/>
          <w:lang w:val="en-US"/>
        </w:rPr>
        <w:t>of the Andes of central Chile</w:t>
      </w:r>
      <w:r w:rsidR="00967E62">
        <w:rPr>
          <w:rFonts w:cs="Arial"/>
          <w:szCs w:val="24"/>
          <w:lang w:val="en-US"/>
        </w:rPr>
        <w:t>,</w:t>
      </w:r>
      <w:r w:rsidR="0088744F">
        <w:rPr>
          <w:rFonts w:cs="Arial"/>
          <w:szCs w:val="24"/>
          <w:lang w:val="en-US"/>
        </w:rPr>
        <w:t xml:space="preserve"> </w:t>
      </w:r>
      <w:r w:rsidR="00563130">
        <w:rPr>
          <w:rFonts w:cs="Arial"/>
          <w:szCs w:val="24"/>
          <w:lang w:val="en-US"/>
        </w:rPr>
        <w:t xml:space="preserve">with a narrower distribution, </w:t>
      </w:r>
      <w:r w:rsidR="003D183F">
        <w:rPr>
          <w:rFonts w:cs="Arial"/>
          <w:szCs w:val="24"/>
          <w:lang w:val="en-US"/>
        </w:rPr>
        <w:t>under a Mediterranean-climate</w:t>
      </w:r>
      <w:r w:rsidR="00C3446D">
        <w:rPr>
          <w:rFonts w:cs="Arial"/>
          <w:szCs w:val="24"/>
          <w:lang w:val="en-US"/>
        </w:rPr>
        <w:t xml:space="preserve"> (30-34</w:t>
      </w:r>
      <w:r w:rsidR="00D343CA" w:rsidRPr="00D343CA">
        <w:rPr>
          <w:rFonts w:cs="Arial"/>
          <w:szCs w:val="24"/>
          <w:vertAlign w:val="superscript"/>
          <w:lang w:val="en-US"/>
        </w:rPr>
        <w:t>o</w:t>
      </w:r>
      <w:r w:rsidR="00C3446D">
        <w:rPr>
          <w:rFonts w:cs="Arial"/>
          <w:szCs w:val="24"/>
          <w:lang w:val="en-US"/>
        </w:rPr>
        <w:t xml:space="preserve"> S)</w:t>
      </w:r>
      <w:r w:rsidR="003D183F">
        <w:rPr>
          <w:rFonts w:cs="Arial"/>
          <w:szCs w:val="24"/>
          <w:lang w:val="en-US"/>
        </w:rPr>
        <w:t>.</w:t>
      </w:r>
      <w:r w:rsidR="0041534D">
        <w:rPr>
          <w:rFonts w:cs="Arial"/>
          <w:szCs w:val="24"/>
          <w:lang w:val="en-US"/>
        </w:rPr>
        <w:t xml:space="preserve"> </w:t>
      </w:r>
      <w:r w:rsidR="00967E62">
        <w:rPr>
          <w:rFonts w:cs="Arial"/>
          <w:szCs w:val="24"/>
          <w:lang w:val="en-US"/>
        </w:rPr>
        <w:t xml:space="preserve">It has a </w:t>
      </w:r>
      <w:r w:rsidR="00563130">
        <w:rPr>
          <w:rFonts w:cs="Arial"/>
          <w:szCs w:val="24"/>
          <w:lang w:val="en-US"/>
        </w:rPr>
        <w:t>mixture of</w:t>
      </w:r>
      <w:r w:rsidR="0088744F">
        <w:rPr>
          <w:rFonts w:cs="Arial"/>
          <w:szCs w:val="24"/>
          <w:lang w:val="en-US"/>
        </w:rPr>
        <w:t xml:space="preserve"> shrubby and h</w:t>
      </w:r>
      <w:r w:rsidR="00967E62">
        <w:rPr>
          <w:rFonts w:cs="Arial"/>
          <w:szCs w:val="24"/>
          <w:lang w:val="en-US"/>
        </w:rPr>
        <w:t xml:space="preserve">erbaceous cover, without trees; </w:t>
      </w:r>
      <w:r w:rsidR="003D183F">
        <w:rPr>
          <w:rFonts w:cs="Arial"/>
          <w:szCs w:val="24"/>
          <w:lang w:val="en-US"/>
        </w:rPr>
        <w:t xml:space="preserve">the steppe </w:t>
      </w:r>
      <w:r w:rsidR="0041534D">
        <w:rPr>
          <w:rFonts w:cs="Arial"/>
          <w:szCs w:val="24"/>
          <w:lang w:val="en-US"/>
        </w:rPr>
        <w:t xml:space="preserve">ecosystem </w:t>
      </w:r>
      <w:r w:rsidR="00967E62">
        <w:rPr>
          <w:rFonts w:cs="Arial"/>
          <w:szCs w:val="24"/>
          <w:lang w:val="en-US"/>
        </w:rPr>
        <w:t xml:space="preserve">of central Chile </w:t>
      </w:r>
      <w:r w:rsidR="003D183F">
        <w:rPr>
          <w:rFonts w:cs="Arial"/>
          <w:szCs w:val="24"/>
          <w:lang w:val="en-US"/>
        </w:rPr>
        <w:t xml:space="preserve">has </w:t>
      </w:r>
      <w:r w:rsidR="0041534D">
        <w:rPr>
          <w:rFonts w:cs="Arial"/>
          <w:szCs w:val="24"/>
          <w:lang w:val="en-US"/>
        </w:rPr>
        <w:t>precipitation</w:t>
      </w:r>
      <w:r w:rsidR="003D183F">
        <w:rPr>
          <w:rFonts w:cs="Arial"/>
          <w:szCs w:val="24"/>
          <w:lang w:val="en-US"/>
        </w:rPr>
        <w:t xml:space="preserve"> concentrated in the </w:t>
      </w:r>
      <w:r w:rsidR="00563130">
        <w:rPr>
          <w:rFonts w:cs="Arial"/>
          <w:szCs w:val="24"/>
          <w:lang w:val="en-US"/>
        </w:rPr>
        <w:t xml:space="preserve">austral </w:t>
      </w:r>
      <w:r w:rsidR="003D183F">
        <w:rPr>
          <w:rFonts w:cs="Arial"/>
          <w:szCs w:val="24"/>
          <w:lang w:val="en-US"/>
        </w:rPr>
        <w:t xml:space="preserve">winter </w:t>
      </w:r>
      <w:r w:rsidR="00563130">
        <w:rPr>
          <w:rFonts w:cs="Arial"/>
          <w:szCs w:val="24"/>
          <w:lang w:val="en-US"/>
        </w:rPr>
        <w:t xml:space="preserve">months (June to August) </w:t>
      </w:r>
      <w:r w:rsidR="003D183F">
        <w:rPr>
          <w:rFonts w:cs="Arial"/>
          <w:szCs w:val="24"/>
          <w:lang w:val="en-US"/>
        </w:rPr>
        <w:t xml:space="preserve">in the form of snow, with </w:t>
      </w:r>
      <w:r w:rsidR="00C619A3">
        <w:rPr>
          <w:rFonts w:cs="Arial"/>
          <w:szCs w:val="24"/>
          <w:lang w:val="en-US"/>
        </w:rPr>
        <w:t xml:space="preserve">a generally </w:t>
      </w:r>
      <w:r w:rsidR="0041534D">
        <w:rPr>
          <w:rFonts w:cs="Arial"/>
          <w:szCs w:val="24"/>
          <w:lang w:val="en-US"/>
        </w:rPr>
        <w:t xml:space="preserve">long </w:t>
      </w:r>
      <w:r w:rsidR="00C619A3">
        <w:rPr>
          <w:rFonts w:cs="Arial"/>
          <w:szCs w:val="24"/>
          <w:lang w:val="en-US"/>
        </w:rPr>
        <w:t xml:space="preserve">dry summer, interrupted by </w:t>
      </w:r>
      <w:r w:rsidR="003D183F">
        <w:rPr>
          <w:rFonts w:cs="Arial"/>
          <w:szCs w:val="24"/>
          <w:lang w:val="en-US"/>
        </w:rPr>
        <w:t xml:space="preserve">occasional </w:t>
      </w:r>
      <w:r w:rsidR="003D183F" w:rsidRPr="009C7E92">
        <w:rPr>
          <w:rFonts w:cs="Arial"/>
          <w:szCs w:val="24"/>
          <w:lang w:val="en-US"/>
        </w:rPr>
        <w:t>summer storms (Arroyo et</w:t>
      </w:r>
      <w:r w:rsidR="00E61242">
        <w:rPr>
          <w:rFonts w:cs="Arial"/>
          <w:szCs w:val="24"/>
          <w:lang w:val="en-US"/>
        </w:rPr>
        <w:t xml:space="preserve"> al. 1981</w:t>
      </w:r>
      <w:r w:rsidR="003470F1" w:rsidRPr="009C7E92">
        <w:rPr>
          <w:rFonts w:cs="Arial"/>
          <w:szCs w:val="24"/>
          <w:lang w:val="en-US"/>
        </w:rPr>
        <w:t>)</w:t>
      </w:r>
      <w:r w:rsidR="003D183F" w:rsidRPr="009C7E92">
        <w:rPr>
          <w:rFonts w:cs="Arial"/>
          <w:szCs w:val="24"/>
          <w:lang w:val="en-US"/>
        </w:rPr>
        <w:t xml:space="preserve">. </w:t>
      </w:r>
      <w:r w:rsidR="00C619A3" w:rsidRPr="009C7E92">
        <w:rPr>
          <w:rFonts w:cs="Arial"/>
          <w:szCs w:val="24"/>
          <w:lang w:val="en-US"/>
        </w:rPr>
        <w:t xml:space="preserve"> </w:t>
      </w:r>
      <w:r w:rsidR="00C619A3" w:rsidRPr="009C7E92">
        <w:rPr>
          <w:rFonts w:cs="Arial"/>
          <w:i/>
          <w:szCs w:val="24"/>
          <w:lang w:val="en-US"/>
        </w:rPr>
        <w:t>Biota</w:t>
      </w:r>
      <w:r w:rsidR="00C619A3" w:rsidRPr="009C7E92">
        <w:rPr>
          <w:rFonts w:cs="Arial"/>
          <w:szCs w:val="24"/>
          <w:lang w:val="en-US"/>
        </w:rPr>
        <w:t xml:space="preserve">:  Among the dominant shrubs </w:t>
      </w:r>
      <w:r w:rsidR="000E2D9A" w:rsidRPr="009C7E92">
        <w:rPr>
          <w:rFonts w:cs="Arial"/>
          <w:szCs w:val="24"/>
          <w:lang w:val="en-US"/>
        </w:rPr>
        <w:t xml:space="preserve">of the central Chilean steppe </w:t>
      </w:r>
      <w:r w:rsidR="00C619A3" w:rsidRPr="009C7E92">
        <w:rPr>
          <w:rFonts w:cs="Arial"/>
          <w:szCs w:val="24"/>
          <w:lang w:val="en-US"/>
        </w:rPr>
        <w:t xml:space="preserve">are </w:t>
      </w:r>
      <w:proofErr w:type="spellStart"/>
      <w:r w:rsidR="00706BCA" w:rsidRPr="009C7E92">
        <w:rPr>
          <w:i/>
          <w:color w:val="000000" w:themeColor="text1"/>
          <w:lang w:val="en-US"/>
        </w:rPr>
        <w:t>Chuquiraga</w:t>
      </w:r>
      <w:proofErr w:type="spellEnd"/>
      <w:r w:rsidR="00706BCA" w:rsidRPr="009C7E92">
        <w:rPr>
          <w:i/>
          <w:color w:val="000000" w:themeColor="text1"/>
          <w:lang w:val="en-US"/>
        </w:rPr>
        <w:t xml:space="preserve"> </w:t>
      </w:r>
      <w:proofErr w:type="spellStart"/>
      <w:r w:rsidR="00706BCA" w:rsidRPr="009C7E92">
        <w:rPr>
          <w:i/>
          <w:color w:val="000000" w:themeColor="text1"/>
          <w:lang w:val="en-US"/>
        </w:rPr>
        <w:t>oppositofolia</w:t>
      </w:r>
      <w:proofErr w:type="spellEnd"/>
      <w:r w:rsidR="00706BCA" w:rsidRPr="009C7E92">
        <w:rPr>
          <w:color w:val="000000" w:themeColor="text1"/>
          <w:lang w:val="en-US"/>
        </w:rPr>
        <w:t xml:space="preserve">, </w:t>
      </w:r>
      <w:proofErr w:type="spellStart"/>
      <w:r w:rsidR="005368D7">
        <w:rPr>
          <w:i/>
          <w:color w:val="000000" w:themeColor="text1"/>
          <w:lang w:val="en-US"/>
        </w:rPr>
        <w:t>Anarthrophyllum</w:t>
      </w:r>
      <w:proofErr w:type="spellEnd"/>
      <w:r w:rsidR="005368D7">
        <w:rPr>
          <w:i/>
          <w:color w:val="000000" w:themeColor="text1"/>
          <w:lang w:val="en-US"/>
        </w:rPr>
        <w:t xml:space="preserve"> </w:t>
      </w:r>
      <w:proofErr w:type="spellStart"/>
      <w:r w:rsidR="005368D7">
        <w:rPr>
          <w:i/>
          <w:color w:val="000000" w:themeColor="text1"/>
          <w:lang w:val="en-US"/>
        </w:rPr>
        <w:t>cu</w:t>
      </w:r>
      <w:r w:rsidR="00706BCA" w:rsidRPr="009C7E92">
        <w:rPr>
          <w:i/>
          <w:color w:val="000000" w:themeColor="text1"/>
          <w:lang w:val="en-US"/>
        </w:rPr>
        <w:t>mmingii</w:t>
      </w:r>
      <w:proofErr w:type="spellEnd"/>
      <w:r w:rsidR="00706BCA" w:rsidRPr="009C7E92">
        <w:rPr>
          <w:i/>
          <w:color w:val="000000" w:themeColor="text1"/>
          <w:lang w:val="en-US"/>
        </w:rPr>
        <w:t xml:space="preserve">, </w:t>
      </w:r>
      <w:proofErr w:type="spellStart"/>
      <w:r w:rsidR="00706BCA" w:rsidRPr="009C7E92">
        <w:rPr>
          <w:i/>
          <w:color w:val="000000" w:themeColor="text1"/>
          <w:lang w:val="en-US"/>
        </w:rPr>
        <w:t>Berberis</w:t>
      </w:r>
      <w:proofErr w:type="spellEnd"/>
      <w:r w:rsidR="00706BCA" w:rsidRPr="009C7E92">
        <w:rPr>
          <w:i/>
          <w:color w:val="000000" w:themeColor="text1"/>
          <w:lang w:val="en-US"/>
        </w:rPr>
        <w:t xml:space="preserve"> </w:t>
      </w:r>
      <w:proofErr w:type="spellStart"/>
      <w:r w:rsidR="00706BCA" w:rsidRPr="009C7E92">
        <w:rPr>
          <w:i/>
          <w:color w:val="000000" w:themeColor="text1"/>
          <w:lang w:val="en-US"/>
        </w:rPr>
        <w:t>empetrifolia</w:t>
      </w:r>
      <w:proofErr w:type="spellEnd"/>
      <w:r w:rsidR="00706BCA" w:rsidRPr="009C7E92">
        <w:rPr>
          <w:color w:val="000000" w:themeColor="text1"/>
          <w:lang w:val="en-US"/>
        </w:rPr>
        <w:t xml:space="preserve">; the most conspicuous </w:t>
      </w:r>
      <w:r w:rsidR="009C7E92" w:rsidRPr="009C7E92">
        <w:rPr>
          <w:color w:val="000000" w:themeColor="text1"/>
          <w:lang w:val="en-US"/>
        </w:rPr>
        <w:t xml:space="preserve">grasses are </w:t>
      </w:r>
      <w:proofErr w:type="spellStart"/>
      <w:r w:rsidR="005368D7">
        <w:rPr>
          <w:i/>
          <w:color w:val="000000" w:themeColor="text1"/>
          <w:lang w:val="en-US"/>
        </w:rPr>
        <w:t>Stipa</w:t>
      </w:r>
      <w:proofErr w:type="spellEnd"/>
      <w:r w:rsidR="005368D7">
        <w:rPr>
          <w:i/>
          <w:color w:val="000000" w:themeColor="text1"/>
          <w:lang w:val="en-US"/>
        </w:rPr>
        <w:t xml:space="preserve"> </w:t>
      </w:r>
      <w:proofErr w:type="spellStart"/>
      <w:r w:rsidR="005368D7">
        <w:rPr>
          <w:i/>
          <w:color w:val="000000" w:themeColor="text1"/>
          <w:lang w:val="en-US"/>
        </w:rPr>
        <w:t>fri</w:t>
      </w:r>
      <w:r w:rsidR="009C7E92" w:rsidRPr="009C7E92">
        <w:rPr>
          <w:i/>
          <w:color w:val="000000" w:themeColor="text1"/>
          <w:lang w:val="en-US"/>
        </w:rPr>
        <w:t>gida</w:t>
      </w:r>
      <w:proofErr w:type="spellEnd"/>
      <w:r w:rsidR="009C7E92" w:rsidRPr="009C7E92">
        <w:rPr>
          <w:i/>
          <w:color w:val="000000" w:themeColor="text1"/>
          <w:lang w:val="en-US"/>
        </w:rPr>
        <w:t xml:space="preserve"> </w:t>
      </w:r>
      <w:r w:rsidR="009C7E92" w:rsidRPr="009C7E92">
        <w:rPr>
          <w:color w:val="000000" w:themeColor="text1"/>
          <w:lang w:val="en-US"/>
        </w:rPr>
        <w:t>and</w:t>
      </w:r>
      <w:r w:rsidR="009C7E92" w:rsidRPr="009C7E92">
        <w:rPr>
          <w:i/>
          <w:color w:val="000000" w:themeColor="text1"/>
          <w:lang w:val="en-US"/>
        </w:rPr>
        <w:t xml:space="preserve"> </w:t>
      </w:r>
      <w:proofErr w:type="spellStart"/>
      <w:r w:rsidR="009C7E92" w:rsidRPr="009C7E92">
        <w:rPr>
          <w:i/>
          <w:color w:val="000000" w:themeColor="text1"/>
          <w:lang w:val="en-US"/>
        </w:rPr>
        <w:t>Stipa</w:t>
      </w:r>
      <w:proofErr w:type="spellEnd"/>
      <w:r w:rsidR="009C7E92" w:rsidRPr="009C7E92">
        <w:rPr>
          <w:i/>
          <w:color w:val="000000" w:themeColor="text1"/>
          <w:lang w:val="en-US"/>
        </w:rPr>
        <w:t xml:space="preserve"> </w:t>
      </w:r>
      <w:proofErr w:type="spellStart"/>
      <w:r w:rsidR="009C7E92" w:rsidRPr="009C7E92">
        <w:rPr>
          <w:i/>
          <w:color w:val="000000" w:themeColor="text1"/>
          <w:lang w:val="en-US"/>
        </w:rPr>
        <w:t>rupestris</w:t>
      </w:r>
      <w:proofErr w:type="spellEnd"/>
      <w:r w:rsidR="009C7E92" w:rsidRPr="009C7E92">
        <w:rPr>
          <w:i/>
          <w:color w:val="000000" w:themeColor="text1"/>
          <w:lang w:val="en-US"/>
        </w:rPr>
        <w:t>,</w:t>
      </w:r>
      <w:r w:rsidR="009C7E92">
        <w:rPr>
          <w:i/>
          <w:color w:val="000000" w:themeColor="text1"/>
          <w:lang w:val="en-US"/>
        </w:rPr>
        <w:t xml:space="preserve"> </w:t>
      </w:r>
      <w:r w:rsidR="009C7E92" w:rsidRPr="009C7E92">
        <w:rPr>
          <w:color w:val="000000" w:themeColor="text1"/>
          <w:lang w:val="en-US"/>
        </w:rPr>
        <w:t>and the cushion plants</w:t>
      </w:r>
      <w:r w:rsidR="009C7E92">
        <w:rPr>
          <w:color w:val="000000" w:themeColor="text1"/>
          <w:lang w:val="en-US"/>
        </w:rPr>
        <w:t xml:space="preserve"> that occur above 2700 m are </w:t>
      </w:r>
      <w:proofErr w:type="spellStart"/>
      <w:r w:rsidR="009C7E92" w:rsidRPr="009C7E92">
        <w:rPr>
          <w:i/>
          <w:color w:val="000000" w:themeColor="text1"/>
          <w:lang w:val="en-US"/>
        </w:rPr>
        <w:t>Azorella</w:t>
      </w:r>
      <w:proofErr w:type="spellEnd"/>
      <w:r w:rsidR="009C7E92" w:rsidRPr="009C7E92">
        <w:rPr>
          <w:i/>
          <w:color w:val="000000" w:themeColor="text1"/>
          <w:lang w:val="en-US"/>
        </w:rPr>
        <w:t xml:space="preserve"> </w:t>
      </w:r>
      <w:proofErr w:type="spellStart"/>
      <w:r w:rsidR="009C7E92" w:rsidRPr="009C7E92">
        <w:rPr>
          <w:i/>
          <w:color w:val="000000" w:themeColor="text1"/>
          <w:lang w:val="en-US"/>
        </w:rPr>
        <w:t>monantha</w:t>
      </w:r>
      <w:proofErr w:type="spellEnd"/>
      <w:r w:rsidR="009C7E92">
        <w:rPr>
          <w:color w:val="000000" w:themeColor="text1"/>
          <w:lang w:val="en-US"/>
        </w:rPr>
        <w:t xml:space="preserve"> and </w:t>
      </w:r>
      <w:proofErr w:type="spellStart"/>
      <w:r w:rsidR="009C7E92" w:rsidRPr="009C7E92">
        <w:rPr>
          <w:i/>
          <w:color w:val="000000" w:themeColor="text1"/>
          <w:lang w:val="en-US"/>
        </w:rPr>
        <w:t>Laretia</w:t>
      </w:r>
      <w:proofErr w:type="spellEnd"/>
      <w:r w:rsidR="009C7E92" w:rsidRPr="009C7E92">
        <w:rPr>
          <w:i/>
          <w:color w:val="000000" w:themeColor="text1"/>
          <w:lang w:val="en-US"/>
        </w:rPr>
        <w:t xml:space="preserve"> </w:t>
      </w:r>
      <w:proofErr w:type="spellStart"/>
      <w:r w:rsidR="009C7E92" w:rsidRPr="009C7E92">
        <w:rPr>
          <w:i/>
          <w:color w:val="000000" w:themeColor="text1"/>
          <w:lang w:val="en-US"/>
        </w:rPr>
        <w:t>acaulis</w:t>
      </w:r>
      <w:proofErr w:type="spellEnd"/>
      <w:r w:rsidR="009C7E92">
        <w:rPr>
          <w:color w:val="000000" w:themeColor="text1"/>
          <w:lang w:val="en-US"/>
        </w:rPr>
        <w:t>.</w:t>
      </w:r>
      <w:r w:rsidR="009C7E92" w:rsidRPr="009C7E92">
        <w:rPr>
          <w:i/>
          <w:color w:val="000000" w:themeColor="text1"/>
          <w:lang w:val="en-US"/>
        </w:rPr>
        <w:t xml:space="preserve"> </w:t>
      </w:r>
      <w:r w:rsidR="005368D7">
        <w:rPr>
          <w:color w:val="000000" w:themeColor="text1"/>
          <w:lang w:val="en-US"/>
        </w:rPr>
        <w:t>The rich herbaceous flora of this ecosystem includes annuals</w:t>
      </w:r>
      <w:r w:rsidR="0096169B">
        <w:rPr>
          <w:color w:val="000000" w:themeColor="text1"/>
          <w:lang w:val="en-US"/>
        </w:rPr>
        <w:t xml:space="preserve"> (e.g., the genus</w:t>
      </w:r>
      <w:r w:rsidR="00F415CB">
        <w:rPr>
          <w:color w:val="000000" w:themeColor="text1"/>
          <w:lang w:val="en-US"/>
        </w:rPr>
        <w:t xml:space="preserve"> </w:t>
      </w:r>
      <w:r w:rsidR="0096169B" w:rsidRPr="0096169B">
        <w:rPr>
          <w:i/>
          <w:color w:val="000000" w:themeColor="text1"/>
          <w:lang w:val="en-US"/>
        </w:rPr>
        <w:t>Viola</w:t>
      </w:r>
      <w:r w:rsidR="0096169B">
        <w:rPr>
          <w:color w:val="000000" w:themeColor="text1"/>
          <w:lang w:val="en-US"/>
        </w:rPr>
        <w:t xml:space="preserve">) and perennials (e.g., </w:t>
      </w:r>
      <w:proofErr w:type="spellStart"/>
      <w:r w:rsidR="0096169B" w:rsidRPr="0096169B">
        <w:rPr>
          <w:i/>
          <w:color w:val="000000" w:themeColor="text1"/>
          <w:lang w:val="en-US"/>
        </w:rPr>
        <w:t>Adesmia</w:t>
      </w:r>
      <w:proofErr w:type="spellEnd"/>
      <w:r w:rsidR="0096169B" w:rsidRPr="0096169B">
        <w:rPr>
          <w:i/>
          <w:color w:val="000000" w:themeColor="text1"/>
          <w:lang w:val="en-US"/>
        </w:rPr>
        <w:t xml:space="preserve">, </w:t>
      </w:r>
      <w:proofErr w:type="spellStart"/>
      <w:r w:rsidR="0096169B" w:rsidRPr="0096169B">
        <w:rPr>
          <w:i/>
          <w:color w:val="000000" w:themeColor="text1"/>
          <w:lang w:val="en-US"/>
        </w:rPr>
        <w:t>Astragalus</w:t>
      </w:r>
      <w:proofErr w:type="spellEnd"/>
      <w:r w:rsidR="0096169B">
        <w:rPr>
          <w:i/>
          <w:color w:val="000000" w:themeColor="text1"/>
          <w:lang w:val="en-US"/>
        </w:rPr>
        <w:t xml:space="preserve">, </w:t>
      </w:r>
      <w:proofErr w:type="spellStart"/>
      <w:r w:rsidR="0096169B" w:rsidRPr="0096169B">
        <w:rPr>
          <w:i/>
          <w:color w:val="000000" w:themeColor="text1"/>
          <w:lang w:val="en-US"/>
        </w:rPr>
        <w:t>Nassauvia</w:t>
      </w:r>
      <w:proofErr w:type="spellEnd"/>
      <w:r w:rsidR="0096169B">
        <w:rPr>
          <w:color w:val="000000" w:themeColor="text1"/>
          <w:lang w:val="en-US"/>
        </w:rPr>
        <w:t>),</w:t>
      </w:r>
      <w:r w:rsidR="005368D7">
        <w:rPr>
          <w:color w:val="000000" w:themeColor="text1"/>
          <w:lang w:val="en-US"/>
        </w:rPr>
        <w:t xml:space="preserve"> and </w:t>
      </w:r>
      <w:r w:rsidR="00FA2EB6">
        <w:rPr>
          <w:color w:val="000000" w:themeColor="text1"/>
          <w:lang w:val="en-US"/>
        </w:rPr>
        <w:t xml:space="preserve">some </w:t>
      </w:r>
      <w:r w:rsidR="005368D7">
        <w:rPr>
          <w:color w:val="000000" w:themeColor="text1"/>
          <w:lang w:val="en-US"/>
        </w:rPr>
        <w:t>endemic geophytes (</w:t>
      </w:r>
      <w:r w:rsidR="00F415CB">
        <w:rPr>
          <w:color w:val="000000" w:themeColor="text1"/>
          <w:lang w:val="en-US"/>
        </w:rPr>
        <w:t>e.g.,</w:t>
      </w:r>
      <w:r w:rsidR="005368D7">
        <w:rPr>
          <w:color w:val="000000" w:themeColor="text1"/>
          <w:lang w:val="en-US"/>
        </w:rPr>
        <w:t xml:space="preserve"> the genus </w:t>
      </w:r>
      <w:proofErr w:type="spellStart"/>
      <w:r w:rsidR="005368D7" w:rsidRPr="005368D7">
        <w:rPr>
          <w:i/>
          <w:color w:val="000000" w:themeColor="text1"/>
          <w:lang w:val="en-US"/>
        </w:rPr>
        <w:t>Placea</w:t>
      </w:r>
      <w:proofErr w:type="spellEnd"/>
      <w:r w:rsidR="005368D7">
        <w:rPr>
          <w:color w:val="000000" w:themeColor="text1"/>
          <w:lang w:val="en-US"/>
        </w:rPr>
        <w:t>).</w:t>
      </w:r>
      <w:r w:rsidR="00C3446D">
        <w:rPr>
          <w:color w:val="000000" w:themeColor="text1"/>
          <w:lang w:val="en-US"/>
        </w:rPr>
        <w:t xml:space="preserve"> </w:t>
      </w:r>
      <w:r w:rsidR="00C3446D" w:rsidRPr="00C3446D">
        <w:rPr>
          <w:i/>
          <w:color w:val="000000" w:themeColor="text1"/>
          <w:lang w:val="en-US"/>
        </w:rPr>
        <w:t>Abiotic paramet</w:t>
      </w:r>
      <w:r w:rsidR="00C3446D">
        <w:rPr>
          <w:color w:val="000000" w:themeColor="text1"/>
          <w:lang w:val="en-US"/>
        </w:rPr>
        <w:t xml:space="preserve">ers:  The major difference with the Andean highlands steppes is that the rain </w:t>
      </w:r>
      <w:r w:rsidR="00E61242">
        <w:rPr>
          <w:color w:val="000000" w:themeColor="text1"/>
          <w:lang w:val="en-US"/>
        </w:rPr>
        <w:t xml:space="preserve">here </w:t>
      </w:r>
      <w:r w:rsidR="00C3446D">
        <w:rPr>
          <w:color w:val="000000" w:themeColor="text1"/>
          <w:lang w:val="en-US"/>
        </w:rPr>
        <w:t>is determined by storm fronts from the west</w:t>
      </w:r>
      <w:r w:rsidR="00E61242">
        <w:rPr>
          <w:color w:val="000000" w:themeColor="text1"/>
          <w:lang w:val="en-US"/>
        </w:rPr>
        <w:t>, progressing inland and northward d</w:t>
      </w:r>
      <w:r w:rsidR="00FA2EB6">
        <w:rPr>
          <w:color w:val="000000" w:themeColor="text1"/>
          <w:lang w:val="en-US"/>
        </w:rPr>
        <w:t xml:space="preserve">uring the austral winter period. </w:t>
      </w:r>
      <w:r w:rsidR="00E61242">
        <w:rPr>
          <w:color w:val="000000" w:themeColor="text1"/>
          <w:lang w:val="en-US"/>
        </w:rPr>
        <w:t xml:space="preserve">Continuous snow cover lasts for 3-5 months while the summers are </w:t>
      </w:r>
      <w:r w:rsidR="007474FB">
        <w:rPr>
          <w:color w:val="000000" w:themeColor="text1"/>
          <w:lang w:val="en-US"/>
        </w:rPr>
        <w:t xml:space="preserve">extremely </w:t>
      </w:r>
      <w:r w:rsidR="00E61242">
        <w:rPr>
          <w:color w:val="000000" w:themeColor="text1"/>
          <w:lang w:val="en-US"/>
        </w:rPr>
        <w:t>dry (Arroyo et al. 1981).</w:t>
      </w:r>
      <w:r w:rsidR="00E5517E">
        <w:rPr>
          <w:color w:val="000000" w:themeColor="text1"/>
          <w:lang w:val="en-US"/>
        </w:rPr>
        <w:t xml:space="preserve"> Winter snow restricts the </w:t>
      </w:r>
      <w:r w:rsidR="007474FB">
        <w:rPr>
          <w:color w:val="000000" w:themeColor="text1"/>
          <w:lang w:val="en-US"/>
        </w:rPr>
        <w:t xml:space="preserve">length of the </w:t>
      </w:r>
      <w:r w:rsidR="00E5517E">
        <w:rPr>
          <w:color w:val="000000" w:themeColor="text1"/>
          <w:lang w:val="en-US"/>
        </w:rPr>
        <w:t xml:space="preserve">growing season in the central Andean steppe; </w:t>
      </w:r>
      <w:r w:rsidR="00FA2EB6">
        <w:rPr>
          <w:color w:val="000000" w:themeColor="text1"/>
          <w:lang w:val="en-US"/>
        </w:rPr>
        <w:t>consequently,</w:t>
      </w:r>
      <w:r w:rsidR="00E5517E">
        <w:rPr>
          <w:color w:val="000000" w:themeColor="text1"/>
          <w:lang w:val="en-US"/>
        </w:rPr>
        <w:t xml:space="preserve"> the flowering season begins as soon as snow melts, with a peak</w:t>
      </w:r>
      <w:r w:rsidR="007474FB">
        <w:rPr>
          <w:color w:val="000000" w:themeColor="text1"/>
          <w:lang w:val="en-US"/>
        </w:rPr>
        <w:t xml:space="preserve"> in the warmest months (December-January). Mean temperature during the peak of the growing season can be as high as 18</w:t>
      </w:r>
      <w:r w:rsidR="00114A4D" w:rsidRPr="00114A4D">
        <w:rPr>
          <w:color w:val="000000" w:themeColor="text1"/>
          <w:vertAlign w:val="superscript"/>
          <w:lang w:val="en-US"/>
        </w:rPr>
        <w:t>o</w:t>
      </w:r>
      <w:r w:rsidR="007474FB">
        <w:rPr>
          <w:color w:val="000000" w:themeColor="text1"/>
          <w:lang w:val="en-US"/>
        </w:rPr>
        <w:t xml:space="preserve"> C, wile the winter months have a mean of 5</w:t>
      </w:r>
      <w:r w:rsidR="00114A4D" w:rsidRPr="00114A4D">
        <w:rPr>
          <w:color w:val="000000" w:themeColor="text1"/>
          <w:vertAlign w:val="superscript"/>
          <w:lang w:val="en-US"/>
        </w:rPr>
        <w:t>o</w:t>
      </w:r>
      <w:r w:rsidR="007474FB">
        <w:rPr>
          <w:color w:val="000000" w:themeColor="text1"/>
          <w:lang w:val="en-US"/>
        </w:rPr>
        <w:t xml:space="preserve"> C (Arroyo et al. 1981). </w:t>
      </w:r>
      <w:r w:rsidR="00635542" w:rsidRPr="00635542">
        <w:rPr>
          <w:i/>
          <w:color w:val="000000" w:themeColor="text1"/>
          <w:lang w:val="en-US"/>
        </w:rPr>
        <w:t>Functional ecosystem model</w:t>
      </w:r>
      <w:r w:rsidR="00FA2EB6">
        <w:rPr>
          <w:color w:val="000000" w:themeColor="text1"/>
          <w:lang w:val="en-US"/>
        </w:rPr>
        <w:t xml:space="preserve">: </w:t>
      </w:r>
      <w:proofErr w:type="spellStart"/>
      <w:r w:rsidR="008860BE">
        <w:rPr>
          <w:color w:val="000000" w:themeColor="text1"/>
          <w:lang w:val="en-US"/>
        </w:rPr>
        <w:t>Cavieres</w:t>
      </w:r>
      <w:proofErr w:type="spellEnd"/>
      <w:r w:rsidR="008860BE">
        <w:rPr>
          <w:color w:val="000000" w:themeColor="text1"/>
          <w:lang w:val="en-US"/>
        </w:rPr>
        <w:t xml:space="preserve"> et al. (2000) documented </w:t>
      </w:r>
      <w:r w:rsidR="00114A4D">
        <w:rPr>
          <w:color w:val="000000" w:themeColor="text1"/>
          <w:lang w:val="en-US"/>
        </w:rPr>
        <w:t xml:space="preserve">the pattern of </w:t>
      </w:r>
      <w:r w:rsidR="008860BE">
        <w:rPr>
          <w:color w:val="000000" w:themeColor="text1"/>
          <w:lang w:val="en-US"/>
        </w:rPr>
        <w:t>a</w:t>
      </w:r>
      <w:r w:rsidR="00635542">
        <w:rPr>
          <w:color w:val="000000" w:themeColor="text1"/>
          <w:lang w:val="en-US"/>
        </w:rPr>
        <w:t xml:space="preserve">ltitudinal </w:t>
      </w:r>
      <w:r w:rsidR="00114A4D">
        <w:rPr>
          <w:color w:val="000000" w:themeColor="text1"/>
          <w:lang w:val="en-US"/>
        </w:rPr>
        <w:t>zonation</w:t>
      </w:r>
      <w:r w:rsidR="00635542">
        <w:rPr>
          <w:color w:val="000000" w:themeColor="text1"/>
          <w:lang w:val="en-US"/>
        </w:rPr>
        <w:t xml:space="preserve"> in vegetation </w:t>
      </w:r>
      <w:r w:rsidR="008860BE">
        <w:rPr>
          <w:color w:val="000000" w:themeColor="text1"/>
          <w:lang w:val="en-US"/>
        </w:rPr>
        <w:t xml:space="preserve">structure and composition </w:t>
      </w:r>
      <w:r w:rsidR="0013113F">
        <w:rPr>
          <w:color w:val="000000" w:themeColor="text1"/>
          <w:lang w:val="en-US"/>
        </w:rPr>
        <w:t>through</w:t>
      </w:r>
      <w:r w:rsidR="00635542">
        <w:rPr>
          <w:color w:val="000000" w:themeColor="text1"/>
          <w:lang w:val="en-US"/>
        </w:rPr>
        <w:t xml:space="preserve"> the steppe ecosystem</w:t>
      </w:r>
      <w:r w:rsidR="008860BE">
        <w:rPr>
          <w:color w:val="000000" w:themeColor="text1"/>
          <w:lang w:val="en-US"/>
        </w:rPr>
        <w:t>, showing that woody plants and annuals are restricted to hillsides at lower elevations (2300-2500 m)</w:t>
      </w:r>
      <w:r w:rsidR="00114A4D">
        <w:rPr>
          <w:color w:val="000000" w:themeColor="text1"/>
          <w:lang w:val="en-US"/>
        </w:rPr>
        <w:t>,</w:t>
      </w:r>
      <w:r w:rsidR="0013113F">
        <w:rPr>
          <w:color w:val="000000" w:themeColor="text1"/>
          <w:lang w:val="en-US"/>
        </w:rPr>
        <w:t xml:space="preserve"> while cushion plants and grasses tend to </w:t>
      </w:r>
      <w:r w:rsidR="00114A4D">
        <w:rPr>
          <w:color w:val="000000" w:themeColor="text1"/>
          <w:lang w:val="en-US"/>
        </w:rPr>
        <w:t xml:space="preserve">predominate above </w:t>
      </w:r>
      <w:r w:rsidR="0057350E">
        <w:rPr>
          <w:color w:val="000000" w:themeColor="text1"/>
          <w:lang w:val="en-US"/>
        </w:rPr>
        <w:t>2500 m</w:t>
      </w:r>
      <w:r w:rsidR="008860BE">
        <w:rPr>
          <w:color w:val="000000" w:themeColor="text1"/>
          <w:lang w:val="en-US"/>
        </w:rPr>
        <w:t>.</w:t>
      </w:r>
      <w:r w:rsidR="0013113F">
        <w:rPr>
          <w:color w:val="000000" w:themeColor="text1"/>
          <w:lang w:val="en-US"/>
        </w:rPr>
        <w:t xml:space="preserve">  Mean annual temperature and </w:t>
      </w:r>
      <w:r w:rsidR="0057350E">
        <w:rPr>
          <w:color w:val="000000" w:themeColor="text1"/>
          <w:lang w:val="en-US"/>
        </w:rPr>
        <w:t xml:space="preserve">low </w:t>
      </w:r>
      <w:r w:rsidR="0013113F">
        <w:rPr>
          <w:color w:val="000000" w:themeColor="text1"/>
          <w:lang w:val="en-US"/>
        </w:rPr>
        <w:t xml:space="preserve">soil nitrogen (N) contents appear to be determining the altitudinal zones in the </w:t>
      </w:r>
      <w:proofErr w:type="spellStart"/>
      <w:r w:rsidR="0013113F">
        <w:rPr>
          <w:color w:val="000000" w:themeColor="text1"/>
          <w:lang w:val="en-US"/>
        </w:rPr>
        <w:t>shrubland</w:t>
      </w:r>
      <w:proofErr w:type="spellEnd"/>
      <w:r w:rsidR="0013113F">
        <w:rPr>
          <w:color w:val="000000" w:themeColor="text1"/>
          <w:lang w:val="en-US"/>
        </w:rPr>
        <w:t xml:space="preserve">-steppe transition. </w:t>
      </w:r>
      <w:r w:rsidR="00D65A04">
        <w:rPr>
          <w:color w:val="000000" w:themeColor="text1"/>
          <w:lang w:val="en-US"/>
        </w:rPr>
        <w:t xml:space="preserve">Cushion plants have been shown to </w:t>
      </w:r>
      <w:r w:rsidR="004B6CF9">
        <w:rPr>
          <w:color w:val="000000" w:themeColor="text1"/>
          <w:lang w:val="en-US"/>
        </w:rPr>
        <w:t>facilitate</w:t>
      </w:r>
      <w:r w:rsidR="00D65A04">
        <w:rPr>
          <w:color w:val="000000" w:themeColor="text1"/>
          <w:lang w:val="en-US"/>
        </w:rPr>
        <w:t xml:space="preserve"> the </w:t>
      </w:r>
      <w:r w:rsidR="00D65A04">
        <w:rPr>
          <w:color w:val="000000" w:themeColor="text1"/>
          <w:lang w:val="en-US"/>
        </w:rPr>
        <w:lastRenderedPageBreak/>
        <w:t>establishment of various herbaceous species in the upper elevation</w:t>
      </w:r>
      <w:r w:rsidR="0057350E">
        <w:rPr>
          <w:color w:val="000000" w:themeColor="text1"/>
          <w:lang w:val="en-US"/>
        </w:rPr>
        <w:t>s</w:t>
      </w:r>
      <w:r w:rsidR="00D65A04">
        <w:rPr>
          <w:color w:val="000000" w:themeColor="text1"/>
          <w:lang w:val="en-US"/>
        </w:rPr>
        <w:t xml:space="preserve"> (</w:t>
      </w:r>
      <w:proofErr w:type="spellStart"/>
      <w:r w:rsidR="00D65A04" w:rsidRPr="00DA37F4">
        <w:rPr>
          <w:color w:val="000000" w:themeColor="text1"/>
        </w:rPr>
        <w:t>Cavieres</w:t>
      </w:r>
      <w:proofErr w:type="spellEnd"/>
      <w:r w:rsidR="00D65A04" w:rsidRPr="00DA37F4">
        <w:rPr>
          <w:color w:val="000000" w:themeColor="text1"/>
        </w:rPr>
        <w:t xml:space="preserve"> </w:t>
      </w:r>
      <w:r w:rsidR="00D65A04" w:rsidRPr="00D65A04">
        <w:rPr>
          <w:color w:val="000000" w:themeColor="text1"/>
        </w:rPr>
        <w:t>et al.</w:t>
      </w:r>
      <w:r w:rsidR="00D65A04" w:rsidRPr="00DA37F4">
        <w:rPr>
          <w:color w:val="000000" w:themeColor="text1"/>
        </w:rPr>
        <w:t xml:space="preserve"> 2002).</w:t>
      </w:r>
      <w:r w:rsidR="00635542">
        <w:rPr>
          <w:color w:val="000000" w:themeColor="text1"/>
          <w:lang w:val="en-US"/>
        </w:rPr>
        <w:t xml:space="preserve"> </w:t>
      </w:r>
      <w:r w:rsidR="004B6CF9">
        <w:rPr>
          <w:color w:val="000000" w:themeColor="text1"/>
          <w:lang w:val="en-US"/>
        </w:rPr>
        <w:t>Arroyo et al. (1983) describe</w:t>
      </w:r>
      <w:r w:rsidR="0057350E">
        <w:rPr>
          <w:color w:val="000000" w:themeColor="text1"/>
          <w:lang w:val="en-US"/>
        </w:rPr>
        <w:t>d</w:t>
      </w:r>
      <w:r w:rsidR="004B6CF9">
        <w:rPr>
          <w:color w:val="000000" w:themeColor="text1"/>
          <w:lang w:val="en-US"/>
        </w:rPr>
        <w:t xml:space="preserve"> the p</w:t>
      </w:r>
      <w:r w:rsidR="00D92497">
        <w:rPr>
          <w:color w:val="000000" w:themeColor="text1"/>
          <w:lang w:val="en-US"/>
        </w:rPr>
        <w:t>ollination systems in the steppe-</w:t>
      </w:r>
      <w:proofErr w:type="spellStart"/>
      <w:r w:rsidR="00D92497">
        <w:rPr>
          <w:color w:val="000000" w:themeColor="text1"/>
          <w:lang w:val="en-US"/>
        </w:rPr>
        <w:t>shrubland</w:t>
      </w:r>
      <w:proofErr w:type="spellEnd"/>
      <w:r w:rsidR="00D92497">
        <w:rPr>
          <w:color w:val="000000" w:themeColor="text1"/>
          <w:lang w:val="en-US"/>
        </w:rPr>
        <w:t xml:space="preserve"> transition and the high Andean steppe</w:t>
      </w:r>
      <w:r w:rsidR="004B6CF9">
        <w:rPr>
          <w:color w:val="000000" w:themeColor="text1"/>
          <w:lang w:val="en-US"/>
        </w:rPr>
        <w:t>,</w:t>
      </w:r>
      <w:r w:rsidR="00D92497">
        <w:rPr>
          <w:color w:val="000000" w:themeColor="text1"/>
          <w:lang w:val="en-US"/>
        </w:rPr>
        <w:t xml:space="preserve"> show</w:t>
      </w:r>
      <w:r w:rsidR="004B6CF9">
        <w:rPr>
          <w:color w:val="000000" w:themeColor="text1"/>
          <w:lang w:val="en-US"/>
        </w:rPr>
        <w:t>ing</w:t>
      </w:r>
      <w:r w:rsidR="00D92497">
        <w:rPr>
          <w:color w:val="000000" w:themeColor="text1"/>
          <w:lang w:val="en-US"/>
        </w:rPr>
        <w:t xml:space="preserve"> that anemophily </w:t>
      </w:r>
      <w:r w:rsidR="0080078D">
        <w:rPr>
          <w:color w:val="000000" w:themeColor="text1"/>
          <w:lang w:val="en-US"/>
        </w:rPr>
        <w:t xml:space="preserve">becomes </w:t>
      </w:r>
      <w:r w:rsidR="0057350E">
        <w:rPr>
          <w:color w:val="000000" w:themeColor="text1"/>
          <w:lang w:val="en-US"/>
        </w:rPr>
        <w:t>increasingly</w:t>
      </w:r>
      <w:r w:rsidR="0080078D">
        <w:rPr>
          <w:color w:val="000000" w:themeColor="text1"/>
          <w:lang w:val="en-US"/>
        </w:rPr>
        <w:t xml:space="preserve"> important in the</w:t>
      </w:r>
      <w:r w:rsidR="00D92497">
        <w:rPr>
          <w:color w:val="000000" w:themeColor="text1"/>
          <w:lang w:val="en-US"/>
        </w:rPr>
        <w:t xml:space="preserve"> </w:t>
      </w:r>
      <w:r w:rsidR="0080078D">
        <w:rPr>
          <w:color w:val="000000" w:themeColor="text1"/>
          <w:lang w:val="en-US"/>
        </w:rPr>
        <w:t>subtropical high</w:t>
      </w:r>
      <w:r w:rsidR="0057350E">
        <w:rPr>
          <w:color w:val="000000" w:themeColor="text1"/>
          <w:lang w:val="en-US"/>
        </w:rPr>
        <w:t>land</w:t>
      </w:r>
      <w:r w:rsidR="0080078D">
        <w:rPr>
          <w:color w:val="000000" w:themeColor="text1"/>
          <w:lang w:val="en-US"/>
        </w:rPr>
        <w:t xml:space="preserve"> </w:t>
      </w:r>
      <w:r w:rsidR="00D92497">
        <w:rPr>
          <w:color w:val="000000" w:themeColor="text1"/>
          <w:lang w:val="en-US"/>
        </w:rPr>
        <w:t>steppe</w:t>
      </w:r>
      <w:r w:rsidR="00AA4B64">
        <w:rPr>
          <w:color w:val="000000" w:themeColor="text1"/>
          <w:lang w:val="en-US"/>
        </w:rPr>
        <w:t>,</w:t>
      </w:r>
      <w:r w:rsidR="00D92497">
        <w:rPr>
          <w:color w:val="000000" w:themeColor="text1"/>
          <w:lang w:val="en-US"/>
        </w:rPr>
        <w:t xml:space="preserve"> </w:t>
      </w:r>
      <w:r w:rsidR="0080078D">
        <w:rPr>
          <w:color w:val="000000" w:themeColor="text1"/>
          <w:lang w:val="en-US"/>
        </w:rPr>
        <w:t xml:space="preserve">but </w:t>
      </w:r>
      <w:r w:rsidR="00AA4B64">
        <w:rPr>
          <w:color w:val="000000" w:themeColor="text1"/>
          <w:lang w:val="en-US"/>
        </w:rPr>
        <w:t>it declines in favor of insect pollination (</w:t>
      </w:r>
      <w:proofErr w:type="spellStart"/>
      <w:r w:rsidR="00AA4B64">
        <w:rPr>
          <w:color w:val="000000" w:themeColor="text1"/>
          <w:lang w:val="en-US"/>
        </w:rPr>
        <w:t>melit</w:t>
      </w:r>
      <w:r w:rsidR="005E4795">
        <w:rPr>
          <w:color w:val="000000" w:themeColor="text1"/>
          <w:lang w:val="en-US"/>
        </w:rPr>
        <w:t>t</w:t>
      </w:r>
      <w:r w:rsidR="00AA4B64">
        <w:rPr>
          <w:color w:val="000000" w:themeColor="text1"/>
          <w:lang w:val="en-US"/>
        </w:rPr>
        <w:t>ophily</w:t>
      </w:r>
      <w:proofErr w:type="spellEnd"/>
      <w:r w:rsidR="005E4795">
        <w:rPr>
          <w:color w:val="000000" w:themeColor="text1"/>
          <w:lang w:val="en-US"/>
        </w:rPr>
        <w:t xml:space="preserve"> and </w:t>
      </w:r>
      <w:proofErr w:type="spellStart"/>
      <w:r w:rsidR="005E4795">
        <w:rPr>
          <w:color w:val="000000" w:themeColor="text1"/>
          <w:lang w:val="en-US"/>
        </w:rPr>
        <w:t>psychophi</w:t>
      </w:r>
      <w:r w:rsidR="00AA4B64">
        <w:rPr>
          <w:color w:val="000000" w:themeColor="text1"/>
          <w:lang w:val="en-US"/>
        </w:rPr>
        <w:t>ly</w:t>
      </w:r>
      <w:proofErr w:type="spellEnd"/>
      <w:r w:rsidR="00AA4B64">
        <w:rPr>
          <w:color w:val="000000" w:themeColor="text1"/>
          <w:lang w:val="en-US"/>
        </w:rPr>
        <w:t xml:space="preserve">) in </w:t>
      </w:r>
      <w:r w:rsidR="00D93C6A">
        <w:rPr>
          <w:color w:val="000000" w:themeColor="text1"/>
          <w:lang w:val="en-US"/>
        </w:rPr>
        <w:t xml:space="preserve">the </w:t>
      </w:r>
      <w:r w:rsidR="0080078D">
        <w:rPr>
          <w:color w:val="000000" w:themeColor="text1"/>
          <w:lang w:val="en-US"/>
        </w:rPr>
        <w:t xml:space="preserve">high </w:t>
      </w:r>
      <w:r w:rsidR="00D93C6A">
        <w:rPr>
          <w:color w:val="000000" w:themeColor="text1"/>
          <w:lang w:val="en-US"/>
        </w:rPr>
        <w:t xml:space="preserve">Andes of </w:t>
      </w:r>
      <w:r w:rsidR="00AA4B64">
        <w:rPr>
          <w:color w:val="000000" w:themeColor="text1"/>
          <w:lang w:val="en-US"/>
        </w:rPr>
        <w:t xml:space="preserve">central Chile, </w:t>
      </w:r>
      <w:r w:rsidR="004E2E31">
        <w:rPr>
          <w:color w:val="000000" w:themeColor="text1"/>
          <w:lang w:val="en-US"/>
        </w:rPr>
        <w:t>to increase</w:t>
      </w:r>
      <w:r w:rsidR="00AA4B64">
        <w:rPr>
          <w:color w:val="000000" w:themeColor="text1"/>
          <w:lang w:val="en-US"/>
        </w:rPr>
        <w:t xml:space="preserve"> again in the Patagonian steppe.</w:t>
      </w:r>
      <w:r w:rsidR="00D93C6A">
        <w:rPr>
          <w:color w:val="000000" w:themeColor="text1"/>
          <w:lang w:val="en-US"/>
        </w:rPr>
        <w:t xml:space="preserve"> </w:t>
      </w:r>
      <w:r w:rsidR="00D93C6A" w:rsidRPr="00D93C6A">
        <w:rPr>
          <w:i/>
          <w:color w:val="000000" w:themeColor="text1"/>
          <w:lang w:val="en-US"/>
        </w:rPr>
        <w:t>Current threats</w:t>
      </w:r>
      <w:r w:rsidR="00D93C6A">
        <w:rPr>
          <w:color w:val="000000" w:themeColor="text1"/>
          <w:lang w:val="en-US"/>
        </w:rPr>
        <w:t xml:space="preserve">: </w:t>
      </w:r>
      <w:r w:rsidR="0041534D">
        <w:rPr>
          <w:color w:val="000000" w:themeColor="text1"/>
          <w:lang w:val="en-US"/>
        </w:rPr>
        <w:t xml:space="preserve">Present impacts derive primarily from </w:t>
      </w:r>
      <w:r w:rsidR="00604C74">
        <w:rPr>
          <w:color w:val="000000" w:themeColor="text1"/>
          <w:lang w:val="en-US"/>
        </w:rPr>
        <w:t xml:space="preserve">cattle and horse grazing, </w:t>
      </w:r>
      <w:r w:rsidR="00BD21A4">
        <w:rPr>
          <w:color w:val="000000" w:themeColor="text1"/>
          <w:lang w:val="en-US"/>
        </w:rPr>
        <w:t>especially in wet areas (</w:t>
      </w:r>
      <w:r w:rsidR="004E2E31">
        <w:rPr>
          <w:color w:val="000000" w:themeColor="text1"/>
          <w:lang w:val="en-US"/>
        </w:rPr>
        <w:t>“</w:t>
      </w:r>
      <w:proofErr w:type="spellStart"/>
      <w:r w:rsidR="00BD21A4">
        <w:rPr>
          <w:color w:val="000000" w:themeColor="text1"/>
          <w:lang w:val="en-US"/>
        </w:rPr>
        <w:t>vegas</w:t>
      </w:r>
      <w:proofErr w:type="spellEnd"/>
      <w:r w:rsidR="004E2E31">
        <w:rPr>
          <w:color w:val="000000" w:themeColor="text1"/>
          <w:lang w:val="en-US"/>
        </w:rPr>
        <w:t>”</w:t>
      </w:r>
      <w:r w:rsidR="00BD21A4">
        <w:rPr>
          <w:color w:val="000000" w:themeColor="text1"/>
          <w:lang w:val="en-US"/>
        </w:rPr>
        <w:t xml:space="preserve">), </w:t>
      </w:r>
      <w:r w:rsidR="00604C74">
        <w:rPr>
          <w:color w:val="000000" w:themeColor="text1"/>
          <w:lang w:val="en-US"/>
        </w:rPr>
        <w:t xml:space="preserve">extraction of </w:t>
      </w:r>
      <w:r w:rsidR="004E2E31">
        <w:rPr>
          <w:color w:val="000000" w:themeColor="text1"/>
          <w:lang w:val="en-US"/>
        </w:rPr>
        <w:t>firewood</w:t>
      </w:r>
      <w:r w:rsidR="00604C74">
        <w:rPr>
          <w:color w:val="000000" w:themeColor="text1"/>
          <w:lang w:val="en-US"/>
        </w:rPr>
        <w:t xml:space="preserve">, and the </w:t>
      </w:r>
      <w:r w:rsidR="004E2E31">
        <w:rPr>
          <w:color w:val="000000" w:themeColor="text1"/>
          <w:lang w:val="en-US"/>
        </w:rPr>
        <w:t>expansion</w:t>
      </w:r>
      <w:r w:rsidR="00604C74">
        <w:rPr>
          <w:color w:val="000000" w:themeColor="text1"/>
          <w:lang w:val="en-US"/>
        </w:rPr>
        <w:t xml:space="preserve"> of housing developmen</w:t>
      </w:r>
      <w:r w:rsidR="004E2E31">
        <w:rPr>
          <w:color w:val="000000" w:themeColor="text1"/>
          <w:lang w:val="en-US"/>
        </w:rPr>
        <w:t>ts and hotels around ski fields.</w:t>
      </w:r>
      <w:r w:rsidR="00604C74">
        <w:rPr>
          <w:color w:val="000000" w:themeColor="text1"/>
          <w:lang w:val="en-US"/>
        </w:rPr>
        <w:t xml:space="preserve"> </w:t>
      </w:r>
      <w:r w:rsidR="004E2E31">
        <w:rPr>
          <w:color w:val="000000" w:themeColor="text1"/>
          <w:lang w:val="en-US"/>
        </w:rPr>
        <w:t>The</w:t>
      </w:r>
      <w:r w:rsidR="00604C74">
        <w:rPr>
          <w:color w:val="000000" w:themeColor="text1"/>
          <w:lang w:val="en-US"/>
        </w:rPr>
        <w:t xml:space="preserve"> </w:t>
      </w:r>
      <w:r w:rsidR="004E2E31">
        <w:rPr>
          <w:color w:val="000000" w:themeColor="text1"/>
          <w:lang w:val="en-US"/>
        </w:rPr>
        <w:t xml:space="preserve">ski fields themselves are subjected to severe disturbance </w:t>
      </w:r>
      <w:r w:rsidR="004A247E">
        <w:rPr>
          <w:color w:val="000000" w:themeColor="text1"/>
          <w:lang w:val="en-US"/>
        </w:rPr>
        <w:t>by the use of heavy machinery to maintain areas devoid of</w:t>
      </w:r>
      <w:r w:rsidR="00BD21A4">
        <w:rPr>
          <w:color w:val="000000" w:themeColor="text1"/>
          <w:lang w:val="en-US"/>
        </w:rPr>
        <w:t xml:space="preserve"> woody vegetation</w:t>
      </w:r>
      <w:r w:rsidR="00FC70B6">
        <w:rPr>
          <w:color w:val="000000" w:themeColor="text1"/>
          <w:lang w:val="en-US"/>
        </w:rPr>
        <w:t xml:space="preserve">. Access roads have </w:t>
      </w:r>
      <w:r w:rsidR="0090037F">
        <w:rPr>
          <w:color w:val="000000" w:themeColor="text1"/>
          <w:lang w:val="en-US"/>
        </w:rPr>
        <w:t xml:space="preserve">negative </w:t>
      </w:r>
      <w:r w:rsidR="00FC70B6">
        <w:rPr>
          <w:color w:val="000000" w:themeColor="text1"/>
          <w:lang w:val="en-US"/>
        </w:rPr>
        <w:t>effects on</w:t>
      </w:r>
      <w:r w:rsidR="00BD21A4">
        <w:rPr>
          <w:color w:val="000000" w:themeColor="text1"/>
          <w:lang w:val="en-US"/>
        </w:rPr>
        <w:t xml:space="preserve"> the </w:t>
      </w:r>
      <w:r w:rsidR="00FC70B6">
        <w:rPr>
          <w:color w:val="000000" w:themeColor="text1"/>
          <w:lang w:val="en-US"/>
        </w:rPr>
        <w:t xml:space="preserve">native </w:t>
      </w:r>
      <w:r w:rsidR="00BD21A4">
        <w:rPr>
          <w:color w:val="000000" w:themeColor="text1"/>
          <w:lang w:val="en-US"/>
        </w:rPr>
        <w:t>bird</w:t>
      </w:r>
      <w:r w:rsidR="0090037F">
        <w:rPr>
          <w:color w:val="000000" w:themeColor="text1"/>
          <w:lang w:val="en-US"/>
        </w:rPr>
        <w:t>, reptile,</w:t>
      </w:r>
      <w:r w:rsidR="00BD21A4">
        <w:rPr>
          <w:color w:val="000000" w:themeColor="text1"/>
          <w:lang w:val="en-US"/>
        </w:rPr>
        <w:t xml:space="preserve"> and mammal fauna</w:t>
      </w:r>
      <w:r w:rsidR="00FC70B6">
        <w:rPr>
          <w:color w:val="000000" w:themeColor="text1"/>
          <w:lang w:val="en-US"/>
        </w:rPr>
        <w:t>,</w:t>
      </w:r>
      <w:r w:rsidR="00BD21A4">
        <w:rPr>
          <w:color w:val="000000" w:themeColor="text1"/>
          <w:lang w:val="en-US"/>
        </w:rPr>
        <w:t xml:space="preserve"> </w:t>
      </w:r>
      <w:r w:rsidR="00FC70B6">
        <w:rPr>
          <w:color w:val="000000" w:themeColor="text1"/>
          <w:lang w:val="en-US"/>
        </w:rPr>
        <w:t>promote</w:t>
      </w:r>
      <w:r w:rsidR="00BD21A4">
        <w:rPr>
          <w:color w:val="000000" w:themeColor="text1"/>
          <w:lang w:val="en-US"/>
        </w:rPr>
        <w:t xml:space="preserve"> slope erosion</w:t>
      </w:r>
      <w:r w:rsidR="00FC70B6">
        <w:rPr>
          <w:color w:val="000000" w:themeColor="text1"/>
          <w:lang w:val="en-US"/>
        </w:rPr>
        <w:t xml:space="preserve">, </w:t>
      </w:r>
      <w:r w:rsidR="004A247E">
        <w:rPr>
          <w:color w:val="000000" w:themeColor="text1"/>
          <w:lang w:val="en-US"/>
        </w:rPr>
        <w:t xml:space="preserve">landslides, </w:t>
      </w:r>
      <w:r w:rsidR="00FC70B6">
        <w:rPr>
          <w:color w:val="000000" w:themeColor="text1"/>
          <w:lang w:val="en-US"/>
        </w:rPr>
        <w:t>and provide opportuniti</w:t>
      </w:r>
      <w:r w:rsidR="00BC2AFC">
        <w:rPr>
          <w:color w:val="000000" w:themeColor="text1"/>
          <w:lang w:val="en-US"/>
        </w:rPr>
        <w:t>es for exotic species invasion</w:t>
      </w:r>
      <w:r w:rsidR="00BD21A4">
        <w:rPr>
          <w:color w:val="000000" w:themeColor="text1"/>
          <w:lang w:val="en-US"/>
        </w:rPr>
        <w:t>.</w:t>
      </w:r>
      <w:r w:rsidR="00FC70B6">
        <w:rPr>
          <w:color w:val="000000" w:themeColor="text1"/>
          <w:lang w:val="en-US"/>
        </w:rPr>
        <w:t xml:space="preserve"> Such activities may </w:t>
      </w:r>
      <w:r w:rsidR="0090037F">
        <w:rPr>
          <w:color w:val="000000" w:themeColor="text1"/>
          <w:lang w:val="en-US"/>
        </w:rPr>
        <w:t xml:space="preserve">be </w:t>
      </w:r>
      <w:r w:rsidR="00FC70B6">
        <w:rPr>
          <w:color w:val="000000" w:themeColor="text1"/>
          <w:lang w:val="en-US"/>
        </w:rPr>
        <w:t xml:space="preserve">particularly </w:t>
      </w:r>
      <w:r w:rsidR="0090037F">
        <w:rPr>
          <w:color w:val="000000" w:themeColor="text1"/>
          <w:lang w:val="en-US"/>
        </w:rPr>
        <w:t>disruptive</w:t>
      </w:r>
      <w:r w:rsidR="00FC70B6">
        <w:rPr>
          <w:color w:val="000000" w:themeColor="text1"/>
          <w:lang w:val="en-US"/>
        </w:rPr>
        <w:t xml:space="preserve"> for </w:t>
      </w:r>
      <w:r w:rsidR="0090037F">
        <w:rPr>
          <w:color w:val="000000" w:themeColor="text1"/>
          <w:lang w:val="en-US"/>
        </w:rPr>
        <w:t>populations</w:t>
      </w:r>
      <w:r w:rsidR="00FC70B6">
        <w:rPr>
          <w:color w:val="000000" w:themeColor="text1"/>
          <w:lang w:val="en-US"/>
        </w:rPr>
        <w:t xml:space="preserve"> of endemic geophytes. </w:t>
      </w:r>
      <w:r w:rsidR="0090037F" w:rsidRPr="0090037F">
        <w:rPr>
          <w:i/>
          <w:color w:val="000000" w:themeColor="text1"/>
          <w:lang w:val="en-US"/>
        </w:rPr>
        <w:t>Distribution</w:t>
      </w:r>
      <w:r w:rsidR="00E150CF">
        <w:rPr>
          <w:color w:val="000000" w:themeColor="text1"/>
          <w:lang w:val="en-US"/>
        </w:rPr>
        <w:t xml:space="preserve">:  Andean steppe </w:t>
      </w:r>
      <w:r w:rsidR="004A247E">
        <w:rPr>
          <w:color w:val="000000" w:themeColor="text1"/>
          <w:lang w:val="en-US"/>
        </w:rPr>
        <w:t>ecosystem</w:t>
      </w:r>
      <w:r w:rsidR="0077509C">
        <w:rPr>
          <w:color w:val="000000" w:themeColor="text1"/>
          <w:lang w:val="en-US"/>
        </w:rPr>
        <w:t>s</w:t>
      </w:r>
      <w:r w:rsidR="004A247E">
        <w:rPr>
          <w:color w:val="000000" w:themeColor="text1"/>
          <w:lang w:val="en-US"/>
        </w:rPr>
        <w:t xml:space="preserve"> </w:t>
      </w:r>
      <w:r w:rsidR="0077509C">
        <w:rPr>
          <w:color w:val="000000" w:themeColor="text1"/>
          <w:lang w:val="en-US"/>
        </w:rPr>
        <w:t>are</w:t>
      </w:r>
      <w:r w:rsidR="00E150CF">
        <w:rPr>
          <w:color w:val="000000" w:themeColor="text1"/>
          <w:lang w:val="en-US"/>
        </w:rPr>
        <w:t xml:space="preserve"> found </w:t>
      </w:r>
      <w:r w:rsidR="0090037F">
        <w:rPr>
          <w:color w:val="000000" w:themeColor="text1"/>
          <w:lang w:val="en-US"/>
        </w:rPr>
        <w:t xml:space="preserve">above the </w:t>
      </w:r>
      <w:proofErr w:type="spellStart"/>
      <w:r w:rsidR="0090037F">
        <w:rPr>
          <w:color w:val="000000" w:themeColor="text1"/>
          <w:lang w:val="en-US"/>
        </w:rPr>
        <w:t>treeline</w:t>
      </w:r>
      <w:proofErr w:type="spellEnd"/>
      <w:r w:rsidR="0090037F">
        <w:rPr>
          <w:color w:val="000000" w:themeColor="text1"/>
          <w:lang w:val="en-US"/>
        </w:rPr>
        <w:t>, from 2500 m</w:t>
      </w:r>
      <w:r w:rsidR="00AF15B1">
        <w:rPr>
          <w:color w:val="000000" w:themeColor="text1"/>
          <w:lang w:val="en-US"/>
        </w:rPr>
        <w:t xml:space="preserve"> up to the limit of vegetation, between the latitudes 30 and 33</w:t>
      </w:r>
      <w:r w:rsidR="004A247E" w:rsidRPr="004A247E">
        <w:rPr>
          <w:color w:val="000000" w:themeColor="text1"/>
          <w:vertAlign w:val="superscript"/>
          <w:lang w:val="en-US"/>
        </w:rPr>
        <w:t>o</w:t>
      </w:r>
      <w:r w:rsidR="00AF15B1">
        <w:rPr>
          <w:color w:val="000000" w:themeColor="text1"/>
          <w:lang w:val="en-US"/>
        </w:rPr>
        <w:t xml:space="preserve"> S (Arroyo et al. 1987). </w:t>
      </w:r>
      <w:r w:rsidR="004A247E">
        <w:rPr>
          <w:color w:val="000000" w:themeColor="text1"/>
          <w:lang w:val="en-US"/>
        </w:rPr>
        <w:t>They</w:t>
      </w:r>
      <w:r w:rsidR="00AF15B1">
        <w:rPr>
          <w:color w:val="000000" w:themeColor="text1"/>
          <w:lang w:val="en-US"/>
        </w:rPr>
        <w:t xml:space="preserve"> cover 3986 km</w:t>
      </w:r>
      <w:r w:rsidR="00AF15B1" w:rsidRPr="00AF15B1">
        <w:rPr>
          <w:color w:val="000000" w:themeColor="text1"/>
          <w:vertAlign w:val="superscript"/>
          <w:lang w:val="en-US"/>
        </w:rPr>
        <w:t>2</w:t>
      </w:r>
      <w:r w:rsidR="00E150CF">
        <w:rPr>
          <w:color w:val="000000" w:themeColor="text1"/>
          <w:lang w:val="en-US"/>
        </w:rPr>
        <w:t>,</w:t>
      </w:r>
      <w:r w:rsidR="00AF15B1">
        <w:rPr>
          <w:color w:val="000000" w:themeColor="text1"/>
          <w:lang w:val="en-US"/>
        </w:rPr>
        <w:t xml:space="preserve"> 0.55% of the country.</w:t>
      </w:r>
    </w:p>
    <w:p w14:paraId="7FA871C1" w14:textId="58933C4B" w:rsidR="00E150CF" w:rsidRDefault="006D1C73" w:rsidP="00E150CF">
      <w:pPr>
        <w:rPr>
          <w:rFonts w:cs="Arial"/>
          <w:szCs w:val="24"/>
          <w:lang w:val="en-US"/>
        </w:rPr>
      </w:pPr>
      <w:r>
        <w:rPr>
          <w:rFonts w:cs="Arial"/>
          <w:szCs w:val="24"/>
          <w:lang w:val="en-US"/>
        </w:rPr>
        <w:t>3.</w:t>
      </w:r>
      <w:r w:rsidR="007B2F89">
        <w:rPr>
          <w:rFonts w:cs="Arial"/>
          <w:szCs w:val="24"/>
          <w:lang w:val="en-US"/>
        </w:rPr>
        <w:t xml:space="preserve"> </w:t>
      </w:r>
      <w:r w:rsidR="00E150CF">
        <w:rPr>
          <w:rFonts w:cs="Arial"/>
          <w:szCs w:val="24"/>
          <w:lang w:val="en-US"/>
        </w:rPr>
        <w:t>PATAGONIAN STE</w:t>
      </w:r>
      <w:r>
        <w:rPr>
          <w:rFonts w:cs="Arial"/>
          <w:szCs w:val="24"/>
          <w:lang w:val="en-US"/>
        </w:rPr>
        <w:t xml:space="preserve">PPE: </w:t>
      </w:r>
      <w:r w:rsidR="00316724">
        <w:rPr>
          <w:rFonts w:cs="Arial"/>
          <w:szCs w:val="24"/>
          <w:lang w:val="en-US"/>
        </w:rPr>
        <w:t xml:space="preserve">These are ecosystems dominated by a sparse cover of shrubs, and abundant </w:t>
      </w:r>
      <w:r w:rsidR="00414FEB">
        <w:rPr>
          <w:rFonts w:cs="Arial"/>
          <w:szCs w:val="24"/>
          <w:lang w:val="en-US"/>
        </w:rPr>
        <w:t xml:space="preserve">perennial </w:t>
      </w:r>
      <w:r w:rsidR="00316724">
        <w:rPr>
          <w:rFonts w:cs="Arial"/>
          <w:szCs w:val="24"/>
          <w:lang w:val="en-US"/>
        </w:rPr>
        <w:t xml:space="preserve">herbs and </w:t>
      </w:r>
      <w:r w:rsidR="00144306">
        <w:rPr>
          <w:rFonts w:cs="Arial"/>
          <w:szCs w:val="24"/>
          <w:lang w:val="en-US"/>
        </w:rPr>
        <w:t>tussock</w:t>
      </w:r>
      <w:r w:rsidR="00316724">
        <w:rPr>
          <w:rFonts w:cs="Arial"/>
          <w:szCs w:val="24"/>
          <w:lang w:val="en-US"/>
        </w:rPr>
        <w:t xml:space="preserve"> grasses.</w:t>
      </w:r>
      <w:r w:rsidR="00585AC7">
        <w:rPr>
          <w:rFonts w:cs="Arial"/>
          <w:szCs w:val="24"/>
          <w:lang w:val="en-US"/>
        </w:rPr>
        <w:t xml:space="preserve"> Its most </w:t>
      </w:r>
      <w:r w:rsidR="00144306">
        <w:rPr>
          <w:rFonts w:cs="Arial"/>
          <w:szCs w:val="24"/>
          <w:lang w:val="en-US"/>
        </w:rPr>
        <w:t xml:space="preserve">distinctive climatic feature is </w:t>
      </w:r>
      <w:r w:rsidR="00585AC7">
        <w:rPr>
          <w:rFonts w:cs="Arial"/>
          <w:szCs w:val="24"/>
          <w:lang w:val="en-US"/>
        </w:rPr>
        <w:t>the low</w:t>
      </w:r>
      <w:r w:rsidR="0077509C">
        <w:rPr>
          <w:rFonts w:cs="Arial"/>
          <w:szCs w:val="24"/>
          <w:lang w:val="en-US"/>
        </w:rPr>
        <w:t xml:space="preserve"> precipitation, distributed all-</w:t>
      </w:r>
      <w:r w:rsidR="00585AC7">
        <w:rPr>
          <w:rFonts w:cs="Arial"/>
          <w:szCs w:val="24"/>
          <w:lang w:val="en-US"/>
        </w:rPr>
        <w:t>year long.</w:t>
      </w:r>
      <w:r w:rsidR="00144306">
        <w:rPr>
          <w:rFonts w:cs="Arial"/>
          <w:szCs w:val="24"/>
          <w:lang w:val="en-US"/>
        </w:rPr>
        <w:t xml:space="preserve"> </w:t>
      </w:r>
      <w:r w:rsidR="00585AC7">
        <w:rPr>
          <w:rFonts w:cs="Arial"/>
          <w:szCs w:val="24"/>
          <w:lang w:val="en-US"/>
        </w:rPr>
        <w:t>They a</w:t>
      </w:r>
      <w:r w:rsidR="0035687B">
        <w:rPr>
          <w:rFonts w:cs="Arial"/>
          <w:szCs w:val="24"/>
          <w:lang w:val="en-US"/>
        </w:rPr>
        <w:t xml:space="preserve">re often considered part of </w:t>
      </w:r>
      <w:r w:rsidR="00CE5A16">
        <w:rPr>
          <w:rFonts w:cs="Arial"/>
          <w:szCs w:val="24"/>
          <w:lang w:val="en-US"/>
        </w:rPr>
        <w:t xml:space="preserve">the arid diagonal </w:t>
      </w:r>
      <w:r w:rsidR="00585AC7">
        <w:rPr>
          <w:rFonts w:cs="Arial"/>
          <w:szCs w:val="24"/>
          <w:lang w:val="en-US"/>
        </w:rPr>
        <w:t xml:space="preserve">of southern South America </w:t>
      </w:r>
      <w:r w:rsidR="0035687B">
        <w:rPr>
          <w:rFonts w:cs="Arial"/>
          <w:szCs w:val="24"/>
          <w:lang w:val="en-US"/>
        </w:rPr>
        <w:t xml:space="preserve">and have floristic affinities with </w:t>
      </w:r>
      <w:r w:rsidR="0077509C">
        <w:rPr>
          <w:rFonts w:cs="Arial"/>
          <w:szCs w:val="24"/>
          <w:lang w:val="en-US"/>
        </w:rPr>
        <w:t xml:space="preserve">northern </w:t>
      </w:r>
      <w:r w:rsidR="0035687B">
        <w:rPr>
          <w:rFonts w:cs="Arial"/>
          <w:szCs w:val="24"/>
          <w:lang w:val="en-US"/>
        </w:rPr>
        <w:t xml:space="preserve">semiarid </w:t>
      </w:r>
      <w:r w:rsidR="0035687B" w:rsidRPr="001922D9">
        <w:rPr>
          <w:rFonts w:cs="Arial"/>
          <w:szCs w:val="24"/>
          <w:lang w:val="en-US"/>
        </w:rPr>
        <w:t xml:space="preserve">ecosystems </w:t>
      </w:r>
      <w:r w:rsidR="00585AC7" w:rsidRPr="001922D9">
        <w:rPr>
          <w:rFonts w:cs="Arial"/>
          <w:szCs w:val="24"/>
          <w:lang w:val="en-US"/>
        </w:rPr>
        <w:t>(</w:t>
      </w:r>
      <w:r w:rsidR="00CE5A16" w:rsidRPr="001922D9">
        <w:rPr>
          <w:rFonts w:cs="Arial"/>
          <w:szCs w:val="24"/>
          <w:lang w:val="en-US"/>
        </w:rPr>
        <w:t>Armesto et al. 2007</w:t>
      </w:r>
      <w:r w:rsidR="00585AC7" w:rsidRPr="001922D9">
        <w:rPr>
          <w:rFonts w:cs="Arial"/>
          <w:szCs w:val="24"/>
          <w:lang w:val="en-US"/>
        </w:rPr>
        <w:t>).</w:t>
      </w:r>
      <w:r w:rsidR="00585AC7">
        <w:rPr>
          <w:rFonts w:cs="Arial"/>
          <w:szCs w:val="24"/>
          <w:lang w:val="en-US"/>
        </w:rPr>
        <w:t xml:space="preserve"> </w:t>
      </w:r>
      <w:r w:rsidR="00585AC7" w:rsidRPr="00585AC7">
        <w:rPr>
          <w:rFonts w:cs="Arial"/>
          <w:i/>
          <w:szCs w:val="24"/>
          <w:lang w:val="en-US"/>
        </w:rPr>
        <w:t>Biota</w:t>
      </w:r>
      <w:r w:rsidR="00585AC7">
        <w:rPr>
          <w:rFonts w:cs="Arial"/>
          <w:szCs w:val="24"/>
          <w:lang w:val="en-US"/>
        </w:rPr>
        <w:t xml:space="preserve">: </w:t>
      </w:r>
      <w:r w:rsidR="00414FEB">
        <w:rPr>
          <w:rFonts w:cs="Arial"/>
          <w:szCs w:val="24"/>
          <w:lang w:val="en-US"/>
        </w:rPr>
        <w:t xml:space="preserve"> Among the most frequent perennials are </w:t>
      </w:r>
      <w:proofErr w:type="spellStart"/>
      <w:r w:rsidR="00414FEB" w:rsidRPr="00AB572C">
        <w:rPr>
          <w:i/>
          <w:color w:val="000000" w:themeColor="text1"/>
        </w:rPr>
        <w:t>Festuca</w:t>
      </w:r>
      <w:proofErr w:type="spellEnd"/>
      <w:r w:rsidR="00414FEB" w:rsidRPr="00AB572C">
        <w:rPr>
          <w:i/>
          <w:color w:val="000000" w:themeColor="text1"/>
        </w:rPr>
        <w:t xml:space="preserve"> </w:t>
      </w:r>
      <w:proofErr w:type="spellStart"/>
      <w:r w:rsidR="00414FEB" w:rsidRPr="00AB572C">
        <w:rPr>
          <w:i/>
          <w:color w:val="000000" w:themeColor="text1"/>
        </w:rPr>
        <w:t>gracillima</w:t>
      </w:r>
      <w:proofErr w:type="spellEnd"/>
      <w:r w:rsidR="00414FEB">
        <w:rPr>
          <w:i/>
          <w:color w:val="000000" w:themeColor="text1"/>
        </w:rPr>
        <w:t xml:space="preserve">, </w:t>
      </w:r>
      <w:proofErr w:type="spellStart"/>
      <w:r w:rsidR="00414FEB" w:rsidRPr="00AB572C">
        <w:rPr>
          <w:i/>
          <w:color w:val="000000" w:themeColor="text1"/>
        </w:rPr>
        <w:t>Mulinum</w:t>
      </w:r>
      <w:proofErr w:type="spellEnd"/>
      <w:r w:rsidR="00414FEB" w:rsidRPr="00AB572C">
        <w:rPr>
          <w:i/>
          <w:color w:val="000000" w:themeColor="text1"/>
        </w:rPr>
        <w:t xml:space="preserve"> </w:t>
      </w:r>
      <w:proofErr w:type="spellStart"/>
      <w:r w:rsidR="00414FEB" w:rsidRPr="00AB572C">
        <w:rPr>
          <w:i/>
          <w:color w:val="000000" w:themeColor="text1"/>
        </w:rPr>
        <w:t>spinosum</w:t>
      </w:r>
      <w:proofErr w:type="spellEnd"/>
      <w:r w:rsidR="00414FEB">
        <w:rPr>
          <w:i/>
          <w:color w:val="000000" w:themeColor="text1"/>
        </w:rPr>
        <w:t xml:space="preserve">, </w:t>
      </w:r>
      <w:proofErr w:type="gramStart"/>
      <w:r w:rsidR="00414FEB">
        <w:rPr>
          <w:i/>
          <w:color w:val="000000" w:themeColor="text1"/>
        </w:rPr>
        <w:t>Poa</w:t>
      </w:r>
      <w:proofErr w:type="gramEnd"/>
      <w:r w:rsidR="00414FEB">
        <w:rPr>
          <w:i/>
          <w:color w:val="000000" w:themeColor="text1"/>
        </w:rPr>
        <w:t xml:space="preserve"> </w:t>
      </w:r>
      <w:proofErr w:type="spellStart"/>
      <w:r w:rsidR="00414FEB" w:rsidRPr="00AB572C">
        <w:rPr>
          <w:i/>
          <w:color w:val="000000" w:themeColor="text1"/>
        </w:rPr>
        <w:t>scaberula</w:t>
      </w:r>
      <w:proofErr w:type="spellEnd"/>
      <w:r w:rsidR="00414FEB">
        <w:rPr>
          <w:i/>
          <w:color w:val="000000" w:themeColor="text1"/>
        </w:rPr>
        <w:t xml:space="preserve">. </w:t>
      </w:r>
      <w:r w:rsidR="00414FEB">
        <w:rPr>
          <w:rFonts w:cs="Arial"/>
          <w:szCs w:val="24"/>
          <w:lang w:val="en-US"/>
        </w:rPr>
        <w:t xml:space="preserve"> An abundant herbivorous fauna is again present</w:t>
      </w:r>
      <w:r w:rsidR="005772C9">
        <w:rPr>
          <w:rFonts w:cs="Arial"/>
          <w:szCs w:val="24"/>
          <w:lang w:val="en-US"/>
        </w:rPr>
        <w:t>,</w:t>
      </w:r>
      <w:r w:rsidR="00414FEB">
        <w:rPr>
          <w:rFonts w:cs="Arial"/>
          <w:szCs w:val="24"/>
          <w:lang w:val="en-US"/>
        </w:rPr>
        <w:t xml:space="preserve"> including </w:t>
      </w:r>
      <w:r w:rsidR="005772C9">
        <w:rPr>
          <w:rFonts w:cs="Arial"/>
          <w:szCs w:val="24"/>
          <w:lang w:val="en-US"/>
        </w:rPr>
        <w:t>populations of</w:t>
      </w:r>
      <w:r w:rsidR="00414FEB">
        <w:rPr>
          <w:rFonts w:cs="Arial"/>
          <w:szCs w:val="24"/>
          <w:lang w:val="en-US"/>
        </w:rPr>
        <w:t xml:space="preserve"> guanaco (</w:t>
      </w:r>
      <w:r w:rsidR="00414FEB" w:rsidRPr="00414FEB">
        <w:rPr>
          <w:rFonts w:cs="Arial"/>
          <w:i/>
          <w:szCs w:val="24"/>
          <w:lang w:val="en-US"/>
        </w:rPr>
        <w:t xml:space="preserve">Lama </w:t>
      </w:r>
      <w:proofErr w:type="spellStart"/>
      <w:r w:rsidR="00414FEB" w:rsidRPr="00414FEB">
        <w:rPr>
          <w:rFonts w:cs="Arial"/>
          <w:i/>
          <w:szCs w:val="24"/>
          <w:lang w:val="en-US"/>
        </w:rPr>
        <w:t>guanicoe</w:t>
      </w:r>
      <w:proofErr w:type="spellEnd"/>
      <w:r w:rsidR="00414FEB">
        <w:rPr>
          <w:rFonts w:cs="Arial"/>
          <w:szCs w:val="24"/>
          <w:lang w:val="en-US"/>
        </w:rPr>
        <w:t xml:space="preserve">) </w:t>
      </w:r>
      <w:r w:rsidR="005772C9">
        <w:rPr>
          <w:rFonts w:cs="Arial"/>
          <w:szCs w:val="24"/>
          <w:lang w:val="en-US"/>
        </w:rPr>
        <w:t xml:space="preserve">that are the prey of </w:t>
      </w:r>
      <w:r w:rsidR="00414FEB">
        <w:rPr>
          <w:rFonts w:cs="Arial"/>
          <w:szCs w:val="24"/>
          <w:lang w:val="en-US"/>
        </w:rPr>
        <w:t>large predators</w:t>
      </w:r>
      <w:r w:rsidR="005772C9">
        <w:rPr>
          <w:rFonts w:cs="Arial"/>
          <w:szCs w:val="24"/>
          <w:lang w:val="en-US"/>
        </w:rPr>
        <w:t>,</w:t>
      </w:r>
      <w:r w:rsidR="00414FEB">
        <w:rPr>
          <w:rFonts w:cs="Arial"/>
          <w:szCs w:val="24"/>
          <w:lang w:val="en-US"/>
        </w:rPr>
        <w:t xml:space="preserve"> such as the puma.</w:t>
      </w:r>
      <w:r w:rsidR="005772C9">
        <w:rPr>
          <w:rFonts w:cs="Arial"/>
          <w:szCs w:val="24"/>
          <w:lang w:val="en-US"/>
        </w:rPr>
        <w:t xml:space="preserve"> The native herbivore fauna has been enriched by the introduction of rabbit</w:t>
      </w:r>
      <w:r w:rsidR="00B114B2">
        <w:rPr>
          <w:rFonts w:cs="Arial"/>
          <w:szCs w:val="24"/>
          <w:lang w:val="en-US"/>
        </w:rPr>
        <w:t xml:space="preserve">s and hares, all of which have </w:t>
      </w:r>
      <w:r w:rsidR="005772C9">
        <w:rPr>
          <w:rFonts w:cs="Arial"/>
          <w:szCs w:val="24"/>
          <w:lang w:val="en-US"/>
        </w:rPr>
        <w:t>impact</w:t>
      </w:r>
      <w:r w:rsidR="00B114B2">
        <w:rPr>
          <w:rFonts w:cs="Arial"/>
          <w:szCs w:val="24"/>
          <w:lang w:val="en-US"/>
        </w:rPr>
        <w:t>s</w:t>
      </w:r>
      <w:r w:rsidR="005772C9">
        <w:rPr>
          <w:rFonts w:cs="Arial"/>
          <w:szCs w:val="24"/>
          <w:lang w:val="en-US"/>
        </w:rPr>
        <w:t xml:space="preserve"> on </w:t>
      </w:r>
      <w:r w:rsidR="00B114B2">
        <w:rPr>
          <w:rFonts w:cs="Arial"/>
          <w:szCs w:val="24"/>
          <w:lang w:val="en-US"/>
        </w:rPr>
        <w:t>post-disturbance</w:t>
      </w:r>
      <w:r w:rsidR="005772C9">
        <w:rPr>
          <w:rFonts w:cs="Arial"/>
          <w:szCs w:val="24"/>
          <w:lang w:val="en-US"/>
        </w:rPr>
        <w:t xml:space="preserve"> regeneration. </w:t>
      </w:r>
      <w:r w:rsidR="005772C9" w:rsidRPr="005772C9">
        <w:rPr>
          <w:rFonts w:cs="Arial"/>
          <w:i/>
          <w:szCs w:val="24"/>
          <w:lang w:val="en-US"/>
        </w:rPr>
        <w:t>Abiotic parameters</w:t>
      </w:r>
      <w:r w:rsidR="005772C9">
        <w:rPr>
          <w:rFonts w:cs="Arial"/>
          <w:szCs w:val="24"/>
          <w:lang w:val="en-US"/>
        </w:rPr>
        <w:t xml:space="preserve">:  </w:t>
      </w:r>
      <w:r w:rsidR="00B114B2">
        <w:rPr>
          <w:rFonts w:cs="Arial"/>
          <w:szCs w:val="24"/>
          <w:lang w:val="en-US"/>
        </w:rPr>
        <w:t>Precipitation</w:t>
      </w:r>
      <w:r w:rsidR="00577285">
        <w:rPr>
          <w:rFonts w:cs="Arial"/>
          <w:szCs w:val="24"/>
          <w:lang w:val="en-US"/>
        </w:rPr>
        <w:t xml:space="preserve"> in the Patagonian steppe </w:t>
      </w:r>
      <w:r w:rsidR="00B114B2">
        <w:rPr>
          <w:rFonts w:cs="Arial"/>
          <w:szCs w:val="24"/>
          <w:lang w:val="en-US"/>
        </w:rPr>
        <w:t>is</w:t>
      </w:r>
      <w:r w:rsidR="00577285">
        <w:rPr>
          <w:rFonts w:cs="Arial"/>
          <w:szCs w:val="24"/>
          <w:lang w:val="en-US"/>
        </w:rPr>
        <w:t xml:space="preserve"> generally lower than 300 mm per year, with constant and strong wi</w:t>
      </w:r>
      <w:r w:rsidR="001D7719">
        <w:rPr>
          <w:rFonts w:cs="Arial"/>
          <w:szCs w:val="24"/>
          <w:lang w:val="en-US"/>
        </w:rPr>
        <w:t>nds, causing high evaporation f</w:t>
      </w:r>
      <w:r w:rsidR="00577285">
        <w:rPr>
          <w:rFonts w:cs="Arial"/>
          <w:szCs w:val="24"/>
          <w:lang w:val="en-US"/>
        </w:rPr>
        <w:t>r</w:t>
      </w:r>
      <w:r w:rsidR="001D7719">
        <w:rPr>
          <w:rFonts w:cs="Arial"/>
          <w:szCs w:val="24"/>
          <w:lang w:val="en-US"/>
        </w:rPr>
        <w:t>o</w:t>
      </w:r>
      <w:r w:rsidR="00577285">
        <w:rPr>
          <w:rFonts w:cs="Arial"/>
          <w:szCs w:val="24"/>
          <w:lang w:val="en-US"/>
        </w:rPr>
        <w:t>m soil and plant surfaces</w:t>
      </w:r>
      <w:r w:rsidR="00B03B2D">
        <w:rPr>
          <w:rFonts w:cs="Arial"/>
          <w:szCs w:val="24"/>
          <w:lang w:val="en-US"/>
        </w:rPr>
        <w:t xml:space="preserve">. Conditions are harsh for the biota, indicated by the short flowering period (December-February) </w:t>
      </w:r>
      <w:r w:rsidR="001D7719">
        <w:rPr>
          <w:rFonts w:cs="Arial"/>
          <w:szCs w:val="24"/>
          <w:lang w:val="en-US"/>
        </w:rPr>
        <w:t>restricted to</w:t>
      </w:r>
      <w:r w:rsidR="00B03B2D">
        <w:rPr>
          <w:rFonts w:cs="Arial"/>
          <w:szCs w:val="24"/>
          <w:lang w:val="en-US"/>
        </w:rPr>
        <w:t xml:space="preserve"> the warmer months (Arroyo et al. 1987). </w:t>
      </w:r>
      <w:r w:rsidR="002008F0" w:rsidRPr="002008F0">
        <w:rPr>
          <w:rFonts w:cs="Arial"/>
          <w:i/>
          <w:szCs w:val="24"/>
          <w:lang w:val="en-US"/>
        </w:rPr>
        <w:t>Functional ecosystem model</w:t>
      </w:r>
      <w:r w:rsidR="002008F0">
        <w:rPr>
          <w:rFonts w:cs="Arial"/>
          <w:szCs w:val="24"/>
          <w:lang w:val="en-US"/>
        </w:rPr>
        <w:t xml:space="preserve">:  </w:t>
      </w:r>
      <w:r w:rsidR="006D57A5">
        <w:rPr>
          <w:rFonts w:cs="Arial"/>
          <w:szCs w:val="24"/>
          <w:lang w:val="en-US"/>
        </w:rPr>
        <w:t>Moisture availability is more limited than in the other steppe ecosystems, affecting productivity. The onset of the growing season is primarily related to warming temperatures</w:t>
      </w:r>
      <w:r w:rsidR="000716FB">
        <w:rPr>
          <w:rFonts w:cs="Arial"/>
          <w:szCs w:val="24"/>
          <w:lang w:val="en-US"/>
        </w:rPr>
        <w:t>,</w:t>
      </w:r>
      <w:r w:rsidR="006D57A5">
        <w:rPr>
          <w:rFonts w:cs="Arial"/>
          <w:szCs w:val="24"/>
          <w:lang w:val="en-US"/>
        </w:rPr>
        <w:t xml:space="preserve"> while the end is related to lower soil moisture availability (</w:t>
      </w:r>
      <w:proofErr w:type="spellStart"/>
      <w:r w:rsidR="006D57A5">
        <w:rPr>
          <w:rFonts w:cs="Arial"/>
          <w:szCs w:val="24"/>
          <w:lang w:val="en-US"/>
        </w:rPr>
        <w:t>Aguiar</w:t>
      </w:r>
      <w:proofErr w:type="spellEnd"/>
      <w:r w:rsidR="006D57A5">
        <w:rPr>
          <w:rFonts w:cs="Arial"/>
          <w:szCs w:val="24"/>
          <w:lang w:val="en-US"/>
        </w:rPr>
        <w:t xml:space="preserve"> et al. 1996). </w:t>
      </w:r>
      <w:r w:rsidR="00A80872">
        <w:rPr>
          <w:rFonts w:cs="Arial"/>
          <w:szCs w:val="24"/>
          <w:lang w:val="en-US"/>
        </w:rPr>
        <w:t xml:space="preserve">Dominant growth forms in the steppe are tussock grasses, cushion plants and perennial herbs with variable abundances (Soriano and </w:t>
      </w:r>
      <w:proofErr w:type="spellStart"/>
      <w:r w:rsidR="00A80872">
        <w:rPr>
          <w:rFonts w:cs="Arial"/>
          <w:szCs w:val="24"/>
          <w:lang w:val="en-US"/>
        </w:rPr>
        <w:t>Sala</w:t>
      </w:r>
      <w:proofErr w:type="spellEnd"/>
      <w:r w:rsidR="00A80872">
        <w:rPr>
          <w:rFonts w:cs="Arial"/>
          <w:szCs w:val="24"/>
          <w:lang w:val="en-US"/>
        </w:rPr>
        <w:t xml:space="preserve"> 1983).  Productivity is mostly due to grasses and shrubs, despite being less abundant than herbs. </w:t>
      </w:r>
      <w:r w:rsidR="00CB1B5B">
        <w:rPr>
          <w:rFonts w:cs="Arial"/>
          <w:szCs w:val="24"/>
          <w:lang w:val="en-US"/>
        </w:rPr>
        <w:t>Grasses and shrubs have different strategies to face limited water availability</w:t>
      </w:r>
      <w:r w:rsidR="006D57A5">
        <w:rPr>
          <w:rFonts w:cs="Arial"/>
          <w:szCs w:val="24"/>
          <w:lang w:val="en-US"/>
        </w:rPr>
        <w:t xml:space="preserve">; while the former use </w:t>
      </w:r>
      <w:r w:rsidR="00CB1B5B">
        <w:rPr>
          <w:rFonts w:cs="Arial"/>
          <w:szCs w:val="24"/>
          <w:lang w:val="en-US"/>
        </w:rPr>
        <w:t xml:space="preserve">water near the </w:t>
      </w:r>
      <w:r w:rsidR="00044F2E">
        <w:rPr>
          <w:rFonts w:cs="Arial"/>
          <w:szCs w:val="24"/>
          <w:lang w:val="en-US"/>
        </w:rPr>
        <w:t xml:space="preserve">soil </w:t>
      </w:r>
      <w:r w:rsidR="00CB1B5B">
        <w:rPr>
          <w:rFonts w:cs="Arial"/>
          <w:szCs w:val="24"/>
          <w:lang w:val="en-US"/>
        </w:rPr>
        <w:t xml:space="preserve">surface, shrubs concentrate their root systems </w:t>
      </w:r>
      <w:r w:rsidR="00044F2E">
        <w:rPr>
          <w:rFonts w:cs="Arial"/>
          <w:szCs w:val="24"/>
          <w:lang w:val="en-US"/>
        </w:rPr>
        <w:t xml:space="preserve">in the deeper </w:t>
      </w:r>
      <w:r w:rsidR="006D57A5">
        <w:rPr>
          <w:rFonts w:cs="Arial"/>
          <w:szCs w:val="24"/>
          <w:lang w:val="en-US"/>
        </w:rPr>
        <w:t xml:space="preserve">soil </w:t>
      </w:r>
      <w:r w:rsidR="00044F2E">
        <w:rPr>
          <w:rFonts w:cs="Arial"/>
          <w:szCs w:val="24"/>
          <w:lang w:val="en-US"/>
        </w:rPr>
        <w:t>levels (</w:t>
      </w:r>
      <w:proofErr w:type="spellStart"/>
      <w:r w:rsidR="00044F2E">
        <w:rPr>
          <w:rFonts w:cs="Arial"/>
          <w:szCs w:val="24"/>
          <w:lang w:val="en-US"/>
        </w:rPr>
        <w:t>Aguiar</w:t>
      </w:r>
      <w:proofErr w:type="spellEnd"/>
      <w:r w:rsidR="00044F2E">
        <w:rPr>
          <w:rFonts w:cs="Arial"/>
          <w:szCs w:val="24"/>
          <w:lang w:val="en-US"/>
        </w:rPr>
        <w:t xml:space="preserve"> et al. 1996).  </w:t>
      </w:r>
      <w:r w:rsidR="00044F2E" w:rsidRPr="00044F2E">
        <w:rPr>
          <w:rFonts w:cs="Arial"/>
          <w:i/>
          <w:szCs w:val="24"/>
          <w:lang w:val="en-US"/>
        </w:rPr>
        <w:t>Current threats</w:t>
      </w:r>
      <w:r w:rsidR="004C5DC9">
        <w:rPr>
          <w:rFonts w:cs="Arial"/>
          <w:szCs w:val="24"/>
          <w:lang w:val="en-US"/>
        </w:rPr>
        <w:t>: The main threat</w:t>
      </w:r>
      <w:r w:rsidR="00044F2E">
        <w:rPr>
          <w:rFonts w:cs="Arial"/>
          <w:szCs w:val="24"/>
          <w:lang w:val="en-US"/>
        </w:rPr>
        <w:t xml:space="preserve"> to the Patagonian steppe ecosystem is the </w:t>
      </w:r>
      <w:r w:rsidR="000E0626">
        <w:rPr>
          <w:rFonts w:cs="Arial"/>
          <w:szCs w:val="24"/>
          <w:lang w:val="en-US"/>
        </w:rPr>
        <w:t>expansion of exotic grasses</w:t>
      </w:r>
      <w:r w:rsidR="004C5DC9">
        <w:rPr>
          <w:rFonts w:cs="Arial"/>
          <w:szCs w:val="24"/>
          <w:lang w:val="en-US"/>
        </w:rPr>
        <w:t xml:space="preserve"> </w:t>
      </w:r>
      <w:r w:rsidR="009A1788">
        <w:rPr>
          <w:rFonts w:cs="Arial"/>
          <w:szCs w:val="24"/>
          <w:lang w:val="en-US"/>
        </w:rPr>
        <w:t>sown</w:t>
      </w:r>
      <w:r w:rsidR="004C5DC9">
        <w:rPr>
          <w:rFonts w:cs="Arial"/>
          <w:szCs w:val="24"/>
          <w:lang w:val="en-US"/>
        </w:rPr>
        <w:t xml:space="preserve"> </w:t>
      </w:r>
      <w:r w:rsidR="000E0626">
        <w:rPr>
          <w:rFonts w:cs="Arial"/>
          <w:szCs w:val="24"/>
          <w:lang w:val="en-US"/>
        </w:rPr>
        <w:t xml:space="preserve">to create </w:t>
      </w:r>
      <w:r w:rsidR="009A1788">
        <w:rPr>
          <w:rFonts w:cs="Arial"/>
          <w:szCs w:val="24"/>
          <w:lang w:val="en-US"/>
        </w:rPr>
        <w:t>pastures</w:t>
      </w:r>
      <w:r w:rsidR="000E0626">
        <w:rPr>
          <w:rFonts w:cs="Arial"/>
          <w:szCs w:val="24"/>
          <w:lang w:val="en-US"/>
        </w:rPr>
        <w:t xml:space="preserve"> </w:t>
      </w:r>
      <w:r w:rsidR="004C5DC9">
        <w:rPr>
          <w:rFonts w:cs="Arial"/>
          <w:szCs w:val="24"/>
          <w:lang w:val="en-US"/>
        </w:rPr>
        <w:t xml:space="preserve">for </w:t>
      </w:r>
      <w:r w:rsidR="004C5DC9">
        <w:rPr>
          <w:rFonts w:cs="Arial"/>
          <w:szCs w:val="24"/>
          <w:lang w:val="en-US"/>
        </w:rPr>
        <w:lastRenderedPageBreak/>
        <w:t>sheep.</w:t>
      </w:r>
      <w:r w:rsidR="00044F2E">
        <w:rPr>
          <w:rFonts w:cs="Arial"/>
          <w:szCs w:val="24"/>
          <w:lang w:val="en-US"/>
        </w:rPr>
        <w:t xml:space="preserve"> </w:t>
      </w:r>
      <w:r w:rsidR="004C5DC9">
        <w:rPr>
          <w:rFonts w:cs="Arial"/>
          <w:szCs w:val="24"/>
          <w:lang w:val="en-US"/>
        </w:rPr>
        <w:t>Recently</w:t>
      </w:r>
      <w:r w:rsidR="000E0626">
        <w:rPr>
          <w:rFonts w:cs="Arial"/>
          <w:szCs w:val="24"/>
          <w:lang w:val="en-US"/>
        </w:rPr>
        <w:t>,</w:t>
      </w:r>
      <w:r w:rsidR="004C5DC9">
        <w:rPr>
          <w:rFonts w:cs="Arial"/>
          <w:szCs w:val="24"/>
          <w:lang w:val="en-US"/>
        </w:rPr>
        <w:t xml:space="preserve"> increasing </w:t>
      </w:r>
      <w:r w:rsidR="009A1788">
        <w:rPr>
          <w:rFonts w:cs="Arial"/>
          <w:szCs w:val="24"/>
          <w:lang w:val="en-US"/>
        </w:rPr>
        <w:t>drought frequency, combined</w:t>
      </w:r>
      <w:r w:rsidR="004C5DC9">
        <w:rPr>
          <w:rFonts w:cs="Arial"/>
          <w:szCs w:val="24"/>
          <w:lang w:val="en-US"/>
        </w:rPr>
        <w:t xml:space="preserve"> with human-set fire, </w:t>
      </w:r>
      <w:r w:rsidR="000E0626">
        <w:rPr>
          <w:rFonts w:cs="Arial"/>
          <w:szCs w:val="24"/>
          <w:lang w:val="en-US"/>
        </w:rPr>
        <w:t>have</w:t>
      </w:r>
      <w:r w:rsidR="00210CBE">
        <w:rPr>
          <w:rFonts w:cs="Arial"/>
          <w:szCs w:val="24"/>
          <w:lang w:val="en-US"/>
        </w:rPr>
        <w:t xml:space="preserve"> favor</w:t>
      </w:r>
      <w:r w:rsidR="000E0626">
        <w:rPr>
          <w:rFonts w:cs="Arial"/>
          <w:szCs w:val="24"/>
          <w:lang w:val="en-US"/>
        </w:rPr>
        <w:t>ed</w:t>
      </w:r>
      <w:r w:rsidR="00210CBE">
        <w:rPr>
          <w:rFonts w:cs="Arial"/>
          <w:szCs w:val="24"/>
          <w:lang w:val="en-US"/>
        </w:rPr>
        <w:t xml:space="preserve"> the abundance of </w:t>
      </w:r>
      <w:r w:rsidR="009A1788">
        <w:rPr>
          <w:rFonts w:cs="Arial"/>
          <w:szCs w:val="24"/>
          <w:lang w:val="en-US"/>
        </w:rPr>
        <w:t xml:space="preserve">exotic </w:t>
      </w:r>
      <w:r w:rsidR="00210CBE">
        <w:rPr>
          <w:rFonts w:cs="Arial"/>
          <w:szCs w:val="24"/>
          <w:lang w:val="en-US"/>
        </w:rPr>
        <w:t xml:space="preserve">grasses, excluding shrub cover </w:t>
      </w:r>
      <w:r w:rsidR="00210CBE" w:rsidRPr="004E257D">
        <w:rPr>
          <w:color w:val="000000" w:themeColor="text1"/>
        </w:rPr>
        <w:t>(</w:t>
      </w:r>
      <w:r w:rsidR="00210CBE" w:rsidRPr="004E257D">
        <w:rPr>
          <w:color w:val="000000" w:themeColor="text1"/>
        </w:rPr>
        <w:fldChar w:fldCharType="begin"/>
      </w:r>
      <w:r w:rsidR="00210CBE">
        <w:rPr>
          <w:color w:val="000000" w:themeColor="text1"/>
        </w:rPr>
        <w:instrText xml:space="preserve"> ADDIN EN.CITE &lt;EndNote&gt;&lt;Cite&gt;&lt;Author&gt;Aguiar&lt;/Author&gt;&lt;Year&gt;1996&lt;/Year&gt;&lt;RecNum&gt;571&lt;/RecNum&gt;&lt;DisplayText&gt;León &amp;amp; Aguiar, 1985; Aguiar&lt;style face="italic"&gt; et al.&lt;/style&gt;, 1996&lt;/DisplayText&gt;&lt;record&gt;&lt;rec-number&gt;571&lt;/rec-number&gt;&lt;foreign-keys&gt;&lt;key app="EN" db-id="95v5pfpxbvt090ezdr4pfd9a05s9prtxpsr9"&gt;571&lt;/key&gt;&lt;/foreign-keys&gt;&lt;ref-type name="Journal Article"&gt;17&lt;/ref-type&gt;&lt;contributors&gt;&lt;authors&gt;&lt;author&gt;Aguiar, Martín R.&lt;/author&gt;&lt;author&gt;Paruelo, José M.&lt;/author&gt;&lt;author&gt;Sala, Osvaldo E.&lt;/author&gt;&lt;author&gt;Lauenroth, William K.&lt;/author&gt;&lt;/authors&gt;&lt;/contributors&gt;&lt;titles&gt;&lt;title&gt;Ecosystem Responses to Changes in Plant Functional Type Composition: An Example from the Patagonian Steppe&lt;/title&gt;&lt;secondary-title&gt;Journal of Vegetation Science&lt;/secondary-title&gt;&lt;/titles&gt;&lt;periodical&gt;&lt;full-title&gt;Journal of Vegetation Science&lt;/full-title&gt;&lt;/periodical&gt;&lt;pages&gt;381-390&lt;/pages&gt;&lt;volume&gt;7&lt;/volume&gt;&lt;number&gt;3&lt;/number&gt;&lt;dates&gt;&lt;year&gt;1996&lt;/year&gt;&lt;/dates&gt;&lt;publisher&gt;Wiley&lt;/publisher&gt;&lt;isbn&gt;11009233&lt;/isbn&gt;&lt;label&gt;Estepa patagonica&lt;/label&gt;&lt;urls&gt;&lt;related-urls&gt;&lt;url&gt;http://www.jstor.org/stable/3236281&lt;/url&gt;&lt;/related-urls&gt;&lt;/urls&gt;&lt;electronic-resource-num&gt;10.2307/3236281&lt;/electronic-resource-num&gt;&lt;/record&gt;&lt;/Cite&gt;&lt;Cite&gt;&lt;Author&gt;León&lt;/Author&gt;&lt;Year&gt;1985&lt;/Year&gt;&lt;RecNum&gt;794&lt;/RecNum&gt;&lt;record&gt;&lt;rec-number&gt;794&lt;/rec-number&gt;&lt;foreign-keys&gt;&lt;key app="EN" db-id="95v5pfpxbvt090ezdr4pfd9a05s9prtxpsr9"&gt;794&lt;/key&gt;&lt;/foreign-keys&gt;&lt;ref-type name="Journal Article"&gt;17&lt;/ref-type&gt;&lt;contributors&gt;&lt;authors&gt;&lt;author&gt;León, R.J.C.&lt;/author&gt;&lt;author&gt;Aguiar, M.R.&lt;/author&gt;&lt;/authors&gt;&lt;/contributors&gt;&lt;titles&gt;&lt;title&gt;El deterioro por uso pastoril en estepas herbaceas patagónicas&lt;/title&gt;&lt;secondary-title&gt;Phytocoenologia&lt;/secondary-title&gt;&lt;/titles&gt;&lt;periodical&gt;&lt;full-title&gt;Phytocoenologia&lt;/full-title&gt;&lt;/periodical&gt;&lt;pages&gt;181-196&lt;/pages&gt;&lt;volume&gt;13&lt;/volume&gt;&lt;dates&gt;&lt;year&gt;1985&lt;/year&gt;&lt;/dates&gt;&lt;label&gt;Patagonica&lt;/label&gt;&lt;urls&gt;&lt;/urls&gt;&lt;/record&gt;&lt;/Cite&gt;&lt;/EndNote&gt;</w:instrText>
      </w:r>
      <w:r w:rsidR="00210CBE" w:rsidRPr="004E257D">
        <w:rPr>
          <w:color w:val="000000" w:themeColor="text1"/>
        </w:rPr>
        <w:fldChar w:fldCharType="separate"/>
      </w:r>
      <w:hyperlink w:anchor="_ENREF_319" w:tooltip="León, 1985 #794" w:history="1">
        <w:r w:rsidR="000716FB">
          <w:rPr>
            <w:noProof/>
            <w:color w:val="000000" w:themeColor="text1"/>
          </w:rPr>
          <w:t>León &amp; Aguiar</w:t>
        </w:r>
        <w:r w:rsidR="00210CBE" w:rsidRPr="004E257D">
          <w:rPr>
            <w:noProof/>
            <w:color w:val="000000" w:themeColor="text1"/>
          </w:rPr>
          <w:t xml:space="preserve"> 1985</w:t>
        </w:r>
      </w:hyperlink>
      <w:r w:rsidR="00210CBE" w:rsidRPr="004E257D">
        <w:rPr>
          <w:noProof/>
          <w:color w:val="000000" w:themeColor="text1"/>
        </w:rPr>
        <w:t xml:space="preserve">; </w:t>
      </w:r>
      <w:hyperlink w:anchor="_ENREF_3" w:tooltip="Aguiar, 1996 #571" w:history="1">
        <w:r w:rsidR="00210CBE" w:rsidRPr="004E257D">
          <w:rPr>
            <w:noProof/>
            <w:color w:val="000000" w:themeColor="text1"/>
          </w:rPr>
          <w:t>Aguiar</w:t>
        </w:r>
        <w:r w:rsidR="00210CBE" w:rsidRPr="004E257D">
          <w:rPr>
            <w:i/>
            <w:noProof/>
            <w:color w:val="000000" w:themeColor="text1"/>
          </w:rPr>
          <w:t xml:space="preserve"> </w:t>
        </w:r>
        <w:r w:rsidR="00210CBE" w:rsidRPr="00207902">
          <w:rPr>
            <w:noProof/>
            <w:color w:val="000000" w:themeColor="text1"/>
          </w:rPr>
          <w:t>et al.</w:t>
        </w:r>
        <w:r w:rsidR="00210CBE" w:rsidRPr="004E257D">
          <w:rPr>
            <w:noProof/>
            <w:color w:val="000000" w:themeColor="text1"/>
          </w:rPr>
          <w:t xml:space="preserve"> 1996</w:t>
        </w:r>
      </w:hyperlink>
      <w:r w:rsidR="00210CBE" w:rsidRPr="004E257D">
        <w:rPr>
          <w:color w:val="000000" w:themeColor="text1"/>
        </w:rPr>
        <w:fldChar w:fldCharType="end"/>
      </w:r>
      <w:r w:rsidR="00210CBE" w:rsidRPr="004E257D">
        <w:rPr>
          <w:color w:val="000000" w:themeColor="text1"/>
        </w:rPr>
        <w:t>)</w:t>
      </w:r>
      <w:r w:rsidR="001922D9">
        <w:rPr>
          <w:rFonts w:cs="Arial"/>
          <w:szCs w:val="24"/>
          <w:lang w:val="en-US"/>
        </w:rPr>
        <w:t>.</w:t>
      </w:r>
      <w:r w:rsidR="00210CBE">
        <w:rPr>
          <w:rFonts w:cs="Arial"/>
          <w:szCs w:val="24"/>
          <w:lang w:val="en-US"/>
        </w:rPr>
        <w:t xml:space="preserve"> Such changes modify productivity and carbon storage patterns, </w:t>
      </w:r>
      <w:r w:rsidR="00051E3F">
        <w:rPr>
          <w:rFonts w:cs="Arial"/>
          <w:szCs w:val="24"/>
          <w:lang w:val="en-US"/>
        </w:rPr>
        <w:t xml:space="preserve">also </w:t>
      </w:r>
      <w:r w:rsidR="00210CBE">
        <w:rPr>
          <w:rFonts w:cs="Arial"/>
          <w:szCs w:val="24"/>
          <w:lang w:val="en-US"/>
        </w:rPr>
        <w:t>alter</w:t>
      </w:r>
      <w:r w:rsidR="00051E3F">
        <w:rPr>
          <w:rFonts w:cs="Arial"/>
          <w:szCs w:val="24"/>
          <w:lang w:val="en-US"/>
        </w:rPr>
        <w:t>ing</w:t>
      </w:r>
      <w:r w:rsidR="00210CBE">
        <w:rPr>
          <w:rFonts w:cs="Arial"/>
          <w:szCs w:val="24"/>
          <w:lang w:val="en-US"/>
        </w:rPr>
        <w:t xml:space="preserve"> soil </w:t>
      </w:r>
      <w:r w:rsidR="00051E3F">
        <w:rPr>
          <w:rFonts w:cs="Arial"/>
          <w:szCs w:val="24"/>
          <w:lang w:val="en-US"/>
        </w:rPr>
        <w:t>nutrient and water storage capabilities (</w:t>
      </w:r>
      <w:proofErr w:type="spellStart"/>
      <w:r w:rsidR="00051E3F">
        <w:rPr>
          <w:rFonts w:cs="Arial"/>
          <w:szCs w:val="24"/>
          <w:lang w:val="en-US"/>
        </w:rPr>
        <w:t>Aguiar</w:t>
      </w:r>
      <w:proofErr w:type="spellEnd"/>
      <w:r w:rsidR="00051E3F">
        <w:rPr>
          <w:rFonts w:cs="Arial"/>
          <w:szCs w:val="24"/>
          <w:lang w:val="en-US"/>
        </w:rPr>
        <w:t xml:space="preserve"> et al. 1996).  It seems quite likely that </w:t>
      </w:r>
      <w:r w:rsidR="009C6571">
        <w:rPr>
          <w:rFonts w:cs="Arial"/>
          <w:szCs w:val="24"/>
          <w:lang w:val="en-US"/>
        </w:rPr>
        <w:t xml:space="preserve">during </w:t>
      </w:r>
      <w:r w:rsidR="00051E3F">
        <w:rPr>
          <w:rFonts w:cs="Arial"/>
          <w:szCs w:val="24"/>
          <w:lang w:val="en-US"/>
        </w:rPr>
        <w:t>the long history of sheep ranching</w:t>
      </w:r>
      <w:r w:rsidR="009C6571">
        <w:rPr>
          <w:rFonts w:cs="Arial"/>
          <w:szCs w:val="24"/>
          <w:lang w:val="en-US"/>
        </w:rPr>
        <w:t>,</w:t>
      </w:r>
      <w:r w:rsidR="00051E3F">
        <w:rPr>
          <w:rFonts w:cs="Arial"/>
          <w:szCs w:val="24"/>
          <w:lang w:val="en-US"/>
        </w:rPr>
        <w:t xml:space="preserve"> the original structure and functions of Patagonian steppe ecosystems</w:t>
      </w:r>
      <w:r w:rsidR="009C6571">
        <w:rPr>
          <w:rFonts w:cs="Arial"/>
          <w:szCs w:val="24"/>
          <w:lang w:val="en-US"/>
        </w:rPr>
        <w:t xml:space="preserve"> have been changed</w:t>
      </w:r>
      <w:r w:rsidR="002376CB">
        <w:rPr>
          <w:rFonts w:cs="Arial"/>
          <w:szCs w:val="24"/>
          <w:lang w:val="en-US"/>
        </w:rPr>
        <w:t>, leading to the replacement of native grass</w:t>
      </w:r>
      <w:r w:rsidR="009C6571">
        <w:rPr>
          <w:rFonts w:cs="Arial"/>
          <w:szCs w:val="24"/>
          <w:lang w:val="en-US"/>
        </w:rPr>
        <w:t>es</w:t>
      </w:r>
      <w:r w:rsidR="002376CB">
        <w:rPr>
          <w:rFonts w:cs="Arial"/>
          <w:szCs w:val="24"/>
          <w:lang w:val="en-US"/>
        </w:rPr>
        <w:t xml:space="preserve"> by exotic pasture species</w:t>
      </w:r>
      <w:r w:rsidR="00051E3F">
        <w:rPr>
          <w:rFonts w:cs="Arial"/>
          <w:szCs w:val="24"/>
          <w:lang w:val="en-US"/>
        </w:rPr>
        <w:t xml:space="preserve">. </w:t>
      </w:r>
      <w:r w:rsidR="002376CB" w:rsidRPr="002376CB">
        <w:rPr>
          <w:rFonts w:cs="Arial"/>
          <w:i/>
          <w:szCs w:val="24"/>
          <w:lang w:val="en-US"/>
        </w:rPr>
        <w:t>Distribution</w:t>
      </w:r>
      <w:r w:rsidR="002376CB">
        <w:rPr>
          <w:rFonts w:cs="Arial"/>
          <w:szCs w:val="24"/>
          <w:lang w:val="en-US"/>
        </w:rPr>
        <w:t>:</w:t>
      </w:r>
      <w:r w:rsidR="00CB485F">
        <w:rPr>
          <w:rFonts w:cs="Arial"/>
          <w:szCs w:val="24"/>
          <w:lang w:val="en-US"/>
        </w:rPr>
        <w:t xml:space="preserve"> </w:t>
      </w:r>
      <w:r w:rsidR="00F46C0E">
        <w:rPr>
          <w:rFonts w:cs="Arial"/>
          <w:szCs w:val="24"/>
          <w:lang w:val="en-US"/>
        </w:rPr>
        <w:t xml:space="preserve">Between </w:t>
      </w:r>
      <w:proofErr w:type="spellStart"/>
      <w:r w:rsidR="00F46C0E">
        <w:rPr>
          <w:rFonts w:cs="Arial"/>
          <w:szCs w:val="24"/>
          <w:lang w:val="en-US"/>
        </w:rPr>
        <w:t>Aysen</w:t>
      </w:r>
      <w:proofErr w:type="spellEnd"/>
      <w:r w:rsidR="00F46C0E">
        <w:rPr>
          <w:rFonts w:cs="Arial"/>
          <w:szCs w:val="24"/>
          <w:lang w:val="en-US"/>
        </w:rPr>
        <w:t xml:space="preserve"> and </w:t>
      </w:r>
      <w:proofErr w:type="spellStart"/>
      <w:r w:rsidR="00F46C0E">
        <w:rPr>
          <w:rFonts w:cs="Arial"/>
          <w:szCs w:val="24"/>
          <w:lang w:val="en-US"/>
        </w:rPr>
        <w:t>Magellanes</w:t>
      </w:r>
      <w:proofErr w:type="spellEnd"/>
      <w:r w:rsidR="00F46C0E">
        <w:rPr>
          <w:rFonts w:cs="Arial"/>
          <w:szCs w:val="24"/>
          <w:lang w:val="en-US"/>
        </w:rPr>
        <w:t xml:space="preserve"> R</w:t>
      </w:r>
      <w:r w:rsidR="002376CB">
        <w:rPr>
          <w:rFonts w:cs="Arial"/>
          <w:szCs w:val="24"/>
          <w:lang w:val="en-US"/>
        </w:rPr>
        <w:t xml:space="preserve">egions (Fig. 1), Patagonian steppe covers an area of </w:t>
      </w:r>
      <w:r w:rsidR="00F46C0E">
        <w:rPr>
          <w:rFonts w:cs="Arial"/>
          <w:szCs w:val="24"/>
          <w:lang w:val="en-US"/>
        </w:rPr>
        <w:t>19,749 km</w:t>
      </w:r>
      <w:r w:rsidR="00F46C0E" w:rsidRPr="00F46C0E">
        <w:rPr>
          <w:rFonts w:cs="Arial"/>
          <w:szCs w:val="24"/>
          <w:vertAlign w:val="superscript"/>
          <w:lang w:val="en-US"/>
        </w:rPr>
        <w:t>2</w:t>
      </w:r>
      <w:r w:rsidR="00F46C0E">
        <w:rPr>
          <w:rFonts w:cs="Arial"/>
          <w:szCs w:val="24"/>
          <w:lang w:val="en-US"/>
        </w:rPr>
        <w:t xml:space="preserve">, </w:t>
      </w:r>
      <w:r w:rsidR="00F46C0E" w:rsidRPr="00F46C0E">
        <w:rPr>
          <w:rFonts w:cs="Arial"/>
          <w:szCs w:val="24"/>
          <w:lang w:val="en-US"/>
        </w:rPr>
        <w:t>equivalent</w:t>
      </w:r>
      <w:r w:rsidR="00F46C0E">
        <w:rPr>
          <w:rFonts w:cs="Arial"/>
          <w:szCs w:val="24"/>
          <w:lang w:val="en-US"/>
        </w:rPr>
        <w:t xml:space="preserve"> to 2.75% of mainland Chile.</w:t>
      </w:r>
    </w:p>
    <w:p w14:paraId="54B11BB7" w14:textId="50A87EA7" w:rsidR="00FB33B8" w:rsidRDefault="007C08BE" w:rsidP="00FF1375">
      <w:pPr>
        <w:rPr>
          <w:rFonts w:cs="Arial"/>
          <w:szCs w:val="24"/>
          <w:lang w:val="en-US"/>
        </w:rPr>
      </w:pPr>
      <w:r>
        <w:rPr>
          <w:rFonts w:cs="Arial"/>
          <w:szCs w:val="24"/>
          <w:lang w:val="en-US"/>
        </w:rPr>
        <w:t>4.</w:t>
      </w:r>
      <w:r w:rsidR="004275E5">
        <w:rPr>
          <w:rFonts w:cs="Arial"/>
          <w:szCs w:val="24"/>
          <w:lang w:val="en-US"/>
        </w:rPr>
        <w:t xml:space="preserve"> </w:t>
      </w:r>
      <w:r w:rsidR="00CD7773">
        <w:rPr>
          <w:rFonts w:cs="Arial"/>
          <w:szCs w:val="24"/>
          <w:lang w:val="en-US"/>
        </w:rPr>
        <w:t>ECOSYSTEMS DOMINATED BY SUCC</w:t>
      </w:r>
      <w:r w:rsidR="00CE3C3F">
        <w:rPr>
          <w:rFonts w:cs="Arial"/>
          <w:szCs w:val="24"/>
          <w:lang w:val="en-US"/>
        </w:rPr>
        <w:t>U</w:t>
      </w:r>
      <w:r w:rsidR="00CD7773">
        <w:rPr>
          <w:rFonts w:cs="Arial"/>
          <w:szCs w:val="24"/>
          <w:lang w:val="en-US"/>
        </w:rPr>
        <w:t>LENTS</w:t>
      </w:r>
      <w:r>
        <w:rPr>
          <w:rFonts w:cs="Arial"/>
          <w:szCs w:val="24"/>
          <w:lang w:val="en-US"/>
        </w:rPr>
        <w:t xml:space="preserve">: </w:t>
      </w:r>
      <w:r w:rsidR="00CD7773" w:rsidRPr="005F60BF">
        <w:rPr>
          <w:rFonts w:cs="Arial"/>
          <w:szCs w:val="24"/>
          <w:lang w:val="en-US"/>
        </w:rPr>
        <w:t xml:space="preserve">This ecosystem is represented cartographically </w:t>
      </w:r>
      <w:r w:rsidR="007C706C" w:rsidRPr="005F60BF">
        <w:rPr>
          <w:rFonts w:cs="Arial"/>
          <w:szCs w:val="24"/>
          <w:lang w:val="en-US"/>
        </w:rPr>
        <w:t xml:space="preserve">by the unit ‘formation with succulent cover’ </w:t>
      </w:r>
      <w:r w:rsidR="003B4E87" w:rsidRPr="005F60BF">
        <w:rPr>
          <w:rFonts w:cs="Arial"/>
          <w:szCs w:val="24"/>
          <w:lang w:val="en-US"/>
        </w:rPr>
        <w:t xml:space="preserve">distinguished </w:t>
      </w:r>
      <w:r w:rsidR="007C706C" w:rsidRPr="005F60BF">
        <w:rPr>
          <w:rFonts w:cs="Arial"/>
          <w:szCs w:val="24"/>
          <w:lang w:val="en-US"/>
        </w:rPr>
        <w:t xml:space="preserve">in the Chilean terrestrial vegetation survey </w:t>
      </w:r>
      <w:r w:rsidR="007C706C" w:rsidRPr="00A73020">
        <w:rPr>
          <w:rFonts w:cs="Arial"/>
          <w:szCs w:val="24"/>
          <w:lang w:val="en-US"/>
        </w:rPr>
        <w:t>(CONAF</w:t>
      </w:r>
      <w:r w:rsidR="00A73020" w:rsidRPr="00A73020">
        <w:rPr>
          <w:rFonts w:cs="Arial"/>
          <w:szCs w:val="24"/>
          <w:lang w:val="en-US"/>
        </w:rPr>
        <w:t xml:space="preserve"> et al.1999</w:t>
      </w:r>
      <w:r w:rsidR="007C706C" w:rsidRPr="00A73020">
        <w:rPr>
          <w:rFonts w:cs="Arial"/>
          <w:szCs w:val="24"/>
          <w:lang w:val="en-US"/>
        </w:rPr>
        <w:t>).</w:t>
      </w:r>
      <w:r w:rsidR="007C706C" w:rsidRPr="005F60BF">
        <w:rPr>
          <w:rFonts w:cs="Arial"/>
          <w:szCs w:val="24"/>
          <w:lang w:val="en-US"/>
        </w:rPr>
        <w:t xml:space="preserve"> </w:t>
      </w:r>
      <w:r w:rsidR="003B4E87" w:rsidRPr="005F60BF">
        <w:rPr>
          <w:rFonts w:cs="Arial"/>
          <w:szCs w:val="24"/>
          <w:lang w:val="en-US"/>
        </w:rPr>
        <w:t xml:space="preserve"> Such ecosystems are characterized by the dominance of succulent plants (particularly with CAM photosynthesis) and leaves replaced by spines, </w:t>
      </w:r>
      <w:r w:rsidR="008E2D86" w:rsidRPr="005F60BF">
        <w:rPr>
          <w:rFonts w:cs="Arial"/>
          <w:szCs w:val="24"/>
          <w:lang w:val="en-US"/>
        </w:rPr>
        <w:t xml:space="preserve">particularly columnar </w:t>
      </w:r>
      <w:r w:rsidR="00E81EA2" w:rsidRPr="005F60BF">
        <w:rPr>
          <w:rFonts w:cs="Arial"/>
          <w:szCs w:val="24"/>
          <w:lang w:val="en-US"/>
        </w:rPr>
        <w:t xml:space="preserve">and spherical </w:t>
      </w:r>
      <w:r w:rsidR="008E2D86" w:rsidRPr="005F60BF">
        <w:rPr>
          <w:rFonts w:cs="Arial"/>
          <w:szCs w:val="24"/>
          <w:lang w:val="en-US"/>
        </w:rPr>
        <w:t xml:space="preserve">cactuses and large terrestrial bromeliads (e.g., genus </w:t>
      </w:r>
      <w:proofErr w:type="spellStart"/>
      <w:r w:rsidR="008E2D86" w:rsidRPr="005F60BF">
        <w:rPr>
          <w:rFonts w:cs="Arial"/>
          <w:i/>
          <w:szCs w:val="24"/>
          <w:lang w:val="en-US"/>
        </w:rPr>
        <w:t>Puya</w:t>
      </w:r>
      <w:proofErr w:type="spellEnd"/>
      <w:r w:rsidR="008E2D86" w:rsidRPr="005F60BF">
        <w:rPr>
          <w:rFonts w:cs="Arial"/>
          <w:szCs w:val="24"/>
          <w:lang w:val="en-US"/>
        </w:rPr>
        <w:t xml:space="preserve">), with a minor biomass component of shrubs and seasonal herbaceous plants. </w:t>
      </w:r>
      <w:r w:rsidR="008E2D86" w:rsidRPr="005F60BF">
        <w:rPr>
          <w:rFonts w:cs="Arial"/>
          <w:i/>
          <w:szCs w:val="24"/>
          <w:lang w:val="en-US"/>
        </w:rPr>
        <w:t>Biota</w:t>
      </w:r>
      <w:r w:rsidR="008E2D86" w:rsidRPr="005F60BF">
        <w:rPr>
          <w:rFonts w:cs="Arial"/>
          <w:szCs w:val="24"/>
          <w:lang w:val="en-US"/>
        </w:rPr>
        <w:t xml:space="preserve">: The main cactus species </w:t>
      </w:r>
      <w:r w:rsidR="00E81EA2" w:rsidRPr="005F60BF">
        <w:rPr>
          <w:rFonts w:cs="Arial"/>
          <w:szCs w:val="24"/>
          <w:lang w:val="en-US"/>
        </w:rPr>
        <w:t xml:space="preserve">in these particular systems </w:t>
      </w:r>
      <w:r w:rsidR="008E2D86" w:rsidRPr="005F60BF">
        <w:rPr>
          <w:rFonts w:cs="Arial"/>
          <w:szCs w:val="24"/>
          <w:lang w:val="en-US"/>
        </w:rPr>
        <w:t xml:space="preserve">are </w:t>
      </w:r>
      <w:proofErr w:type="spellStart"/>
      <w:r w:rsidR="008E2D86" w:rsidRPr="005F60BF">
        <w:rPr>
          <w:rFonts w:cs="Arial"/>
          <w:i/>
          <w:szCs w:val="24"/>
          <w:lang w:val="en-US"/>
        </w:rPr>
        <w:t>Browningia</w:t>
      </w:r>
      <w:proofErr w:type="spellEnd"/>
      <w:r w:rsidR="008E2D86" w:rsidRPr="005F60BF">
        <w:rPr>
          <w:rFonts w:cs="Arial"/>
          <w:i/>
          <w:szCs w:val="24"/>
          <w:lang w:val="en-US"/>
        </w:rPr>
        <w:t xml:space="preserve"> </w:t>
      </w:r>
      <w:proofErr w:type="spellStart"/>
      <w:r w:rsidR="008E2D86" w:rsidRPr="005F60BF">
        <w:rPr>
          <w:rFonts w:cs="Arial"/>
          <w:i/>
          <w:szCs w:val="24"/>
          <w:lang w:val="en-US"/>
        </w:rPr>
        <w:t>candelaris</w:t>
      </w:r>
      <w:proofErr w:type="spellEnd"/>
      <w:r w:rsidR="008E2D86" w:rsidRPr="005F60BF">
        <w:rPr>
          <w:rFonts w:cs="Arial"/>
          <w:i/>
          <w:szCs w:val="24"/>
          <w:lang w:val="en-US"/>
        </w:rPr>
        <w:t xml:space="preserve">, </w:t>
      </w:r>
      <w:proofErr w:type="spellStart"/>
      <w:r w:rsidR="008E2D86" w:rsidRPr="005F60BF">
        <w:rPr>
          <w:rFonts w:cs="Arial"/>
          <w:i/>
          <w:szCs w:val="24"/>
          <w:lang w:val="en-US"/>
        </w:rPr>
        <w:t>Copiapoa</w:t>
      </w:r>
      <w:proofErr w:type="spellEnd"/>
      <w:r w:rsidR="008E2D86" w:rsidRPr="005F60BF">
        <w:rPr>
          <w:rFonts w:cs="Arial"/>
          <w:i/>
          <w:szCs w:val="24"/>
          <w:lang w:val="en-US"/>
        </w:rPr>
        <w:t xml:space="preserve"> </w:t>
      </w:r>
      <w:proofErr w:type="spellStart"/>
      <w:r w:rsidR="008E2D86" w:rsidRPr="005F60BF">
        <w:rPr>
          <w:rFonts w:cs="Arial"/>
          <w:i/>
          <w:szCs w:val="24"/>
          <w:lang w:val="en-US"/>
        </w:rPr>
        <w:t>cinerascens</w:t>
      </w:r>
      <w:proofErr w:type="spellEnd"/>
      <w:r w:rsidR="008E2D86" w:rsidRPr="005F60BF">
        <w:rPr>
          <w:rFonts w:cs="Arial"/>
          <w:i/>
          <w:szCs w:val="24"/>
          <w:lang w:val="en-US"/>
        </w:rPr>
        <w:t xml:space="preserve">, </w:t>
      </w:r>
      <w:proofErr w:type="spellStart"/>
      <w:r w:rsidR="008E2D86" w:rsidRPr="005F60BF">
        <w:rPr>
          <w:rFonts w:cs="Arial"/>
          <w:i/>
          <w:szCs w:val="24"/>
          <w:lang w:val="en-US"/>
        </w:rPr>
        <w:t>Copiapoa</w:t>
      </w:r>
      <w:proofErr w:type="spellEnd"/>
      <w:r w:rsidR="008E2D86" w:rsidRPr="005F60BF">
        <w:rPr>
          <w:rFonts w:cs="Arial"/>
          <w:i/>
          <w:szCs w:val="24"/>
          <w:lang w:val="en-US"/>
        </w:rPr>
        <w:t xml:space="preserve"> </w:t>
      </w:r>
      <w:proofErr w:type="spellStart"/>
      <w:r w:rsidR="008E2D86" w:rsidRPr="005F60BF">
        <w:rPr>
          <w:rFonts w:cs="Arial"/>
          <w:i/>
          <w:szCs w:val="24"/>
          <w:lang w:val="en-US"/>
        </w:rPr>
        <w:t>cinerea</w:t>
      </w:r>
      <w:proofErr w:type="spellEnd"/>
      <w:r w:rsidR="008E2D86" w:rsidRPr="005F60BF">
        <w:rPr>
          <w:rFonts w:cs="Arial"/>
          <w:i/>
          <w:szCs w:val="24"/>
          <w:lang w:val="en-US"/>
        </w:rPr>
        <w:t xml:space="preserve">, </w:t>
      </w:r>
      <w:proofErr w:type="spellStart"/>
      <w:r w:rsidR="008E2D86" w:rsidRPr="005F60BF">
        <w:rPr>
          <w:rFonts w:cs="Arial"/>
          <w:i/>
          <w:szCs w:val="24"/>
          <w:lang w:val="en-US"/>
        </w:rPr>
        <w:t>Copiapoa</w:t>
      </w:r>
      <w:proofErr w:type="spellEnd"/>
      <w:r w:rsidR="008E2D86" w:rsidRPr="005F60BF">
        <w:rPr>
          <w:rFonts w:cs="Arial"/>
          <w:i/>
          <w:szCs w:val="24"/>
          <w:lang w:val="en-US"/>
        </w:rPr>
        <w:t xml:space="preserve"> </w:t>
      </w:r>
      <w:proofErr w:type="spellStart"/>
      <w:r w:rsidR="008E2D86" w:rsidRPr="005F60BF">
        <w:rPr>
          <w:rFonts w:cs="Arial"/>
          <w:i/>
          <w:szCs w:val="24"/>
          <w:lang w:val="en-US"/>
        </w:rPr>
        <w:t>dealbata</w:t>
      </w:r>
      <w:proofErr w:type="spellEnd"/>
      <w:r w:rsidR="008E2D86" w:rsidRPr="005F60BF">
        <w:rPr>
          <w:rFonts w:cs="Arial"/>
          <w:i/>
          <w:szCs w:val="24"/>
          <w:lang w:val="en-US"/>
        </w:rPr>
        <w:t xml:space="preserve">, </w:t>
      </w:r>
      <w:proofErr w:type="spellStart"/>
      <w:r w:rsidR="008E2D86" w:rsidRPr="005F60BF">
        <w:rPr>
          <w:rFonts w:cs="Arial"/>
          <w:i/>
          <w:szCs w:val="24"/>
          <w:lang w:val="en-US"/>
        </w:rPr>
        <w:t>Copiapoa</w:t>
      </w:r>
      <w:proofErr w:type="spellEnd"/>
      <w:r w:rsidR="008E2D86" w:rsidRPr="005F60BF">
        <w:rPr>
          <w:rFonts w:cs="Arial"/>
          <w:i/>
          <w:szCs w:val="24"/>
          <w:lang w:val="en-US"/>
        </w:rPr>
        <w:t xml:space="preserve"> </w:t>
      </w:r>
      <w:proofErr w:type="spellStart"/>
      <w:r w:rsidR="008E2D86" w:rsidRPr="005F60BF">
        <w:rPr>
          <w:rFonts w:cs="Arial"/>
          <w:i/>
          <w:szCs w:val="24"/>
          <w:lang w:val="en-US"/>
        </w:rPr>
        <w:t>eremophila</w:t>
      </w:r>
      <w:proofErr w:type="spellEnd"/>
      <w:r w:rsidR="008E2D86" w:rsidRPr="005F60BF">
        <w:rPr>
          <w:rFonts w:cs="Arial"/>
          <w:i/>
          <w:szCs w:val="24"/>
          <w:lang w:val="en-US"/>
        </w:rPr>
        <w:t xml:space="preserve">, </w:t>
      </w:r>
      <w:proofErr w:type="spellStart"/>
      <w:r w:rsidR="008E2D86" w:rsidRPr="005F60BF">
        <w:rPr>
          <w:rFonts w:cs="Arial"/>
          <w:i/>
          <w:szCs w:val="24"/>
          <w:lang w:val="en-US"/>
        </w:rPr>
        <w:t>Copiapoa</w:t>
      </w:r>
      <w:proofErr w:type="spellEnd"/>
      <w:r w:rsidR="008E2D86" w:rsidRPr="005F60BF">
        <w:rPr>
          <w:rFonts w:cs="Arial"/>
          <w:i/>
          <w:szCs w:val="24"/>
          <w:lang w:val="en-US"/>
        </w:rPr>
        <w:t xml:space="preserve"> </w:t>
      </w:r>
      <w:proofErr w:type="spellStart"/>
      <w:r w:rsidR="008E2D86" w:rsidRPr="005F60BF">
        <w:rPr>
          <w:rFonts w:cs="Arial"/>
          <w:i/>
          <w:szCs w:val="24"/>
          <w:lang w:val="en-US"/>
        </w:rPr>
        <w:t>gigantea</w:t>
      </w:r>
      <w:proofErr w:type="spellEnd"/>
      <w:r w:rsidR="008E2D86" w:rsidRPr="005F60BF">
        <w:rPr>
          <w:rFonts w:cs="Arial"/>
          <w:i/>
          <w:szCs w:val="24"/>
          <w:lang w:val="en-US"/>
        </w:rPr>
        <w:t xml:space="preserve">, </w:t>
      </w:r>
      <w:proofErr w:type="spellStart"/>
      <w:r w:rsidR="008E2D86" w:rsidRPr="005F60BF">
        <w:rPr>
          <w:rFonts w:cs="Arial"/>
          <w:i/>
          <w:szCs w:val="24"/>
          <w:lang w:val="en-US"/>
        </w:rPr>
        <w:t>Corryocactus</w:t>
      </w:r>
      <w:proofErr w:type="spellEnd"/>
      <w:r w:rsidR="008E2D86" w:rsidRPr="005F60BF">
        <w:rPr>
          <w:rFonts w:cs="Arial"/>
          <w:i/>
          <w:szCs w:val="24"/>
          <w:lang w:val="en-US"/>
        </w:rPr>
        <w:t xml:space="preserve"> </w:t>
      </w:r>
      <w:proofErr w:type="spellStart"/>
      <w:r w:rsidR="008E2D86" w:rsidRPr="005F60BF">
        <w:rPr>
          <w:rFonts w:cs="Arial"/>
          <w:i/>
          <w:szCs w:val="24"/>
          <w:lang w:val="en-US"/>
        </w:rPr>
        <w:t>brevistylus</w:t>
      </w:r>
      <w:proofErr w:type="spellEnd"/>
      <w:r w:rsidR="008E2D86" w:rsidRPr="005F60BF">
        <w:rPr>
          <w:rFonts w:cs="Arial"/>
          <w:i/>
          <w:szCs w:val="24"/>
          <w:lang w:val="en-US"/>
        </w:rPr>
        <w:t xml:space="preserve">, </w:t>
      </w:r>
      <w:proofErr w:type="spellStart"/>
      <w:r w:rsidR="008E2D86" w:rsidRPr="005F60BF">
        <w:rPr>
          <w:rFonts w:cs="Arial"/>
          <w:i/>
          <w:szCs w:val="24"/>
          <w:lang w:val="en-US"/>
        </w:rPr>
        <w:t>Echinopsis</w:t>
      </w:r>
      <w:proofErr w:type="spellEnd"/>
      <w:r w:rsidR="008E2D86" w:rsidRPr="005F60BF">
        <w:rPr>
          <w:rFonts w:cs="Arial"/>
          <w:i/>
          <w:szCs w:val="24"/>
          <w:lang w:val="en-US"/>
        </w:rPr>
        <w:t xml:space="preserve"> </w:t>
      </w:r>
      <w:proofErr w:type="spellStart"/>
      <w:r w:rsidR="008E2D86" w:rsidRPr="005F60BF">
        <w:rPr>
          <w:rFonts w:cs="Arial"/>
          <w:i/>
          <w:szCs w:val="24"/>
          <w:lang w:val="en-US"/>
        </w:rPr>
        <w:t>chiloensis</w:t>
      </w:r>
      <w:proofErr w:type="spellEnd"/>
      <w:r w:rsidR="008E2D86" w:rsidRPr="005F60BF">
        <w:rPr>
          <w:rFonts w:cs="Arial"/>
          <w:i/>
          <w:szCs w:val="24"/>
          <w:lang w:val="en-US"/>
        </w:rPr>
        <w:t xml:space="preserve">, </w:t>
      </w:r>
      <w:proofErr w:type="spellStart"/>
      <w:r w:rsidR="008E2D86" w:rsidRPr="005F60BF">
        <w:rPr>
          <w:rFonts w:cs="Arial"/>
          <w:i/>
          <w:szCs w:val="24"/>
          <w:lang w:val="en-US"/>
        </w:rPr>
        <w:t>Eulychnia</w:t>
      </w:r>
      <w:proofErr w:type="spellEnd"/>
      <w:r w:rsidR="008E2D86" w:rsidRPr="005F60BF">
        <w:rPr>
          <w:rFonts w:cs="Arial"/>
          <w:i/>
          <w:szCs w:val="24"/>
          <w:lang w:val="en-US"/>
        </w:rPr>
        <w:t xml:space="preserve"> </w:t>
      </w:r>
      <w:proofErr w:type="spellStart"/>
      <w:r w:rsidR="008E2D86" w:rsidRPr="005F60BF">
        <w:rPr>
          <w:rFonts w:cs="Arial"/>
          <w:i/>
          <w:szCs w:val="24"/>
          <w:lang w:val="en-US"/>
        </w:rPr>
        <w:t>aricensis</w:t>
      </w:r>
      <w:proofErr w:type="spellEnd"/>
      <w:r w:rsidR="008E2D86" w:rsidRPr="005F60BF">
        <w:rPr>
          <w:rFonts w:cs="Arial"/>
          <w:i/>
          <w:szCs w:val="24"/>
          <w:lang w:val="en-US"/>
        </w:rPr>
        <w:t xml:space="preserve">, </w:t>
      </w:r>
      <w:proofErr w:type="spellStart"/>
      <w:r w:rsidR="008E2D86" w:rsidRPr="005F60BF">
        <w:rPr>
          <w:rFonts w:cs="Arial"/>
          <w:i/>
          <w:szCs w:val="24"/>
          <w:lang w:val="en-US"/>
        </w:rPr>
        <w:t>Eulychnia</w:t>
      </w:r>
      <w:proofErr w:type="spellEnd"/>
      <w:r w:rsidR="008E2D86" w:rsidRPr="005F60BF">
        <w:rPr>
          <w:rFonts w:cs="Arial"/>
          <w:i/>
          <w:szCs w:val="24"/>
          <w:lang w:val="en-US"/>
        </w:rPr>
        <w:t xml:space="preserve"> </w:t>
      </w:r>
      <w:proofErr w:type="spellStart"/>
      <w:r w:rsidR="008E2D86" w:rsidRPr="005F60BF">
        <w:rPr>
          <w:rFonts w:cs="Arial"/>
          <w:i/>
          <w:szCs w:val="24"/>
          <w:lang w:val="en-US"/>
        </w:rPr>
        <w:t>iquiquensis</w:t>
      </w:r>
      <w:proofErr w:type="spellEnd"/>
      <w:r w:rsidR="008E2D86" w:rsidRPr="005F60BF">
        <w:rPr>
          <w:rFonts w:cs="Arial"/>
          <w:i/>
          <w:szCs w:val="24"/>
          <w:lang w:val="en-US"/>
        </w:rPr>
        <w:t xml:space="preserve">, </w:t>
      </w:r>
      <w:proofErr w:type="spellStart"/>
      <w:r w:rsidR="008E2D86" w:rsidRPr="005F60BF">
        <w:rPr>
          <w:rFonts w:cs="Arial"/>
          <w:i/>
          <w:szCs w:val="24"/>
          <w:lang w:val="en-US"/>
        </w:rPr>
        <w:t>Eulychnia</w:t>
      </w:r>
      <w:proofErr w:type="spellEnd"/>
      <w:r w:rsidR="008E2D86" w:rsidRPr="005F60BF">
        <w:rPr>
          <w:rFonts w:cs="Arial"/>
          <w:i/>
          <w:szCs w:val="24"/>
          <w:lang w:val="en-US"/>
        </w:rPr>
        <w:t xml:space="preserve"> </w:t>
      </w:r>
      <w:proofErr w:type="spellStart"/>
      <w:r w:rsidR="008E2D86" w:rsidRPr="005F60BF">
        <w:rPr>
          <w:rFonts w:cs="Arial"/>
          <w:i/>
          <w:szCs w:val="24"/>
          <w:lang w:val="en-US"/>
        </w:rPr>
        <w:t>morromorenoensi</w:t>
      </w:r>
      <w:proofErr w:type="spellEnd"/>
      <w:r w:rsidR="008E2D86" w:rsidRPr="005F60BF">
        <w:rPr>
          <w:rFonts w:cs="Arial"/>
          <w:i/>
          <w:szCs w:val="24"/>
          <w:lang w:val="en-US"/>
        </w:rPr>
        <w:t xml:space="preserve">, </w:t>
      </w:r>
      <w:proofErr w:type="spellStart"/>
      <w:r w:rsidR="008E2D86" w:rsidRPr="005F60BF">
        <w:rPr>
          <w:rFonts w:cs="Arial"/>
          <w:i/>
          <w:szCs w:val="24"/>
          <w:lang w:val="en-US"/>
        </w:rPr>
        <w:t>Eulychnia</w:t>
      </w:r>
      <w:proofErr w:type="spellEnd"/>
      <w:r w:rsidR="008E2D86" w:rsidRPr="005F60BF">
        <w:rPr>
          <w:rFonts w:cs="Arial"/>
          <w:i/>
          <w:szCs w:val="24"/>
          <w:lang w:val="en-US"/>
        </w:rPr>
        <w:t xml:space="preserve"> saint-</w:t>
      </w:r>
      <w:proofErr w:type="spellStart"/>
      <w:r w:rsidR="008E2D86" w:rsidRPr="005F60BF">
        <w:rPr>
          <w:rFonts w:cs="Arial"/>
          <w:i/>
          <w:szCs w:val="24"/>
          <w:lang w:val="en-US"/>
        </w:rPr>
        <w:t>pieana</w:t>
      </w:r>
      <w:proofErr w:type="spellEnd"/>
      <w:r w:rsidR="008E2D86" w:rsidRPr="005F60BF">
        <w:rPr>
          <w:rFonts w:cs="Arial"/>
          <w:i/>
          <w:szCs w:val="24"/>
          <w:lang w:val="en-US"/>
        </w:rPr>
        <w:t>.</w:t>
      </w:r>
      <w:r w:rsidR="00E81EA2" w:rsidRPr="005F60BF">
        <w:rPr>
          <w:rFonts w:cs="Arial"/>
          <w:szCs w:val="24"/>
          <w:lang w:val="en-US"/>
        </w:rPr>
        <w:t xml:space="preserve"> </w:t>
      </w:r>
      <w:r w:rsidR="00CE3C3F" w:rsidRPr="005F60BF">
        <w:rPr>
          <w:rFonts w:cs="Arial"/>
          <w:szCs w:val="24"/>
          <w:lang w:val="en-US"/>
        </w:rPr>
        <w:t xml:space="preserve">On rocky substrates dominance can be shared with various species of </w:t>
      </w:r>
      <w:proofErr w:type="spellStart"/>
      <w:r w:rsidR="00CE3C3F" w:rsidRPr="005F60BF">
        <w:rPr>
          <w:rFonts w:cs="Arial"/>
          <w:i/>
          <w:szCs w:val="24"/>
          <w:lang w:val="en-US"/>
        </w:rPr>
        <w:t>Puya</w:t>
      </w:r>
      <w:proofErr w:type="spellEnd"/>
      <w:r w:rsidR="00CE3C3F" w:rsidRPr="005F60BF">
        <w:rPr>
          <w:rFonts w:cs="Arial"/>
          <w:szCs w:val="24"/>
          <w:lang w:val="en-US"/>
        </w:rPr>
        <w:t xml:space="preserve"> (</w:t>
      </w:r>
      <w:proofErr w:type="spellStart"/>
      <w:r w:rsidR="00CE3C3F" w:rsidRPr="005F60BF">
        <w:rPr>
          <w:rFonts w:cs="Arial"/>
          <w:szCs w:val="24"/>
          <w:lang w:val="en-US"/>
        </w:rPr>
        <w:t>Bromeliaceae</w:t>
      </w:r>
      <w:proofErr w:type="spellEnd"/>
      <w:r w:rsidR="00CE3C3F" w:rsidRPr="005F60BF">
        <w:rPr>
          <w:rFonts w:cs="Arial"/>
          <w:szCs w:val="24"/>
          <w:lang w:val="en-US"/>
        </w:rPr>
        <w:t xml:space="preserve">). </w:t>
      </w:r>
      <w:proofErr w:type="spellStart"/>
      <w:r w:rsidR="00FC06D1" w:rsidRPr="005F60BF">
        <w:rPr>
          <w:rFonts w:cs="Arial"/>
          <w:i/>
          <w:szCs w:val="24"/>
          <w:lang w:val="en-US"/>
        </w:rPr>
        <w:t>Copiapoa</w:t>
      </w:r>
      <w:proofErr w:type="spellEnd"/>
      <w:r w:rsidR="00FC06D1" w:rsidRPr="005F60BF">
        <w:rPr>
          <w:rFonts w:cs="Arial"/>
          <w:szCs w:val="24"/>
          <w:lang w:val="en-US"/>
        </w:rPr>
        <w:t xml:space="preserve"> is an important endemic </w:t>
      </w:r>
      <w:r w:rsidR="005F60BF" w:rsidRPr="005F60BF">
        <w:rPr>
          <w:rFonts w:cs="Arial"/>
          <w:szCs w:val="24"/>
          <w:lang w:val="en-US"/>
        </w:rPr>
        <w:t>genus with about 30 species along the coast of northern Chile, in the regions of Antofagasta and Atacama (Fig. 1).</w:t>
      </w:r>
      <w:r w:rsidR="00CE3C3F" w:rsidRPr="005F60BF">
        <w:rPr>
          <w:rFonts w:cs="Arial"/>
          <w:szCs w:val="24"/>
          <w:lang w:val="en-US"/>
        </w:rPr>
        <w:t xml:space="preserve"> </w:t>
      </w:r>
      <w:r w:rsidR="00CE3C3F" w:rsidRPr="005F60BF">
        <w:rPr>
          <w:rFonts w:cs="Arial"/>
          <w:i/>
          <w:szCs w:val="24"/>
          <w:lang w:val="en-US"/>
        </w:rPr>
        <w:t>Abiotic parameters</w:t>
      </w:r>
      <w:r w:rsidR="00CE3C3F" w:rsidRPr="005F60BF">
        <w:rPr>
          <w:rFonts w:cs="Arial"/>
          <w:szCs w:val="24"/>
          <w:lang w:val="en-US"/>
        </w:rPr>
        <w:t xml:space="preserve">: </w:t>
      </w:r>
      <w:r w:rsidR="009A708B" w:rsidRPr="005F60BF">
        <w:rPr>
          <w:rFonts w:cs="Arial"/>
          <w:szCs w:val="24"/>
          <w:lang w:val="en-US"/>
        </w:rPr>
        <w:t>This type of ecosystem occupies</w:t>
      </w:r>
      <w:r w:rsidR="00CE3C3F" w:rsidRPr="005F60BF">
        <w:rPr>
          <w:rFonts w:cs="Arial"/>
          <w:szCs w:val="24"/>
          <w:lang w:val="en-US"/>
        </w:rPr>
        <w:t xml:space="preserve"> </w:t>
      </w:r>
      <w:r w:rsidR="009A708B" w:rsidRPr="005F60BF">
        <w:rPr>
          <w:rFonts w:cs="Arial"/>
          <w:szCs w:val="24"/>
          <w:lang w:val="en-US"/>
        </w:rPr>
        <w:t xml:space="preserve">arid and semiarid zones, </w:t>
      </w:r>
      <w:r w:rsidR="00D5221A" w:rsidRPr="005F60BF">
        <w:rPr>
          <w:rFonts w:cs="Arial"/>
          <w:szCs w:val="24"/>
          <w:lang w:val="en-US"/>
        </w:rPr>
        <w:t xml:space="preserve">on coastal </w:t>
      </w:r>
      <w:r w:rsidR="005532CE" w:rsidRPr="005F60BF">
        <w:rPr>
          <w:rFonts w:cs="Arial"/>
          <w:szCs w:val="24"/>
          <w:lang w:val="en-US"/>
        </w:rPr>
        <w:t>or</w:t>
      </w:r>
      <w:r w:rsidR="00D5221A" w:rsidRPr="005F60BF">
        <w:rPr>
          <w:rFonts w:cs="Arial"/>
          <w:szCs w:val="24"/>
          <w:lang w:val="en-US"/>
        </w:rPr>
        <w:t xml:space="preserve"> Andean foothills, </w:t>
      </w:r>
      <w:r w:rsidR="009A708B" w:rsidRPr="005F60BF">
        <w:rPr>
          <w:rFonts w:cs="Arial"/>
          <w:szCs w:val="24"/>
          <w:lang w:val="en-US"/>
        </w:rPr>
        <w:t>where shrubs are sparse or rare due the extremely low rainfall (50 mm or less per year), and only annuals with persistent seed banks are able to survive.</w:t>
      </w:r>
      <w:r w:rsidR="00D5221A" w:rsidRPr="005F60BF">
        <w:rPr>
          <w:rFonts w:cs="Arial"/>
          <w:szCs w:val="24"/>
          <w:lang w:val="en-US"/>
        </w:rPr>
        <w:t xml:space="preserve"> Soils are permanently exposed to wind erosion and organic matter is lacking. </w:t>
      </w:r>
      <w:r w:rsidR="005532CE" w:rsidRPr="005F60BF">
        <w:rPr>
          <w:rFonts w:cs="Arial"/>
          <w:szCs w:val="24"/>
          <w:lang w:val="en-US"/>
        </w:rPr>
        <w:t xml:space="preserve"> </w:t>
      </w:r>
      <w:r w:rsidR="005532CE" w:rsidRPr="005F60BF">
        <w:rPr>
          <w:rFonts w:cs="Arial"/>
          <w:i/>
          <w:szCs w:val="24"/>
          <w:lang w:val="en-US"/>
        </w:rPr>
        <w:t>Functional ecosystem model</w:t>
      </w:r>
      <w:r w:rsidR="005532CE" w:rsidRPr="005F60BF">
        <w:rPr>
          <w:rFonts w:cs="Arial"/>
          <w:szCs w:val="24"/>
          <w:lang w:val="en-US"/>
        </w:rPr>
        <w:t xml:space="preserve">: These ecosystems harbor a significant number of endemic animal </w:t>
      </w:r>
      <w:r w:rsidR="0073677C" w:rsidRPr="005F60BF">
        <w:rPr>
          <w:rFonts w:cs="Arial"/>
          <w:szCs w:val="24"/>
          <w:lang w:val="en-US"/>
        </w:rPr>
        <w:t>species;</w:t>
      </w:r>
      <w:r w:rsidR="00EF613B" w:rsidRPr="005F60BF">
        <w:rPr>
          <w:rFonts w:cs="Arial"/>
          <w:szCs w:val="24"/>
          <w:lang w:val="en-US"/>
        </w:rPr>
        <w:t xml:space="preserve"> particularly many insect</w:t>
      </w:r>
      <w:r w:rsidR="0073677C" w:rsidRPr="005F60BF">
        <w:rPr>
          <w:rFonts w:cs="Arial"/>
          <w:szCs w:val="24"/>
          <w:lang w:val="en-US"/>
        </w:rPr>
        <w:t>s feed on the pollen and nectar</w:t>
      </w:r>
      <w:r w:rsidR="00EF613B" w:rsidRPr="005F60BF">
        <w:rPr>
          <w:rFonts w:cs="Arial"/>
          <w:szCs w:val="24"/>
          <w:lang w:val="en-US"/>
        </w:rPr>
        <w:t xml:space="preserve"> of large cactus flowers and </w:t>
      </w:r>
      <w:r w:rsidR="0073677C" w:rsidRPr="005F60BF">
        <w:rPr>
          <w:rFonts w:cs="Arial"/>
          <w:szCs w:val="24"/>
          <w:lang w:val="en-US"/>
        </w:rPr>
        <w:t xml:space="preserve">help </w:t>
      </w:r>
      <w:r w:rsidR="00EF613B" w:rsidRPr="005F60BF">
        <w:rPr>
          <w:rFonts w:cs="Arial"/>
          <w:szCs w:val="24"/>
          <w:lang w:val="en-US"/>
        </w:rPr>
        <w:t>support a rich food chain</w:t>
      </w:r>
      <w:r w:rsidR="0073677C" w:rsidRPr="005F60BF">
        <w:rPr>
          <w:rFonts w:cs="Arial"/>
          <w:szCs w:val="24"/>
          <w:lang w:val="en-US"/>
        </w:rPr>
        <w:t xml:space="preserve"> (</w:t>
      </w:r>
      <w:r w:rsidR="0073677C" w:rsidRPr="005F60BF">
        <w:rPr>
          <w:rFonts w:cs="Arial"/>
          <w:szCs w:val="24"/>
          <w:lang w:val="en-US"/>
        </w:rPr>
        <w:fldChar w:fldCharType="begin">
          <w:fldData xml:space="preserve">PEVuZE5vdGU+PENpdGU+PEF1dGhvcj5KYWtzaWM8L0F1dGhvcj48WWVhcj4xOTgwPC9ZZWFyPjxS
ZWNOdW0+ODAzPC9SZWNOdW0+PERpc3BsYXlUZXh0Pkpha3NpYyAmYW1wOyBGdWVudGVzLCAxOTgw
OyBTYWl6ICZhbXA7IENhbXBhbGFucywgMTk4NDsgU29sZXJ2aWNlbnM8c3R5bGUgZmFjZT0iaXRh
bGljIj4gZXQgYWwuPC9zdHlsZT4sIDIwMDQ8L0Rpc3BsYXlUZXh0PjxyZWNvcmQ+PHJlYy1udW1i
ZXI+ODAzPC9yZWMtbnVtYmVyPjxmb3JlaWduLWtleXM+PGtleSBhcHA9IkVOIiBkYi1pZD0iOTV2
NXBmcHhidnQwOTBlemRyNHBmZDlhMDVzOXBydHhwc3I5Ij44MDM8L2tleT48L2ZvcmVpZ24ta2V5
cz48cmVmLXR5cGUgbmFtZT0iSm91cm5hbCBBcnRpY2xlIj4xNzwvcmVmLXR5cGU+PGNvbnRyaWJ1
dG9ycz48YXV0aG9ycz48YXV0aG9yPkpha3NpYywgRmFiacOhbiBNLjwvYXV0aG9yPjxhdXRob3I+
RnVlbnRlcywgRWR1YXJkbyBSLjwvYXV0aG9yPjwvYXV0aG9ycz48L2NvbnRyaWJ1dG9ycz48dGl0
bGVzPjx0aXRsZT5PYnNlcnZhY2lvbmVzIGF1dG9lY29sw7NnaWNhcyBlbiBMaW9sYWVtdXMgbml0
aWR1cyAoTGFjZXJ0aWxpYTogSWd1YW5pZGFlKTwvdGl0bGU+PHNlY29uZGFyeS10aXRsZT5TdHVk
aWVzIG9uIE5lb3Ryb3BpY2FsIEZhdW5hIGFuZCBFbnZpcm9ubWVudDwvc2Vjb25kYXJ5LXRpdGxl
PjwvdGl0bGVzPjxwZXJpb2RpY2FsPjxmdWxsLXRpdGxlPlN0dWRpZXMgb24gTmVvdHJvcGljYWwg
RmF1bmEgYW5kIEVudmlyb25tZW50PC9mdWxsLXRpdGxlPjwvcGVyaW9kaWNhbD48cGFnZXM+MTA5
LTEyNDwvcGFnZXM+PHZvbHVtZT4xNTwvdm9sdW1lPjxudW1iZXI+My00PC9udW1iZXI+PGRhdGVz
Pjx5ZWFyPjE5ODA8L3llYXI+PHB1Yi1kYXRlcz48ZGF0ZT4xOTgwLzA5LzAxPC9kYXRlPjwvcHVi
LWRhdGVzPjwvZGF0ZXM+PHB1Ymxpc2hlcj5UYXlsb3IgJmFtcDsgRnJhbmNpczwvcHVibGlzaGVy
Pjxpc2JuPjAxNjUtMDUyMTwvaXNibj48bGFiZWw+U3VjdWxlbnRhcyAtIFB1eWE8L2xhYmVsPjx1
cmxzPjxyZWxhdGVkLXVybHM+PHVybD5odHRwOi8vd3d3LnRhbmRmb25saW5lLmNvbS9kb2kvYWJz
LzEwLjEwODAvMDE2NTA1MjgwMDkzNjA1Njk8L3VybD48L3JlbGF0ZWQtdXJscz48L3VybHM+PGVs
ZWN0cm9uaWMtcmVzb3VyY2UtbnVtPjEwLjEwODAvMDE2NTA1MjgwMDkzNjA1Njk8L2VsZWN0cm9u
aWMtcmVzb3VyY2UtbnVtPjxhY2Nlc3MtZGF0ZT4yMDEzLzA1LzEzPC9hY2Nlc3MtZGF0ZT48L3Jl
Y29yZD48L0NpdGU+PENpdGU+PEF1dGhvcj5TYWl6PC9BdXRob3I+PFllYXI+MTk4NDwvWWVhcj48
UmVjTnVtPjgwNjwvUmVjTnVtPjxyZWNvcmQ+PHJlYy1udW1iZXI+ODA2PC9yZWMtbnVtYmVyPjxm
b3JlaWduLWtleXM+PGtleSBhcHA9IkVOIiBkYi1pZD0iOTV2NXBmcHhidnQwOTBlemRyNHBmZDlh
MDVzOXBydHhwc3I5Ij44MDY8L2tleT48L2ZvcmVpZ24ta2V5cz48cmVmLXR5cGUgbmFtZT0iSm91
cm5hbCBBcnRpY2xlIj4xNzwvcmVmLXR5cGU+PGNvbnRyaWJ1dG9ycz48YXV0aG9ycz48YXV0aG9y
PlNhaXosIEYuPC9hdXRob3I+PGF1dGhvcj5DYW1wYWxhbnMsIEouPC9hdXRob3I+PC9hdXRob3Jz
PjwvY29udHJpYnV0b3JzPjx0aXRsZXM+PHRpdGxlPkdyYWRpZW50ZSBsYXRpdHVkaW5hbCBkZSB0
YXhvY2Vub3NpcyBjb2xlb3B0ZXJvbMOzZ2ljYXMgZXBpZ2VhcyBlbiBlc3RlcGFzIGRlIENoaWxl
IHNlbWnDoXJpZG88L3RpdGxlPjxzZWNvbmRhcnktdGl0bGU+UmV2aXN0YSBDaGlsZW5hIGRlIEhp
c3RvcmlhIE5hdHVyYWw8L3NlY29uZGFyeS10aXRsZT48L3RpdGxlcz48cGVyaW9kaWNhbD48ZnVs
bC10aXRsZT5SZXZpc3RhIGNoaWxlbmEgZGUgaGlzdG9yaWEgbmF0dXJhbDwvZnVsbC10aXRsZT48
L3BlcmlvZGljYWw+PHBhZ2VzPjE1NS0xNzA8L3BhZ2VzPjx2b2x1bWU+NTc8L3ZvbHVtZT48ZGF0
ZXM+PHllYXI+MTk4NDwveWVhcj48L2RhdGVzPjxsYWJlbD5TdWN1bGVudGFzPC9sYWJlbD48dXJs
cz48L3VybHM+PC9yZWNvcmQ+PC9DaXRlPjxDaXRlPjxBdXRob3I+U29sZXJ2aWNlbnM8L0F1dGhv
cj48WWVhcj4yMDA0PC9ZZWFyPjxSZWNOdW0+ODA1PC9SZWNOdW0+PHJlY29yZD48cmVjLW51bWJl
cj44MDU8L3JlYy1udW1iZXI+PGZvcmVpZ24ta2V5cz48a2V5IGFwcD0iRU4iIGRiLWlkPSI5NXY1
cGZweGJ2dDA5MGV6ZHI0cGZkOWEwNXM5cHJ0eHBzcjkiPjgwNTwva2V5PjwvZm9yZWlnbi1rZXlz
PjxyZWYtdHlwZSBuYW1lPSJKb3VybmFsIEFydGljbGUiPjE3PC9yZWYtdHlwZT48Y29udHJpYnV0
b3JzPjxhdXRob3JzPjxhdXRob3I+U29sZXJ2aWNlbnMsIEouPC9hdXRob3I+PGF1dGhvcj5Fc3Ry
YWRhLCBQLiA8L2F1dGhvcj48YXV0aG9yPkLDqWVjaGUsIE0uIDwvYXV0aG9yPjwvYXV0aG9ycz48
L2NvbnRyaWJ1dG9ycz48dGl0bGVzPjx0aXRsZT5FbnRvbW9mYXVuYSBhc29jaWFkYSBhIHRhbGxv
cyBmbG9yYWxlcyBlIGluZnJ1dGVzY2VuY2lhcyBkZSBlc3BlY2llcyBkZSBQdXlhIChCcm9tZWxp
YWNlYWUpIGRlIENoaWxlIENlbnRyYWw8L3RpdGxlPjxzZWNvbmRhcnktdGl0bGU+UmV2aXN0YSBD
aGlsZW5hIGRlIEVudG9tb2xvZ8OtYTwvc2Vjb25kYXJ5LXRpdGxlPjwvdGl0bGVzPjxwZXJpb2Rp
Y2FsPjxmdWxsLXRpdGxlPlJldmlzdGEgQ2hpbGVuYSBkZSBFbnRvbW9sb2fDrWE8L2Z1bGwtdGl0
bGU+PC9wZXJpb2RpY2FsPjxwYWdlcz4zMS00NDwvcGFnZXM+PHZvbHVtZT4zMDwvdm9sdW1lPjxu
dW1iZXI+MjwvbnVtYmVyPjxkYXRlcz48eWVhcj4yMDA0PC95ZWFyPjwvZGF0ZXM+PGxhYmVsPlN1
Y3VsZW50YXM8L2xhYmVsPjx1cmxzPjwvdXJscz48L3JlY29yZD48L0NpdGU+PC9FbmROb3RlPn==
</w:fldData>
        </w:fldChar>
      </w:r>
      <w:r w:rsidR="0073677C" w:rsidRPr="005F60BF">
        <w:rPr>
          <w:rFonts w:cs="Arial"/>
          <w:szCs w:val="24"/>
          <w:lang w:val="en-US"/>
        </w:rPr>
        <w:instrText xml:space="preserve"> ADDIN EN.CITE </w:instrText>
      </w:r>
      <w:r w:rsidR="0073677C" w:rsidRPr="005F60BF">
        <w:rPr>
          <w:rFonts w:cs="Arial"/>
          <w:szCs w:val="24"/>
          <w:lang w:val="en-US"/>
        </w:rPr>
        <w:fldChar w:fldCharType="begin">
          <w:fldData xml:space="preserve">PEVuZE5vdGU+PENpdGU+PEF1dGhvcj5KYWtzaWM8L0F1dGhvcj48WWVhcj4xOTgwPC9ZZWFyPjxS
ZWNOdW0+ODAzPC9SZWNOdW0+PERpc3BsYXlUZXh0Pkpha3NpYyAmYW1wOyBGdWVudGVzLCAxOTgw
OyBTYWl6ICZhbXA7IENhbXBhbGFucywgMTk4NDsgU29sZXJ2aWNlbnM8c3R5bGUgZmFjZT0iaXRh
bGljIj4gZXQgYWwuPC9zdHlsZT4sIDIwMDQ8L0Rpc3BsYXlUZXh0PjxyZWNvcmQ+PHJlYy1udW1i
ZXI+ODAzPC9yZWMtbnVtYmVyPjxmb3JlaWduLWtleXM+PGtleSBhcHA9IkVOIiBkYi1pZD0iOTV2
NXBmcHhidnQwOTBlemRyNHBmZDlhMDVzOXBydHhwc3I5Ij44MDM8L2tleT48L2ZvcmVpZ24ta2V5
cz48cmVmLXR5cGUgbmFtZT0iSm91cm5hbCBBcnRpY2xlIj4xNzwvcmVmLXR5cGU+PGNvbnRyaWJ1
dG9ycz48YXV0aG9ycz48YXV0aG9yPkpha3NpYywgRmFiacOhbiBNLjwvYXV0aG9yPjxhdXRob3I+
RnVlbnRlcywgRWR1YXJkbyBSLjwvYXV0aG9yPjwvYXV0aG9ycz48L2NvbnRyaWJ1dG9ycz48dGl0
bGVzPjx0aXRsZT5PYnNlcnZhY2lvbmVzIGF1dG9lY29sw7NnaWNhcyBlbiBMaW9sYWVtdXMgbml0
aWR1cyAoTGFjZXJ0aWxpYTogSWd1YW5pZGFlKTwvdGl0bGU+PHNlY29uZGFyeS10aXRsZT5TdHVk
aWVzIG9uIE5lb3Ryb3BpY2FsIEZhdW5hIGFuZCBFbnZpcm9ubWVudDwvc2Vjb25kYXJ5LXRpdGxl
PjwvdGl0bGVzPjxwZXJpb2RpY2FsPjxmdWxsLXRpdGxlPlN0dWRpZXMgb24gTmVvdHJvcGljYWwg
RmF1bmEgYW5kIEVudmlyb25tZW50PC9mdWxsLXRpdGxlPjwvcGVyaW9kaWNhbD48cGFnZXM+MTA5
LTEyNDwvcGFnZXM+PHZvbHVtZT4xNTwvdm9sdW1lPjxudW1iZXI+My00PC9udW1iZXI+PGRhdGVz
Pjx5ZWFyPjE5ODA8L3llYXI+PHB1Yi1kYXRlcz48ZGF0ZT4xOTgwLzA5LzAxPC9kYXRlPjwvcHVi
LWRhdGVzPjwvZGF0ZXM+PHB1Ymxpc2hlcj5UYXlsb3IgJmFtcDsgRnJhbmNpczwvcHVibGlzaGVy
Pjxpc2JuPjAxNjUtMDUyMTwvaXNibj48bGFiZWw+U3VjdWxlbnRhcyAtIFB1eWE8L2xhYmVsPjx1
cmxzPjxyZWxhdGVkLXVybHM+PHVybD5odHRwOi8vd3d3LnRhbmRmb25saW5lLmNvbS9kb2kvYWJz
LzEwLjEwODAvMDE2NTA1MjgwMDkzNjA1Njk8L3VybD48L3JlbGF0ZWQtdXJscz48L3VybHM+PGVs
ZWN0cm9uaWMtcmVzb3VyY2UtbnVtPjEwLjEwODAvMDE2NTA1MjgwMDkzNjA1Njk8L2VsZWN0cm9u
aWMtcmVzb3VyY2UtbnVtPjxhY2Nlc3MtZGF0ZT4yMDEzLzA1LzEzPC9hY2Nlc3MtZGF0ZT48L3Jl
Y29yZD48L0NpdGU+PENpdGU+PEF1dGhvcj5TYWl6PC9BdXRob3I+PFllYXI+MTk4NDwvWWVhcj48
UmVjTnVtPjgwNjwvUmVjTnVtPjxyZWNvcmQ+PHJlYy1udW1iZXI+ODA2PC9yZWMtbnVtYmVyPjxm
b3JlaWduLWtleXM+PGtleSBhcHA9IkVOIiBkYi1pZD0iOTV2NXBmcHhidnQwOTBlemRyNHBmZDlh
MDVzOXBydHhwc3I5Ij44MDY8L2tleT48L2ZvcmVpZ24ta2V5cz48cmVmLXR5cGUgbmFtZT0iSm91
cm5hbCBBcnRpY2xlIj4xNzwvcmVmLXR5cGU+PGNvbnRyaWJ1dG9ycz48YXV0aG9ycz48YXV0aG9y
PlNhaXosIEYuPC9hdXRob3I+PGF1dGhvcj5DYW1wYWxhbnMsIEouPC9hdXRob3I+PC9hdXRob3Jz
PjwvY29udHJpYnV0b3JzPjx0aXRsZXM+PHRpdGxlPkdyYWRpZW50ZSBsYXRpdHVkaW5hbCBkZSB0
YXhvY2Vub3NpcyBjb2xlb3B0ZXJvbMOzZ2ljYXMgZXBpZ2VhcyBlbiBlc3RlcGFzIGRlIENoaWxl
IHNlbWnDoXJpZG88L3RpdGxlPjxzZWNvbmRhcnktdGl0bGU+UmV2aXN0YSBDaGlsZW5hIGRlIEhp
c3RvcmlhIE5hdHVyYWw8L3NlY29uZGFyeS10aXRsZT48L3RpdGxlcz48cGVyaW9kaWNhbD48ZnVs
bC10aXRsZT5SZXZpc3RhIGNoaWxlbmEgZGUgaGlzdG9yaWEgbmF0dXJhbDwvZnVsbC10aXRsZT48
L3BlcmlvZGljYWw+PHBhZ2VzPjE1NS0xNzA8L3BhZ2VzPjx2b2x1bWU+NTc8L3ZvbHVtZT48ZGF0
ZXM+PHllYXI+MTk4NDwveWVhcj48L2RhdGVzPjxsYWJlbD5TdWN1bGVudGFzPC9sYWJlbD48dXJs
cz48L3VybHM+PC9yZWNvcmQ+PC9DaXRlPjxDaXRlPjxBdXRob3I+U29sZXJ2aWNlbnM8L0F1dGhv
cj48WWVhcj4yMDA0PC9ZZWFyPjxSZWNOdW0+ODA1PC9SZWNOdW0+PHJlY29yZD48cmVjLW51bWJl
cj44MDU8L3JlYy1udW1iZXI+PGZvcmVpZ24ta2V5cz48a2V5IGFwcD0iRU4iIGRiLWlkPSI5NXY1
cGZweGJ2dDA5MGV6ZHI0cGZkOWEwNXM5cHJ0eHBzcjkiPjgwNTwva2V5PjwvZm9yZWlnbi1rZXlz
PjxyZWYtdHlwZSBuYW1lPSJKb3VybmFsIEFydGljbGUiPjE3PC9yZWYtdHlwZT48Y29udHJpYnV0
b3JzPjxhdXRob3JzPjxhdXRob3I+U29sZXJ2aWNlbnMsIEouPC9hdXRob3I+PGF1dGhvcj5Fc3Ry
YWRhLCBQLiA8L2F1dGhvcj48YXV0aG9yPkLDqWVjaGUsIE0uIDwvYXV0aG9yPjwvYXV0aG9ycz48
L2NvbnRyaWJ1dG9ycz48dGl0bGVzPjx0aXRsZT5FbnRvbW9mYXVuYSBhc29jaWFkYSBhIHRhbGxv
cyBmbG9yYWxlcyBlIGluZnJ1dGVzY2VuY2lhcyBkZSBlc3BlY2llcyBkZSBQdXlhIChCcm9tZWxp
YWNlYWUpIGRlIENoaWxlIENlbnRyYWw8L3RpdGxlPjxzZWNvbmRhcnktdGl0bGU+UmV2aXN0YSBD
aGlsZW5hIGRlIEVudG9tb2xvZ8OtYTwvc2Vjb25kYXJ5LXRpdGxlPjwvdGl0bGVzPjxwZXJpb2Rp
Y2FsPjxmdWxsLXRpdGxlPlJldmlzdGEgQ2hpbGVuYSBkZSBFbnRvbW9sb2fDrWE8L2Z1bGwtdGl0
bGU+PC9wZXJpb2RpY2FsPjxwYWdlcz4zMS00NDwvcGFnZXM+PHZvbHVtZT4zMDwvdm9sdW1lPjxu
dW1iZXI+MjwvbnVtYmVyPjxkYXRlcz48eWVhcj4yMDA0PC95ZWFyPjwvZGF0ZXM+PGxhYmVsPlN1
Y3VsZW50YXM8L2xhYmVsPjx1cmxzPjwvdXJscz48L3JlY29yZD48L0NpdGU+PC9FbmROb3RlPn==
</w:fldData>
        </w:fldChar>
      </w:r>
      <w:r w:rsidR="0073677C" w:rsidRPr="005F60BF">
        <w:rPr>
          <w:rFonts w:cs="Arial"/>
          <w:szCs w:val="24"/>
          <w:lang w:val="en-US"/>
        </w:rPr>
        <w:instrText xml:space="preserve"> ADDIN EN.CITE.DATA </w:instrText>
      </w:r>
      <w:r w:rsidR="0073677C" w:rsidRPr="005F60BF">
        <w:rPr>
          <w:rFonts w:cs="Arial"/>
          <w:szCs w:val="24"/>
          <w:lang w:val="en-US"/>
        </w:rPr>
      </w:r>
      <w:r w:rsidR="0073677C" w:rsidRPr="005F60BF">
        <w:rPr>
          <w:rFonts w:cs="Arial"/>
          <w:szCs w:val="24"/>
          <w:lang w:val="en-US"/>
        </w:rPr>
        <w:fldChar w:fldCharType="end"/>
      </w:r>
      <w:r w:rsidR="0073677C" w:rsidRPr="005F60BF">
        <w:rPr>
          <w:rFonts w:cs="Arial"/>
          <w:szCs w:val="24"/>
          <w:lang w:val="en-US"/>
        </w:rPr>
      </w:r>
      <w:r w:rsidR="0073677C" w:rsidRPr="005F60BF">
        <w:rPr>
          <w:rFonts w:cs="Arial"/>
          <w:szCs w:val="24"/>
          <w:lang w:val="en-US"/>
        </w:rPr>
        <w:fldChar w:fldCharType="separate"/>
      </w:r>
      <w:hyperlink w:anchor="_ENREF_280" w:tooltip="Jaksic, 1980 #803" w:history="1">
        <w:r w:rsidR="000716FB">
          <w:rPr>
            <w:rFonts w:cs="Arial"/>
            <w:noProof/>
            <w:szCs w:val="24"/>
            <w:lang w:val="en-US"/>
          </w:rPr>
          <w:t>Jaksic and</w:t>
        </w:r>
        <w:r w:rsidR="00155BCF">
          <w:rPr>
            <w:rFonts w:cs="Arial"/>
            <w:noProof/>
            <w:szCs w:val="24"/>
            <w:lang w:val="en-US"/>
          </w:rPr>
          <w:t xml:space="preserve"> Fuentes</w:t>
        </w:r>
        <w:r w:rsidR="0073677C" w:rsidRPr="005F60BF">
          <w:rPr>
            <w:rFonts w:cs="Arial"/>
            <w:noProof/>
            <w:szCs w:val="24"/>
            <w:lang w:val="en-US"/>
          </w:rPr>
          <w:t xml:space="preserve"> 1980</w:t>
        </w:r>
      </w:hyperlink>
      <w:r w:rsidR="0073677C" w:rsidRPr="005F60BF">
        <w:rPr>
          <w:rFonts w:cs="Arial"/>
          <w:noProof/>
          <w:szCs w:val="24"/>
          <w:lang w:val="en-US"/>
        </w:rPr>
        <w:t xml:space="preserve">; </w:t>
      </w:r>
      <w:hyperlink w:anchor="_ENREF_496" w:tooltip="Saiz, 1984 #806" w:history="1">
        <w:r w:rsidR="00155BCF">
          <w:rPr>
            <w:rFonts w:cs="Arial"/>
            <w:noProof/>
            <w:szCs w:val="24"/>
            <w:lang w:val="en-US"/>
          </w:rPr>
          <w:t>Saiz and Campalans</w:t>
        </w:r>
        <w:r w:rsidR="0073677C" w:rsidRPr="005F60BF">
          <w:rPr>
            <w:rFonts w:cs="Arial"/>
            <w:noProof/>
            <w:szCs w:val="24"/>
            <w:lang w:val="en-US"/>
          </w:rPr>
          <w:t xml:space="preserve"> 1984</w:t>
        </w:r>
      </w:hyperlink>
      <w:r w:rsidR="0073677C" w:rsidRPr="005F60BF">
        <w:rPr>
          <w:rFonts w:cs="Arial"/>
          <w:noProof/>
          <w:szCs w:val="24"/>
          <w:lang w:val="en-US"/>
        </w:rPr>
        <w:t xml:space="preserve">; </w:t>
      </w:r>
      <w:hyperlink w:anchor="_ENREF_528" w:tooltip="Solervicens, 2004 #805" w:history="1">
        <w:r w:rsidR="0073677C" w:rsidRPr="005F60BF">
          <w:rPr>
            <w:rFonts w:cs="Arial"/>
            <w:noProof/>
            <w:szCs w:val="24"/>
            <w:lang w:val="en-US"/>
          </w:rPr>
          <w:t>Solervicens</w:t>
        </w:r>
        <w:r w:rsidR="0073677C" w:rsidRPr="005F60BF">
          <w:rPr>
            <w:rFonts w:cs="Arial"/>
            <w:i/>
            <w:noProof/>
            <w:szCs w:val="24"/>
            <w:lang w:val="en-US"/>
          </w:rPr>
          <w:t xml:space="preserve"> </w:t>
        </w:r>
        <w:r w:rsidR="0073677C" w:rsidRPr="00207902">
          <w:rPr>
            <w:rFonts w:cs="Arial"/>
            <w:noProof/>
            <w:szCs w:val="24"/>
            <w:lang w:val="en-US"/>
          </w:rPr>
          <w:t>et al.</w:t>
        </w:r>
        <w:r w:rsidR="0073677C" w:rsidRPr="005F60BF">
          <w:rPr>
            <w:rFonts w:cs="Arial"/>
            <w:noProof/>
            <w:szCs w:val="24"/>
            <w:lang w:val="en-US"/>
          </w:rPr>
          <w:t xml:space="preserve"> 2004</w:t>
        </w:r>
      </w:hyperlink>
      <w:r w:rsidR="0073677C" w:rsidRPr="005F60BF">
        <w:rPr>
          <w:rFonts w:cs="Arial"/>
          <w:szCs w:val="24"/>
          <w:lang w:val="en-US"/>
        </w:rPr>
        <w:fldChar w:fldCharType="end"/>
      </w:r>
      <w:r w:rsidR="0073677C" w:rsidRPr="005F60BF">
        <w:rPr>
          <w:rFonts w:cs="Arial"/>
          <w:szCs w:val="24"/>
          <w:lang w:val="en-US"/>
        </w:rPr>
        <w:t>)</w:t>
      </w:r>
      <w:r w:rsidR="005532CE" w:rsidRPr="005F60BF">
        <w:rPr>
          <w:rFonts w:cs="Arial"/>
          <w:szCs w:val="24"/>
          <w:lang w:val="en-US"/>
        </w:rPr>
        <w:t xml:space="preserve">. Spines protect </w:t>
      </w:r>
      <w:r w:rsidR="00EF613B" w:rsidRPr="005F60BF">
        <w:rPr>
          <w:rFonts w:cs="Arial"/>
          <w:szCs w:val="24"/>
          <w:lang w:val="en-US"/>
        </w:rPr>
        <w:t>water stora</w:t>
      </w:r>
      <w:r w:rsidR="005532CE" w:rsidRPr="005F60BF">
        <w:rPr>
          <w:rFonts w:cs="Arial"/>
          <w:szCs w:val="24"/>
          <w:lang w:val="en-US"/>
        </w:rPr>
        <w:t>g</w:t>
      </w:r>
      <w:r w:rsidR="00EF613B" w:rsidRPr="005F60BF">
        <w:rPr>
          <w:rFonts w:cs="Arial"/>
          <w:szCs w:val="24"/>
          <w:lang w:val="en-US"/>
        </w:rPr>
        <w:t>e</w:t>
      </w:r>
      <w:r w:rsidR="005532CE" w:rsidRPr="005F60BF">
        <w:rPr>
          <w:rFonts w:cs="Arial"/>
          <w:szCs w:val="24"/>
          <w:lang w:val="en-US"/>
        </w:rPr>
        <w:t xml:space="preserve"> organs from </w:t>
      </w:r>
      <w:proofErr w:type="spellStart"/>
      <w:r w:rsidR="005532CE" w:rsidRPr="005F60BF">
        <w:rPr>
          <w:rFonts w:cs="Arial"/>
          <w:szCs w:val="24"/>
          <w:lang w:val="en-US"/>
        </w:rPr>
        <w:t>herbivory</w:t>
      </w:r>
      <w:proofErr w:type="spellEnd"/>
      <w:r w:rsidR="00EF613B" w:rsidRPr="005F60BF">
        <w:rPr>
          <w:rFonts w:cs="Arial"/>
          <w:szCs w:val="24"/>
          <w:lang w:val="en-US"/>
        </w:rPr>
        <w:t>, and CAM photosynthetic pathway allows plants to survive under extreme</w:t>
      </w:r>
      <w:r w:rsidR="0073677C" w:rsidRPr="005F60BF">
        <w:rPr>
          <w:rFonts w:cs="Arial"/>
          <w:szCs w:val="24"/>
          <w:lang w:val="en-US"/>
        </w:rPr>
        <w:t xml:space="preserve"> drought</w:t>
      </w:r>
      <w:r w:rsidR="00900B0D" w:rsidRPr="005F60BF">
        <w:rPr>
          <w:rFonts w:cs="Arial"/>
          <w:szCs w:val="24"/>
          <w:lang w:val="en-US"/>
        </w:rPr>
        <w:t xml:space="preserve"> in the lowland Atacama Desert</w:t>
      </w:r>
      <w:r w:rsidR="0073677C" w:rsidRPr="005F60BF">
        <w:rPr>
          <w:rFonts w:cs="Arial"/>
          <w:szCs w:val="24"/>
          <w:lang w:val="en-US"/>
        </w:rPr>
        <w:t>.  On some coastal locations (</w:t>
      </w:r>
      <w:r w:rsidR="00581351">
        <w:rPr>
          <w:rFonts w:cs="Arial"/>
          <w:szCs w:val="24"/>
          <w:lang w:val="en-US"/>
        </w:rPr>
        <w:t xml:space="preserve">e.g., </w:t>
      </w:r>
      <w:proofErr w:type="spellStart"/>
      <w:r w:rsidR="00581351">
        <w:rPr>
          <w:rFonts w:cs="Arial"/>
          <w:szCs w:val="24"/>
          <w:lang w:val="en-US"/>
        </w:rPr>
        <w:t>Paposo</w:t>
      </w:r>
      <w:proofErr w:type="spellEnd"/>
      <w:r w:rsidR="00581351">
        <w:rPr>
          <w:rFonts w:cs="Arial"/>
          <w:szCs w:val="24"/>
          <w:lang w:val="en-US"/>
        </w:rPr>
        <w:t xml:space="preserve">), columnar </w:t>
      </w:r>
      <w:proofErr w:type="spellStart"/>
      <w:r w:rsidR="00581351">
        <w:rPr>
          <w:rFonts w:cs="Arial"/>
          <w:szCs w:val="24"/>
          <w:lang w:val="en-US"/>
        </w:rPr>
        <w:t>C</w:t>
      </w:r>
      <w:r w:rsidR="00366345" w:rsidRPr="005F60BF">
        <w:rPr>
          <w:rFonts w:cs="Arial"/>
          <w:szCs w:val="24"/>
          <w:lang w:val="en-US"/>
        </w:rPr>
        <w:t>actaceae</w:t>
      </w:r>
      <w:proofErr w:type="spellEnd"/>
      <w:r w:rsidR="00366345" w:rsidRPr="005F60BF">
        <w:rPr>
          <w:rFonts w:cs="Arial"/>
          <w:szCs w:val="24"/>
          <w:lang w:val="en-US"/>
        </w:rPr>
        <w:t xml:space="preserve"> appear associated with oceanic f</w:t>
      </w:r>
      <w:r w:rsidR="00F67E0B" w:rsidRPr="005F60BF">
        <w:rPr>
          <w:rFonts w:cs="Arial"/>
          <w:szCs w:val="24"/>
          <w:lang w:val="en-US"/>
        </w:rPr>
        <w:t xml:space="preserve">og zones above 400 m elevation </w:t>
      </w:r>
      <w:r w:rsidR="00F67E0B" w:rsidRPr="00155BCF">
        <w:rPr>
          <w:rFonts w:cs="Arial"/>
          <w:szCs w:val="24"/>
          <w:lang w:val="en-US"/>
        </w:rPr>
        <w:t>(</w:t>
      </w:r>
      <w:proofErr w:type="spellStart"/>
      <w:r w:rsidR="00F67E0B" w:rsidRPr="00155BCF">
        <w:rPr>
          <w:rFonts w:cs="Arial"/>
          <w:szCs w:val="24"/>
          <w:lang w:val="en-US"/>
        </w:rPr>
        <w:t>Rundel</w:t>
      </w:r>
      <w:proofErr w:type="spellEnd"/>
      <w:r w:rsidR="00F67E0B" w:rsidRPr="00155BCF">
        <w:rPr>
          <w:rFonts w:cs="Arial"/>
          <w:szCs w:val="24"/>
          <w:lang w:val="en-US"/>
        </w:rPr>
        <w:t xml:space="preserve"> </w:t>
      </w:r>
      <w:r w:rsidR="00A73020" w:rsidRPr="00155BCF">
        <w:rPr>
          <w:rFonts w:cs="Arial"/>
          <w:szCs w:val="24"/>
          <w:lang w:val="en-US"/>
        </w:rPr>
        <w:t>and</w:t>
      </w:r>
      <w:r w:rsidR="00F67E0B" w:rsidRPr="00155BCF">
        <w:rPr>
          <w:rFonts w:cs="Arial"/>
          <w:szCs w:val="24"/>
          <w:lang w:val="en-US"/>
        </w:rPr>
        <w:t xml:space="preserve"> </w:t>
      </w:r>
      <w:proofErr w:type="spellStart"/>
      <w:r w:rsidR="00F67E0B" w:rsidRPr="00155BCF">
        <w:rPr>
          <w:rFonts w:cs="Arial"/>
          <w:szCs w:val="24"/>
          <w:lang w:val="en-US"/>
        </w:rPr>
        <w:t>Mahu</w:t>
      </w:r>
      <w:proofErr w:type="spellEnd"/>
      <w:r w:rsidR="00653AB6" w:rsidRPr="00155BCF">
        <w:rPr>
          <w:rFonts w:cs="Arial"/>
          <w:szCs w:val="24"/>
          <w:lang w:val="en-US"/>
        </w:rPr>
        <w:t xml:space="preserve"> 1976</w:t>
      </w:r>
      <w:r w:rsidR="00F67E0B" w:rsidRPr="00155BCF">
        <w:rPr>
          <w:rFonts w:cs="Arial"/>
          <w:szCs w:val="24"/>
          <w:lang w:val="en-US"/>
        </w:rPr>
        <w:t>).</w:t>
      </w:r>
      <w:r w:rsidR="00F67E0B" w:rsidRPr="005F60BF">
        <w:rPr>
          <w:rFonts w:cs="Arial"/>
          <w:szCs w:val="24"/>
          <w:lang w:val="en-US"/>
        </w:rPr>
        <w:t xml:space="preserve"> </w:t>
      </w:r>
      <w:r w:rsidR="000C3B27" w:rsidRPr="005F60BF">
        <w:rPr>
          <w:rFonts w:cs="Arial"/>
          <w:szCs w:val="24"/>
          <w:lang w:val="en-US"/>
        </w:rPr>
        <w:t xml:space="preserve">Spines and epiphytes (mainly </w:t>
      </w:r>
      <w:proofErr w:type="spellStart"/>
      <w:r w:rsidR="000C3B27" w:rsidRPr="005F60BF">
        <w:rPr>
          <w:rFonts w:cs="Arial"/>
          <w:szCs w:val="24"/>
          <w:lang w:val="en-US"/>
        </w:rPr>
        <w:t>fruticose</w:t>
      </w:r>
      <w:proofErr w:type="spellEnd"/>
      <w:r w:rsidR="000C3B27" w:rsidRPr="005F60BF">
        <w:rPr>
          <w:rFonts w:cs="Arial"/>
          <w:szCs w:val="24"/>
          <w:lang w:val="en-US"/>
        </w:rPr>
        <w:t xml:space="preserve"> lichens) associated with cactus spines </w:t>
      </w:r>
      <w:r w:rsidR="00925D9E" w:rsidRPr="005F60BF">
        <w:rPr>
          <w:rFonts w:cs="Arial"/>
          <w:szCs w:val="24"/>
          <w:lang w:val="en-US"/>
        </w:rPr>
        <w:t>‘</w:t>
      </w:r>
      <w:r w:rsidR="00900B0D" w:rsidRPr="005F60BF">
        <w:rPr>
          <w:rFonts w:cs="Arial"/>
          <w:szCs w:val="24"/>
          <w:lang w:val="en-US"/>
        </w:rPr>
        <w:t>harvest’</w:t>
      </w:r>
      <w:r w:rsidR="000C3B27" w:rsidRPr="005F60BF">
        <w:rPr>
          <w:rFonts w:cs="Arial"/>
          <w:szCs w:val="24"/>
          <w:lang w:val="en-US"/>
        </w:rPr>
        <w:t xml:space="preserve"> water from fog </w:t>
      </w:r>
      <w:r w:rsidR="000C3B27" w:rsidRPr="001922D9">
        <w:rPr>
          <w:rFonts w:cs="Arial"/>
          <w:szCs w:val="24"/>
          <w:lang w:val="en-US"/>
        </w:rPr>
        <w:t>(Stanton et al. 2014)</w:t>
      </w:r>
      <w:r w:rsidR="00925D9E" w:rsidRPr="001922D9">
        <w:rPr>
          <w:rFonts w:cs="Arial"/>
          <w:szCs w:val="24"/>
          <w:lang w:val="en-US"/>
        </w:rPr>
        <w:t xml:space="preserve"> </w:t>
      </w:r>
      <w:r w:rsidR="00947D2D" w:rsidRPr="001922D9">
        <w:rPr>
          <w:rFonts w:cs="Arial"/>
          <w:szCs w:val="24"/>
          <w:lang w:val="en-US"/>
        </w:rPr>
        <w:t>and</w:t>
      </w:r>
      <w:r w:rsidR="00947D2D" w:rsidRPr="005F60BF">
        <w:rPr>
          <w:rFonts w:cs="Arial"/>
          <w:szCs w:val="24"/>
          <w:lang w:val="en-US"/>
        </w:rPr>
        <w:t xml:space="preserve"> moderate temperature fluctuations and daytime water pressure deficit for the host plants. </w:t>
      </w:r>
      <w:r w:rsidR="00900B0D" w:rsidRPr="005F60BF">
        <w:rPr>
          <w:rFonts w:cs="Arial"/>
          <w:szCs w:val="24"/>
          <w:lang w:val="en-US"/>
        </w:rPr>
        <w:t xml:space="preserve">Populations of </w:t>
      </w:r>
      <w:r w:rsidR="005F5BF5" w:rsidRPr="005F60BF">
        <w:rPr>
          <w:rFonts w:cs="Arial"/>
          <w:szCs w:val="24"/>
          <w:lang w:val="en-US"/>
        </w:rPr>
        <w:t xml:space="preserve">thousands of </w:t>
      </w:r>
      <w:proofErr w:type="spellStart"/>
      <w:r w:rsidR="00581351">
        <w:rPr>
          <w:rFonts w:cs="Arial"/>
          <w:szCs w:val="24"/>
          <w:lang w:val="en-US"/>
        </w:rPr>
        <w:t>C</w:t>
      </w:r>
      <w:r w:rsidR="00900B0D" w:rsidRPr="005F60BF">
        <w:rPr>
          <w:rFonts w:cs="Arial"/>
          <w:szCs w:val="24"/>
          <w:lang w:val="en-US"/>
        </w:rPr>
        <w:t>actaceae</w:t>
      </w:r>
      <w:proofErr w:type="spellEnd"/>
      <w:r w:rsidR="00900B0D" w:rsidRPr="005F60BF">
        <w:rPr>
          <w:rFonts w:cs="Arial"/>
          <w:szCs w:val="24"/>
          <w:lang w:val="en-US"/>
        </w:rPr>
        <w:t xml:space="preserve"> in extremely arid environments </w:t>
      </w:r>
      <w:r w:rsidR="005F5BF5" w:rsidRPr="005F60BF">
        <w:rPr>
          <w:rFonts w:cs="Arial"/>
          <w:szCs w:val="24"/>
          <w:lang w:val="en-US"/>
        </w:rPr>
        <w:t xml:space="preserve">of the Atacama Desert </w:t>
      </w:r>
      <w:r w:rsidR="00900B0D" w:rsidRPr="005F60BF">
        <w:rPr>
          <w:rFonts w:cs="Arial"/>
          <w:szCs w:val="24"/>
          <w:lang w:val="en-US"/>
        </w:rPr>
        <w:t>reproduce only sporadically and may represent relicts of past wetter periods.</w:t>
      </w:r>
      <w:r w:rsidR="005F5BF5" w:rsidRPr="005F60BF">
        <w:rPr>
          <w:rFonts w:cs="Arial"/>
          <w:szCs w:val="24"/>
          <w:lang w:val="en-US"/>
        </w:rPr>
        <w:t xml:space="preserve">  </w:t>
      </w:r>
      <w:r w:rsidR="005F5BF5" w:rsidRPr="005F60BF">
        <w:rPr>
          <w:rFonts w:cs="Arial"/>
          <w:i/>
          <w:szCs w:val="24"/>
          <w:lang w:val="en-US"/>
        </w:rPr>
        <w:t>Current threats</w:t>
      </w:r>
      <w:r w:rsidR="005F5BF5" w:rsidRPr="005F60BF">
        <w:rPr>
          <w:rFonts w:cs="Arial"/>
          <w:szCs w:val="24"/>
          <w:lang w:val="en-US"/>
        </w:rPr>
        <w:t>:  Many succulent plan</w:t>
      </w:r>
      <w:r w:rsidR="00BF7E50" w:rsidRPr="005F60BF">
        <w:rPr>
          <w:rFonts w:cs="Arial"/>
          <w:szCs w:val="24"/>
          <w:lang w:val="en-US"/>
        </w:rPr>
        <w:t xml:space="preserve">ts have medicinal properties, </w:t>
      </w:r>
      <w:r w:rsidR="005F5BF5" w:rsidRPr="005F60BF">
        <w:rPr>
          <w:rFonts w:cs="Arial"/>
          <w:szCs w:val="24"/>
          <w:lang w:val="en-US"/>
        </w:rPr>
        <w:lastRenderedPageBreak/>
        <w:t>produce fruits or materials useful to people</w:t>
      </w:r>
      <w:r w:rsidR="00BF7E50" w:rsidRPr="005F60BF">
        <w:rPr>
          <w:rFonts w:cs="Arial"/>
          <w:szCs w:val="24"/>
          <w:lang w:val="en-US"/>
        </w:rPr>
        <w:t>, or have commercial values</w:t>
      </w:r>
      <w:r w:rsidR="00581351">
        <w:rPr>
          <w:rFonts w:cs="Arial"/>
          <w:szCs w:val="24"/>
          <w:lang w:val="en-US"/>
        </w:rPr>
        <w:t xml:space="preserve"> </w:t>
      </w:r>
      <w:r w:rsidR="00581351" w:rsidRPr="005F60BF">
        <w:rPr>
          <w:rFonts w:cs="Arial"/>
          <w:szCs w:val="24"/>
          <w:lang w:val="en-US"/>
        </w:rPr>
        <w:t>(</w:t>
      </w:r>
      <w:r w:rsidR="00581351" w:rsidRPr="005F60BF">
        <w:rPr>
          <w:rFonts w:cs="Arial"/>
          <w:szCs w:val="24"/>
          <w:lang w:val="en-US"/>
        </w:rPr>
        <w:fldChar w:fldCharType="begin"/>
      </w:r>
      <w:r w:rsidR="00581351" w:rsidRPr="005F60BF">
        <w:rPr>
          <w:rFonts w:cs="Arial"/>
          <w:szCs w:val="24"/>
          <w:lang w:val="en-US"/>
        </w:rPr>
        <w:instrText xml:space="preserve"> ADDIN EN.CITE &lt;EndNote&gt;&lt;Cite&gt;&lt;Author&gt;Belmonte&lt;/Author&gt;&lt;Year&gt;1998&lt;/Year&gt;&lt;RecNum&gt;804&lt;/RecNum&gt;&lt;DisplayText&gt;Belmonte&lt;style face="italic"&gt; et al.&lt;/style&gt;, 1998; Pardo, 2002&lt;/DisplayText&gt;&lt;record&gt;&lt;rec-number&gt;804&lt;/rec-number&gt;&lt;foreign-keys&gt;&lt;key app="EN" db-id="95v5pfpxbvt090ezdr4pfd9a05s9prtxpsr9"&gt;804&lt;/key&gt;&lt;/foreign-keys&gt;&lt;ref-type name="Journal Article"&gt;17&lt;/ref-type&gt;&lt;contributors&gt;&lt;authors&gt;&lt;author&gt;Belmonte, E.&lt;/author&gt;&lt;author&gt;Faundes, L.&lt;/author&gt;&lt;author&gt;Flores, J.&lt;/author&gt;&lt;author&gt;Hoffmann, A.&lt;/author&gt;&lt;author&gt;Muñoz, M.&lt;/author&gt;&lt;author&gt;Tellier, S.&lt;/author&gt;&lt;/authors&gt;&lt;/contributors&gt;&lt;titles&gt;&lt;title&gt;Categorías de conservación de cactáceas nativas de Chile&lt;/title&gt;&lt;secondary-title&gt;Boletín del Museo Nacional de Historia Natural (Chile) &lt;/secondary-title&gt;&lt;/titles&gt;&lt;periodical&gt;&lt;full-title&gt;Boletín del Museo Nacional de Historia Natural (Chile)&lt;/full-title&gt;&lt;/periodical&gt;&lt;pages&gt;69-89&lt;/pages&gt;&lt;volume&gt;47&lt;/volume&gt;&lt;dates&gt;&lt;year&gt;1998&lt;/year&gt;&lt;/dates&gt;&lt;label&gt;Suculentas&lt;/label&gt;&lt;urls&gt;&lt;related-urls&gt;&lt;url&gt;http://es.calameo.com/books/0013633979987cfb50978&lt;/url&gt;&lt;/related-urls&gt;&lt;/urls&gt;&lt;/record&gt;&lt;/Cite&gt;&lt;Cite&gt;&lt;Author&gt;Pardo&lt;/Author&gt;&lt;Year&gt;2002&lt;/Year&gt;&lt;RecNum&gt;807&lt;/RecNum&gt;&lt;record&gt;&lt;rec-number&gt;807&lt;/rec-number&gt;&lt;foreign-keys&gt;&lt;key app="EN" db-id="95v5pfpxbvt090ezdr4pfd9a05s9prtxpsr9"&gt;807&lt;/key&gt;&lt;/foreign-keys&gt;&lt;ref-type name="Journal Article"&gt;17&lt;/ref-type&gt;&lt;contributors&gt;&lt;authors&gt;&lt;author&gt;Pardo, O. &lt;/author&gt;&lt;/authors&gt;&lt;/contributors&gt;&lt;titles&gt;&lt;title&gt;Etnobotánica de algunas cactáceas y suculentas del Perú&lt;/title&gt;&lt;secondary-title&gt;Chloris Chilensis&lt;/secondary-title&gt;&lt;/titles&gt;&lt;periodical&gt;&lt;full-title&gt;Chloris Chilensis&lt;/full-title&gt;&lt;/periodical&gt;&lt;volume&gt;5&lt;/volume&gt;&lt;number&gt;1&lt;/number&gt;&lt;dates&gt;&lt;year&gt;2002&lt;/year&gt;&lt;/dates&gt;&lt;label&gt;Suculentas&lt;/label&gt;&lt;urls&gt;&lt;related-urls&gt;&lt;url&gt;http://www.chlorischile.cl&lt;/url&gt;&lt;/related-urls&gt;&lt;/urls&gt;&lt;/record&gt;&lt;/Cite&gt;&lt;/EndNote&gt;</w:instrText>
      </w:r>
      <w:r w:rsidR="00581351" w:rsidRPr="005F60BF">
        <w:rPr>
          <w:rFonts w:cs="Arial"/>
          <w:szCs w:val="24"/>
          <w:lang w:val="en-US"/>
        </w:rPr>
        <w:fldChar w:fldCharType="separate"/>
      </w:r>
      <w:hyperlink w:anchor="_ENREF_82" w:tooltip="Belmonte, 1998 #804" w:history="1">
        <w:r w:rsidR="00581351" w:rsidRPr="005F60BF">
          <w:rPr>
            <w:rFonts w:cs="Arial"/>
            <w:noProof/>
            <w:szCs w:val="24"/>
            <w:lang w:val="en-US"/>
          </w:rPr>
          <w:t>Belmonte</w:t>
        </w:r>
        <w:r w:rsidR="00581351" w:rsidRPr="005F60BF">
          <w:rPr>
            <w:rFonts w:cs="Arial"/>
            <w:i/>
            <w:noProof/>
            <w:szCs w:val="24"/>
            <w:lang w:val="en-US"/>
          </w:rPr>
          <w:t xml:space="preserve"> </w:t>
        </w:r>
        <w:r w:rsidR="00581351" w:rsidRPr="00207902">
          <w:rPr>
            <w:rFonts w:cs="Arial"/>
            <w:noProof/>
            <w:szCs w:val="24"/>
            <w:lang w:val="en-US"/>
          </w:rPr>
          <w:t>et al.</w:t>
        </w:r>
        <w:r w:rsidR="00581351" w:rsidRPr="005F60BF">
          <w:rPr>
            <w:rFonts w:cs="Arial"/>
            <w:noProof/>
            <w:szCs w:val="24"/>
            <w:lang w:val="en-US"/>
          </w:rPr>
          <w:t>, 1998</w:t>
        </w:r>
      </w:hyperlink>
      <w:r w:rsidR="00581351" w:rsidRPr="005F60BF">
        <w:rPr>
          <w:rFonts w:cs="Arial"/>
          <w:noProof/>
          <w:szCs w:val="24"/>
          <w:lang w:val="en-US"/>
        </w:rPr>
        <w:t xml:space="preserve">; </w:t>
      </w:r>
      <w:hyperlink w:anchor="_ENREF_397" w:tooltip="Pardo, 2002 #807" w:history="1">
        <w:r w:rsidR="00CD6DC1">
          <w:rPr>
            <w:rFonts w:cs="Arial"/>
            <w:noProof/>
            <w:szCs w:val="24"/>
            <w:lang w:val="en-US"/>
          </w:rPr>
          <w:t>Pardo</w:t>
        </w:r>
        <w:r w:rsidR="00581351" w:rsidRPr="005F60BF">
          <w:rPr>
            <w:rFonts w:cs="Arial"/>
            <w:noProof/>
            <w:szCs w:val="24"/>
            <w:lang w:val="en-US"/>
          </w:rPr>
          <w:t xml:space="preserve"> 2002</w:t>
        </w:r>
      </w:hyperlink>
      <w:r w:rsidR="00581351" w:rsidRPr="005F60BF">
        <w:rPr>
          <w:rFonts w:cs="Arial"/>
          <w:szCs w:val="24"/>
          <w:lang w:val="en-US"/>
        </w:rPr>
        <w:fldChar w:fldCharType="end"/>
      </w:r>
      <w:r w:rsidR="00581351">
        <w:rPr>
          <w:rFonts w:cs="Arial"/>
          <w:szCs w:val="24"/>
          <w:lang w:val="en-US"/>
        </w:rPr>
        <w:t>)</w:t>
      </w:r>
      <w:r w:rsidR="005F5BF5" w:rsidRPr="005F60BF">
        <w:rPr>
          <w:rFonts w:cs="Arial"/>
          <w:szCs w:val="24"/>
          <w:lang w:val="en-US"/>
        </w:rPr>
        <w:t>.  For this re</w:t>
      </w:r>
      <w:r w:rsidR="00BF7E50" w:rsidRPr="005F60BF">
        <w:rPr>
          <w:rFonts w:cs="Arial"/>
          <w:szCs w:val="24"/>
          <w:lang w:val="en-US"/>
        </w:rPr>
        <w:t>a</w:t>
      </w:r>
      <w:r w:rsidR="005F5BF5" w:rsidRPr="005F60BF">
        <w:rPr>
          <w:rFonts w:cs="Arial"/>
          <w:szCs w:val="24"/>
          <w:lang w:val="en-US"/>
        </w:rPr>
        <w:t xml:space="preserve">son </w:t>
      </w:r>
      <w:r w:rsidR="00BF7E50" w:rsidRPr="005F60BF">
        <w:rPr>
          <w:rFonts w:cs="Arial"/>
          <w:szCs w:val="24"/>
          <w:lang w:val="en-US"/>
        </w:rPr>
        <w:t>some populations have been greatly reduced in recent times</w:t>
      </w:r>
      <w:r w:rsidR="00581351">
        <w:rPr>
          <w:rFonts w:cs="Arial"/>
          <w:szCs w:val="24"/>
          <w:lang w:val="en-US"/>
        </w:rPr>
        <w:t>.</w:t>
      </w:r>
      <w:r w:rsidR="00BF7E50" w:rsidRPr="005F60BF">
        <w:rPr>
          <w:rFonts w:cs="Arial"/>
          <w:szCs w:val="24"/>
          <w:lang w:val="en-US"/>
        </w:rPr>
        <w:t xml:space="preserve"> </w:t>
      </w:r>
      <w:r w:rsidR="00FC06D1" w:rsidRPr="005F60BF">
        <w:rPr>
          <w:rFonts w:cs="Arial"/>
          <w:szCs w:val="24"/>
          <w:lang w:val="en-US"/>
        </w:rPr>
        <w:t>The loss of a large columnar cactus individual from one location in these ecos</w:t>
      </w:r>
      <w:r w:rsidR="00CD6DC1">
        <w:rPr>
          <w:rFonts w:cs="Arial"/>
          <w:szCs w:val="24"/>
          <w:lang w:val="en-US"/>
        </w:rPr>
        <w:t>ystems can be a serious problem</w:t>
      </w:r>
      <w:r w:rsidR="00FC06D1" w:rsidRPr="005F60BF">
        <w:rPr>
          <w:rFonts w:cs="Arial"/>
          <w:szCs w:val="24"/>
          <w:lang w:val="en-US"/>
        </w:rPr>
        <w:t xml:space="preserve"> for many years because of the low recruitment and slow growth. </w:t>
      </w:r>
      <w:r w:rsidR="00653AB6">
        <w:rPr>
          <w:rFonts w:cs="Arial"/>
          <w:szCs w:val="24"/>
          <w:lang w:val="en-US"/>
        </w:rPr>
        <w:t xml:space="preserve"> </w:t>
      </w:r>
      <w:r w:rsidR="00653AB6" w:rsidRPr="00653AB6">
        <w:rPr>
          <w:rFonts w:cs="Arial"/>
          <w:i/>
          <w:szCs w:val="24"/>
          <w:lang w:val="en-US"/>
        </w:rPr>
        <w:t>Distribution</w:t>
      </w:r>
      <w:r w:rsidR="00653AB6">
        <w:rPr>
          <w:rFonts w:cs="Arial"/>
          <w:szCs w:val="24"/>
          <w:lang w:val="en-US"/>
        </w:rPr>
        <w:t>:  Ecosystems dominated by succulent plants are primarily abundant between the regions of Tarapacá and Coquimbo (</w:t>
      </w:r>
      <w:r w:rsidR="00FF1375">
        <w:rPr>
          <w:rFonts w:cs="Arial"/>
          <w:szCs w:val="24"/>
          <w:lang w:val="en-US"/>
        </w:rPr>
        <w:t>Fig. 1), from 18 to 30</w:t>
      </w:r>
      <w:r w:rsidR="00FF1375" w:rsidRPr="00FF1375">
        <w:rPr>
          <w:rFonts w:cs="Arial"/>
          <w:szCs w:val="24"/>
          <w:vertAlign w:val="superscript"/>
          <w:lang w:val="en-US"/>
        </w:rPr>
        <w:t>o</w:t>
      </w:r>
      <w:r w:rsidR="00FF1375">
        <w:rPr>
          <w:rFonts w:cs="Arial"/>
          <w:szCs w:val="24"/>
          <w:lang w:val="en-US"/>
        </w:rPr>
        <w:t xml:space="preserve"> S. Their areal extent is about 1810 km</w:t>
      </w:r>
      <w:r w:rsidR="00FF1375" w:rsidRPr="00FF1375">
        <w:rPr>
          <w:rFonts w:cs="Arial"/>
          <w:szCs w:val="24"/>
          <w:vertAlign w:val="superscript"/>
          <w:lang w:val="en-US"/>
        </w:rPr>
        <w:t>2</w:t>
      </w:r>
      <w:r w:rsidR="00FF1375">
        <w:rPr>
          <w:rFonts w:cs="Arial"/>
          <w:szCs w:val="24"/>
          <w:lang w:val="en-US"/>
        </w:rPr>
        <w:t>, i.e. 0.25% of mainland Chile.</w:t>
      </w:r>
    </w:p>
    <w:p w14:paraId="1BAFD58A" w14:textId="7C17CA01" w:rsidR="00D00E94" w:rsidRDefault="007C08BE" w:rsidP="00C178DB">
      <w:pPr>
        <w:rPr>
          <w:color w:val="000000" w:themeColor="text1"/>
          <w:lang w:val="en-US"/>
        </w:rPr>
      </w:pPr>
      <w:r>
        <w:rPr>
          <w:rFonts w:cs="Arial"/>
          <w:szCs w:val="24"/>
          <w:lang w:val="en-US"/>
        </w:rPr>
        <w:t xml:space="preserve">5. </w:t>
      </w:r>
      <w:r w:rsidR="001201CF" w:rsidRPr="00723797">
        <w:rPr>
          <w:rFonts w:cs="Arial"/>
          <w:szCs w:val="24"/>
          <w:lang w:val="en-US"/>
        </w:rPr>
        <w:t>EVERGREEN S</w:t>
      </w:r>
      <w:r w:rsidR="00455F55" w:rsidRPr="00723797">
        <w:rPr>
          <w:rFonts w:cs="Arial"/>
          <w:szCs w:val="24"/>
          <w:lang w:val="en-US"/>
        </w:rPr>
        <w:t>CRUB WITH MICR</w:t>
      </w:r>
      <w:r w:rsidR="00072BD3">
        <w:rPr>
          <w:rFonts w:cs="Arial"/>
          <w:szCs w:val="24"/>
          <w:lang w:val="en-US"/>
        </w:rPr>
        <w:t>O</w:t>
      </w:r>
      <w:r>
        <w:rPr>
          <w:rFonts w:cs="Arial"/>
          <w:szCs w:val="24"/>
          <w:lang w:val="en-US"/>
        </w:rPr>
        <w:t>PHYLLOUS LEAVES:</w:t>
      </w:r>
      <w:r w:rsidR="00455F55" w:rsidRPr="00723797">
        <w:rPr>
          <w:rFonts w:cs="Arial"/>
          <w:szCs w:val="24"/>
          <w:lang w:val="en-US"/>
        </w:rPr>
        <w:t xml:space="preserve"> Domi</w:t>
      </w:r>
      <w:r w:rsidR="00860066" w:rsidRPr="00723797">
        <w:rPr>
          <w:rFonts w:cs="Arial"/>
          <w:szCs w:val="24"/>
          <w:lang w:val="en-US"/>
        </w:rPr>
        <w:t xml:space="preserve">nant shrub species have characteristically small (&lt;2 cm long) evergreen leaves that remain on the plant during unfavorable drought periods.  In some </w:t>
      </w:r>
      <w:r w:rsidR="00B507A6" w:rsidRPr="00723797">
        <w:rPr>
          <w:rFonts w:cs="Arial"/>
          <w:szCs w:val="24"/>
          <w:lang w:val="en-US"/>
        </w:rPr>
        <w:t>instances,</w:t>
      </w:r>
      <w:r w:rsidR="00860066" w:rsidRPr="00723797">
        <w:rPr>
          <w:rFonts w:cs="Arial"/>
          <w:szCs w:val="24"/>
          <w:lang w:val="en-US"/>
        </w:rPr>
        <w:t xml:space="preserve"> the leaves are</w:t>
      </w:r>
      <w:r w:rsidR="00756C71" w:rsidRPr="00723797">
        <w:rPr>
          <w:rFonts w:cs="Arial"/>
          <w:szCs w:val="24"/>
          <w:lang w:val="en-US"/>
        </w:rPr>
        <w:t xml:space="preserve"> reduced to scales on a </w:t>
      </w:r>
      <w:r w:rsidR="00B507A6">
        <w:rPr>
          <w:rFonts w:cs="Arial"/>
          <w:szCs w:val="24"/>
          <w:lang w:val="en-US"/>
        </w:rPr>
        <w:t>photosynthetic</w:t>
      </w:r>
      <w:r w:rsidR="00860066" w:rsidRPr="00723797">
        <w:rPr>
          <w:rFonts w:cs="Arial"/>
          <w:szCs w:val="24"/>
          <w:lang w:val="en-US"/>
        </w:rPr>
        <w:t xml:space="preserve"> stem.  </w:t>
      </w:r>
      <w:r w:rsidR="00756C71" w:rsidRPr="00723797">
        <w:rPr>
          <w:rFonts w:cs="Arial"/>
          <w:i/>
          <w:szCs w:val="24"/>
          <w:lang w:val="en-US"/>
        </w:rPr>
        <w:t>Biota</w:t>
      </w:r>
      <w:r w:rsidR="00756C71" w:rsidRPr="00723797">
        <w:rPr>
          <w:rFonts w:cs="Arial"/>
          <w:szCs w:val="24"/>
          <w:lang w:val="en-US"/>
        </w:rPr>
        <w:t>: Important genera, with many species in this ecosystem</w:t>
      </w:r>
      <w:r w:rsidR="00B507A6">
        <w:rPr>
          <w:rFonts w:cs="Arial"/>
          <w:szCs w:val="24"/>
          <w:lang w:val="en-US"/>
        </w:rPr>
        <w:t>,</w:t>
      </w:r>
      <w:r w:rsidR="00756C71" w:rsidRPr="00723797">
        <w:rPr>
          <w:rFonts w:cs="Arial"/>
          <w:szCs w:val="24"/>
          <w:lang w:val="en-US"/>
        </w:rPr>
        <w:t xml:space="preserve"> are </w:t>
      </w:r>
      <w:proofErr w:type="spellStart"/>
      <w:r w:rsidR="00756C71" w:rsidRPr="00723797">
        <w:rPr>
          <w:i/>
          <w:color w:val="000000" w:themeColor="text1"/>
          <w:lang w:val="en-US"/>
        </w:rPr>
        <w:t>Adesmia</w:t>
      </w:r>
      <w:proofErr w:type="spellEnd"/>
      <w:r w:rsidR="00756C71" w:rsidRPr="00723797">
        <w:rPr>
          <w:color w:val="000000" w:themeColor="text1"/>
          <w:lang w:val="en-US"/>
        </w:rPr>
        <w:t xml:space="preserve">, </w:t>
      </w:r>
      <w:proofErr w:type="spellStart"/>
      <w:r w:rsidR="00756C71" w:rsidRPr="00723797">
        <w:rPr>
          <w:i/>
          <w:color w:val="000000" w:themeColor="text1"/>
          <w:lang w:val="en-US"/>
        </w:rPr>
        <w:t>Baccharis</w:t>
      </w:r>
      <w:proofErr w:type="spellEnd"/>
      <w:r w:rsidR="00756C71" w:rsidRPr="00723797">
        <w:rPr>
          <w:color w:val="000000" w:themeColor="text1"/>
          <w:lang w:val="en-US"/>
        </w:rPr>
        <w:t xml:space="preserve">, </w:t>
      </w:r>
      <w:proofErr w:type="spellStart"/>
      <w:r w:rsidR="00756C71" w:rsidRPr="00723797">
        <w:rPr>
          <w:i/>
          <w:lang w:val="en-US"/>
        </w:rPr>
        <w:t>Berberis</w:t>
      </w:r>
      <w:proofErr w:type="spellEnd"/>
      <w:r w:rsidR="00756C71" w:rsidRPr="00723797">
        <w:rPr>
          <w:lang w:val="en-US"/>
        </w:rPr>
        <w:t xml:space="preserve">, </w:t>
      </w:r>
      <w:r w:rsidR="00756C71" w:rsidRPr="00723797">
        <w:rPr>
          <w:i/>
          <w:lang w:val="en-US"/>
        </w:rPr>
        <w:t>Ephedra</w:t>
      </w:r>
      <w:r w:rsidR="00756C71" w:rsidRPr="00723797">
        <w:rPr>
          <w:lang w:val="en-US"/>
        </w:rPr>
        <w:t xml:space="preserve">, </w:t>
      </w:r>
      <w:proofErr w:type="spellStart"/>
      <w:r w:rsidR="00756C71" w:rsidRPr="00723797">
        <w:rPr>
          <w:i/>
          <w:lang w:val="en-US"/>
        </w:rPr>
        <w:t>Fabiana</w:t>
      </w:r>
      <w:proofErr w:type="spellEnd"/>
      <w:r w:rsidR="00756C71" w:rsidRPr="00723797">
        <w:rPr>
          <w:lang w:val="en-US"/>
        </w:rPr>
        <w:t xml:space="preserve">, </w:t>
      </w:r>
      <w:proofErr w:type="spellStart"/>
      <w:r w:rsidR="00756C71" w:rsidRPr="00723797">
        <w:rPr>
          <w:i/>
          <w:lang w:val="en-US"/>
        </w:rPr>
        <w:t>Haplopappus</w:t>
      </w:r>
      <w:proofErr w:type="spellEnd"/>
      <w:r w:rsidR="00756C71" w:rsidRPr="00723797">
        <w:rPr>
          <w:lang w:val="en-US"/>
        </w:rPr>
        <w:t xml:space="preserve">, </w:t>
      </w:r>
      <w:proofErr w:type="spellStart"/>
      <w:r w:rsidR="00756C71" w:rsidRPr="00723797">
        <w:rPr>
          <w:i/>
          <w:lang w:val="en-US"/>
        </w:rPr>
        <w:t>Heliotropium</w:t>
      </w:r>
      <w:proofErr w:type="spellEnd"/>
      <w:r w:rsidR="00756C71" w:rsidRPr="00723797">
        <w:rPr>
          <w:lang w:val="en-US"/>
        </w:rPr>
        <w:t xml:space="preserve">, </w:t>
      </w:r>
      <w:proofErr w:type="spellStart"/>
      <w:r w:rsidR="00756C71" w:rsidRPr="00723797">
        <w:rPr>
          <w:i/>
          <w:color w:val="000000" w:themeColor="text1"/>
          <w:lang w:val="en-US"/>
        </w:rPr>
        <w:t>Nolana</w:t>
      </w:r>
      <w:proofErr w:type="spellEnd"/>
      <w:r w:rsidR="00756C71" w:rsidRPr="00723797">
        <w:rPr>
          <w:color w:val="000000" w:themeColor="text1"/>
          <w:lang w:val="en-US"/>
        </w:rPr>
        <w:t xml:space="preserve">, </w:t>
      </w:r>
      <w:proofErr w:type="spellStart"/>
      <w:r w:rsidR="00756C71" w:rsidRPr="00723797">
        <w:rPr>
          <w:i/>
          <w:color w:val="000000" w:themeColor="text1"/>
          <w:lang w:val="en-US"/>
        </w:rPr>
        <w:t>Parastrephia</w:t>
      </w:r>
      <w:proofErr w:type="spellEnd"/>
      <w:r w:rsidR="00756C71" w:rsidRPr="00723797">
        <w:rPr>
          <w:color w:val="000000" w:themeColor="text1"/>
          <w:lang w:val="en-US"/>
        </w:rPr>
        <w:t xml:space="preserve">, </w:t>
      </w:r>
      <w:proofErr w:type="spellStart"/>
      <w:proofErr w:type="gramStart"/>
      <w:r w:rsidR="00756C71" w:rsidRPr="00723797">
        <w:rPr>
          <w:i/>
          <w:color w:val="000000" w:themeColor="text1"/>
          <w:lang w:val="en-US"/>
        </w:rPr>
        <w:t>Tetragonia</w:t>
      </w:r>
      <w:proofErr w:type="spellEnd"/>
      <w:proofErr w:type="gramEnd"/>
      <w:r w:rsidR="00756C71" w:rsidRPr="00723797">
        <w:rPr>
          <w:color w:val="000000" w:themeColor="text1"/>
          <w:lang w:val="en-US"/>
        </w:rPr>
        <w:t>.</w:t>
      </w:r>
      <w:r w:rsidR="00C178DB" w:rsidRPr="00723797">
        <w:rPr>
          <w:color w:val="000000" w:themeColor="text1"/>
          <w:lang w:val="en-US"/>
        </w:rPr>
        <w:t xml:space="preserve"> Frequently, shrub cover is associated with a variable carpet of annual</w:t>
      </w:r>
      <w:r w:rsidR="00B507A6">
        <w:rPr>
          <w:color w:val="000000" w:themeColor="text1"/>
          <w:lang w:val="en-US"/>
        </w:rPr>
        <w:t>s</w:t>
      </w:r>
      <w:r w:rsidR="00C178DB" w:rsidRPr="00723797">
        <w:rPr>
          <w:color w:val="000000" w:themeColor="text1"/>
          <w:lang w:val="en-US"/>
        </w:rPr>
        <w:t xml:space="preserve">, often </w:t>
      </w:r>
      <w:r w:rsidR="00B507A6">
        <w:rPr>
          <w:color w:val="000000" w:themeColor="text1"/>
          <w:lang w:val="en-US"/>
        </w:rPr>
        <w:t>appearing</w:t>
      </w:r>
      <w:r w:rsidR="00C178DB" w:rsidRPr="00723797">
        <w:rPr>
          <w:color w:val="000000" w:themeColor="text1"/>
          <w:lang w:val="en-US"/>
        </w:rPr>
        <w:t xml:space="preserve"> after the rains. </w:t>
      </w:r>
      <w:r w:rsidR="0044557D" w:rsidRPr="00723797">
        <w:rPr>
          <w:color w:val="000000" w:themeColor="text1"/>
          <w:lang w:val="en-US"/>
        </w:rPr>
        <w:t xml:space="preserve">Seed and herb eating </w:t>
      </w:r>
      <w:r w:rsidR="00C178DB" w:rsidRPr="00723797">
        <w:rPr>
          <w:color w:val="000000" w:themeColor="text1"/>
          <w:lang w:val="en-US"/>
        </w:rPr>
        <w:t>rodents</w:t>
      </w:r>
      <w:r w:rsidR="00241430" w:rsidRPr="00723797">
        <w:rPr>
          <w:color w:val="000000" w:themeColor="text1"/>
          <w:lang w:val="en-US"/>
        </w:rPr>
        <w:t>,</w:t>
      </w:r>
      <w:r w:rsidR="00C178DB" w:rsidRPr="00723797">
        <w:rPr>
          <w:color w:val="000000" w:themeColor="text1"/>
          <w:lang w:val="en-US"/>
        </w:rPr>
        <w:t xml:space="preserve"> such as </w:t>
      </w:r>
      <w:r w:rsidR="0044557D" w:rsidRPr="00723797">
        <w:rPr>
          <w:color w:val="000000" w:themeColor="text1"/>
          <w:lang w:val="en-US"/>
        </w:rPr>
        <w:t xml:space="preserve">the </w:t>
      </w:r>
      <w:r w:rsidR="00241430" w:rsidRPr="00723797">
        <w:rPr>
          <w:color w:val="000000" w:themeColor="text1"/>
          <w:lang w:val="en-US"/>
        </w:rPr>
        <w:t xml:space="preserve">endemic and </w:t>
      </w:r>
      <w:proofErr w:type="spellStart"/>
      <w:r w:rsidR="00241430" w:rsidRPr="00723797">
        <w:rPr>
          <w:color w:val="000000" w:themeColor="text1"/>
          <w:lang w:val="en-US"/>
        </w:rPr>
        <w:t>fossorial</w:t>
      </w:r>
      <w:proofErr w:type="spellEnd"/>
      <w:r w:rsidR="00241430" w:rsidRPr="00723797">
        <w:rPr>
          <w:color w:val="000000" w:themeColor="text1"/>
          <w:lang w:val="en-US"/>
        </w:rPr>
        <w:t xml:space="preserve"> </w:t>
      </w:r>
      <w:proofErr w:type="spellStart"/>
      <w:r w:rsidR="0044557D" w:rsidRPr="00723797">
        <w:rPr>
          <w:i/>
          <w:color w:val="000000" w:themeColor="text1"/>
          <w:lang w:val="en-US"/>
        </w:rPr>
        <w:t>Spalacopus</w:t>
      </w:r>
      <w:proofErr w:type="spellEnd"/>
      <w:r w:rsidR="0044557D" w:rsidRPr="00723797">
        <w:rPr>
          <w:i/>
          <w:color w:val="000000" w:themeColor="text1"/>
          <w:lang w:val="en-US"/>
        </w:rPr>
        <w:t xml:space="preserve"> </w:t>
      </w:r>
      <w:proofErr w:type="spellStart"/>
      <w:r w:rsidR="0044557D" w:rsidRPr="00723797">
        <w:rPr>
          <w:i/>
          <w:color w:val="000000" w:themeColor="text1"/>
          <w:lang w:val="en-US"/>
        </w:rPr>
        <w:t>cyanus</w:t>
      </w:r>
      <w:proofErr w:type="spellEnd"/>
      <w:r w:rsidR="00241430" w:rsidRPr="00723797">
        <w:rPr>
          <w:i/>
          <w:color w:val="000000" w:themeColor="text1"/>
          <w:lang w:val="en-US"/>
        </w:rPr>
        <w:t>,</w:t>
      </w:r>
      <w:r w:rsidR="0044557D" w:rsidRPr="00723797">
        <w:rPr>
          <w:color w:val="000000" w:themeColor="text1"/>
          <w:lang w:val="en-US"/>
        </w:rPr>
        <w:t xml:space="preserve"> are </w:t>
      </w:r>
      <w:r w:rsidR="008B6F85">
        <w:rPr>
          <w:color w:val="000000" w:themeColor="text1"/>
          <w:lang w:val="en-US"/>
        </w:rPr>
        <w:t>frequently</w:t>
      </w:r>
      <w:r w:rsidR="0044557D" w:rsidRPr="00723797">
        <w:rPr>
          <w:color w:val="000000" w:themeColor="text1"/>
          <w:lang w:val="en-US"/>
        </w:rPr>
        <w:t xml:space="preserve"> found here, especially on sandy soils</w:t>
      </w:r>
      <w:r w:rsidR="00142296" w:rsidRPr="00723797">
        <w:rPr>
          <w:color w:val="000000" w:themeColor="text1"/>
          <w:lang w:val="en-US"/>
        </w:rPr>
        <w:t xml:space="preserve"> </w:t>
      </w:r>
      <w:r w:rsidR="00142296" w:rsidRPr="00B8346B">
        <w:rPr>
          <w:color w:val="000000" w:themeColor="text1"/>
          <w:lang w:val="en-US"/>
        </w:rPr>
        <w:t>(</w:t>
      </w:r>
      <w:proofErr w:type="spellStart"/>
      <w:r w:rsidR="00093B79" w:rsidRPr="00B8346B">
        <w:rPr>
          <w:color w:val="000000" w:themeColor="text1"/>
          <w:lang w:val="en-US"/>
        </w:rPr>
        <w:t>Díaz</w:t>
      </w:r>
      <w:proofErr w:type="spellEnd"/>
      <w:r w:rsidR="00093B79" w:rsidRPr="00B8346B">
        <w:rPr>
          <w:color w:val="000000" w:themeColor="text1"/>
          <w:lang w:val="en-US"/>
        </w:rPr>
        <w:t xml:space="preserve"> I</w:t>
      </w:r>
      <w:r w:rsidR="00B507A6" w:rsidRPr="00B8346B">
        <w:rPr>
          <w:color w:val="000000" w:themeColor="text1"/>
          <w:lang w:val="en-US"/>
        </w:rPr>
        <w:t>.</w:t>
      </w:r>
      <w:r w:rsidR="00093B79" w:rsidRPr="00B8346B">
        <w:rPr>
          <w:color w:val="000000" w:themeColor="text1"/>
          <w:lang w:val="en-US"/>
        </w:rPr>
        <w:t xml:space="preserve"> et al. 2002</w:t>
      </w:r>
      <w:r w:rsidR="00142296" w:rsidRPr="00B8346B">
        <w:rPr>
          <w:color w:val="000000" w:themeColor="text1"/>
          <w:lang w:val="en-US"/>
        </w:rPr>
        <w:t>)</w:t>
      </w:r>
      <w:r w:rsidR="0044557D" w:rsidRPr="00B8346B">
        <w:rPr>
          <w:color w:val="000000" w:themeColor="text1"/>
          <w:lang w:val="en-US"/>
        </w:rPr>
        <w:t>.</w:t>
      </w:r>
      <w:r w:rsidR="0044557D" w:rsidRPr="00723797">
        <w:rPr>
          <w:color w:val="000000" w:themeColor="text1"/>
          <w:lang w:val="en-US"/>
        </w:rPr>
        <w:t xml:space="preserve"> </w:t>
      </w:r>
      <w:r w:rsidR="00142296" w:rsidRPr="00723797">
        <w:rPr>
          <w:i/>
          <w:color w:val="000000" w:themeColor="text1"/>
          <w:lang w:val="en-US"/>
        </w:rPr>
        <w:t>Abiotic parameters</w:t>
      </w:r>
      <w:r w:rsidR="00142296" w:rsidRPr="00723797">
        <w:rPr>
          <w:color w:val="000000" w:themeColor="text1"/>
          <w:lang w:val="en-US"/>
        </w:rPr>
        <w:t xml:space="preserve">:  This type of scrub occurs on relatively nutrient-poor soils due to the slow nutrient cycling associated with semiarid </w:t>
      </w:r>
      <w:r w:rsidR="008B6F85">
        <w:rPr>
          <w:color w:val="000000" w:themeColor="text1"/>
          <w:lang w:val="en-US"/>
        </w:rPr>
        <w:t>climate</w:t>
      </w:r>
      <w:r w:rsidR="00142296" w:rsidRPr="00723797">
        <w:rPr>
          <w:color w:val="000000" w:themeColor="text1"/>
          <w:lang w:val="en-US"/>
        </w:rPr>
        <w:t xml:space="preserve">. </w:t>
      </w:r>
      <w:r w:rsidR="008B6F85">
        <w:rPr>
          <w:color w:val="000000" w:themeColor="text1"/>
          <w:lang w:val="en-US"/>
        </w:rPr>
        <w:t>Shrubs</w:t>
      </w:r>
      <w:r w:rsidR="00A223DB" w:rsidRPr="00723797">
        <w:rPr>
          <w:color w:val="000000" w:themeColor="text1"/>
          <w:lang w:val="en-US"/>
        </w:rPr>
        <w:t xml:space="preserve"> are distributed </w:t>
      </w:r>
      <w:r w:rsidR="00A61B2F" w:rsidRPr="00723797">
        <w:rPr>
          <w:color w:val="000000" w:themeColor="text1"/>
          <w:lang w:val="en-US"/>
        </w:rPr>
        <w:t>at different elevations in a broad latitudinal range,</w:t>
      </w:r>
      <w:r w:rsidR="00A223DB" w:rsidRPr="00723797">
        <w:rPr>
          <w:color w:val="000000" w:themeColor="text1"/>
          <w:lang w:val="en-US"/>
        </w:rPr>
        <w:t xml:space="preserve"> where annual precipitation is </w:t>
      </w:r>
      <w:r w:rsidR="008B6F85">
        <w:rPr>
          <w:color w:val="000000" w:themeColor="text1"/>
          <w:lang w:val="en-US"/>
        </w:rPr>
        <w:t>lower</w:t>
      </w:r>
      <w:r w:rsidR="00A223DB" w:rsidRPr="00723797">
        <w:rPr>
          <w:color w:val="000000" w:themeColor="text1"/>
          <w:lang w:val="en-US"/>
        </w:rPr>
        <w:t xml:space="preserve"> than 300 mm. Sandy soils are common and subjected to loss of nutrients due to </w:t>
      </w:r>
      <w:r w:rsidR="00400216">
        <w:rPr>
          <w:color w:val="000000" w:themeColor="text1"/>
          <w:lang w:val="en-US"/>
        </w:rPr>
        <w:t xml:space="preserve">surface </w:t>
      </w:r>
      <w:r w:rsidR="00A223DB" w:rsidRPr="00723797">
        <w:rPr>
          <w:color w:val="000000" w:themeColor="text1"/>
          <w:lang w:val="en-US"/>
        </w:rPr>
        <w:t xml:space="preserve">runoff </w:t>
      </w:r>
      <w:r w:rsidR="008B6F85">
        <w:rPr>
          <w:color w:val="000000" w:themeColor="text1"/>
          <w:lang w:val="en-US"/>
        </w:rPr>
        <w:t>after</w:t>
      </w:r>
      <w:r w:rsidR="00A223DB" w:rsidRPr="00723797">
        <w:rPr>
          <w:color w:val="000000" w:themeColor="text1"/>
          <w:lang w:val="en-US"/>
        </w:rPr>
        <w:t xml:space="preserve"> large rain events. </w:t>
      </w:r>
      <w:r w:rsidR="00A61B2F" w:rsidRPr="00723797">
        <w:rPr>
          <w:i/>
          <w:color w:val="000000" w:themeColor="text1"/>
          <w:lang w:val="en-US"/>
        </w:rPr>
        <w:t>Functional ecosystem model</w:t>
      </w:r>
      <w:r w:rsidR="00A61B2F" w:rsidRPr="00723797">
        <w:rPr>
          <w:color w:val="000000" w:themeColor="text1"/>
          <w:lang w:val="en-US"/>
        </w:rPr>
        <w:t xml:space="preserve">:  </w:t>
      </w:r>
      <w:r w:rsidR="003C0D61" w:rsidRPr="00723797">
        <w:rPr>
          <w:color w:val="000000" w:themeColor="text1"/>
          <w:lang w:val="en-US"/>
        </w:rPr>
        <w:t xml:space="preserve">Areas dominated by </w:t>
      </w:r>
      <w:proofErr w:type="spellStart"/>
      <w:r w:rsidR="003C0D61" w:rsidRPr="00723797">
        <w:rPr>
          <w:color w:val="000000" w:themeColor="text1"/>
          <w:lang w:val="en-US"/>
        </w:rPr>
        <w:t>microphyllous</w:t>
      </w:r>
      <w:proofErr w:type="spellEnd"/>
      <w:r w:rsidR="003C0D61" w:rsidRPr="00723797">
        <w:rPr>
          <w:color w:val="000000" w:themeColor="text1"/>
          <w:lang w:val="en-US"/>
        </w:rPr>
        <w:t xml:space="preserve"> </w:t>
      </w:r>
      <w:r w:rsidR="00BC793B" w:rsidRPr="00723797">
        <w:rPr>
          <w:color w:val="000000" w:themeColor="text1"/>
          <w:lang w:val="en-US"/>
        </w:rPr>
        <w:t xml:space="preserve">(small-leaved) </w:t>
      </w:r>
      <w:r w:rsidR="003C0D61" w:rsidRPr="00723797">
        <w:rPr>
          <w:color w:val="000000" w:themeColor="text1"/>
          <w:lang w:val="en-US"/>
        </w:rPr>
        <w:t>shrubs represent a significant portion of what has been previously classified as desert scrub at lower latitudes</w:t>
      </w:r>
      <w:r w:rsidR="00400216">
        <w:rPr>
          <w:color w:val="000000" w:themeColor="text1"/>
          <w:lang w:val="en-US"/>
        </w:rPr>
        <w:t>, along with</w:t>
      </w:r>
      <w:r w:rsidR="003C0D61" w:rsidRPr="00723797">
        <w:rPr>
          <w:color w:val="000000" w:themeColor="text1"/>
          <w:lang w:val="en-US"/>
        </w:rPr>
        <w:t xml:space="preserve"> </w:t>
      </w:r>
      <w:r w:rsidR="00400216">
        <w:rPr>
          <w:color w:val="000000" w:themeColor="text1"/>
          <w:lang w:val="en-US"/>
        </w:rPr>
        <w:t>the</w:t>
      </w:r>
      <w:r w:rsidR="003C0D61" w:rsidRPr="00723797">
        <w:rPr>
          <w:color w:val="000000" w:themeColor="text1"/>
          <w:lang w:val="en-US"/>
        </w:rPr>
        <w:t xml:space="preserve"> Andean-Patagonian scrub </w:t>
      </w:r>
      <w:r w:rsidR="00BC793B" w:rsidRPr="00723797">
        <w:rPr>
          <w:color w:val="000000" w:themeColor="text1"/>
          <w:lang w:val="en-US"/>
        </w:rPr>
        <w:t xml:space="preserve">in the drier slopes </w:t>
      </w:r>
      <w:r w:rsidR="003C0D61" w:rsidRPr="00723797">
        <w:rPr>
          <w:color w:val="000000" w:themeColor="text1"/>
          <w:lang w:val="en-US"/>
        </w:rPr>
        <w:t xml:space="preserve">at higher latitudes. </w:t>
      </w:r>
      <w:r w:rsidR="00BC793B" w:rsidRPr="00723797">
        <w:rPr>
          <w:color w:val="000000" w:themeColor="text1"/>
          <w:lang w:val="en-US"/>
        </w:rPr>
        <w:t xml:space="preserve">In both cases, limiting environmental conditions for plants and animals are related to permanent or </w:t>
      </w:r>
      <w:r w:rsidR="00230FB8" w:rsidRPr="00723797">
        <w:rPr>
          <w:color w:val="000000" w:themeColor="text1"/>
          <w:lang w:val="en-US"/>
        </w:rPr>
        <w:t xml:space="preserve">frequent drought. </w:t>
      </w:r>
      <w:r w:rsidR="007326E9" w:rsidRPr="00723797">
        <w:rPr>
          <w:color w:val="000000" w:themeColor="text1"/>
          <w:lang w:val="en-US"/>
        </w:rPr>
        <w:t xml:space="preserve">Reduced leaf area regulates water loss </w:t>
      </w:r>
      <w:r w:rsidR="00400216">
        <w:rPr>
          <w:color w:val="000000" w:themeColor="text1"/>
          <w:lang w:val="en-US"/>
        </w:rPr>
        <w:t xml:space="preserve">by </w:t>
      </w:r>
      <w:r w:rsidR="00400216" w:rsidRPr="00723797">
        <w:rPr>
          <w:color w:val="000000" w:themeColor="text1"/>
          <w:lang w:val="en-US"/>
        </w:rPr>
        <w:t xml:space="preserve">transpiration </w:t>
      </w:r>
      <w:r w:rsidR="007326E9" w:rsidRPr="00723797">
        <w:rPr>
          <w:color w:val="000000" w:themeColor="text1"/>
          <w:lang w:val="en-US"/>
        </w:rPr>
        <w:t xml:space="preserve">when soils are dry. </w:t>
      </w:r>
      <w:r w:rsidR="00400216">
        <w:rPr>
          <w:color w:val="000000" w:themeColor="text1"/>
          <w:lang w:val="en-US"/>
        </w:rPr>
        <w:t>Shrub cover</w:t>
      </w:r>
      <w:r w:rsidR="00A63593" w:rsidRPr="00723797">
        <w:rPr>
          <w:color w:val="000000" w:themeColor="text1"/>
          <w:lang w:val="en-US"/>
        </w:rPr>
        <w:t xml:space="preserve"> </w:t>
      </w:r>
      <w:r w:rsidR="00230FB8" w:rsidRPr="00723797">
        <w:rPr>
          <w:color w:val="000000" w:themeColor="text1"/>
          <w:lang w:val="en-US"/>
        </w:rPr>
        <w:t xml:space="preserve">(30-50%) </w:t>
      </w:r>
      <w:r w:rsidR="00400216">
        <w:rPr>
          <w:color w:val="000000" w:themeColor="text1"/>
          <w:lang w:val="en-US"/>
        </w:rPr>
        <w:t xml:space="preserve">seem to </w:t>
      </w:r>
      <w:r w:rsidR="00A63593" w:rsidRPr="00723797">
        <w:rPr>
          <w:color w:val="000000" w:themeColor="text1"/>
          <w:lang w:val="en-US"/>
        </w:rPr>
        <w:t>provide nursing conditions for annual and perennial herbs</w:t>
      </w:r>
      <w:r w:rsidR="00C15F8F">
        <w:rPr>
          <w:color w:val="000000" w:themeColor="text1"/>
          <w:lang w:val="en-US"/>
        </w:rPr>
        <w:t xml:space="preserve"> </w:t>
      </w:r>
      <w:r w:rsidR="00C15F8F">
        <w:t>(</w:t>
      </w:r>
      <w:r w:rsidR="00C15F8F">
        <w:fldChar w:fldCharType="begin">
          <w:fldData xml:space="preserve">PEVuZE5vdGU+PENpdGU+PEF1dGhvcj5BZ3VpbGVyYTwvQXV0aG9yPjxZZWFyPjE5OTk8L1llYXI+
PFJlY051bT45MTI8L1JlY051bT48RGlzcGxheVRleHQ+R3V0acOpcnJlejxzdHlsZSBmYWNlPSJp
dGFsaWMiPiBldCBhbC48L3N0eWxlPiwgMTk5MzsgQWd1aWxlcmE8c3R5bGUgZmFjZT0iaXRhbGlj
Ij4gZXQgYWwuPC9zdHlsZT4sIDE5OTk7IEd1dGnDqXJyZXogJmFtcDsgU3F1ZW8sIDIwMDQ8L0Rp
c3BsYXlUZXh0PjxyZWNvcmQ+PHJlYy1udW1iZXI+OTEyPC9yZWMtbnVtYmVyPjxmb3JlaWduLWtl
eXM+PGtleSBhcHA9IkVOIiBkYi1pZD0iOTV2NXBmcHhidnQwOTBlemRyNHBmZDlhMDVzOXBydHhw
c3I5Ij45MTI8L2tleT48L2ZvcmVpZ24ta2V5cz48cmVmLXR5cGUgbmFtZT0iSm91cm5hbCBBcnRp
Y2xlIj4xNzwvcmVmLXR5cGU+PGNvbnRyaWJ1dG9ycz48YXV0aG9ycz48YXV0aG9yPkFndWlsZXJh
LCBMLkUuPC9hdXRob3I+PGF1dGhvcj5HdXRpw6lycmV6LCBKLlIuPC9hdXRob3I+PGF1dGhvcj5N
ZXNlcnZlLCBQLkwuPC9hdXRob3I+PC9hdXRob3JzPjwvY29udHJpYnV0b3JzPjx0aXRsZXM+PHRp
dGxlPjxzdHlsZSBmYWNlPSJub3JtYWwiIGZvbnQ9ImRlZmF1bHQiIHNpemU9IjEwMCUiPlZhcmlh
dGlvbiBpbiBzb2lsIG1pY3JvLW9yZ2FuaXNtcyBhbmQgbnV0cmllbnRzIHVuZGVybmVhdGggYW5k
IG91dHNpZGUgdGhlIGNhbm9weSBvZiA8L3N0eWxlPjxzdHlsZSBmYWNlPSJpdGFsaWMiIGZvbnQ9
ImRlZmF1bHQiIHNpemU9IjEwMCUiPkFkZXNtaWEgYmVkd2VsbGlpPC9zdHlsZT48c3R5bGUgZmFj
ZT0ibm9ybWFsIiBmb250PSJkZWZhdWx0IiBzaXplPSIxMDAlIj4gKFBhcGlsaW9uYWNlYWUpIHNo
cnVicyBpbiBhcmlkIGNvYXN0YWwgQ2hpbGUgZm9sbG93aW5nIGRyb3VnaHQgYW5kIGFib3ZlIGF2
ZXJhZ2UgcmFpbmZhbGw8L3N0eWxlPjwvdGl0bGU+PHNlY29uZGFyeS10aXRsZT5Kb3VybmFsIG9m
IEFyaWQgRW52aXJvbm1lbnRzPC9zZWNvbmRhcnktdGl0bGU+PC90aXRsZXM+PHBlcmlvZGljYWw+
PGZ1bGwtdGl0bGU+Sm91cm5hbCBvZiBBcmlkIEVudmlyb25tZW50czwvZnVsbC10aXRsZT48L3Bl
cmlvZGljYWw+PHBhZ2VzPjYxLTcwPC9wYWdlcz48dm9sdW1lPjQyPC92b2x1bWU+PGRhdGVzPjx5
ZWFyPjE5OTk8L3llYXI+PC9kYXRlcz48bGFiZWw+TWF0b3JyYWwgc2llbXByZXZlcmRlIG1pY3Jv
ZmlsbzwvbGFiZWw+PHVybHM+PC91cmxzPjwvcmVjb3JkPjwvQ2l0ZT48Q2l0ZT48QXV0aG9yPkd1
dGnDqXJyZXo8L0F1dGhvcj48WWVhcj4xOTkzPC9ZZWFyPjxSZWNOdW0+OTEzPC9SZWNOdW0+PHJl
Y29yZD48cmVjLW51bWJlcj45MTM8L3JlYy1udW1iZXI+PGZvcmVpZ24ta2V5cz48a2V5IGFwcD0i
RU4iIGRiLWlkPSI5NXY1cGZweGJ2dDA5MGV6ZHI0cGZkOWEwNXM5cHJ0eHBzcjkiPjkxMzwva2V5
PjwvZm9yZWlnbi1rZXlzPjxyZWYtdHlwZSBuYW1lPSJKb3VybmFsIEFydGljbGUiPjE3PC9yZWYt
dHlwZT48Y29udHJpYnV0b3JzPjxhdXRob3JzPjxhdXRob3I+R3V0acOpcnJleiwgSi5SLjwvYXV0
aG9yPjxhdXRob3I+TWVzZXJ2ZSwgUC5MLjwvYXV0aG9yPjxhdXRob3I+Q29udHJlcmFzLCBMLkMu
PC9hdXRob3I+PGF1dGhvcj5Ww6FzcXVleiwgSC48L2F1dGhvcj48YXV0aG9yPkpha3NpYywgRi5N
LjwvYXV0aG9yPjwvYXV0aG9ycz48L2NvbnRyaWJ1dG9ycz48dGl0bGVzPjx0aXRsZT5TcGF0aWFs
IGRpc3RyaWJ1dGlvbiBvZiBzb2lsIG51dHJpZW50cyBhbmQgZXBoZW1lcmFsIHBsYW50cyB1bmRl
cm5lYXRoIGFuZCBvdXRzaWRlIHRoZSBjYW5vcHkgb2YgUG9ybGllcmlhIGNoaWxlbnNpcyBzaHJ1
YnMgKFp5Z29waHlsbGFjZWFlKSBpbiBhcmlkIGNvYXN0YWwgQ2hpbGU8L3RpdGxlPjxzZWNvbmRh
cnktdGl0bGU+T2Vjb2xvZ2lhPC9zZWNvbmRhcnktdGl0bGU+PC90aXRsZXM+PHBlcmlvZGljYWw+
PGZ1bGwtdGl0bGU+T2Vjb2xvZ8OtYTwvZnVsbC10aXRsZT48L3BlcmlvZGljYWw+PHBhZ2VzPjM0
Ny0zNTI8L3BhZ2VzPjx2b2x1bWU+OTU8L3ZvbHVtZT48ZGF0ZXM+PHllYXI+MTk5MzwveWVhcj48
L2RhdGVzPjxsYWJlbD5NYXRvcnJhbCBzaWVtcHJldmVyZGUgbWljcm9maWxvPC9sYWJlbD48dXJs
cz48L3VybHM+PC9yZWNvcmQ+PC9DaXRlPjxDaXRlPjxBdXRob3I+R3V0acOpcnJlejwvQXV0aG9y
PjxZZWFyPjIwMDQ8L1llYXI+PFJlY051bT44ODg8L1JlY051bT48cmVjb3JkPjxyZWMtbnVtYmVy
Pjg4ODwvcmVjLW51bWJlcj48Zm9yZWlnbi1rZXlzPjxrZXkgYXBwPSJFTiIgZGItaWQ9Ijk1djVw
ZnB4YnZ0MDkwZXpkcjRwZmQ5YTA1czlwcnR4cHNyOSI+ODg4PC9rZXk+PC9mb3JlaWduLWtleXM+
PHJlZi10eXBlIG5hbWU9IkpvdXJuYWwgQXJ0aWNsZSI+MTc8L3JlZi10eXBlPjxjb250cmlidXRv
cnM+PGF1dGhvcnM+PGF1dGhvcj5HdXRpw6lycmV6LCBKLlIuPC9hdXRob3I+PGF1dGhvcj5TcXVl
bywgRi5BLiA8L2F1dGhvcj48L2F1dGhvcnM+PC9jb250cmlidXRvcnM+PHRpdGxlcz48dGl0bGU+
SW1wb3J0YW5jaWEgZGUgbG9zIGFyYnVzdG9zIGxlw7Fvc29zIGVuIGxvcyBlY29zaXN0ZW1hcyBz
ZW1pw6FyaWRvcyBkZSBDaGlsZTwvdGl0bGU+PHNlY29uZGFyeS10aXRsZT5FY29zaXN0ZW1hczwv
c2Vjb25kYXJ5LXRpdGxlPjwvdGl0bGVzPjxwZXJpb2RpY2FsPjxmdWxsLXRpdGxlPkVjb3Npc3Rl
bWFzPC9mdWxsLXRpdGxlPjwvcGVyaW9kaWNhbD48dm9sdW1lPjE8L3ZvbHVtZT48ZGF0ZXM+PHll
YXI+MjAwNDwveWVhcj48L2RhdGVzPjxsYWJlbD5NYXRvcnJhbCBzaWVtcHJldmVyZGUgbWljcm9m
aWxvPC9sYWJlbD48dXJscz48cmVsYXRlZC11cmxzPjx1cmw+aHR0cC8vd3d3LmFlZXQub3JnL2Vj
b3Npc3RlbWFzLzA0MS9pbnZlc3RpZ2FjaW9uMi5odG08L3VybD48L3JlbGF0ZWQtdXJscz48L3Vy
bHM+PC9yZWNvcmQ+PC9DaXRlPjwvRW5kTm90ZT5=
</w:fldData>
        </w:fldChar>
      </w:r>
      <w:r w:rsidR="00C15F8F">
        <w:instrText xml:space="preserve"> ADDIN EN.CITE </w:instrText>
      </w:r>
      <w:r w:rsidR="00C15F8F">
        <w:fldChar w:fldCharType="begin">
          <w:fldData xml:space="preserve">PEVuZE5vdGU+PENpdGU+PEF1dGhvcj5BZ3VpbGVyYTwvQXV0aG9yPjxZZWFyPjE5OTk8L1llYXI+
PFJlY051bT45MTI8L1JlY051bT48RGlzcGxheVRleHQ+R3V0acOpcnJlejxzdHlsZSBmYWNlPSJp
dGFsaWMiPiBldCBhbC48L3N0eWxlPiwgMTk5MzsgQWd1aWxlcmE8c3R5bGUgZmFjZT0iaXRhbGlj
Ij4gZXQgYWwuPC9zdHlsZT4sIDE5OTk7IEd1dGnDqXJyZXogJmFtcDsgU3F1ZW8sIDIwMDQ8L0Rp
c3BsYXlUZXh0PjxyZWNvcmQ+PHJlYy1udW1iZXI+OTEyPC9yZWMtbnVtYmVyPjxmb3JlaWduLWtl
eXM+PGtleSBhcHA9IkVOIiBkYi1pZD0iOTV2NXBmcHhidnQwOTBlemRyNHBmZDlhMDVzOXBydHhw
c3I5Ij45MTI8L2tleT48L2ZvcmVpZ24ta2V5cz48cmVmLXR5cGUgbmFtZT0iSm91cm5hbCBBcnRp
Y2xlIj4xNzwvcmVmLXR5cGU+PGNvbnRyaWJ1dG9ycz48YXV0aG9ycz48YXV0aG9yPkFndWlsZXJh
LCBMLkUuPC9hdXRob3I+PGF1dGhvcj5HdXRpw6lycmV6LCBKLlIuPC9hdXRob3I+PGF1dGhvcj5N
ZXNlcnZlLCBQLkwuPC9hdXRob3I+PC9hdXRob3JzPjwvY29udHJpYnV0b3JzPjx0aXRsZXM+PHRp
dGxlPjxzdHlsZSBmYWNlPSJub3JtYWwiIGZvbnQ9ImRlZmF1bHQiIHNpemU9IjEwMCUiPlZhcmlh
dGlvbiBpbiBzb2lsIG1pY3JvLW9yZ2FuaXNtcyBhbmQgbnV0cmllbnRzIHVuZGVybmVhdGggYW5k
IG91dHNpZGUgdGhlIGNhbm9weSBvZiA8L3N0eWxlPjxzdHlsZSBmYWNlPSJpdGFsaWMiIGZvbnQ9
ImRlZmF1bHQiIHNpemU9IjEwMCUiPkFkZXNtaWEgYmVkd2VsbGlpPC9zdHlsZT48c3R5bGUgZmFj
ZT0ibm9ybWFsIiBmb250PSJkZWZhdWx0IiBzaXplPSIxMDAlIj4gKFBhcGlsaW9uYWNlYWUpIHNo
cnVicyBpbiBhcmlkIGNvYXN0YWwgQ2hpbGUgZm9sbG93aW5nIGRyb3VnaHQgYW5kIGFib3ZlIGF2
ZXJhZ2UgcmFpbmZhbGw8L3N0eWxlPjwvdGl0bGU+PHNlY29uZGFyeS10aXRsZT5Kb3VybmFsIG9m
IEFyaWQgRW52aXJvbm1lbnRzPC9zZWNvbmRhcnktdGl0bGU+PC90aXRsZXM+PHBlcmlvZGljYWw+
PGZ1bGwtdGl0bGU+Sm91cm5hbCBvZiBBcmlkIEVudmlyb25tZW50czwvZnVsbC10aXRsZT48L3Bl
cmlvZGljYWw+PHBhZ2VzPjYxLTcwPC9wYWdlcz48dm9sdW1lPjQyPC92b2x1bWU+PGRhdGVzPjx5
ZWFyPjE5OTk8L3llYXI+PC9kYXRlcz48bGFiZWw+TWF0b3JyYWwgc2llbXByZXZlcmRlIG1pY3Jv
ZmlsbzwvbGFiZWw+PHVybHM+PC91cmxzPjwvcmVjb3JkPjwvQ2l0ZT48Q2l0ZT48QXV0aG9yPkd1
dGnDqXJyZXo8L0F1dGhvcj48WWVhcj4xOTkzPC9ZZWFyPjxSZWNOdW0+OTEzPC9SZWNOdW0+PHJl
Y29yZD48cmVjLW51bWJlcj45MTM8L3JlYy1udW1iZXI+PGZvcmVpZ24ta2V5cz48a2V5IGFwcD0i
RU4iIGRiLWlkPSI5NXY1cGZweGJ2dDA5MGV6ZHI0cGZkOWEwNXM5cHJ0eHBzcjkiPjkxMzwva2V5
PjwvZm9yZWlnbi1rZXlzPjxyZWYtdHlwZSBuYW1lPSJKb3VybmFsIEFydGljbGUiPjE3PC9yZWYt
dHlwZT48Y29udHJpYnV0b3JzPjxhdXRob3JzPjxhdXRob3I+R3V0acOpcnJleiwgSi5SLjwvYXV0
aG9yPjxhdXRob3I+TWVzZXJ2ZSwgUC5MLjwvYXV0aG9yPjxhdXRob3I+Q29udHJlcmFzLCBMLkMu
PC9hdXRob3I+PGF1dGhvcj5Ww6FzcXVleiwgSC48L2F1dGhvcj48YXV0aG9yPkpha3NpYywgRi5N
LjwvYXV0aG9yPjwvYXV0aG9ycz48L2NvbnRyaWJ1dG9ycz48dGl0bGVzPjx0aXRsZT5TcGF0aWFs
IGRpc3RyaWJ1dGlvbiBvZiBzb2lsIG51dHJpZW50cyBhbmQgZXBoZW1lcmFsIHBsYW50cyB1bmRl
cm5lYXRoIGFuZCBvdXRzaWRlIHRoZSBjYW5vcHkgb2YgUG9ybGllcmlhIGNoaWxlbnNpcyBzaHJ1
YnMgKFp5Z29waHlsbGFjZWFlKSBpbiBhcmlkIGNvYXN0YWwgQ2hpbGU8L3RpdGxlPjxzZWNvbmRh
cnktdGl0bGU+T2Vjb2xvZ2lhPC9zZWNvbmRhcnktdGl0bGU+PC90aXRsZXM+PHBlcmlvZGljYWw+
PGZ1bGwtdGl0bGU+T2Vjb2xvZ8OtYTwvZnVsbC10aXRsZT48L3BlcmlvZGljYWw+PHBhZ2VzPjM0
Ny0zNTI8L3BhZ2VzPjx2b2x1bWU+OTU8L3ZvbHVtZT48ZGF0ZXM+PHllYXI+MTk5MzwveWVhcj48
L2RhdGVzPjxsYWJlbD5NYXRvcnJhbCBzaWVtcHJldmVyZGUgbWljcm9maWxvPC9sYWJlbD48dXJs
cz48L3VybHM+PC9yZWNvcmQ+PC9DaXRlPjxDaXRlPjxBdXRob3I+R3V0acOpcnJlejwvQXV0aG9y
PjxZZWFyPjIwMDQ8L1llYXI+PFJlY051bT44ODg8L1JlY051bT48cmVjb3JkPjxyZWMtbnVtYmVy
Pjg4ODwvcmVjLW51bWJlcj48Zm9yZWlnbi1rZXlzPjxrZXkgYXBwPSJFTiIgZGItaWQ9Ijk1djVw
ZnB4YnZ0MDkwZXpkcjRwZmQ5YTA1czlwcnR4cHNyOSI+ODg4PC9rZXk+PC9mb3JlaWduLWtleXM+
PHJlZi10eXBlIG5hbWU9IkpvdXJuYWwgQXJ0aWNsZSI+MTc8L3JlZi10eXBlPjxjb250cmlidXRv
cnM+PGF1dGhvcnM+PGF1dGhvcj5HdXRpw6lycmV6LCBKLlIuPC9hdXRob3I+PGF1dGhvcj5TcXVl
bywgRi5BLiA8L2F1dGhvcj48L2F1dGhvcnM+PC9jb250cmlidXRvcnM+PHRpdGxlcz48dGl0bGU+
SW1wb3J0YW5jaWEgZGUgbG9zIGFyYnVzdG9zIGxlw7Fvc29zIGVuIGxvcyBlY29zaXN0ZW1hcyBz
ZW1pw6FyaWRvcyBkZSBDaGlsZTwvdGl0bGU+PHNlY29uZGFyeS10aXRsZT5FY29zaXN0ZW1hczwv
c2Vjb25kYXJ5LXRpdGxlPjwvdGl0bGVzPjxwZXJpb2RpY2FsPjxmdWxsLXRpdGxlPkVjb3Npc3Rl
bWFzPC9mdWxsLXRpdGxlPjwvcGVyaW9kaWNhbD48dm9sdW1lPjE8L3ZvbHVtZT48ZGF0ZXM+PHll
YXI+MjAwNDwveWVhcj48L2RhdGVzPjxsYWJlbD5NYXRvcnJhbCBzaWVtcHJldmVyZGUgbWljcm9m
aWxvPC9sYWJlbD48dXJscz48cmVsYXRlZC11cmxzPjx1cmw+aHR0cC8vd3d3LmFlZXQub3JnL2Vj
b3Npc3RlbWFzLzA0MS9pbnZlc3RpZ2FjaW9uMi5odG08L3VybD48L3JlbGF0ZWQtdXJscz48L3Vy
bHM+PC9yZWNvcmQ+PC9DaXRlPjwvRW5kTm90ZT5=
</w:fldData>
        </w:fldChar>
      </w:r>
      <w:r w:rsidR="00C15F8F">
        <w:instrText xml:space="preserve"> ADDIN EN.CITE.DATA </w:instrText>
      </w:r>
      <w:r w:rsidR="00C15F8F">
        <w:fldChar w:fldCharType="end"/>
      </w:r>
      <w:r w:rsidR="00C15F8F">
        <w:fldChar w:fldCharType="separate"/>
      </w:r>
      <w:hyperlink w:anchor="_ENREF_256" w:tooltip="Gutiérrez, 1993 #913" w:history="1">
        <w:r w:rsidR="00C15F8F">
          <w:rPr>
            <w:noProof/>
          </w:rPr>
          <w:t>Gutiérrez</w:t>
        </w:r>
        <w:r w:rsidR="00C15F8F" w:rsidRPr="00207902">
          <w:rPr>
            <w:noProof/>
          </w:rPr>
          <w:t xml:space="preserve"> et al.</w:t>
        </w:r>
        <w:r w:rsidR="00C15F8F">
          <w:rPr>
            <w:noProof/>
          </w:rPr>
          <w:t xml:space="preserve"> 1993</w:t>
        </w:r>
      </w:hyperlink>
      <w:r w:rsidR="00C15F8F">
        <w:rPr>
          <w:noProof/>
        </w:rPr>
        <w:t xml:space="preserve">; </w:t>
      </w:r>
      <w:hyperlink w:anchor="_ENREF_4" w:tooltip="Aguilera, 1999 #912" w:history="1">
        <w:r w:rsidR="00C15F8F">
          <w:rPr>
            <w:noProof/>
          </w:rPr>
          <w:t>Aguilera</w:t>
        </w:r>
        <w:r w:rsidR="00C15F8F" w:rsidRPr="00946E35">
          <w:rPr>
            <w:i/>
            <w:noProof/>
          </w:rPr>
          <w:t xml:space="preserve"> </w:t>
        </w:r>
        <w:r w:rsidR="00C15F8F" w:rsidRPr="00207902">
          <w:rPr>
            <w:noProof/>
          </w:rPr>
          <w:t>et al</w:t>
        </w:r>
        <w:r w:rsidR="00C15F8F" w:rsidRPr="00946E35">
          <w:rPr>
            <w:i/>
            <w:noProof/>
          </w:rPr>
          <w:t>.</w:t>
        </w:r>
        <w:r w:rsidR="00C15F8F">
          <w:rPr>
            <w:noProof/>
          </w:rPr>
          <w:t>, 1999</w:t>
        </w:r>
      </w:hyperlink>
      <w:r w:rsidR="00C15F8F">
        <w:rPr>
          <w:noProof/>
        </w:rPr>
        <w:t xml:space="preserve">; </w:t>
      </w:r>
      <w:hyperlink w:anchor="_ENREF_255" w:tooltip="Gutiérrez, 2004 #888" w:history="1">
        <w:r w:rsidR="001922D9">
          <w:rPr>
            <w:noProof/>
          </w:rPr>
          <w:t>Gutiérrez and</w:t>
        </w:r>
        <w:r w:rsidR="005E6E88">
          <w:rPr>
            <w:noProof/>
          </w:rPr>
          <w:t xml:space="preserve"> Squeo</w:t>
        </w:r>
        <w:r w:rsidR="00C15F8F">
          <w:rPr>
            <w:noProof/>
          </w:rPr>
          <w:t xml:space="preserve"> 2004</w:t>
        </w:r>
      </w:hyperlink>
      <w:r w:rsidR="00C15F8F">
        <w:fldChar w:fldCharType="end"/>
      </w:r>
      <w:r w:rsidR="00C15F8F">
        <w:t>)</w:t>
      </w:r>
      <w:r w:rsidR="00A63593" w:rsidRPr="00723797">
        <w:rPr>
          <w:color w:val="000000" w:themeColor="text1"/>
          <w:lang w:val="en-US"/>
        </w:rPr>
        <w:t xml:space="preserve">, </w:t>
      </w:r>
      <w:r w:rsidR="00230FB8" w:rsidRPr="00723797">
        <w:rPr>
          <w:color w:val="000000" w:themeColor="text1"/>
          <w:lang w:val="en-US"/>
        </w:rPr>
        <w:t xml:space="preserve">increasing soil moisture </w:t>
      </w:r>
      <w:r w:rsidR="00A63593" w:rsidRPr="00723797">
        <w:rPr>
          <w:color w:val="000000" w:themeColor="text1"/>
          <w:lang w:val="en-US"/>
        </w:rPr>
        <w:t xml:space="preserve">through hydraulic lift </w:t>
      </w:r>
      <w:r w:rsidR="00230FB8" w:rsidRPr="00723797">
        <w:rPr>
          <w:color w:val="000000" w:themeColor="text1"/>
          <w:lang w:val="en-US"/>
        </w:rPr>
        <w:t xml:space="preserve">from </w:t>
      </w:r>
      <w:r w:rsidR="00A63593" w:rsidRPr="00723797">
        <w:rPr>
          <w:color w:val="000000" w:themeColor="text1"/>
          <w:lang w:val="en-US"/>
        </w:rPr>
        <w:t>deep roots</w:t>
      </w:r>
      <w:r w:rsidR="00230FB8" w:rsidRPr="00723797">
        <w:rPr>
          <w:color w:val="000000" w:themeColor="text1"/>
          <w:lang w:val="en-US"/>
        </w:rPr>
        <w:t xml:space="preserve"> </w:t>
      </w:r>
      <w:r w:rsidR="00671F86" w:rsidRPr="00723797">
        <w:rPr>
          <w:color w:val="000000" w:themeColor="text1"/>
          <w:lang w:val="en-US"/>
        </w:rPr>
        <w:t>(</w:t>
      </w:r>
      <w:r w:rsidR="00671F86" w:rsidRPr="00723797">
        <w:rPr>
          <w:color w:val="000000" w:themeColor="text1"/>
          <w:lang w:val="en-US"/>
        </w:rPr>
        <w:fldChar w:fldCharType="begin">
          <w:fldData xml:space="preserve">PEVuZE5vdGU+PENpdGU+PEF1dGhvcj5MZcOzbjwvQXV0aG9yPjxZZWFyPjIwMDQ8L1llYXI+PFJl
Y051bT44ODk8L1JlY051bT48RGlzcGxheVRleHQ+U3F1ZW88c3R5bGUgZmFjZT0iaXRhbGljIj4g
ZXQgYWwuPC9zdHlsZT4sIDE5OTk7IExlw7NuICZhbXA7IFNxdWVvLCAyMDA0OyBMZcOzbjxzdHls
ZSBmYWNlPSJpdGFsaWMiPiBldCBhbC48L3N0eWxlPiwgMjAxMTwvRGlzcGxheVRleHQ+PHJlY29y
ZD48cmVjLW51bWJlcj44ODk8L3JlYy1udW1iZXI+PGZvcmVpZ24ta2V5cz48a2V5IGFwcD0iRU4i
IGRiLWlkPSI5NXY1cGZweGJ2dDA5MGV6ZHI0cGZkOWEwNXM5cHJ0eHBzcjkiPjg4OTwva2V5Pjwv
Zm9yZWlnbi1rZXlzPjxyZWYtdHlwZSBuYW1lPSJCb29rIFNlY3Rpb24iPjU8L3JlZi10eXBlPjxj
b250cmlidXRvcnM+PGF1dGhvcnM+PGF1dGhvcj5MZcOzbiwgTS5GLiA8L2F1dGhvcj48YXV0aG9y
PlNxdWVvLCBGLkEuPC9hdXRob3I+PC9hdXRob3JzPjxzZWNvbmRhcnktYXV0aG9ycz48YXV0aG9y
PkNhYnJlcmEsIEguTS4gPC9hdXRob3I+PC9zZWNvbmRhcnktYXV0aG9ycz48L2NvbnRyaWJ1dG9y
cz48dGl0bGVzPjx0aXRsZT5MZXZhbnRhbWllbnRvIGhpZHLDoXVsaWNvOiBsYSByYcOteiBkZWwg
YXN1bnRvPC90aXRsZT48c2Vjb25kYXJ5LXRpdGxlPkZpc2lvbG9nw61hIEVjb2zDs2dpY2EgZW4g
UGxhbnRhczogTWVjYW5pc21vcyB5IFJlc3B1ZXN0YXMgYSBFc3Ryw6lzIGVuIGxvcyBFY29zaXN0
ZW1hczwvc2Vjb25kYXJ5LXRpdGxlPjwvdGl0bGVzPjxwYWdlcz45OS0xMDk8L3BhZ2VzPjxkYXRl
cz48eWVhcj4yMDA0PC95ZWFyPjwvZGF0ZXM+PHB1Yi1sb2NhdGlvbj5WYWxwYXJhw61zbzwvcHVi
LWxvY2F0aW9uPjxwdWJsaXNoZXI+RWRpY2lvbmVzIFVuaXZlcnNpdGFyaWFzIGRlIFZhbHBhcmHD
rXNvPC9wdWJsaXNoZXI+PGxhYmVsPk1hdG9ycmFsIHNpZW1wcmV2ZXJkZSBtaWNyb2ZpbG8gPC9s
YWJlbD48dXJscz48L3VybHM+PC9yZWNvcmQ+PC9DaXRlPjxDaXRlPjxBdXRob3I+TGXDs248L0F1
dGhvcj48WWVhcj4yMDExPC9ZZWFyPjxSZWNOdW0+ODg3PC9SZWNOdW0+PHJlY29yZD48cmVjLW51
bWJlcj44ODc8L3JlYy1udW1iZXI+PGZvcmVpZ24ta2V5cz48a2V5IGFwcD0iRU4iIGRiLWlkPSI5
NXY1cGZweGJ2dDA5MGV6ZHI0cGZkOWEwNXM5cHJ0eHBzcjkiPjg4Nzwva2V5PjwvZm9yZWlnbi1r
ZXlzPjxyZWYtdHlwZSBuYW1lPSJKb3VybmFsIEFydGljbGUiPjE3PC9yZWYtdHlwZT48Y29udHJp
YnV0b3JzPjxhdXRob3JzPjxhdXRob3I+TGXDs24sIE0uIEYuPC9hdXRob3I+PGF1dGhvcj5TcXVl
bywgRi4gQS48L2F1dGhvcj48YXV0aG9yPkd1dGllcnJleiwgSi4gUi48L2F1dGhvcj48YXV0aG9y
PkhvbG1ncmVuLCBNLjwvYXV0aG9yPjwvYXV0aG9ycz48L2NvbnRyaWJ1dG9ycz48dGl0bGVzPjx0
aXRsZT5SYXBpZCByb290IGV4dGVuc2lvbiBkdXJpbmcgd2F0ZXIgcHVsc2VzIGVuaGFuY2VzIGVz
dGFibGlzaG1lbnQgb2Ygc2hydWIgc2VlZGxpbmdzIGluIHRoZSBBdGFjYW1hIERlc2VydDwvdGl0
bGU+PHNlY29uZGFyeS10aXRsZT5Kb3VybmFsIG9mIFZlZ2V0YXRpb24gU2NpZW5jZTwvc2Vjb25k
YXJ5LXRpdGxlPjwvdGl0bGVzPjxwZXJpb2RpY2FsPjxmdWxsLXRpdGxlPkpvdXJuYWwgb2YgVmVn
ZXRhdGlvbiBTY2llbmNlPC9mdWxsLXRpdGxlPjwvcGVyaW9kaWNhbD48cGFnZXM+MTIwLTEyOTwv
cGFnZXM+PHZvbHVtZT4yMjwvdm9sdW1lPjxkYXRlcz48eWVhcj4yMDExPC95ZWFyPjwvZGF0ZXM+
PGxhYmVsPk1hdG9ycmFsIHNpZW1wcmV2ZXJkZSBtaWNyb2ZpbG8gPC9sYWJlbD48dXJscz48L3Vy
bHM+PC9yZWNvcmQ+PC9DaXRlPjxDaXRlPjxBdXRob3I+U3F1ZW88L0F1dGhvcj48WWVhcj4xOTk5
PC9ZZWFyPjxSZWNOdW0+OTAwPC9SZWNOdW0+PHJlY29yZD48cmVjLW51bWJlcj45MDA8L3JlYy1u
dW1iZXI+PGZvcmVpZ24ta2V5cz48a2V5IGFwcD0iRU4iIGRiLWlkPSI5NXY1cGZweGJ2dDA5MGV6
ZHI0cGZkOWEwNXM5cHJ0eHBzcjkiPjkwMDwva2V5PjwvZm9yZWlnbi1rZXlzPjxyZWYtdHlwZSBu
YW1lPSJKb3VybmFsIEFydGljbGUiPjE3PC9yZWYtdHlwZT48Y29udHJpYnV0b3JzPjxhdXRob3Jz
PjxhdXRob3I+U3F1ZW8sIEYuQS48L2F1dGhvcj48YXV0aG9yPk9saXZhcmVzLCBOLjwvYXV0aG9y
PjxhdXRob3I+T2xpdmFyZXMsIFMuPC9hdXRob3I+PGF1dGhvcj5Qb2xsYXN0cmksIEEuPC9hdXRo
b3I+PGF1dGhvcj5BZ3VpcnJlLCBFLjwvYXV0aG9yPjxhdXRob3I+QXJhdmVuYSwgUi4gPC9hdXRo
b3I+PGF1dGhvcj5Kb3JxdWVyYSwgQy4gPC9hdXRob3I+PGF1dGhvcj5FaGxlcmluZ2VyLCBKLlIu
PC9hdXRob3I+PC9hdXRob3JzPjwvY29udHJpYnV0b3JzPjx0aXRsZXM+PHRpdGxlPkdydXBvcyBm
dW5jaW9uYWxlcyBlbiBhcmJ1c3RvcyBkZXPDqXJ0aWNvcyBkZWwgbm9ydGUgZGUgQ2hpbGUsIGRl
ZmluaWRvIHNvYnJlIGxhIGJhc2UgZGUgbGFzIGZ1ZW50ZXMgZGUgYWd1YSB1dGlsaXphZGFzPC90
aXRsZT48c2Vjb25kYXJ5LXRpdGxlPkdheWFuYSBCb3TDoW5pY2E8L3NlY29uZGFyeS10aXRsZT48
L3RpdGxlcz48cGVyaW9kaWNhbD48ZnVsbC10aXRsZT5HYXlhbmEgQm90w6FuaWNhPC9mdWxsLXRp
dGxlPjwvcGVyaW9kaWNhbD48cGFnZXM+MS0xNTwvcGFnZXM+PHZvbHVtZT41Njwvdm9sdW1lPjxk
YXRlcz48eWVhcj4xOTk5PC95ZWFyPjwvZGF0ZXM+PGxhYmVsPk1hdG9ycmFsIHNpZW1wcmV2ZXJk
ZSBtaWNyb2ZpbG88L2xhYmVsPjx1cmxzPjwvdXJscz48L3JlY29yZD48L0NpdGU+PC9FbmROb3Rl
Pn==
</w:fldData>
        </w:fldChar>
      </w:r>
      <w:r w:rsidR="00671F86" w:rsidRPr="00723797">
        <w:rPr>
          <w:color w:val="000000" w:themeColor="text1"/>
          <w:lang w:val="en-US"/>
        </w:rPr>
        <w:instrText xml:space="preserve"> ADDIN EN.CITE </w:instrText>
      </w:r>
      <w:r w:rsidR="00671F86" w:rsidRPr="00723797">
        <w:rPr>
          <w:color w:val="000000" w:themeColor="text1"/>
          <w:lang w:val="en-US"/>
        </w:rPr>
        <w:fldChar w:fldCharType="begin">
          <w:fldData xml:space="preserve">PEVuZE5vdGU+PENpdGU+PEF1dGhvcj5MZcOzbjwvQXV0aG9yPjxZZWFyPjIwMDQ8L1llYXI+PFJl
Y051bT44ODk8L1JlY051bT48RGlzcGxheVRleHQ+U3F1ZW88c3R5bGUgZmFjZT0iaXRhbGljIj4g
ZXQgYWwuPC9zdHlsZT4sIDE5OTk7IExlw7NuICZhbXA7IFNxdWVvLCAyMDA0OyBMZcOzbjxzdHls
ZSBmYWNlPSJpdGFsaWMiPiBldCBhbC48L3N0eWxlPiwgMjAxMTwvRGlzcGxheVRleHQ+PHJlY29y
ZD48cmVjLW51bWJlcj44ODk8L3JlYy1udW1iZXI+PGZvcmVpZ24ta2V5cz48a2V5IGFwcD0iRU4i
IGRiLWlkPSI5NXY1cGZweGJ2dDA5MGV6ZHI0cGZkOWEwNXM5cHJ0eHBzcjkiPjg4OTwva2V5Pjwv
Zm9yZWlnbi1rZXlzPjxyZWYtdHlwZSBuYW1lPSJCb29rIFNlY3Rpb24iPjU8L3JlZi10eXBlPjxj
b250cmlidXRvcnM+PGF1dGhvcnM+PGF1dGhvcj5MZcOzbiwgTS5GLiA8L2F1dGhvcj48YXV0aG9y
PlNxdWVvLCBGLkEuPC9hdXRob3I+PC9hdXRob3JzPjxzZWNvbmRhcnktYXV0aG9ycz48YXV0aG9y
PkNhYnJlcmEsIEguTS4gPC9hdXRob3I+PC9zZWNvbmRhcnktYXV0aG9ycz48L2NvbnRyaWJ1dG9y
cz48dGl0bGVzPjx0aXRsZT5MZXZhbnRhbWllbnRvIGhpZHLDoXVsaWNvOiBsYSByYcOteiBkZWwg
YXN1bnRvPC90aXRsZT48c2Vjb25kYXJ5LXRpdGxlPkZpc2lvbG9nw61hIEVjb2zDs2dpY2EgZW4g
UGxhbnRhczogTWVjYW5pc21vcyB5IFJlc3B1ZXN0YXMgYSBFc3Ryw6lzIGVuIGxvcyBFY29zaXN0
ZW1hczwvc2Vjb25kYXJ5LXRpdGxlPjwvdGl0bGVzPjxwYWdlcz45OS0xMDk8L3BhZ2VzPjxkYXRl
cz48eWVhcj4yMDA0PC95ZWFyPjwvZGF0ZXM+PHB1Yi1sb2NhdGlvbj5WYWxwYXJhw61zbzwvcHVi
LWxvY2F0aW9uPjxwdWJsaXNoZXI+RWRpY2lvbmVzIFVuaXZlcnNpdGFyaWFzIGRlIFZhbHBhcmHD
rXNvPC9wdWJsaXNoZXI+PGxhYmVsPk1hdG9ycmFsIHNpZW1wcmV2ZXJkZSBtaWNyb2ZpbG8gPC9s
YWJlbD48dXJscz48L3VybHM+PC9yZWNvcmQ+PC9DaXRlPjxDaXRlPjxBdXRob3I+TGXDs248L0F1
dGhvcj48WWVhcj4yMDExPC9ZZWFyPjxSZWNOdW0+ODg3PC9SZWNOdW0+PHJlY29yZD48cmVjLW51
bWJlcj44ODc8L3JlYy1udW1iZXI+PGZvcmVpZ24ta2V5cz48a2V5IGFwcD0iRU4iIGRiLWlkPSI5
NXY1cGZweGJ2dDA5MGV6ZHI0cGZkOWEwNXM5cHJ0eHBzcjkiPjg4Nzwva2V5PjwvZm9yZWlnbi1r
ZXlzPjxyZWYtdHlwZSBuYW1lPSJKb3VybmFsIEFydGljbGUiPjE3PC9yZWYtdHlwZT48Y29udHJp
YnV0b3JzPjxhdXRob3JzPjxhdXRob3I+TGXDs24sIE0uIEYuPC9hdXRob3I+PGF1dGhvcj5TcXVl
bywgRi4gQS48L2F1dGhvcj48YXV0aG9yPkd1dGllcnJleiwgSi4gUi48L2F1dGhvcj48YXV0aG9y
PkhvbG1ncmVuLCBNLjwvYXV0aG9yPjwvYXV0aG9ycz48L2NvbnRyaWJ1dG9ycz48dGl0bGVzPjx0
aXRsZT5SYXBpZCByb290IGV4dGVuc2lvbiBkdXJpbmcgd2F0ZXIgcHVsc2VzIGVuaGFuY2VzIGVz
dGFibGlzaG1lbnQgb2Ygc2hydWIgc2VlZGxpbmdzIGluIHRoZSBBdGFjYW1hIERlc2VydDwvdGl0
bGU+PHNlY29uZGFyeS10aXRsZT5Kb3VybmFsIG9mIFZlZ2V0YXRpb24gU2NpZW5jZTwvc2Vjb25k
YXJ5LXRpdGxlPjwvdGl0bGVzPjxwZXJpb2RpY2FsPjxmdWxsLXRpdGxlPkpvdXJuYWwgb2YgVmVn
ZXRhdGlvbiBTY2llbmNlPC9mdWxsLXRpdGxlPjwvcGVyaW9kaWNhbD48cGFnZXM+MTIwLTEyOTwv
cGFnZXM+PHZvbHVtZT4yMjwvdm9sdW1lPjxkYXRlcz48eWVhcj4yMDExPC95ZWFyPjwvZGF0ZXM+
PGxhYmVsPk1hdG9ycmFsIHNpZW1wcmV2ZXJkZSBtaWNyb2ZpbG8gPC9sYWJlbD48dXJscz48L3Vy
bHM+PC9yZWNvcmQ+PC9DaXRlPjxDaXRlPjxBdXRob3I+U3F1ZW88L0F1dGhvcj48WWVhcj4xOTk5
PC9ZZWFyPjxSZWNOdW0+OTAwPC9SZWNOdW0+PHJlY29yZD48cmVjLW51bWJlcj45MDA8L3JlYy1u
dW1iZXI+PGZvcmVpZ24ta2V5cz48a2V5IGFwcD0iRU4iIGRiLWlkPSI5NXY1cGZweGJ2dDA5MGV6
ZHI0cGZkOWEwNXM5cHJ0eHBzcjkiPjkwMDwva2V5PjwvZm9yZWlnbi1rZXlzPjxyZWYtdHlwZSBu
YW1lPSJKb3VybmFsIEFydGljbGUiPjE3PC9yZWYtdHlwZT48Y29udHJpYnV0b3JzPjxhdXRob3Jz
PjxhdXRob3I+U3F1ZW8sIEYuQS48L2F1dGhvcj48YXV0aG9yPk9saXZhcmVzLCBOLjwvYXV0aG9y
PjxhdXRob3I+T2xpdmFyZXMsIFMuPC9hdXRob3I+PGF1dGhvcj5Qb2xsYXN0cmksIEEuPC9hdXRo
b3I+PGF1dGhvcj5BZ3VpcnJlLCBFLjwvYXV0aG9yPjxhdXRob3I+QXJhdmVuYSwgUi4gPC9hdXRo
b3I+PGF1dGhvcj5Kb3JxdWVyYSwgQy4gPC9hdXRob3I+PGF1dGhvcj5FaGxlcmluZ2VyLCBKLlIu
PC9hdXRob3I+PC9hdXRob3JzPjwvY29udHJpYnV0b3JzPjx0aXRsZXM+PHRpdGxlPkdydXBvcyBm
dW5jaW9uYWxlcyBlbiBhcmJ1c3RvcyBkZXPDqXJ0aWNvcyBkZWwgbm9ydGUgZGUgQ2hpbGUsIGRl
ZmluaWRvIHNvYnJlIGxhIGJhc2UgZGUgbGFzIGZ1ZW50ZXMgZGUgYWd1YSB1dGlsaXphZGFzPC90
aXRsZT48c2Vjb25kYXJ5LXRpdGxlPkdheWFuYSBCb3TDoW5pY2E8L3NlY29uZGFyeS10aXRsZT48
L3RpdGxlcz48cGVyaW9kaWNhbD48ZnVsbC10aXRsZT5HYXlhbmEgQm90w6FuaWNhPC9mdWxsLXRp
dGxlPjwvcGVyaW9kaWNhbD48cGFnZXM+MS0xNTwvcGFnZXM+PHZvbHVtZT41Njwvdm9sdW1lPjxk
YXRlcz48eWVhcj4xOTk5PC95ZWFyPjwvZGF0ZXM+PGxhYmVsPk1hdG9ycmFsIHNpZW1wcmV2ZXJk
ZSBtaWNyb2ZpbG88L2xhYmVsPjx1cmxzPjwvdXJscz48L3JlY29yZD48L0NpdGU+PC9FbmROb3Rl
Pn==
</w:fldData>
        </w:fldChar>
      </w:r>
      <w:r w:rsidR="00671F86" w:rsidRPr="00723797">
        <w:rPr>
          <w:color w:val="000000" w:themeColor="text1"/>
          <w:lang w:val="en-US"/>
        </w:rPr>
        <w:instrText xml:space="preserve"> ADDIN EN.CITE.DATA </w:instrText>
      </w:r>
      <w:r w:rsidR="00671F86" w:rsidRPr="00723797">
        <w:rPr>
          <w:color w:val="000000" w:themeColor="text1"/>
          <w:lang w:val="en-US"/>
        </w:rPr>
      </w:r>
      <w:r w:rsidR="00671F86" w:rsidRPr="00723797">
        <w:rPr>
          <w:color w:val="000000" w:themeColor="text1"/>
          <w:lang w:val="en-US"/>
        </w:rPr>
        <w:fldChar w:fldCharType="end"/>
      </w:r>
      <w:r w:rsidR="00671F86" w:rsidRPr="00723797">
        <w:rPr>
          <w:color w:val="000000" w:themeColor="text1"/>
          <w:lang w:val="en-US"/>
        </w:rPr>
      </w:r>
      <w:r w:rsidR="00671F86" w:rsidRPr="00723797">
        <w:rPr>
          <w:color w:val="000000" w:themeColor="text1"/>
          <w:lang w:val="en-US"/>
        </w:rPr>
        <w:fldChar w:fldCharType="separate"/>
      </w:r>
      <w:hyperlink w:anchor="_ENREF_539" w:tooltip="Squeo, 1999 #900" w:history="1">
        <w:r w:rsidR="00671F86" w:rsidRPr="00723797">
          <w:rPr>
            <w:noProof/>
            <w:color w:val="000000" w:themeColor="text1"/>
            <w:lang w:val="en-US"/>
          </w:rPr>
          <w:t>Squeo</w:t>
        </w:r>
        <w:r w:rsidR="00671F86" w:rsidRPr="00723797">
          <w:rPr>
            <w:i/>
            <w:noProof/>
            <w:color w:val="000000" w:themeColor="text1"/>
            <w:lang w:val="en-US"/>
          </w:rPr>
          <w:t xml:space="preserve"> </w:t>
        </w:r>
        <w:r w:rsidR="00671F86" w:rsidRPr="001922D9">
          <w:rPr>
            <w:noProof/>
            <w:color w:val="000000" w:themeColor="text1"/>
            <w:lang w:val="en-US"/>
          </w:rPr>
          <w:t>et al.</w:t>
        </w:r>
        <w:r w:rsidR="00671F86" w:rsidRPr="00723797">
          <w:rPr>
            <w:noProof/>
            <w:color w:val="000000" w:themeColor="text1"/>
            <w:lang w:val="en-US"/>
          </w:rPr>
          <w:t xml:space="preserve"> 1999</w:t>
        </w:r>
      </w:hyperlink>
      <w:r w:rsidR="00671F86" w:rsidRPr="00723797">
        <w:rPr>
          <w:noProof/>
          <w:color w:val="000000" w:themeColor="text1"/>
          <w:lang w:val="en-US"/>
        </w:rPr>
        <w:t xml:space="preserve">; </w:t>
      </w:r>
      <w:hyperlink w:anchor="_ENREF_316" w:tooltip="León, 2004 #889" w:history="1">
        <w:r w:rsidR="005E6E88">
          <w:rPr>
            <w:noProof/>
            <w:color w:val="000000" w:themeColor="text1"/>
            <w:lang w:val="en-US"/>
          </w:rPr>
          <w:t>León and Squeo</w:t>
        </w:r>
        <w:r w:rsidR="00671F86" w:rsidRPr="00723797">
          <w:rPr>
            <w:noProof/>
            <w:color w:val="000000" w:themeColor="text1"/>
            <w:lang w:val="en-US"/>
          </w:rPr>
          <w:t xml:space="preserve"> 2004</w:t>
        </w:r>
      </w:hyperlink>
      <w:r w:rsidR="00671F86" w:rsidRPr="00723797">
        <w:rPr>
          <w:noProof/>
          <w:color w:val="000000" w:themeColor="text1"/>
          <w:lang w:val="en-US"/>
        </w:rPr>
        <w:t xml:space="preserve">; </w:t>
      </w:r>
      <w:hyperlink w:anchor="_ENREF_318" w:tooltip="León, 2011 #887" w:history="1">
        <w:r w:rsidR="00671F86" w:rsidRPr="00723797">
          <w:rPr>
            <w:noProof/>
            <w:color w:val="000000" w:themeColor="text1"/>
            <w:lang w:val="en-US"/>
          </w:rPr>
          <w:t>León</w:t>
        </w:r>
        <w:r w:rsidR="00671F86" w:rsidRPr="00723797">
          <w:rPr>
            <w:i/>
            <w:noProof/>
            <w:color w:val="000000" w:themeColor="text1"/>
            <w:lang w:val="en-US"/>
          </w:rPr>
          <w:t xml:space="preserve"> </w:t>
        </w:r>
        <w:r w:rsidR="00671F86" w:rsidRPr="001922D9">
          <w:rPr>
            <w:noProof/>
            <w:color w:val="000000" w:themeColor="text1"/>
            <w:lang w:val="en-US"/>
          </w:rPr>
          <w:t>et al.</w:t>
        </w:r>
        <w:r w:rsidR="00671F86" w:rsidRPr="00723797">
          <w:rPr>
            <w:noProof/>
            <w:color w:val="000000" w:themeColor="text1"/>
            <w:lang w:val="en-US"/>
          </w:rPr>
          <w:t xml:space="preserve"> 2011</w:t>
        </w:r>
      </w:hyperlink>
      <w:r w:rsidR="00671F86" w:rsidRPr="00723797">
        <w:rPr>
          <w:color w:val="000000" w:themeColor="text1"/>
          <w:lang w:val="en-US"/>
        </w:rPr>
        <w:fldChar w:fldCharType="end"/>
      </w:r>
      <w:r w:rsidR="00671F86" w:rsidRPr="00723797">
        <w:rPr>
          <w:color w:val="000000" w:themeColor="text1"/>
          <w:lang w:val="en-US"/>
        </w:rPr>
        <w:t xml:space="preserve">). This </w:t>
      </w:r>
      <w:r w:rsidR="002C6ECB">
        <w:rPr>
          <w:color w:val="000000" w:themeColor="text1"/>
          <w:lang w:val="en-US"/>
        </w:rPr>
        <w:t xml:space="preserve">physiological </w:t>
      </w:r>
      <w:r w:rsidR="00723797" w:rsidRPr="00723797">
        <w:rPr>
          <w:color w:val="000000" w:themeColor="text1"/>
          <w:lang w:val="en-US"/>
        </w:rPr>
        <w:t xml:space="preserve">process has positive consequences at the ecosystem level </w:t>
      </w:r>
      <w:r w:rsidR="00723797">
        <w:rPr>
          <w:color w:val="000000" w:themeColor="text1"/>
          <w:lang w:val="en-US"/>
        </w:rPr>
        <w:t>by enhancing carb</w:t>
      </w:r>
      <w:r w:rsidR="002C6ECB">
        <w:rPr>
          <w:color w:val="000000" w:themeColor="text1"/>
          <w:lang w:val="en-US"/>
        </w:rPr>
        <w:t xml:space="preserve">on assimilation, </w:t>
      </w:r>
      <w:r w:rsidR="002C6ECB" w:rsidRPr="00723797">
        <w:rPr>
          <w:color w:val="000000" w:themeColor="text1"/>
          <w:lang w:val="en-US"/>
        </w:rPr>
        <w:t>fine root growth</w:t>
      </w:r>
      <w:r w:rsidR="002C6ECB">
        <w:rPr>
          <w:color w:val="000000" w:themeColor="text1"/>
          <w:lang w:val="en-US"/>
        </w:rPr>
        <w:t xml:space="preserve"> and</w:t>
      </w:r>
      <w:r w:rsidR="00723797" w:rsidRPr="00723797">
        <w:rPr>
          <w:color w:val="000000" w:themeColor="text1"/>
          <w:lang w:val="en-US"/>
        </w:rPr>
        <w:t xml:space="preserve"> nutrient absorpti</w:t>
      </w:r>
      <w:r w:rsidR="002C6ECB">
        <w:rPr>
          <w:color w:val="000000" w:themeColor="text1"/>
          <w:lang w:val="en-US"/>
        </w:rPr>
        <w:t>on by plants and microorganisms</w:t>
      </w:r>
      <w:r w:rsidR="00671F86" w:rsidRPr="00723797">
        <w:rPr>
          <w:color w:val="000000" w:themeColor="text1"/>
          <w:lang w:val="en-US"/>
        </w:rPr>
        <w:t xml:space="preserve">. </w:t>
      </w:r>
      <w:r w:rsidR="00A53C9D">
        <w:rPr>
          <w:color w:val="000000" w:themeColor="text1"/>
          <w:lang w:val="en-US"/>
        </w:rPr>
        <w:t xml:space="preserve">Shrub cover also contributes to reduce water runoff and reduce </w:t>
      </w:r>
      <w:r w:rsidR="002C6ECB">
        <w:rPr>
          <w:color w:val="000000" w:themeColor="text1"/>
          <w:lang w:val="en-US"/>
        </w:rPr>
        <w:t xml:space="preserve">the </w:t>
      </w:r>
      <w:r w:rsidR="00A53C9D">
        <w:rPr>
          <w:color w:val="000000" w:themeColor="text1"/>
          <w:lang w:val="en-US"/>
        </w:rPr>
        <w:t xml:space="preserve">potential </w:t>
      </w:r>
      <w:r w:rsidR="002C6ECB">
        <w:rPr>
          <w:color w:val="000000" w:themeColor="text1"/>
          <w:lang w:val="en-US"/>
        </w:rPr>
        <w:t xml:space="preserve">for soil and nutrient </w:t>
      </w:r>
      <w:r w:rsidR="001922D9">
        <w:rPr>
          <w:color w:val="000000" w:themeColor="text1"/>
          <w:lang w:val="en-US"/>
        </w:rPr>
        <w:t>erosion (Gutiérrez and</w:t>
      </w:r>
      <w:r w:rsidR="00A53C9D">
        <w:rPr>
          <w:color w:val="000000" w:themeColor="text1"/>
          <w:lang w:val="en-US"/>
        </w:rPr>
        <w:t xml:space="preserve"> </w:t>
      </w:r>
      <w:proofErr w:type="spellStart"/>
      <w:r w:rsidR="00A53C9D">
        <w:rPr>
          <w:color w:val="000000" w:themeColor="text1"/>
          <w:lang w:val="en-US"/>
        </w:rPr>
        <w:t>Squeo</w:t>
      </w:r>
      <w:proofErr w:type="spellEnd"/>
      <w:r w:rsidR="00A53C9D">
        <w:rPr>
          <w:color w:val="000000" w:themeColor="text1"/>
          <w:lang w:val="en-US"/>
        </w:rPr>
        <w:t xml:space="preserve"> 2004).  </w:t>
      </w:r>
      <w:r w:rsidR="00C15F8F" w:rsidRPr="00C15F8F">
        <w:rPr>
          <w:i/>
          <w:color w:val="000000" w:themeColor="text1"/>
          <w:lang w:val="en-US"/>
        </w:rPr>
        <w:t>Current threats</w:t>
      </w:r>
      <w:r w:rsidR="00C15F8F">
        <w:rPr>
          <w:color w:val="000000" w:themeColor="text1"/>
          <w:lang w:val="en-US"/>
        </w:rPr>
        <w:t xml:space="preserve">: </w:t>
      </w:r>
      <w:r w:rsidR="002C6ECB">
        <w:rPr>
          <w:color w:val="000000" w:themeColor="text1"/>
          <w:lang w:val="en-US"/>
        </w:rPr>
        <w:t>H</w:t>
      </w:r>
      <w:r w:rsidR="00350CBD">
        <w:rPr>
          <w:color w:val="000000" w:themeColor="text1"/>
          <w:lang w:val="en-US"/>
        </w:rPr>
        <w:t>istorically</w:t>
      </w:r>
      <w:r w:rsidR="002C6ECB">
        <w:rPr>
          <w:color w:val="000000" w:themeColor="text1"/>
          <w:lang w:val="en-US"/>
        </w:rPr>
        <w:t>,</w:t>
      </w:r>
      <w:r w:rsidR="00350CBD">
        <w:rPr>
          <w:color w:val="000000" w:themeColor="text1"/>
          <w:lang w:val="en-US"/>
        </w:rPr>
        <w:t xml:space="preserve"> </w:t>
      </w:r>
      <w:r w:rsidR="002C6ECB">
        <w:rPr>
          <w:color w:val="000000" w:themeColor="text1"/>
          <w:lang w:val="en-US"/>
        </w:rPr>
        <w:t xml:space="preserve">these ecosystems have </w:t>
      </w:r>
      <w:r w:rsidR="0057104C">
        <w:rPr>
          <w:color w:val="000000" w:themeColor="text1"/>
          <w:lang w:val="en-US"/>
        </w:rPr>
        <w:t>severely changed by human impact,</w:t>
      </w:r>
      <w:r w:rsidR="00F37FDA">
        <w:rPr>
          <w:color w:val="000000" w:themeColor="text1"/>
          <w:lang w:val="en-US"/>
        </w:rPr>
        <w:t xml:space="preserve"> </w:t>
      </w:r>
      <w:r w:rsidR="0057104C">
        <w:rPr>
          <w:color w:val="000000" w:themeColor="text1"/>
          <w:lang w:val="en-US"/>
        </w:rPr>
        <w:t>because of</w:t>
      </w:r>
      <w:r w:rsidR="00F37FDA">
        <w:rPr>
          <w:color w:val="000000" w:themeColor="text1"/>
          <w:lang w:val="en-US"/>
        </w:rPr>
        <w:t xml:space="preserve"> </w:t>
      </w:r>
      <w:r w:rsidR="00957F1C">
        <w:rPr>
          <w:color w:val="000000" w:themeColor="text1"/>
          <w:lang w:val="en-US"/>
        </w:rPr>
        <w:t xml:space="preserve">the </w:t>
      </w:r>
      <w:r w:rsidR="00F37FDA">
        <w:rPr>
          <w:color w:val="000000" w:themeColor="text1"/>
          <w:lang w:val="en-US"/>
        </w:rPr>
        <w:t xml:space="preserve">use </w:t>
      </w:r>
      <w:r w:rsidR="00957F1C">
        <w:rPr>
          <w:color w:val="000000" w:themeColor="text1"/>
          <w:lang w:val="en-US"/>
        </w:rPr>
        <w:t xml:space="preserve">of shrubs, such as </w:t>
      </w:r>
      <w:proofErr w:type="spellStart"/>
      <w:r w:rsidR="00957F1C" w:rsidRPr="00350CBD">
        <w:rPr>
          <w:i/>
          <w:color w:val="000000" w:themeColor="text1"/>
          <w:lang w:val="en-US"/>
        </w:rPr>
        <w:t>Fabiana</w:t>
      </w:r>
      <w:proofErr w:type="spellEnd"/>
      <w:r w:rsidR="00957F1C" w:rsidRPr="00350CBD">
        <w:rPr>
          <w:i/>
          <w:color w:val="000000" w:themeColor="text1"/>
          <w:lang w:val="en-US"/>
        </w:rPr>
        <w:t xml:space="preserve"> </w:t>
      </w:r>
      <w:proofErr w:type="spellStart"/>
      <w:r w:rsidR="00957F1C" w:rsidRPr="00350CBD">
        <w:rPr>
          <w:i/>
          <w:color w:val="000000" w:themeColor="text1"/>
          <w:lang w:val="en-US"/>
        </w:rPr>
        <w:t>imbricata</w:t>
      </w:r>
      <w:proofErr w:type="spellEnd"/>
      <w:r w:rsidR="00957F1C">
        <w:rPr>
          <w:color w:val="000000" w:themeColor="text1"/>
          <w:lang w:val="en-US"/>
        </w:rPr>
        <w:t xml:space="preserve"> or </w:t>
      </w:r>
      <w:proofErr w:type="spellStart"/>
      <w:r w:rsidR="00957F1C" w:rsidRPr="00350CBD">
        <w:rPr>
          <w:i/>
          <w:color w:val="000000" w:themeColor="text1"/>
          <w:lang w:val="en-US"/>
        </w:rPr>
        <w:t>Adesmia</w:t>
      </w:r>
      <w:proofErr w:type="spellEnd"/>
      <w:r w:rsidR="00957F1C" w:rsidRPr="00350CBD">
        <w:rPr>
          <w:i/>
          <w:color w:val="000000" w:themeColor="text1"/>
          <w:lang w:val="en-US"/>
        </w:rPr>
        <w:t xml:space="preserve"> </w:t>
      </w:r>
      <w:proofErr w:type="spellStart"/>
      <w:r w:rsidR="00957F1C" w:rsidRPr="00350CBD">
        <w:rPr>
          <w:i/>
          <w:color w:val="000000" w:themeColor="text1"/>
          <w:lang w:val="en-US"/>
        </w:rPr>
        <w:t>hystrix</w:t>
      </w:r>
      <w:proofErr w:type="spellEnd"/>
      <w:r w:rsidR="0057104C">
        <w:rPr>
          <w:i/>
          <w:color w:val="000000" w:themeColor="text1"/>
          <w:lang w:val="en-US"/>
        </w:rPr>
        <w:t>,</w:t>
      </w:r>
      <w:r w:rsidR="00957F1C">
        <w:rPr>
          <w:color w:val="000000" w:themeColor="text1"/>
          <w:lang w:val="en-US"/>
        </w:rPr>
        <w:t xml:space="preserve"> </w:t>
      </w:r>
      <w:r w:rsidR="00350CBD">
        <w:rPr>
          <w:color w:val="000000" w:themeColor="text1"/>
          <w:lang w:val="en-US"/>
        </w:rPr>
        <w:t>f</w:t>
      </w:r>
      <w:r w:rsidR="00957F1C">
        <w:rPr>
          <w:color w:val="000000" w:themeColor="text1"/>
          <w:lang w:val="en-US"/>
        </w:rPr>
        <w:t>or firewood and charcoal production</w:t>
      </w:r>
      <w:r w:rsidR="00350CBD">
        <w:rPr>
          <w:color w:val="000000" w:themeColor="text1"/>
          <w:lang w:val="en-US"/>
        </w:rPr>
        <w:t xml:space="preserve"> </w:t>
      </w:r>
      <w:r w:rsidR="00957F1C">
        <w:rPr>
          <w:color w:val="000000" w:themeColor="text1"/>
          <w:lang w:val="en-US"/>
        </w:rPr>
        <w:t>(Estevez et al. 2010).</w:t>
      </w:r>
      <w:r w:rsidR="00350CBD">
        <w:rPr>
          <w:color w:val="000000" w:themeColor="text1"/>
          <w:lang w:val="en-US"/>
        </w:rPr>
        <w:t xml:space="preserve"> </w:t>
      </w:r>
      <w:r w:rsidR="0057104C">
        <w:rPr>
          <w:color w:val="000000" w:themeColor="text1"/>
          <w:lang w:val="en-US"/>
        </w:rPr>
        <w:t>Two</w:t>
      </w:r>
      <w:r w:rsidR="00350CBD">
        <w:rPr>
          <w:color w:val="000000" w:themeColor="text1"/>
          <w:lang w:val="en-US"/>
        </w:rPr>
        <w:t xml:space="preserve"> centuries of </w:t>
      </w:r>
      <w:r w:rsidR="00C8465F">
        <w:rPr>
          <w:color w:val="000000" w:themeColor="text1"/>
          <w:lang w:val="en-US"/>
        </w:rPr>
        <w:t xml:space="preserve">widespread </w:t>
      </w:r>
      <w:r w:rsidR="00350CBD">
        <w:rPr>
          <w:color w:val="000000" w:themeColor="text1"/>
          <w:lang w:val="en-US"/>
        </w:rPr>
        <w:t xml:space="preserve">mining </w:t>
      </w:r>
      <w:r w:rsidR="00C8465F">
        <w:rPr>
          <w:color w:val="000000" w:themeColor="text1"/>
          <w:lang w:val="en-US"/>
        </w:rPr>
        <w:t>operations</w:t>
      </w:r>
      <w:r w:rsidR="00350CBD">
        <w:rPr>
          <w:color w:val="000000" w:themeColor="text1"/>
          <w:lang w:val="en-US"/>
        </w:rPr>
        <w:t xml:space="preserve"> </w:t>
      </w:r>
      <w:r w:rsidR="0057104C">
        <w:rPr>
          <w:color w:val="000000" w:themeColor="text1"/>
          <w:lang w:val="en-US"/>
        </w:rPr>
        <w:t xml:space="preserve">led to </w:t>
      </w:r>
      <w:r w:rsidR="00350CBD">
        <w:rPr>
          <w:color w:val="000000" w:themeColor="text1"/>
          <w:lang w:val="en-US"/>
        </w:rPr>
        <w:t>the reduction of</w:t>
      </w:r>
      <w:r w:rsidR="00C8465F">
        <w:rPr>
          <w:color w:val="000000" w:themeColor="text1"/>
          <w:lang w:val="en-US"/>
        </w:rPr>
        <w:t xml:space="preserve"> woody species cover</w:t>
      </w:r>
      <w:r w:rsidR="00350CBD">
        <w:rPr>
          <w:color w:val="000000" w:themeColor="text1"/>
          <w:lang w:val="en-US"/>
        </w:rPr>
        <w:t xml:space="preserve">, </w:t>
      </w:r>
      <w:r w:rsidR="0057104C">
        <w:rPr>
          <w:color w:val="000000" w:themeColor="text1"/>
          <w:lang w:val="en-US"/>
        </w:rPr>
        <w:t>firewood extraction for use in</w:t>
      </w:r>
      <w:r w:rsidR="00350CBD">
        <w:rPr>
          <w:color w:val="000000" w:themeColor="text1"/>
          <w:lang w:val="en-US"/>
        </w:rPr>
        <w:t xml:space="preserve"> </w:t>
      </w:r>
      <w:r w:rsidR="00C75077">
        <w:rPr>
          <w:color w:val="000000" w:themeColor="text1"/>
          <w:lang w:val="en-US"/>
        </w:rPr>
        <w:t>hundreds of s</w:t>
      </w:r>
      <w:r w:rsidR="00350CBD">
        <w:rPr>
          <w:color w:val="000000" w:themeColor="text1"/>
          <w:lang w:val="en-US"/>
        </w:rPr>
        <w:t>melting plants</w:t>
      </w:r>
      <w:r w:rsidR="00C75077">
        <w:rPr>
          <w:color w:val="000000" w:themeColor="text1"/>
          <w:lang w:val="en-US"/>
        </w:rPr>
        <w:t xml:space="preserve"> </w:t>
      </w:r>
      <w:r w:rsidR="00460854">
        <w:rPr>
          <w:color w:val="000000" w:themeColor="text1"/>
          <w:lang w:val="en-US"/>
        </w:rPr>
        <w:t>(</w:t>
      </w:r>
      <w:r w:rsidR="00C75077" w:rsidRPr="00A96C4E">
        <w:rPr>
          <w:color w:val="000000" w:themeColor="text1"/>
          <w:lang w:val="en-US"/>
        </w:rPr>
        <w:t>Armesto et al. 2010)</w:t>
      </w:r>
      <w:r w:rsidR="00350CBD" w:rsidRPr="00A96C4E">
        <w:rPr>
          <w:color w:val="000000" w:themeColor="text1"/>
          <w:lang w:val="en-US"/>
        </w:rPr>
        <w:t>.</w:t>
      </w:r>
      <w:r w:rsidR="00350CBD">
        <w:rPr>
          <w:color w:val="000000" w:themeColor="text1"/>
          <w:lang w:val="en-US"/>
        </w:rPr>
        <w:t xml:space="preserve"> </w:t>
      </w:r>
      <w:r w:rsidR="00AE329A">
        <w:rPr>
          <w:color w:val="000000" w:themeColor="text1"/>
          <w:lang w:val="en-US"/>
        </w:rPr>
        <w:t>Such impacts</w:t>
      </w:r>
      <w:r w:rsidR="005D0979">
        <w:rPr>
          <w:color w:val="000000" w:themeColor="text1"/>
          <w:lang w:val="en-US"/>
        </w:rPr>
        <w:t>,</w:t>
      </w:r>
      <w:r w:rsidR="00AE329A">
        <w:rPr>
          <w:color w:val="000000" w:themeColor="text1"/>
          <w:lang w:val="en-US"/>
        </w:rPr>
        <w:t xml:space="preserve"> added to the </w:t>
      </w:r>
      <w:r w:rsidR="007C000B">
        <w:rPr>
          <w:color w:val="000000" w:themeColor="text1"/>
          <w:lang w:val="en-US"/>
        </w:rPr>
        <w:t>permanent grazing pressure of cattle and goats</w:t>
      </w:r>
      <w:r w:rsidR="00D128C2">
        <w:rPr>
          <w:color w:val="000000" w:themeColor="text1"/>
          <w:lang w:val="en-US"/>
        </w:rPr>
        <w:t>,</w:t>
      </w:r>
      <w:r w:rsidR="00BD1EAF">
        <w:rPr>
          <w:color w:val="000000" w:themeColor="text1"/>
          <w:lang w:val="en-US"/>
        </w:rPr>
        <w:t xml:space="preserve"> in an environment subjected to intense periodic droughts</w:t>
      </w:r>
      <w:r w:rsidR="00D128C2">
        <w:rPr>
          <w:color w:val="000000" w:themeColor="text1"/>
          <w:lang w:val="en-US"/>
        </w:rPr>
        <w:t>,</w:t>
      </w:r>
      <w:r w:rsidR="00BD1EAF">
        <w:rPr>
          <w:color w:val="000000" w:themeColor="text1"/>
          <w:lang w:val="en-US"/>
        </w:rPr>
        <w:t xml:space="preserve"> </w:t>
      </w:r>
      <w:r w:rsidR="00D128C2">
        <w:rPr>
          <w:color w:val="000000" w:themeColor="text1"/>
          <w:lang w:val="en-US"/>
        </w:rPr>
        <w:lastRenderedPageBreak/>
        <w:t>caused grave losses</w:t>
      </w:r>
      <w:r w:rsidR="00BD1EAF">
        <w:rPr>
          <w:color w:val="000000" w:themeColor="text1"/>
          <w:lang w:val="en-US"/>
        </w:rPr>
        <w:t xml:space="preserve"> </w:t>
      </w:r>
      <w:r w:rsidR="00D128C2">
        <w:rPr>
          <w:color w:val="000000" w:themeColor="text1"/>
          <w:lang w:val="en-US"/>
        </w:rPr>
        <w:t>biodiversity</w:t>
      </w:r>
      <w:r w:rsidR="00BD1EAF">
        <w:rPr>
          <w:color w:val="000000" w:themeColor="text1"/>
          <w:lang w:val="en-US"/>
        </w:rPr>
        <w:t xml:space="preserve"> </w:t>
      </w:r>
      <w:r w:rsidR="00D128C2">
        <w:rPr>
          <w:color w:val="000000" w:themeColor="text1"/>
          <w:lang w:val="en-US"/>
        </w:rPr>
        <w:t xml:space="preserve">and </w:t>
      </w:r>
      <w:r w:rsidR="00C8465F">
        <w:rPr>
          <w:color w:val="000000" w:themeColor="text1"/>
          <w:lang w:val="en-US"/>
        </w:rPr>
        <w:t xml:space="preserve">reduced </w:t>
      </w:r>
      <w:r w:rsidR="00D128C2">
        <w:rPr>
          <w:color w:val="000000" w:themeColor="text1"/>
          <w:lang w:val="en-US"/>
        </w:rPr>
        <w:t>ecosystem</w:t>
      </w:r>
      <w:r w:rsidR="00BD1EAF">
        <w:rPr>
          <w:color w:val="000000" w:themeColor="text1"/>
          <w:lang w:val="en-US"/>
        </w:rPr>
        <w:t xml:space="preserve"> resilience </w:t>
      </w:r>
      <w:r w:rsidR="00BD1EAF" w:rsidRPr="00AF2AD9">
        <w:rPr>
          <w:color w:val="000000" w:themeColor="text1"/>
          <w:lang w:val="en-US"/>
        </w:rPr>
        <w:t>(Holmgren et al.</w:t>
      </w:r>
      <w:r w:rsidR="00C8465F" w:rsidRPr="00AF2AD9">
        <w:rPr>
          <w:color w:val="000000" w:themeColor="text1"/>
          <w:lang w:val="en-US"/>
        </w:rPr>
        <w:t xml:space="preserve"> 2001</w:t>
      </w:r>
      <w:r w:rsidR="00BD1EAF" w:rsidRPr="00AF2AD9">
        <w:rPr>
          <w:color w:val="000000" w:themeColor="text1"/>
          <w:lang w:val="en-US"/>
        </w:rPr>
        <w:t>)</w:t>
      </w:r>
      <w:r w:rsidR="00C8465F" w:rsidRPr="00AF2AD9">
        <w:rPr>
          <w:color w:val="000000" w:themeColor="text1"/>
          <w:lang w:val="en-US"/>
        </w:rPr>
        <w:t>.</w:t>
      </w:r>
      <w:r w:rsidR="00C8465F">
        <w:rPr>
          <w:color w:val="000000" w:themeColor="text1"/>
          <w:lang w:val="en-US"/>
        </w:rPr>
        <w:t xml:space="preserve">  </w:t>
      </w:r>
      <w:r w:rsidR="00C8465F" w:rsidRPr="00C8465F">
        <w:rPr>
          <w:i/>
          <w:color w:val="000000" w:themeColor="text1"/>
          <w:lang w:val="en-US"/>
        </w:rPr>
        <w:t>Distribution</w:t>
      </w:r>
      <w:r w:rsidR="00C8465F">
        <w:rPr>
          <w:color w:val="000000" w:themeColor="text1"/>
          <w:lang w:val="en-US"/>
        </w:rPr>
        <w:t xml:space="preserve">: </w:t>
      </w:r>
      <w:r w:rsidR="00225DD8">
        <w:rPr>
          <w:color w:val="000000" w:themeColor="text1"/>
          <w:lang w:val="en-US"/>
        </w:rPr>
        <w:t xml:space="preserve">The </w:t>
      </w:r>
      <w:proofErr w:type="spellStart"/>
      <w:r w:rsidR="00225DD8">
        <w:rPr>
          <w:color w:val="000000" w:themeColor="text1"/>
          <w:lang w:val="en-US"/>
        </w:rPr>
        <w:t>microphyllous</w:t>
      </w:r>
      <w:proofErr w:type="spellEnd"/>
      <w:r w:rsidR="00225DD8">
        <w:rPr>
          <w:color w:val="000000" w:themeColor="text1"/>
          <w:lang w:val="en-US"/>
        </w:rPr>
        <w:t xml:space="preserve"> scrub </w:t>
      </w:r>
      <w:r w:rsidR="005D0979">
        <w:rPr>
          <w:color w:val="000000" w:themeColor="text1"/>
          <w:lang w:val="en-US"/>
        </w:rPr>
        <w:t xml:space="preserve">ecosystem </w:t>
      </w:r>
      <w:r w:rsidR="00225DD8">
        <w:rPr>
          <w:color w:val="000000" w:themeColor="text1"/>
          <w:lang w:val="en-US"/>
        </w:rPr>
        <w:t xml:space="preserve">is found in areas subjected to </w:t>
      </w:r>
      <w:r w:rsidR="00AC6CA4">
        <w:rPr>
          <w:color w:val="000000" w:themeColor="text1"/>
          <w:lang w:val="en-US"/>
        </w:rPr>
        <w:t xml:space="preserve">strong </w:t>
      </w:r>
      <w:r w:rsidR="00225DD8">
        <w:rPr>
          <w:color w:val="000000" w:themeColor="text1"/>
          <w:lang w:val="en-US"/>
        </w:rPr>
        <w:t xml:space="preserve">seasonal drought, particularly above 3000 m in the northern Andes, </w:t>
      </w:r>
      <w:r w:rsidR="005D0979">
        <w:rPr>
          <w:color w:val="000000" w:themeColor="text1"/>
          <w:lang w:val="en-US"/>
        </w:rPr>
        <w:t xml:space="preserve">but at lower elevations </w:t>
      </w:r>
      <w:r w:rsidR="00225DD8">
        <w:rPr>
          <w:color w:val="000000" w:themeColor="text1"/>
          <w:lang w:val="en-US"/>
        </w:rPr>
        <w:t xml:space="preserve">in the semiarid </w:t>
      </w:r>
      <w:r w:rsidR="00A70ABB">
        <w:rPr>
          <w:color w:val="000000" w:themeColor="text1"/>
          <w:lang w:val="en-US"/>
        </w:rPr>
        <w:t>region</w:t>
      </w:r>
      <w:r w:rsidR="005D0979">
        <w:rPr>
          <w:color w:val="000000" w:themeColor="text1"/>
          <w:lang w:val="en-US"/>
        </w:rPr>
        <w:t>,</w:t>
      </w:r>
      <w:r w:rsidR="00225DD8">
        <w:rPr>
          <w:color w:val="000000" w:themeColor="text1"/>
          <w:lang w:val="en-US"/>
        </w:rPr>
        <w:t xml:space="preserve"> at the southern </w:t>
      </w:r>
      <w:r w:rsidR="00A70ABB">
        <w:rPr>
          <w:color w:val="000000" w:themeColor="text1"/>
          <w:lang w:val="en-US"/>
        </w:rPr>
        <w:t>boundary</w:t>
      </w:r>
      <w:r w:rsidR="00225DD8">
        <w:rPr>
          <w:color w:val="000000" w:themeColor="text1"/>
          <w:lang w:val="en-US"/>
        </w:rPr>
        <w:t xml:space="preserve"> of the Atacama Desert</w:t>
      </w:r>
      <w:r w:rsidR="00A70ABB">
        <w:rPr>
          <w:color w:val="000000" w:themeColor="text1"/>
          <w:lang w:val="en-US"/>
        </w:rPr>
        <w:t>,</w:t>
      </w:r>
      <w:r w:rsidR="00225DD8">
        <w:rPr>
          <w:color w:val="000000" w:themeColor="text1"/>
          <w:lang w:val="en-US"/>
        </w:rPr>
        <w:t xml:space="preserve"> </w:t>
      </w:r>
      <w:r w:rsidR="00A70ABB">
        <w:rPr>
          <w:color w:val="000000" w:themeColor="text1"/>
          <w:lang w:val="en-US"/>
        </w:rPr>
        <w:t xml:space="preserve">and </w:t>
      </w:r>
      <w:r w:rsidR="005D0979">
        <w:rPr>
          <w:color w:val="000000" w:themeColor="text1"/>
          <w:lang w:val="en-US"/>
        </w:rPr>
        <w:t>along</w:t>
      </w:r>
      <w:r w:rsidR="00A70ABB">
        <w:rPr>
          <w:color w:val="000000" w:themeColor="text1"/>
          <w:lang w:val="en-US"/>
        </w:rPr>
        <w:t xml:space="preserve"> the margins of the Patagonian steppe. These are highly heterogeneous ecosystems in terms of floristic composition and ground cover </w:t>
      </w:r>
      <w:r w:rsidR="00BF0365">
        <w:rPr>
          <w:color w:val="000000" w:themeColor="text1"/>
          <w:lang w:val="en-US"/>
        </w:rPr>
        <w:t xml:space="preserve">distribution </w:t>
      </w:r>
      <w:r w:rsidR="00A70ABB">
        <w:rPr>
          <w:color w:val="000000" w:themeColor="text1"/>
          <w:lang w:val="en-US"/>
        </w:rPr>
        <w:t xml:space="preserve">and </w:t>
      </w:r>
      <w:r w:rsidR="00B27142">
        <w:rPr>
          <w:color w:val="000000" w:themeColor="text1"/>
          <w:lang w:val="en-US"/>
        </w:rPr>
        <w:t>much</w:t>
      </w:r>
      <w:r w:rsidR="00A70ABB">
        <w:rPr>
          <w:color w:val="000000" w:themeColor="text1"/>
          <w:lang w:val="en-US"/>
        </w:rPr>
        <w:t xml:space="preserve"> </w:t>
      </w:r>
      <w:r w:rsidR="005D0979">
        <w:rPr>
          <w:color w:val="000000" w:themeColor="text1"/>
          <w:lang w:val="en-US"/>
        </w:rPr>
        <w:t>work</w:t>
      </w:r>
      <w:r w:rsidR="00A70ABB">
        <w:rPr>
          <w:color w:val="000000" w:themeColor="text1"/>
          <w:lang w:val="en-US"/>
        </w:rPr>
        <w:t xml:space="preserve"> </w:t>
      </w:r>
      <w:r w:rsidR="005D0979">
        <w:rPr>
          <w:color w:val="000000" w:themeColor="text1"/>
          <w:lang w:val="en-US"/>
        </w:rPr>
        <w:t xml:space="preserve">is needed to </w:t>
      </w:r>
      <w:r w:rsidR="00072BD3">
        <w:rPr>
          <w:color w:val="000000" w:themeColor="text1"/>
          <w:lang w:val="en-US"/>
        </w:rPr>
        <w:t>provide</w:t>
      </w:r>
      <w:r w:rsidR="00BF0365">
        <w:rPr>
          <w:color w:val="000000" w:themeColor="text1"/>
          <w:lang w:val="en-US"/>
        </w:rPr>
        <w:t xml:space="preserve"> cartographic units</w:t>
      </w:r>
      <w:r w:rsidR="00AC6CA4">
        <w:rPr>
          <w:color w:val="000000" w:themeColor="text1"/>
          <w:lang w:val="en-US"/>
        </w:rPr>
        <w:t xml:space="preserve"> with </w:t>
      </w:r>
      <w:r w:rsidR="00072BD3">
        <w:rPr>
          <w:color w:val="000000" w:themeColor="text1"/>
          <w:lang w:val="en-US"/>
        </w:rPr>
        <w:t>finer resolution</w:t>
      </w:r>
      <w:r w:rsidR="00BF0365">
        <w:rPr>
          <w:color w:val="000000" w:themeColor="text1"/>
          <w:lang w:val="en-US"/>
        </w:rPr>
        <w:t>. Their land cover is 88,912 km</w:t>
      </w:r>
      <w:r w:rsidR="00BF0365" w:rsidRPr="00BF0365">
        <w:rPr>
          <w:color w:val="000000" w:themeColor="text1"/>
          <w:vertAlign w:val="superscript"/>
          <w:lang w:val="en-US"/>
        </w:rPr>
        <w:t>2</w:t>
      </w:r>
      <w:r w:rsidR="00BF0365">
        <w:rPr>
          <w:color w:val="000000" w:themeColor="text1"/>
          <w:lang w:val="en-US"/>
        </w:rPr>
        <w:t xml:space="preserve">, equivalent to 12.4% of the Chilean </w:t>
      </w:r>
      <w:r w:rsidR="00B27142">
        <w:rPr>
          <w:color w:val="000000" w:themeColor="text1"/>
          <w:lang w:val="en-US"/>
        </w:rPr>
        <w:t>mainland</w:t>
      </w:r>
      <w:r w:rsidR="00BF0365">
        <w:rPr>
          <w:color w:val="000000" w:themeColor="text1"/>
          <w:lang w:val="en-US"/>
        </w:rPr>
        <w:t>.</w:t>
      </w:r>
    </w:p>
    <w:p w14:paraId="5C132EBC" w14:textId="73F8A572" w:rsidR="00072BD3" w:rsidRDefault="007C08BE" w:rsidP="00C178DB">
      <w:pPr>
        <w:rPr>
          <w:lang w:val="en-US"/>
        </w:rPr>
      </w:pPr>
      <w:r>
        <w:rPr>
          <w:color w:val="000000" w:themeColor="text1"/>
          <w:lang w:val="en-US"/>
        </w:rPr>
        <w:t xml:space="preserve">6. </w:t>
      </w:r>
      <w:r w:rsidR="00072BD3" w:rsidRPr="00247144">
        <w:rPr>
          <w:rFonts w:cs="Arial"/>
          <w:szCs w:val="24"/>
          <w:lang w:val="en-US"/>
        </w:rPr>
        <w:t xml:space="preserve">EVERGREEN </w:t>
      </w:r>
      <w:r>
        <w:rPr>
          <w:rFonts w:cs="Arial"/>
          <w:szCs w:val="24"/>
          <w:lang w:val="en-US"/>
        </w:rPr>
        <w:t xml:space="preserve">SCRUB WITH MACROPHYLLOUS LEAVES: </w:t>
      </w:r>
      <w:r w:rsidR="00DA121F" w:rsidRPr="00247144">
        <w:rPr>
          <w:rFonts w:cs="Arial"/>
          <w:szCs w:val="24"/>
          <w:lang w:val="en-US"/>
        </w:rPr>
        <w:t>Dominant species in this ecosystem</w:t>
      </w:r>
      <w:r w:rsidR="00631531">
        <w:rPr>
          <w:rFonts w:cs="Arial"/>
          <w:szCs w:val="24"/>
          <w:lang w:val="en-US"/>
        </w:rPr>
        <w:t xml:space="preserve">, also known as Chilean </w:t>
      </w:r>
      <w:proofErr w:type="spellStart"/>
      <w:r w:rsidR="00631531">
        <w:rPr>
          <w:rFonts w:cs="Arial"/>
          <w:szCs w:val="24"/>
          <w:lang w:val="en-US"/>
        </w:rPr>
        <w:t>matorral</w:t>
      </w:r>
      <w:proofErr w:type="spellEnd"/>
      <w:r w:rsidR="00631531">
        <w:rPr>
          <w:rFonts w:cs="Arial"/>
          <w:szCs w:val="24"/>
          <w:lang w:val="en-US"/>
        </w:rPr>
        <w:t>,</w:t>
      </w:r>
      <w:r w:rsidR="00DA121F" w:rsidRPr="00247144">
        <w:rPr>
          <w:rFonts w:cs="Arial"/>
          <w:szCs w:val="24"/>
          <w:lang w:val="en-US"/>
        </w:rPr>
        <w:t xml:space="preserve"> are shrubs with persistent foliage and leaves &gt; 2 cm long (</w:t>
      </w:r>
      <w:proofErr w:type="spellStart"/>
      <w:r w:rsidR="00DA121F" w:rsidRPr="00247144">
        <w:rPr>
          <w:rFonts w:cs="Arial"/>
          <w:szCs w:val="24"/>
          <w:lang w:val="en-US"/>
        </w:rPr>
        <w:t>macrophyllous</w:t>
      </w:r>
      <w:proofErr w:type="spellEnd"/>
      <w:r w:rsidR="00DA121F" w:rsidRPr="00247144">
        <w:rPr>
          <w:rFonts w:cs="Arial"/>
          <w:szCs w:val="24"/>
          <w:lang w:val="en-US"/>
        </w:rPr>
        <w:t xml:space="preserve">), characterized by leathery </w:t>
      </w:r>
      <w:r w:rsidR="00E939E5" w:rsidRPr="00247144">
        <w:rPr>
          <w:rFonts w:cs="Arial"/>
          <w:szCs w:val="24"/>
          <w:lang w:val="en-US"/>
        </w:rPr>
        <w:t xml:space="preserve">texture and </w:t>
      </w:r>
      <w:r w:rsidR="00B27142">
        <w:rPr>
          <w:rFonts w:cs="Arial"/>
          <w:szCs w:val="24"/>
          <w:lang w:val="en-US"/>
        </w:rPr>
        <w:t xml:space="preserve">structurally </w:t>
      </w:r>
      <w:r w:rsidR="00E939E5" w:rsidRPr="00247144">
        <w:rPr>
          <w:rFonts w:cs="Arial"/>
          <w:szCs w:val="24"/>
          <w:lang w:val="en-US"/>
        </w:rPr>
        <w:t>tough to decompose (sclerophyllou</w:t>
      </w:r>
      <w:r w:rsidR="00B27142">
        <w:rPr>
          <w:rFonts w:cs="Arial"/>
          <w:szCs w:val="24"/>
          <w:lang w:val="en-US"/>
        </w:rPr>
        <w:t xml:space="preserve">s). Because of the presence of </w:t>
      </w:r>
      <w:r w:rsidR="00E939E5" w:rsidRPr="00247144">
        <w:rPr>
          <w:rFonts w:cs="Arial"/>
          <w:szCs w:val="24"/>
          <w:lang w:val="en-US"/>
        </w:rPr>
        <w:t xml:space="preserve">structural tissue, leaves </w:t>
      </w:r>
      <w:r w:rsidR="00B27142">
        <w:rPr>
          <w:rFonts w:cs="Arial"/>
          <w:szCs w:val="24"/>
          <w:lang w:val="en-US"/>
        </w:rPr>
        <w:t xml:space="preserve">typically </w:t>
      </w:r>
      <w:r w:rsidR="00E939E5" w:rsidRPr="00247144">
        <w:rPr>
          <w:rFonts w:cs="Arial"/>
          <w:szCs w:val="24"/>
          <w:lang w:val="en-US"/>
        </w:rPr>
        <w:t>have high leaf mass per area (high LMA)</w:t>
      </w:r>
      <w:r w:rsidR="00730552" w:rsidRPr="00247144">
        <w:rPr>
          <w:rFonts w:cs="Arial"/>
          <w:szCs w:val="24"/>
          <w:lang w:val="en-US"/>
        </w:rPr>
        <w:t xml:space="preserve"> compared to other ecosystems</w:t>
      </w:r>
      <w:r w:rsidR="00E939E5" w:rsidRPr="00247144">
        <w:rPr>
          <w:rFonts w:cs="Arial"/>
          <w:szCs w:val="24"/>
          <w:lang w:val="en-US"/>
        </w:rPr>
        <w:t xml:space="preserve">. </w:t>
      </w:r>
      <w:r w:rsidR="00264B85" w:rsidRPr="00247144">
        <w:rPr>
          <w:rFonts w:cs="Arial"/>
          <w:szCs w:val="24"/>
          <w:lang w:val="en-US"/>
        </w:rPr>
        <w:t>Dominant g</w:t>
      </w:r>
      <w:r w:rsidR="007D7B04">
        <w:rPr>
          <w:rFonts w:cs="Arial"/>
          <w:szCs w:val="24"/>
          <w:lang w:val="en-US"/>
        </w:rPr>
        <w:t>rowth forms are tall shrubs (1-5</w:t>
      </w:r>
      <w:r w:rsidR="00264B85" w:rsidRPr="00247144">
        <w:rPr>
          <w:rFonts w:cs="Arial"/>
          <w:szCs w:val="24"/>
          <w:lang w:val="en-US"/>
        </w:rPr>
        <w:t xml:space="preserve"> m) </w:t>
      </w:r>
      <w:r w:rsidR="007D7B04">
        <w:rPr>
          <w:rFonts w:cs="Arial"/>
          <w:szCs w:val="24"/>
          <w:lang w:val="en-US"/>
        </w:rPr>
        <w:t>occurring on top of</w:t>
      </w:r>
      <w:r w:rsidR="00264B85" w:rsidRPr="00247144">
        <w:rPr>
          <w:rFonts w:cs="Arial"/>
          <w:szCs w:val="24"/>
          <w:lang w:val="en-US"/>
        </w:rPr>
        <w:t xml:space="preserve"> a dense cover of </w:t>
      </w:r>
      <w:r w:rsidR="00730552" w:rsidRPr="00247144">
        <w:rPr>
          <w:rFonts w:cs="Arial"/>
          <w:szCs w:val="24"/>
          <w:lang w:val="en-US"/>
        </w:rPr>
        <w:t xml:space="preserve">annuals and perennial herbs </w:t>
      </w:r>
      <w:r w:rsidR="007D7B04">
        <w:rPr>
          <w:rFonts w:cs="Arial"/>
          <w:szCs w:val="24"/>
          <w:lang w:val="en-US"/>
        </w:rPr>
        <w:t xml:space="preserve">in </w:t>
      </w:r>
      <w:r w:rsidR="00730552" w:rsidRPr="00247144">
        <w:rPr>
          <w:rFonts w:cs="Arial"/>
          <w:szCs w:val="24"/>
          <w:lang w:val="en-US"/>
        </w:rPr>
        <w:t xml:space="preserve">the rainy season.  </w:t>
      </w:r>
      <w:r w:rsidR="00730552" w:rsidRPr="00247144">
        <w:rPr>
          <w:rFonts w:cs="Arial"/>
          <w:i/>
          <w:szCs w:val="24"/>
          <w:lang w:val="en-US"/>
        </w:rPr>
        <w:t>Biota</w:t>
      </w:r>
      <w:r w:rsidR="00730552" w:rsidRPr="00247144">
        <w:rPr>
          <w:rFonts w:cs="Arial"/>
          <w:szCs w:val="24"/>
          <w:lang w:val="en-US"/>
        </w:rPr>
        <w:t xml:space="preserve">: </w:t>
      </w:r>
      <w:r w:rsidR="001F7E10" w:rsidRPr="00247144">
        <w:rPr>
          <w:rFonts w:cs="Arial"/>
          <w:szCs w:val="24"/>
          <w:lang w:val="en-US"/>
        </w:rPr>
        <w:t xml:space="preserve">A high diversity of shrub species includes the following: </w:t>
      </w:r>
      <w:proofErr w:type="spellStart"/>
      <w:r w:rsidR="001F7E10" w:rsidRPr="00247144">
        <w:rPr>
          <w:i/>
          <w:lang w:val="en-US"/>
        </w:rPr>
        <w:t>Azara</w:t>
      </w:r>
      <w:proofErr w:type="spellEnd"/>
      <w:r w:rsidR="001F7E10" w:rsidRPr="00247144">
        <w:rPr>
          <w:i/>
          <w:lang w:val="en-US"/>
        </w:rPr>
        <w:t xml:space="preserve"> </w:t>
      </w:r>
      <w:proofErr w:type="spellStart"/>
      <w:r w:rsidR="001F7E10" w:rsidRPr="00247144">
        <w:rPr>
          <w:i/>
          <w:lang w:val="en-US"/>
        </w:rPr>
        <w:t>dentata</w:t>
      </w:r>
      <w:proofErr w:type="spellEnd"/>
      <w:r w:rsidR="001F7E10" w:rsidRPr="00247144">
        <w:rPr>
          <w:i/>
          <w:lang w:val="en-US"/>
        </w:rPr>
        <w:t xml:space="preserve">, </w:t>
      </w:r>
      <w:proofErr w:type="spellStart"/>
      <w:r w:rsidR="001F7E10" w:rsidRPr="00247144">
        <w:rPr>
          <w:i/>
          <w:lang w:val="en-US"/>
        </w:rPr>
        <w:t>Azara</w:t>
      </w:r>
      <w:proofErr w:type="spellEnd"/>
      <w:r w:rsidR="001F7E10" w:rsidRPr="00247144">
        <w:rPr>
          <w:i/>
          <w:lang w:val="en-US"/>
        </w:rPr>
        <w:t xml:space="preserve"> </w:t>
      </w:r>
      <w:proofErr w:type="spellStart"/>
      <w:r w:rsidR="001F7E10" w:rsidRPr="00247144">
        <w:rPr>
          <w:i/>
          <w:lang w:val="en-US"/>
        </w:rPr>
        <w:t>microphylla</w:t>
      </w:r>
      <w:proofErr w:type="spellEnd"/>
      <w:r w:rsidR="001F7E10" w:rsidRPr="00247144">
        <w:rPr>
          <w:i/>
          <w:lang w:val="en-US"/>
        </w:rPr>
        <w:t xml:space="preserve">, Cestrum </w:t>
      </w:r>
      <w:proofErr w:type="spellStart"/>
      <w:r w:rsidR="001F7E10" w:rsidRPr="00247144">
        <w:rPr>
          <w:i/>
          <w:lang w:val="en-US"/>
        </w:rPr>
        <w:t>parqui</w:t>
      </w:r>
      <w:proofErr w:type="spellEnd"/>
      <w:r w:rsidR="001F7E10" w:rsidRPr="00247144">
        <w:rPr>
          <w:i/>
          <w:lang w:val="en-US"/>
        </w:rPr>
        <w:t xml:space="preserve">, </w:t>
      </w:r>
      <w:proofErr w:type="spellStart"/>
      <w:r w:rsidR="001F7E10" w:rsidRPr="00247144">
        <w:rPr>
          <w:i/>
          <w:lang w:val="en-US"/>
        </w:rPr>
        <w:t>Colliguaja</w:t>
      </w:r>
      <w:proofErr w:type="spellEnd"/>
      <w:r w:rsidR="001F7E10" w:rsidRPr="00247144">
        <w:rPr>
          <w:i/>
          <w:lang w:val="en-US"/>
        </w:rPr>
        <w:t xml:space="preserve"> </w:t>
      </w:r>
      <w:proofErr w:type="spellStart"/>
      <w:r w:rsidR="001F7E10" w:rsidRPr="00247144">
        <w:rPr>
          <w:i/>
          <w:lang w:val="en-US"/>
        </w:rPr>
        <w:t>dombeyana</w:t>
      </w:r>
      <w:proofErr w:type="spellEnd"/>
      <w:r w:rsidR="001F7E10" w:rsidRPr="00247144">
        <w:rPr>
          <w:i/>
          <w:lang w:val="en-US"/>
        </w:rPr>
        <w:t xml:space="preserve">, </w:t>
      </w:r>
      <w:proofErr w:type="spellStart"/>
      <w:r w:rsidR="001F7E10" w:rsidRPr="00247144">
        <w:rPr>
          <w:i/>
          <w:lang w:val="en-US"/>
        </w:rPr>
        <w:t>Colliguaja</w:t>
      </w:r>
      <w:proofErr w:type="spellEnd"/>
      <w:r w:rsidR="001F7E10" w:rsidRPr="00247144">
        <w:rPr>
          <w:i/>
          <w:lang w:val="en-US"/>
        </w:rPr>
        <w:t xml:space="preserve"> </w:t>
      </w:r>
      <w:proofErr w:type="spellStart"/>
      <w:r w:rsidR="001F7E10" w:rsidRPr="00247144">
        <w:rPr>
          <w:i/>
          <w:lang w:val="en-US"/>
        </w:rPr>
        <w:t>odorifera</w:t>
      </w:r>
      <w:proofErr w:type="spellEnd"/>
      <w:r w:rsidR="001F7E10" w:rsidRPr="00247144">
        <w:rPr>
          <w:i/>
          <w:lang w:val="en-US"/>
        </w:rPr>
        <w:t xml:space="preserve">, </w:t>
      </w:r>
      <w:proofErr w:type="spellStart"/>
      <w:r w:rsidR="001F7E10" w:rsidRPr="00247144">
        <w:rPr>
          <w:i/>
          <w:lang w:val="en-US"/>
        </w:rPr>
        <w:t>Colliguaja</w:t>
      </w:r>
      <w:proofErr w:type="spellEnd"/>
      <w:r w:rsidR="001F7E10" w:rsidRPr="00247144">
        <w:rPr>
          <w:i/>
          <w:lang w:val="en-US"/>
        </w:rPr>
        <w:t xml:space="preserve"> </w:t>
      </w:r>
      <w:proofErr w:type="spellStart"/>
      <w:r w:rsidR="001F7E10" w:rsidRPr="00247144">
        <w:rPr>
          <w:i/>
          <w:lang w:val="en-US"/>
        </w:rPr>
        <w:t>salicifolia</w:t>
      </w:r>
      <w:proofErr w:type="spellEnd"/>
      <w:r w:rsidR="001F7E10" w:rsidRPr="00247144">
        <w:rPr>
          <w:i/>
          <w:lang w:val="en-US"/>
        </w:rPr>
        <w:t xml:space="preserve">, </w:t>
      </w:r>
      <w:proofErr w:type="spellStart"/>
      <w:r w:rsidR="001F7E10" w:rsidRPr="00247144">
        <w:rPr>
          <w:i/>
          <w:lang w:val="en-US"/>
        </w:rPr>
        <w:t>Escallonia</w:t>
      </w:r>
      <w:proofErr w:type="spellEnd"/>
      <w:r w:rsidR="001F7E10" w:rsidRPr="00247144">
        <w:rPr>
          <w:i/>
          <w:lang w:val="en-US"/>
        </w:rPr>
        <w:t xml:space="preserve"> </w:t>
      </w:r>
      <w:proofErr w:type="spellStart"/>
      <w:r w:rsidR="001F7E10" w:rsidRPr="00247144">
        <w:rPr>
          <w:i/>
          <w:lang w:val="en-US"/>
        </w:rPr>
        <w:t>alpina</w:t>
      </w:r>
      <w:proofErr w:type="spellEnd"/>
      <w:r w:rsidR="001F7E10" w:rsidRPr="00247144">
        <w:rPr>
          <w:i/>
          <w:lang w:val="en-US"/>
        </w:rPr>
        <w:t xml:space="preserve">, </w:t>
      </w:r>
      <w:proofErr w:type="spellStart"/>
      <w:r w:rsidR="001F7E10" w:rsidRPr="00247144">
        <w:rPr>
          <w:i/>
          <w:lang w:val="en-US"/>
        </w:rPr>
        <w:t>Escallonia</w:t>
      </w:r>
      <w:proofErr w:type="spellEnd"/>
      <w:r w:rsidR="001F7E10" w:rsidRPr="00247144">
        <w:rPr>
          <w:i/>
          <w:lang w:val="en-US"/>
        </w:rPr>
        <w:t xml:space="preserve"> </w:t>
      </w:r>
      <w:proofErr w:type="spellStart"/>
      <w:r w:rsidR="001F7E10" w:rsidRPr="00247144">
        <w:rPr>
          <w:i/>
          <w:lang w:val="en-US"/>
        </w:rPr>
        <w:t>angustifolia</w:t>
      </w:r>
      <w:proofErr w:type="spellEnd"/>
      <w:r w:rsidR="001F7E10" w:rsidRPr="00247144">
        <w:rPr>
          <w:i/>
          <w:lang w:val="en-US"/>
        </w:rPr>
        <w:t xml:space="preserve">, </w:t>
      </w:r>
      <w:proofErr w:type="spellStart"/>
      <w:r w:rsidR="001F7E10" w:rsidRPr="00247144">
        <w:rPr>
          <w:i/>
          <w:lang w:val="en-US"/>
        </w:rPr>
        <w:t>Escallonia</w:t>
      </w:r>
      <w:proofErr w:type="spellEnd"/>
      <w:r w:rsidR="001F7E10" w:rsidRPr="00247144">
        <w:rPr>
          <w:i/>
          <w:lang w:val="en-US"/>
        </w:rPr>
        <w:t xml:space="preserve"> </w:t>
      </w:r>
      <w:proofErr w:type="spellStart"/>
      <w:r w:rsidR="001F7E10" w:rsidRPr="00247144">
        <w:rPr>
          <w:i/>
          <w:lang w:val="en-US"/>
        </w:rPr>
        <w:t>revoluta</w:t>
      </w:r>
      <w:proofErr w:type="spellEnd"/>
      <w:r w:rsidR="001F7E10" w:rsidRPr="00247144">
        <w:rPr>
          <w:i/>
          <w:lang w:val="en-US"/>
        </w:rPr>
        <w:t xml:space="preserve">, </w:t>
      </w:r>
      <w:proofErr w:type="spellStart"/>
      <w:r w:rsidR="001F7E10" w:rsidRPr="00247144">
        <w:rPr>
          <w:i/>
          <w:lang w:val="en-US"/>
        </w:rPr>
        <w:t>Kageneckia</w:t>
      </w:r>
      <w:proofErr w:type="spellEnd"/>
      <w:r w:rsidR="001F7E10" w:rsidRPr="00247144">
        <w:rPr>
          <w:i/>
          <w:lang w:val="en-US"/>
        </w:rPr>
        <w:t xml:space="preserve"> </w:t>
      </w:r>
      <w:proofErr w:type="spellStart"/>
      <w:r w:rsidR="001F7E10" w:rsidRPr="00247144">
        <w:rPr>
          <w:i/>
          <w:lang w:val="en-US"/>
        </w:rPr>
        <w:t>oblonga</w:t>
      </w:r>
      <w:proofErr w:type="spellEnd"/>
      <w:r w:rsidR="001F7E10" w:rsidRPr="00247144">
        <w:rPr>
          <w:i/>
          <w:lang w:val="en-US"/>
        </w:rPr>
        <w:t xml:space="preserve">, </w:t>
      </w:r>
      <w:proofErr w:type="spellStart"/>
      <w:r w:rsidR="001F7E10" w:rsidRPr="00247144">
        <w:rPr>
          <w:i/>
          <w:lang w:val="en-US"/>
        </w:rPr>
        <w:t>Kageneckia</w:t>
      </w:r>
      <w:proofErr w:type="spellEnd"/>
      <w:r w:rsidR="001F7E10" w:rsidRPr="00247144">
        <w:rPr>
          <w:i/>
          <w:lang w:val="en-US"/>
        </w:rPr>
        <w:t xml:space="preserve"> </w:t>
      </w:r>
      <w:proofErr w:type="spellStart"/>
      <w:r w:rsidR="001F7E10" w:rsidRPr="00247144">
        <w:rPr>
          <w:i/>
          <w:lang w:val="en-US"/>
        </w:rPr>
        <w:t>angustifolia</w:t>
      </w:r>
      <w:proofErr w:type="spellEnd"/>
      <w:r w:rsidR="001F7E10" w:rsidRPr="00247144">
        <w:rPr>
          <w:i/>
          <w:lang w:val="en-US"/>
        </w:rPr>
        <w:t xml:space="preserve">, </w:t>
      </w:r>
      <w:proofErr w:type="spellStart"/>
      <w:r w:rsidR="001F7E10" w:rsidRPr="00247144">
        <w:rPr>
          <w:i/>
          <w:lang w:val="en-US"/>
        </w:rPr>
        <w:t>Lithrea</w:t>
      </w:r>
      <w:proofErr w:type="spellEnd"/>
      <w:r w:rsidR="001F7E10" w:rsidRPr="00247144">
        <w:rPr>
          <w:i/>
          <w:lang w:val="en-US"/>
        </w:rPr>
        <w:t xml:space="preserve"> </w:t>
      </w:r>
      <w:proofErr w:type="spellStart"/>
      <w:r w:rsidR="001F7E10" w:rsidRPr="00247144">
        <w:rPr>
          <w:i/>
          <w:lang w:val="en-US"/>
        </w:rPr>
        <w:t>caustica</w:t>
      </w:r>
      <w:proofErr w:type="spellEnd"/>
      <w:r w:rsidR="001F7E10" w:rsidRPr="00247144">
        <w:rPr>
          <w:i/>
          <w:lang w:val="en-US"/>
        </w:rPr>
        <w:t xml:space="preserve">, </w:t>
      </w:r>
      <w:proofErr w:type="spellStart"/>
      <w:r w:rsidR="001F7E10" w:rsidRPr="00247144">
        <w:rPr>
          <w:i/>
          <w:lang w:val="en-US"/>
        </w:rPr>
        <w:t>Schinus</w:t>
      </w:r>
      <w:proofErr w:type="spellEnd"/>
      <w:r w:rsidR="001F7E10" w:rsidRPr="00247144">
        <w:rPr>
          <w:i/>
          <w:lang w:val="en-US"/>
        </w:rPr>
        <w:t xml:space="preserve"> </w:t>
      </w:r>
      <w:proofErr w:type="spellStart"/>
      <w:r w:rsidR="001F7E10" w:rsidRPr="00247144">
        <w:rPr>
          <w:i/>
          <w:lang w:val="en-US"/>
        </w:rPr>
        <w:t>latifolius</w:t>
      </w:r>
      <w:proofErr w:type="spellEnd"/>
      <w:r w:rsidR="001F7E10" w:rsidRPr="00247144">
        <w:rPr>
          <w:i/>
          <w:lang w:val="en-US"/>
        </w:rPr>
        <w:t xml:space="preserve">, </w:t>
      </w:r>
      <w:proofErr w:type="spellStart"/>
      <w:r w:rsidR="001F7E10" w:rsidRPr="00247144">
        <w:rPr>
          <w:i/>
          <w:lang w:val="en-US"/>
        </w:rPr>
        <w:t>Schinus</w:t>
      </w:r>
      <w:proofErr w:type="spellEnd"/>
      <w:r w:rsidR="001F7E10" w:rsidRPr="00247144">
        <w:rPr>
          <w:i/>
          <w:lang w:val="en-US"/>
        </w:rPr>
        <w:t xml:space="preserve"> </w:t>
      </w:r>
      <w:proofErr w:type="spellStart"/>
      <w:r w:rsidR="001F7E10" w:rsidRPr="00247144">
        <w:rPr>
          <w:i/>
          <w:lang w:val="en-US"/>
        </w:rPr>
        <w:t>montanus</w:t>
      </w:r>
      <w:proofErr w:type="spellEnd"/>
      <w:r w:rsidR="001F7E10" w:rsidRPr="00247144">
        <w:rPr>
          <w:i/>
          <w:lang w:val="en-US"/>
        </w:rPr>
        <w:t xml:space="preserve">, </w:t>
      </w:r>
      <w:proofErr w:type="spellStart"/>
      <w:r w:rsidR="001F7E10" w:rsidRPr="00247144">
        <w:rPr>
          <w:i/>
          <w:lang w:val="en-US"/>
        </w:rPr>
        <w:t>Schinus</w:t>
      </w:r>
      <w:proofErr w:type="spellEnd"/>
      <w:r w:rsidR="001F7E10" w:rsidRPr="00247144">
        <w:rPr>
          <w:i/>
          <w:lang w:val="en-US"/>
        </w:rPr>
        <w:t xml:space="preserve"> </w:t>
      </w:r>
      <w:proofErr w:type="spellStart"/>
      <w:r w:rsidR="001F7E10" w:rsidRPr="00247144">
        <w:rPr>
          <w:i/>
          <w:lang w:val="en-US"/>
        </w:rPr>
        <w:t>polygamus</w:t>
      </w:r>
      <w:proofErr w:type="spellEnd"/>
      <w:r w:rsidR="0014463D" w:rsidRPr="00247144">
        <w:rPr>
          <w:lang w:val="en-US"/>
        </w:rPr>
        <w:t>. In the southern limit</w:t>
      </w:r>
      <w:r w:rsidR="001F7E10" w:rsidRPr="00247144">
        <w:rPr>
          <w:lang w:val="en-US"/>
        </w:rPr>
        <w:t xml:space="preserve"> of the sclerophyllous </w:t>
      </w:r>
      <w:r w:rsidR="0014463D" w:rsidRPr="00247144">
        <w:rPr>
          <w:lang w:val="en-US"/>
        </w:rPr>
        <w:t>scrub</w:t>
      </w:r>
      <w:r w:rsidR="007D7B04">
        <w:rPr>
          <w:lang w:val="en-US"/>
        </w:rPr>
        <w:t>,</w:t>
      </w:r>
      <w:r w:rsidR="0014463D" w:rsidRPr="00247144">
        <w:rPr>
          <w:lang w:val="en-US"/>
        </w:rPr>
        <w:t xml:space="preserve"> some small tre</w:t>
      </w:r>
      <w:r w:rsidR="007D7B04">
        <w:rPr>
          <w:lang w:val="en-US"/>
        </w:rPr>
        <w:t>e</w:t>
      </w:r>
      <w:r w:rsidR="0014463D" w:rsidRPr="00247144">
        <w:rPr>
          <w:lang w:val="en-US"/>
        </w:rPr>
        <w:t xml:space="preserve">s such as </w:t>
      </w:r>
      <w:proofErr w:type="spellStart"/>
      <w:r w:rsidR="0014463D" w:rsidRPr="00247144">
        <w:rPr>
          <w:i/>
          <w:lang w:val="en-US"/>
        </w:rPr>
        <w:t>Lomatia</w:t>
      </w:r>
      <w:proofErr w:type="spellEnd"/>
      <w:r w:rsidR="0014463D" w:rsidRPr="00247144">
        <w:rPr>
          <w:i/>
          <w:lang w:val="en-US"/>
        </w:rPr>
        <w:t xml:space="preserve"> </w:t>
      </w:r>
      <w:proofErr w:type="spellStart"/>
      <w:r w:rsidR="0014463D" w:rsidRPr="00247144">
        <w:rPr>
          <w:i/>
          <w:lang w:val="en-US"/>
        </w:rPr>
        <w:t>hirsuta</w:t>
      </w:r>
      <w:proofErr w:type="spellEnd"/>
      <w:r w:rsidR="0014463D" w:rsidRPr="00247144">
        <w:rPr>
          <w:lang w:val="en-US"/>
        </w:rPr>
        <w:t xml:space="preserve"> and </w:t>
      </w:r>
      <w:r w:rsidR="0014463D" w:rsidRPr="00247144">
        <w:rPr>
          <w:i/>
          <w:lang w:val="en-US"/>
        </w:rPr>
        <w:t xml:space="preserve">L. </w:t>
      </w:r>
      <w:proofErr w:type="spellStart"/>
      <w:r w:rsidR="0014463D" w:rsidRPr="00247144">
        <w:rPr>
          <w:i/>
          <w:lang w:val="en-US"/>
        </w:rPr>
        <w:t>dentata</w:t>
      </w:r>
      <w:proofErr w:type="spellEnd"/>
      <w:r w:rsidR="0014463D" w:rsidRPr="00247144">
        <w:rPr>
          <w:lang w:val="en-US"/>
        </w:rPr>
        <w:t xml:space="preserve"> are also present. For a complete floristic lis</w:t>
      </w:r>
      <w:r w:rsidR="00A574EF">
        <w:rPr>
          <w:lang w:val="en-US"/>
        </w:rPr>
        <w:t>t</w:t>
      </w:r>
      <w:r w:rsidR="007D7B04">
        <w:rPr>
          <w:lang w:val="en-US"/>
        </w:rPr>
        <w:t>,</w:t>
      </w:r>
      <w:r w:rsidR="00A574EF">
        <w:rPr>
          <w:lang w:val="en-US"/>
        </w:rPr>
        <w:t xml:space="preserve"> see </w:t>
      </w:r>
      <w:proofErr w:type="spellStart"/>
      <w:r w:rsidR="00A574EF">
        <w:rPr>
          <w:lang w:val="en-US"/>
        </w:rPr>
        <w:t>Villagrán</w:t>
      </w:r>
      <w:proofErr w:type="spellEnd"/>
      <w:r w:rsidR="00A574EF">
        <w:rPr>
          <w:lang w:val="en-US"/>
        </w:rPr>
        <w:t xml:space="preserve"> et al. (2007). </w:t>
      </w:r>
      <w:r w:rsidR="0014463D" w:rsidRPr="00247144">
        <w:rPr>
          <w:lang w:val="en-US"/>
        </w:rPr>
        <w:t>Comp</w:t>
      </w:r>
      <w:r w:rsidR="00247144" w:rsidRPr="00247144">
        <w:rPr>
          <w:lang w:val="en-US"/>
        </w:rPr>
        <w:t xml:space="preserve">arative studies of the flora and fauna of </w:t>
      </w:r>
      <w:r w:rsidR="007D7B04">
        <w:rPr>
          <w:lang w:val="en-US"/>
        </w:rPr>
        <w:t>Chilean</w:t>
      </w:r>
      <w:r w:rsidR="0014463D" w:rsidRPr="00247144">
        <w:rPr>
          <w:lang w:val="en-US"/>
        </w:rPr>
        <w:t xml:space="preserve"> </w:t>
      </w:r>
      <w:r w:rsidR="007D7B04">
        <w:rPr>
          <w:lang w:val="en-US"/>
        </w:rPr>
        <w:t xml:space="preserve">sclerophyllous </w:t>
      </w:r>
      <w:r w:rsidR="0014463D" w:rsidRPr="00247144">
        <w:rPr>
          <w:lang w:val="en-US"/>
        </w:rPr>
        <w:t>s</w:t>
      </w:r>
      <w:r w:rsidR="00247144" w:rsidRPr="00247144">
        <w:rPr>
          <w:lang w:val="en-US"/>
        </w:rPr>
        <w:t>c</w:t>
      </w:r>
      <w:r w:rsidR="0014463D" w:rsidRPr="00247144">
        <w:rPr>
          <w:lang w:val="en-US"/>
        </w:rPr>
        <w:t>rub</w:t>
      </w:r>
      <w:r w:rsidR="00557DC9">
        <w:rPr>
          <w:lang w:val="en-US"/>
        </w:rPr>
        <w:t>,</w:t>
      </w:r>
      <w:r w:rsidR="0014463D" w:rsidRPr="00247144">
        <w:rPr>
          <w:lang w:val="en-US"/>
        </w:rPr>
        <w:t xml:space="preserve"> in Chile, California and other Mediterranean-climate regions</w:t>
      </w:r>
      <w:r w:rsidR="00557DC9">
        <w:rPr>
          <w:lang w:val="en-US"/>
        </w:rPr>
        <w:t>,</w:t>
      </w:r>
      <w:r w:rsidR="0014463D" w:rsidRPr="00247144">
        <w:rPr>
          <w:lang w:val="en-US"/>
        </w:rPr>
        <w:t xml:space="preserve"> </w:t>
      </w:r>
      <w:r w:rsidR="00631531">
        <w:rPr>
          <w:lang w:val="en-US"/>
        </w:rPr>
        <w:t>can be found in the literature</w:t>
      </w:r>
      <w:r w:rsidR="00AF2AD9">
        <w:rPr>
          <w:lang w:val="en-US"/>
        </w:rPr>
        <w:t xml:space="preserve"> (e.g., Mooney 1977; </w:t>
      </w:r>
      <w:proofErr w:type="spellStart"/>
      <w:r w:rsidR="00AF2AD9">
        <w:rPr>
          <w:lang w:val="en-US"/>
        </w:rPr>
        <w:t>Rundel</w:t>
      </w:r>
      <w:proofErr w:type="spellEnd"/>
      <w:r w:rsidR="00AF2AD9">
        <w:rPr>
          <w:lang w:val="en-US"/>
        </w:rPr>
        <w:t xml:space="preserve"> 1981; </w:t>
      </w:r>
      <w:proofErr w:type="spellStart"/>
      <w:r w:rsidR="00AF2AD9">
        <w:rPr>
          <w:lang w:val="en-US"/>
        </w:rPr>
        <w:t>Jaksic</w:t>
      </w:r>
      <w:proofErr w:type="spellEnd"/>
      <w:r w:rsidR="00AF2AD9">
        <w:rPr>
          <w:lang w:val="en-US"/>
        </w:rPr>
        <w:t xml:space="preserve"> 1997;</w:t>
      </w:r>
      <w:r w:rsidR="00247144" w:rsidRPr="00247144">
        <w:rPr>
          <w:lang w:val="en-US"/>
        </w:rPr>
        <w:t xml:space="preserve"> </w:t>
      </w:r>
      <w:r w:rsidR="00247144" w:rsidRPr="001922D9">
        <w:rPr>
          <w:lang w:val="en-US"/>
        </w:rPr>
        <w:t>Arroyo et al. 1995).</w:t>
      </w:r>
      <w:r w:rsidR="00A574EF">
        <w:rPr>
          <w:lang w:val="en-US"/>
        </w:rPr>
        <w:t xml:space="preserve"> </w:t>
      </w:r>
      <w:r w:rsidR="00A574EF" w:rsidRPr="00A574EF">
        <w:rPr>
          <w:i/>
          <w:lang w:val="en-US"/>
        </w:rPr>
        <w:t>Abiotic parameters</w:t>
      </w:r>
      <w:r w:rsidR="00A574EF">
        <w:rPr>
          <w:lang w:val="en-US"/>
        </w:rPr>
        <w:t xml:space="preserve">: This ecosystem </w:t>
      </w:r>
      <w:r w:rsidR="00557DC9">
        <w:rPr>
          <w:lang w:val="en-US"/>
        </w:rPr>
        <w:t>occupies</w:t>
      </w:r>
      <w:r w:rsidR="00A574EF">
        <w:rPr>
          <w:lang w:val="en-US"/>
        </w:rPr>
        <w:t xml:space="preserve"> the Mediterranean-climate region of southern South America, with rains restricted to the austral winter period (May-August)</w:t>
      </w:r>
      <w:r w:rsidR="00950F0B">
        <w:rPr>
          <w:lang w:val="en-US"/>
        </w:rPr>
        <w:t xml:space="preserve">, but varying </w:t>
      </w:r>
      <w:r w:rsidR="00B12145">
        <w:rPr>
          <w:lang w:val="en-US"/>
        </w:rPr>
        <w:t xml:space="preserve">greatly </w:t>
      </w:r>
      <w:r w:rsidR="00950F0B">
        <w:rPr>
          <w:lang w:val="en-US"/>
        </w:rPr>
        <w:t xml:space="preserve">with </w:t>
      </w:r>
      <w:r w:rsidR="00557DC9">
        <w:rPr>
          <w:lang w:val="en-US"/>
        </w:rPr>
        <w:t>orography</w:t>
      </w:r>
      <w:r w:rsidR="00950F0B">
        <w:rPr>
          <w:lang w:val="en-US"/>
        </w:rPr>
        <w:t xml:space="preserve"> </w:t>
      </w:r>
      <w:r w:rsidR="002552FC">
        <w:rPr>
          <w:lang w:val="en-US"/>
        </w:rPr>
        <w:t xml:space="preserve">(elevation and distance from the ocean) </w:t>
      </w:r>
      <w:r w:rsidR="00557DC9">
        <w:rPr>
          <w:lang w:val="en-US"/>
        </w:rPr>
        <w:t>as well as</w:t>
      </w:r>
      <w:r w:rsidR="00950F0B">
        <w:rPr>
          <w:lang w:val="en-US"/>
        </w:rPr>
        <w:t xml:space="preserve"> latitude</w:t>
      </w:r>
      <w:r w:rsidR="00557DC9">
        <w:rPr>
          <w:lang w:val="en-US"/>
        </w:rPr>
        <w:t>,</w:t>
      </w:r>
      <w:r w:rsidR="00950F0B">
        <w:rPr>
          <w:lang w:val="en-US"/>
        </w:rPr>
        <w:t xml:space="preserve"> </w:t>
      </w:r>
      <w:r w:rsidR="00557DC9">
        <w:rPr>
          <w:lang w:val="en-US"/>
        </w:rPr>
        <w:t>ranging between 30</w:t>
      </w:r>
      <w:r w:rsidR="00950F0B">
        <w:rPr>
          <w:lang w:val="en-US"/>
        </w:rPr>
        <w:t xml:space="preserve">0 and 800 mm per year. </w:t>
      </w:r>
      <w:r w:rsidR="00105855">
        <w:rPr>
          <w:lang w:val="en-US"/>
        </w:rPr>
        <w:t>The Chilean</w:t>
      </w:r>
      <w:r w:rsidR="00950F0B">
        <w:rPr>
          <w:lang w:val="en-US"/>
        </w:rPr>
        <w:t xml:space="preserve"> </w:t>
      </w:r>
      <w:proofErr w:type="spellStart"/>
      <w:r w:rsidR="00631531">
        <w:rPr>
          <w:lang w:val="en-US"/>
        </w:rPr>
        <w:t>matorral</w:t>
      </w:r>
      <w:proofErr w:type="spellEnd"/>
      <w:r w:rsidR="00950F0B">
        <w:rPr>
          <w:lang w:val="en-US"/>
        </w:rPr>
        <w:t xml:space="preserve"> develop</w:t>
      </w:r>
      <w:r w:rsidR="00631531">
        <w:rPr>
          <w:lang w:val="en-US"/>
        </w:rPr>
        <w:t>s</w:t>
      </w:r>
      <w:r w:rsidR="00950F0B">
        <w:rPr>
          <w:lang w:val="en-US"/>
        </w:rPr>
        <w:t xml:space="preserve"> </w:t>
      </w:r>
      <w:r w:rsidR="00105855">
        <w:rPr>
          <w:lang w:val="en-US"/>
        </w:rPr>
        <w:t>on</w:t>
      </w:r>
      <w:r w:rsidR="00950F0B">
        <w:rPr>
          <w:lang w:val="en-US"/>
        </w:rPr>
        <w:t xml:space="preserve"> the coastal and Andean ranges</w:t>
      </w:r>
      <w:r w:rsidR="00FD2760">
        <w:rPr>
          <w:lang w:val="en-US"/>
        </w:rPr>
        <w:t xml:space="preserve">, and in sectors of the central valley where agriculture is absent. Soils vary from highly weathered metamorphic substrates on coastal mountains to </w:t>
      </w:r>
      <w:r w:rsidR="00A33533">
        <w:rPr>
          <w:lang w:val="en-US"/>
        </w:rPr>
        <w:t xml:space="preserve">more recently derived igneous rocks and rocky conglomerates in the Andean foothills. </w:t>
      </w:r>
      <w:r w:rsidR="00105855">
        <w:rPr>
          <w:lang w:val="en-US"/>
        </w:rPr>
        <w:t>Consequently</w:t>
      </w:r>
      <w:r w:rsidR="00A33533">
        <w:rPr>
          <w:lang w:val="en-US"/>
        </w:rPr>
        <w:t xml:space="preserve">, a </w:t>
      </w:r>
      <w:r w:rsidR="00B12145">
        <w:rPr>
          <w:lang w:val="en-US"/>
        </w:rPr>
        <w:t xml:space="preserve">strong biotic heterogeneity has been described for the sclerophyllous scrub </w:t>
      </w:r>
      <w:r w:rsidR="00105855">
        <w:rPr>
          <w:lang w:val="en-US"/>
        </w:rPr>
        <w:t xml:space="preserve">ecosystem </w:t>
      </w:r>
      <w:r w:rsidR="00B12145">
        <w:rPr>
          <w:lang w:val="en-US"/>
        </w:rPr>
        <w:t>across it</w:t>
      </w:r>
      <w:r w:rsidR="00E86DE5">
        <w:rPr>
          <w:lang w:val="en-US"/>
        </w:rPr>
        <w:t>s geographic range (</w:t>
      </w:r>
      <w:proofErr w:type="spellStart"/>
      <w:r w:rsidR="00E86DE5">
        <w:rPr>
          <w:lang w:val="en-US"/>
        </w:rPr>
        <w:t>Rundel</w:t>
      </w:r>
      <w:proofErr w:type="spellEnd"/>
      <w:r w:rsidR="00E86DE5">
        <w:rPr>
          <w:lang w:val="en-US"/>
        </w:rPr>
        <w:t xml:space="preserve"> 1981;</w:t>
      </w:r>
      <w:r w:rsidR="00B12145">
        <w:rPr>
          <w:lang w:val="en-US"/>
        </w:rPr>
        <w:t xml:space="preserve"> Armesto et al. 2007). </w:t>
      </w:r>
      <w:r w:rsidR="002552FC">
        <w:rPr>
          <w:lang w:val="en-US"/>
        </w:rPr>
        <w:t xml:space="preserve">The distribution and amount of rain </w:t>
      </w:r>
      <w:r w:rsidR="00105855">
        <w:rPr>
          <w:lang w:val="en-US"/>
        </w:rPr>
        <w:t>varies greatly</w:t>
      </w:r>
      <w:r w:rsidR="002552FC">
        <w:rPr>
          <w:lang w:val="en-US"/>
        </w:rPr>
        <w:t xml:space="preserve"> among years, modulated by</w:t>
      </w:r>
      <w:r w:rsidR="00B12145">
        <w:rPr>
          <w:lang w:val="en-US"/>
        </w:rPr>
        <w:t xml:space="preserve"> </w:t>
      </w:r>
      <w:r w:rsidR="00F7101C">
        <w:rPr>
          <w:lang w:val="en-US"/>
        </w:rPr>
        <w:t>the</w:t>
      </w:r>
      <w:r w:rsidR="00E86DE5">
        <w:rPr>
          <w:lang w:val="en-US"/>
        </w:rPr>
        <w:t xml:space="preserve"> effects of ENSO (</w:t>
      </w:r>
      <w:proofErr w:type="spellStart"/>
      <w:r w:rsidR="00E86DE5">
        <w:rPr>
          <w:lang w:val="en-US"/>
        </w:rPr>
        <w:t>Aceituno</w:t>
      </w:r>
      <w:proofErr w:type="spellEnd"/>
      <w:r w:rsidR="00E86DE5">
        <w:rPr>
          <w:lang w:val="en-US"/>
        </w:rPr>
        <w:t xml:space="preserve"> 1988;</w:t>
      </w:r>
      <w:r w:rsidR="00F7101C">
        <w:rPr>
          <w:lang w:val="en-US"/>
        </w:rPr>
        <w:t xml:space="preserve"> Holmgren et al. 2001). Ecosystem production and animal activity are strongly dependent</w:t>
      </w:r>
      <w:r w:rsidR="00AA7380">
        <w:rPr>
          <w:lang w:val="en-US"/>
        </w:rPr>
        <w:t xml:space="preserve"> on this climatic variability. </w:t>
      </w:r>
      <w:r w:rsidR="00F7101C" w:rsidRPr="00F7101C">
        <w:rPr>
          <w:i/>
          <w:lang w:val="en-US"/>
        </w:rPr>
        <w:t>Functional ecosystem model</w:t>
      </w:r>
      <w:r w:rsidR="00F7101C">
        <w:rPr>
          <w:lang w:val="en-US"/>
        </w:rPr>
        <w:t xml:space="preserve">: </w:t>
      </w:r>
      <w:r w:rsidR="009F4DF2">
        <w:rPr>
          <w:lang w:val="en-US"/>
        </w:rPr>
        <w:t>The mosaic of communities represented in this ecosystem varies depending on slope aspect, altitude, soils, and history of human impacts (</w:t>
      </w:r>
      <w:r w:rsidR="00E86DE5">
        <w:rPr>
          <w:lang w:val="en-US"/>
        </w:rPr>
        <w:t>Armesto and</w:t>
      </w:r>
      <w:r w:rsidR="007623C1">
        <w:rPr>
          <w:lang w:val="en-US"/>
        </w:rPr>
        <w:t xml:space="preserve"> Gutiérrez 1978a, b). </w:t>
      </w:r>
      <w:r w:rsidR="00852B67">
        <w:rPr>
          <w:lang w:val="en-US"/>
        </w:rPr>
        <w:t xml:space="preserve">An empirical model of vegetation recovery </w:t>
      </w:r>
      <w:r w:rsidR="007623C1">
        <w:rPr>
          <w:lang w:val="en-US"/>
        </w:rPr>
        <w:t xml:space="preserve">or </w:t>
      </w:r>
      <w:r w:rsidR="007623C1">
        <w:rPr>
          <w:lang w:val="en-US"/>
        </w:rPr>
        <w:lastRenderedPageBreak/>
        <w:t xml:space="preserve">succession </w:t>
      </w:r>
      <w:r w:rsidR="00852B67">
        <w:rPr>
          <w:lang w:val="en-US"/>
        </w:rPr>
        <w:t>after fire, logging, and grazing disturbance has been proposed for this ecosystem</w:t>
      </w:r>
      <w:r w:rsidR="00934DC5">
        <w:rPr>
          <w:lang w:val="en-US"/>
        </w:rPr>
        <w:t xml:space="preserve"> (Fuentes et al. 1984, Armesto and</w:t>
      </w:r>
      <w:r w:rsidR="00852B67">
        <w:rPr>
          <w:lang w:val="en-US"/>
        </w:rPr>
        <w:t xml:space="preserve"> Pickett 1985, </w:t>
      </w:r>
      <w:r w:rsidR="007623C1">
        <w:rPr>
          <w:lang w:val="en-US"/>
        </w:rPr>
        <w:t>Armesto et al. 1995</w:t>
      </w:r>
      <w:r w:rsidR="00E33535">
        <w:rPr>
          <w:lang w:val="en-US"/>
        </w:rPr>
        <w:t>a</w:t>
      </w:r>
      <w:r w:rsidR="007623C1">
        <w:rPr>
          <w:lang w:val="en-US"/>
        </w:rPr>
        <w:t xml:space="preserve">), based on mechanisms driving the coalescence of </w:t>
      </w:r>
      <w:r w:rsidR="00AA7380">
        <w:rPr>
          <w:lang w:val="en-US"/>
        </w:rPr>
        <w:t xml:space="preserve">shrub </w:t>
      </w:r>
      <w:r w:rsidR="007623C1">
        <w:rPr>
          <w:lang w:val="en-US"/>
        </w:rPr>
        <w:t xml:space="preserve">patches generated by </w:t>
      </w:r>
      <w:r w:rsidR="007A046C">
        <w:rPr>
          <w:lang w:val="en-US"/>
        </w:rPr>
        <w:t xml:space="preserve">past </w:t>
      </w:r>
      <w:r w:rsidR="007623C1">
        <w:rPr>
          <w:lang w:val="en-US"/>
        </w:rPr>
        <w:t xml:space="preserve">disturbance.  Biotic </w:t>
      </w:r>
      <w:r w:rsidR="00F202D9">
        <w:rPr>
          <w:lang w:val="en-US"/>
        </w:rPr>
        <w:t>processes such as seed dispersal by animals (Reid &amp; Armesto 2011</w:t>
      </w:r>
      <w:r w:rsidR="00CA246B">
        <w:rPr>
          <w:lang w:val="en-US"/>
        </w:rPr>
        <w:t xml:space="preserve"> a,</w:t>
      </w:r>
      <w:r w:rsidR="007163AF">
        <w:rPr>
          <w:lang w:val="en-US"/>
        </w:rPr>
        <w:t xml:space="preserve"> b</w:t>
      </w:r>
      <w:r w:rsidR="00F202D9">
        <w:rPr>
          <w:lang w:val="en-US"/>
        </w:rPr>
        <w:t>) and control of grazers and fire are important drivers</w:t>
      </w:r>
      <w:r w:rsidR="00852B67">
        <w:rPr>
          <w:lang w:val="en-US"/>
        </w:rPr>
        <w:t xml:space="preserve"> </w:t>
      </w:r>
      <w:r w:rsidR="00F202D9">
        <w:rPr>
          <w:lang w:val="en-US"/>
        </w:rPr>
        <w:t xml:space="preserve">of succession. In the upper </w:t>
      </w:r>
      <w:r w:rsidR="002645DF">
        <w:rPr>
          <w:lang w:val="en-US"/>
        </w:rPr>
        <w:t>elevations</w:t>
      </w:r>
      <w:r w:rsidR="00F202D9">
        <w:rPr>
          <w:lang w:val="en-US"/>
        </w:rPr>
        <w:t xml:space="preserve"> of the Andes the sclerophyllous scrub </w:t>
      </w:r>
      <w:r w:rsidR="002645DF">
        <w:rPr>
          <w:lang w:val="en-US"/>
        </w:rPr>
        <w:t xml:space="preserve">gives way to the Andean steppe of central Chile. </w:t>
      </w:r>
      <w:r w:rsidR="002645DF" w:rsidRPr="002645DF">
        <w:rPr>
          <w:i/>
          <w:lang w:val="en-US"/>
        </w:rPr>
        <w:t>Current threats</w:t>
      </w:r>
      <w:r w:rsidR="002645DF">
        <w:rPr>
          <w:lang w:val="en-US"/>
        </w:rPr>
        <w:t xml:space="preserve">: </w:t>
      </w:r>
      <w:r w:rsidR="00865018">
        <w:rPr>
          <w:lang w:val="en-US"/>
        </w:rPr>
        <w:t xml:space="preserve"> Major impacts on this </w:t>
      </w:r>
      <w:r w:rsidR="00D25C67">
        <w:rPr>
          <w:lang w:val="en-US"/>
        </w:rPr>
        <w:t xml:space="preserve">Mediterranean-climate </w:t>
      </w:r>
      <w:r w:rsidR="00865018">
        <w:rPr>
          <w:lang w:val="en-US"/>
        </w:rPr>
        <w:t>ecosystem are related to the long history of logging an</w:t>
      </w:r>
      <w:r w:rsidR="00D25C67">
        <w:rPr>
          <w:lang w:val="en-US"/>
        </w:rPr>
        <w:t>d</w:t>
      </w:r>
      <w:r w:rsidR="00865018">
        <w:rPr>
          <w:lang w:val="en-US"/>
        </w:rPr>
        <w:t xml:space="preserve"> </w:t>
      </w:r>
      <w:r w:rsidR="00FC73F7">
        <w:rPr>
          <w:lang w:val="en-US"/>
        </w:rPr>
        <w:t>anthropogenic</w:t>
      </w:r>
      <w:r w:rsidR="00D25C67">
        <w:rPr>
          <w:lang w:val="en-US"/>
        </w:rPr>
        <w:t xml:space="preserve"> </w:t>
      </w:r>
      <w:r w:rsidR="00865018">
        <w:rPr>
          <w:lang w:val="en-US"/>
        </w:rPr>
        <w:t xml:space="preserve">fire </w:t>
      </w:r>
      <w:r w:rsidR="00F14A2B" w:rsidRPr="007A046C">
        <w:rPr>
          <w:color w:val="000000" w:themeColor="text1"/>
        </w:rPr>
        <w:t>(</w:t>
      </w:r>
      <w:r w:rsidR="00F14A2B" w:rsidRPr="007A046C">
        <w:rPr>
          <w:color w:val="000000" w:themeColor="text1"/>
        </w:rPr>
        <w:fldChar w:fldCharType="begin">
          <w:fldData xml:space="preserve">PEVuZE5vdGU+PENpdGU+PEF1dGhvcj5GdWVudGVzPC9BdXRob3I+PFllYXI+MTk5MDwvWWVhcj48
UmVjTnVtPjgwOTwvUmVjTnVtPjxEaXNwbGF5VGV4dD5GdWVudGVzPHN0eWxlIGZhY2U9Iml0YWxp
YyI+IGV0IGFsLjwvc3R5bGU+LCAxOTg0OyBGdWVudGVzLCAxOTkwOyBBcm1lc3RvPHN0eWxlIGZh
Y2U9Iml0YWxpYyI+IGV0IGFsLjwvc3R5bGU+LCAxOTk1OyBGaWd1ZXJvYTxzdHlsZSBmYWNlPSJp
dGFsaWMiPiBldCBhbC48L3N0eWxlPiwgMjAwNDsgRmlndWVyb2EgJmFtcDsgSmFrc2ljLCAyMDA0
OyBNb250ZW5lZ3JvPHN0eWxlIGZhY2U9Iml0YWxpYyI+IGV0IGFsLjwvc3R5bGU+LCAyMDA0PC9E
aXNwbGF5VGV4dD48cmVjb3JkPjxyZWMtbnVtYmVyPjgwOTwvcmVjLW51bWJlcj48Zm9yZWlnbi1r
ZXlzPjxrZXkgYXBwPSJFTiIgZGItaWQ9Ijk1djVwZnB4YnZ0MDkwZXpkcjRwZmQ5YTA1czlwcnR4
cHNyOSI+ODA5PC9rZXk+PC9mb3JlaWduLWtleXM+PHJlZi10eXBlIG5hbWU9IkJvb2sgU2VjdGlv
biI+NTwvcmVmLXR5cGU+PGNvbnRyaWJ1dG9ycz48YXV0aG9ycz48YXV0aG9yPkZ1ZW50ZXMsIEUu
Ui48L2F1dGhvcj48L2F1dGhvcnM+PHNlY29uZGFyeS1hdXRob3JzPjxhdXRob3I+Wm9ubmV2ZWxk
LCBJc2Fha1M8L2F1dGhvcj48YXV0aG9yPkZvcm1hbiwgUmljaGFyZFQgVC48L2F1dGhvcj48L3Nl
Y29uZGFyeS1hdXRob3JzPjwvY29udHJpYnV0b3JzPjx0aXRsZXM+PHRpdGxlPkxhbmRzY2FwZSBD
aGFuZ2UgaW4gTWVkaXRlcnJhbmVhbi1UeXBlIEhhYml0YXRzIG9mIENoaWxlOiBQYXR0ZXJucyBh
bmQgUHJvY2Vzc2VzPC90aXRsZT48c2Vjb25kYXJ5LXRpdGxlPkNoYW5naW5nIExhbmRzY2FwZXM6
IEFuIEVjb2xvZ2ljYWwgUGVyc3BlY3RpdmU8L3NlY29uZGFyeS10aXRsZT48L3RpdGxlcz48cGFn
ZXM+MTY1LTE5MDwvcGFnZXM+PHNlY3Rpb24+MTA8L3NlY3Rpb24+PGRhdGVzPjx5ZWFyPjE5OTA8
L3llYXI+PHB1Yi1kYXRlcz48ZGF0ZT4xOTkwLzAxLzAxPC9kYXRlPjwvcHViLWRhdGVzPjwvZGF0
ZXM+PHB1Ymxpc2hlcj5TcHJpbmdlciBOZXcgWW9yazwvcHVibGlzaGVyPjxpc2JuPjk3OC0xLTQ2
MTItNzk1OS00PC9pc2JuPjxsYWJlbD5NYXRvcnJhbCBtYWNyb2ZpbG8vQm9zcXVlIGVzY2xlcm9m
aWxvPC9sYWJlbD48dXJscz48cmVsYXRlZC11cmxzPjx1cmw+aHR0cDovL2R4LmRvaS5vcmcvMTAu
MTAwNy85NzgtMS00NjEyLTMzMDQtNl8xMDwvdXJsPjwvcmVsYXRlZC11cmxzPjwvdXJscz48ZWxl
Y3Ryb25pYy1yZXNvdXJjZS1udW0+MTAuMTAwNy85NzgtMS00NjEyLTMzMDQtNl8xMDwvZWxlY3Ry
b25pYy1yZXNvdXJjZS1udW0+PGxhbmd1YWdlPkVuZ2xpc2g8L2xhbmd1YWdlPjwvcmVjb3JkPjwv
Q2l0ZT48Q2l0ZT48QXV0aG9yPkZ1ZW50ZXM8L0F1dGhvcj48WWVhcj4xOTg0PC9ZZWFyPjxSZWNO
dW0+ODA4PC9SZWNOdW0+PHJlY29yZD48cmVjLW51bWJlcj44MDg8L3JlYy1udW1iZXI+PGZvcmVp
Z24ta2V5cz48a2V5IGFwcD0iRU4iIGRiLWlkPSI5NXY1cGZweGJ2dDA5MGV6ZHI0cGZkOWEwNXM5
cHJ0eHBzcjkiPjgwODwva2V5PjwvZm9yZWlnbi1rZXlzPjxyZWYtdHlwZSBuYW1lPSJKb3VybmFs
IEFydGljbGUiPjE3PC9yZWYtdHlwZT48Y29udHJpYnV0b3JzPjxhdXRob3JzPjxhdXRob3I+RnVl
bnRlcywgRWR1YXJkbyBSLjwvYXV0aG9yPjxhdXRob3I+T3RhaXphLCBSaWNhcmRvIEQuPC9hdXRo
b3I+PGF1dGhvcj5BbGxpZW5kZSwgTS4gQ2F0YWxpbmE8L2F1dGhvcj48YXV0aG9yPkhvZmZtYW5u
LCBBbGljaWE8L2F1dGhvcj48YXV0aG9yPlBvaWFuaSwgQWxkbzwvYXV0aG9yPjwvYXV0aG9ycz48
L2NvbnRyaWJ1dG9ycz48dGl0bGVzPjx0aXRsZT5TaHJ1YiBDbHVtcHMgb2YgdGhlIENoaWxlYW4g
TWF0b3JyYWwgVmVnZXRhdGlvbjogU3RydWN0dXJlIGFuZCBQb3NzaWJsZSBNYWludGVuYW5jZSBN
ZWNoYW5pc21zPC90aXRsZT48c2Vjb25kYXJ5LXRpdGxlPk9lY29sb2fDrWE8L3NlY29uZGFyeS10
aXRsZT48L3RpdGxlcz48cGVyaW9kaWNhbD48ZnVsbC10aXRsZT5PZWNvbG9nw61hPC9mdWxsLXRp
dGxlPjwvcGVyaW9kaWNhbD48cGFnZXM+NDA1LTQxMTwvcGFnZXM+PHZvbHVtZT42Mjwvdm9sdW1l
PjxudW1iZXI+MzwvbnVtYmVyPjxkYXRlcz48eWVhcj4xOTg0PC95ZWFyPjwvZGF0ZXM+PHB1Ymxp
c2hlcj5TcHJpbmdlciBpbiBjb29wZXJhdGlvbiB3aXRoIEludGVybmF0aW9uYWwgQXNzb2NpYXRp
b24gZm9yIEVjb2xvZ3k8L3B1Ymxpc2hlcj48aXNibj4wMDI5ODU0OTwvaXNibj48bGFiZWw+TWF0
b3JyYWwgbWFjcm9maWxvL0Jvc3F1ZSBlc2NsZXJvZmlsbzwvbGFiZWw+PHVybHM+PHJlbGF0ZWQt
dXJscz48dXJsPmh0dHA6Ly93d3cuanN0b3Iub3JnL3N0YWJsZS80MjE3MzM2PC91cmw+PC9yZWxh
dGVkLXVybHM+PC91cmxzPjxlbGVjdHJvbmljLXJlc291cmNlLW51bT4xMC4yMzA3LzQyMTczMzY8
L2VsZWN0cm9uaWMtcmVzb3VyY2UtbnVtPjwvcmVjb3JkPjwvQ2l0ZT48Q2l0ZT48QXV0aG9yPkFy
bWVzdG88L0F1dGhvcj48WWVhcj4xOTk1PC9ZZWFyPjxSZWNOdW0+ODEwPC9SZWNOdW0+PHJlY29y
ZD48cmVjLW51bWJlcj44MTA8L3JlYy1udW1iZXI+PGZvcmVpZ24ta2V5cz48a2V5IGFwcD0iRU4i
IGRiLWlkPSI5NXY1cGZweGJ2dDA5MGV6ZHI0cGZkOWEwNXM5cHJ0eHBzcjkiPjgxMDwva2V5Pjwv
Zm9yZWlnbi1rZXlzPjxyZWYtdHlwZSBuYW1lPSJCb29rIFNlY3Rpb24iPjU8L3JlZi10eXBlPjxj
b250cmlidXRvcnM+PGF1dGhvcnM+PGF1dGhvcj5Bcm1lc3RvLCBKdWFuPC9hdXRob3I+PGF1dGhv
cj5WaWRpZWxsYSwgUGF0cmljaWE8L2F1dGhvcj48YXV0aG9yPkppbcOpbmV6LCBIZWN0b3I8L2F1
dGhvcj48L2F1dGhvcnM+PHNlY29uZGFyeS1hdXRob3JzPjxhdXRob3I+QXJyb3lvLCBNYXJ5PC9h
dXRob3I+PGF1dGhvcj5aZWRsZXIsIFBhdWw8L2F1dGhvcj48YXV0aG9yPkZveCwgTWFyaWx5bjwv
YXV0aG9yPjwvc2Vjb25kYXJ5LWF1dGhvcnM+PC9jb250cmlidXRvcnM+PHRpdGxlcz48dGl0bGU+
RXZhbHVhdGluZyBDYXVzZXMgYW5kIE1lY2hhbmlzbXMgb2YgU3VjY2Vzc2lvbiBpbiB0aGUgTWVk
aXRlcnJhbmVhbiBSZWdpb25zIGluIENoaWxlIGFuZCBDYWxpZm9ybmlhPC90aXRsZT48c2Vjb25k
YXJ5LXRpdGxlPkVjb2xvZ3kgYW5kIEJpb2dlb2dyYXBoeSBvZiBNZWRpdGVycmFuZWFuIEVjb3N5
c3RlbXMgaW4gQ2hpbGUsIENhbGlmb3JuaWEsIGFuZCBBdXN0cmFsaWE8L3NlY29uZGFyeS10aXRs
ZT48dGVydGlhcnktdGl0bGU+RWNvbG9naWNhbCBTdHVkaWVzPC90ZXJ0aWFyeS10aXRsZT48L3Rp
dGxlcz48cGFnZXM+NDE4LTQzNDwvcGFnZXM+PHZvbHVtZT4xMDg8L3ZvbHVtZT48c2VjdGlvbj4x
ODwvc2VjdGlvbj48ZGF0ZXM+PHllYXI+MTk5NTwveWVhcj48cHViLWRhdGVzPjxkYXRlPjE5OTUv
MDEvMDE8L2RhdGU+PC9wdWItZGF0ZXM+PC9kYXRlcz48cHVibGlzaGVyPlNwcmluZ2VyIE5ldyBZ
b3JrPC9wdWJsaXNoZXI+PGlzYm4+OTc4LTEtNDYxMi03NTYwLTI8L2lzYm4+PGxhYmVsPkJvc3F1
ZSBlc2NsZXJvZmlsby8gbWF0b3JyYWwgbWFjcm9maWxvPC9sYWJlbD48dXJscz48cmVsYXRlZC11
cmxzPjx1cmw+aHR0cDovL2R4LmRvaS5vcmcvMTAuMTAwNy85NzgtMS00NjEyLTI0OTAtN18xODwv
dXJsPjwvcmVsYXRlZC11cmxzPjwvdXJscz48ZWxlY3Ryb25pYy1yZXNvdXJjZS1udW0+MTAuMTAw
Ny85NzgtMS00NjEyLTI0OTAtN18xODwvZWxlY3Ryb25pYy1yZXNvdXJjZS1udW0+PGxhbmd1YWdl
PkVuZ2xpc2g8L2xhbmd1YWdlPjwvcmVjb3JkPjwvQ2l0ZT48Q2l0ZT48QXV0aG9yPk1vbnRlbmVn
cm88L0F1dGhvcj48WWVhcj4yMDA0PC9ZZWFyPjxSZWNOdW0+MTM4PC9SZWNOdW0+PHJlY29yZD48
cmVjLW51bWJlcj4xMzg8L3JlYy1udW1iZXI+PGZvcmVpZ24ta2V5cz48a2V5IGFwcD0iRU4iIGRi
LWlkPSI5NXY1cGZweGJ2dDA5MGV6ZHI0cGZkOWEwNXM5cHJ0eHBzcjkiPjEzODwva2V5PjwvZm9y
ZWlnbi1rZXlzPjxyZWYtdHlwZSBuYW1lPSJKb3VybmFsIEFydGljbGUiPjE3PC9yZWYtdHlwZT48
Y29udHJpYnV0b3JzPjxhdXRob3JzPjxhdXRob3I+TW9udGVuZWdybywgR2xvcmlhPC9hdXRob3I+
PGF1dGhvcj5HaW5vY2NoaW8sIFJvc2FubmE8L2F1dGhvcj48YXV0aG9yPlNlZ3VyYSwgQWxlamFu
ZHJvPC9hdXRob3I+PGF1dGhvcj5LZWVseSwgSm9obiBFLjwvYXV0aG9yPjxhdXRob3I+R8OzbWV6
LCBNaWd1ZWw8L2F1dGhvcj48L2F1dGhvcnM+PC9jb250cmlidXRvcnM+PHRpdGxlcz48dGl0bGU+
RmlyZSByZWdpbWVzIGFuZCB2ZWdldGF0aW9uIHJlc3BvbnNlcyBpbiB0d28gTWVkaXRlcnJhbmVh
bi1jbGltYXRlIHJlZ2lvbnM8L3RpdGxlPjxzZWNvbmRhcnktdGl0bGU+UmV2aXN0YSBjaGlsZW5h
IGRlIGhpc3RvcmlhIG5hdHVyYWw8L3NlY29uZGFyeS10aXRsZT48L3RpdGxlcz48cGVyaW9kaWNh
bD48ZnVsbC10aXRsZT5SZXZpc3RhIGNoaWxlbmEgZGUgaGlzdG9yaWEgbmF0dXJhbDwvZnVsbC10
aXRsZT48L3BlcmlvZGljYWw+PHBhZ2VzPjQ1NS00NjQ8L3BhZ2VzPjx2b2x1bWU+Nzc8L3ZvbHVt
ZT48ZGF0ZXM+PHllYXI+MjAwNDwveWVhcj48L2RhdGVzPjxpc2JuPjA3MTYtMDc4WDwvaXNibj48
bGFiZWw+TWF0b3JyYWwgbWFjcm9maWxvPC9sYWJlbD48dXJscz48cmVsYXRlZC11cmxzPjx1cmw+
aHR0cDovL3d3dy5zY2llbG8uY2wvc2NpZWxvLnBocD9zY3JpcHQ9c2NpX2FydHRleHQmYW1wO3Bp
ZD1TMDcxNi0wNzhYMjAwNDAwMDMwMDAwNSZhbXA7bnJtPWlzbzwvdXJsPjwvcmVsYXRlZC11cmxz
PjwvdXJscz48L3JlY29yZD48L0NpdGU+PENpdGU+PEF1dGhvcj5GaWd1ZXJvYTwvQXV0aG9yPjxZ
ZWFyPjIwMDQ8L1llYXI+PFJlY051bT43MjA8L1JlY051bT48cmVjb3JkPjxyZWMtbnVtYmVyPjcy
MDwvcmVjLW51bWJlcj48Zm9yZWlnbi1rZXlzPjxrZXkgYXBwPSJFTiIgZGItaWQ9Ijk1djVwZnB4
YnZ0MDkwZXpkcjRwZmQ5YTA1czlwcnR4cHNyOSI+NzIwPC9rZXk+PC9mb3JlaWduLWtleXM+PHJl
Zi10eXBlIG5hbWU9IkpvdXJuYWwgQXJ0aWNsZSI+MTc8L3JlZi10eXBlPjxjb250cmlidXRvcnM+
PGF1dGhvcnM+PGF1dGhvcj5GaWd1ZXJvYSwgSmF2aWVyIDwvYXV0aG9yPjxhdXRob3I+Q2FzdHJv
LCBTZXJnaW8gPC9hdXRob3I+PGF1dGhvcj5NYXJxdWV0LCBQYWJsbyA8L2F1dGhvcj48YXV0aG9y
Pkpha3NpYywgRmFiaWFuPC9hdXRob3I+PC9hdXRob3JzPjwvY29udHJpYnV0b3JzPjx0aXRsZXM+
PHRpdGxlPkV4b3RpYyBwbGFudCBpbnZhc2lvbnMgdG8gdGhlIG1lZGl0ZXJyYW5lYW4gcmVnaW9u
IG9mIENoaWxlOiBjYXVzZXMsIGhpc3RvcnkgYW5kIGltcGFjdHM8L3RpdGxlPjxzZWNvbmRhcnkt
dGl0bGU+UmV2aXN0YSBDaGlsZW5hIGRlIEhpc3RvcmlhIE5hdHVyYWw8L3NlY29uZGFyeS10aXRs
ZT48L3RpdGxlcz48cGVyaW9kaWNhbD48ZnVsbC10aXRsZT5SZXZpc3RhIGNoaWxlbmEgZGUgaGlz
dG9yaWEgbmF0dXJhbDwvZnVsbC10aXRsZT48L3BlcmlvZGljYWw+PHBhZ2VzPjQ2NS00ODM8L3Bh
Z2VzPjx2b2x1bWU+Nzc8L3ZvbHVtZT48ZGF0ZXM+PHllYXI+MjAwNDwveWVhcj48L2RhdGVzPjxp
c2JuPjA3MTYtMDc4WDwvaXNibj48bGFiZWw+SW52YXNpb25lczwvbGFiZWw+PHVybHM+PHJlbGF0
ZWQtdXJscz48dXJsPmh0dHA6Ly93d3cuc2NpZWxvLmNsL3NjaWVsby5waHA/c2NyaXB0PXNjaV9h
cnR0ZXh0JmFtcDtwaWQ9UzA3MTYtMDc4WDIwMDQwMDAzMDAwMDYmYW1wO25ybT1pc288L3VybD48
L3JlbGF0ZWQtdXJscz48L3VybHM+PC9yZWNvcmQ+PC9DaXRlPjxDaXRlPjxBdXRob3I+RmlndWVy
b2E8L0F1dGhvcj48WWVhcj4yMDA0PC9ZZWFyPjxSZWNOdW0+ODEzPC9SZWNOdW0+PHJlY29yZD48
cmVjLW51bWJlcj44MTM8L3JlYy1udW1iZXI+PGZvcmVpZ24ta2V5cz48a2V5IGFwcD0iRU4iIGRi
LWlkPSI5NXY1cGZweGJ2dDA5MGV6ZHI0cGZkOWEwNXM5cHJ0eHBzcjkiPjgxMzwva2V5PjwvZm9y
ZWlnbi1rZXlzPjxyZWYtdHlwZSBuYW1lPSJKb3VybmFsIEFydGljbGUiPjE3PC9yZWYtdHlwZT48
Y29udHJpYnV0b3JzPjxhdXRob3JzPjxhdXRob3I+RmlndWVyb2EsIEouPC9hdXRob3I+PGF1dGhv
cj5KYWtzaWMsIEYuIE0uPC9hdXRob3I+PC9hdXRob3JzPjwvY29udHJpYnV0b3JzPjx0aXRsZXM+
PHRpdGxlPkxhdGVuY2lhIHkgYmFuY28gZGUgc2VtaWxsYXMgZW4gcGxhbnRhcyBkZSBsYSByZWdp
w7NuIG1lZGl0ZXJyw6FuZWEgZGUgQ2hpbGUgY2VudHJhbDwvdGl0bGU+PHNlY29uZGFyeS10aXRs
ZT5SZXZpc3RhIENoaWxlbmEgZGUgSGlzdG9yaWEgTmF0dXJhbDwvc2Vjb25kYXJ5LXRpdGxlPjwv
dGl0bGVzPjxwZXJpb2RpY2FsPjxmdWxsLXRpdGxlPlJldmlzdGEgY2hpbGVuYSBkZSBoaXN0b3Jp
YSBuYXR1cmFsPC9mdWxsLXRpdGxlPjwvcGVyaW9kaWNhbD48cGFnZXM+MjAxLTIxNTwvcGFnZXM+
PHZvbHVtZT43Nzwvdm9sdW1lPjxkYXRlcz48eWVhcj4yMDA0PC95ZWFyPjwvZGF0ZXM+PGlzYm4+
MDcxNi0wNzhYPC9pc2JuPjxsYWJlbD5NYXRvcnJhbCBtYWNyb2ZpbG8vIEJvc3F1ZSBlc2NsZXJv
ZmlsbzwvbGFiZWw+PHVybHM+PHJlbGF0ZWQtdXJscz48dXJsPmh0dHA6Ly93d3cuc2NpZWxvLmNs
L3NjaWVsby5waHA/c2NyaXB0PXNjaV9hcnR0ZXh0JmFtcDtwaWQ9UzA3MTYtMDc4WDIwMDQwMDAx
MDAwMTYmYW1wO25ybT1pc288L3VybD48L3JlbGF0ZWQtdXJscz48L3VybHM+PC9yZWNvcmQ+PC9D
aXRlPjwvRW5kTm90ZT5=
</w:fldData>
        </w:fldChar>
      </w:r>
      <w:r w:rsidR="00F14A2B" w:rsidRPr="007A046C">
        <w:rPr>
          <w:color w:val="000000" w:themeColor="text1"/>
        </w:rPr>
        <w:instrText xml:space="preserve"> ADDIN EN.CITE </w:instrText>
      </w:r>
      <w:r w:rsidR="00F14A2B" w:rsidRPr="007A046C">
        <w:rPr>
          <w:color w:val="000000" w:themeColor="text1"/>
        </w:rPr>
        <w:fldChar w:fldCharType="begin">
          <w:fldData xml:space="preserve">PEVuZE5vdGU+PENpdGU+PEF1dGhvcj5GdWVudGVzPC9BdXRob3I+PFllYXI+MTk5MDwvWWVhcj48
UmVjTnVtPjgwOTwvUmVjTnVtPjxEaXNwbGF5VGV4dD5GdWVudGVzPHN0eWxlIGZhY2U9Iml0YWxp
YyI+IGV0IGFsLjwvc3R5bGU+LCAxOTg0OyBGdWVudGVzLCAxOTkwOyBBcm1lc3RvPHN0eWxlIGZh
Y2U9Iml0YWxpYyI+IGV0IGFsLjwvc3R5bGU+LCAxOTk1OyBGaWd1ZXJvYTxzdHlsZSBmYWNlPSJp
dGFsaWMiPiBldCBhbC48L3N0eWxlPiwgMjAwNDsgRmlndWVyb2EgJmFtcDsgSmFrc2ljLCAyMDA0
OyBNb250ZW5lZ3JvPHN0eWxlIGZhY2U9Iml0YWxpYyI+IGV0IGFsLjwvc3R5bGU+LCAyMDA0PC9E
aXNwbGF5VGV4dD48cmVjb3JkPjxyZWMtbnVtYmVyPjgwOTwvcmVjLW51bWJlcj48Zm9yZWlnbi1r
ZXlzPjxrZXkgYXBwPSJFTiIgZGItaWQ9Ijk1djVwZnB4YnZ0MDkwZXpkcjRwZmQ5YTA1czlwcnR4
cHNyOSI+ODA5PC9rZXk+PC9mb3JlaWduLWtleXM+PHJlZi10eXBlIG5hbWU9IkJvb2sgU2VjdGlv
biI+NTwvcmVmLXR5cGU+PGNvbnRyaWJ1dG9ycz48YXV0aG9ycz48YXV0aG9yPkZ1ZW50ZXMsIEUu
Ui48L2F1dGhvcj48L2F1dGhvcnM+PHNlY29uZGFyeS1hdXRob3JzPjxhdXRob3I+Wm9ubmV2ZWxk
LCBJc2Fha1M8L2F1dGhvcj48YXV0aG9yPkZvcm1hbiwgUmljaGFyZFQgVC48L2F1dGhvcj48L3Nl
Y29uZGFyeS1hdXRob3JzPjwvY29udHJpYnV0b3JzPjx0aXRsZXM+PHRpdGxlPkxhbmRzY2FwZSBD
aGFuZ2UgaW4gTWVkaXRlcnJhbmVhbi1UeXBlIEhhYml0YXRzIG9mIENoaWxlOiBQYXR0ZXJucyBh
bmQgUHJvY2Vzc2VzPC90aXRsZT48c2Vjb25kYXJ5LXRpdGxlPkNoYW5naW5nIExhbmRzY2FwZXM6
IEFuIEVjb2xvZ2ljYWwgUGVyc3BlY3RpdmU8L3NlY29uZGFyeS10aXRsZT48L3RpdGxlcz48cGFn
ZXM+MTY1LTE5MDwvcGFnZXM+PHNlY3Rpb24+MTA8L3NlY3Rpb24+PGRhdGVzPjx5ZWFyPjE5OTA8
L3llYXI+PHB1Yi1kYXRlcz48ZGF0ZT4xOTkwLzAxLzAxPC9kYXRlPjwvcHViLWRhdGVzPjwvZGF0
ZXM+PHB1Ymxpc2hlcj5TcHJpbmdlciBOZXcgWW9yazwvcHVibGlzaGVyPjxpc2JuPjk3OC0xLTQ2
MTItNzk1OS00PC9pc2JuPjxsYWJlbD5NYXRvcnJhbCBtYWNyb2ZpbG8vQm9zcXVlIGVzY2xlcm9m
aWxvPC9sYWJlbD48dXJscz48cmVsYXRlZC11cmxzPjx1cmw+aHR0cDovL2R4LmRvaS5vcmcvMTAu
MTAwNy85NzgtMS00NjEyLTMzMDQtNl8xMDwvdXJsPjwvcmVsYXRlZC11cmxzPjwvdXJscz48ZWxl
Y3Ryb25pYy1yZXNvdXJjZS1udW0+MTAuMTAwNy85NzgtMS00NjEyLTMzMDQtNl8xMDwvZWxlY3Ry
b25pYy1yZXNvdXJjZS1udW0+PGxhbmd1YWdlPkVuZ2xpc2g8L2xhbmd1YWdlPjwvcmVjb3JkPjwv
Q2l0ZT48Q2l0ZT48QXV0aG9yPkZ1ZW50ZXM8L0F1dGhvcj48WWVhcj4xOTg0PC9ZZWFyPjxSZWNO
dW0+ODA4PC9SZWNOdW0+PHJlY29yZD48cmVjLW51bWJlcj44MDg8L3JlYy1udW1iZXI+PGZvcmVp
Z24ta2V5cz48a2V5IGFwcD0iRU4iIGRiLWlkPSI5NXY1cGZweGJ2dDA5MGV6ZHI0cGZkOWEwNXM5
cHJ0eHBzcjkiPjgwODwva2V5PjwvZm9yZWlnbi1rZXlzPjxyZWYtdHlwZSBuYW1lPSJKb3VybmFs
IEFydGljbGUiPjE3PC9yZWYtdHlwZT48Y29udHJpYnV0b3JzPjxhdXRob3JzPjxhdXRob3I+RnVl
bnRlcywgRWR1YXJkbyBSLjwvYXV0aG9yPjxhdXRob3I+T3RhaXphLCBSaWNhcmRvIEQuPC9hdXRo
b3I+PGF1dGhvcj5BbGxpZW5kZSwgTS4gQ2F0YWxpbmE8L2F1dGhvcj48YXV0aG9yPkhvZmZtYW5u
LCBBbGljaWE8L2F1dGhvcj48YXV0aG9yPlBvaWFuaSwgQWxkbzwvYXV0aG9yPjwvYXV0aG9ycz48
L2NvbnRyaWJ1dG9ycz48dGl0bGVzPjx0aXRsZT5TaHJ1YiBDbHVtcHMgb2YgdGhlIENoaWxlYW4g
TWF0b3JyYWwgVmVnZXRhdGlvbjogU3RydWN0dXJlIGFuZCBQb3NzaWJsZSBNYWludGVuYW5jZSBN
ZWNoYW5pc21zPC90aXRsZT48c2Vjb25kYXJ5LXRpdGxlPk9lY29sb2fDrWE8L3NlY29uZGFyeS10
aXRsZT48L3RpdGxlcz48cGVyaW9kaWNhbD48ZnVsbC10aXRsZT5PZWNvbG9nw61hPC9mdWxsLXRp
dGxlPjwvcGVyaW9kaWNhbD48cGFnZXM+NDA1LTQxMTwvcGFnZXM+PHZvbHVtZT42Mjwvdm9sdW1l
PjxudW1iZXI+MzwvbnVtYmVyPjxkYXRlcz48eWVhcj4xOTg0PC95ZWFyPjwvZGF0ZXM+PHB1Ymxp
c2hlcj5TcHJpbmdlciBpbiBjb29wZXJhdGlvbiB3aXRoIEludGVybmF0aW9uYWwgQXNzb2NpYXRp
b24gZm9yIEVjb2xvZ3k8L3B1Ymxpc2hlcj48aXNibj4wMDI5ODU0OTwvaXNibj48bGFiZWw+TWF0
b3JyYWwgbWFjcm9maWxvL0Jvc3F1ZSBlc2NsZXJvZmlsbzwvbGFiZWw+PHVybHM+PHJlbGF0ZWQt
dXJscz48dXJsPmh0dHA6Ly93d3cuanN0b3Iub3JnL3N0YWJsZS80MjE3MzM2PC91cmw+PC9yZWxh
dGVkLXVybHM+PC91cmxzPjxlbGVjdHJvbmljLXJlc291cmNlLW51bT4xMC4yMzA3LzQyMTczMzY8
L2VsZWN0cm9uaWMtcmVzb3VyY2UtbnVtPjwvcmVjb3JkPjwvQ2l0ZT48Q2l0ZT48QXV0aG9yPkFy
bWVzdG88L0F1dGhvcj48WWVhcj4xOTk1PC9ZZWFyPjxSZWNOdW0+ODEwPC9SZWNOdW0+PHJlY29y
ZD48cmVjLW51bWJlcj44MTA8L3JlYy1udW1iZXI+PGZvcmVpZ24ta2V5cz48a2V5IGFwcD0iRU4i
IGRiLWlkPSI5NXY1cGZweGJ2dDA5MGV6ZHI0cGZkOWEwNXM5cHJ0eHBzcjkiPjgxMDwva2V5Pjwv
Zm9yZWlnbi1rZXlzPjxyZWYtdHlwZSBuYW1lPSJCb29rIFNlY3Rpb24iPjU8L3JlZi10eXBlPjxj
b250cmlidXRvcnM+PGF1dGhvcnM+PGF1dGhvcj5Bcm1lc3RvLCBKdWFuPC9hdXRob3I+PGF1dGhv
cj5WaWRpZWxsYSwgUGF0cmljaWE8L2F1dGhvcj48YXV0aG9yPkppbcOpbmV6LCBIZWN0b3I8L2F1
dGhvcj48L2F1dGhvcnM+PHNlY29uZGFyeS1hdXRob3JzPjxhdXRob3I+QXJyb3lvLCBNYXJ5PC9h
dXRob3I+PGF1dGhvcj5aZWRsZXIsIFBhdWw8L2F1dGhvcj48YXV0aG9yPkZveCwgTWFyaWx5bjwv
YXV0aG9yPjwvc2Vjb25kYXJ5LWF1dGhvcnM+PC9jb250cmlidXRvcnM+PHRpdGxlcz48dGl0bGU+
RXZhbHVhdGluZyBDYXVzZXMgYW5kIE1lY2hhbmlzbXMgb2YgU3VjY2Vzc2lvbiBpbiB0aGUgTWVk
aXRlcnJhbmVhbiBSZWdpb25zIGluIENoaWxlIGFuZCBDYWxpZm9ybmlhPC90aXRsZT48c2Vjb25k
YXJ5LXRpdGxlPkVjb2xvZ3kgYW5kIEJpb2dlb2dyYXBoeSBvZiBNZWRpdGVycmFuZWFuIEVjb3N5
c3RlbXMgaW4gQ2hpbGUsIENhbGlmb3JuaWEsIGFuZCBBdXN0cmFsaWE8L3NlY29uZGFyeS10aXRs
ZT48dGVydGlhcnktdGl0bGU+RWNvbG9naWNhbCBTdHVkaWVzPC90ZXJ0aWFyeS10aXRsZT48L3Rp
dGxlcz48cGFnZXM+NDE4LTQzNDwvcGFnZXM+PHZvbHVtZT4xMDg8L3ZvbHVtZT48c2VjdGlvbj4x
ODwvc2VjdGlvbj48ZGF0ZXM+PHllYXI+MTk5NTwveWVhcj48cHViLWRhdGVzPjxkYXRlPjE5OTUv
MDEvMDE8L2RhdGU+PC9wdWItZGF0ZXM+PC9kYXRlcz48cHVibGlzaGVyPlNwcmluZ2VyIE5ldyBZ
b3JrPC9wdWJsaXNoZXI+PGlzYm4+OTc4LTEtNDYxMi03NTYwLTI8L2lzYm4+PGxhYmVsPkJvc3F1
ZSBlc2NsZXJvZmlsby8gbWF0b3JyYWwgbWFjcm9maWxvPC9sYWJlbD48dXJscz48cmVsYXRlZC11
cmxzPjx1cmw+aHR0cDovL2R4LmRvaS5vcmcvMTAuMTAwNy85NzgtMS00NjEyLTI0OTAtN18xODwv
dXJsPjwvcmVsYXRlZC11cmxzPjwvdXJscz48ZWxlY3Ryb25pYy1yZXNvdXJjZS1udW0+MTAuMTAw
Ny85NzgtMS00NjEyLTI0OTAtN18xODwvZWxlY3Ryb25pYy1yZXNvdXJjZS1udW0+PGxhbmd1YWdl
PkVuZ2xpc2g8L2xhbmd1YWdlPjwvcmVjb3JkPjwvQ2l0ZT48Q2l0ZT48QXV0aG9yPk1vbnRlbmVn
cm88L0F1dGhvcj48WWVhcj4yMDA0PC9ZZWFyPjxSZWNOdW0+MTM4PC9SZWNOdW0+PHJlY29yZD48
cmVjLW51bWJlcj4xMzg8L3JlYy1udW1iZXI+PGZvcmVpZ24ta2V5cz48a2V5IGFwcD0iRU4iIGRi
LWlkPSI5NXY1cGZweGJ2dDA5MGV6ZHI0cGZkOWEwNXM5cHJ0eHBzcjkiPjEzODwva2V5PjwvZm9y
ZWlnbi1rZXlzPjxyZWYtdHlwZSBuYW1lPSJKb3VybmFsIEFydGljbGUiPjE3PC9yZWYtdHlwZT48
Y29udHJpYnV0b3JzPjxhdXRob3JzPjxhdXRob3I+TW9udGVuZWdybywgR2xvcmlhPC9hdXRob3I+
PGF1dGhvcj5HaW5vY2NoaW8sIFJvc2FubmE8L2F1dGhvcj48YXV0aG9yPlNlZ3VyYSwgQWxlamFu
ZHJvPC9hdXRob3I+PGF1dGhvcj5LZWVseSwgSm9obiBFLjwvYXV0aG9yPjxhdXRob3I+R8OzbWV6
LCBNaWd1ZWw8L2F1dGhvcj48L2F1dGhvcnM+PC9jb250cmlidXRvcnM+PHRpdGxlcz48dGl0bGU+
RmlyZSByZWdpbWVzIGFuZCB2ZWdldGF0aW9uIHJlc3BvbnNlcyBpbiB0d28gTWVkaXRlcnJhbmVh
bi1jbGltYXRlIHJlZ2lvbnM8L3RpdGxlPjxzZWNvbmRhcnktdGl0bGU+UmV2aXN0YSBjaGlsZW5h
IGRlIGhpc3RvcmlhIG5hdHVyYWw8L3NlY29uZGFyeS10aXRsZT48L3RpdGxlcz48cGVyaW9kaWNh
bD48ZnVsbC10aXRsZT5SZXZpc3RhIGNoaWxlbmEgZGUgaGlzdG9yaWEgbmF0dXJhbDwvZnVsbC10
aXRsZT48L3BlcmlvZGljYWw+PHBhZ2VzPjQ1NS00NjQ8L3BhZ2VzPjx2b2x1bWU+Nzc8L3ZvbHVt
ZT48ZGF0ZXM+PHllYXI+MjAwNDwveWVhcj48L2RhdGVzPjxpc2JuPjA3MTYtMDc4WDwvaXNibj48
bGFiZWw+TWF0b3JyYWwgbWFjcm9maWxvPC9sYWJlbD48dXJscz48cmVsYXRlZC11cmxzPjx1cmw+
aHR0cDovL3d3dy5zY2llbG8uY2wvc2NpZWxvLnBocD9zY3JpcHQ9c2NpX2FydHRleHQmYW1wO3Bp
ZD1TMDcxNi0wNzhYMjAwNDAwMDMwMDAwNSZhbXA7bnJtPWlzbzwvdXJsPjwvcmVsYXRlZC11cmxz
PjwvdXJscz48L3JlY29yZD48L0NpdGU+PENpdGU+PEF1dGhvcj5GaWd1ZXJvYTwvQXV0aG9yPjxZ
ZWFyPjIwMDQ8L1llYXI+PFJlY051bT43MjA8L1JlY051bT48cmVjb3JkPjxyZWMtbnVtYmVyPjcy
MDwvcmVjLW51bWJlcj48Zm9yZWlnbi1rZXlzPjxrZXkgYXBwPSJFTiIgZGItaWQ9Ijk1djVwZnB4
YnZ0MDkwZXpkcjRwZmQ5YTA1czlwcnR4cHNyOSI+NzIwPC9rZXk+PC9mb3JlaWduLWtleXM+PHJl
Zi10eXBlIG5hbWU9IkpvdXJuYWwgQXJ0aWNsZSI+MTc8L3JlZi10eXBlPjxjb250cmlidXRvcnM+
PGF1dGhvcnM+PGF1dGhvcj5GaWd1ZXJvYSwgSmF2aWVyIDwvYXV0aG9yPjxhdXRob3I+Q2FzdHJv
LCBTZXJnaW8gPC9hdXRob3I+PGF1dGhvcj5NYXJxdWV0LCBQYWJsbyA8L2F1dGhvcj48YXV0aG9y
Pkpha3NpYywgRmFiaWFuPC9hdXRob3I+PC9hdXRob3JzPjwvY29udHJpYnV0b3JzPjx0aXRsZXM+
PHRpdGxlPkV4b3RpYyBwbGFudCBpbnZhc2lvbnMgdG8gdGhlIG1lZGl0ZXJyYW5lYW4gcmVnaW9u
IG9mIENoaWxlOiBjYXVzZXMsIGhpc3RvcnkgYW5kIGltcGFjdHM8L3RpdGxlPjxzZWNvbmRhcnkt
dGl0bGU+UmV2aXN0YSBDaGlsZW5hIGRlIEhpc3RvcmlhIE5hdHVyYWw8L3NlY29uZGFyeS10aXRs
ZT48L3RpdGxlcz48cGVyaW9kaWNhbD48ZnVsbC10aXRsZT5SZXZpc3RhIGNoaWxlbmEgZGUgaGlz
dG9yaWEgbmF0dXJhbDwvZnVsbC10aXRsZT48L3BlcmlvZGljYWw+PHBhZ2VzPjQ2NS00ODM8L3Bh
Z2VzPjx2b2x1bWU+Nzc8L3ZvbHVtZT48ZGF0ZXM+PHllYXI+MjAwNDwveWVhcj48L2RhdGVzPjxp
c2JuPjA3MTYtMDc4WDwvaXNibj48bGFiZWw+SW52YXNpb25lczwvbGFiZWw+PHVybHM+PHJlbGF0
ZWQtdXJscz48dXJsPmh0dHA6Ly93d3cuc2NpZWxvLmNsL3NjaWVsby5waHA/c2NyaXB0PXNjaV9h
cnR0ZXh0JmFtcDtwaWQ9UzA3MTYtMDc4WDIwMDQwMDAzMDAwMDYmYW1wO25ybT1pc288L3VybD48
L3JlbGF0ZWQtdXJscz48L3VybHM+PC9yZWNvcmQ+PC9DaXRlPjxDaXRlPjxBdXRob3I+RmlndWVy
b2E8L0F1dGhvcj48WWVhcj4yMDA0PC9ZZWFyPjxSZWNOdW0+ODEzPC9SZWNOdW0+PHJlY29yZD48
cmVjLW51bWJlcj44MTM8L3JlYy1udW1iZXI+PGZvcmVpZ24ta2V5cz48a2V5IGFwcD0iRU4iIGRi
LWlkPSI5NXY1cGZweGJ2dDA5MGV6ZHI0cGZkOWEwNXM5cHJ0eHBzcjkiPjgxMzwva2V5PjwvZm9y
ZWlnbi1rZXlzPjxyZWYtdHlwZSBuYW1lPSJKb3VybmFsIEFydGljbGUiPjE3PC9yZWYtdHlwZT48
Y29udHJpYnV0b3JzPjxhdXRob3JzPjxhdXRob3I+RmlndWVyb2EsIEouPC9hdXRob3I+PGF1dGhv
cj5KYWtzaWMsIEYuIE0uPC9hdXRob3I+PC9hdXRob3JzPjwvY29udHJpYnV0b3JzPjx0aXRsZXM+
PHRpdGxlPkxhdGVuY2lhIHkgYmFuY28gZGUgc2VtaWxsYXMgZW4gcGxhbnRhcyBkZSBsYSByZWdp
w7NuIG1lZGl0ZXJyw6FuZWEgZGUgQ2hpbGUgY2VudHJhbDwvdGl0bGU+PHNlY29uZGFyeS10aXRs
ZT5SZXZpc3RhIENoaWxlbmEgZGUgSGlzdG9yaWEgTmF0dXJhbDwvc2Vjb25kYXJ5LXRpdGxlPjwv
dGl0bGVzPjxwZXJpb2RpY2FsPjxmdWxsLXRpdGxlPlJldmlzdGEgY2hpbGVuYSBkZSBoaXN0b3Jp
YSBuYXR1cmFsPC9mdWxsLXRpdGxlPjwvcGVyaW9kaWNhbD48cGFnZXM+MjAxLTIxNTwvcGFnZXM+
PHZvbHVtZT43Nzwvdm9sdW1lPjxkYXRlcz48eWVhcj4yMDA0PC95ZWFyPjwvZGF0ZXM+PGlzYm4+
MDcxNi0wNzhYPC9pc2JuPjxsYWJlbD5NYXRvcnJhbCBtYWNyb2ZpbG8vIEJvc3F1ZSBlc2NsZXJv
ZmlsbzwvbGFiZWw+PHVybHM+PHJlbGF0ZWQtdXJscz48dXJsPmh0dHA6Ly93d3cuc2NpZWxvLmNs
L3NjaWVsby5waHA/c2NyaXB0PXNjaV9hcnR0ZXh0JmFtcDtwaWQ9UzA3MTYtMDc4WDIwMDQwMDAx
MDAwMTYmYW1wO25ybT1pc288L3VybD48L3JlbGF0ZWQtdXJscz48L3VybHM+PC9yZWNvcmQ+PC9D
aXRlPjwvRW5kTm90ZT5=
</w:fldData>
        </w:fldChar>
      </w:r>
      <w:r w:rsidR="00F14A2B" w:rsidRPr="007A046C">
        <w:rPr>
          <w:color w:val="000000" w:themeColor="text1"/>
        </w:rPr>
        <w:instrText xml:space="preserve"> ADDIN EN.CITE.DATA </w:instrText>
      </w:r>
      <w:r w:rsidR="00F14A2B" w:rsidRPr="007A046C">
        <w:rPr>
          <w:color w:val="000000" w:themeColor="text1"/>
        </w:rPr>
      </w:r>
      <w:r w:rsidR="00F14A2B" w:rsidRPr="007A046C">
        <w:rPr>
          <w:color w:val="000000" w:themeColor="text1"/>
        </w:rPr>
        <w:fldChar w:fldCharType="end"/>
      </w:r>
      <w:r w:rsidR="00F14A2B" w:rsidRPr="007A046C">
        <w:rPr>
          <w:color w:val="000000" w:themeColor="text1"/>
        </w:rPr>
      </w:r>
      <w:r w:rsidR="00F14A2B" w:rsidRPr="007A046C">
        <w:rPr>
          <w:color w:val="000000" w:themeColor="text1"/>
        </w:rPr>
        <w:fldChar w:fldCharType="separate"/>
      </w:r>
      <w:hyperlink w:anchor="_ENREF_220" w:tooltip="Fuentes, 1984 #808" w:history="1">
        <w:r w:rsidR="00F14A2B" w:rsidRPr="00553B00">
          <w:rPr>
            <w:noProof/>
            <w:color w:val="000000" w:themeColor="text1"/>
          </w:rPr>
          <w:t>Fuentes et al</w:t>
        </w:r>
        <w:r w:rsidR="00F14A2B" w:rsidRPr="007A046C">
          <w:rPr>
            <w:i/>
            <w:noProof/>
            <w:color w:val="000000" w:themeColor="text1"/>
          </w:rPr>
          <w:t>.</w:t>
        </w:r>
        <w:r w:rsidR="00F14A2B" w:rsidRPr="007A046C">
          <w:rPr>
            <w:noProof/>
            <w:color w:val="000000" w:themeColor="text1"/>
          </w:rPr>
          <w:t xml:space="preserve"> 1984</w:t>
        </w:r>
      </w:hyperlink>
      <w:r w:rsidR="00F14A2B" w:rsidRPr="007A046C">
        <w:rPr>
          <w:noProof/>
          <w:color w:val="000000" w:themeColor="text1"/>
        </w:rPr>
        <w:t xml:space="preserve">; </w:t>
      </w:r>
      <w:hyperlink w:anchor="_ENREF_219" w:tooltip="Fuentes, 1990 #809" w:history="1">
        <w:r w:rsidR="00CA246B">
          <w:rPr>
            <w:noProof/>
            <w:color w:val="000000" w:themeColor="text1"/>
          </w:rPr>
          <w:t>Fuentes</w:t>
        </w:r>
        <w:r w:rsidR="00F14A2B" w:rsidRPr="007A046C">
          <w:rPr>
            <w:noProof/>
            <w:color w:val="000000" w:themeColor="text1"/>
          </w:rPr>
          <w:t xml:space="preserve"> 1990</w:t>
        </w:r>
      </w:hyperlink>
      <w:r w:rsidR="00F14A2B" w:rsidRPr="007A046C">
        <w:rPr>
          <w:noProof/>
          <w:color w:val="000000" w:themeColor="text1"/>
        </w:rPr>
        <w:t xml:space="preserve">; </w:t>
      </w:r>
      <w:hyperlink w:anchor="_ENREF_23" w:tooltip="Armesto, 1995 #810" w:history="1">
        <w:r w:rsidR="00F14A2B" w:rsidRPr="007A046C">
          <w:rPr>
            <w:noProof/>
            <w:color w:val="000000" w:themeColor="text1"/>
          </w:rPr>
          <w:t>Armesto</w:t>
        </w:r>
        <w:r w:rsidR="00F14A2B" w:rsidRPr="007A046C">
          <w:rPr>
            <w:i/>
            <w:noProof/>
            <w:color w:val="000000" w:themeColor="text1"/>
          </w:rPr>
          <w:t xml:space="preserve"> </w:t>
        </w:r>
        <w:r w:rsidR="00F14A2B" w:rsidRPr="001922D9">
          <w:rPr>
            <w:noProof/>
            <w:color w:val="000000" w:themeColor="text1"/>
          </w:rPr>
          <w:t>et al.</w:t>
        </w:r>
        <w:r w:rsidR="00F14A2B" w:rsidRPr="007A046C">
          <w:rPr>
            <w:noProof/>
            <w:color w:val="000000" w:themeColor="text1"/>
          </w:rPr>
          <w:t>, 1995</w:t>
        </w:r>
      </w:hyperlink>
      <w:r w:rsidR="00F14A2B" w:rsidRPr="007A046C">
        <w:rPr>
          <w:noProof/>
          <w:color w:val="000000" w:themeColor="text1"/>
        </w:rPr>
        <w:t xml:space="preserve">; </w:t>
      </w:r>
      <w:hyperlink w:anchor="_ENREF_212" w:tooltip="Figueroa, 2004 #720" w:history="1">
        <w:r w:rsidR="00F14A2B" w:rsidRPr="007A046C">
          <w:rPr>
            <w:noProof/>
            <w:color w:val="000000" w:themeColor="text1"/>
          </w:rPr>
          <w:t>Figueroa</w:t>
        </w:r>
        <w:r w:rsidR="00F14A2B" w:rsidRPr="007A046C">
          <w:rPr>
            <w:i/>
            <w:noProof/>
            <w:color w:val="000000" w:themeColor="text1"/>
          </w:rPr>
          <w:t xml:space="preserve"> </w:t>
        </w:r>
        <w:r w:rsidR="00F14A2B" w:rsidRPr="001922D9">
          <w:rPr>
            <w:noProof/>
            <w:color w:val="000000" w:themeColor="text1"/>
          </w:rPr>
          <w:t>et al</w:t>
        </w:r>
        <w:r w:rsidR="00F14A2B" w:rsidRPr="007A046C">
          <w:rPr>
            <w:i/>
            <w:noProof/>
            <w:color w:val="000000" w:themeColor="text1"/>
          </w:rPr>
          <w:t>.</w:t>
        </w:r>
        <w:r w:rsidR="00F14A2B" w:rsidRPr="007A046C">
          <w:rPr>
            <w:noProof/>
            <w:color w:val="000000" w:themeColor="text1"/>
          </w:rPr>
          <w:t>, 2004</w:t>
        </w:r>
      </w:hyperlink>
      <w:r w:rsidR="00F14A2B" w:rsidRPr="007A046C">
        <w:rPr>
          <w:noProof/>
          <w:color w:val="000000" w:themeColor="text1"/>
        </w:rPr>
        <w:t xml:space="preserve">; </w:t>
      </w:r>
      <w:hyperlink w:anchor="_ENREF_211" w:tooltip="Figueroa, 2004 #813" w:history="1">
        <w:r w:rsidR="00553B00">
          <w:rPr>
            <w:noProof/>
            <w:color w:val="000000" w:themeColor="text1"/>
          </w:rPr>
          <w:t>Figueroa and</w:t>
        </w:r>
        <w:r w:rsidR="00F14A2B" w:rsidRPr="007A046C">
          <w:rPr>
            <w:noProof/>
            <w:color w:val="000000" w:themeColor="text1"/>
          </w:rPr>
          <w:t xml:space="preserve"> Jaksic, 2004</w:t>
        </w:r>
      </w:hyperlink>
      <w:r w:rsidR="00F14A2B" w:rsidRPr="007A046C">
        <w:rPr>
          <w:noProof/>
          <w:color w:val="000000" w:themeColor="text1"/>
        </w:rPr>
        <w:t xml:space="preserve">; </w:t>
      </w:r>
      <w:hyperlink w:anchor="_ENREF_361" w:tooltip="Montenegro, 2004 #138" w:history="1">
        <w:r w:rsidR="00F14A2B" w:rsidRPr="007A046C">
          <w:rPr>
            <w:noProof/>
            <w:color w:val="000000" w:themeColor="text1"/>
          </w:rPr>
          <w:t>Montenegro</w:t>
        </w:r>
        <w:r w:rsidR="00F14A2B" w:rsidRPr="007A046C">
          <w:rPr>
            <w:i/>
            <w:noProof/>
            <w:color w:val="000000" w:themeColor="text1"/>
          </w:rPr>
          <w:t xml:space="preserve"> et al.</w:t>
        </w:r>
        <w:r w:rsidR="00F14A2B" w:rsidRPr="007A046C">
          <w:rPr>
            <w:noProof/>
            <w:color w:val="000000" w:themeColor="text1"/>
          </w:rPr>
          <w:t>, 2004</w:t>
        </w:r>
      </w:hyperlink>
      <w:r w:rsidR="00F14A2B" w:rsidRPr="007A046C">
        <w:rPr>
          <w:color w:val="000000" w:themeColor="text1"/>
        </w:rPr>
        <w:fldChar w:fldCharType="end"/>
      </w:r>
      <w:r w:rsidR="004C76FE">
        <w:rPr>
          <w:color w:val="000000" w:themeColor="text1"/>
        </w:rPr>
        <w:t>)</w:t>
      </w:r>
      <w:r w:rsidR="00302613">
        <w:rPr>
          <w:color w:val="000000" w:themeColor="text1"/>
        </w:rPr>
        <w:t xml:space="preserve"> </w:t>
      </w:r>
      <w:r w:rsidR="00865018">
        <w:rPr>
          <w:lang w:val="en-US"/>
        </w:rPr>
        <w:t xml:space="preserve">and </w:t>
      </w:r>
      <w:r w:rsidR="00FC73F7">
        <w:rPr>
          <w:lang w:val="en-US"/>
        </w:rPr>
        <w:t xml:space="preserve">more recently to </w:t>
      </w:r>
      <w:r w:rsidR="006D77BB">
        <w:rPr>
          <w:lang w:val="en-US"/>
        </w:rPr>
        <w:t xml:space="preserve">increasing </w:t>
      </w:r>
      <w:r w:rsidR="00865018">
        <w:rPr>
          <w:lang w:val="en-US"/>
        </w:rPr>
        <w:t xml:space="preserve">land </w:t>
      </w:r>
      <w:r w:rsidR="00FC73F7">
        <w:rPr>
          <w:lang w:val="en-US"/>
        </w:rPr>
        <w:t xml:space="preserve">clearing </w:t>
      </w:r>
      <w:r w:rsidR="00865018">
        <w:rPr>
          <w:lang w:val="en-US"/>
        </w:rPr>
        <w:t xml:space="preserve">for </w:t>
      </w:r>
      <w:r w:rsidR="00D25C67">
        <w:rPr>
          <w:lang w:val="en-US"/>
        </w:rPr>
        <w:t>agriculture</w:t>
      </w:r>
      <w:r w:rsidR="006D77BB">
        <w:rPr>
          <w:lang w:val="en-US"/>
        </w:rPr>
        <w:t>, forestry,</w:t>
      </w:r>
      <w:r w:rsidR="00D25C67">
        <w:rPr>
          <w:lang w:val="en-US"/>
        </w:rPr>
        <w:t xml:space="preserve"> and </w:t>
      </w:r>
      <w:r w:rsidR="00FC73F7">
        <w:rPr>
          <w:lang w:val="en-US"/>
        </w:rPr>
        <w:t xml:space="preserve">urban </w:t>
      </w:r>
      <w:r w:rsidR="007A046C">
        <w:rPr>
          <w:lang w:val="en-US"/>
        </w:rPr>
        <w:t>expansion</w:t>
      </w:r>
      <w:r w:rsidR="00742863">
        <w:rPr>
          <w:lang w:val="en-US"/>
        </w:rPr>
        <w:t xml:space="preserve"> (Armesto et al.</w:t>
      </w:r>
      <w:r w:rsidR="00553B00">
        <w:rPr>
          <w:lang w:val="en-US"/>
        </w:rPr>
        <w:t xml:space="preserve"> </w:t>
      </w:r>
      <w:r w:rsidR="00742863">
        <w:rPr>
          <w:lang w:val="en-US"/>
        </w:rPr>
        <w:t>2010</w:t>
      </w:r>
      <w:r w:rsidR="00F14A2B">
        <w:rPr>
          <w:lang w:val="en-US"/>
        </w:rPr>
        <w:t>)</w:t>
      </w:r>
      <w:r w:rsidR="00FC73F7">
        <w:rPr>
          <w:lang w:val="en-US"/>
        </w:rPr>
        <w:t xml:space="preserve">. </w:t>
      </w:r>
      <w:r w:rsidR="005E32F6">
        <w:rPr>
          <w:lang w:val="en-US"/>
        </w:rPr>
        <w:t xml:space="preserve">Extensive </w:t>
      </w:r>
      <w:r w:rsidR="007A046C">
        <w:rPr>
          <w:lang w:val="en-US"/>
        </w:rPr>
        <w:t>pastures</w:t>
      </w:r>
      <w:r w:rsidR="005E32F6">
        <w:rPr>
          <w:lang w:val="en-US"/>
        </w:rPr>
        <w:t xml:space="preserve"> dominated by exotic weeds </w:t>
      </w:r>
      <w:r w:rsidR="00DE4EB2">
        <w:rPr>
          <w:lang w:val="en-US"/>
        </w:rPr>
        <w:t xml:space="preserve">(e.g., </w:t>
      </w:r>
      <w:proofErr w:type="spellStart"/>
      <w:r w:rsidR="00DE4EB2" w:rsidRPr="00DE4EB2">
        <w:rPr>
          <w:i/>
          <w:lang w:val="en-US"/>
        </w:rPr>
        <w:t>Medicago</w:t>
      </w:r>
      <w:proofErr w:type="spellEnd"/>
      <w:r w:rsidR="00DE4EB2" w:rsidRPr="00DE4EB2">
        <w:rPr>
          <w:i/>
          <w:lang w:val="en-US"/>
        </w:rPr>
        <w:t xml:space="preserve"> sativa</w:t>
      </w:r>
      <w:r w:rsidR="007A046C">
        <w:rPr>
          <w:lang w:val="en-US"/>
        </w:rPr>
        <w:t>) with scattered</w:t>
      </w:r>
      <w:r w:rsidR="003E6E40">
        <w:rPr>
          <w:lang w:val="en-US"/>
        </w:rPr>
        <w:t xml:space="preserve"> </w:t>
      </w:r>
      <w:r w:rsidR="003E6E40" w:rsidRPr="003E6E40">
        <w:rPr>
          <w:i/>
          <w:lang w:val="en-US"/>
        </w:rPr>
        <w:t xml:space="preserve">Acacia </w:t>
      </w:r>
      <w:proofErr w:type="spellStart"/>
      <w:r w:rsidR="003E6E40" w:rsidRPr="003E6E40">
        <w:rPr>
          <w:i/>
          <w:lang w:val="en-US"/>
        </w:rPr>
        <w:t>caven</w:t>
      </w:r>
      <w:proofErr w:type="spellEnd"/>
      <w:r w:rsidR="003E6E40">
        <w:rPr>
          <w:lang w:val="en-US"/>
        </w:rPr>
        <w:t xml:space="preserve"> shrubs</w:t>
      </w:r>
      <w:r w:rsidR="00DE4EB2">
        <w:rPr>
          <w:lang w:val="en-US"/>
        </w:rPr>
        <w:t>, as well as massi</w:t>
      </w:r>
      <w:r w:rsidR="00B6072D">
        <w:rPr>
          <w:lang w:val="en-US"/>
        </w:rPr>
        <w:t>ve plantation</w:t>
      </w:r>
      <w:r w:rsidR="00DE4EB2">
        <w:rPr>
          <w:lang w:val="en-US"/>
        </w:rPr>
        <w:t xml:space="preserve">s of </w:t>
      </w:r>
      <w:r w:rsidR="00B6072D">
        <w:rPr>
          <w:lang w:val="en-US"/>
        </w:rPr>
        <w:t xml:space="preserve">exotic </w:t>
      </w:r>
      <w:r w:rsidR="00B6072D" w:rsidRPr="00B6072D">
        <w:rPr>
          <w:lang w:val="en-US"/>
        </w:rPr>
        <w:t>pines</w:t>
      </w:r>
      <w:r w:rsidR="00DE4EB2">
        <w:rPr>
          <w:lang w:val="en-US"/>
        </w:rPr>
        <w:t xml:space="preserve"> and </w:t>
      </w:r>
      <w:r w:rsidR="00B6072D" w:rsidRPr="00B6072D">
        <w:rPr>
          <w:lang w:val="en-US"/>
        </w:rPr>
        <w:t>eucalypts</w:t>
      </w:r>
      <w:r w:rsidR="004B3764">
        <w:rPr>
          <w:lang w:val="en-US"/>
        </w:rPr>
        <w:t>,</w:t>
      </w:r>
      <w:r w:rsidR="003E6E40">
        <w:rPr>
          <w:lang w:val="en-US"/>
        </w:rPr>
        <w:t xml:space="preserve"> </w:t>
      </w:r>
      <w:r w:rsidR="005E32F6">
        <w:rPr>
          <w:lang w:val="en-US"/>
        </w:rPr>
        <w:t xml:space="preserve">have replaced </w:t>
      </w:r>
      <w:r w:rsidR="004B3764">
        <w:rPr>
          <w:lang w:val="en-US"/>
        </w:rPr>
        <w:t xml:space="preserve">areas originally covered by native </w:t>
      </w:r>
      <w:r w:rsidR="005E32F6">
        <w:rPr>
          <w:lang w:val="en-US"/>
        </w:rPr>
        <w:t>woodlands</w:t>
      </w:r>
      <w:r w:rsidR="00B6072D">
        <w:rPr>
          <w:lang w:val="en-US"/>
        </w:rPr>
        <w:t>, with consequent losses of biodiversity (</w:t>
      </w:r>
      <w:r w:rsidR="00B6072D" w:rsidRPr="002D59F6">
        <w:rPr>
          <w:lang w:val="en-US"/>
        </w:rPr>
        <w:t>Armesto et al. 2007)</w:t>
      </w:r>
      <w:r w:rsidR="00847C3D" w:rsidRPr="002D59F6">
        <w:rPr>
          <w:lang w:val="en-US"/>
        </w:rPr>
        <w:t>.</w:t>
      </w:r>
      <w:r w:rsidR="004C76FE">
        <w:rPr>
          <w:lang w:val="en-US"/>
        </w:rPr>
        <w:t xml:space="preserve"> </w:t>
      </w:r>
      <w:proofErr w:type="spellStart"/>
      <w:r w:rsidR="003F4CF9">
        <w:rPr>
          <w:lang w:val="en-US"/>
        </w:rPr>
        <w:t>Pavé</w:t>
      </w:r>
      <w:r w:rsidR="00CE0A7D">
        <w:rPr>
          <w:lang w:val="en-US"/>
        </w:rPr>
        <w:t>z</w:t>
      </w:r>
      <w:proofErr w:type="spellEnd"/>
      <w:r w:rsidR="00CE0A7D">
        <w:rPr>
          <w:lang w:val="en-US"/>
        </w:rPr>
        <w:t xml:space="preserve"> et al. (2010)</w:t>
      </w:r>
      <w:r w:rsidR="005E32F6">
        <w:rPr>
          <w:lang w:val="en-US"/>
        </w:rPr>
        <w:t xml:space="preserve"> </w:t>
      </w:r>
      <w:r w:rsidR="00CE0A7D">
        <w:rPr>
          <w:lang w:val="en-US"/>
        </w:rPr>
        <w:t xml:space="preserve">reported </w:t>
      </w:r>
      <w:r w:rsidR="00071D5E">
        <w:rPr>
          <w:lang w:val="en-US"/>
        </w:rPr>
        <w:t xml:space="preserve">significant </w:t>
      </w:r>
      <w:r w:rsidR="00CE0A7D">
        <w:rPr>
          <w:lang w:val="en-US"/>
        </w:rPr>
        <w:t>reduction</w:t>
      </w:r>
      <w:r w:rsidR="00E3786C">
        <w:rPr>
          <w:lang w:val="en-US"/>
        </w:rPr>
        <w:t>s</w:t>
      </w:r>
      <w:r w:rsidR="00CE0A7D">
        <w:rPr>
          <w:lang w:val="en-US"/>
        </w:rPr>
        <w:t xml:space="preserve"> in </w:t>
      </w:r>
      <w:r w:rsidR="00154799">
        <w:rPr>
          <w:lang w:val="en-US"/>
        </w:rPr>
        <w:t>raptor</w:t>
      </w:r>
      <w:r w:rsidR="00CE0A7D">
        <w:rPr>
          <w:lang w:val="en-US"/>
        </w:rPr>
        <w:t xml:space="preserve"> populations </w:t>
      </w:r>
      <w:r w:rsidR="00071D5E">
        <w:rPr>
          <w:lang w:val="en-US"/>
        </w:rPr>
        <w:t>(hawks and eagles)</w:t>
      </w:r>
      <w:r w:rsidR="00E3786C">
        <w:rPr>
          <w:lang w:val="en-US"/>
        </w:rPr>
        <w:t xml:space="preserve">, attributed to </w:t>
      </w:r>
      <w:r w:rsidR="00071D5E">
        <w:rPr>
          <w:lang w:val="en-US"/>
        </w:rPr>
        <w:t xml:space="preserve">the decline </w:t>
      </w:r>
      <w:r w:rsidR="004B3764">
        <w:rPr>
          <w:lang w:val="en-US"/>
        </w:rPr>
        <w:t>of</w:t>
      </w:r>
      <w:r w:rsidR="00154799">
        <w:rPr>
          <w:lang w:val="en-US"/>
        </w:rPr>
        <w:t xml:space="preserve"> </w:t>
      </w:r>
      <w:r w:rsidR="008D2F8C">
        <w:rPr>
          <w:lang w:val="en-US"/>
        </w:rPr>
        <w:t xml:space="preserve">native </w:t>
      </w:r>
      <w:r w:rsidR="00154799">
        <w:rPr>
          <w:lang w:val="en-US"/>
        </w:rPr>
        <w:t>small mammal</w:t>
      </w:r>
      <w:r w:rsidR="004B3764">
        <w:rPr>
          <w:lang w:val="en-US"/>
        </w:rPr>
        <w:t xml:space="preserve"> populations</w:t>
      </w:r>
      <w:r w:rsidR="00154799">
        <w:rPr>
          <w:lang w:val="en-US"/>
        </w:rPr>
        <w:t xml:space="preserve"> </w:t>
      </w:r>
      <w:r w:rsidR="00071D5E">
        <w:rPr>
          <w:lang w:val="en-US"/>
        </w:rPr>
        <w:t xml:space="preserve">(e.g., </w:t>
      </w:r>
      <w:proofErr w:type="spellStart"/>
      <w:r w:rsidR="00071D5E" w:rsidRPr="00071D5E">
        <w:rPr>
          <w:i/>
          <w:lang w:val="en-US"/>
        </w:rPr>
        <w:t>Octodon</w:t>
      </w:r>
      <w:proofErr w:type="spellEnd"/>
      <w:r w:rsidR="00071D5E" w:rsidRPr="00071D5E">
        <w:rPr>
          <w:i/>
          <w:lang w:val="en-US"/>
        </w:rPr>
        <w:t xml:space="preserve"> </w:t>
      </w:r>
      <w:proofErr w:type="spellStart"/>
      <w:r w:rsidR="00071D5E" w:rsidRPr="00071D5E">
        <w:rPr>
          <w:i/>
          <w:lang w:val="en-US"/>
        </w:rPr>
        <w:t>degus</w:t>
      </w:r>
      <w:proofErr w:type="spellEnd"/>
      <w:r w:rsidR="00071D5E">
        <w:rPr>
          <w:lang w:val="en-US"/>
        </w:rPr>
        <w:t xml:space="preserve">) </w:t>
      </w:r>
      <w:r w:rsidR="00154799">
        <w:rPr>
          <w:lang w:val="en-US"/>
        </w:rPr>
        <w:t xml:space="preserve">due to </w:t>
      </w:r>
      <w:r w:rsidR="00E3786C">
        <w:rPr>
          <w:lang w:val="en-US"/>
        </w:rPr>
        <w:t>the loss of native shrub cover and urban expansion</w:t>
      </w:r>
      <w:r w:rsidR="00154799">
        <w:rPr>
          <w:lang w:val="en-US"/>
        </w:rPr>
        <w:t>.</w:t>
      </w:r>
      <w:r w:rsidR="00E3786C">
        <w:rPr>
          <w:lang w:val="en-US"/>
        </w:rPr>
        <w:t xml:space="preserve"> </w:t>
      </w:r>
      <w:r w:rsidR="008D2F8C" w:rsidRPr="008D2F8C">
        <w:rPr>
          <w:i/>
          <w:lang w:val="en-US"/>
        </w:rPr>
        <w:t>Distribution</w:t>
      </w:r>
      <w:r w:rsidR="008D2F8C">
        <w:rPr>
          <w:lang w:val="en-US"/>
        </w:rPr>
        <w:t xml:space="preserve">: </w:t>
      </w:r>
      <w:r w:rsidR="003A7F9A">
        <w:rPr>
          <w:lang w:val="en-US"/>
        </w:rPr>
        <w:t>The s</w:t>
      </w:r>
      <w:r w:rsidR="00B27611">
        <w:rPr>
          <w:lang w:val="en-US"/>
        </w:rPr>
        <w:t>cler</w:t>
      </w:r>
      <w:r w:rsidR="003A7F9A">
        <w:rPr>
          <w:lang w:val="en-US"/>
        </w:rPr>
        <w:t>ophyllo</w:t>
      </w:r>
      <w:r w:rsidR="00B27611">
        <w:rPr>
          <w:lang w:val="en-US"/>
        </w:rPr>
        <w:t xml:space="preserve">us </w:t>
      </w:r>
      <w:proofErr w:type="spellStart"/>
      <w:r w:rsidR="00B27611">
        <w:rPr>
          <w:lang w:val="en-US"/>
        </w:rPr>
        <w:t>matorral</w:t>
      </w:r>
      <w:proofErr w:type="spellEnd"/>
      <w:r w:rsidR="00B27611">
        <w:rPr>
          <w:lang w:val="en-US"/>
        </w:rPr>
        <w:t xml:space="preserve"> </w:t>
      </w:r>
      <w:r w:rsidR="004B3764">
        <w:rPr>
          <w:lang w:val="en-US"/>
        </w:rPr>
        <w:t xml:space="preserve">ecosystem </w:t>
      </w:r>
      <w:r w:rsidR="00B27611">
        <w:rPr>
          <w:lang w:val="en-US"/>
        </w:rPr>
        <w:t>is</w:t>
      </w:r>
      <w:r w:rsidR="008D2F8C">
        <w:rPr>
          <w:lang w:val="en-US"/>
        </w:rPr>
        <w:t xml:space="preserve"> </w:t>
      </w:r>
      <w:r w:rsidR="004B3764">
        <w:rPr>
          <w:lang w:val="en-US"/>
        </w:rPr>
        <w:t xml:space="preserve">widely </w:t>
      </w:r>
      <w:r w:rsidR="00BB5049">
        <w:rPr>
          <w:lang w:val="en-US"/>
        </w:rPr>
        <w:t xml:space="preserve">distributed between Valparaíso </w:t>
      </w:r>
      <w:r w:rsidR="008D2F8C">
        <w:rPr>
          <w:lang w:val="en-US"/>
        </w:rPr>
        <w:t>and Bio-Bio (</w:t>
      </w:r>
      <w:r w:rsidR="00BB5049">
        <w:rPr>
          <w:lang w:val="en-US"/>
        </w:rPr>
        <w:t>32-</w:t>
      </w:r>
      <w:r w:rsidR="008D2F8C">
        <w:rPr>
          <w:lang w:val="en-US"/>
        </w:rPr>
        <w:t>38</w:t>
      </w:r>
      <w:r w:rsidR="00BB5049" w:rsidRPr="00BB5049">
        <w:rPr>
          <w:sz w:val="28"/>
          <w:vertAlign w:val="superscript"/>
          <w:lang w:val="en-US"/>
        </w:rPr>
        <w:t>o</w:t>
      </w:r>
      <w:r w:rsidR="008D2F8C">
        <w:rPr>
          <w:lang w:val="en-US"/>
        </w:rPr>
        <w:t xml:space="preserve"> S)</w:t>
      </w:r>
      <w:r w:rsidR="00BB5049">
        <w:rPr>
          <w:lang w:val="en-US"/>
        </w:rPr>
        <w:t>,</w:t>
      </w:r>
      <w:r w:rsidR="008D2F8C">
        <w:rPr>
          <w:lang w:val="en-US"/>
        </w:rPr>
        <w:t xml:space="preserve"> </w:t>
      </w:r>
      <w:r w:rsidR="00B27611">
        <w:rPr>
          <w:lang w:val="en-US"/>
        </w:rPr>
        <w:t>occupying</w:t>
      </w:r>
      <w:r w:rsidR="008D2F8C">
        <w:rPr>
          <w:lang w:val="en-US"/>
        </w:rPr>
        <w:t xml:space="preserve"> a surface of </w:t>
      </w:r>
      <w:r w:rsidR="00B27611">
        <w:rPr>
          <w:lang w:val="en-US"/>
        </w:rPr>
        <w:t>10,191 km</w:t>
      </w:r>
      <w:r w:rsidR="00B27611" w:rsidRPr="00B27611">
        <w:rPr>
          <w:vertAlign w:val="superscript"/>
          <w:lang w:val="en-US"/>
        </w:rPr>
        <w:t>2</w:t>
      </w:r>
      <w:r w:rsidR="00B27611">
        <w:rPr>
          <w:lang w:val="en-US"/>
        </w:rPr>
        <w:t xml:space="preserve">, equivalent to 1.42% of </w:t>
      </w:r>
      <w:r w:rsidR="00EE2FAF">
        <w:rPr>
          <w:lang w:val="en-US"/>
        </w:rPr>
        <w:t>Chile’s mainland</w:t>
      </w:r>
      <w:r w:rsidR="00B27611">
        <w:rPr>
          <w:lang w:val="en-US"/>
        </w:rPr>
        <w:t>.</w:t>
      </w:r>
    </w:p>
    <w:p w14:paraId="68FFF4ED" w14:textId="456DD42E" w:rsidR="003A7F9A" w:rsidRDefault="007C08BE" w:rsidP="00C178DB">
      <w:pPr>
        <w:rPr>
          <w:lang w:val="en-US"/>
        </w:rPr>
      </w:pPr>
      <w:r>
        <w:rPr>
          <w:lang w:val="en-US"/>
        </w:rPr>
        <w:t xml:space="preserve">7. </w:t>
      </w:r>
      <w:r w:rsidR="00703CDE">
        <w:rPr>
          <w:lang w:val="en-US"/>
        </w:rPr>
        <w:t>DROUGHT-DECIDUOUS</w:t>
      </w:r>
      <w:r w:rsidR="006D6E29" w:rsidRPr="00112868">
        <w:rPr>
          <w:lang w:val="en-US"/>
        </w:rPr>
        <w:t xml:space="preserve"> </w:t>
      </w:r>
      <w:r>
        <w:rPr>
          <w:lang w:val="en-US"/>
        </w:rPr>
        <w:t>SCRUB:</w:t>
      </w:r>
      <w:r w:rsidR="003A7F9A" w:rsidRPr="00112868">
        <w:rPr>
          <w:lang w:val="en-US"/>
        </w:rPr>
        <w:t xml:space="preserve"> </w:t>
      </w:r>
      <w:r w:rsidR="006D6E29" w:rsidRPr="00112868">
        <w:rPr>
          <w:lang w:val="en-US"/>
        </w:rPr>
        <w:t xml:space="preserve">These ecosystems are characterized by short-lived foliage, </w:t>
      </w:r>
      <w:r w:rsidR="00EE2FAF">
        <w:rPr>
          <w:lang w:val="en-US"/>
        </w:rPr>
        <w:t>absent</w:t>
      </w:r>
      <w:r w:rsidR="006D6E29" w:rsidRPr="00112868">
        <w:rPr>
          <w:lang w:val="en-US"/>
        </w:rPr>
        <w:t xml:space="preserve"> during the long dry season (austral summer</w:t>
      </w:r>
      <w:r w:rsidR="00445B61" w:rsidRPr="00112868">
        <w:rPr>
          <w:lang w:val="en-US"/>
        </w:rPr>
        <w:t>, December-March</w:t>
      </w:r>
      <w:r w:rsidR="006D6E29" w:rsidRPr="00112868">
        <w:rPr>
          <w:lang w:val="en-US"/>
        </w:rPr>
        <w:t>).</w:t>
      </w:r>
      <w:r w:rsidR="00445B61" w:rsidRPr="00112868">
        <w:rPr>
          <w:lang w:val="en-US"/>
        </w:rPr>
        <w:t xml:space="preserve"> Drought-deciduous shrubs </w:t>
      </w:r>
      <w:r w:rsidR="00EE2FAF">
        <w:rPr>
          <w:lang w:val="en-US"/>
        </w:rPr>
        <w:t xml:space="preserve">occupy the dry end of the aridity gradient in </w:t>
      </w:r>
      <w:r w:rsidR="00EE2FAF" w:rsidRPr="00112868">
        <w:rPr>
          <w:lang w:val="en-US"/>
        </w:rPr>
        <w:t>the Mediterranean-climate region</w:t>
      </w:r>
      <w:r w:rsidR="00EE2FAF">
        <w:rPr>
          <w:lang w:val="en-US"/>
        </w:rPr>
        <w:t>. Vegetation is</w:t>
      </w:r>
      <w:r w:rsidR="00445B61" w:rsidRPr="00112868">
        <w:rPr>
          <w:lang w:val="en-US"/>
        </w:rPr>
        <w:t xml:space="preserve"> often thorny, with </w:t>
      </w:r>
      <w:r w:rsidR="00DD1FB2" w:rsidRPr="00112868">
        <w:rPr>
          <w:lang w:val="en-US"/>
        </w:rPr>
        <w:t xml:space="preserve">some succulents, </w:t>
      </w:r>
      <w:r w:rsidR="008D7020" w:rsidRPr="00112868">
        <w:rPr>
          <w:lang w:val="en-US"/>
        </w:rPr>
        <w:t xml:space="preserve">and a rich herbaceous cover </w:t>
      </w:r>
      <w:r w:rsidR="00DD1FB2" w:rsidRPr="00112868">
        <w:rPr>
          <w:lang w:val="en-US"/>
        </w:rPr>
        <w:t xml:space="preserve">in the understory.  </w:t>
      </w:r>
      <w:r w:rsidR="00DD1FB2" w:rsidRPr="00112868">
        <w:rPr>
          <w:i/>
          <w:lang w:val="en-US"/>
        </w:rPr>
        <w:t>Biota</w:t>
      </w:r>
      <w:r w:rsidR="00DD1FB2" w:rsidRPr="00112868">
        <w:rPr>
          <w:lang w:val="en-US"/>
        </w:rPr>
        <w:t xml:space="preserve">: Among the </w:t>
      </w:r>
      <w:r w:rsidR="008D7020" w:rsidRPr="00112868">
        <w:rPr>
          <w:lang w:val="en-US"/>
        </w:rPr>
        <w:t>main drought-deciduous shrub</w:t>
      </w:r>
      <w:r w:rsidR="00745A9F">
        <w:rPr>
          <w:lang w:val="en-US"/>
        </w:rPr>
        <w:t>s</w:t>
      </w:r>
      <w:r w:rsidR="008D7020" w:rsidRPr="00112868">
        <w:rPr>
          <w:lang w:val="en-US"/>
        </w:rPr>
        <w:t xml:space="preserve"> are </w:t>
      </w:r>
      <w:r w:rsidR="008D7020" w:rsidRPr="00112868">
        <w:rPr>
          <w:i/>
          <w:lang w:val="en-US"/>
        </w:rPr>
        <w:t xml:space="preserve">Acacia </w:t>
      </w:r>
      <w:proofErr w:type="spellStart"/>
      <w:r w:rsidR="008D7020" w:rsidRPr="00112868">
        <w:rPr>
          <w:i/>
          <w:lang w:val="en-US"/>
        </w:rPr>
        <w:t>caven</w:t>
      </w:r>
      <w:proofErr w:type="spellEnd"/>
      <w:r w:rsidR="008D7020" w:rsidRPr="00112868">
        <w:rPr>
          <w:i/>
          <w:lang w:val="en-US"/>
        </w:rPr>
        <w:t xml:space="preserve">, </w:t>
      </w:r>
      <w:proofErr w:type="spellStart"/>
      <w:r w:rsidR="008D7020" w:rsidRPr="00112868">
        <w:rPr>
          <w:i/>
          <w:lang w:val="en-US"/>
        </w:rPr>
        <w:t>Aristeguietia</w:t>
      </w:r>
      <w:proofErr w:type="spellEnd"/>
      <w:r w:rsidR="008D7020" w:rsidRPr="00112868">
        <w:rPr>
          <w:i/>
          <w:lang w:val="en-US"/>
        </w:rPr>
        <w:t xml:space="preserve"> salvia, </w:t>
      </w:r>
      <w:proofErr w:type="spellStart"/>
      <w:r w:rsidR="008D7020" w:rsidRPr="00112868">
        <w:rPr>
          <w:i/>
          <w:lang w:val="en-US"/>
        </w:rPr>
        <w:t>Flourensia</w:t>
      </w:r>
      <w:proofErr w:type="spellEnd"/>
      <w:r w:rsidR="008D7020" w:rsidRPr="00112868">
        <w:rPr>
          <w:i/>
          <w:lang w:val="en-US"/>
        </w:rPr>
        <w:t xml:space="preserve"> </w:t>
      </w:r>
      <w:proofErr w:type="spellStart"/>
      <w:r w:rsidR="008D7020" w:rsidRPr="00112868">
        <w:rPr>
          <w:i/>
          <w:lang w:val="en-US"/>
        </w:rPr>
        <w:t>thurifera</w:t>
      </w:r>
      <w:proofErr w:type="spellEnd"/>
      <w:r w:rsidR="008D7020" w:rsidRPr="00112868">
        <w:rPr>
          <w:i/>
          <w:lang w:val="en-US"/>
        </w:rPr>
        <w:t xml:space="preserve">, Fuchsia </w:t>
      </w:r>
      <w:proofErr w:type="spellStart"/>
      <w:r w:rsidR="008D7020" w:rsidRPr="00112868">
        <w:rPr>
          <w:i/>
          <w:lang w:val="en-US"/>
        </w:rPr>
        <w:t>lycioides</w:t>
      </w:r>
      <w:proofErr w:type="spellEnd"/>
      <w:r w:rsidR="008D7020" w:rsidRPr="00112868">
        <w:rPr>
          <w:i/>
          <w:lang w:val="en-US"/>
        </w:rPr>
        <w:t xml:space="preserve">, Oxalis </w:t>
      </w:r>
      <w:proofErr w:type="spellStart"/>
      <w:r w:rsidR="008D7020" w:rsidRPr="00112868">
        <w:rPr>
          <w:i/>
          <w:lang w:val="en-US"/>
        </w:rPr>
        <w:t>gigantea</w:t>
      </w:r>
      <w:proofErr w:type="spellEnd"/>
      <w:r w:rsidR="008D7020" w:rsidRPr="00112868">
        <w:rPr>
          <w:i/>
          <w:lang w:val="en-US"/>
        </w:rPr>
        <w:t xml:space="preserve">, </w:t>
      </w:r>
      <w:proofErr w:type="spellStart"/>
      <w:r w:rsidR="008D7020" w:rsidRPr="00112868">
        <w:rPr>
          <w:i/>
          <w:lang w:val="en-US"/>
        </w:rPr>
        <w:t>Proustia</w:t>
      </w:r>
      <w:proofErr w:type="spellEnd"/>
      <w:r w:rsidR="008D7020" w:rsidRPr="00112868">
        <w:rPr>
          <w:i/>
          <w:lang w:val="en-US"/>
        </w:rPr>
        <w:t xml:space="preserve"> </w:t>
      </w:r>
      <w:proofErr w:type="spellStart"/>
      <w:r w:rsidR="008D7020" w:rsidRPr="00112868">
        <w:rPr>
          <w:i/>
          <w:lang w:val="en-US"/>
        </w:rPr>
        <w:t>cinerea</w:t>
      </w:r>
      <w:proofErr w:type="spellEnd"/>
      <w:r w:rsidR="008D7020" w:rsidRPr="00112868">
        <w:rPr>
          <w:i/>
          <w:lang w:val="en-US"/>
        </w:rPr>
        <w:t xml:space="preserve">, </w:t>
      </w:r>
      <w:proofErr w:type="spellStart"/>
      <w:r w:rsidR="008D7020" w:rsidRPr="00112868">
        <w:rPr>
          <w:i/>
          <w:lang w:val="en-US"/>
        </w:rPr>
        <w:t>Proustia</w:t>
      </w:r>
      <w:proofErr w:type="spellEnd"/>
      <w:r w:rsidR="008D7020" w:rsidRPr="00112868">
        <w:rPr>
          <w:i/>
          <w:lang w:val="en-US"/>
        </w:rPr>
        <w:t xml:space="preserve"> </w:t>
      </w:r>
      <w:proofErr w:type="spellStart"/>
      <w:r w:rsidR="008D7020" w:rsidRPr="00112868">
        <w:rPr>
          <w:i/>
          <w:lang w:val="en-US"/>
        </w:rPr>
        <w:t>cuneifolia</w:t>
      </w:r>
      <w:proofErr w:type="spellEnd"/>
      <w:r w:rsidR="008D7020" w:rsidRPr="00112868">
        <w:rPr>
          <w:i/>
          <w:lang w:val="en-US"/>
        </w:rPr>
        <w:t xml:space="preserve">, </w:t>
      </w:r>
      <w:proofErr w:type="spellStart"/>
      <w:r w:rsidR="008D7020" w:rsidRPr="00112868">
        <w:rPr>
          <w:i/>
          <w:lang w:val="en-US"/>
        </w:rPr>
        <w:t>Proustia</w:t>
      </w:r>
      <w:proofErr w:type="spellEnd"/>
      <w:r w:rsidR="008D7020" w:rsidRPr="00112868">
        <w:rPr>
          <w:i/>
          <w:lang w:val="en-US"/>
        </w:rPr>
        <w:t xml:space="preserve"> </w:t>
      </w:r>
      <w:proofErr w:type="spellStart"/>
      <w:r w:rsidR="008D7020" w:rsidRPr="00112868">
        <w:rPr>
          <w:i/>
          <w:lang w:val="en-US"/>
        </w:rPr>
        <w:t>illicifolia</w:t>
      </w:r>
      <w:proofErr w:type="spellEnd"/>
      <w:r w:rsidR="008D7020" w:rsidRPr="00112868">
        <w:rPr>
          <w:i/>
          <w:lang w:val="en-US"/>
        </w:rPr>
        <w:t xml:space="preserve">, </w:t>
      </w:r>
      <w:proofErr w:type="spellStart"/>
      <w:r w:rsidR="008D7020" w:rsidRPr="00112868">
        <w:rPr>
          <w:i/>
          <w:lang w:val="en-US"/>
        </w:rPr>
        <w:t>Senna</w:t>
      </w:r>
      <w:proofErr w:type="spellEnd"/>
      <w:r w:rsidR="008D7020" w:rsidRPr="00112868">
        <w:rPr>
          <w:i/>
          <w:lang w:val="en-US"/>
        </w:rPr>
        <w:t xml:space="preserve"> </w:t>
      </w:r>
      <w:proofErr w:type="spellStart"/>
      <w:r w:rsidR="008D7020" w:rsidRPr="00112868">
        <w:rPr>
          <w:i/>
          <w:lang w:val="en-US"/>
        </w:rPr>
        <w:t>birostris</w:t>
      </w:r>
      <w:proofErr w:type="spellEnd"/>
      <w:r w:rsidR="008D7020" w:rsidRPr="00112868">
        <w:rPr>
          <w:i/>
          <w:lang w:val="en-US"/>
        </w:rPr>
        <w:t xml:space="preserve"> var. </w:t>
      </w:r>
      <w:proofErr w:type="spellStart"/>
      <w:r w:rsidR="008D7020" w:rsidRPr="00112868">
        <w:rPr>
          <w:i/>
          <w:lang w:val="en-US"/>
        </w:rPr>
        <w:t>arequipensis</w:t>
      </w:r>
      <w:proofErr w:type="spellEnd"/>
      <w:r w:rsidR="008D7020" w:rsidRPr="00112868">
        <w:rPr>
          <w:i/>
          <w:lang w:val="en-US"/>
        </w:rPr>
        <w:t xml:space="preserve">, </w:t>
      </w:r>
      <w:proofErr w:type="spellStart"/>
      <w:r w:rsidR="008D7020" w:rsidRPr="00112868">
        <w:rPr>
          <w:i/>
          <w:lang w:val="en-US"/>
        </w:rPr>
        <w:t>Senna</w:t>
      </w:r>
      <w:proofErr w:type="spellEnd"/>
      <w:r w:rsidR="008D7020" w:rsidRPr="00112868">
        <w:rPr>
          <w:i/>
          <w:lang w:val="en-US"/>
        </w:rPr>
        <w:t xml:space="preserve"> </w:t>
      </w:r>
      <w:proofErr w:type="spellStart"/>
      <w:r w:rsidR="008D7020" w:rsidRPr="00112868">
        <w:rPr>
          <w:i/>
          <w:lang w:val="en-US"/>
        </w:rPr>
        <w:t>cumingii</w:t>
      </w:r>
      <w:proofErr w:type="spellEnd"/>
      <w:r w:rsidR="008D7020" w:rsidRPr="00112868">
        <w:rPr>
          <w:i/>
          <w:lang w:val="en-US"/>
        </w:rPr>
        <w:t xml:space="preserve">, </w:t>
      </w:r>
      <w:proofErr w:type="spellStart"/>
      <w:r w:rsidR="008D7020" w:rsidRPr="00112868">
        <w:rPr>
          <w:i/>
          <w:lang w:val="en-US"/>
        </w:rPr>
        <w:t>Talguenea</w:t>
      </w:r>
      <w:proofErr w:type="spellEnd"/>
      <w:r w:rsidR="008D7020" w:rsidRPr="00112868">
        <w:rPr>
          <w:i/>
          <w:lang w:val="en-US"/>
        </w:rPr>
        <w:t xml:space="preserve"> </w:t>
      </w:r>
      <w:proofErr w:type="spellStart"/>
      <w:r w:rsidR="008D7020" w:rsidRPr="00112868">
        <w:rPr>
          <w:i/>
          <w:lang w:val="en-US"/>
        </w:rPr>
        <w:t>quinquinervia</w:t>
      </w:r>
      <w:proofErr w:type="spellEnd"/>
      <w:r w:rsidR="008D7020" w:rsidRPr="00112868">
        <w:rPr>
          <w:i/>
          <w:lang w:val="en-US"/>
        </w:rPr>
        <w:t xml:space="preserve">, </w:t>
      </w:r>
      <w:proofErr w:type="spellStart"/>
      <w:proofErr w:type="gramStart"/>
      <w:r w:rsidR="008D7020" w:rsidRPr="00112868">
        <w:rPr>
          <w:i/>
          <w:lang w:val="en-US"/>
        </w:rPr>
        <w:t>Trevoa</w:t>
      </w:r>
      <w:proofErr w:type="spellEnd"/>
      <w:proofErr w:type="gramEnd"/>
      <w:r w:rsidR="008D7020" w:rsidRPr="00112868">
        <w:rPr>
          <w:i/>
          <w:lang w:val="en-US"/>
        </w:rPr>
        <w:t xml:space="preserve"> </w:t>
      </w:r>
      <w:proofErr w:type="spellStart"/>
      <w:r w:rsidR="008D7020" w:rsidRPr="00112868">
        <w:rPr>
          <w:i/>
          <w:lang w:val="en-US"/>
        </w:rPr>
        <w:t>trinervis</w:t>
      </w:r>
      <w:proofErr w:type="spellEnd"/>
      <w:r w:rsidR="00112868">
        <w:rPr>
          <w:lang w:val="en-US"/>
        </w:rPr>
        <w:t xml:space="preserve">. Presence of </w:t>
      </w:r>
      <w:proofErr w:type="spellStart"/>
      <w:r w:rsidR="008D7020" w:rsidRPr="00112868">
        <w:rPr>
          <w:lang w:val="en-US"/>
        </w:rPr>
        <w:t>aphyllous</w:t>
      </w:r>
      <w:proofErr w:type="spellEnd"/>
      <w:r w:rsidR="008D7020" w:rsidRPr="00112868">
        <w:rPr>
          <w:lang w:val="en-US"/>
        </w:rPr>
        <w:t xml:space="preserve"> </w:t>
      </w:r>
      <w:r w:rsidR="00112868">
        <w:rPr>
          <w:lang w:val="en-US"/>
        </w:rPr>
        <w:t>shrubs</w:t>
      </w:r>
      <w:r w:rsidR="00112868" w:rsidRPr="00112868">
        <w:rPr>
          <w:lang w:val="en-US"/>
        </w:rPr>
        <w:t xml:space="preserve"> </w:t>
      </w:r>
      <w:proofErr w:type="spellStart"/>
      <w:r w:rsidR="008D7020" w:rsidRPr="00112868">
        <w:rPr>
          <w:i/>
          <w:lang w:val="en-US"/>
        </w:rPr>
        <w:t>Colletia</w:t>
      </w:r>
      <w:proofErr w:type="spellEnd"/>
      <w:r w:rsidR="008D7020" w:rsidRPr="00112868">
        <w:rPr>
          <w:i/>
          <w:lang w:val="en-US"/>
        </w:rPr>
        <w:t xml:space="preserve"> </w:t>
      </w:r>
      <w:proofErr w:type="spellStart"/>
      <w:r w:rsidR="008D7020" w:rsidRPr="00112868">
        <w:rPr>
          <w:i/>
          <w:lang w:val="en-US"/>
        </w:rPr>
        <w:t>spinossa</w:t>
      </w:r>
      <w:proofErr w:type="spellEnd"/>
      <w:r w:rsidR="00112868">
        <w:rPr>
          <w:lang w:val="en-US"/>
        </w:rPr>
        <w:t xml:space="preserve"> and</w:t>
      </w:r>
      <w:r w:rsidR="008D7020" w:rsidRPr="00112868">
        <w:rPr>
          <w:i/>
          <w:lang w:val="en-US"/>
        </w:rPr>
        <w:t xml:space="preserve"> </w:t>
      </w:r>
      <w:proofErr w:type="spellStart"/>
      <w:r w:rsidR="008D7020" w:rsidRPr="00112868">
        <w:rPr>
          <w:i/>
          <w:lang w:val="en-US"/>
        </w:rPr>
        <w:t>Colletia</w:t>
      </w:r>
      <w:proofErr w:type="spellEnd"/>
      <w:r w:rsidR="008D7020" w:rsidRPr="00112868">
        <w:rPr>
          <w:i/>
          <w:lang w:val="en-US"/>
        </w:rPr>
        <w:t xml:space="preserve"> </w:t>
      </w:r>
      <w:proofErr w:type="spellStart"/>
      <w:r w:rsidR="008D7020" w:rsidRPr="00112868">
        <w:rPr>
          <w:i/>
          <w:lang w:val="en-US"/>
        </w:rPr>
        <w:t>spinossisima</w:t>
      </w:r>
      <w:proofErr w:type="spellEnd"/>
      <w:r w:rsidR="00112868">
        <w:rPr>
          <w:lang w:val="en-US"/>
        </w:rPr>
        <w:t xml:space="preserve"> is also common. </w:t>
      </w:r>
      <w:r w:rsidR="00AD442D" w:rsidRPr="00AD442D">
        <w:rPr>
          <w:i/>
          <w:lang w:val="en-US"/>
        </w:rPr>
        <w:t>Abiotic parameters</w:t>
      </w:r>
      <w:r w:rsidR="00AD442D">
        <w:rPr>
          <w:lang w:val="en-US"/>
        </w:rPr>
        <w:t xml:space="preserve">: </w:t>
      </w:r>
      <w:r w:rsidR="00D138BB">
        <w:rPr>
          <w:lang w:val="en-US"/>
        </w:rPr>
        <w:t>They predominate in semiar</w:t>
      </w:r>
      <w:r w:rsidR="00C76A2E">
        <w:rPr>
          <w:lang w:val="en-US"/>
        </w:rPr>
        <w:t xml:space="preserve">id </w:t>
      </w:r>
      <w:r w:rsidR="00745A9F">
        <w:rPr>
          <w:lang w:val="en-US"/>
        </w:rPr>
        <w:t>environments</w:t>
      </w:r>
      <w:r w:rsidR="00C76A2E">
        <w:rPr>
          <w:lang w:val="en-US"/>
        </w:rPr>
        <w:t xml:space="preserve"> or in equatorial (north)-</w:t>
      </w:r>
      <w:r w:rsidR="00D138BB">
        <w:rPr>
          <w:lang w:val="en-US"/>
        </w:rPr>
        <w:t>facing slo</w:t>
      </w:r>
      <w:r w:rsidR="00C76A2E">
        <w:rPr>
          <w:lang w:val="en-US"/>
        </w:rPr>
        <w:t>p</w:t>
      </w:r>
      <w:r w:rsidR="00D138BB">
        <w:rPr>
          <w:lang w:val="en-US"/>
        </w:rPr>
        <w:t xml:space="preserve">es of the Mediterranean-climate region of Chile. </w:t>
      </w:r>
      <w:r w:rsidR="00370189">
        <w:rPr>
          <w:lang w:val="en-US"/>
        </w:rPr>
        <w:t xml:space="preserve">Rains </w:t>
      </w:r>
      <w:r w:rsidR="00745A9F">
        <w:rPr>
          <w:lang w:val="en-US"/>
        </w:rPr>
        <w:t>concentrate</w:t>
      </w:r>
      <w:r w:rsidR="00370189">
        <w:rPr>
          <w:lang w:val="en-US"/>
        </w:rPr>
        <w:t xml:space="preserve"> in a short period of the year (austral winter) and plants are exposed to high temperatures and high rates of evapotranspiration, </w:t>
      </w:r>
      <w:r w:rsidR="00745A9F">
        <w:rPr>
          <w:lang w:val="en-US"/>
        </w:rPr>
        <w:t>which</w:t>
      </w:r>
      <w:r w:rsidR="00370189">
        <w:rPr>
          <w:lang w:val="en-US"/>
        </w:rPr>
        <w:t xml:space="preserve"> </w:t>
      </w:r>
      <w:r w:rsidR="00745A9F">
        <w:rPr>
          <w:lang w:val="en-US"/>
        </w:rPr>
        <w:t xml:space="preserve">are </w:t>
      </w:r>
      <w:r w:rsidR="00370189">
        <w:rPr>
          <w:lang w:val="en-US"/>
        </w:rPr>
        <w:t>unfavorable for evergreen</w:t>
      </w:r>
      <w:r w:rsidR="003F4CF9">
        <w:rPr>
          <w:lang w:val="en-US"/>
        </w:rPr>
        <w:t xml:space="preserve"> shrubs (Olivares and </w:t>
      </w:r>
      <w:proofErr w:type="spellStart"/>
      <w:r w:rsidR="003F4CF9">
        <w:rPr>
          <w:lang w:val="en-US"/>
        </w:rPr>
        <w:t>Squeo</w:t>
      </w:r>
      <w:proofErr w:type="spellEnd"/>
      <w:r w:rsidR="003F4CF9">
        <w:rPr>
          <w:lang w:val="en-US"/>
        </w:rPr>
        <w:t xml:space="preserve"> 1999). </w:t>
      </w:r>
      <w:r w:rsidR="00E16B71" w:rsidRPr="00E16B71">
        <w:rPr>
          <w:i/>
          <w:lang w:val="en-US"/>
        </w:rPr>
        <w:t>Functional ecosystem model</w:t>
      </w:r>
      <w:r w:rsidR="009C7EB3">
        <w:rPr>
          <w:lang w:val="en-US"/>
        </w:rPr>
        <w:t>: S</w:t>
      </w:r>
      <w:r w:rsidR="00E16B71">
        <w:rPr>
          <w:lang w:val="en-US"/>
        </w:rPr>
        <w:t>peci</w:t>
      </w:r>
      <w:r w:rsidR="009C7EB3">
        <w:rPr>
          <w:lang w:val="en-US"/>
        </w:rPr>
        <w:t xml:space="preserve">es with intermittent foliage tend to </w:t>
      </w:r>
      <w:r w:rsidR="00745A9F">
        <w:rPr>
          <w:lang w:val="en-US"/>
        </w:rPr>
        <w:t>start</w:t>
      </w:r>
      <w:r w:rsidR="009C7EB3">
        <w:rPr>
          <w:lang w:val="en-US"/>
        </w:rPr>
        <w:t xml:space="preserve"> their vegetative activity synchronously with th</w:t>
      </w:r>
      <w:r w:rsidR="002D59F6">
        <w:rPr>
          <w:lang w:val="en-US"/>
        </w:rPr>
        <w:t>e first winter rains (Olivares and</w:t>
      </w:r>
      <w:r w:rsidR="009C7EB3">
        <w:rPr>
          <w:lang w:val="en-US"/>
        </w:rPr>
        <w:t xml:space="preserve"> </w:t>
      </w:r>
      <w:proofErr w:type="spellStart"/>
      <w:r w:rsidR="009C7EB3">
        <w:rPr>
          <w:lang w:val="en-US"/>
        </w:rPr>
        <w:t>Squeo</w:t>
      </w:r>
      <w:proofErr w:type="spellEnd"/>
      <w:r w:rsidR="009C7EB3">
        <w:rPr>
          <w:lang w:val="en-US"/>
        </w:rPr>
        <w:t xml:space="preserve"> 1999), and their productivity is </w:t>
      </w:r>
      <w:r w:rsidR="00295DCE">
        <w:rPr>
          <w:lang w:val="en-US"/>
        </w:rPr>
        <w:t xml:space="preserve">greatly </w:t>
      </w:r>
      <w:r w:rsidR="009C7EB3">
        <w:rPr>
          <w:lang w:val="en-US"/>
        </w:rPr>
        <w:t xml:space="preserve">enhanced </w:t>
      </w:r>
      <w:r w:rsidR="005266A0">
        <w:rPr>
          <w:lang w:val="en-US"/>
        </w:rPr>
        <w:t>during</w:t>
      </w:r>
      <w:r w:rsidR="009C7EB3">
        <w:rPr>
          <w:lang w:val="en-US"/>
        </w:rPr>
        <w:t xml:space="preserve"> </w:t>
      </w:r>
      <w:r w:rsidR="00295DCE">
        <w:rPr>
          <w:lang w:val="en-US"/>
        </w:rPr>
        <w:t xml:space="preserve">rainy </w:t>
      </w:r>
      <w:r w:rsidR="009C7EB3">
        <w:rPr>
          <w:lang w:val="en-US"/>
        </w:rPr>
        <w:t>years</w:t>
      </w:r>
      <w:r w:rsidR="00295DCE">
        <w:rPr>
          <w:lang w:val="en-US"/>
        </w:rPr>
        <w:t>.</w:t>
      </w:r>
      <w:r w:rsidR="009C7EB3">
        <w:rPr>
          <w:lang w:val="en-US"/>
        </w:rPr>
        <w:t xml:space="preserve"> </w:t>
      </w:r>
      <w:r w:rsidR="00081FE8">
        <w:rPr>
          <w:lang w:val="en-US"/>
        </w:rPr>
        <w:t>Their root systems are</w:t>
      </w:r>
      <w:r w:rsidR="00295DCE">
        <w:rPr>
          <w:lang w:val="en-US"/>
        </w:rPr>
        <w:t xml:space="preserve"> often shallow</w:t>
      </w:r>
      <w:r w:rsidR="00081FE8">
        <w:rPr>
          <w:lang w:val="en-US"/>
        </w:rPr>
        <w:t>, with prima</w:t>
      </w:r>
      <w:r w:rsidR="000A6D74">
        <w:rPr>
          <w:lang w:val="en-US"/>
        </w:rPr>
        <w:t xml:space="preserve">ry access to </w:t>
      </w:r>
      <w:r w:rsidR="005266A0">
        <w:rPr>
          <w:lang w:val="en-US"/>
        </w:rPr>
        <w:t>shallow soil</w:t>
      </w:r>
      <w:r w:rsidR="000A6D74">
        <w:rPr>
          <w:lang w:val="en-US"/>
        </w:rPr>
        <w:t xml:space="preserve"> moisture. </w:t>
      </w:r>
      <w:r w:rsidR="00081FE8">
        <w:rPr>
          <w:lang w:val="en-US"/>
        </w:rPr>
        <w:t xml:space="preserve">After the onset of summer drought, most </w:t>
      </w:r>
      <w:r w:rsidR="005266A0">
        <w:rPr>
          <w:lang w:val="en-US"/>
        </w:rPr>
        <w:t xml:space="preserve">plants </w:t>
      </w:r>
      <w:r w:rsidR="009C6F69">
        <w:rPr>
          <w:lang w:val="en-US"/>
        </w:rPr>
        <w:t xml:space="preserve">in this ecosystem </w:t>
      </w:r>
      <w:r w:rsidR="00081FE8">
        <w:rPr>
          <w:lang w:val="en-US"/>
        </w:rPr>
        <w:t xml:space="preserve">loose </w:t>
      </w:r>
      <w:r w:rsidR="00885503">
        <w:rPr>
          <w:lang w:val="en-US"/>
        </w:rPr>
        <w:t xml:space="preserve">all of </w:t>
      </w:r>
      <w:r w:rsidR="00081FE8">
        <w:rPr>
          <w:lang w:val="en-US"/>
        </w:rPr>
        <w:t xml:space="preserve">their </w:t>
      </w:r>
      <w:r w:rsidR="00885503">
        <w:rPr>
          <w:lang w:val="en-US"/>
        </w:rPr>
        <w:t>foliage</w:t>
      </w:r>
      <w:r w:rsidR="005266A0">
        <w:rPr>
          <w:lang w:val="en-US"/>
        </w:rPr>
        <w:t xml:space="preserve"> or die</w:t>
      </w:r>
      <w:r w:rsidR="00885503">
        <w:rPr>
          <w:lang w:val="en-US"/>
        </w:rPr>
        <w:t>, entering a dormant stage</w:t>
      </w:r>
      <w:r w:rsidR="005266A0">
        <w:rPr>
          <w:lang w:val="en-US"/>
        </w:rPr>
        <w:t xml:space="preserve"> as rootstocks or seeds</w:t>
      </w:r>
      <w:r w:rsidR="00885503">
        <w:rPr>
          <w:lang w:val="en-US"/>
        </w:rPr>
        <w:t xml:space="preserve">. </w:t>
      </w:r>
      <w:r w:rsidR="009C6F69">
        <w:rPr>
          <w:lang w:val="en-US"/>
        </w:rPr>
        <w:t xml:space="preserve">High photosynthetic rates </w:t>
      </w:r>
      <w:r w:rsidR="009C6F69">
        <w:rPr>
          <w:lang w:val="en-US"/>
        </w:rPr>
        <w:lastRenderedPageBreak/>
        <w:t xml:space="preserve">characterize the </w:t>
      </w:r>
      <w:r w:rsidR="005266A0">
        <w:rPr>
          <w:lang w:val="en-US"/>
        </w:rPr>
        <w:t>wet period</w:t>
      </w:r>
      <w:r w:rsidR="009C6F69">
        <w:rPr>
          <w:lang w:val="en-US"/>
        </w:rPr>
        <w:t>.</w:t>
      </w:r>
      <w:r w:rsidR="00081FE8">
        <w:rPr>
          <w:lang w:val="en-US"/>
        </w:rPr>
        <w:t xml:space="preserve"> </w:t>
      </w:r>
      <w:r w:rsidR="00C76A2E" w:rsidRPr="00C76A2E">
        <w:rPr>
          <w:i/>
          <w:lang w:val="en-US"/>
        </w:rPr>
        <w:t>Current threats</w:t>
      </w:r>
      <w:r w:rsidR="00C76A2E">
        <w:rPr>
          <w:lang w:val="en-US"/>
        </w:rPr>
        <w:t xml:space="preserve">: </w:t>
      </w:r>
      <w:r w:rsidR="00F32022">
        <w:rPr>
          <w:lang w:val="en-US"/>
        </w:rPr>
        <w:t xml:space="preserve">A </w:t>
      </w:r>
      <w:r w:rsidR="005266A0">
        <w:rPr>
          <w:lang w:val="en-US"/>
        </w:rPr>
        <w:t>conspicuous</w:t>
      </w:r>
      <w:r w:rsidR="00F32022">
        <w:rPr>
          <w:lang w:val="en-US"/>
        </w:rPr>
        <w:t xml:space="preserve"> component of the drought-deciduous scrub is the ‘</w:t>
      </w:r>
      <w:proofErr w:type="spellStart"/>
      <w:r w:rsidR="00F32022">
        <w:rPr>
          <w:lang w:val="en-US"/>
        </w:rPr>
        <w:t>espina</w:t>
      </w:r>
      <w:r w:rsidR="00616C13">
        <w:rPr>
          <w:lang w:val="en-US"/>
        </w:rPr>
        <w:t>l</w:t>
      </w:r>
      <w:proofErr w:type="spellEnd"/>
      <w:r w:rsidR="00F32022">
        <w:rPr>
          <w:lang w:val="en-US"/>
        </w:rPr>
        <w:t xml:space="preserve">’ or </w:t>
      </w:r>
      <w:r w:rsidR="00F32022" w:rsidRPr="00616C13">
        <w:rPr>
          <w:i/>
          <w:lang w:val="en-US"/>
        </w:rPr>
        <w:t xml:space="preserve">Acacia </w:t>
      </w:r>
      <w:proofErr w:type="spellStart"/>
      <w:r w:rsidR="00F32022" w:rsidRPr="00616C13">
        <w:rPr>
          <w:i/>
          <w:lang w:val="en-US"/>
        </w:rPr>
        <w:t>caven</w:t>
      </w:r>
      <w:proofErr w:type="spellEnd"/>
      <w:r w:rsidR="00F32022">
        <w:rPr>
          <w:lang w:val="en-US"/>
        </w:rPr>
        <w:t xml:space="preserve"> </w:t>
      </w:r>
      <w:r w:rsidR="005266A0">
        <w:rPr>
          <w:lang w:val="en-US"/>
        </w:rPr>
        <w:t>woodland. This ecosystem has</w:t>
      </w:r>
      <w:r w:rsidR="00616C13">
        <w:rPr>
          <w:lang w:val="en-US"/>
        </w:rPr>
        <w:t xml:space="preserve"> been promoted </w:t>
      </w:r>
      <w:r w:rsidR="005266A0">
        <w:rPr>
          <w:lang w:val="en-US"/>
        </w:rPr>
        <w:t>by</w:t>
      </w:r>
      <w:r w:rsidR="00616C13">
        <w:rPr>
          <w:lang w:val="en-US"/>
        </w:rPr>
        <w:t xml:space="preserve"> a variety of human </w:t>
      </w:r>
      <w:r w:rsidR="005644A9">
        <w:rPr>
          <w:lang w:val="en-US"/>
        </w:rPr>
        <w:t xml:space="preserve">land </w:t>
      </w:r>
      <w:r w:rsidR="00616C13">
        <w:rPr>
          <w:lang w:val="en-US"/>
        </w:rPr>
        <w:t xml:space="preserve">uses, such </w:t>
      </w:r>
      <w:r w:rsidR="003766A9">
        <w:rPr>
          <w:lang w:val="en-US"/>
        </w:rPr>
        <w:t>a</w:t>
      </w:r>
      <w:r w:rsidR="00616C13">
        <w:rPr>
          <w:lang w:val="en-US"/>
        </w:rPr>
        <w:t>s forag</w:t>
      </w:r>
      <w:r w:rsidR="003F4CF9">
        <w:rPr>
          <w:lang w:val="en-US"/>
        </w:rPr>
        <w:t>e and firewood (</w:t>
      </w:r>
      <w:proofErr w:type="spellStart"/>
      <w:r w:rsidR="003F4CF9">
        <w:rPr>
          <w:lang w:val="en-US"/>
        </w:rPr>
        <w:t>Ovalle</w:t>
      </w:r>
      <w:proofErr w:type="spellEnd"/>
      <w:r w:rsidR="003F4CF9">
        <w:rPr>
          <w:lang w:val="en-US"/>
        </w:rPr>
        <w:t xml:space="preserve"> and</w:t>
      </w:r>
      <w:r w:rsidR="002D59F6">
        <w:rPr>
          <w:lang w:val="en-US"/>
        </w:rPr>
        <w:t xml:space="preserve"> </w:t>
      </w:r>
      <w:proofErr w:type="spellStart"/>
      <w:r w:rsidR="002D59F6">
        <w:rPr>
          <w:lang w:val="en-US"/>
        </w:rPr>
        <w:t>Avendaño</w:t>
      </w:r>
      <w:proofErr w:type="spellEnd"/>
      <w:r w:rsidR="002D59F6">
        <w:rPr>
          <w:lang w:val="en-US"/>
        </w:rPr>
        <w:t xml:space="preserve"> 1984;</w:t>
      </w:r>
      <w:r w:rsidR="003766A9">
        <w:rPr>
          <w:lang w:val="en-US"/>
        </w:rPr>
        <w:t xml:space="preserve"> </w:t>
      </w:r>
      <w:proofErr w:type="spellStart"/>
      <w:r w:rsidR="003766A9">
        <w:rPr>
          <w:lang w:val="en-US"/>
        </w:rPr>
        <w:t>Ovalle</w:t>
      </w:r>
      <w:proofErr w:type="spellEnd"/>
      <w:r w:rsidR="003766A9">
        <w:rPr>
          <w:lang w:val="en-US"/>
        </w:rPr>
        <w:t xml:space="preserve"> et al.1990)</w:t>
      </w:r>
      <w:r w:rsidR="00616C13">
        <w:rPr>
          <w:lang w:val="en-US"/>
        </w:rPr>
        <w:t>.</w:t>
      </w:r>
      <w:r w:rsidR="003766A9">
        <w:rPr>
          <w:lang w:val="en-US"/>
        </w:rPr>
        <w:t xml:space="preserve"> These uses have led to rapid degradation; </w:t>
      </w:r>
      <w:r w:rsidR="004D5881">
        <w:rPr>
          <w:lang w:val="en-US"/>
        </w:rPr>
        <w:t>soil carbon content</w:t>
      </w:r>
      <w:r w:rsidR="00616C13">
        <w:rPr>
          <w:lang w:val="en-US"/>
        </w:rPr>
        <w:t xml:space="preserve"> </w:t>
      </w:r>
      <w:r w:rsidR="004D5881">
        <w:rPr>
          <w:lang w:val="en-US"/>
        </w:rPr>
        <w:t xml:space="preserve">of degraded </w:t>
      </w:r>
      <w:proofErr w:type="spellStart"/>
      <w:r w:rsidR="004D5881">
        <w:rPr>
          <w:lang w:val="en-US"/>
        </w:rPr>
        <w:t>espinal</w:t>
      </w:r>
      <w:proofErr w:type="spellEnd"/>
      <w:r w:rsidR="004D5881">
        <w:rPr>
          <w:lang w:val="en-US"/>
        </w:rPr>
        <w:t xml:space="preserve"> is decreased by as much as 50% compared to better-conserved systems. Chronic disturbance </w:t>
      </w:r>
      <w:r w:rsidR="0057112B">
        <w:rPr>
          <w:lang w:val="en-US"/>
        </w:rPr>
        <w:t xml:space="preserve">by fire and grazing is the main factor </w:t>
      </w:r>
      <w:r w:rsidR="005644A9">
        <w:rPr>
          <w:lang w:val="en-US"/>
        </w:rPr>
        <w:t>maintaining the</w:t>
      </w:r>
      <w:r w:rsidR="0057112B">
        <w:rPr>
          <w:lang w:val="en-US"/>
        </w:rPr>
        <w:t xml:space="preserve"> </w:t>
      </w:r>
      <w:proofErr w:type="spellStart"/>
      <w:r w:rsidR="0057112B">
        <w:rPr>
          <w:lang w:val="en-US"/>
        </w:rPr>
        <w:t>espinal</w:t>
      </w:r>
      <w:proofErr w:type="spellEnd"/>
      <w:r w:rsidR="0057112B">
        <w:rPr>
          <w:lang w:val="en-US"/>
        </w:rPr>
        <w:t xml:space="preserve"> </w:t>
      </w:r>
      <w:r w:rsidR="005644A9">
        <w:rPr>
          <w:lang w:val="en-US"/>
        </w:rPr>
        <w:t xml:space="preserve">and preventing shrub invasion </w:t>
      </w:r>
      <w:r w:rsidR="00EF398C">
        <w:rPr>
          <w:lang w:val="en-US"/>
        </w:rPr>
        <w:t>(Armesto and</w:t>
      </w:r>
      <w:r w:rsidR="0057112B">
        <w:rPr>
          <w:lang w:val="en-US"/>
        </w:rPr>
        <w:t xml:space="preserve"> Pickett 1985). </w:t>
      </w:r>
      <w:r w:rsidR="005644A9">
        <w:rPr>
          <w:lang w:val="en-US"/>
        </w:rPr>
        <w:t>Together</w:t>
      </w:r>
      <w:r w:rsidR="0057112B">
        <w:rPr>
          <w:lang w:val="en-US"/>
        </w:rPr>
        <w:t xml:space="preserve"> with the </w:t>
      </w:r>
      <w:r w:rsidR="00421A1C">
        <w:rPr>
          <w:lang w:val="en-US"/>
        </w:rPr>
        <w:t>action</w:t>
      </w:r>
      <w:r w:rsidR="0057112B">
        <w:rPr>
          <w:lang w:val="en-US"/>
        </w:rPr>
        <w:t xml:space="preserve"> </w:t>
      </w:r>
      <w:r w:rsidR="00421A1C">
        <w:rPr>
          <w:lang w:val="en-US"/>
        </w:rPr>
        <w:t>of</w:t>
      </w:r>
      <w:r w:rsidR="0057112B">
        <w:rPr>
          <w:lang w:val="en-US"/>
        </w:rPr>
        <w:t xml:space="preserve"> </w:t>
      </w:r>
      <w:r w:rsidR="00421A1C">
        <w:rPr>
          <w:lang w:val="en-US"/>
        </w:rPr>
        <w:t xml:space="preserve">introduced rabbits and native herbivores are factors that limit the colonization </w:t>
      </w:r>
      <w:r w:rsidR="00DC071A">
        <w:rPr>
          <w:lang w:val="en-US"/>
        </w:rPr>
        <w:t>of</w:t>
      </w:r>
      <w:r w:rsidR="00421A1C">
        <w:rPr>
          <w:lang w:val="en-US"/>
        </w:rPr>
        <w:t xml:space="preserve"> </w:t>
      </w:r>
      <w:r w:rsidR="00DC071A">
        <w:rPr>
          <w:lang w:val="en-US"/>
        </w:rPr>
        <w:t>sclerophyllous species (Holmgren et al. 2006)</w:t>
      </w:r>
      <w:r w:rsidR="00421A1C">
        <w:rPr>
          <w:lang w:val="en-US"/>
        </w:rPr>
        <w:t>.</w:t>
      </w:r>
      <w:r w:rsidR="00DC071A">
        <w:rPr>
          <w:lang w:val="en-US"/>
        </w:rPr>
        <w:t xml:space="preserve"> This suggests that some areas </w:t>
      </w:r>
      <w:r w:rsidR="001017B9">
        <w:rPr>
          <w:lang w:val="en-US"/>
        </w:rPr>
        <w:t>dominated</w:t>
      </w:r>
      <w:r w:rsidR="00DC071A">
        <w:rPr>
          <w:lang w:val="en-US"/>
        </w:rPr>
        <w:t xml:space="preserve"> </w:t>
      </w:r>
      <w:r w:rsidR="001017B9">
        <w:rPr>
          <w:lang w:val="en-US"/>
        </w:rPr>
        <w:t xml:space="preserve">today by </w:t>
      </w:r>
      <w:r w:rsidR="00DC071A">
        <w:rPr>
          <w:lang w:val="en-US"/>
        </w:rPr>
        <w:t xml:space="preserve">drought-deciduous </w:t>
      </w:r>
      <w:r w:rsidR="001017B9">
        <w:rPr>
          <w:lang w:val="en-US"/>
        </w:rPr>
        <w:t xml:space="preserve">and thorny </w:t>
      </w:r>
      <w:r w:rsidR="00DC071A">
        <w:rPr>
          <w:lang w:val="en-US"/>
        </w:rPr>
        <w:t>scrub, especially in the central valley,</w:t>
      </w:r>
      <w:r w:rsidR="0057112B">
        <w:rPr>
          <w:lang w:val="en-US"/>
        </w:rPr>
        <w:t xml:space="preserve"> </w:t>
      </w:r>
      <w:r w:rsidR="005644A9">
        <w:rPr>
          <w:lang w:val="en-US"/>
        </w:rPr>
        <w:t>could have been</w:t>
      </w:r>
      <w:r w:rsidR="001017B9">
        <w:rPr>
          <w:lang w:val="en-US"/>
        </w:rPr>
        <w:t xml:space="preserve"> originally covered by</w:t>
      </w:r>
      <w:r w:rsidR="00DC071A">
        <w:rPr>
          <w:lang w:val="en-US"/>
        </w:rPr>
        <w:t xml:space="preserve"> </w:t>
      </w:r>
      <w:r w:rsidR="001017B9">
        <w:rPr>
          <w:lang w:val="en-US"/>
        </w:rPr>
        <w:t>sclerophyllous scrub</w:t>
      </w:r>
      <w:r w:rsidR="00B02C0F">
        <w:rPr>
          <w:lang w:val="en-US"/>
        </w:rPr>
        <w:t>, representing an ecosystem transition mediated by humans</w:t>
      </w:r>
      <w:r w:rsidR="001017B9">
        <w:rPr>
          <w:lang w:val="en-US"/>
        </w:rPr>
        <w:t xml:space="preserve">. </w:t>
      </w:r>
      <w:r w:rsidR="00DC071A">
        <w:rPr>
          <w:lang w:val="en-US"/>
        </w:rPr>
        <w:t xml:space="preserve"> </w:t>
      </w:r>
      <w:r w:rsidR="00DC071A" w:rsidRPr="00BE0A38">
        <w:rPr>
          <w:i/>
          <w:lang w:val="en-US"/>
        </w:rPr>
        <w:t>Distribution</w:t>
      </w:r>
      <w:r w:rsidR="00DC071A">
        <w:rPr>
          <w:lang w:val="en-US"/>
        </w:rPr>
        <w:t xml:space="preserve">: </w:t>
      </w:r>
      <w:r w:rsidR="00B02C0F">
        <w:rPr>
          <w:lang w:val="en-US"/>
        </w:rPr>
        <w:t>It is distributed in</w:t>
      </w:r>
      <w:r w:rsidR="00B50899">
        <w:rPr>
          <w:lang w:val="en-US"/>
        </w:rPr>
        <w:t xml:space="preserve"> the </w:t>
      </w:r>
      <w:r w:rsidR="00B02C0F">
        <w:rPr>
          <w:lang w:val="en-US"/>
        </w:rPr>
        <w:t xml:space="preserve">semiarid and </w:t>
      </w:r>
      <w:r w:rsidR="00B50899">
        <w:rPr>
          <w:lang w:val="en-US"/>
        </w:rPr>
        <w:t xml:space="preserve">Mediterranean-climate region of central Chile, </w:t>
      </w:r>
      <w:r w:rsidR="00F7328D">
        <w:rPr>
          <w:lang w:val="en-US"/>
        </w:rPr>
        <w:t>primarily in the central valley and north-facing slopes</w:t>
      </w:r>
      <w:r w:rsidR="00B02C0F">
        <w:rPr>
          <w:lang w:val="en-US"/>
        </w:rPr>
        <w:t>,</w:t>
      </w:r>
      <w:r w:rsidR="001011DF">
        <w:rPr>
          <w:lang w:val="en-US"/>
        </w:rPr>
        <w:t xml:space="preserve"> at low and mid elevations</w:t>
      </w:r>
      <w:r w:rsidR="00F7328D">
        <w:rPr>
          <w:lang w:val="en-US"/>
        </w:rPr>
        <w:t xml:space="preserve">, </w:t>
      </w:r>
      <w:r w:rsidR="00B50899">
        <w:rPr>
          <w:lang w:val="en-US"/>
        </w:rPr>
        <w:t>occupying an area of 21,376 km</w:t>
      </w:r>
      <w:r w:rsidR="00B50899" w:rsidRPr="00B50899">
        <w:rPr>
          <w:vertAlign w:val="superscript"/>
          <w:lang w:val="en-US"/>
        </w:rPr>
        <w:t>2</w:t>
      </w:r>
      <w:r w:rsidR="00B50899">
        <w:rPr>
          <w:lang w:val="en-US"/>
        </w:rPr>
        <w:t>, or 3% of the country’s land area.</w:t>
      </w:r>
    </w:p>
    <w:p w14:paraId="6CA7DD22" w14:textId="6A738B0A" w:rsidR="00275F0B" w:rsidRPr="00405289" w:rsidRDefault="007C08BE" w:rsidP="00275F0B">
      <w:pPr>
        <w:rPr>
          <w:rFonts w:cs="Arial"/>
          <w:szCs w:val="24"/>
          <w:lang w:val="en-US"/>
        </w:rPr>
      </w:pPr>
      <w:r>
        <w:rPr>
          <w:rFonts w:cs="Arial"/>
          <w:szCs w:val="24"/>
          <w:lang w:val="en-US"/>
        </w:rPr>
        <w:t>8.</w:t>
      </w:r>
      <w:r w:rsidR="00904910">
        <w:rPr>
          <w:rFonts w:cs="Arial"/>
          <w:szCs w:val="24"/>
          <w:lang w:val="en-US"/>
        </w:rPr>
        <w:t xml:space="preserve"> </w:t>
      </w:r>
      <w:r w:rsidR="00177BB3">
        <w:rPr>
          <w:rFonts w:cs="Arial"/>
          <w:szCs w:val="24"/>
          <w:lang w:val="en-US"/>
        </w:rPr>
        <w:t xml:space="preserve">BROAD-LEAVED </w:t>
      </w:r>
      <w:r>
        <w:rPr>
          <w:rFonts w:cs="Arial"/>
          <w:szCs w:val="24"/>
          <w:lang w:val="en-US"/>
        </w:rPr>
        <w:t>SCLEROPHYLLOUS FOREST:</w:t>
      </w:r>
      <w:r w:rsidR="009A201E" w:rsidRPr="00405289">
        <w:rPr>
          <w:rFonts w:cs="Arial"/>
          <w:szCs w:val="24"/>
          <w:lang w:val="en-US"/>
        </w:rPr>
        <w:t xml:space="preserve"> This ecosystem </w:t>
      </w:r>
      <w:r w:rsidR="001011DF">
        <w:rPr>
          <w:rFonts w:cs="Arial"/>
          <w:szCs w:val="24"/>
          <w:lang w:val="en-US"/>
        </w:rPr>
        <w:t>represents</w:t>
      </w:r>
      <w:r w:rsidR="009A201E" w:rsidRPr="00405289">
        <w:rPr>
          <w:rFonts w:cs="Arial"/>
          <w:szCs w:val="24"/>
          <w:lang w:val="en-US"/>
        </w:rPr>
        <w:t xml:space="preserve"> </w:t>
      </w:r>
      <w:r w:rsidR="00D55322">
        <w:rPr>
          <w:rFonts w:cs="Arial"/>
          <w:szCs w:val="24"/>
          <w:lang w:val="en-US"/>
        </w:rPr>
        <w:t>a</w:t>
      </w:r>
      <w:r w:rsidR="009A201E" w:rsidRPr="00405289">
        <w:rPr>
          <w:rFonts w:cs="Arial"/>
          <w:szCs w:val="24"/>
          <w:lang w:val="en-US"/>
        </w:rPr>
        <w:t xml:space="preserve"> native forest </w:t>
      </w:r>
      <w:r w:rsidR="001154DF" w:rsidRPr="00405289">
        <w:rPr>
          <w:rFonts w:cs="Arial"/>
          <w:szCs w:val="24"/>
          <w:lang w:val="en-US"/>
        </w:rPr>
        <w:t>type</w:t>
      </w:r>
      <w:r w:rsidR="009A201E" w:rsidRPr="00405289">
        <w:rPr>
          <w:rFonts w:cs="Arial"/>
          <w:szCs w:val="24"/>
          <w:lang w:val="en-US"/>
        </w:rPr>
        <w:t xml:space="preserve"> </w:t>
      </w:r>
      <w:r w:rsidR="00D55322">
        <w:rPr>
          <w:rFonts w:cs="Arial"/>
          <w:szCs w:val="24"/>
          <w:lang w:val="en-US"/>
        </w:rPr>
        <w:t>recognized</w:t>
      </w:r>
      <w:r w:rsidR="001154DF" w:rsidRPr="00405289">
        <w:rPr>
          <w:rFonts w:cs="Arial"/>
          <w:szCs w:val="24"/>
          <w:lang w:val="en-US"/>
        </w:rPr>
        <w:t xml:space="preserve"> in</w:t>
      </w:r>
      <w:r w:rsidR="009A201E" w:rsidRPr="00405289">
        <w:rPr>
          <w:rFonts w:cs="Arial"/>
          <w:szCs w:val="24"/>
          <w:lang w:val="en-US"/>
        </w:rPr>
        <w:t xml:space="preserve"> the </w:t>
      </w:r>
      <w:r w:rsidR="001154DF" w:rsidRPr="00405289">
        <w:rPr>
          <w:rFonts w:cs="Arial"/>
          <w:szCs w:val="24"/>
          <w:lang w:val="en-US"/>
        </w:rPr>
        <w:t>survey</w:t>
      </w:r>
      <w:r w:rsidR="009A201E" w:rsidRPr="00405289">
        <w:rPr>
          <w:rFonts w:cs="Arial"/>
          <w:szCs w:val="24"/>
          <w:lang w:val="en-US"/>
        </w:rPr>
        <w:t xml:space="preserve"> of Chile’s terrestrial vegetation (</w:t>
      </w:r>
      <w:r w:rsidR="009A201E" w:rsidRPr="00EF398C">
        <w:rPr>
          <w:rFonts w:cs="Arial"/>
          <w:szCs w:val="24"/>
          <w:lang w:val="en-US"/>
        </w:rPr>
        <w:t>CONAF</w:t>
      </w:r>
      <w:r w:rsidR="00EF398C" w:rsidRPr="00EF398C">
        <w:rPr>
          <w:rFonts w:cs="Arial"/>
          <w:szCs w:val="24"/>
          <w:lang w:val="en-US"/>
        </w:rPr>
        <w:t xml:space="preserve"> et al.1999</w:t>
      </w:r>
      <w:r w:rsidR="009A201E" w:rsidRPr="00405289">
        <w:rPr>
          <w:rFonts w:cs="Arial"/>
          <w:szCs w:val="24"/>
          <w:lang w:val="en-US"/>
        </w:rPr>
        <w:t>).</w:t>
      </w:r>
      <w:r w:rsidR="001154DF" w:rsidRPr="00405289">
        <w:rPr>
          <w:rFonts w:cs="Arial"/>
          <w:szCs w:val="24"/>
          <w:lang w:val="en-US"/>
        </w:rPr>
        <w:t xml:space="preserve"> </w:t>
      </w:r>
      <w:proofErr w:type="gramStart"/>
      <w:r w:rsidR="001154DF" w:rsidRPr="00405289">
        <w:rPr>
          <w:rFonts w:cs="Arial"/>
          <w:szCs w:val="24"/>
          <w:lang w:val="en-US"/>
        </w:rPr>
        <w:t xml:space="preserve">The </w:t>
      </w:r>
      <w:r w:rsidR="00B43040" w:rsidRPr="00405289">
        <w:rPr>
          <w:rFonts w:cs="Arial"/>
          <w:szCs w:val="24"/>
          <w:lang w:val="en-US"/>
        </w:rPr>
        <w:t xml:space="preserve">forest </w:t>
      </w:r>
      <w:r w:rsidR="001154DF" w:rsidRPr="00405289">
        <w:rPr>
          <w:rFonts w:cs="Arial"/>
          <w:szCs w:val="24"/>
          <w:lang w:val="en-US"/>
        </w:rPr>
        <w:t>canopy (15-20 m tall) is dom</w:t>
      </w:r>
      <w:r w:rsidR="00EA53A2" w:rsidRPr="00405289">
        <w:rPr>
          <w:rFonts w:cs="Arial"/>
          <w:szCs w:val="24"/>
          <w:lang w:val="en-US"/>
        </w:rPr>
        <w:t xml:space="preserve">inated by </w:t>
      </w:r>
      <w:r w:rsidR="00064905" w:rsidRPr="00405289">
        <w:rPr>
          <w:rFonts w:cs="Arial"/>
          <w:szCs w:val="24"/>
          <w:lang w:val="en-US"/>
        </w:rPr>
        <w:t xml:space="preserve">broad-leaved </w:t>
      </w:r>
      <w:r w:rsidR="00EA53A2" w:rsidRPr="00405289">
        <w:rPr>
          <w:rFonts w:cs="Arial"/>
          <w:szCs w:val="24"/>
          <w:lang w:val="en-US"/>
        </w:rPr>
        <w:t xml:space="preserve">trees with perennial </w:t>
      </w:r>
      <w:r w:rsidR="001154DF" w:rsidRPr="00405289">
        <w:rPr>
          <w:rFonts w:cs="Arial"/>
          <w:szCs w:val="24"/>
          <w:lang w:val="en-US"/>
        </w:rPr>
        <w:t>and sclerophyllous</w:t>
      </w:r>
      <w:r w:rsidR="00EA53A2" w:rsidRPr="00405289">
        <w:rPr>
          <w:rFonts w:cs="Arial"/>
          <w:szCs w:val="24"/>
          <w:lang w:val="en-US"/>
        </w:rPr>
        <w:t xml:space="preserve"> </w:t>
      </w:r>
      <w:r w:rsidR="00064905" w:rsidRPr="00405289">
        <w:rPr>
          <w:rFonts w:cs="Arial"/>
          <w:szCs w:val="24"/>
          <w:lang w:val="en-US"/>
        </w:rPr>
        <w:t xml:space="preserve">(tough) </w:t>
      </w:r>
      <w:r w:rsidR="00EA53A2" w:rsidRPr="00405289">
        <w:rPr>
          <w:rFonts w:cs="Arial"/>
          <w:szCs w:val="24"/>
          <w:lang w:val="en-US"/>
        </w:rPr>
        <w:t>foliage</w:t>
      </w:r>
      <w:proofErr w:type="gramEnd"/>
      <w:r w:rsidR="00EA53A2" w:rsidRPr="00405289">
        <w:rPr>
          <w:rFonts w:cs="Arial"/>
          <w:szCs w:val="24"/>
          <w:lang w:val="en-US"/>
        </w:rPr>
        <w:t xml:space="preserve">, with </w:t>
      </w:r>
      <w:r w:rsidR="00DE61BA" w:rsidRPr="00405289">
        <w:rPr>
          <w:rFonts w:cs="Arial"/>
          <w:szCs w:val="24"/>
          <w:lang w:val="en-US"/>
        </w:rPr>
        <w:t xml:space="preserve">occasional </w:t>
      </w:r>
      <w:r w:rsidR="00EA53A2" w:rsidRPr="00405289">
        <w:rPr>
          <w:rFonts w:cs="Arial"/>
          <w:szCs w:val="24"/>
          <w:lang w:val="en-US"/>
        </w:rPr>
        <w:t xml:space="preserve">presence of </w:t>
      </w:r>
      <w:r w:rsidR="00B43040" w:rsidRPr="00405289">
        <w:rPr>
          <w:rFonts w:cs="Arial"/>
          <w:szCs w:val="24"/>
          <w:lang w:val="en-US"/>
        </w:rPr>
        <w:t xml:space="preserve">a diverse set of </w:t>
      </w:r>
      <w:r w:rsidR="00EA53A2" w:rsidRPr="00405289">
        <w:rPr>
          <w:rFonts w:cs="Arial"/>
          <w:szCs w:val="24"/>
          <w:lang w:val="en-US"/>
        </w:rPr>
        <w:t>lianas and vine species</w:t>
      </w:r>
      <w:r w:rsidR="00B43040" w:rsidRPr="00405289">
        <w:rPr>
          <w:rFonts w:cs="Arial"/>
          <w:szCs w:val="24"/>
          <w:lang w:val="en-US"/>
        </w:rPr>
        <w:t>.</w:t>
      </w:r>
      <w:r w:rsidR="00064905" w:rsidRPr="00405289">
        <w:rPr>
          <w:rFonts w:cs="Arial"/>
          <w:szCs w:val="24"/>
          <w:lang w:val="en-US"/>
        </w:rPr>
        <w:t xml:space="preserve"> </w:t>
      </w:r>
      <w:r w:rsidR="00DE61BA" w:rsidRPr="00405289">
        <w:rPr>
          <w:rFonts w:cs="Arial"/>
          <w:szCs w:val="24"/>
          <w:lang w:val="en-US"/>
        </w:rPr>
        <w:t>Sclerophyllous forests are restricted to deep</w:t>
      </w:r>
      <w:r w:rsidR="00705158" w:rsidRPr="00405289">
        <w:rPr>
          <w:rFonts w:cs="Arial"/>
          <w:szCs w:val="24"/>
          <w:lang w:val="en-US"/>
        </w:rPr>
        <w:t>, humid</w:t>
      </w:r>
      <w:r w:rsidR="00DE61BA" w:rsidRPr="00405289">
        <w:rPr>
          <w:rFonts w:cs="Arial"/>
          <w:szCs w:val="24"/>
          <w:lang w:val="en-US"/>
        </w:rPr>
        <w:t xml:space="preserve"> ravines </w:t>
      </w:r>
      <w:r w:rsidR="00705158" w:rsidRPr="00405289">
        <w:rPr>
          <w:rFonts w:cs="Arial"/>
          <w:szCs w:val="24"/>
          <w:lang w:val="en-US"/>
        </w:rPr>
        <w:t xml:space="preserve">in the coast and the Andes </w:t>
      </w:r>
      <w:r w:rsidR="00DE61BA" w:rsidRPr="00405289">
        <w:rPr>
          <w:rFonts w:cs="Arial"/>
          <w:szCs w:val="24"/>
          <w:lang w:val="en-US"/>
        </w:rPr>
        <w:t xml:space="preserve">and </w:t>
      </w:r>
      <w:r w:rsidR="00830A84" w:rsidRPr="00405289">
        <w:rPr>
          <w:rFonts w:cs="Arial"/>
          <w:szCs w:val="24"/>
          <w:lang w:val="en-US"/>
        </w:rPr>
        <w:t xml:space="preserve">to south-facing slopes of </w:t>
      </w:r>
      <w:r w:rsidR="00DE61BA" w:rsidRPr="00405289">
        <w:rPr>
          <w:rFonts w:cs="Arial"/>
          <w:szCs w:val="24"/>
          <w:lang w:val="en-US"/>
        </w:rPr>
        <w:t xml:space="preserve">coastal hills, where maritime fogs provide </w:t>
      </w:r>
      <w:r w:rsidR="00D55322">
        <w:rPr>
          <w:rFonts w:cs="Arial"/>
          <w:szCs w:val="24"/>
          <w:lang w:val="en-US"/>
        </w:rPr>
        <w:t xml:space="preserve">an </w:t>
      </w:r>
      <w:r w:rsidR="00DE61BA" w:rsidRPr="00405289">
        <w:rPr>
          <w:rFonts w:cs="Arial"/>
          <w:szCs w:val="24"/>
          <w:lang w:val="en-US"/>
        </w:rPr>
        <w:t>addition</w:t>
      </w:r>
      <w:r w:rsidR="00705158" w:rsidRPr="00405289">
        <w:rPr>
          <w:rFonts w:cs="Arial"/>
          <w:szCs w:val="24"/>
          <w:lang w:val="en-US"/>
        </w:rPr>
        <w:t>al</w:t>
      </w:r>
      <w:r w:rsidR="00DE61BA" w:rsidRPr="00405289">
        <w:rPr>
          <w:rFonts w:cs="Arial"/>
          <w:szCs w:val="24"/>
          <w:lang w:val="en-US"/>
        </w:rPr>
        <w:t xml:space="preserve"> </w:t>
      </w:r>
      <w:r w:rsidR="00D55322">
        <w:rPr>
          <w:rFonts w:cs="Arial"/>
          <w:szCs w:val="24"/>
          <w:lang w:val="en-US"/>
        </w:rPr>
        <w:t xml:space="preserve">source of </w:t>
      </w:r>
      <w:r w:rsidR="002E1B61">
        <w:rPr>
          <w:rFonts w:cs="Arial"/>
          <w:szCs w:val="24"/>
          <w:lang w:val="en-US"/>
        </w:rPr>
        <w:t xml:space="preserve">moisture </w:t>
      </w:r>
      <w:r w:rsidR="00DE61BA" w:rsidRPr="00405289">
        <w:rPr>
          <w:rFonts w:cs="Arial"/>
          <w:szCs w:val="24"/>
          <w:lang w:val="en-US"/>
        </w:rPr>
        <w:t>(</w:t>
      </w:r>
      <w:proofErr w:type="spellStart"/>
      <w:r w:rsidR="00DE61BA" w:rsidRPr="00405289">
        <w:rPr>
          <w:rFonts w:cs="Arial"/>
          <w:szCs w:val="24"/>
          <w:lang w:val="en-US"/>
        </w:rPr>
        <w:t>Villagrán</w:t>
      </w:r>
      <w:proofErr w:type="spellEnd"/>
      <w:r w:rsidR="00DE61BA" w:rsidRPr="00405289">
        <w:rPr>
          <w:rFonts w:cs="Arial"/>
          <w:szCs w:val="24"/>
          <w:lang w:val="en-US"/>
        </w:rPr>
        <w:t xml:space="preserve"> et al. 2007).</w:t>
      </w:r>
      <w:r w:rsidR="00830A84" w:rsidRPr="00405289">
        <w:rPr>
          <w:rFonts w:cs="Arial"/>
          <w:szCs w:val="24"/>
          <w:lang w:val="en-US"/>
        </w:rPr>
        <w:t xml:space="preserve"> </w:t>
      </w:r>
      <w:r w:rsidR="00830A84" w:rsidRPr="00405289">
        <w:rPr>
          <w:rFonts w:cs="Arial"/>
          <w:i/>
          <w:szCs w:val="24"/>
          <w:lang w:val="en-US"/>
        </w:rPr>
        <w:t>Biota</w:t>
      </w:r>
      <w:r w:rsidR="00830A84" w:rsidRPr="00405289">
        <w:rPr>
          <w:rFonts w:cs="Arial"/>
          <w:szCs w:val="24"/>
          <w:lang w:val="en-US"/>
        </w:rPr>
        <w:t xml:space="preserve">: </w:t>
      </w:r>
      <w:r w:rsidR="008D4A87" w:rsidRPr="00405289">
        <w:rPr>
          <w:rFonts w:cs="Arial"/>
          <w:szCs w:val="24"/>
          <w:lang w:val="en-US"/>
        </w:rPr>
        <w:t xml:space="preserve">In the more humid sites, taller trees with a rather restricted distribution, such as </w:t>
      </w:r>
      <w:proofErr w:type="spellStart"/>
      <w:r w:rsidR="008D4A87" w:rsidRPr="00405289">
        <w:rPr>
          <w:i/>
          <w:lang w:val="en-US"/>
        </w:rPr>
        <w:t>Beilshmiedia</w:t>
      </w:r>
      <w:proofErr w:type="spellEnd"/>
      <w:r w:rsidR="008D4A87" w:rsidRPr="00405289">
        <w:rPr>
          <w:i/>
          <w:lang w:val="en-US"/>
        </w:rPr>
        <w:t xml:space="preserve"> </w:t>
      </w:r>
      <w:proofErr w:type="spellStart"/>
      <w:r w:rsidR="008D4A87" w:rsidRPr="00405289">
        <w:rPr>
          <w:i/>
          <w:lang w:val="en-US"/>
        </w:rPr>
        <w:t>miersii</w:t>
      </w:r>
      <w:proofErr w:type="spellEnd"/>
      <w:r w:rsidR="008D4A87" w:rsidRPr="00405289">
        <w:rPr>
          <w:lang w:val="en-US"/>
        </w:rPr>
        <w:t xml:space="preserve">, </w:t>
      </w:r>
      <w:proofErr w:type="spellStart"/>
      <w:r w:rsidR="008D4A87" w:rsidRPr="00405289">
        <w:rPr>
          <w:i/>
          <w:lang w:val="en-US"/>
        </w:rPr>
        <w:t>Drimys</w:t>
      </w:r>
      <w:proofErr w:type="spellEnd"/>
      <w:r w:rsidR="008D4A87" w:rsidRPr="00405289">
        <w:rPr>
          <w:i/>
          <w:lang w:val="en-US"/>
        </w:rPr>
        <w:t xml:space="preserve"> </w:t>
      </w:r>
      <w:proofErr w:type="spellStart"/>
      <w:r w:rsidR="008D4A87" w:rsidRPr="00405289">
        <w:rPr>
          <w:i/>
          <w:lang w:val="en-US"/>
        </w:rPr>
        <w:t>winteri</w:t>
      </w:r>
      <w:proofErr w:type="spellEnd"/>
      <w:r w:rsidR="008D4A87" w:rsidRPr="00405289">
        <w:rPr>
          <w:lang w:val="en-US"/>
        </w:rPr>
        <w:t xml:space="preserve">, </w:t>
      </w:r>
      <w:proofErr w:type="spellStart"/>
      <w:r w:rsidR="008D4A87" w:rsidRPr="00405289">
        <w:rPr>
          <w:i/>
          <w:lang w:val="en-US"/>
        </w:rPr>
        <w:t>Crinodendron</w:t>
      </w:r>
      <w:proofErr w:type="spellEnd"/>
      <w:r w:rsidR="008D4A87" w:rsidRPr="00405289">
        <w:rPr>
          <w:i/>
          <w:lang w:val="en-US"/>
        </w:rPr>
        <w:t xml:space="preserve"> </w:t>
      </w:r>
      <w:proofErr w:type="spellStart"/>
      <w:r w:rsidR="008D4A87" w:rsidRPr="00405289">
        <w:rPr>
          <w:i/>
          <w:lang w:val="en-US"/>
        </w:rPr>
        <w:t>patagua</w:t>
      </w:r>
      <w:proofErr w:type="spellEnd"/>
      <w:r w:rsidR="008D4A87" w:rsidRPr="00405289">
        <w:rPr>
          <w:i/>
          <w:lang w:val="en-US"/>
        </w:rPr>
        <w:t xml:space="preserve">, </w:t>
      </w:r>
      <w:proofErr w:type="spellStart"/>
      <w:r w:rsidR="008D4A87" w:rsidRPr="00405289">
        <w:rPr>
          <w:i/>
          <w:lang w:val="en-US"/>
        </w:rPr>
        <w:t>Persea</w:t>
      </w:r>
      <w:proofErr w:type="spellEnd"/>
      <w:r w:rsidR="008D4A87" w:rsidRPr="00405289">
        <w:rPr>
          <w:i/>
          <w:lang w:val="en-US"/>
        </w:rPr>
        <w:t xml:space="preserve"> </w:t>
      </w:r>
      <w:proofErr w:type="spellStart"/>
      <w:r w:rsidR="008D4A87" w:rsidRPr="00405289">
        <w:rPr>
          <w:i/>
          <w:lang w:val="en-US"/>
        </w:rPr>
        <w:t>lingue</w:t>
      </w:r>
      <w:proofErr w:type="spellEnd"/>
      <w:r w:rsidR="008D4A87" w:rsidRPr="00405289">
        <w:rPr>
          <w:i/>
          <w:lang w:val="en-US"/>
        </w:rPr>
        <w:t xml:space="preserve">, Citronella </w:t>
      </w:r>
      <w:proofErr w:type="spellStart"/>
      <w:r w:rsidR="008D4A87" w:rsidRPr="00405289">
        <w:rPr>
          <w:i/>
          <w:lang w:val="en-US"/>
        </w:rPr>
        <w:t>mucronata</w:t>
      </w:r>
      <w:proofErr w:type="spellEnd"/>
      <w:r w:rsidR="008D4A87" w:rsidRPr="00405289">
        <w:rPr>
          <w:i/>
          <w:lang w:val="en-US"/>
        </w:rPr>
        <w:t xml:space="preserve"> </w:t>
      </w:r>
      <w:r w:rsidR="008D4A87" w:rsidRPr="00405289">
        <w:rPr>
          <w:lang w:val="en-US"/>
        </w:rPr>
        <w:t>y</w:t>
      </w:r>
      <w:r w:rsidR="008D4A87" w:rsidRPr="00405289">
        <w:rPr>
          <w:i/>
          <w:lang w:val="en-US"/>
        </w:rPr>
        <w:t xml:space="preserve"> </w:t>
      </w:r>
      <w:proofErr w:type="spellStart"/>
      <w:r w:rsidR="008D4A87" w:rsidRPr="00405289">
        <w:rPr>
          <w:i/>
          <w:lang w:val="en-US"/>
        </w:rPr>
        <w:t>Myrceugenia</w:t>
      </w:r>
      <w:proofErr w:type="spellEnd"/>
      <w:r w:rsidR="008D4A87" w:rsidRPr="00405289">
        <w:rPr>
          <w:i/>
          <w:lang w:val="en-US"/>
        </w:rPr>
        <w:t xml:space="preserve"> </w:t>
      </w:r>
      <w:proofErr w:type="spellStart"/>
      <w:r w:rsidR="008D4A87" w:rsidRPr="00405289">
        <w:rPr>
          <w:i/>
          <w:lang w:val="en-US"/>
        </w:rPr>
        <w:t>exsucca</w:t>
      </w:r>
      <w:proofErr w:type="spellEnd"/>
      <w:r w:rsidR="008D4A87" w:rsidRPr="00405289">
        <w:rPr>
          <w:lang w:val="en-US"/>
        </w:rPr>
        <w:t>, are found</w:t>
      </w:r>
      <w:r w:rsidR="00BE6B1F">
        <w:rPr>
          <w:lang w:val="en-US"/>
        </w:rPr>
        <w:t xml:space="preserve"> </w:t>
      </w:r>
      <w:r w:rsidR="00BE6B1F" w:rsidRPr="002D59F6">
        <w:rPr>
          <w:lang w:val="en-US"/>
        </w:rPr>
        <w:t>(</w:t>
      </w:r>
      <w:r w:rsidR="002D59F6" w:rsidRPr="002D59F6">
        <w:rPr>
          <w:lang w:val="en-US"/>
        </w:rPr>
        <w:t xml:space="preserve">Armesto and </w:t>
      </w:r>
      <w:proofErr w:type="spellStart"/>
      <w:r w:rsidR="002D59F6" w:rsidRPr="002D59F6">
        <w:rPr>
          <w:lang w:val="en-US"/>
        </w:rPr>
        <w:t>Martínez</w:t>
      </w:r>
      <w:proofErr w:type="spellEnd"/>
      <w:r w:rsidR="00BE6B1F" w:rsidRPr="002D59F6">
        <w:rPr>
          <w:lang w:val="en-US"/>
        </w:rPr>
        <w:t xml:space="preserve"> 1</w:t>
      </w:r>
      <w:r w:rsidR="002D59F6" w:rsidRPr="002D59F6">
        <w:rPr>
          <w:lang w:val="en-US"/>
        </w:rPr>
        <w:t>978</w:t>
      </w:r>
      <w:r w:rsidR="00BE6B1F" w:rsidRPr="002D59F6">
        <w:rPr>
          <w:lang w:val="en-US"/>
        </w:rPr>
        <w:t>)</w:t>
      </w:r>
      <w:r w:rsidR="008D4A87" w:rsidRPr="002D59F6">
        <w:rPr>
          <w:lang w:val="en-US"/>
        </w:rPr>
        <w:t>.</w:t>
      </w:r>
      <w:r w:rsidR="008D4A87" w:rsidRPr="00405289">
        <w:rPr>
          <w:lang w:val="en-US"/>
        </w:rPr>
        <w:t xml:space="preserve"> </w:t>
      </w:r>
      <w:r w:rsidR="00010E0A" w:rsidRPr="00405289">
        <w:rPr>
          <w:lang w:val="en-US"/>
        </w:rPr>
        <w:t xml:space="preserve">Less humid sites are dominated by widespread sclerophyllous trees, including </w:t>
      </w:r>
      <w:proofErr w:type="spellStart"/>
      <w:r w:rsidR="00010E0A" w:rsidRPr="00405289">
        <w:rPr>
          <w:i/>
          <w:lang w:val="en-US"/>
        </w:rPr>
        <w:t>Cryptocarya</w:t>
      </w:r>
      <w:proofErr w:type="spellEnd"/>
      <w:r w:rsidR="00010E0A" w:rsidRPr="00405289">
        <w:rPr>
          <w:i/>
          <w:lang w:val="en-US"/>
        </w:rPr>
        <w:t xml:space="preserve"> </w:t>
      </w:r>
      <w:proofErr w:type="gramStart"/>
      <w:r w:rsidR="00010E0A" w:rsidRPr="00405289">
        <w:rPr>
          <w:i/>
          <w:lang w:val="en-US"/>
        </w:rPr>
        <w:t>alba</w:t>
      </w:r>
      <w:proofErr w:type="gramEnd"/>
      <w:r w:rsidR="00010E0A" w:rsidRPr="00405289">
        <w:rPr>
          <w:i/>
          <w:lang w:val="en-US"/>
        </w:rPr>
        <w:t xml:space="preserve">, </w:t>
      </w:r>
      <w:proofErr w:type="spellStart"/>
      <w:r w:rsidR="00010E0A" w:rsidRPr="00405289">
        <w:rPr>
          <w:i/>
          <w:lang w:val="en-US"/>
        </w:rPr>
        <w:t>Dasyphyllum</w:t>
      </w:r>
      <w:proofErr w:type="spellEnd"/>
      <w:r w:rsidR="00010E0A" w:rsidRPr="00405289">
        <w:rPr>
          <w:i/>
          <w:lang w:val="en-US"/>
        </w:rPr>
        <w:t xml:space="preserve"> </w:t>
      </w:r>
      <w:proofErr w:type="spellStart"/>
      <w:r w:rsidR="00010E0A" w:rsidRPr="00405289">
        <w:rPr>
          <w:i/>
          <w:lang w:val="en-US"/>
        </w:rPr>
        <w:t>excelsum</w:t>
      </w:r>
      <w:proofErr w:type="spellEnd"/>
      <w:r w:rsidR="00010E0A" w:rsidRPr="00405289">
        <w:rPr>
          <w:i/>
          <w:lang w:val="en-US"/>
        </w:rPr>
        <w:t xml:space="preserve">, </w:t>
      </w:r>
      <w:proofErr w:type="spellStart"/>
      <w:r w:rsidR="00010E0A" w:rsidRPr="00405289">
        <w:rPr>
          <w:i/>
          <w:lang w:val="en-US"/>
        </w:rPr>
        <w:t>Escallonia</w:t>
      </w:r>
      <w:proofErr w:type="spellEnd"/>
      <w:r w:rsidR="00010E0A" w:rsidRPr="00405289">
        <w:rPr>
          <w:i/>
          <w:lang w:val="en-US"/>
        </w:rPr>
        <w:t xml:space="preserve"> </w:t>
      </w:r>
      <w:proofErr w:type="spellStart"/>
      <w:r w:rsidR="00010E0A" w:rsidRPr="00405289">
        <w:rPr>
          <w:i/>
          <w:lang w:val="en-US"/>
        </w:rPr>
        <w:t>pulverulenta</w:t>
      </w:r>
      <w:proofErr w:type="spellEnd"/>
      <w:r w:rsidR="00010E0A" w:rsidRPr="00405289">
        <w:rPr>
          <w:i/>
          <w:lang w:val="en-US"/>
        </w:rPr>
        <w:t xml:space="preserve">, </w:t>
      </w:r>
      <w:proofErr w:type="spellStart"/>
      <w:r w:rsidR="00010E0A" w:rsidRPr="00405289">
        <w:rPr>
          <w:i/>
          <w:lang w:val="en-US"/>
        </w:rPr>
        <w:t>Myrceugenia</w:t>
      </w:r>
      <w:proofErr w:type="spellEnd"/>
      <w:r w:rsidR="00010E0A" w:rsidRPr="00405289">
        <w:rPr>
          <w:i/>
          <w:lang w:val="en-US"/>
        </w:rPr>
        <w:t xml:space="preserve"> </w:t>
      </w:r>
      <w:proofErr w:type="spellStart"/>
      <w:r w:rsidR="00010E0A" w:rsidRPr="00405289">
        <w:rPr>
          <w:i/>
          <w:lang w:val="en-US"/>
        </w:rPr>
        <w:t>correifolia</w:t>
      </w:r>
      <w:proofErr w:type="spellEnd"/>
      <w:r w:rsidR="00010E0A" w:rsidRPr="00405289">
        <w:rPr>
          <w:i/>
          <w:lang w:val="en-US"/>
        </w:rPr>
        <w:t xml:space="preserve">, </w:t>
      </w:r>
      <w:proofErr w:type="spellStart"/>
      <w:r w:rsidR="00010E0A" w:rsidRPr="00405289">
        <w:rPr>
          <w:i/>
          <w:lang w:val="en-US"/>
        </w:rPr>
        <w:t>Peumus</w:t>
      </w:r>
      <w:proofErr w:type="spellEnd"/>
      <w:r w:rsidR="00010E0A" w:rsidRPr="00405289">
        <w:rPr>
          <w:i/>
          <w:lang w:val="en-US"/>
        </w:rPr>
        <w:t xml:space="preserve"> </w:t>
      </w:r>
      <w:proofErr w:type="spellStart"/>
      <w:r w:rsidR="00010E0A" w:rsidRPr="00405289">
        <w:rPr>
          <w:i/>
          <w:lang w:val="en-US"/>
        </w:rPr>
        <w:t>boldus</w:t>
      </w:r>
      <w:proofErr w:type="spellEnd"/>
      <w:r w:rsidR="00010E0A" w:rsidRPr="00405289">
        <w:rPr>
          <w:i/>
          <w:lang w:val="en-US"/>
        </w:rPr>
        <w:t xml:space="preserve">, </w:t>
      </w:r>
      <w:proofErr w:type="spellStart"/>
      <w:r w:rsidR="00010E0A" w:rsidRPr="00405289">
        <w:rPr>
          <w:i/>
          <w:lang w:val="en-US"/>
        </w:rPr>
        <w:t>Sophora</w:t>
      </w:r>
      <w:proofErr w:type="spellEnd"/>
      <w:r w:rsidR="00010E0A" w:rsidRPr="00405289">
        <w:rPr>
          <w:i/>
          <w:lang w:val="en-US"/>
        </w:rPr>
        <w:t xml:space="preserve"> </w:t>
      </w:r>
      <w:proofErr w:type="spellStart"/>
      <w:r w:rsidR="00010E0A" w:rsidRPr="00405289">
        <w:rPr>
          <w:i/>
          <w:lang w:val="en-US"/>
        </w:rPr>
        <w:t>macrocarpa</w:t>
      </w:r>
      <w:proofErr w:type="spellEnd"/>
      <w:r w:rsidR="00010E0A" w:rsidRPr="00405289">
        <w:rPr>
          <w:i/>
          <w:lang w:val="en-US"/>
        </w:rPr>
        <w:t xml:space="preserve"> </w:t>
      </w:r>
      <w:r w:rsidR="00010E0A" w:rsidRPr="00405289">
        <w:rPr>
          <w:lang w:val="en-US"/>
        </w:rPr>
        <w:t>and</w:t>
      </w:r>
      <w:r w:rsidR="00010E0A" w:rsidRPr="00405289">
        <w:rPr>
          <w:i/>
          <w:lang w:val="en-US"/>
        </w:rPr>
        <w:t xml:space="preserve"> </w:t>
      </w:r>
      <w:proofErr w:type="spellStart"/>
      <w:r w:rsidR="00010E0A" w:rsidRPr="00405289">
        <w:rPr>
          <w:i/>
          <w:lang w:val="en-US"/>
        </w:rPr>
        <w:t>Lithrea</w:t>
      </w:r>
      <w:proofErr w:type="spellEnd"/>
      <w:r w:rsidR="00010E0A" w:rsidRPr="00405289">
        <w:rPr>
          <w:i/>
          <w:lang w:val="en-US"/>
        </w:rPr>
        <w:t xml:space="preserve"> </w:t>
      </w:r>
      <w:proofErr w:type="spellStart"/>
      <w:r w:rsidR="00010E0A" w:rsidRPr="00405289">
        <w:rPr>
          <w:i/>
          <w:lang w:val="en-US"/>
        </w:rPr>
        <w:t>caustica</w:t>
      </w:r>
      <w:proofErr w:type="spellEnd"/>
      <w:r w:rsidR="00010E0A" w:rsidRPr="00405289">
        <w:rPr>
          <w:lang w:val="en-US"/>
        </w:rPr>
        <w:t xml:space="preserve">. </w:t>
      </w:r>
      <w:r w:rsidR="00393B2C" w:rsidRPr="00405289">
        <w:rPr>
          <w:lang w:val="en-US"/>
        </w:rPr>
        <w:t>Common trees in Andean sites are</w:t>
      </w:r>
      <w:r w:rsidR="00393B2C" w:rsidRPr="00405289">
        <w:rPr>
          <w:i/>
          <w:lang w:val="en-US"/>
        </w:rPr>
        <w:t xml:space="preserve"> </w:t>
      </w:r>
      <w:proofErr w:type="spellStart"/>
      <w:r w:rsidR="00393B2C" w:rsidRPr="00405289">
        <w:rPr>
          <w:i/>
          <w:lang w:val="en-US"/>
        </w:rPr>
        <w:t>Kageneckia</w:t>
      </w:r>
      <w:proofErr w:type="spellEnd"/>
      <w:r w:rsidR="00393B2C" w:rsidRPr="00405289">
        <w:rPr>
          <w:i/>
          <w:lang w:val="en-US"/>
        </w:rPr>
        <w:t xml:space="preserve"> </w:t>
      </w:r>
      <w:proofErr w:type="spellStart"/>
      <w:r w:rsidR="00393B2C" w:rsidRPr="00405289">
        <w:rPr>
          <w:i/>
          <w:lang w:val="en-US"/>
        </w:rPr>
        <w:t>oblonga</w:t>
      </w:r>
      <w:proofErr w:type="spellEnd"/>
      <w:r w:rsidR="00393B2C" w:rsidRPr="00405289">
        <w:rPr>
          <w:i/>
          <w:lang w:val="en-US"/>
        </w:rPr>
        <w:t xml:space="preserve">, </w:t>
      </w:r>
      <w:proofErr w:type="spellStart"/>
      <w:r w:rsidR="00393B2C" w:rsidRPr="00405289">
        <w:rPr>
          <w:i/>
          <w:lang w:val="en-US"/>
        </w:rPr>
        <w:t>Lomatia</w:t>
      </w:r>
      <w:proofErr w:type="spellEnd"/>
      <w:r w:rsidR="00393B2C" w:rsidRPr="00405289">
        <w:rPr>
          <w:i/>
          <w:lang w:val="en-US"/>
        </w:rPr>
        <w:t xml:space="preserve"> </w:t>
      </w:r>
      <w:proofErr w:type="spellStart"/>
      <w:r w:rsidR="00393B2C" w:rsidRPr="00405289">
        <w:rPr>
          <w:i/>
          <w:lang w:val="en-US"/>
        </w:rPr>
        <w:t>hirsuta</w:t>
      </w:r>
      <w:proofErr w:type="spellEnd"/>
      <w:r w:rsidR="00393B2C" w:rsidRPr="00405289">
        <w:rPr>
          <w:i/>
          <w:lang w:val="en-US"/>
        </w:rPr>
        <w:t xml:space="preserve">, </w:t>
      </w:r>
      <w:proofErr w:type="spellStart"/>
      <w:r w:rsidR="00393B2C" w:rsidRPr="00405289">
        <w:rPr>
          <w:i/>
          <w:lang w:val="en-US"/>
        </w:rPr>
        <w:t>Quillaja</w:t>
      </w:r>
      <w:proofErr w:type="spellEnd"/>
      <w:r w:rsidR="00393B2C" w:rsidRPr="00405289">
        <w:rPr>
          <w:i/>
          <w:lang w:val="en-US"/>
        </w:rPr>
        <w:t xml:space="preserve"> </w:t>
      </w:r>
      <w:proofErr w:type="spellStart"/>
      <w:r w:rsidR="00393B2C" w:rsidRPr="00405289">
        <w:rPr>
          <w:i/>
          <w:lang w:val="en-US"/>
        </w:rPr>
        <w:t>saponaria</w:t>
      </w:r>
      <w:proofErr w:type="spellEnd"/>
      <w:r w:rsidR="00393B2C" w:rsidRPr="00405289">
        <w:rPr>
          <w:i/>
          <w:lang w:val="en-US"/>
        </w:rPr>
        <w:t xml:space="preserve"> </w:t>
      </w:r>
      <w:r w:rsidR="00393B2C" w:rsidRPr="00405289">
        <w:rPr>
          <w:lang w:val="en-US"/>
        </w:rPr>
        <w:t xml:space="preserve">and </w:t>
      </w:r>
      <w:proofErr w:type="spellStart"/>
      <w:r w:rsidR="00393B2C" w:rsidRPr="00405289">
        <w:rPr>
          <w:i/>
          <w:lang w:val="en-US"/>
        </w:rPr>
        <w:t>Peumus</w:t>
      </w:r>
      <w:proofErr w:type="spellEnd"/>
      <w:r w:rsidR="00393B2C" w:rsidRPr="00405289">
        <w:rPr>
          <w:lang w:val="en-US"/>
        </w:rPr>
        <w:t xml:space="preserve"> </w:t>
      </w:r>
      <w:proofErr w:type="spellStart"/>
      <w:r w:rsidR="00393B2C" w:rsidRPr="00405289">
        <w:rPr>
          <w:i/>
          <w:lang w:val="en-US"/>
        </w:rPr>
        <w:t>boldus</w:t>
      </w:r>
      <w:proofErr w:type="spellEnd"/>
      <w:r w:rsidR="00393B2C" w:rsidRPr="00405289">
        <w:rPr>
          <w:lang w:val="en-US"/>
        </w:rPr>
        <w:t>.</w:t>
      </w:r>
      <w:r w:rsidR="00BE6B1F">
        <w:rPr>
          <w:lang w:val="en-US"/>
        </w:rPr>
        <w:t xml:space="preserve"> L</w:t>
      </w:r>
      <w:r w:rsidR="0089662A" w:rsidRPr="00405289">
        <w:rPr>
          <w:lang w:val="en-US"/>
        </w:rPr>
        <w:t xml:space="preserve">ianas and vines are </w:t>
      </w:r>
      <w:r w:rsidR="00327ADD">
        <w:rPr>
          <w:lang w:val="en-US"/>
        </w:rPr>
        <w:t>often endemic</w:t>
      </w:r>
      <w:r w:rsidR="0089662A" w:rsidRPr="00405289">
        <w:rPr>
          <w:lang w:val="en-US"/>
        </w:rPr>
        <w:t xml:space="preserve"> and particularly threatened because of their narrow distribution </w:t>
      </w:r>
      <w:r w:rsidR="00C80780">
        <w:rPr>
          <w:lang w:val="en-US"/>
        </w:rPr>
        <w:t xml:space="preserve">range </w:t>
      </w:r>
      <w:r w:rsidR="0089662A" w:rsidRPr="00405289">
        <w:rPr>
          <w:lang w:val="en-US"/>
        </w:rPr>
        <w:t xml:space="preserve">and continued </w:t>
      </w:r>
      <w:r w:rsidR="00BE6B1F">
        <w:rPr>
          <w:lang w:val="en-US"/>
        </w:rPr>
        <w:t>loss from degraded</w:t>
      </w:r>
      <w:r w:rsidR="0089662A" w:rsidRPr="00405289">
        <w:rPr>
          <w:lang w:val="en-US"/>
        </w:rPr>
        <w:t xml:space="preserve"> forests; </w:t>
      </w:r>
      <w:r w:rsidR="00BE6B1F">
        <w:rPr>
          <w:lang w:val="en-US"/>
        </w:rPr>
        <w:t>among them</w:t>
      </w:r>
      <w:r w:rsidR="0089662A" w:rsidRPr="00405289">
        <w:rPr>
          <w:lang w:val="en-US"/>
        </w:rPr>
        <w:t xml:space="preserve"> are </w:t>
      </w:r>
      <w:proofErr w:type="spellStart"/>
      <w:r w:rsidR="0089662A" w:rsidRPr="00405289">
        <w:rPr>
          <w:i/>
          <w:lang w:val="en-US"/>
        </w:rPr>
        <w:t>Lardizabala</w:t>
      </w:r>
      <w:proofErr w:type="spellEnd"/>
      <w:r w:rsidR="0089662A" w:rsidRPr="00405289">
        <w:rPr>
          <w:i/>
          <w:lang w:val="en-US"/>
        </w:rPr>
        <w:t xml:space="preserve"> </w:t>
      </w:r>
      <w:proofErr w:type="spellStart"/>
      <w:r w:rsidR="0089662A" w:rsidRPr="00405289">
        <w:rPr>
          <w:i/>
          <w:lang w:val="en-US"/>
        </w:rPr>
        <w:t>biternata</w:t>
      </w:r>
      <w:proofErr w:type="spellEnd"/>
      <w:r w:rsidR="0089662A" w:rsidRPr="00405289">
        <w:rPr>
          <w:i/>
          <w:lang w:val="en-US"/>
        </w:rPr>
        <w:t xml:space="preserve">, </w:t>
      </w:r>
      <w:proofErr w:type="spellStart"/>
      <w:r w:rsidR="0089662A" w:rsidRPr="00405289">
        <w:rPr>
          <w:i/>
          <w:lang w:val="en-US"/>
        </w:rPr>
        <w:t>Boquila</w:t>
      </w:r>
      <w:proofErr w:type="spellEnd"/>
      <w:r w:rsidR="0089662A" w:rsidRPr="00405289">
        <w:rPr>
          <w:i/>
          <w:lang w:val="en-US"/>
        </w:rPr>
        <w:t xml:space="preserve"> </w:t>
      </w:r>
      <w:proofErr w:type="spellStart"/>
      <w:r w:rsidR="0089662A" w:rsidRPr="00405289">
        <w:rPr>
          <w:i/>
          <w:lang w:val="en-US"/>
        </w:rPr>
        <w:t>triofoliolata</w:t>
      </w:r>
      <w:proofErr w:type="spellEnd"/>
      <w:r w:rsidR="0089662A" w:rsidRPr="00405289">
        <w:rPr>
          <w:lang w:val="en-US"/>
        </w:rPr>
        <w:t xml:space="preserve">, and </w:t>
      </w:r>
      <w:proofErr w:type="spellStart"/>
      <w:r w:rsidR="0008186C" w:rsidRPr="00405289">
        <w:rPr>
          <w:i/>
          <w:lang w:val="en-US"/>
        </w:rPr>
        <w:t>Bomarea</w:t>
      </w:r>
      <w:proofErr w:type="spellEnd"/>
      <w:r w:rsidR="0008186C" w:rsidRPr="00405289">
        <w:rPr>
          <w:i/>
          <w:lang w:val="en-US"/>
        </w:rPr>
        <w:t xml:space="preserve"> </w:t>
      </w:r>
      <w:proofErr w:type="spellStart"/>
      <w:r w:rsidR="0008186C" w:rsidRPr="00405289">
        <w:rPr>
          <w:i/>
          <w:lang w:val="en-US"/>
        </w:rPr>
        <w:t>sals</w:t>
      </w:r>
      <w:r w:rsidR="0089662A" w:rsidRPr="00405289">
        <w:rPr>
          <w:i/>
          <w:lang w:val="en-US"/>
        </w:rPr>
        <w:t>illa</w:t>
      </w:r>
      <w:proofErr w:type="spellEnd"/>
      <w:r w:rsidR="0089662A" w:rsidRPr="00405289">
        <w:rPr>
          <w:lang w:val="en-US"/>
        </w:rPr>
        <w:t xml:space="preserve"> (</w:t>
      </w:r>
      <w:proofErr w:type="spellStart"/>
      <w:r w:rsidR="0089662A" w:rsidRPr="00405289">
        <w:rPr>
          <w:lang w:val="en-US"/>
        </w:rPr>
        <w:t>Villagrán</w:t>
      </w:r>
      <w:proofErr w:type="spellEnd"/>
      <w:r w:rsidR="0089662A" w:rsidRPr="00405289">
        <w:rPr>
          <w:lang w:val="en-US"/>
        </w:rPr>
        <w:t xml:space="preserve"> et al. 2007). </w:t>
      </w:r>
      <w:r w:rsidR="0008186C" w:rsidRPr="00405289">
        <w:rPr>
          <w:lang w:val="en-US"/>
        </w:rPr>
        <w:t xml:space="preserve">In restricted zones, such as the </w:t>
      </w:r>
      <w:proofErr w:type="spellStart"/>
      <w:r w:rsidR="0008186C" w:rsidRPr="00405289">
        <w:rPr>
          <w:lang w:val="en-US"/>
        </w:rPr>
        <w:t>Ocoa</w:t>
      </w:r>
      <w:proofErr w:type="spellEnd"/>
      <w:r w:rsidR="0008186C" w:rsidRPr="00405289">
        <w:rPr>
          <w:lang w:val="en-US"/>
        </w:rPr>
        <w:t xml:space="preserve"> sector of La </w:t>
      </w:r>
      <w:proofErr w:type="spellStart"/>
      <w:r w:rsidR="0008186C" w:rsidRPr="00405289">
        <w:rPr>
          <w:lang w:val="en-US"/>
        </w:rPr>
        <w:t>Campana</w:t>
      </w:r>
      <w:proofErr w:type="spellEnd"/>
      <w:r w:rsidR="0008186C" w:rsidRPr="00405289">
        <w:rPr>
          <w:lang w:val="en-US"/>
        </w:rPr>
        <w:t xml:space="preserve"> National Park, sclerophyllous forests integrate the endemic Chilean palm (</w:t>
      </w:r>
      <w:proofErr w:type="spellStart"/>
      <w:r w:rsidR="0008186C" w:rsidRPr="00405289">
        <w:rPr>
          <w:i/>
          <w:lang w:val="en-US"/>
        </w:rPr>
        <w:t>Jubaea</w:t>
      </w:r>
      <w:proofErr w:type="spellEnd"/>
      <w:r w:rsidR="0008186C" w:rsidRPr="00405289">
        <w:rPr>
          <w:i/>
          <w:lang w:val="en-US"/>
        </w:rPr>
        <w:t xml:space="preserve"> </w:t>
      </w:r>
      <w:proofErr w:type="spellStart"/>
      <w:r w:rsidR="0008186C" w:rsidRPr="00405289">
        <w:rPr>
          <w:i/>
          <w:lang w:val="en-US"/>
        </w:rPr>
        <w:t>chilensis</w:t>
      </w:r>
      <w:proofErr w:type="spellEnd"/>
      <w:r w:rsidR="0008186C" w:rsidRPr="00405289">
        <w:rPr>
          <w:lang w:val="en-US"/>
        </w:rPr>
        <w:t xml:space="preserve">). </w:t>
      </w:r>
      <w:r w:rsidR="00440FA0" w:rsidRPr="00405289">
        <w:rPr>
          <w:i/>
          <w:lang w:val="en-US"/>
        </w:rPr>
        <w:t>Abiotic parameters</w:t>
      </w:r>
      <w:r w:rsidR="00440FA0" w:rsidRPr="00405289">
        <w:rPr>
          <w:lang w:val="en-US"/>
        </w:rPr>
        <w:t xml:space="preserve">: Because these ecosystems are </w:t>
      </w:r>
      <w:r w:rsidR="00E63B2F">
        <w:rPr>
          <w:lang w:val="en-US"/>
        </w:rPr>
        <w:t xml:space="preserve">greatly </w:t>
      </w:r>
      <w:r w:rsidR="00440FA0" w:rsidRPr="00405289">
        <w:rPr>
          <w:lang w:val="en-US"/>
        </w:rPr>
        <w:t xml:space="preserve">restricted to shaded ravines and </w:t>
      </w:r>
      <w:r w:rsidR="00E63B2F">
        <w:rPr>
          <w:lang w:val="en-US"/>
        </w:rPr>
        <w:t xml:space="preserve">deep </w:t>
      </w:r>
      <w:r w:rsidR="00440FA0" w:rsidRPr="00405289">
        <w:rPr>
          <w:lang w:val="en-US"/>
        </w:rPr>
        <w:t xml:space="preserve">creeks, they are not </w:t>
      </w:r>
      <w:r w:rsidR="00BE37B8" w:rsidRPr="00405289">
        <w:rPr>
          <w:lang w:val="en-US"/>
        </w:rPr>
        <w:t>normally</w:t>
      </w:r>
      <w:r w:rsidR="00440FA0" w:rsidRPr="00405289">
        <w:rPr>
          <w:lang w:val="en-US"/>
        </w:rPr>
        <w:t xml:space="preserve"> subjected to the long, summer droughts of the Mediterranean climate</w:t>
      </w:r>
      <w:r w:rsidR="00BE37B8" w:rsidRPr="00405289">
        <w:rPr>
          <w:lang w:val="en-US"/>
        </w:rPr>
        <w:t xml:space="preserve">. Their distribution on </w:t>
      </w:r>
      <w:r w:rsidR="00E63B2F">
        <w:rPr>
          <w:lang w:val="en-US"/>
        </w:rPr>
        <w:t xml:space="preserve">oceanic </w:t>
      </w:r>
      <w:r w:rsidR="00BE37B8" w:rsidRPr="00405289">
        <w:rPr>
          <w:lang w:val="en-US"/>
        </w:rPr>
        <w:t xml:space="preserve">coastal hills </w:t>
      </w:r>
      <w:r w:rsidR="00E63B2F">
        <w:rPr>
          <w:lang w:val="en-US"/>
        </w:rPr>
        <w:t>exposes</w:t>
      </w:r>
      <w:r w:rsidR="00BE37B8" w:rsidRPr="00405289">
        <w:rPr>
          <w:lang w:val="en-US"/>
        </w:rPr>
        <w:t xml:space="preserve"> these ecosystems to greater rainfall (&gt;500 mm per year) than sclerophyllous </w:t>
      </w:r>
      <w:r w:rsidR="00C15570" w:rsidRPr="00405289">
        <w:rPr>
          <w:lang w:val="en-US"/>
        </w:rPr>
        <w:t xml:space="preserve">scrub in the central valley. Humidity is reinforced by the influence of maritime fog on costal mountaintops (above 400 m). </w:t>
      </w:r>
      <w:r w:rsidR="00C15570" w:rsidRPr="00405289">
        <w:rPr>
          <w:i/>
          <w:lang w:val="en-US"/>
        </w:rPr>
        <w:t>Functional ecosystem model</w:t>
      </w:r>
      <w:r w:rsidR="00C15570" w:rsidRPr="00405289">
        <w:rPr>
          <w:lang w:val="en-US"/>
        </w:rPr>
        <w:t xml:space="preserve">:  </w:t>
      </w:r>
      <w:r w:rsidR="00DA3005" w:rsidRPr="00405289">
        <w:rPr>
          <w:lang w:val="en-US"/>
        </w:rPr>
        <w:t xml:space="preserve">Because </w:t>
      </w:r>
      <w:r w:rsidR="00985D31" w:rsidRPr="00405289">
        <w:rPr>
          <w:lang w:val="en-US"/>
        </w:rPr>
        <w:t xml:space="preserve">the </w:t>
      </w:r>
      <w:r w:rsidR="00DA3005" w:rsidRPr="00405289">
        <w:rPr>
          <w:lang w:val="en-US"/>
        </w:rPr>
        <w:lastRenderedPageBreak/>
        <w:t xml:space="preserve">leathery litter </w:t>
      </w:r>
      <w:r w:rsidR="00985D31" w:rsidRPr="00405289">
        <w:rPr>
          <w:lang w:val="en-US"/>
        </w:rPr>
        <w:t xml:space="preserve">(high LMA) </w:t>
      </w:r>
      <w:r w:rsidR="00DA3005" w:rsidRPr="00405289">
        <w:rPr>
          <w:lang w:val="en-US"/>
        </w:rPr>
        <w:t xml:space="preserve">is the main source of </w:t>
      </w:r>
      <w:r w:rsidR="005B0C59">
        <w:rPr>
          <w:lang w:val="en-US"/>
        </w:rPr>
        <w:t xml:space="preserve">recycled </w:t>
      </w:r>
      <w:r w:rsidR="00DA3005" w:rsidRPr="00405289">
        <w:rPr>
          <w:lang w:val="en-US"/>
        </w:rPr>
        <w:t xml:space="preserve">nutrients transferred from plants to soil, studies of litter decomposition in this ecosystem are highly relevant.  </w:t>
      </w:r>
      <w:r w:rsidR="00985D31" w:rsidRPr="00405289">
        <w:rPr>
          <w:lang w:val="en-US"/>
        </w:rPr>
        <w:t xml:space="preserve">Lusk et al. (2001) showed that litter of </w:t>
      </w:r>
      <w:proofErr w:type="spellStart"/>
      <w:r w:rsidR="00985D31" w:rsidRPr="00405289">
        <w:rPr>
          <w:i/>
          <w:lang w:val="en-US"/>
        </w:rPr>
        <w:t>Peumus</w:t>
      </w:r>
      <w:proofErr w:type="spellEnd"/>
      <w:r w:rsidR="00985D31" w:rsidRPr="00405289">
        <w:rPr>
          <w:i/>
          <w:lang w:val="en-US"/>
        </w:rPr>
        <w:t xml:space="preserve"> </w:t>
      </w:r>
      <w:proofErr w:type="spellStart"/>
      <w:r w:rsidR="00985D31" w:rsidRPr="00405289">
        <w:rPr>
          <w:i/>
          <w:lang w:val="en-US"/>
        </w:rPr>
        <w:t>boldus</w:t>
      </w:r>
      <w:proofErr w:type="spellEnd"/>
      <w:r w:rsidR="00985D31" w:rsidRPr="00405289">
        <w:rPr>
          <w:lang w:val="en-US"/>
        </w:rPr>
        <w:t xml:space="preserve"> and </w:t>
      </w:r>
      <w:proofErr w:type="spellStart"/>
      <w:proofErr w:type="gramStart"/>
      <w:r w:rsidR="00985D31" w:rsidRPr="00405289">
        <w:rPr>
          <w:i/>
          <w:lang w:val="en-US"/>
        </w:rPr>
        <w:t>Cryptocarya</w:t>
      </w:r>
      <w:proofErr w:type="spellEnd"/>
      <w:r w:rsidR="00985D31" w:rsidRPr="00405289">
        <w:rPr>
          <w:i/>
          <w:lang w:val="en-US"/>
        </w:rPr>
        <w:t xml:space="preserve"> alba</w:t>
      </w:r>
      <w:proofErr w:type="gramEnd"/>
      <w:r w:rsidR="00985D31" w:rsidRPr="00405289">
        <w:rPr>
          <w:lang w:val="en-US"/>
        </w:rPr>
        <w:t xml:space="preserve"> (two sclerophyllous trees)</w:t>
      </w:r>
      <w:r w:rsidR="00DA3005" w:rsidRPr="00405289">
        <w:rPr>
          <w:lang w:val="en-US"/>
        </w:rPr>
        <w:t xml:space="preserve"> </w:t>
      </w:r>
      <w:r w:rsidR="00985D31" w:rsidRPr="00405289">
        <w:rPr>
          <w:lang w:val="en-US"/>
        </w:rPr>
        <w:t xml:space="preserve">decomposes more slowly than </w:t>
      </w:r>
      <w:r w:rsidR="00A35BA2" w:rsidRPr="00405289">
        <w:rPr>
          <w:lang w:val="en-US"/>
        </w:rPr>
        <w:t xml:space="preserve">litter of </w:t>
      </w:r>
      <w:r w:rsidR="00985D31" w:rsidRPr="00405289">
        <w:rPr>
          <w:lang w:val="en-US"/>
        </w:rPr>
        <w:t>the decid</w:t>
      </w:r>
      <w:r w:rsidR="00A35BA2" w:rsidRPr="00405289">
        <w:rPr>
          <w:lang w:val="en-US"/>
        </w:rPr>
        <w:t xml:space="preserve">uous tree </w:t>
      </w:r>
      <w:r w:rsidR="00A35BA2" w:rsidRPr="00405289">
        <w:rPr>
          <w:i/>
          <w:lang w:val="en-US"/>
        </w:rPr>
        <w:t>Notho</w:t>
      </w:r>
      <w:r w:rsidR="00985D31" w:rsidRPr="00405289">
        <w:rPr>
          <w:i/>
          <w:lang w:val="en-US"/>
        </w:rPr>
        <w:t xml:space="preserve">fagus </w:t>
      </w:r>
      <w:proofErr w:type="spellStart"/>
      <w:r w:rsidR="00985D31" w:rsidRPr="00405289">
        <w:rPr>
          <w:i/>
          <w:lang w:val="en-US"/>
        </w:rPr>
        <w:t>obliqu</w:t>
      </w:r>
      <w:r w:rsidR="00A35BA2" w:rsidRPr="00405289">
        <w:rPr>
          <w:i/>
          <w:lang w:val="en-US"/>
        </w:rPr>
        <w:t>a</w:t>
      </w:r>
      <w:proofErr w:type="spellEnd"/>
      <w:r w:rsidR="00A35BA2" w:rsidRPr="00405289">
        <w:rPr>
          <w:lang w:val="en-US"/>
        </w:rPr>
        <w:t xml:space="preserve"> </w:t>
      </w:r>
      <w:r w:rsidR="00985D31" w:rsidRPr="00405289">
        <w:rPr>
          <w:lang w:val="en-US"/>
        </w:rPr>
        <w:t xml:space="preserve">under similar </w:t>
      </w:r>
      <w:r w:rsidR="00E614D6">
        <w:rPr>
          <w:lang w:val="en-US"/>
        </w:rPr>
        <w:t xml:space="preserve">physical </w:t>
      </w:r>
      <w:r w:rsidR="005B0C59">
        <w:rPr>
          <w:lang w:val="en-US"/>
        </w:rPr>
        <w:t>conditions</w:t>
      </w:r>
      <w:r w:rsidR="00A35BA2" w:rsidRPr="00405289">
        <w:rPr>
          <w:lang w:val="en-US"/>
        </w:rPr>
        <w:t xml:space="preserve">. Trees in this ecosystem are therefore slow growing and have low productivity, yet they </w:t>
      </w:r>
      <w:r w:rsidR="005B0C59">
        <w:rPr>
          <w:lang w:val="en-US"/>
        </w:rPr>
        <w:t>store</w:t>
      </w:r>
      <w:r w:rsidR="00A35BA2" w:rsidRPr="00405289">
        <w:rPr>
          <w:lang w:val="en-US"/>
        </w:rPr>
        <w:t xml:space="preserve"> large amount</w:t>
      </w:r>
      <w:r w:rsidR="005B0C59">
        <w:rPr>
          <w:lang w:val="en-US"/>
        </w:rPr>
        <w:t>s</w:t>
      </w:r>
      <w:r w:rsidR="00A35BA2" w:rsidRPr="00405289">
        <w:rPr>
          <w:lang w:val="en-US"/>
        </w:rPr>
        <w:t xml:space="preserve"> of </w:t>
      </w:r>
      <w:r w:rsidR="005B0C59">
        <w:rPr>
          <w:lang w:val="en-US"/>
        </w:rPr>
        <w:t>carbon</w:t>
      </w:r>
      <w:r w:rsidR="00A35BA2" w:rsidRPr="00405289">
        <w:rPr>
          <w:lang w:val="en-US"/>
        </w:rPr>
        <w:t xml:space="preserve"> over time, as shown </w:t>
      </w:r>
      <w:r w:rsidR="00D50DE7" w:rsidRPr="00405289">
        <w:rPr>
          <w:lang w:val="en-US"/>
        </w:rPr>
        <w:t>by</w:t>
      </w:r>
      <w:r w:rsidR="00A35BA2" w:rsidRPr="00405289">
        <w:rPr>
          <w:lang w:val="en-US"/>
        </w:rPr>
        <w:t xml:space="preserve"> the few old-growth stands that remain</w:t>
      </w:r>
      <w:r w:rsidR="00D50DE7" w:rsidRPr="00405289">
        <w:rPr>
          <w:lang w:val="en-US"/>
        </w:rPr>
        <w:t xml:space="preserve"> (Armesto et al., unpublished data)</w:t>
      </w:r>
      <w:r w:rsidR="00A35BA2" w:rsidRPr="00405289">
        <w:rPr>
          <w:lang w:val="en-US"/>
        </w:rPr>
        <w:t xml:space="preserve">. </w:t>
      </w:r>
      <w:r w:rsidR="00405289" w:rsidRPr="00405289">
        <w:rPr>
          <w:lang w:val="en-US"/>
        </w:rPr>
        <w:t>Tree r</w:t>
      </w:r>
      <w:r w:rsidR="00D50DE7" w:rsidRPr="00405289">
        <w:rPr>
          <w:lang w:val="en-US"/>
        </w:rPr>
        <w:t xml:space="preserve">egeneration is largely dependent on </w:t>
      </w:r>
      <w:r w:rsidR="00405289" w:rsidRPr="00405289">
        <w:rPr>
          <w:lang w:val="en-US"/>
        </w:rPr>
        <w:t xml:space="preserve">the dispersal of seeds to suitable sites by avian </w:t>
      </w:r>
      <w:r w:rsidR="005B0C59">
        <w:rPr>
          <w:lang w:val="en-US"/>
        </w:rPr>
        <w:t>fruit-eaters</w:t>
      </w:r>
      <w:r w:rsidR="00D50DE7" w:rsidRPr="00405289">
        <w:rPr>
          <w:lang w:val="en-US"/>
        </w:rPr>
        <w:t xml:space="preserve"> </w:t>
      </w:r>
      <w:r w:rsidR="008B0D48">
        <w:rPr>
          <w:rFonts w:cs="Arial"/>
          <w:color w:val="000000" w:themeColor="text1"/>
          <w:szCs w:val="24"/>
          <w:lang w:val="en-US"/>
        </w:rPr>
        <w:t>(Hoffmann and</w:t>
      </w:r>
      <w:r w:rsidR="002D59F6">
        <w:rPr>
          <w:rFonts w:cs="Arial"/>
          <w:color w:val="000000" w:themeColor="text1"/>
          <w:szCs w:val="24"/>
          <w:lang w:val="en-US"/>
        </w:rPr>
        <w:t xml:space="preserve"> Armesto 1995;</w:t>
      </w:r>
      <w:r w:rsidR="00405289" w:rsidRPr="00405289">
        <w:rPr>
          <w:rFonts w:cs="Arial"/>
          <w:color w:val="000000" w:themeColor="text1"/>
          <w:szCs w:val="24"/>
          <w:lang w:val="en-US"/>
        </w:rPr>
        <w:t xml:space="preserve"> </w:t>
      </w:r>
      <w:proofErr w:type="spellStart"/>
      <w:r w:rsidR="00405289" w:rsidRPr="00405289">
        <w:rPr>
          <w:rFonts w:cs="Arial"/>
          <w:color w:val="000000" w:themeColor="text1"/>
          <w:szCs w:val="24"/>
          <w:lang w:val="en-US"/>
        </w:rPr>
        <w:t>Vergara</w:t>
      </w:r>
      <w:proofErr w:type="spellEnd"/>
      <w:r w:rsidR="00405289" w:rsidRPr="00405289">
        <w:rPr>
          <w:rFonts w:cs="Arial"/>
          <w:color w:val="000000" w:themeColor="text1"/>
          <w:szCs w:val="24"/>
          <w:lang w:val="en-US"/>
        </w:rPr>
        <w:t xml:space="preserve"> et </w:t>
      </w:r>
      <w:r w:rsidR="000012B3">
        <w:rPr>
          <w:rFonts w:cs="Arial"/>
          <w:color w:val="000000" w:themeColor="text1"/>
          <w:szCs w:val="24"/>
          <w:lang w:val="en-US"/>
        </w:rPr>
        <w:t xml:space="preserve">al. 2010) and the </w:t>
      </w:r>
      <w:r w:rsidR="00C41908">
        <w:rPr>
          <w:rFonts w:cs="Arial"/>
          <w:color w:val="000000" w:themeColor="text1"/>
          <w:szCs w:val="24"/>
          <w:lang w:val="en-US"/>
        </w:rPr>
        <w:t xml:space="preserve">seeds </w:t>
      </w:r>
      <w:r w:rsidR="000012B3">
        <w:rPr>
          <w:rFonts w:cs="Arial"/>
          <w:color w:val="000000" w:themeColor="text1"/>
          <w:szCs w:val="24"/>
          <w:lang w:val="en-US"/>
        </w:rPr>
        <w:t xml:space="preserve">ability </w:t>
      </w:r>
      <w:r w:rsidR="00405289" w:rsidRPr="00405289">
        <w:rPr>
          <w:rFonts w:cs="Arial"/>
          <w:color w:val="000000" w:themeColor="text1"/>
          <w:szCs w:val="24"/>
          <w:lang w:val="en-US"/>
        </w:rPr>
        <w:t>to germinat</w:t>
      </w:r>
      <w:r w:rsidR="00405289">
        <w:rPr>
          <w:rFonts w:cs="Arial"/>
          <w:color w:val="000000" w:themeColor="text1"/>
          <w:szCs w:val="24"/>
          <w:lang w:val="en-US"/>
        </w:rPr>
        <w:t xml:space="preserve">e </w:t>
      </w:r>
      <w:r w:rsidR="00C41908">
        <w:rPr>
          <w:rFonts w:cs="Arial"/>
          <w:color w:val="000000" w:themeColor="text1"/>
          <w:szCs w:val="24"/>
          <w:lang w:val="en-US"/>
        </w:rPr>
        <w:t xml:space="preserve">immediately </w:t>
      </w:r>
      <w:r w:rsidR="00405289">
        <w:rPr>
          <w:rFonts w:cs="Arial"/>
          <w:color w:val="000000" w:themeColor="text1"/>
          <w:szCs w:val="24"/>
          <w:lang w:val="en-US"/>
        </w:rPr>
        <w:t>after dispersal, as they do n</w:t>
      </w:r>
      <w:r w:rsidR="00405289" w:rsidRPr="00405289">
        <w:rPr>
          <w:rFonts w:cs="Arial"/>
          <w:color w:val="000000" w:themeColor="text1"/>
          <w:szCs w:val="24"/>
          <w:lang w:val="en-US"/>
        </w:rPr>
        <w:t xml:space="preserve">ot form </w:t>
      </w:r>
      <w:r w:rsidR="00405289">
        <w:rPr>
          <w:rFonts w:cs="Arial"/>
          <w:color w:val="000000" w:themeColor="text1"/>
          <w:szCs w:val="24"/>
          <w:lang w:val="en-US"/>
        </w:rPr>
        <w:t xml:space="preserve">persistent </w:t>
      </w:r>
      <w:r w:rsidR="00405289" w:rsidRPr="00405289">
        <w:rPr>
          <w:rFonts w:cs="Arial"/>
          <w:color w:val="000000" w:themeColor="text1"/>
          <w:szCs w:val="24"/>
          <w:lang w:val="en-US"/>
        </w:rPr>
        <w:t xml:space="preserve">seed banks. </w:t>
      </w:r>
      <w:r w:rsidR="000012B3">
        <w:rPr>
          <w:rFonts w:cs="Arial"/>
          <w:color w:val="000000" w:themeColor="text1"/>
          <w:szCs w:val="24"/>
          <w:lang w:val="en-US"/>
        </w:rPr>
        <w:t>Fires have destructive impacts in this ecosystem</w:t>
      </w:r>
      <w:r w:rsidR="007F5AF7">
        <w:rPr>
          <w:rFonts w:cs="Arial"/>
          <w:color w:val="000000" w:themeColor="text1"/>
          <w:szCs w:val="24"/>
          <w:lang w:val="en-US"/>
        </w:rPr>
        <w:t xml:space="preserve"> as they kill seedlings and seeds, and alter biotic interactions in the soil, impeding regeneration. In addition, the decline of tree cover has </w:t>
      </w:r>
      <w:r w:rsidR="00FD37DC">
        <w:rPr>
          <w:rFonts w:cs="Arial"/>
          <w:color w:val="000000" w:themeColor="text1"/>
          <w:szCs w:val="24"/>
          <w:lang w:val="en-US"/>
        </w:rPr>
        <w:t>negative</w:t>
      </w:r>
      <w:r w:rsidR="007F5AF7">
        <w:rPr>
          <w:rFonts w:cs="Arial"/>
          <w:color w:val="000000" w:themeColor="text1"/>
          <w:szCs w:val="24"/>
          <w:lang w:val="en-US"/>
        </w:rPr>
        <w:t xml:space="preserve"> consequences </w:t>
      </w:r>
      <w:r w:rsidR="00FD37DC">
        <w:rPr>
          <w:rFonts w:cs="Arial"/>
          <w:color w:val="000000" w:themeColor="text1"/>
          <w:szCs w:val="24"/>
          <w:lang w:val="en-US"/>
        </w:rPr>
        <w:t>for</w:t>
      </w:r>
      <w:r w:rsidR="007F5AF7">
        <w:rPr>
          <w:rFonts w:cs="Arial"/>
          <w:color w:val="000000" w:themeColor="text1"/>
          <w:szCs w:val="24"/>
          <w:lang w:val="en-US"/>
        </w:rPr>
        <w:t xml:space="preserve"> the interception of </w:t>
      </w:r>
      <w:r w:rsidR="00FD37DC">
        <w:rPr>
          <w:rFonts w:cs="Arial"/>
          <w:color w:val="000000" w:themeColor="text1"/>
          <w:szCs w:val="24"/>
          <w:lang w:val="en-US"/>
        </w:rPr>
        <w:t xml:space="preserve">oceanic fog, accentuating the impacts of summer drought, thereby leading to further ecosystem degradation.  </w:t>
      </w:r>
      <w:r w:rsidR="00FD37DC" w:rsidRPr="00FD37DC">
        <w:rPr>
          <w:rFonts w:cs="Arial"/>
          <w:i/>
          <w:color w:val="000000" w:themeColor="text1"/>
          <w:szCs w:val="24"/>
          <w:lang w:val="en-US"/>
        </w:rPr>
        <w:t>Current threats</w:t>
      </w:r>
      <w:r w:rsidR="00FD37DC">
        <w:rPr>
          <w:rFonts w:cs="Arial"/>
          <w:color w:val="000000" w:themeColor="text1"/>
          <w:szCs w:val="24"/>
          <w:lang w:val="en-US"/>
        </w:rPr>
        <w:t xml:space="preserve">: </w:t>
      </w:r>
      <w:r w:rsidR="00047512">
        <w:rPr>
          <w:rFonts w:cs="Arial"/>
          <w:color w:val="000000" w:themeColor="text1"/>
          <w:szCs w:val="24"/>
          <w:lang w:val="en-US"/>
        </w:rPr>
        <w:t>The center of distribution of this ecosystem is the most populated zone o</w:t>
      </w:r>
      <w:r w:rsidR="002E1B61">
        <w:rPr>
          <w:rFonts w:cs="Arial"/>
          <w:color w:val="000000" w:themeColor="text1"/>
          <w:szCs w:val="24"/>
          <w:lang w:val="en-US"/>
        </w:rPr>
        <w:t>f the country (</w:t>
      </w:r>
      <w:r w:rsidR="00047512">
        <w:rPr>
          <w:rFonts w:cs="Arial"/>
          <w:color w:val="000000" w:themeColor="text1"/>
          <w:szCs w:val="24"/>
          <w:lang w:val="en-US"/>
        </w:rPr>
        <w:t xml:space="preserve">central Chile), </w:t>
      </w:r>
      <w:r w:rsidR="0075750F">
        <w:rPr>
          <w:rFonts w:cs="Arial"/>
          <w:color w:val="000000" w:themeColor="text1"/>
          <w:szCs w:val="24"/>
          <w:lang w:val="en-US"/>
        </w:rPr>
        <w:t>in</w:t>
      </w:r>
      <w:r w:rsidR="00047512">
        <w:rPr>
          <w:rFonts w:cs="Arial"/>
          <w:color w:val="000000" w:themeColor="text1"/>
          <w:szCs w:val="24"/>
          <w:lang w:val="en-US"/>
        </w:rPr>
        <w:t xml:space="preserve"> an are</w:t>
      </w:r>
      <w:r w:rsidR="00C41908">
        <w:rPr>
          <w:rFonts w:cs="Arial"/>
          <w:color w:val="000000" w:themeColor="text1"/>
          <w:szCs w:val="24"/>
          <w:lang w:val="en-US"/>
        </w:rPr>
        <w:t>a strongly influenced by house</w:t>
      </w:r>
      <w:r w:rsidR="00047512">
        <w:rPr>
          <w:rFonts w:cs="Arial"/>
          <w:color w:val="000000" w:themeColor="text1"/>
          <w:szCs w:val="24"/>
          <w:lang w:val="en-US"/>
        </w:rPr>
        <w:t xml:space="preserve"> development</w:t>
      </w:r>
      <w:r w:rsidR="00C41908">
        <w:rPr>
          <w:rFonts w:cs="Arial"/>
          <w:color w:val="000000" w:themeColor="text1"/>
          <w:szCs w:val="24"/>
          <w:lang w:val="en-US"/>
        </w:rPr>
        <w:t>s</w:t>
      </w:r>
      <w:r w:rsidR="00047512">
        <w:rPr>
          <w:rFonts w:cs="Arial"/>
          <w:color w:val="000000" w:themeColor="text1"/>
          <w:szCs w:val="24"/>
          <w:lang w:val="en-US"/>
        </w:rPr>
        <w:t xml:space="preserve"> and </w:t>
      </w:r>
      <w:r w:rsidR="0075750F">
        <w:rPr>
          <w:rFonts w:cs="Arial"/>
          <w:color w:val="000000" w:themeColor="text1"/>
          <w:szCs w:val="24"/>
          <w:lang w:val="en-US"/>
        </w:rPr>
        <w:t xml:space="preserve">growing </w:t>
      </w:r>
      <w:r w:rsidR="00047512">
        <w:rPr>
          <w:rFonts w:cs="Arial"/>
          <w:color w:val="000000" w:themeColor="text1"/>
          <w:szCs w:val="24"/>
          <w:lang w:val="en-US"/>
        </w:rPr>
        <w:t>water demands</w:t>
      </w:r>
      <w:r w:rsidR="002E1B61">
        <w:rPr>
          <w:rFonts w:cs="Arial"/>
          <w:color w:val="000000" w:themeColor="text1"/>
          <w:szCs w:val="24"/>
          <w:lang w:val="en-US"/>
        </w:rPr>
        <w:t xml:space="preserve"> from agriculture</w:t>
      </w:r>
      <w:r w:rsidR="0075750F">
        <w:rPr>
          <w:rFonts w:cs="Arial"/>
          <w:color w:val="000000" w:themeColor="text1"/>
          <w:szCs w:val="24"/>
          <w:lang w:val="en-US"/>
        </w:rPr>
        <w:t xml:space="preserve">. </w:t>
      </w:r>
      <w:r w:rsidR="0075750F" w:rsidRPr="007611FA">
        <w:rPr>
          <w:rFonts w:cs="Arial"/>
          <w:b/>
          <w:color w:val="000000" w:themeColor="text1"/>
          <w:szCs w:val="24"/>
          <w:lang w:val="en-US"/>
        </w:rPr>
        <w:t xml:space="preserve">At the same time, this </w:t>
      </w:r>
      <w:r w:rsidR="00C41908">
        <w:rPr>
          <w:rFonts w:cs="Arial"/>
          <w:b/>
          <w:color w:val="000000" w:themeColor="text1"/>
          <w:szCs w:val="24"/>
          <w:lang w:val="en-US"/>
        </w:rPr>
        <w:t xml:space="preserve">ecosystem </w:t>
      </w:r>
      <w:r w:rsidR="0075750F" w:rsidRPr="007611FA">
        <w:rPr>
          <w:rFonts w:cs="Arial"/>
          <w:b/>
          <w:color w:val="000000" w:themeColor="text1"/>
          <w:szCs w:val="24"/>
          <w:lang w:val="en-US"/>
        </w:rPr>
        <w:t xml:space="preserve">is one of 24 </w:t>
      </w:r>
      <w:r w:rsidR="002E1B61">
        <w:rPr>
          <w:rFonts w:cs="Arial"/>
          <w:b/>
          <w:color w:val="000000" w:themeColor="text1"/>
          <w:szCs w:val="24"/>
          <w:lang w:val="en-US"/>
        </w:rPr>
        <w:t xml:space="preserve">global </w:t>
      </w:r>
      <w:r w:rsidR="0075750F" w:rsidRPr="007611FA">
        <w:rPr>
          <w:rFonts w:cs="Arial"/>
          <w:b/>
          <w:color w:val="000000" w:themeColor="text1"/>
          <w:szCs w:val="24"/>
          <w:lang w:val="en-US"/>
        </w:rPr>
        <w:t xml:space="preserve">biodiversity hotspots, because of </w:t>
      </w:r>
      <w:r w:rsidR="007611FA">
        <w:rPr>
          <w:rFonts w:cs="Arial"/>
          <w:b/>
          <w:color w:val="000000" w:themeColor="text1"/>
          <w:szCs w:val="24"/>
          <w:lang w:val="en-US"/>
        </w:rPr>
        <w:t>its</w:t>
      </w:r>
      <w:r w:rsidR="0075750F" w:rsidRPr="007611FA">
        <w:rPr>
          <w:rFonts w:cs="Arial"/>
          <w:b/>
          <w:color w:val="000000" w:themeColor="text1"/>
          <w:szCs w:val="24"/>
          <w:lang w:val="en-US"/>
        </w:rPr>
        <w:t xml:space="preserve"> high endemism and multiple threats</w:t>
      </w:r>
      <w:r w:rsidR="007611FA">
        <w:rPr>
          <w:rFonts w:cs="Arial"/>
          <w:b/>
          <w:color w:val="000000" w:themeColor="text1"/>
          <w:szCs w:val="24"/>
          <w:lang w:val="en-US"/>
        </w:rPr>
        <w:t xml:space="preserve"> </w:t>
      </w:r>
      <w:r w:rsidR="007611FA">
        <w:rPr>
          <w:rFonts w:cs="Arial"/>
          <w:color w:val="000000" w:themeColor="text1"/>
          <w:szCs w:val="24"/>
          <w:lang w:val="en-US"/>
        </w:rPr>
        <w:t>(Myers et a</w:t>
      </w:r>
      <w:r w:rsidR="0075750F">
        <w:rPr>
          <w:rFonts w:cs="Arial"/>
          <w:color w:val="000000" w:themeColor="text1"/>
          <w:szCs w:val="24"/>
          <w:lang w:val="en-US"/>
        </w:rPr>
        <w:t xml:space="preserve">l. </w:t>
      </w:r>
      <w:r w:rsidR="007611FA">
        <w:rPr>
          <w:rFonts w:cs="Arial"/>
          <w:color w:val="000000" w:themeColor="text1"/>
          <w:szCs w:val="24"/>
          <w:lang w:val="en-US"/>
        </w:rPr>
        <w:t>2000</w:t>
      </w:r>
      <w:r w:rsidR="008B0D48">
        <w:rPr>
          <w:rFonts w:cs="Arial"/>
          <w:color w:val="000000" w:themeColor="text1"/>
          <w:szCs w:val="24"/>
          <w:lang w:val="en-US"/>
        </w:rPr>
        <w:t>).</w:t>
      </w:r>
      <w:r w:rsidR="0075750F">
        <w:rPr>
          <w:rFonts w:cs="Arial"/>
          <w:color w:val="000000" w:themeColor="text1"/>
          <w:szCs w:val="24"/>
          <w:lang w:val="en-US"/>
        </w:rPr>
        <w:t xml:space="preserve"> </w:t>
      </w:r>
      <w:r w:rsidR="007611FA">
        <w:rPr>
          <w:rFonts w:cs="Arial"/>
          <w:color w:val="000000" w:themeColor="text1"/>
          <w:szCs w:val="24"/>
          <w:lang w:val="en-US"/>
        </w:rPr>
        <w:t>Presently</w:t>
      </w:r>
      <w:r w:rsidR="003443CB">
        <w:rPr>
          <w:rFonts w:cs="Arial"/>
          <w:color w:val="000000" w:themeColor="text1"/>
          <w:szCs w:val="24"/>
          <w:lang w:val="en-US"/>
        </w:rPr>
        <w:t>,</w:t>
      </w:r>
      <w:r w:rsidR="007611FA">
        <w:rPr>
          <w:rFonts w:cs="Arial"/>
          <w:color w:val="000000" w:themeColor="text1"/>
          <w:szCs w:val="24"/>
          <w:lang w:val="en-US"/>
        </w:rPr>
        <w:t xml:space="preserve"> the main threat</w:t>
      </w:r>
      <w:r w:rsidR="003443CB">
        <w:rPr>
          <w:rFonts w:cs="Arial"/>
          <w:color w:val="000000" w:themeColor="text1"/>
          <w:szCs w:val="24"/>
          <w:lang w:val="en-US"/>
        </w:rPr>
        <w:t>s</w:t>
      </w:r>
      <w:r w:rsidR="007611FA">
        <w:rPr>
          <w:rFonts w:cs="Arial"/>
          <w:color w:val="000000" w:themeColor="text1"/>
          <w:szCs w:val="24"/>
          <w:lang w:val="en-US"/>
        </w:rPr>
        <w:t xml:space="preserve"> are anthropogenic fire</w:t>
      </w:r>
      <w:r w:rsidR="003443CB">
        <w:rPr>
          <w:rFonts w:cs="Arial"/>
          <w:color w:val="000000" w:themeColor="text1"/>
          <w:szCs w:val="24"/>
          <w:lang w:val="en-US"/>
        </w:rPr>
        <w:t xml:space="preserve">, </w:t>
      </w:r>
      <w:r w:rsidR="009F4469">
        <w:rPr>
          <w:rFonts w:cs="Arial"/>
          <w:color w:val="000000" w:themeColor="text1"/>
          <w:szCs w:val="24"/>
          <w:lang w:val="en-US"/>
        </w:rPr>
        <w:t xml:space="preserve">increasing </w:t>
      </w:r>
      <w:r w:rsidR="003443CB">
        <w:rPr>
          <w:rFonts w:cs="Arial"/>
          <w:color w:val="000000" w:themeColor="text1"/>
          <w:szCs w:val="24"/>
          <w:lang w:val="en-US"/>
        </w:rPr>
        <w:t>water extraction from coastal ravines, and the unregulated growth of housing</w:t>
      </w:r>
      <w:r w:rsidR="001C609A">
        <w:rPr>
          <w:rFonts w:cs="Arial"/>
          <w:color w:val="000000" w:themeColor="text1"/>
          <w:szCs w:val="24"/>
          <w:lang w:val="en-US"/>
        </w:rPr>
        <w:t xml:space="preserve"> developments on coastal areas.</w:t>
      </w:r>
      <w:r w:rsidR="003443CB">
        <w:rPr>
          <w:rFonts w:cs="Arial"/>
          <w:color w:val="000000" w:themeColor="text1"/>
          <w:szCs w:val="24"/>
          <w:lang w:val="en-US"/>
        </w:rPr>
        <w:t xml:space="preserve"> </w:t>
      </w:r>
      <w:r w:rsidR="009F4469">
        <w:rPr>
          <w:rFonts w:cs="Arial"/>
          <w:color w:val="000000" w:themeColor="text1"/>
          <w:szCs w:val="24"/>
          <w:lang w:val="en-US"/>
        </w:rPr>
        <w:t>M</w:t>
      </w:r>
      <w:r w:rsidR="003443CB">
        <w:rPr>
          <w:rFonts w:cs="Arial"/>
          <w:color w:val="000000" w:themeColor="text1"/>
          <w:szCs w:val="24"/>
          <w:lang w:val="en-US"/>
        </w:rPr>
        <w:t>ore circumscribe</w:t>
      </w:r>
      <w:r w:rsidR="001C609A">
        <w:rPr>
          <w:rFonts w:cs="Arial"/>
          <w:color w:val="000000" w:themeColor="text1"/>
          <w:szCs w:val="24"/>
          <w:lang w:val="en-US"/>
        </w:rPr>
        <w:t>d</w:t>
      </w:r>
      <w:r w:rsidR="003443CB">
        <w:rPr>
          <w:rFonts w:cs="Arial"/>
          <w:color w:val="000000" w:themeColor="text1"/>
          <w:szCs w:val="24"/>
          <w:lang w:val="en-US"/>
        </w:rPr>
        <w:t xml:space="preserve"> impacts can be attributed to the invasion o</w:t>
      </w:r>
      <w:r w:rsidR="00487DA3">
        <w:rPr>
          <w:rFonts w:cs="Arial"/>
          <w:color w:val="000000" w:themeColor="text1"/>
          <w:szCs w:val="24"/>
          <w:lang w:val="en-US"/>
        </w:rPr>
        <w:t>f the forest understory by exotic species</w:t>
      </w:r>
      <w:r w:rsidR="009F4469">
        <w:rPr>
          <w:rFonts w:cs="Arial"/>
          <w:color w:val="000000" w:themeColor="text1"/>
          <w:szCs w:val="24"/>
          <w:lang w:val="en-US"/>
        </w:rPr>
        <w:t>,</w:t>
      </w:r>
      <w:r w:rsidR="00487DA3">
        <w:rPr>
          <w:rFonts w:cs="Arial"/>
          <w:color w:val="000000" w:themeColor="text1"/>
          <w:szCs w:val="24"/>
          <w:lang w:val="en-US"/>
        </w:rPr>
        <w:t xml:space="preserve"> such as </w:t>
      </w:r>
      <w:proofErr w:type="spellStart"/>
      <w:r w:rsidR="00487DA3" w:rsidRPr="00487DA3">
        <w:rPr>
          <w:rFonts w:cs="Arial"/>
          <w:i/>
          <w:color w:val="000000" w:themeColor="text1"/>
          <w:szCs w:val="24"/>
          <w:lang w:val="en-US"/>
        </w:rPr>
        <w:t>Pittosporum</w:t>
      </w:r>
      <w:proofErr w:type="spellEnd"/>
      <w:r w:rsidR="001C609A">
        <w:rPr>
          <w:rFonts w:cs="Arial"/>
          <w:color w:val="000000" w:themeColor="text1"/>
          <w:szCs w:val="24"/>
          <w:lang w:val="en-US"/>
        </w:rPr>
        <w:t>.</w:t>
      </w:r>
      <w:r w:rsidR="003443CB">
        <w:rPr>
          <w:rFonts w:cs="Arial"/>
          <w:color w:val="000000" w:themeColor="text1"/>
          <w:szCs w:val="24"/>
          <w:lang w:val="en-US"/>
        </w:rPr>
        <w:t xml:space="preserve"> </w:t>
      </w:r>
      <w:r w:rsidR="001C609A">
        <w:rPr>
          <w:rFonts w:cs="Arial"/>
          <w:color w:val="000000" w:themeColor="text1"/>
          <w:szCs w:val="24"/>
          <w:lang w:val="en-US"/>
        </w:rPr>
        <w:t xml:space="preserve"> </w:t>
      </w:r>
      <w:r w:rsidR="001C609A" w:rsidRPr="001C609A">
        <w:rPr>
          <w:rFonts w:cs="Arial"/>
          <w:i/>
          <w:color w:val="000000" w:themeColor="text1"/>
          <w:szCs w:val="24"/>
          <w:lang w:val="en-US"/>
        </w:rPr>
        <w:t>Distribution</w:t>
      </w:r>
      <w:r w:rsidR="001C609A">
        <w:rPr>
          <w:rFonts w:cs="Arial"/>
          <w:color w:val="000000" w:themeColor="text1"/>
          <w:szCs w:val="24"/>
          <w:lang w:val="en-US"/>
        </w:rPr>
        <w:t xml:space="preserve">:  </w:t>
      </w:r>
      <w:r w:rsidR="009F4469">
        <w:rPr>
          <w:rFonts w:cs="Arial"/>
          <w:color w:val="000000" w:themeColor="text1"/>
          <w:szCs w:val="24"/>
          <w:lang w:val="en-US"/>
        </w:rPr>
        <w:t>Sclerophyllous forests</w:t>
      </w:r>
      <w:r w:rsidR="001C609A">
        <w:rPr>
          <w:rFonts w:cs="Arial"/>
          <w:color w:val="000000" w:themeColor="text1"/>
          <w:szCs w:val="24"/>
          <w:lang w:val="en-US"/>
        </w:rPr>
        <w:t xml:space="preserve"> occupy an area of 12,821 km</w:t>
      </w:r>
      <w:r w:rsidR="001C609A" w:rsidRPr="0012574C">
        <w:rPr>
          <w:rFonts w:cs="Arial"/>
          <w:color w:val="000000" w:themeColor="text1"/>
          <w:szCs w:val="24"/>
          <w:vertAlign w:val="superscript"/>
          <w:lang w:val="en-US"/>
        </w:rPr>
        <w:t>2</w:t>
      </w:r>
      <w:r w:rsidR="001C609A">
        <w:rPr>
          <w:rFonts w:cs="Arial"/>
          <w:color w:val="000000" w:themeColor="text1"/>
          <w:szCs w:val="24"/>
          <w:lang w:val="en-US"/>
        </w:rPr>
        <w:t xml:space="preserve"> in the Mediterranean-climate region of Chile, which is equivalent to 1.78% of Chile’s mainland.</w:t>
      </w:r>
    </w:p>
    <w:p w14:paraId="77E2E409" w14:textId="61A9D304" w:rsidR="00BA5FA6" w:rsidRDefault="007C08BE" w:rsidP="00B80191">
      <w:pPr>
        <w:rPr>
          <w:rFonts w:cs="Arial"/>
          <w:szCs w:val="24"/>
          <w:lang w:val="en-US"/>
        </w:rPr>
      </w:pPr>
      <w:r>
        <w:rPr>
          <w:lang w:val="en-US"/>
        </w:rPr>
        <w:t>9.</w:t>
      </w:r>
      <w:r w:rsidR="00904910">
        <w:rPr>
          <w:lang w:val="en-US"/>
        </w:rPr>
        <w:t xml:space="preserve"> </w:t>
      </w:r>
      <w:r w:rsidR="0012574C" w:rsidRPr="0061078C">
        <w:rPr>
          <w:lang w:val="en-US"/>
        </w:rPr>
        <w:t>BROAD-LEAVED</w:t>
      </w:r>
      <w:r>
        <w:rPr>
          <w:lang w:val="en-US"/>
        </w:rPr>
        <w:t xml:space="preserve"> WARM-TEMPERATE FOREST: </w:t>
      </w:r>
      <w:r w:rsidR="00F3629B" w:rsidRPr="0061078C">
        <w:rPr>
          <w:lang w:val="en-US"/>
        </w:rPr>
        <w:t xml:space="preserve">This type of forest </w:t>
      </w:r>
      <w:r w:rsidR="009F4469">
        <w:rPr>
          <w:lang w:val="en-US"/>
        </w:rPr>
        <w:t xml:space="preserve">ecosystem </w:t>
      </w:r>
      <w:r w:rsidR="00F3629B" w:rsidRPr="0061078C">
        <w:rPr>
          <w:lang w:val="en-US"/>
        </w:rPr>
        <w:t xml:space="preserve">is </w:t>
      </w:r>
      <w:r w:rsidR="002D7002">
        <w:rPr>
          <w:lang w:val="en-US"/>
        </w:rPr>
        <w:t>considered part of the</w:t>
      </w:r>
      <w:r w:rsidR="00F3629B" w:rsidRPr="0061078C">
        <w:rPr>
          <w:lang w:val="en-US"/>
        </w:rPr>
        <w:t xml:space="preserve"> native temperate forest of </w:t>
      </w:r>
      <w:r w:rsidR="00F3629B" w:rsidRPr="001922D9">
        <w:rPr>
          <w:lang w:val="en-US"/>
        </w:rPr>
        <w:t xml:space="preserve">Chile (Arroyo et al. 1993). Dominant </w:t>
      </w:r>
      <w:r w:rsidR="00B67AE0" w:rsidRPr="001922D9">
        <w:rPr>
          <w:lang w:val="en-US"/>
        </w:rPr>
        <w:t xml:space="preserve">canopy </w:t>
      </w:r>
      <w:r w:rsidR="00F3629B" w:rsidRPr="001922D9">
        <w:rPr>
          <w:lang w:val="en-US"/>
        </w:rPr>
        <w:t xml:space="preserve">species </w:t>
      </w:r>
      <w:r w:rsidR="00B67AE0" w:rsidRPr="001922D9">
        <w:rPr>
          <w:lang w:val="en-US"/>
        </w:rPr>
        <w:t xml:space="preserve">(25-30 m tall) </w:t>
      </w:r>
      <w:r w:rsidR="00F3629B" w:rsidRPr="001922D9">
        <w:rPr>
          <w:lang w:val="en-US"/>
        </w:rPr>
        <w:t xml:space="preserve">are trees with </w:t>
      </w:r>
      <w:r w:rsidR="00B67AE0" w:rsidRPr="001922D9">
        <w:rPr>
          <w:lang w:val="en-US"/>
        </w:rPr>
        <w:t>broad</w:t>
      </w:r>
      <w:r w:rsidR="00B67AE0" w:rsidRPr="0061078C">
        <w:rPr>
          <w:lang w:val="en-US"/>
        </w:rPr>
        <w:t xml:space="preserve">, perennial foliage. </w:t>
      </w:r>
      <w:r w:rsidR="002D7002">
        <w:rPr>
          <w:lang w:val="en-US"/>
        </w:rPr>
        <w:t>Another name previously used to designate this ecosystem is</w:t>
      </w:r>
      <w:r w:rsidR="00B67AE0" w:rsidRPr="0061078C">
        <w:rPr>
          <w:lang w:val="en-US"/>
        </w:rPr>
        <w:t xml:space="preserve"> </w:t>
      </w:r>
      <w:proofErr w:type="spellStart"/>
      <w:r w:rsidR="00B67AE0" w:rsidRPr="0061078C">
        <w:rPr>
          <w:lang w:val="en-US"/>
        </w:rPr>
        <w:t>Valdivian</w:t>
      </w:r>
      <w:proofErr w:type="spellEnd"/>
      <w:r w:rsidR="00B67AE0" w:rsidRPr="0061078C">
        <w:rPr>
          <w:lang w:val="en-US"/>
        </w:rPr>
        <w:t xml:space="preserve"> rain </w:t>
      </w:r>
      <w:r w:rsidR="00B67AE0" w:rsidRPr="001922D9">
        <w:rPr>
          <w:lang w:val="en-US"/>
        </w:rPr>
        <w:t>forest (</w:t>
      </w:r>
      <w:r w:rsidR="00B67AE0" w:rsidRPr="001922D9">
        <w:rPr>
          <w:lang w:val="en-US"/>
        </w:rPr>
        <w:fldChar w:fldCharType="begin">
          <w:fldData xml:space="preserve">PEVuZE5vdGU+PENpdGU+PEF1dGhvcj5BcnJveW88L0F1dGhvcj48WWVhcj4yMDA0PC9ZZWFyPjxS
ZWNOdW0+NDQ4PC9SZWNOdW0+PERpc3BsYXlUZXh0PkRvbm9zbzxzdHlsZSBmYWNlPSJpdGFsaWMi
PiBldCBhbC48L3N0eWxlPiwgMTk4NTsgQXJyb3lvPHN0eWxlIGZhY2U9Iml0YWxpYyI+IGV0IGFs
Ljwvc3R5bGU+LCAyMDA0YjsgTHVlYmVydCAmYW1wOyBQbGlzY29mZiwgMjAwNDsgQ2F2aWVyZXM8
c3R5bGUgZmFjZT0iaXRhbGljIj4gZXQgYWwuPC9zdHlsZT4sIDIwMDU7IEx1ZWJlcnQgJmFtcDsg
UGxpc2NvZmYsIDIwMDU7IENhcm1vbmE8c3R5bGUgZmFjZT0iaXRhbGljIj4gZXQgYWwuPC9zdHls
ZT4sIDIwMTA7IExhcmE8c3R5bGUgZmFjZT0iaXRhbGljIj4gZXQgYWwuPC9zdHlsZT4sIDIwMTI8
L0Rpc3BsYXlUZXh0PjxyZWNvcmQ+PHJlYy1udW1iZXI+NDQ4PC9yZWMtbnVtYmVyPjxmb3JlaWdu
LWtleXM+PGtleSBhcHA9IkVOIiBkYi1pZD0iOTV2NXBmcHhidnQwOTBlemRyNHBmZDlhMDVzOXBy
dHhwc3I5Ij40NDg8L2tleT48L2ZvcmVpZ24ta2V5cz48cmVmLXR5cGUgbmFtZT0iQm9vayBTZWN0
aW9uIj41PC9yZWYtdHlwZT48Y29udHJpYnV0b3JzPjxhdXRob3JzPjxhdXRob3I+QXJyb3lvLCBN
LlQuSy48L2F1dGhvcj48YXV0aG9yPk1hcnF1ZXQsIFAuPC9hdXRob3I+PGF1dGhvcj5NYXJ0aWNv
cmVuYSwgQy4gPC9hdXRob3I+PGF1dGhvcj5TaW1vbmV0aWksIEouPC9hdXRob3I+PGF1dGhvcj5D
YXZpZXJlcywgTC4gPC9hdXRob3I+PGF1dGhvcj5TcXVlbyBGLkEuPC9hdXRob3I+PGF1dGhvcj5S
b3p6aSwgUi48L2F1dGhvcj48L2F1dGhvcnM+PHNlY29uZGFyeS1hdXRob3JzPjxhdXRob3I+TWl0
dGVybWVpZXIsIFIuQS4sIFAuIFJvYmxlcyBHaWwsIE0uIEhvZmZtYW5uLCBKLiBQaWxncmltLCBU
LiBCcm9va3MsIEMuIEdvZXR0c2NoLCBKLiBMYW1vcmV1eCAmYW1wOyBHLkEuQi4gZGEgRm9uc2Vj
YTwvYXV0aG9yPjwvc2Vjb25kYXJ5LWF1dGhvcnM+PC9jb250cmlidXRvcnM+PHRpdGxlcz48dGl0
bGU+Q2hpbGVhbiB3aW50ZXIgcmFpbmZhbGwtdmFsZGl2aWFuIGZvcmVzdHM8L3RpdGxlPjxzZWNv
bmRhcnktdGl0bGU+SG90c3BvdHMgUmV2aXNpdGVkPC9zZWNvbmRhcnktdGl0bGU+PC90aXRsZXM+
PHBhZ2VzPjk5LTEwMzwvcGFnZXM+PGRhdGVzPjx5ZWFyPjIwMDQ8L3llYXI+PC9kYXRlcz48cHVi
LWxvY2F0aW9uPk3DqXhpY288L3B1Yi1sb2NhdGlvbj48cHVibGlzaGVyPkNFTUVYPC9wdWJsaXNo
ZXI+PGxhYmVsPkJvc3F1ZSBzaWVtcHJldmVyZGUgdGVtcGxhZG8tY2FsaWRvPC9sYWJlbD48dXJs
cz48L3VybHM+PC9yZWNvcmQ+PC9DaXRlPjxDaXRlPjxBdXRob3I+Q2FybW9uYTwvQXV0aG9yPjxZ
ZWFyPjIwMTA8L1llYXI+PFJlY051bT42NTA8L1JlY051bT48cmVjb3JkPjxyZWMtbnVtYmVyPjY1
MDwvcmVjLW51bWJlcj48Zm9yZWlnbi1rZXlzPjxrZXkgYXBwPSJFTiIgZGItaWQ9Ijk1djVwZnB4
YnZ0MDkwZXpkcjRwZmQ5YTA1czlwcnR4cHNyOSI+NjUwPC9rZXk+PC9mb3JlaWduLWtleXM+PHJl
Zi10eXBlIG5hbWU9IkpvdXJuYWwgQXJ0aWNsZSI+MTc8L3JlZi10eXBlPjxjb250cmlidXRvcnM+
PGF1dGhvcnM+PGF1dGhvcj5DYXJtb25hLCBBLjwvYXV0aG9yPjxhdXRob3I+TmFodWVsaHVhbCwg
TC48L2F1dGhvcj48YXV0aG9yPkVjaGV2ZXJyw61hLCBDLjwvYXV0aG9yPjxhdXRob3I+QsOhZXos
IEEuPC9hdXRob3I+PC9hdXRob3JzPjwvY29udHJpYnV0b3JzPjx0aXRsZXM+PHRpdGxlPkxpbmtp
bmcgZmFybWluZyBzeXN0ZW1zIHRvIGxhbmRzY2FwZSBjaGFuZ2U6IEFuIGVtcGlyaWNhbCBhbmQg
c3BhdGlhbGx5IGV4cGxpY2l0IHN0dWR5IGluIHNvdXRoZXJuIENoaWxlPC90aXRsZT48c2Vjb25k
YXJ5LXRpdGxlPkFncmljdWx0dXJlLCBFY29zeXN0ZW1zICZhbXA7IEVudmlyb25tZW50PC9zZWNv
bmRhcnktdGl0bGU+PC90aXRsZXM+PHBlcmlvZGljYWw+PGZ1bGwtdGl0bGU+QWdyaWN1bHR1cmUs
IEVjb3N5c3RlbXMgJmFtcDsgRW52aXJvbm1lbnQ8L2Z1bGwtdGl0bGU+PC9wZXJpb2RpY2FsPjxw
YWdlcz40MC01MDwvcGFnZXM+PHZvbHVtZT4xMzk8L3ZvbHVtZT48ZGF0ZXM+PHllYXI+MjAxMDwv
eWVhcj48L2RhdGVzPjxsYWJlbD5Cb3NxdWUgc2llbXByZXZlcmRlIHRlbXBsYWRvLWNhbGlkbyAt
IFZhbGRpdmlhbm88L2xhYmVsPjx1cmxzPjwvdXJscz48L3JlY29yZD48L0NpdGU+PENpdGU+PEF1
dGhvcj5DYXZpZXJlczwvQXV0aG9yPjxZZWFyPjIwMDU8L1llYXI+PFJlY051bT42MjI8L1JlY051
bT48cmVjb3JkPjxyZWMtbnVtYmVyPjYyMjwvcmVjLW51bWJlcj48Zm9yZWlnbi1rZXlzPjxrZXkg
YXBwPSJFTiIgZGItaWQ9Ijk1djVwZnB4YnZ0MDkwZXpkcjRwZmQ5YTA1czlwcnR4cHNyOSI+NjIy
PC9rZXk+PC9mb3JlaWduLWtleXM+PHJlZi10eXBlIG5hbWU9IkJvb2sgU2VjdGlvbiI+NTwvcmVm
LXR5cGU+PGNvbnRyaWJ1dG9ycz48YXV0aG9ycz48YXV0aG9yPkNhdmllcmVzLCBMLkEuPC9hdXRo
b3I+PGF1dGhvcj5NaWhvYywgTS48L2F1dGhvcj48YXV0aG9yPk1hcnRpY29yZW5hLCBBLjwvYXV0
aG9yPjxhdXRob3I+TWFydGljb3JlbmEsIEMuPC9hdXRob3I+PGF1dGhvcj5CYWV6YSwgTS48L2F1
dGhvcj48YXV0aG9yPk1hdHRoZWksIE8uPC9hdXRob3I+PGF1dGhvcj5BcnJveW8sIE0uVC5LLjwv
YXV0aG9yPjwvYXV0aG9ycz48c2Vjb25kYXJ5LWF1dGhvcnM+PGF1dGhvcj5TbWl0aC1SYW3DrXJl
eiwgQy48L2F1dGhvcj48YXV0aG9yPkFybWVzdG8sIEouSi48L2F1dGhvcj48YXV0aG9yPlZhbGRv
dmlub3MsIEMuPC9hdXRob3I+PC9zZWNvbmRhcnktYXV0aG9ycz48L2NvbnRyaWJ1dG9ycz48dGl0
bGVzPjx0aXRsZT5GbG9yYSB2YXNjdWxhciBkZSBsYSBDb3JkaWxsZXJhIGRlIGxhIENvc3RhIGVu
IGxhIHJlZ2nDs24gZGVsIEJpb2LDrW86IHJpcXVlemEgZGUgZXNwZWNpZXMsIGfDqW5lcm9zLCBm
YW1pbGlhcyB5IGVuZGVtaXNtb3M8L3RpdGxlPjxzZWNvbmRhcnktdGl0bGU+SGlzdG9yaWEsIEJp
b2RpdmVyc2lkYWQgeSBFY29sb2fDrWEgZGUgbG9zIEJvc3F1ZXMgQ29zdGVyb3MgZGUgQ2hpbGU8
L3NlY29uZGFyeS10aXRsZT48L3RpdGxlcz48cGFnZXM+MjQ1LTI1MjwvcGFnZXM+PGRhdGVzPjx5
ZWFyPjIwMDU8L3llYXI+PC9kYXRlcz48cHViLWxvY2F0aW9uPlNhbnRpYWdvPC9wdWItbG9jYXRp
b24+PHB1Ymxpc2hlcj5FZGl0b3JpYWwgVW5pdmVyc2l0YXJpYTwvcHVibGlzaGVyPjxsYWJlbD5N
ZWRpdGVycmFuZWEgLSBCb3NxdWUgVmFsZGl2aWFubzwvbGFiZWw+PHVybHM+PC91cmxzPjwvcmVj
b3JkPjwvQ2l0ZT48Q2l0ZT48QXV0aG9yPkRvbm9zbzwvQXV0aG9yPjxZZWFyPjE5ODU8L1llYXI+
PFJlY051bT42MzQ8L1JlY051bT48cmVjb3JkPjxyZWMtbnVtYmVyPjYzNDwvcmVjLW51bWJlcj48
Zm9yZWlnbi1rZXlzPjxrZXkgYXBwPSJFTiIgZGItaWQ9Ijk1djVwZnB4YnZ0MDkwZXpkcjRwZmQ5
YTA1czlwcnR4cHNyOSI+NjM0PC9rZXk+PC9mb3JlaWduLWtleXM+PHJlZi10eXBlIG5hbWU9Ikpv
dXJuYWwgQXJ0aWNsZSI+MTc8L3JlZi10eXBlPjxjb250cmlidXRvcnM+PGF1dGhvcnM+PGF1dGhv
cj5Eb25vc28sIEMuIDwvYXV0aG9yPjxhdXRob3I+RXNjb2JhciwgQi4gPC9hdXRob3I+PGF1dGhv
cj5VcnJ1dGlhLCBKLjwvYXV0aG9yPjwvYXV0aG9ycz48L2NvbnRyaWJ1dG9ycz48dGl0bGVzPjx0
aXRsZT5Fc3RydWN0dXJhIHkgZXN0cmF0ZWdpYXMgcmVnZW5lcmF0aXZhcyBkZSB1biBib3NxdWUg
dmlyZ2VuIGRlIFVsbW8gKEV1Y3J5cGhpYSBjb3JkaWZvbGlhIENhdi4pLVRlcGEgKExhdXJlbGlh
IHBoaWxpcHBpYW5hIFBoaWwuKSBMb29zZXIgZW4gQ2hpbG/DqSwgQ2hpbGU8L3RpdGxlPjxzZWNv
bmRhcnktdGl0bGU+UmV2aXN0YSBDaGlsZW5hIGRlIEhpc3RvcmlhIE5hdHVyYWw8L3NlY29uZGFy
eS10aXRsZT48L3RpdGxlcz48cGVyaW9kaWNhbD48ZnVsbC10aXRsZT5SZXZpc3RhIGNoaWxlbmEg
ZGUgaGlzdG9yaWEgbmF0dXJhbDwvZnVsbC10aXRsZT48L3BlcmlvZGljYWw+PHBhZ2VzPjE3MS0x
ODY8L3BhZ2VzPjx2b2x1bWU+NTg8L3ZvbHVtZT48ZGF0ZXM+PHllYXI+MTk4NTwveWVhcj48L2Rh
dGVzPjxsYWJlbD5Cb3NxdWUgc2llbXByZXZlcmRlIHRlbXBsYWRvLWNhbGlkbyAtIFZhbGRpdmlh
bm88L2xhYmVsPjx1cmxzPjwvdXJscz48L3JlY29yZD48L0NpdGU+PENpdGU+PEF1dGhvcj5MYXJh
PC9BdXRob3I+PFllYXI+MjAxMjwvWWVhcj48UmVjTnVtPjI2NzwvUmVjTnVtPjxyZWNvcmQ+PHJl
Yy1udW1iZXI+MjY3PC9yZWMtbnVtYmVyPjxmb3JlaWduLWtleXM+PGtleSBhcHA9IkVOIiBkYi1p
ZD0iOTV2NXBmcHhidnQwOTBlemRyNHBmZDlhMDVzOXBydHhwc3I5Ij4yNjc8L2tleT48L2ZvcmVp
Z24ta2V5cz48cmVmLXR5cGUgbmFtZT0iSm91cm5hbCBBcnRpY2xlIj4xNzwvcmVmLXR5cGU+PGNv
bnRyaWJ1dG9ycz48YXV0aG9ycz48YXV0aG9yPkxhcmEsIEFudG9uaW88L2F1dGhvcj48YXV0aG9y
PlNvbGFyaSwgTWFyw61hIEV1Z2VuaWE8L2F1dGhvcj48YXV0aG9yPlByaWV0bywgTWFyw61hIERl
bCBSb3NhcmlvPC9hdXRob3I+PGF1dGhvcj5QZcOxYSwgTWFyw61hIFBhejwvYXV0aG9yPjwvYXV0
aG9ycz48L2NvbnRyaWJ1dG9ycz48dGl0bGVzPjx0aXRsZT5SZWNvbnN0cnVjY2nDs24gZGUgbGEg
Y29iZXJ0dXJhIGRlIGxhIHZlZ2V0YWNpw7NuIHkgdXNvIGRlbCBzdWVsbyBoYWNpYSAxNTUwIHkg
c3VzIGNhbWJpb3MgYSAyMDA3IGVuIGxhIGVjb3JyZWdpw7NuIGRlIGxvcyBib3NxdWVzIHZhbGRp
dmlhbm9zIGxsdXZpb3NvcyBkZSBDaGlsZSAoMzXCuiAtIDQzwrogMzDCtCBTKTwvdGl0bGU+PHNl
Y29uZGFyeS10aXRsZT5Cb3NxdWUgKFZhbGRpdmlhKTwvc2Vjb25kYXJ5LXRpdGxlPjwvdGl0bGVz
PjxwZXJpb2RpY2FsPjxmdWxsLXRpdGxlPkJvc3F1ZSAoVmFsZGl2aWEpPC9mdWxsLXRpdGxlPjwv
cGVyaW9kaWNhbD48cGFnZXM+MTMtMjM8L3BhZ2VzPjx2b2x1bWU+MzM8L3ZvbHVtZT48ZGF0ZXM+
PHllYXI+MjAxMjwveWVhcj48L2RhdGVzPjxpc2JuPjA3MTctOTIwMDwvaXNibj48bGFiZWw+Qm9z
cXVlIHNpZW1wcmV2ZXJkZSB0ZW1wbGFkby1jYWxpZG88L2xhYmVsPjx1cmxzPjxyZWxhdGVkLXVy
bHM+PHVybD5odHRwOi8vd3d3LnNjaWVsby5jbC9zY2llbG8ucGhwP3NjcmlwdD1zY2lfYXJ0dGV4
dCZhbXA7cGlkPVMwNzE3LTkyMDAyMDEyMDAwMTAwMDAyJmFtcDtucm09aXNvPC91cmw+PC9yZWxh
dGVkLXVybHM+PC91cmxzPjwvcmVjb3JkPjwvQ2l0ZT48Q2l0ZT48QXV0aG9yPkx1ZWJlcnQ8L0F1
dGhvcj48WWVhcj4yMDA0PC9ZZWFyPjxSZWNOdW0+MzM8L1JlY051bT48cmVjb3JkPjxyZWMtbnVt
YmVyPjMzPC9yZWMtbnVtYmVyPjxmb3JlaWduLWtleXM+PGtleSBhcHA9IkVOIiBkYi1pZD0iOTV2
NXBmcHhidnQwOTBlemRyNHBmZDlhMDVzOXBydHhwc3I5Ij4zMzwva2V5PjwvZm9yZWlnbi1rZXlz
PjxyZWYtdHlwZSBuYW1lPSJSZXBvcnQiPjI3PC9yZWYtdHlwZT48Y29udHJpYnV0b3JzPjxhdXRo
b3JzPjxhdXRob3I+THVlYmVydCwgRi48L2F1dGhvcj48YXV0aG9yPlBsaXNjb2ZmLCBQLjwvYXV0
aG9yPjwvYXV0aG9ycz48L2NvbnRyaWJ1dG9ycz48dGl0bGVzPjx0aXRsZT5DbGFzaWZpY2FjacOz
biBkZSBwaXNvcyBkZSB2ZWdldGFjacOzbiB5IGFuw6FsaXNpcyBkZSByZXByZXNlbnRhdGl2aWRh
ZCBlY29sw7NnaWNhIGRlIMOhcmVhcyBwcm9wdWVzdGFzIHBhcmEgbGEgcHJvdGVjY2nDs24gZGUg
bGEgZWNvcnJlZ2nDs24gVmFsZGl2aWFuYTwvdGl0bGU+PC90aXRsZXM+PG51bS12b2xzPkRvY3Vt
ZW50byBOwrogMTA8L251bS12b2xzPjxkYXRlcz48eWVhcj4yMDA0PC95ZWFyPjwvZGF0ZXM+PHB1
Yi1sb2NhdGlvbj5WYWxkaXZpYTwvcHViLWxvY2F0aW9uPjxwdWJsaXNoZXI+U2VyaWUgZGUgUHVi
bGljYWNpb25lcyBXV0YgQ2hpbGUsIFByb2dyYW1hIEVjb3JlZ2nDs24gVmFsZGl2aWFuYTwvcHVi
bGlzaGVyPjxsYWJlbD5DbGFzaWZpY2FjacOzbiBkZSBlY29zaXN0ZW1hczwvbGFiZWw+PHVybHM+
PHJlbGF0ZWQtdXJscz48dXJsPmh0dHA6Ly93d3cud3dmLmNsL2FyY2hpdm9zX3B1YmxpY2FjaW9u
ZXMvaW5mb3JtZV9lY29ycmVnaW9uX3ZhbGRpdmlhbmFfbHVlYmVydF9wbGlzY29mZi5wZGY8L3Vy
bD48L3JlbGF0ZWQtdXJscz48L3VybHM+PC9yZWNvcmQ+PC9DaXRlPjxDaXRlPjxBdXRob3I+THVl
YmVydDwvQXV0aG9yPjxZZWFyPjIwMDU8L1llYXI+PFJlY051bT42Nzg8L1JlY051bT48cmVjb3Jk
PjxyZWMtbnVtYmVyPjY3ODwvcmVjLW51bWJlcj48Zm9yZWlnbi1rZXlzPjxrZXkgYXBwPSJFTiIg
ZGItaWQ9Ijk1djVwZnB4YnZ0MDkwZXpkcjRwZmQ5YTA1czlwcnR4cHNyOSI+Njc4PC9rZXk+PC9m
b3JlaWduLWtleXM+PHJlZi10eXBlIG5hbWU9IkpvdXJuYWwgQXJ0aWNsZSI+MTc8L3JlZi10eXBl
Pjxjb250cmlidXRvcnM+PGF1dGhvcnM+PGF1dGhvcj5MdWViZXJ0LCBGLjwvYXV0aG9yPjxhdXRo
b3I+UGxpc2NvZmYsIFAuPC9hdXRob3I+PC9hdXRob3JzPjwvY29udHJpYnV0b3JzPjx0aXRsZXM+
PHRpdGxlPlNvYnJlIGxvcyBsw61taXRlcyBkZWwgYm9zcXVlIHZhbGRpdmlhbm88L3RpdGxlPjxz
ZWNvbmRhcnktdGl0bGU+Q2hsb3JpcyBDaGlsZW5zaXMgPC9zZWNvbmRhcnktdGl0bGU+PC90aXRs
ZXM+PHBlcmlvZGljYWw+PGZ1bGwtdGl0bGU+Q2hsb3JpcyBDaGlsZW5zaXM8L2Z1bGwtdGl0bGU+
PC9wZXJpb2RpY2FsPjx2b2x1bWU+ODwvdm9sdW1lPjxudW1iZXI+MTwvbnVtYmVyPjxkYXRlcz48
eWVhcj4yMDA1PC95ZWFyPjwvZGF0ZXM+PGxhYmVsPkJvc3F1ZSBzaWVtcHJldmVyZGUgdGVtcGxh
ZG8tY2FsaWRvPC9sYWJlbD48dXJscz48L3VybHM+PC9yZWNvcmQ+PC9DaXRlPjwvRW5kTm90ZT5=
</w:fldData>
        </w:fldChar>
      </w:r>
      <w:r w:rsidR="00B67AE0" w:rsidRPr="001922D9">
        <w:rPr>
          <w:lang w:val="en-US"/>
        </w:rPr>
        <w:instrText xml:space="preserve"> ADDIN EN.CITE </w:instrText>
      </w:r>
      <w:r w:rsidR="00B67AE0" w:rsidRPr="001922D9">
        <w:rPr>
          <w:lang w:val="en-US"/>
        </w:rPr>
        <w:fldChar w:fldCharType="begin">
          <w:fldData xml:space="preserve">PEVuZE5vdGU+PENpdGU+PEF1dGhvcj5BcnJveW88L0F1dGhvcj48WWVhcj4yMDA0PC9ZZWFyPjxS
ZWNOdW0+NDQ4PC9SZWNOdW0+PERpc3BsYXlUZXh0PkRvbm9zbzxzdHlsZSBmYWNlPSJpdGFsaWMi
PiBldCBhbC48L3N0eWxlPiwgMTk4NTsgQXJyb3lvPHN0eWxlIGZhY2U9Iml0YWxpYyI+IGV0IGFs
Ljwvc3R5bGU+LCAyMDA0YjsgTHVlYmVydCAmYW1wOyBQbGlzY29mZiwgMjAwNDsgQ2F2aWVyZXM8
c3R5bGUgZmFjZT0iaXRhbGljIj4gZXQgYWwuPC9zdHlsZT4sIDIwMDU7IEx1ZWJlcnQgJmFtcDsg
UGxpc2NvZmYsIDIwMDU7IENhcm1vbmE8c3R5bGUgZmFjZT0iaXRhbGljIj4gZXQgYWwuPC9zdHls
ZT4sIDIwMTA7IExhcmE8c3R5bGUgZmFjZT0iaXRhbGljIj4gZXQgYWwuPC9zdHlsZT4sIDIwMTI8
L0Rpc3BsYXlUZXh0PjxyZWNvcmQ+PHJlYy1udW1iZXI+NDQ4PC9yZWMtbnVtYmVyPjxmb3JlaWdu
LWtleXM+PGtleSBhcHA9IkVOIiBkYi1pZD0iOTV2NXBmcHhidnQwOTBlemRyNHBmZDlhMDVzOXBy
dHhwc3I5Ij40NDg8L2tleT48L2ZvcmVpZ24ta2V5cz48cmVmLXR5cGUgbmFtZT0iQm9vayBTZWN0
aW9uIj41PC9yZWYtdHlwZT48Y29udHJpYnV0b3JzPjxhdXRob3JzPjxhdXRob3I+QXJyb3lvLCBN
LlQuSy48L2F1dGhvcj48YXV0aG9yPk1hcnF1ZXQsIFAuPC9hdXRob3I+PGF1dGhvcj5NYXJ0aWNv
cmVuYSwgQy4gPC9hdXRob3I+PGF1dGhvcj5TaW1vbmV0aWksIEouPC9hdXRob3I+PGF1dGhvcj5D
YXZpZXJlcywgTC4gPC9hdXRob3I+PGF1dGhvcj5TcXVlbyBGLkEuPC9hdXRob3I+PGF1dGhvcj5S
b3p6aSwgUi48L2F1dGhvcj48L2F1dGhvcnM+PHNlY29uZGFyeS1hdXRob3JzPjxhdXRob3I+TWl0
dGVybWVpZXIsIFIuQS4sIFAuIFJvYmxlcyBHaWwsIE0uIEhvZmZtYW5uLCBKLiBQaWxncmltLCBU
LiBCcm9va3MsIEMuIEdvZXR0c2NoLCBKLiBMYW1vcmV1eCAmYW1wOyBHLkEuQi4gZGEgRm9uc2Vj
YTwvYXV0aG9yPjwvc2Vjb25kYXJ5LWF1dGhvcnM+PC9jb250cmlidXRvcnM+PHRpdGxlcz48dGl0
bGU+Q2hpbGVhbiB3aW50ZXIgcmFpbmZhbGwtdmFsZGl2aWFuIGZvcmVzdHM8L3RpdGxlPjxzZWNv
bmRhcnktdGl0bGU+SG90c3BvdHMgUmV2aXNpdGVkPC9zZWNvbmRhcnktdGl0bGU+PC90aXRsZXM+
PHBhZ2VzPjk5LTEwMzwvcGFnZXM+PGRhdGVzPjx5ZWFyPjIwMDQ8L3llYXI+PC9kYXRlcz48cHVi
LWxvY2F0aW9uPk3DqXhpY288L3B1Yi1sb2NhdGlvbj48cHVibGlzaGVyPkNFTUVYPC9wdWJsaXNo
ZXI+PGxhYmVsPkJvc3F1ZSBzaWVtcHJldmVyZGUgdGVtcGxhZG8tY2FsaWRvPC9sYWJlbD48dXJs
cz48L3VybHM+PC9yZWNvcmQ+PC9DaXRlPjxDaXRlPjxBdXRob3I+Q2FybW9uYTwvQXV0aG9yPjxZ
ZWFyPjIwMTA8L1llYXI+PFJlY051bT42NTA8L1JlY051bT48cmVjb3JkPjxyZWMtbnVtYmVyPjY1
MDwvcmVjLW51bWJlcj48Zm9yZWlnbi1rZXlzPjxrZXkgYXBwPSJFTiIgZGItaWQ9Ijk1djVwZnB4
YnZ0MDkwZXpkcjRwZmQ5YTA1czlwcnR4cHNyOSI+NjUwPC9rZXk+PC9mb3JlaWduLWtleXM+PHJl
Zi10eXBlIG5hbWU9IkpvdXJuYWwgQXJ0aWNsZSI+MTc8L3JlZi10eXBlPjxjb250cmlidXRvcnM+
PGF1dGhvcnM+PGF1dGhvcj5DYXJtb25hLCBBLjwvYXV0aG9yPjxhdXRob3I+TmFodWVsaHVhbCwg
TC48L2F1dGhvcj48YXV0aG9yPkVjaGV2ZXJyw61hLCBDLjwvYXV0aG9yPjxhdXRob3I+QsOhZXos
IEEuPC9hdXRob3I+PC9hdXRob3JzPjwvY29udHJpYnV0b3JzPjx0aXRsZXM+PHRpdGxlPkxpbmtp
bmcgZmFybWluZyBzeXN0ZW1zIHRvIGxhbmRzY2FwZSBjaGFuZ2U6IEFuIGVtcGlyaWNhbCBhbmQg
c3BhdGlhbGx5IGV4cGxpY2l0IHN0dWR5IGluIHNvdXRoZXJuIENoaWxlPC90aXRsZT48c2Vjb25k
YXJ5LXRpdGxlPkFncmljdWx0dXJlLCBFY29zeXN0ZW1zICZhbXA7IEVudmlyb25tZW50PC9zZWNv
bmRhcnktdGl0bGU+PC90aXRsZXM+PHBlcmlvZGljYWw+PGZ1bGwtdGl0bGU+QWdyaWN1bHR1cmUs
IEVjb3N5c3RlbXMgJmFtcDsgRW52aXJvbm1lbnQ8L2Z1bGwtdGl0bGU+PC9wZXJpb2RpY2FsPjxw
YWdlcz40MC01MDwvcGFnZXM+PHZvbHVtZT4xMzk8L3ZvbHVtZT48ZGF0ZXM+PHllYXI+MjAxMDwv
eWVhcj48L2RhdGVzPjxsYWJlbD5Cb3NxdWUgc2llbXByZXZlcmRlIHRlbXBsYWRvLWNhbGlkbyAt
IFZhbGRpdmlhbm88L2xhYmVsPjx1cmxzPjwvdXJscz48L3JlY29yZD48L0NpdGU+PENpdGU+PEF1
dGhvcj5DYXZpZXJlczwvQXV0aG9yPjxZZWFyPjIwMDU8L1llYXI+PFJlY051bT42MjI8L1JlY051
bT48cmVjb3JkPjxyZWMtbnVtYmVyPjYyMjwvcmVjLW51bWJlcj48Zm9yZWlnbi1rZXlzPjxrZXkg
YXBwPSJFTiIgZGItaWQ9Ijk1djVwZnB4YnZ0MDkwZXpkcjRwZmQ5YTA1czlwcnR4cHNyOSI+NjIy
PC9rZXk+PC9mb3JlaWduLWtleXM+PHJlZi10eXBlIG5hbWU9IkJvb2sgU2VjdGlvbiI+NTwvcmVm
LXR5cGU+PGNvbnRyaWJ1dG9ycz48YXV0aG9ycz48YXV0aG9yPkNhdmllcmVzLCBMLkEuPC9hdXRo
b3I+PGF1dGhvcj5NaWhvYywgTS48L2F1dGhvcj48YXV0aG9yPk1hcnRpY29yZW5hLCBBLjwvYXV0
aG9yPjxhdXRob3I+TWFydGljb3JlbmEsIEMuPC9hdXRob3I+PGF1dGhvcj5CYWV6YSwgTS48L2F1
dGhvcj48YXV0aG9yPk1hdHRoZWksIE8uPC9hdXRob3I+PGF1dGhvcj5BcnJveW8sIE0uVC5LLjwv
YXV0aG9yPjwvYXV0aG9ycz48c2Vjb25kYXJ5LWF1dGhvcnM+PGF1dGhvcj5TbWl0aC1SYW3DrXJl
eiwgQy48L2F1dGhvcj48YXV0aG9yPkFybWVzdG8sIEouSi48L2F1dGhvcj48YXV0aG9yPlZhbGRv
dmlub3MsIEMuPC9hdXRob3I+PC9zZWNvbmRhcnktYXV0aG9ycz48L2NvbnRyaWJ1dG9ycz48dGl0
bGVzPjx0aXRsZT5GbG9yYSB2YXNjdWxhciBkZSBsYSBDb3JkaWxsZXJhIGRlIGxhIENvc3RhIGVu
IGxhIHJlZ2nDs24gZGVsIEJpb2LDrW86IHJpcXVlemEgZGUgZXNwZWNpZXMsIGfDqW5lcm9zLCBm
YW1pbGlhcyB5IGVuZGVtaXNtb3M8L3RpdGxlPjxzZWNvbmRhcnktdGl0bGU+SGlzdG9yaWEsIEJp
b2RpdmVyc2lkYWQgeSBFY29sb2fDrWEgZGUgbG9zIEJvc3F1ZXMgQ29zdGVyb3MgZGUgQ2hpbGU8
L3NlY29uZGFyeS10aXRsZT48L3RpdGxlcz48cGFnZXM+MjQ1LTI1MjwvcGFnZXM+PGRhdGVzPjx5
ZWFyPjIwMDU8L3llYXI+PC9kYXRlcz48cHViLWxvY2F0aW9uPlNhbnRpYWdvPC9wdWItbG9jYXRp
b24+PHB1Ymxpc2hlcj5FZGl0b3JpYWwgVW5pdmVyc2l0YXJpYTwvcHVibGlzaGVyPjxsYWJlbD5N
ZWRpdGVycmFuZWEgLSBCb3NxdWUgVmFsZGl2aWFubzwvbGFiZWw+PHVybHM+PC91cmxzPjwvcmVj
b3JkPjwvQ2l0ZT48Q2l0ZT48QXV0aG9yPkRvbm9zbzwvQXV0aG9yPjxZZWFyPjE5ODU8L1llYXI+
PFJlY051bT42MzQ8L1JlY051bT48cmVjb3JkPjxyZWMtbnVtYmVyPjYzNDwvcmVjLW51bWJlcj48
Zm9yZWlnbi1rZXlzPjxrZXkgYXBwPSJFTiIgZGItaWQ9Ijk1djVwZnB4YnZ0MDkwZXpkcjRwZmQ5
YTA1czlwcnR4cHNyOSI+NjM0PC9rZXk+PC9mb3JlaWduLWtleXM+PHJlZi10eXBlIG5hbWU9Ikpv
dXJuYWwgQXJ0aWNsZSI+MTc8L3JlZi10eXBlPjxjb250cmlidXRvcnM+PGF1dGhvcnM+PGF1dGhv
cj5Eb25vc28sIEMuIDwvYXV0aG9yPjxhdXRob3I+RXNjb2JhciwgQi4gPC9hdXRob3I+PGF1dGhv
cj5VcnJ1dGlhLCBKLjwvYXV0aG9yPjwvYXV0aG9ycz48L2NvbnRyaWJ1dG9ycz48dGl0bGVzPjx0
aXRsZT5Fc3RydWN0dXJhIHkgZXN0cmF0ZWdpYXMgcmVnZW5lcmF0aXZhcyBkZSB1biBib3NxdWUg
dmlyZ2VuIGRlIFVsbW8gKEV1Y3J5cGhpYSBjb3JkaWZvbGlhIENhdi4pLVRlcGEgKExhdXJlbGlh
IHBoaWxpcHBpYW5hIFBoaWwuKSBMb29zZXIgZW4gQ2hpbG/DqSwgQ2hpbGU8L3RpdGxlPjxzZWNv
bmRhcnktdGl0bGU+UmV2aXN0YSBDaGlsZW5hIGRlIEhpc3RvcmlhIE5hdHVyYWw8L3NlY29uZGFy
eS10aXRsZT48L3RpdGxlcz48cGVyaW9kaWNhbD48ZnVsbC10aXRsZT5SZXZpc3RhIGNoaWxlbmEg
ZGUgaGlzdG9yaWEgbmF0dXJhbDwvZnVsbC10aXRsZT48L3BlcmlvZGljYWw+PHBhZ2VzPjE3MS0x
ODY8L3BhZ2VzPjx2b2x1bWU+NTg8L3ZvbHVtZT48ZGF0ZXM+PHllYXI+MTk4NTwveWVhcj48L2Rh
dGVzPjxsYWJlbD5Cb3NxdWUgc2llbXByZXZlcmRlIHRlbXBsYWRvLWNhbGlkbyAtIFZhbGRpdmlh
bm88L2xhYmVsPjx1cmxzPjwvdXJscz48L3JlY29yZD48L0NpdGU+PENpdGU+PEF1dGhvcj5MYXJh
PC9BdXRob3I+PFllYXI+MjAxMjwvWWVhcj48UmVjTnVtPjI2NzwvUmVjTnVtPjxyZWNvcmQ+PHJl
Yy1udW1iZXI+MjY3PC9yZWMtbnVtYmVyPjxmb3JlaWduLWtleXM+PGtleSBhcHA9IkVOIiBkYi1p
ZD0iOTV2NXBmcHhidnQwOTBlemRyNHBmZDlhMDVzOXBydHhwc3I5Ij4yNjc8L2tleT48L2ZvcmVp
Z24ta2V5cz48cmVmLXR5cGUgbmFtZT0iSm91cm5hbCBBcnRpY2xlIj4xNzwvcmVmLXR5cGU+PGNv
bnRyaWJ1dG9ycz48YXV0aG9ycz48YXV0aG9yPkxhcmEsIEFudG9uaW88L2F1dGhvcj48YXV0aG9y
PlNvbGFyaSwgTWFyw61hIEV1Z2VuaWE8L2F1dGhvcj48YXV0aG9yPlByaWV0bywgTWFyw61hIERl
bCBSb3NhcmlvPC9hdXRob3I+PGF1dGhvcj5QZcOxYSwgTWFyw61hIFBhejwvYXV0aG9yPjwvYXV0
aG9ycz48L2NvbnRyaWJ1dG9ycz48dGl0bGVzPjx0aXRsZT5SZWNvbnN0cnVjY2nDs24gZGUgbGEg
Y29iZXJ0dXJhIGRlIGxhIHZlZ2V0YWNpw7NuIHkgdXNvIGRlbCBzdWVsbyBoYWNpYSAxNTUwIHkg
c3VzIGNhbWJpb3MgYSAyMDA3IGVuIGxhIGVjb3JyZWdpw7NuIGRlIGxvcyBib3NxdWVzIHZhbGRp
dmlhbm9zIGxsdXZpb3NvcyBkZSBDaGlsZSAoMzXCuiAtIDQzwrogMzDCtCBTKTwvdGl0bGU+PHNl
Y29uZGFyeS10aXRsZT5Cb3NxdWUgKFZhbGRpdmlhKTwvc2Vjb25kYXJ5LXRpdGxlPjwvdGl0bGVz
PjxwZXJpb2RpY2FsPjxmdWxsLXRpdGxlPkJvc3F1ZSAoVmFsZGl2aWEpPC9mdWxsLXRpdGxlPjwv
cGVyaW9kaWNhbD48cGFnZXM+MTMtMjM8L3BhZ2VzPjx2b2x1bWU+MzM8L3ZvbHVtZT48ZGF0ZXM+
PHllYXI+MjAxMjwveWVhcj48L2RhdGVzPjxpc2JuPjA3MTctOTIwMDwvaXNibj48bGFiZWw+Qm9z
cXVlIHNpZW1wcmV2ZXJkZSB0ZW1wbGFkby1jYWxpZG88L2xhYmVsPjx1cmxzPjxyZWxhdGVkLXVy
bHM+PHVybD5odHRwOi8vd3d3LnNjaWVsby5jbC9zY2llbG8ucGhwP3NjcmlwdD1zY2lfYXJ0dGV4
dCZhbXA7cGlkPVMwNzE3LTkyMDAyMDEyMDAwMTAwMDAyJmFtcDtucm09aXNvPC91cmw+PC9yZWxh
dGVkLXVybHM+PC91cmxzPjwvcmVjb3JkPjwvQ2l0ZT48Q2l0ZT48QXV0aG9yPkx1ZWJlcnQ8L0F1
dGhvcj48WWVhcj4yMDA0PC9ZZWFyPjxSZWNOdW0+MzM8L1JlY051bT48cmVjb3JkPjxyZWMtbnVt
YmVyPjMzPC9yZWMtbnVtYmVyPjxmb3JlaWduLWtleXM+PGtleSBhcHA9IkVOIiBkYi1pZD0iOTV2
NXBmcHhidnQwOTBlemRyNHBmZDlhMDVzOXBydHhwc3I5Ij4zMzwva2V5PjwvZm9yZWlnbi1rZXlz
PjxyZWYtdHlwZSBuYW1lPSJSZXBvcnQiPjI3PC9yZWYtdHlwZT48Y29udHJpYnV0b3JzPjxhdXRo
b3JzPjxhdXRob3I+THVlYmVydCwgRi48L2F1dGhvcj48YXV0aG9yPlBsaXNjb2ZmLCBQLjwvYXV0
aG9yPjwvYXV0aG9ycz48L2NvbnRyaWJ1dG9ycz48dGl0bGVzPjx0aXRsZT5DbGFzaWZpY2FjacOz
biBkZSBwaXNvcyBkZSB2ZWdldGFjacOzbiB5IGFuw6FsaXNpcyBkZSByZXByZXNlbnRhdGl2aWRh
ZCBlY29sw7NnaWNhIGRlIMOhcmVhcyBwcm9wdWVzdGFzIHBhcmEgbGEgcHJvdGVjY2nDs24gZGUg
bGEgZWNvcnJlZ2nDs24gVmFsZGl2aWFuYTwvdGl0bGU+PC90aXRsZXM+PG51bS12b2xzPkRvY3Vt
ZW50byBOwrogMTA8L251bS12b2xzPjxkYXRlcz48eWVhcj4yMDA0PC95ZWFyPjwvZGF0ZXM+PHB1
Yi1sb2NhdGlvbj5WYWxkaXZpYTwvcHViLWxvY2F0aW9uPjxwdWJsaXNoZXI+U2VyaWUgZGUgUHVi
bGljYWNpb25lcyBXV0YgQ2hpbGUsIFByb2dyYW1hIEVjb3JlZ2nDs24gVmFsZGl2aWFuYTwvcHVi
bGlzaGVyPjxsYWJlbD5DbGFzaWZpY2FjacOzbiBkZSBlY29zaXN0ZW1hczwvbGFiZWw+PHVybHM+
PHJlbGF0ZWQtdXJscz48dXJsPmh0dHA6Ly93d3cud3dmLmNsL2FyY2hpdm9zX3B1YmxpY2FjaW9u
ZXMvaW5mb3JtZV9lY29ycmVnaW9uX3ZhbGRpdmlhbmFfbHVlYmVydF9wbGlzY29mZi5wZGY8L3Vy
bD48L3JlbGF0ZWQtdXJscz48L3VybHM+PC9yZWNvcmQ+PC9DaXRlPjxDaXRlPjxBdXRob3I+THVl
YmVydDwvQXV0aG9yPjxZZWFyPjIwMDU8L1llYXI+PFJlY051bT42Nzg8L1JlY051bT48cmVjb3Jk
PjxyZWMtbnVtYmVyPjY3ODwvcmVjLW51bWJlcj48Zm9yZWlnbi1rZXlzPjxrZXkgYXBwPSJFTiIg
ZGItaWQ9Ijk1djVwZnB4YnZ0MDkwZXpkcjRwZmQ5YTA1czlwcnR4cHNyOSI+Njc4PC9rZXk+PC9m
b3JlaWduLWtleXM+PHJlZi10eXBlIG5hbWU9IkpvdXJuYWwgQXJ0aWNsZSI+MTc8L3JlZi10eXBl
Pjxjb250cmlidXRvcnM+PGF1dGhvcnM+PGF1dGhvcj5MdWViZXJ0LCBGLjwvYXV0aG9yPjxhdXRo
b3I+UGxpc2NvZmYsIFAuPC9hdXRob3I+PC9hdXRob3JzPjwvY29udHJpYnV0b3JzPjx0aXRsZXM+
PHRpdGxlPlNvYnJlIGxvcyBsw61taXRlcyBkZWwgYm9zcXVlIHZhbGRpdmlhbm88L3RpdGxlPjxz
ZWNvbmRhcnktdGl0bGU+Q2hsb3JpcyBDaGlsZW5zaXMgPC9zZWNvbmRhcnktdGl0bGU+PC90aXRs
ZXM+PHBlcmlvZGljYWw+PGZ1bGwtdGl0bGU+Q2hsb3JpcyBDaGlsZW5zaXM8L2Z1bGwtdGl0bGU+
PC9wZXJpb2RpY2FsPjx2b2x1bWU+ODwvdm9sdW1lPjxudW1iZXI+MTwvbnVtYmVyPjxkYXRlcz48
eWVhcj4yMDA1PC95ZWFyPjwvZGF0ZXM+PGxhYmVsPkJvc3F1ZSBzaWVtcHJldmVyZGUgdGVtcGxh
ZG8tY2FsaWRvPC9sYWJlbD48dXJscz48L3VybHM+PC9yZWNvcmQ+PC9DaXRlPjwvRW5kTm90ZT5=
</w:fldData>
        </w:fldChar>
      </w:r>
      <w:r w:rsidR="00B67AE0" w:rsidRPr="001922D9">
        <w:rPr>
          <w:lang w:val="en-US"/>
        </w:rPr>
        <w:instrText xml:space="preserve"> ADDIN EN.CITE.DATA </w:instrText>
      </w:r>
      <w:r w:rsidR="00B67AE0" w:rsidRPr="001922D9">
        <w:rPr>
          <w:lang w:val="en-US"/>
        </w:rPr>
      </w:r>
      <w:r w:rsidR="00B67AE0" w:rsidRPr="001922D9">
        <w:rPr>
          <w:lang w:val="en-US"/>
        </w:rPr>
        <w:fldChar w:fldCharType="end"/>
      </w:r>
      <w:r w:rsidR="00B67AE0" w:rsidRPr="001922D9">
        <w:rPr>
          <w:lang w:val="en-US"/>
        </w:rPr>
      </w:r>
      <w:r w:rsidR="00B67AE0" w:rsidRPr="001922D9">
        <w:rPr>
          <w:lang w:val="en-US"/>
        </w:rPr>
        <w:fldChar w:fldCharType="separate"/>
      </w:r>
      <w:hyperlink w:anchor="_ENREF_183" w:tooltip="Donoso, 1985 #634" w:history="1">
        <w:r w:rsidR="00B67AE0" w:rsidRPr="001922D9">
          <w:rPr>
            <w:noProof/>
            <w:lang w:val="en-US"/>
          </w:rPr>
          <w:t>Donoso et al., 1985</w:t>
        </w:r>
      </w:hyperlink>
      <w:r w:rsidR="00D8774D" w:rsidRPr="001922D9">
        <w:rPr>
          <w:noProof/>
          <w:lang w:val="en-US"/>
        </w:rPr>
        <w:t xml:space="preserve">; </w:t>
      </w:r>
      <w:hyperlink w:anchor="_ENREF_119" w:tooltip="Cavieres, 2005 #622" w:history="1">
        <w:r w:rsidR="00B67AE0" w:rsidRPr="001922D9">
          <w:rPr>
            <w:noProof/>
            <w:lang w:val="en-US"/>
          </w:rPr>
          <w:t>Cavieres et al., 2005</w:t>
        </w:r>
      </w:hyperlink>
      <w:r w:rsidR="00B67AE0" w:rsidRPr="001922D9">
        <w:rPr>
          <w:noProof/>
          <w:lang w:val="en-US"/>
        </w:rPr>
        <w:t xml:space="preserve">; </w:t>
      </w:r>
      <w:hyperlink w:anchor="_ENREF_328" w:tooltip="Luebert, 2005 #678" w:history="1">
        <w:r w:rsidR="00D8774D" w:rsidRPr="001922D9">
          <w:rPr>
            <w:noProof/>
            <w:lang w:val="en-US"/>
          </w:rPr>
          <w:t>Luebert and Pliscoff</w:t>
        </w:r>
        <w:r w:rsidR="00B67AE0" w:rsidRPr="001922D9">
          <w:rPr>
            <w:noProof/>
            <w:lang w:val="en-US"/>
          </w:rPr>
          <w:t xml:space="preserve"> 2005</w:t>
        </w:r>
      </w:hyperlink>
      <w:r w:rsidR="00B67AE0" w:rsidRPr="001922D9">
        <w:rPr>
          <w:noProof/>
          <w:lang w:val="en-US"/>
        </w:rPr>
        <w:t xml:space="preserve">; </w:t>
      </w:r>
      <w:hyperlink w:anchor="_ENREF_105" w:tooltip="Carmona, 2010 #650" w:history="1">
        <w:r w:rsidR="00B67AE0" w:rsidRPr="001922D9">
          <w:rPr>
            <w:noProof/>
            <w:lang w:val="en-US"/>
          </w:rPr>
          <w:t>Carmona et al. 2010</w:t>
        </w:r>
      </w:hyperlink>
      <w:r w:rsidR="00B67AE0" w:rsidRPr="001922D9">
        <w:rPr>
          <w:noProof/>
          <w:lang w:val="en-US"/>
        </w:rPr>
        <w:t xml:space="preserve">; </w:t>
      </w:r>
      <w:hyperlink w:anchor="_ENREF_309" w:tooltip="Lara, 2012 #267" w:history="1">
        <w:r w:rsidR="00B67AE0" w:rsidRPr="001922D9">
          <w:rPr>
            <w:noProof/>
            <w:lang w:val="en-US"/>
          </w:rPr>
          <w:t>Lara et al., 2012</w:t>
        </w:r>
      </w:hyperlink>
      <w:r w:rsidR="00B67AE0" w:rsidRPr="001922D9">
        <w:rPr>
          <w:lang w:val="en-US"/>
        </w:rPr>
        <w:fldChar w:fldCharType="end"/>
      </w:r>
      <w:r w:rsidR="00B67AE0" w:rsidRPr="001922D9">
        <w:rPr>
          <w:lang w:val="en-US"/>
        </w:rPr>
        <w:t>).</w:t>
      </w:r>
      <w:r w:rsidR="00A266A8" w:rsidRPr="0061078C">
        <w:rPr>
          <w:lang w:val="en-US"/>
        </w:rPr>
        <w:t xml:space="preserve"> </w:t>
      </w:r>
      <w:r w:rsidR="00A266A8" w:rsidRPr="0061078C">
        <w:rPr>
          <w:i/>
          <w:lang w:val="en-US"/>
        </w:rPr>
        <w:t>Biota</w:t>
      </w:r>
      <w:r w:rsidR="00A266A8" w:rsidRPr="0061078C">
        <w:rPr>
          <w:lang w:val="en-US"/>
        </w:rPr>
        <w:t xml:space="preserve">: </w:t>
      </w:r>
      <w:r w:rsidR="00706412" w:rsidRPr="0061078C">
        <w:rPr>
          <w:lang w:val="en-US"/>
        </w:rPr>
        <w:t>This is the center of divers</w:t>
      </w:r>
      <w:r w:rsidR="00F67868" w:rsidRPr="0061078C">
        <w:rPr>
          <w:lang w:val="en-US"/>
        </w:rPr>
        <w:t>ity of temperate tree</w:t>
      </w:r>
      <w:r w:rsidR="002D7002">
        <w:rPr>
          <w:lang w:val="en-US"/>
        </w:rPr>
        <w:t xml:space="preserve"> </w:t>
      </w:r>
      <w:r w:rsidR="00F67868" w:rsidRPr="0061078C">
        <w:rPr>
          <w:lang w:val="en-US"/>
        </w:rPr>
        <w:t>s</w:t>
      </w:r>
      <w:r w:rsidR="002D7002">
        <w:rPr>
          <w:lang w:val="en-US"/>
        </w:rPr>
        <w:t>pecies</w:t>
      </w:r>
      <w:r w:rsidR="00F67868" w:rsidRPr="0061078C">
        <w:rPr>
          <w:lang w:val="en-US"/>
        </w:rPr>
        <w:t xml:space="preserve">, </w:t>
      </w:r>
      <w:r w:rsidR="002D7002">
        <w:rPr>
          <w:lang w:val="en-US"/>
        </w:rPr>
        <w:t>including</w:t>
      </w:r>
      <w:r w:rsidR="00FC2749" w:rsidRPr="0061078C">
        <w:rPr>
          <w:lang w:val="en-US"/>
        </w:rPr>
        <w:t xml:space="preserve"> </w:t>
      </w:r>
      <w:r w:rsidR="00FC2749" w:rsidRPr="0061078C">
        <w:rPr>
          <w:rFonts w:cs="Arial"/>
          <w:i/>
          <w:szCs w:val="24"/>
          <w:lang w:val="en-US"/>
        </w:rPr>
        <w:t xml:space="preserve">Nothofagus </w:t>
      </w:r>
      <w:proofErr w:type="spellStart"/>
      <w:r w:rsidR="00FC2749" w:rsidRPr="0061078C">
        <w:rPr>
          <w:rFonts w:cs="Arial"/>
          <w:i/>
          <w:szCs w:val="24"/>
          <w:lang w:val="en-US"/>
        </w:rPr>
        <w:t>dombeyi</w:t>
      </w:r>
      <w:proofErr w:type="spellEnd"/>
      <w:r w:rsidR="00FC2749" w:rsidRPr="0061078C">
        <w:rPr>
          <w:rFonts w:cs="Arial"/>
          <w:i/>
          <w:szCs w:val="24"/>
          <w:lang w:val="en-US"/>
        </w:rPr>
        <w:t xml:space="preserve">, </w:t>
      </w:r>
      <w:proofErr w:type="spellStart"/>
      <w:r w:rsidR="00FC2749" w:rsidRPr="0061078C">
        <w:rPr>
          <w:rFonts w:cs="Arial"/>
          <w:i/>
          <w:szCs w:val="24"/>
          <w:lang w:val="en-US"/>
        </w:rPr>
        <w:t>Eucryphia</w:t>
      </w:r>
      <w:proofErr w:type="spellEnd"/>
      <w:r w:rsidR="00FC2749" w:rsidRPr="0061078C">
        <w:rPr>
          <w:rFonts w:cs="Arial"/>
          <w:i/>
          <w:szCs w:val="24"/>
          <w:lang w:val="en-US"/>
        </w:rPr>
        <w:t xml:space="preserve"> </w:t>
      </w:r>
      <w:proofErr w:type="spellStart"/>
      <w:r w:rsidR="00FC2749" w:rsidRPr="0061078C">
        <w:rPr>
          <w:rFonts w:cs="Arial"/>
          <w:i/>
          <w:szCs w:val="24"/>
          <w:lang w:val="en-US"/>
        </w:rPr>
        <w:t>cordifolia</w:t>
      </w:r>
      <w:proofErr w:type="spellEnd"/>
      <w:r w:rsidR="00FC2749" w:rsidRPr="0061078C">
        <w:rPr>
          <w:rFonts w:cs="Arial"/>
          <w:i/>
          <w:szCs w:val="24"/>
          <w:lang w:val="en-US"/>
        </w:rPr>
        <w:t xml:space="preserve">, Aextoxicon </w:t>
      </w:r>
      <w:proofErr w:type="spellStart"/>
      <w:r w:rsidR="00FC2749" w:rsidRPr="0061078C">
        <w:rPr>
          <w:rFonts w:cs="Arial"/>
          <w:i/>
          <w:szCs w:val="24"/>
          <w:lang w:val="en-US"/>
        </w:rPr>
        <w:t>punctatum</w:t>
      </w:r>
      <w:proofErr w:type="spellEnd"/>
      <w:r w:rsidR="00FC2749" w:rsidRPr="0061078C">
        <w:rPr>
          <w:rFonts w:cs="Arial"/>
          <w:i/>
          <w:szCs w:val="24"/>
          <w:lang w:val="en-US"/>
        </w:rPr>
        <w:t xml:space="preserve">, </w:t>
      </w:r>
      <w:proofErr w:type="spellStart"/>
      <w:r w:rsidR="00FC2749" w:rsidRPr="0061078C">
        <w:rPr>
          <w:rFonts w:cs="Arial"/>
          <w:i/>
          <w:szCs w:val="24"/>
          <w:lang w:val="en-US"/>
        </w:rPr>
        <w:t>Myrceugenia</w:t>
      </w:r>
      <w:proofErr w:type="spellEnd"/>
      <w:r w:rsidR="00FC2749" w:rsidRPr="0061078C">
        <w:rPr>
          <w:rFonts w:cs="Arial"/>
          <w:i/>
          <w:szCs w:val="24"/>
          <w:lang w:val="en-US"/>
        </w:rPr>
        <w:t xml:space="preserve"> </w:t>
      </w:r>
      <w:proofErr w:type="spellStart"/>
      <w:r w:rsidR="00FC2749" w:rsidRPr="0061078C">
        <w:rPr>
          <w:rFonts w:cs="Arial"/>
          <w:i/>
          <w:szCs w:val="24"/>
          <w:lang w:val="en-US"/>
        </w:rPr>
        <w:t>planipes</w:t>
      </w:r>
      <w:proofErr w:type="spellEnd"/>
      <w:r w:rsidR="00FC2749" w:rsidRPr="0061078C">
        <w:rPr>
          <w:rFonts w:cs="Arial"/>
          <w:i/>
          <w:szCs w:val="24"/>
          <w:lang w:val="en-US"/>
        </w:rPr>
        <w:t xml:space="preserve">, </w:t>
      </w:r>
      <w:proofErr w:type="spellStart"/>
      <w:r w:rsidR="00FC2749" w:rsidRPr="0061078C">
        <w:rPr>
          <w:rFonts w:cs="Arial"/>
          <w:i/>
          <w:szCs w:val="24"/>
          <w:lang w:val="en-US"/>
        </w:rPr>
        <w:t>Amomyrtus</w:t>
      </w:r>
      <w:proofErr w:type="spellEnd"/>
      <w:r w:rsidR="00FC2749" w:rsidRPr="0061078C">
        <w:rPr>
          <w:rFonts w:cs="Arial"/>
          <w:i/>
          <w:szCs w:val="24"/>
          <w:lang w:val="en-US"/>
        </w:rPr>
        <w:t xml:space="preserve"> </w:t>
      </w:r>
      <w:proofErr w:type="spellStart"/>
      <w:r w:rsidR="00FC2749" w:rsidRPr="0061078C">
        <w:rPr>
          <w:rFonts w:cs="Arial"/>
          <w:i/>
          <w:szCs w:val="24"/>
          <w:lang w:val="en-US"/>
        </w:rPr>
        <w:t>luma</w:t>
      </w:r>
      <w:proofErr w:type="spellEnd"/>
      <w:r w:rsidR="00FC2749" w:rsidRPr="0061078C">
        <w:rPr>
          <w:rFonts w:cs="Arial"/>
          <w:i/>
          <w:szCs w:val="24"/>
          <w:lang w:val="en-US"/>
        </w:rPr>
        <w:t>,</w:t>
      </w:r>
      <w:r w:rsidR="00FC2749" w:rsidRPr="0061078C">
        <w:rPr>
          <w:rFonts w:cs="Arial"/>
          <w:szCs w:val="24"/>
          <w:lang w:val="en-US"/>
        </w:rPr>
        <w:t xml:space="preserve"> and </w:t>
      </w:r>
      <w:proofErr w:type="spellStart"/>
      <w:r w:rsidR="00FC2749" w:rsidRPr="0061078C">
        <w:rPr>
          <w:rFonts w:cs="Arial"/>
          <w:i/>
          <w:szCs w:val="24"/>
          <w:lang w:val="en-US"/>
        </w:rPr>
        <w:t>Laurelia</w:t>
      </w:r>
      <w:proofErr w:type="spellEnd"/>
      <w:r w:rsidR="00FC2749" w:rsidRPr="0061078C">
        <w:rPr>
          <w:rFonts w:cs="Arial"/>
          <w:i/>
          <w:szCs w:val="24"/>
          <w:lang w:val="en-US"/>
        </w:rPr>
        <w:t xml:space="preserve"> </w:t>
      </w:r>
      <w:proofErr w:type="spellStart"/>
      <w:r w:rsidR="00FC2749" w:rsidRPr="0061078C">
        <w:rPr>
          <w:rFonts w:cs="Arial"/>
          <w:i/>
          <w:szCs w:val="24"/>
          <w:lang w:val="en-US"/>
        </w:rPr>
        <w:t>sempervirens</w:t>
      </w:r>
      <w:proofErr w:type="spellEnd"/>
      <w:r w:rsidR="00FC2749" w:rsidRPr="0061078C">
        <w:rPr>
          <w:rFonts w:cs="Arial"/>
          <w:i/>
          <w:szCs w:val="24"/>
          <w:lang w:val="en-US"/>
        </w:rPr>
        <w:t xml:space="preserve">. </w:t>
      </w:r>
      <w:r w:rsidR="00F67868" w:rsidRPr="0061078C">
        <w:rPr>
          <w:rFonts w:cs="Arial"/>
          <w:szCs w:val="24"/>
          <w:lang w:val="en-US"/>
        </w:rPr>
        <w:t xml:space="preserve">Occasionally present in the canopy are </w:t>
      </w:r>
      <w:proofErr w:type="spellStart"/>
      <w:r w:rsidR="00F67868" w:rsidRPr="0061078C">
        <w:rPr>
          <w:rFonts w:cs="Arial"/>
          <w:i/>
          <w:szCs w:val="24"/>
          <w:lang w:val="en-US"/>
        </w:rPr>
        <w:t>Drimys</w:t>
      </w:r>
      <w:proofErr w:type="spellEnd"/>
      <w:r w:rsidR="00F67868" w:rsidRPr="0061078C">
        <w:rPr>
          <w:rFonts w:cs="Arial"/>
          <w:i/>
          <w:szCs w:val="24"/>
          <w:lang w:val="en-US"/>
        </w:rPr>
        <w:t xml:space="preserve"> </w:t>
      </w:r>
      <w:proofErr w:type="spellStart"/>
      <w:r w:rsidR="00F67868" w:rsidRPr="0061078C">
        <w:rPr>
          <w:rFonts w:cs="Arial"/>
          <w:i/>
          <w:szCs w:val="24"/>
          <w:lang w:val="en-US"/>
        </w:rPr>
        <w:t>winteri</w:t>
      </w:r>
      <w:proofErr w:type="spellEnd"/>
      <w:r w:rsidR="00F67868" w:rsidRPr="0061078C">
        <w:rPr>
          <w:rFonts w:cs="Arial"/>
          <w:i/>
          <w:szCs w:val="24"/>
          <w:lang w:val="en-US"/>
        </w:rPr>
        <w:t xml:space="preserve">, </w:t>
      </w:r>
      <w:proofErr w:type="spellStart"/>
      <w:r w:rsidR="00F67868" w:rsidRPr="0061078C">
        <w:rPr>
          <w:rFonts w:cs="Arial"/>
          <w:i/>
          <w:szCs w:val="24"/>
          <w:lang w:val="en-US"/>
        </w:rPr>
        <w:t>Lomatia</w:t>
      </w:r>
      <w:proofErr w:type="spellEnd"/>
      <w:r w:rsidR="00F67868" w:rsidRPr="0061078C">
        <w:rPr>
          <w:rFonts w:cs="Arial"/>
          <w:i/>
          <w:szCs w:val="24"/>
          <w:lang w:val="en-US"/>
        </w:rPr>
        <w:t xml:space="preserve"> </w:t>
      </w:r>
      <w:proofErr w:type="spellStart"/>
      <w:r w:rsidR="00F67868" w:rsidRPr="0061078C">
        <w:rPr>
          <w:rFonts w:cs="Arial"/>
          <w:i/>
          <w:szCs w:val="24"/>
          <w:lang w:val="en-US"/>
        </w:rPr>
        <w:t>hirsuta</w:t>
      </w:r>
      <w:proofErr w:type="spellEnd"/>
      <w:r w:rsidR="00F67868" w:rsidRPr="0061078C">
        <w:rPr>
          <w:rFonts w:cs="Arial"/>
          <w:i/>
          <w:szCs w:val="24"/>
          <w:lang w:val="en-US"/>
        </w:rPr>
        <w:t xml:space="preserve"> </w:t>
      </w:r>
      <w:r w:rsidR="00F67868" w:rsidRPr="0061078C">
        <w:rPr>
          <w:rFonts w:cs="Arial"/>
          <w:szCs w:val="24"/>
          <w:lang w:val="en-US"/>
        </w:rPr>
        <w:t xml:space="preserve">and some </w:t>
      </w:r>
      <w:r w:rsidR="000B5099" w:rsidRPr="0061078C">
        <w:rPr>
          <w:rFonts w:cs="Arial"/>
          <w:szCs w:val="24"/>
          <w:lang w:val="en-US"/>
        </w:rPr>
        <w:t xml:space="preserve">broad-leaved </w:t>
      </w:r>
      <w:proofErr w:type="spellStart"/>
      <w:r w:rsidR="000B5099" w:rsidRPr="0061078C">
        <w:rPr>
          <w:rFonts w:cs="Arial"/>
          <w:szCs w:val="24"/>
          <w:lang w:val="en-US"/>
        </w:rPr>
        <w:t>Podocarpaceae</w:t>
      </w:r>
      <w:proofErr w:type="spellEnd"/>
      <w:r w:rsidR="000B5099" w:rsidRPr="0061078C">
        <w:rPr>
          <w:rFonts w:cs="Arial"/>
          <w:szCs w:val="24"/>
          <w:lang w:val="en-US"/>
        </w:rPr>
        <w:t xml:space="preserve"> (</w:t>
      </w:r>
      <w:proofErr w:type="spellStart"/>
      <w:r w:rsidR="000B5099" w:rsidRPr="0061078C">
        <w:rPr>
          <w:rFonts w:cs="Arial"/>
          <w:i/>
          <w:szCs w:val="24"/>
          <w:lang w:val="en-US"/>
        </w:rPr>
        <w:t>Podocarpus</w:t>
      </w:r>
      <w:proofErr w:type="spellEnd"/>
      <w:r w:rsidR="000B5099" w:rsidRPr="0061078C">
        <w:rPr>
          <w:rFonts w:cs="Arial"/>
          <w:i/>
          <w:szCs w:val="24"/>
          <w:lang w:val="en-US"/>
        </w:rPr>
        <w:t xml:space="preserve"> </w:t>
      </w:r>
      <w:proofErr w:type="spellStart"/>
      <w:r w:rsidR="000B5099" w:rsidRPr="0061078C">
        <w:rPr>
          <w:rFonts w:cs="Arial"/>
          <w:i/>
          <w:szCs w:val="24"/>
          <w:lang w:val="en-US"/>
        </w:rPr>
        <w:t>saligna</w:t>
      </w:r>
      <w:proofErr w:type="spellEnd"/>
      <w:r w:rsidR="000B5099" w:rsidRPr="0061078C">
        <w:rPr>
          <w:rFonts w:cs="Arial"/>
          <w:szCs w:val="24"/>
          <w:lang w:val="en-US"/>
        </w:rPr>
        <w:t>). Clim</w:t>
      </w:r>
      <w:r w:rsidR="00767200" w:rsidRPr="0061078C">
        <w:rPr>
          <w:rFonts w:cs="Arial"/>
          <w:szCs w:val="24"/>
          <w:lang w:val="en-US"/>
        </w:rPr>
        <w:t>b</w:t>
      </w:r>
      <w:r w:rsidR="000B5099" w:rsidRPr="0061078C">
        <w:rPr>
          <w:rFonts w:cs="Arial"/>
          <w:szCs w:val="24"/>
          <w:lang w:val="en-US"/>
        </w:rPr>
        <w:t xml:space="preserve">ers </w:t>
      </w:r>
      <w:r w:rsidR="009C4EB4">
        <w:rPr>
          <w:rFonts w:cs="Arial"/>
          <w:szCs w:val="24"/>
          <w:lang w:val="en-US"/>
        </w:rPr>
        <w:t xml:space="preserve">and epiphytes </w:t>
      </w:r>
      <w:r w:rsidR="000B5099" w:rsidRPr="0061078C">
        <w:rPr>
          <w:rFonts w:cs="Arial"/>
          <w:szCs w:val="24"/>
          <w:lang w:val="en-US"/>
        </w:rPr>
        <w:t>are important compon</w:t>
      </w:r>
      <w:r w:rsidR="00767200" w:rsidRPr="0061078C">
        <w:rPr>
          <w:rFonts w:cs="Arial"/>
          <w:szCs w:val="24"/>
          <w:lang w:val="en-US"/>
        </w:rPr>
        <w:t xml:space="preserve">ents of this </w:t>
      </w:r>
      <w:r w:rsidR="009C4EB4">
        <w:rPr>
          <w:rFonts w:cs="Arial"/>
          <w:szCs w:val="24"/>
          <w:lang w:val="en-US"/>
        </w:rPr>
        <w:t>ecosystem</w:t>
      </w:r>
      <w:r w:rsidR="00767200" w:rsidRPr="0061078C">
        <w:rPr>
          <w:rFonts w:cs="Arial"/>
          <w:szCs w:val="24"/>
          <w:lang w:val="en-US"/>
        </w:rPr>
        <w:t xml:space="preserve">, including </w:t>
      </w:r>
      <w:proofErr w:type="spellStart"/>
      <w:r w:rsidR="00767200" w:rsidRPr="0061078C">
        <w:rPr>
          <w:rFonts w:cs="Arial"/>
          <w:i/>
          <w:szCs w:val="24"/>
          <w:lang w:val="en-US"/>
        </w:rPr>
        <w:t>Elytropus</w:t>
      </w:r>
      <w:proofErr w:type="spellEnd"/>
      <w:r w:rsidR="00767200" w:rsidRPr="0061078C">
        <w:rPr>
          <w:rFonts w:cs="Arial"/>
          <w:i/>
          <w:szCs w:val="24"/>
          <w:lang w:val="en-US"/>
        </w:rPr>
        <w:t xml:space="preserve"> </w:t>
      </w:r>
      <w:proofErr w:type="spellStart"/>
      <w:r w:rsidR="00767200" w:rsidRPr="0061078C">
        <w:rPr>
          <w:rFonts w:cs="Arial"/>
          <w:i/>
          <w:szCs w:val="24"/>
          <w:lang w:val="en-US"/>
        </w:rPr>
        <w:t>chilensis</w:t>
      </w:r>
      <w:proofErr w:type="spellEnd"/>
      <w:r w:rsidR="00767200" w:rsidRPr="0061078C">
        <w:rPr>
          <w:rFonts w:cs="Arial"/>
          <w:szCs w:val="24"/>
          <w:lang w:val="en-US"/>
        </w:rPr>
        <w:t xml:space="preserve">, </w:t>
      </w:r>
      <w:r w:rsidR="00767200" w:rsidRPr="0061078C">
        <w:rPr>
          <w:rFonts w:cs="Arial"/>
          <w:i/>
          <w:szCs w:val="24"/>
          <w:lang w:val="en-US"/>
        </w:rPr>
        <w:t xml:space="preserve">Hydrangea </w:t>
      </w:r>
      <w:proofErr w:type="spellStart"/>
      <w:r w:rsidR="00767200" w:rsidRPr="0061078C">
        <w:rPr>
          <w:rFonts w:cs="Arial"/>
          <w:i/>
          <w:szCs w:val="24"/>
          <w:lang w:val="en-US"/>
        </w:rPr>
        <w:t>serratifolia</w:t>
      </w:r>
      <w:proofErr w:type="spellEnd"/>
      <w:r w:rsidR="00767200" w:rsidRPr="0061078C">
        <w:rPr>
          <w:rFonts w:cs="Arial"/>
          <w:szCs w:val="24"/>
          <w:lang w:val="en-US"/>
        </w:rPr>
        <w:t xml:space="preserve">, </w:t>
      </w:r>
      <w:proofErr w:type="spellStart"/>
      <w:r w:rsidR="00767200" w:rsidRPr="0061078C">
        <w:rPr>
          <w:rFonts w:cs="Arial"/>
          <w:i/>
          <w:szCs w:val="24"/>
          <w:lang w:val="en-US"/>
        </w:rPr>
        <w:t>Ercilla</w:t>
      </w:r>
      <w:proofErr w:type="spellEnd"/>
      <w:r w:rsidR="00767200" w:rsidRPr="0061078C">
        <w:rPr>
          <w:rFonts w:cs="Arial"/>
          <w:i/>
          <w:szCs w:val="24"/>
          <w:lang w:val="en-US"/>
        </w:rPr>
        <w:t xml:space="preserve"> </w:t>
      </w:r>
      <w:proofErr w:type="spellStart"/>
      <w:r w:rsidR="00767200" w:rsidRPr="0061078C">
        <w:rPr>
          <w:rFonts w:cs="Arial"/>
          <w:i/>
          <w:szCs w:val="24"/>
          <w:lang w:val="en-US"/>
        </w:rPr>
        <w:t>syncarpellata</w:t>
      </w:r>
      <w:proofErr w:type="spellEnd"/>
      <w:r w:rsidR="00767200" w:rsidRPr="0061078C">
        <w:rPr>
          <w:rFonts w:cs="Arial"/>
          <w:i/>
          <w:szCs w:val="24"/>
          <w:lang w:val="en-US"/>
        </w:rPr>
        <w:t xml:space="preserve">, </w:t>
      </w:r>
      <w:proofErr w:type="spellStart"/>
      <w:r w:rsidR="00767200" w:rsidRPr="0061078C">
        <w:rPr>
          <w:rFonts w:cs="Arial"/>
          <w:i/>
          <w:szCs w:val="24"/>
          <w:lang w:val="en-US"/>
        </w:rPr>
        <w:t>Campsidium</w:t>
      </w:r>
      <w:proofErr w:type="spellEnd"/>
      <w:r w:rsidR="00767200" w:rsidRPr="0061078C">
        <w:rPr>
          <w:rFonts w:cs="Arial"/>
          <w:i/>
          <w:szCs w:val="24"/>
          <w:lang w:val="en-US"/>
        </w:rPr>
        <w:t xml:space="preserve"> </w:t>
      </w:r>
      <w:proofErr w:type="spellStart"/>
      <w:r w:rsidR="00767200" w:rsidRPr="0061078C">
        <w:rPr>
          <w:rFonts w:cs="Arial"/>
          <w:i/>
          <w:szCs w:val="24"/>
          <w:lang w:val="en-US"/>
        </w:rPr>
        <w:t>valdivianum</w:t>
      </w:r>
      <w:proofErr w:type="spellEnd"/>
      <w:r w:rsidR="00767200" w:rsidRPr="0061078C">
        <w:rPr>
          <w:rFonts w:cs="Arial"/>
          <w:i/>
          <w:szCs w:val="24"/>
          <w:lang w:val="en-US"/>
        </w:rPr>
        <w:t xml:space="preserve">, </w:t>
      </w:r>
      <w:proofErr w:type="spellStart"/>
      <w:r w:rsidR="009C4EB4">
        <w:rPr>
          <w:rFonts w:cs="Arial"/>
          <w:i/>
          <w:szCs w:val="24"/>
          <w:lang w:val="en-US"/>
        </w:rPr>
        <w:t>Sarmienta</w:t>
      </w:r>
      <w:proofErr w:type="spellEnd"/>
      <w:r w:rsidR="009C4EB4">
        <w:rPr>
          <w:rFonts w:cs="Arial"/>
          <w:i/>
          <w:szCs w:val="24"/>
          <w:lang w:val="en-US"/>
        </w:rPr>
        <w:t xml:space="preserve"> </w:t>
      </w:r>
      <w:proofErr w:type="spellStart"/>
      <w:r w:rsidR="009C4EB4">
        <w:rPr>
          <w:rFonts w:cs="Arial"/>
          <w:i/>
          <w:szCs w:val="24"/>
          <w:lang w:val="en-US"/>
        </w:rPr>
        <w:t>repens</w:t>
      </w:r>
      <w:proofErr w:type="spellEnd"/>
      <w:r w:rsidR="009C4EB4">
        <w:rPr>
          <w:rFonts w:cs="Arial"/>
          <w:i/>
          <w:szCs w:val="24"/>
          <w:lang w:val="en-US"/>
        </w:rPr>
        <w:t xml:space="preserve">, </w:t>
      </w:r>
      <w:r w:rsidR="00767200" w:rsidRPr="0061078C">
        <w:rPr>
          <w:rFonts w:cs="Arial"/>
          <w:szCs w:val="24"/>
          <w:lang w:val="en-US"/>
        </w:rPr>
        <w:t xml:space="preserve">and </w:t>
      </w:r>
      <w:proofErr w:type="spellStart"/>
      <w:r w:rsidR="00767200" w:rsidRPr="0061078C">
        <w:rPr>
          <w:rFonts w:cs="Arial"/>
          <w:i/>
          <w:szCs w:val="24"/>
          <w:lang w:val="en-US"/>
        </w:rPr>
        <w:t>Mitraria</w:t>
      </w:r>
      <w:proofErr w:type="spellEnd"/>
      <w:r w:rsidR="00767200" w:rsidRPr="0061078C">
        <w:rPr>
          <w:rFonts w:cs="Arial"/>
          <w:i/>
          <w:szCs w:val="24"/>
          <w:lang w:val="en-US"/>
        </w:rPr>
        <w:t xml:space="preserve"> </w:t>
      </w:r>
      <w:proofErr w:type="spellStart"/>
      <w:r w:rsidR="00767200" w:rsidRPr="0061078C">
        <w:rPr>
          <w:rFonts w:cs="Arial"/>
          <w:i/>
          <w:szCs w:val="24"/>
          <w:lang w:val="en-US"/>
        </w:rPr>
        <w:t>coccinea</w:t>
      </w:r>
      <w:proofErr w:type="spellEnd"/>
      <w:r w:rsidR="00767200" w:rsidRPr="0061078C">
        <w:rPr>
          <w:rFonts w:cs="Arial"/>
          <w:i/>
          <w:szCs w:val="24"/>
          <w:lang w:val="en-US"/>
        </w:rPr>
        <w:t xml:space="preserve">. </w:t>
      </w:r>
      <w:r w:rsidR="00767200" w:rsidRPr="0061078C">
        <w:rPr>
          <w:rFonts w:cs="Arial"/>
          <w:szCs w:val="24"/>
          <w:lang w:val="en-US"/>
        </w:rPr>
        <w:t>The stratification</w:t>
      </w:r>
      <w:r w:rsidR="007F3B0C" w:rsidRPr="0061078C">
        <w:rPr>
          <w:rFonts w:cs="Arial"/>
          <w:szCs w:val="24"/>
          <w:lang w:val="en-US"/>
        </w:rPr>
        <w:t xml:space="preserve"> is complex and epiphytes </w:t>
      </w:r>
      <w:r w:rsidR="00767200" w:rsidRPr="0061078C">
        <w:rPr>
          <w:rFonts w:cs="Arial"/>
          <w:szCs w:val="24"/>
          <w:lang w:val="en-US"/>
        </w:rPr>
        <w:t xml:space="preserve">contribute significant biomass loads and </w:t>
      </w:r>
      <w:r w:rsidR="009C4EB4">
        <w:rPr>
          <w:rFonts w:cs="Arial"/>
          <w:szCs w:val="24"/>
          <w:lang w:val="en-US"/>
        </w:rPr>
        <w:t xml:space="preserve">canopy </w:t>
      </w:r>
      <w:r w:rsidR="00767200" w:rsidRPr="0061078C">
        <w:rPr>
          <w:rFonts w:cs="Arial"/>
          <w:szCs w:val="24"/>
          <w:lang w:val="en-US"/>
        </w:rPr>
        <w:t>species richness</w:t>
      </w:r>
      <w:r w:rsidR="007F3B0C" w:rsidRPr="0061078C">
        <w:rPr>
          <w:rFonts w:cs="Arial"/>
          <w:szCs w:val="24"/>
          <w:lang w:val="en-US"/>
        </w:rPr>
        <w:t xml:space="preserve">, serving as substrate for a </w:t>
      </w:r>
      <w:r w:rsidR="009C4EB4">
        <w:rPr>
          <w:rFonts w:cs="Arial"/>
          <w:szCs w:val="24"/>
          <w:lang w:val="en-US"/>
        </w:rPr>
        <w:t xml:space="preserve">large </w:t>
      </w:r>
      <w:r w:rsidR="007F3B0C" w:rsidRPr="0061078C">
        <w:rPr>
          <w:rFonts w:cs="Arial"/>
          <w:szCs w:val="24"/>
          <w:lang w:val="en-US"/>
        </w:rPr>
        <w:t xml:space="preserve">number of invertebrates that provide food for canopy birds, </w:t>
      </w:r>
      <w:r w:rsidR="009C4EB4">
        <w:rPr>
          <w:rFonts w:cs="Arial"/>
          <w:szCs w:val="24"/>
          <w:lang w:val="en-US"/>
        </w:rPr>
        <w:t xml:space="preserve">thus </w:t>
      </w:r>
      <w:r w:rsidR="007F3B0C" w:rsidRPr="0061078C">
        <w:rPr>
          <w:rFonts w:cs="Arial"/>
          <w:szCs w:val="24"/>
          <w:lang w:val="en-US"/>
        </w:rPr>
        <w:t xml:space="preserve">establishing a diverse </w:t>
      </w:r>
      <w:r w:rsidR="009C4EB4">
        <w:rPr>
          <w:rFonts w:cs="Arial"/>
          <w:szCs w:val="24"/>
          <w:lang w:val="en-US"/>
        </w:rPr>
        <w:t xml:space="preserve">“aerial” </w:t>
      </w:r>
      <w:r w:rsidR="007F3B0C" w:rsidRPr="0061078C">
        <w:rPr>
          <w:rFonts w:cs="Arial"/>
          <w:szCs w:val="24"/>
          <w:lang w:val="en-US"/>
        </w:rPr>
        <w:t>food web (</w:t>
      </w:r>
      <w:proofErr w:type="spellStart"/>
      <w:r w:rsidR="007F3B0C" w:rsidRPr="0061078C">
        <w:rPr>
          <w:rFonts w:cs="Arial"/>
          <w:szCs w:val="24"/>
          <w:lang w:val="en-US"/>
        </w:rPr>
        <w:t>Díaz</w:t>
      </w:r>
      <w:proofErr w:type="spellEnd"/>
      <w:r w:rsidR="007F3B0C" w:rsidRPr="0061078C">
        <w:rPr>
          <w:rFonts w:cs="Arial"/>
          <w:szCs w:val="24"/>
          <w:lang w:val="en-US"/>
        </w:rPr>
        <w:t xml:space="preserve"> et al. </w:t>
      </w:r>
      <w:r w:rsidR="007F3B0C" w:rsidRPr="0061078C">
        <w:rPr>
          <w:rFonts w:cs="Arial"/>
          <w:szCs w:val="24"/>
          <w:lang w:val="en-US"/>
        </w:rPr>
        <w:lastRenderedPageBreak/>
        <w:t>2010</w:t>
      </w:r>
      <w:r w:rsidR="005033B1" w:rsidRPr="0061078C">
        <w:rPr>
          <w:rFonts w:cs="Arial"/>
          <w:szCs w:val="24"/>
          <w:lang w:val="en-US"/>
        </w:rPr>
        <w:t>, 2012</w:t>
      </w:r>
      <w:r w:rsidR="007F3B0C" w:rsidRPr="0061078C">
        <w:rPr>
          <w:rFonts w:cs="Arial"/>
          <w:szCs w:val="24"/>
          <w:lang w:val="en-US"/>
        </w:rPr>
        <w:t xml:space="preserve">). </w:t>
      </w:r>
      <w:r w:rsidR="005033B1" w:rsidRPr="0061078C">
        <w:rPr>
          <w:rFonts w:cs="Arial"/>
          <w:i/>
          <w:szCs w:val="24"/>
          <w:lang w:val="en-US"/>
        </w:rPr>
        <w:t>Abiotic parameters</w:t>
      </w:r>
      <w:r w:rsidR="005033B1" w:rsidRPr="0061078C">
        <w:rPr>
          <w:rFonts w:cs="Arial"/>
          <w:szCs w:val="24"/>
          <w:lang w:val="en-US"/>
        </w:rPr>
        <w:t xml:space="preserve">: </w:t>
      </w:r>
      <w:r w:rsidR="006C11A9" w:rsidRPr="0061078C">
        <w:rPr>
          <w:rFonts w:cs="Arial"/>
          <w:szCs w:val="24"/>
          <w:lang w:val="en-US"/>
        </w:rPr>
        <w:t>This ecosystem is restricted to wet-temperate climate</w:t>
      </w:r>
      <w:r w:rsidR="008D2C8E">
        <w:rPr>
          <w:rFonts w:cs="Arial"/>
          <w:szCs w:val="24"/>
          <w:lang w:val="en-US"/>
        </w:rPr>
        <w:t>,</w:t>
      </w:r>
      <w:r w:rsidR="006C11A9" w:rsidRPr="0061078C">
        <w:rPr>
          <w:rFonts w:cs="Arial"/>
          <w:szCs w:val="24"/>
          <w:lang w:val="en-US"/>
        </w:rPr>
        <w:t xml:space="preserve"> with strong oceanic influence</w:t>
      </w:r>
      <w:r w:rsidR="008D2C8E">
        <w:rPr>
          <w:rFonts w:cs="Arial"/>
          <w:szCs w:val="24"/>
          <w:lang w:val="en-US"/>
        </w:rPr>
        <w:t>, which is found</w:t>
      </w:r>
      <w:r w:rsidR="006C11A9" w:rsidRPr="0061078C">
        <w:rPr>
          <w:rFonts w:cs="Arial"/>
          <w:szCs w:val="24"/>
          <w:lang w:val="en-US"/>
        </w:rPr>
        <w:t xml:space="preserve"> along the western margin of southern South America (Arroyo et a</w:t>
      </w:r>
      <w:r w:rsidR="008D2C8E">
        <w:rPr>
          <w:rFonts w:cs="Arial"/>
          <w:szCs w:val="24"/>
          <w:lang w:val="en-US"/>
        </w:rPr>
        <w:t>l</w:t>
      </w:r>
      <w:r w:rsidR="006C11A9" w:rsidRPr="0061078C">
        <w:rPr>
          <w:rFonts w:cs="Arial"/>
          <w:szCs w:val="24"/>
          <w:lang w:val="en-US"/>
        </w:rPr>
        <w:t xml:space="preserve">. 1996). Its best development </w:t>
      </w:r>
      <w:r w:rsidR="008D2C8E">
        <w:rPr>
          <w:rFonts w:cs="Arial"/>
          <w:szCs w:val="24"/>
          <w:lang w:val="en-US"/>
        </w:rPr>
        <w:t>occurs</w:t>
      </w:r>
      <w:r w:rsidR="006C11A9" w:rsidRPr="0061078C">
        <w:rPr>
          <w:rFonts w:cs="Arial"/>
          <w:szCs w:val="24"/>
          <w:lang w:val="en-US"/>
        </w:rPr>
        <w:t xml:space="preserve"> below 400 m elevation, especially on coastal hills. Annual rainfall is </w:t>
      </w:r>
      <w:r w:rsidR="00341869" w:rsidRPr="0061078C">
        <w:rPr>
          <w:rFonts w:cs="Arial"/>
          <w:szCs w:val="24"/>
          <w:lang w:val="en-US"/>
        </w:rPr>
        <w:t>regularly in excess of</w:t>
      </w:r>
      <w:r w:rsidR="006C11A9" w:rsidRPr="0061078C">
        <w:rPr>
          <w:rFonts w:cs="Arial"/>
          <w:szCs w:val="24"/>
          <w:lang w:val="en-US"/>
        </w:rPr>
        <w:t xml:space="preserve"> 1200 mm</w:t>
      </w:r>
      <w:r w:rsidR="006D082C" w:rsidRPr="0061078C">
        <w:rPr>
          <w:rFonts w:cs="Arial"/>
          <w:szCs w:val="24"/>
          <w:lang w:val="en-US"/>
        </w:rPr>
        <w:t xml:space="preserve"> (up to 2500 mm)</w:t>
      </w:r>
      <w:r w:rsidR="00341869" w:rsidRPr="0061078C">
        <w:rPr>
          <w:rFonts w:cs="Arial"/>
          <w:szCs w:val="24"/>
          <w:lang w:val="en-US"/>
        </w:rPr>
        <w:t>, from which a minimum of 10%</w:t>
      </w:r>
      <w:r w:rsidR="006C11A9" w:rsidRPr="0061078C">
        <w:rPr>
          <w:rFonts w:cs="Arial"/>
          <w:szCs w:val="24"/>
          <w:lang w:val="en-US"/>
        </w:rPr>
        <w:t xml:space="preserve"> </w:t>
      </w:r>
      <w:r w:rsidR="00341869" w:rsidRPr="0061078C">
        <w:rPr>
          <w:rFonts w:cs="Arial"/>
          <w:szCs w:val="24"/>
          <w:lang w:val="en-US"/>
        </w:rPr>
        <w:t>falls during the warm</w:t>
      </w:r>
      <w:r w:rsidR="00EF68AD" w:rsidRPr="0061078C">
        <w:rPr>
          <w:rFonts w:cs="Arial"/>
          <w:szCs w:val="24"/>
          <w:lang w:val="en-US"/>
        </w:rPr>
        <w:t xml:space="preserve"> austral summer (</w:t>
      </w:r>
      <w:proofErr w:type="spellStart"/>
      <w:r w:rsidR="00EF68AD" w:rsidRPr="0061078C">
        <w:rPr>
          <w:rFonts w:cs="Arial"/>
          <w:szCs w:val="24"/>
          <w:lang w:val="en-US"/>
        </w:rPr>
        <w:t>Alaback</w:t>
      </w:r>
      <w:proofErr w:type="spellEnd"/>
      <w:r w:rsidR="00EF68AD" w:rsidRPr="0061078C">
        <w:rPr>
          <w:rFonts w:cs="Arial"/>
          <w:szCs w:val="24"/>
          <w:lang w:val="en-US"/>
        </w:rPr>
        <w:t xml:space="preserve"> 1991). </w:t>
      </w:r>
      <w:r w:rsidR="00341869" w:rsidRPr="0061078C">
        <w:rPr>
          <w:rFonts w:cs="Arial"/>
          <w:szCs w:val="24"/>
          <w:lang w:val="en-US"/>
        </w:rPr>
        <w:t xml:space="preserve">The ecosystem develops over a variety of soils, but primarily on </w:t>
      </w:r>
      <w:r w:rsidR="006D082C" w:rsidRPr="0061078C">
        <w:rPr>
          <w:rFonts w:cs="Arial"/>
          <w:szCs w:val="24"/>
          <w:lang w:val="en-US"/>
        </w:rPr>
        <w:t xml:space="preserve">deep </w:t>
      </w:r>
      <w:r w:rsidR="00341869" w:rsidRPr="0061078C">
        <w:rPr>
          <w:rFonts w:cs="Arial"/>
          <w:szCs w:val="24"/>
          <w:lang w:val="en-US"/>
        </w:rPr>
        <w:t xml:space="preserve">volcanic substrates in the Andes and </w:t>
      </w:r>
      <w:r w:rsidR="006D082C" w:rsidRPr="0061078C">
        <w:rPr>
          <w:rFonts w:cs="Arial"/>
          <w:szCs w:val="24"/>
          <w:lang w:val="en-US"/>
        </w:rPr>
        <w:t>on shallower clay-dominated mineral soils on the coastal range.</w:t>
      </w:r>
      <w:r w:rsidR="00EF68AD" w:rsidRPr="0061078C">
        <w:rPr>
          <w:rFonts w:cs="Arial"/>
          <w:szCs w:val="24"/>
          <w:lang w:val="en-US"/>
        </w:rPr>
        <w:t xml:space="preserve"> </w:t>
      </w:r>
      <w:r w:rsidR="00EF68AD" w:rsidRPr="0061078C">
        <w:rPr>
          <w:rFonts w:cs="Arial"/>
          <w:i/>
          <w:szCs w:val="24"/>
          <w:lang w:val="en-US"/>
        </w:rPr>
        <w:t>Functional ecosystem model:</w:t>
      </w:r>
      <w:r w:rsidR="00EF68AD" w:rsidRPr="0061078C">
        <w:rPr>
          <w:rFonts w:cs="Arial"/>
          <w:szCs w:val="24"/>
          <w:lang w:val="en-US"/>
        </w:rPr>
        <w:t xml:space="preserve"> </w:t>
      </w:r>
      <w:r w:rsidR="00FE22A7" w:rsidRPr="0061078C">
        <w:rPr>
          <w:rFonts w:cs="Arial"/>
          <w:szCs w:val="24"/>
          <w:lang w:val="en-US"/>
        </w:rPr>
        <w:t xml:space="preserve">This is the biologically richest forest ecosystem in Chile, where a broad variety of growth habits including </w:t>
      </w:r>
      <w:proofErr w:type="spellStart"/>
      <w:r w:rsidR="00FE22A7" w:rsidRPr="0061078C">
        <w:rPr>
          <w:rFonts w:cs="Arial"/>
          <w:szCs w:val="24"/>
          <w:lang w:val="en-US"/>
        </w:rPr>
        <w:t>lianoid</w:t>
      </w:r>
      <w:proofErr w:type="spellEnd"/>
      <w:r w:rsidR="00FE22A7" w:rsidRPr="0061078C">
        <w:rPr>
          <w:rFonts w:cs="Arial"/>
          <w:szCs w:val="24"/>
          <w:lang w:val="en-US"/>
        </w:rPr>
        <w:t xml:space="preserve"> species and </w:t>
      </w:r>
      <w:r w:rsidR="00A549F2" w:rsidRPr="0061078C">
        <w:rPr>
          <w:rFonts w:cs="Arial"/>
          <w:szCs w:val="24"/>
          <w:lang w:val="en-US"/>
        </w:rPr>
        <w:t xml:space="preserve">vascular and non-vascular </w:t>
      </w:r>
      <w:r w:rsidR="00FE22A7" w:rsidRPr="0061078C">
        <w:rPr>
          <w:rFonts w:cs="Arial"/>
          <w:szCs w:val="24"/>
          <w:lang w:val="en-US"/>
        </w:rPr>
        <w:t>epiphytes are r</w:t>
      </w:r>
      <w:r w:rsidR="00A549F2" w:rsidRPr="0061078C">
        <w:rPr>
          <w:rFonts w:cs="Arial"/>
          <w:szCs w:val="24"/>
          <w:lang w:val="en-US"/>
        </w:rPr>
        <w:t>epresented (Armesto et al</w:t>
      </w:r>
      <w:r w:rsidR="00FE22A7" w:rsidRPr="0061078C">
        <w:rPr>
          <w:rFonts w:cs="Arial"/>
          <w:szCs w:val="24"/>
          <w:lang w:val="en-US"/>
        </w:rPr>
        <w:t>.</w:t>
      </w:r>
      <w:r w:rsidR="00A549F2" w:rsidRPr="0061078C">
        <w:rPr>
          <w:rFonts w:cs="Arial"/>
          <w:szCs w:val="24"/>
          <w:lang w:val="en-US"/>
        </w:rPr>
        <w:t xml:space="preserve"> 1996). </w:t>
      </w:r>
      <w:r w:rsidR="003708BD" w:rsidRPr="0061078C">
        <w:rPr>
          <w:rFonts w:cs="Arial"/>
          <w:szCs w:val="24"/>
          <w:lang w:val="en-US"/>
        </w:rPr>
        <w:t>Multiple</w:t>
      </w:r>
      <w:r w:rsidR="00F86C7B" w:rsidRPr="0061078C">
        <w:rPr>
          <w:rFonts w:cs="Arial"/>
          <w:szCs w:val="24"/>
          <w:lang w:val="en-US"/>
        </w:rPr>
        <w:t xml:space="preserve"> vertical strata</w:t>
      </w:r>
      <w:r w:rsidR="00B171C3" w:rsidRPr="0061078C">
        <w:rPr>
          <w:rFonts w:cs="Arial"/>
          <w:szCs w:val="24"/>
          <w:lang w:val="en-US"/>
        </w:rPr>
        <w:t xml:space="preserve"> include understory </w:t>
      </w:r>
      <w:r w:rsidR="003708BD" w:rsidRPr="0061078C">
        <w:rPr>
          <w:rFonts w:cs="Arial"/>
          <w:szCs w:val="24"/>
          <w:lang w:val="en-US"/>
        </w:rPr>
        <w:t xml:space="preserve">tree </w:t>
      </w:r>
      <w:r w:rsidR="00B171C3" w:rsidRPr="0061078C">
        <w:rPr>
          <w:rFonts w:cs="Arial"/>
          <w:szCs w:val="24"/>
          <w:lang w:val="en-US"/>
        </w:rPr>
        <w:t xml:space="preserve">species and canopy </w:t>
      </w:r>
      <w:r w:rsidR="00061052" w:rsidRPr="0061078C">
        <w:rPr>
          <w:rFonts w:cs="Arial"/>
          <w:szCs w:val="24"/>
          <w:lang w:val="en-US"/>
        </w:rPr>
        <w:t xml:space="preserve">emergent trees (e.g., </w:t>
      </w:r>
      <w:proofErr w:type="spellStart"/>
      <w:r w:rsidR="00061052" w:rsidRPr="0061078C">
        <w:rPr>
          <w:rFonts w:cs="Arial"/>
          <w:i/>
          <w:szCs w:val="24"/>
          <w:lang w:val="en-US"/>
        </w:rPr>
        <w:t>Eucryphia</w:t>
      </w:r>
      <w:proofErr w:type="spellEnd"/>
      <w:r w:rsidR="00061052" w:rsidRPr="0061078C">
        <w:rPr>
          <w:rFonts w:cs="Arial"/>
          <w:i/>
          <w:szCs w:val="24"/>
          <w:lang w:val="en-US"/>
        </w:rPr>
        <w:t xml:space="preserve"> </w:t>
      </w:r>
      <w:proofErr w:type="spellStart"/>
      <w:r w:rsidR="00061052" w:rsidRPr="0061078C">
        <w:rPr>
          <w:rFonts w:cs="Arial"/>
          <w:i/>
          <w:szCs w:val="24"/>
          <w:lang w:val="en-US"/>
        </w:rPr>
        <w:t>cordifolia</w:t>
      </w:r>
      <w:proofErr w:type="spellEnd"/>
      <w:r w:rsidR="00061052" w:rsidRPr="0061078C">
        <w:rPr>
          <w:rFonts w:cs="Arial"/>
          <w:szCs w:val="24"/>
          <w:lang w:val="en-US"/>
        </w:rPr>
        <w:t xml:space="preserve">) </w:t>
      </w:r>
      <w:r w:rsidR="004539FD" w:rsidRPr="0061078C">
        <w:rPr>
          <w:rFonts w:cs="Arial"/>
          <w:szCs w:val="24"/>
          <w:lang w:val="en-US"/>
        </w:rPr>
        <w:t xml:space="preserve">reaching up to 40 m height. The </w:t>
      </w:r>
      <w:r w:rsidR="00061052" w:rsidRPr="0061078C">
        <w:rPr>
          <w:rFonts w:cs="Arial"/>
          <w:szCs w:val="24"/>
          <w:lang w:val="en-US"/>
        </w:rPr>
        <w:t>dynamics</w:t>
      </w:r>
      <w:r w:rsidR="003708BD" w:rsidRPr="0061078C">
        <w:rPr>
          <w:rFonts w:cs="Arial"/>
          <w:szCs w:val="24"/>
          <w:lang w:val="en-US"/>
        </w:rPr>
        <w:t xml:space="preserve"> </w:t>
      </w:r>
      <w:r w:rsidR="00061052" w:rsidRPr="0061078C">
        <w:rPr>
          <w:rFonts w:cs="Arial"/>
          <w:szCs w:val="24"/>
          <w:lang w:val="en-US"/>
        </w:rPr>
        <w:t>of</w:t>
      </w:r>
      <w:r w:rsidR="003708BD" w:rsidRPr="0061078C">
        <w:rPr>
          <w:rFonts w:cs="Arial"/>
          <w:szCs w:val="24"/>
          <w:lang w:val="en-US"/>
        </w:rPr>
        <w:t xml:space="preserve"> </w:t>
      </w:r>
      <w:r w:rsidR="00061052" w:rsidRPr="0061078C">
        <w:rPr>
          <w:rFonts w:cs="Arial"/>
          <w:szCs w:val="24"/>
          <w:lang w:val="en-US"/>
        </w:rPr>
        <w:t>wa</w:t>
      </w:r>
      <w:r w:rsidR="003708BD" w:rsidRPr="0061078C">
        <w:rPr>
          <w:rFonts w:cs="Arial"/>
          <w:szCs w:val="24"/>
          <w:lang w:val="en-US"/>
        </w:rPr>
        <w:t>r</w:t>
      </w:r>
      <w:r w:rsidR="00061052" w:rsidRPr="0061078C">
        <w:rPr>
          <w:rFonts w:cs="Arial"/>
          <w:szCs w:val="24"/>
          <w:lang w:val="en-US"/>
        </w:rPr>
        <w:t xml:space="preserve">m-temperate forest ecosystems </w:t>
      </w:r>
      <w:r w:rsidR="00DE1896" w:rsidRPr="0061078C">
        <w:rPr>
          <w:rFonts w:cs="Arial"/>
          <w:szCs w:val="24"/>
          <w:lang w:val="en-US"/>
        </w:rPr>
        <w:t xml:space="preserve">is associated with moderate disturbances due the fall of </w:t>
      </w:r>
      <w:r w:rsidR="001F0905" w:rsidRPr="0061078C">
        <w:rPr>
          <w:rFonts w:cs="Arial"/>
          <w:szCs w:val="24"/>
          <w:lang w:val="en-US"/>
        </w:rPr>
        <w:t xml:space="preserve">single trees </w:t>
      </w:r>
      <w:r w:rsidR="00DE1896" w:rsidRPr="0061078C">
        <w:rPr>
          <w:rFonts w:cs="Arial"/>
          <w:szCs w:val="24"/>
          <w:lang w:val="en-US"/>
        </w:rPr>
        <w:t>or small groups of trees. Most trees have broad shade tolerance</w:t>
      </w:r>
      <w:r w:rsidR="001F0905" w:rsidRPr="0061078C">
        <w:rPr>
          <w:rFonts w:cs="Arial"/>
          <w:szCs w:val="24"/>
          <w:lang w:val="en-US"/>
        </w:rPr>
        <w:t>s, regenerating continuously in small tree-fall gaps or under the canopy (</w:t>
      </w:r>
      <w:r w:rsidR="001F0905" w:rsidRPr="001922D9">
        <w:rPr>
          <w:rFonts w:cs="Arial"/>
          <w:szCs w:val="24"/>
          <w:lang w:val="en-US"/>
        </w:rPr>
        <w:t xml:space="preserve">Veblen </w:t>
      </w:r>
      <w:r w:rsidR="007E1D5B" w:rsidRPr="001922D9">
        <w:rPr>
          <w:rFonts w:cs="Arial"/>
          <w:szCs w:val="24"/>
          <w:lang w:val="en-US"/>
        </w:rPr>
        <w:t>et al.1981</w:t>
      </w:r>
      <w:r w:rsidR="000604E3" w:rsidRPr="001922D9">
        <w:rPr>
          <w:rFonts w:cs="Arial"/>
          <w:szCs w:val="24"/>
          <w:lang w:val="en-US"/>
        </w:rPr>
        <w:t>; Armesto and Figueroa 1987;</w:t>
      </w:r>
      <w:r w:rsidR="001F0905" w:rsidRPr="001922D9">
        <w:rPr>
          <w:rFonts w:cs="Arial"/>
          <w:szCs w:val="24"/>
          <w:lang w:val="en-US"/>
        </w:rPr>
        <w:t xml:space="preserve"> Gutiérrez</w:t>
      </w:r>
      <w:r w:rsidR="001F0905" w:rsidRPr="0061078C">
        <w:rPr>
          <w:rFonts w:cs="Arial"/>
          <w:szCs w:val="24"/>
          <w:lang w:val="en-US"/>
        </w:rPr>
        <w:t xml:space="preserve"> </w:t>
      </w:r>
      <w:r w:rsidR="001F0905" w:rsidRPr="000604E3">
        <w:rPr>
          <w:rFonts w:cs="Arial"/>
          <w:szCs w:val="24"/>
          <w:lang w:val="en-US"/>
        </w:rPr>
        <w:t>et al.</w:t>
      </w:r>
      <w:r w:rsidR="001F0905" w:rsidRPr="0061078C">
        <w:rPr>
          <w:rFonts w:cs="Arial"/>
          <w:szCs w:val="24"/>
          <w:lang w:val="en-US"/>
        </w:rPr>
        <w:t xml:space="preserve"> 2008).</w:t>
      </w:r>
      <w:r w:rsidR="004539FD" w:rsidRPr="0061078C">
        <w:rPr>
          <w:rFonts w:cs="Arial"/>
          <w:szCs w:val="24"/>
          <w:lang w:val="en-US"/>
        </w:rPr>
        <w:t xml:space="preserve"> This ecosystem has one of the greatest </w:t>
      </w:r>
      <w:r w:rsidR="0061078C" w:rsidRPr="0061078C">
        <w:rPr>
          <w:rFonts w:cs="Arial"/>
          <w:szCs w:val="24"/>
          <w:lang w:val="en-US"/>
        </w:rPr>
        <w:t>accumulations</w:t>
      </w:r>
      <w:r w:rsidR="004539FD" w:rsidRPr="0061078C">
        <w:rPr>
          <w:rFonts w:cs="Arial"/>
          <w:szCs w:val="24"/>
          <w:lang w:val="en-US"/>
        </w:rPr>
        <w:t xml:space="preserve"> of biomass (over 1,000 tons per hectare) </w:t>
      </w:r>
      <w:r w:rsidR="0061078C">
        <w:rPr>
          <w:rFonts w:cs="Arial"/>
          <w:szCs w:val="24"/>
          <w:lang w:val="en-US"/>
        </w:rPr>
        <w:t xml:space="preserve">and carbon </w:t>
      </w:r>
      <w:r w:rsidR="004539FD" w:rsidRPr="0061078C">
        <w:rPr>
          <w:rFonts w:cs="Arial"/>
          <w:szCs w:val="24"/>
          <w:lang w:val="en-US"/>
        </w:rPr>
        <w:t>among Chilean forests (Armesto et al. 1996)</w:t>
      </w:r>
      <w:r w:rsidR="0061078C">
        <w:rPr>
          <w:rFonts w:cs="Arial"/>
          <w:szCs w:val="24"/>
          <w:lang w:val="en-US"/>
        </w:rPr>
        <w:t xml:space="preserve">. </w:t>
      </w:r>
      <w:r w:rsidR="00A7713E">
        <w:rPr>
          <w:rFonts w:cs="Arial"/>
          <w:szCs w:val="24"/>
          <w:lang w:val="en-US"/>
        </w:rPr>
        <w:t xml:space="preserve">Productivity depends </w:t>
      </w:r>
      <w:r w:rsidR="00136B29">
        <w:rPr>
          <w:rFonts w:cs="Arial"/>
          <w:szCs w:val="24"/>
          <w:lang w:val="en-US"/>
        </w:rPr>
        <w:t xml:space="preserve">primarily </w:t>
      </w:r>
      <w:r w:rsidR="00A7713E">
        <w:rPr>
          <w:rFonts w:cs="Arial"/>
          <w:szCs w:val="24"/>
          <w:lang w:val="en-US"/>
        </w:rPr>
        <w:t xml:space="preserve">on internal nutrient cycling, which is modulated by the rate of organic </w:t>
      </w:r>
      <w:r w:rsidR="00136B29">
        <w:rPr>
          <w:rFonts w:cs="Arial"/>
          <w:szCs w:val="24"/>
          <w:lang w:val="en-US"/>
        </w:rPr>
        <w:t xml:space="preserve">matter decomposition. </w:t>
      </w:r>
      <w:r w:rsidR="009A4AAC">
        <w:rPr>
          <w:rFonts w:cs="Arial"/>
          <w:szCs w:val="24"/>
          <w:lang w:val="en-US"/>
        </w:rPr>
        <w:t>Hydrologic n</w:t>
      </w:r>
      <w:r w:rsidR="00A7713E">
        <w:rPr>
          <w:rFonts w:cs="Arial"/>
          <w:szCs w:val="24"/>
          <w:lang w:val="en-US"/>
        </w:rPr>
        <w:t xml:space="preserve">utrient losses are </w:t>
      </w:r>
      <w:r w:rsidR="00136B29">
        <w:rPr>
          <w:rFonts w:cs="Arial"/>
          <w:szCs w:val="24"/>
          <w:lang w:val="en-US"/>
        </w:rPr>
        <w:t xml:space="preserve">generally </w:t>
      </w:r>
      <w:r w:rsidR="009A4AAC">
        <w:rPr>
          <w:rFonts w:cs="Arial"/>
          <w:szCs w:val="24"/>
          <w:lang w:val="en-US"/>
        </w:rPr>
        <w:t xml:space="preserve">limited </w:t>
      </w:r>
      <w:r w:rsidR="0013333B">
        <w:rPr>
          <w:rFonts w:cs="Arial"/>
          <w:szCs w:val="24"/>
          <w:lang w:val="en-US"/>
        </w:rPr>
        <w:t xml:space="preserve">in old-growth </w:t>
      </w:r>
      <w:r w:rsidR="0013333B" w:rsidRPr="001922D9">
        <w:rPr>
          <w:rFonts w:cs="Arial"/>
          <w:szCs w:val="24"/>
          <w:lang w:val="en-US"/>
        </w:rPr>
        <w:t>forests</w:t>
      </w:r>
      <w:r w:rsidR="00136B29" w:rsidRPr="001922D9">
        <w:rPr>
          <w:rFonts w:cs="Arial"/>
          <w:szCs w:val="24"/>
          <w:lang w:val="en-US"/>
        </w:rPr>
        <w:t xml:space="preserve"> (</w:t>
      </w:r>
      <w:proofErr w:type="spellStart"/>
      <w:r w:rsidR="00136B29" w:rsidRPr="001922D9">
        <w:rPr>
          <w:rFonts w:cs="Arial"/>
          <w:szCs w:val="24"/>
          <w:lang w:val="en-US"/>
        </w:rPr>
        <w:t>Perakis</w:t>
      </w:r>
      <w:proofErr w:type="spellEnd"/>
      <w:r w:rsidR="00136B29" w:rsidRPr="001922D9">
        <w:rPr>
          <w:rFonts w:cs="Arial"/>
          <w:szCs w:val="24"/>
          <w:lang w:val="en-US"/>
        </w:rPr>
        <w:t xml:space="preserve"> and Hedin 2002)</w:t>
      </w:r>
      <w:r w:rsidR="0013333B" w:rsidRPr="001922D9">
        <w:rPr>
          <w:rFonts w:cs="Arial"/>
          <w:szCs w:val="24"/>
          <w:lang w:val="en-US"/>
        </w:rPr>
        <w:t>,</w:t>
      </w:r>
      <w:r w:rsidR="0013333B">
        <w:rPr>
          <w:rFonts w:cs="Arial"/>
          <w:szCs w:val="24"/>
          <w:lang w:val="en-US"/>
        </w:rPr>
        <w:t xml:space="preserve"> </w:t>
      </w:r>
      <w:r w:rsidR="009A4AAC">
        <w:rPr>
          <w:rFonts w:cs="Arial"/>
          <w:szCs w:val="24"/>
          <w:lang w:val="en-US"/>
        </w:rPr>
        <w:t xml:space="preserve">but logging and fire can enhance leaching and </w:t>
      </w:r>
      <w:r w:rsidR="0013333B">
        <w:rPr>
          <w:rFonts w:cs="Arial"/>
          <w:szCs w:val="24"/>
          <w:lang w:val="en-US"/>
        </w:rPr>
        <w:t>gaseous</w:t>
      </w:r>
      <w:r w:rsidR="009A4AAC">
        <w:rPr>
          <w:rFonts w:cs="Arial"/>
          <w:szCs w:val="24"/>
          <w:lang w:val="en-US"/>
        </w:rPr>
        <w:t xml:space="preserve"> loss</w:t>
      </w:r>
      <w:r w:rsidR="0013333B">
        <w:rPr>
          <w:rFonts w:cs="Arial"/>
          <w:szCs w:val="24"/>
          <w:lang w:val="en-US"/>
        </w:rPr>
        <w:t>es</w:t>
      </w:r>
      <w:r w:rsidR="009A4AAC">
        <w:rPr>
          <w:rFonts w:cs="Arial"/>
          <w:szCs w:val="24"/>
          <w:lang w:val="en-US"/>
        </w:rPr>
        <w:t xml:space="preserve"> of soil </w:t>
      </w:r>
      <w:r w:rsidR="00136B29">
        <w:rPr>
          <w:rFonts w:cs="Arial"/>
          <w:szCs w:val="24"/>
          <w:lang w:val="en-US"/>
        </w:rPr>
        <w:t xml:space="preserve">nutrients (Pérez et al. 2010). </w:t>
      </w:r>
      <w:r w:rsidR="0013333B" w:rsidRPr="0013333B">
        <w:rPr>
          <w:rFonts w:cs="Arial"/>
          <w:i/>
          <w:szCs w:val="24"/>
          <w:lang w:val="en-US"/>
        </w:rPr>
        <w:t>Current threats</w:t>
      </w:r>
      <w:r w:rsidR="0013333B">
        <w:rPr>
          <w:rFonts w:cs="Arial"/>
          <w:szCs w:val="24"/>
          <w:lang w:val="en-US"/>
        </w:rPr>
        <w:t>:</w:t>
      </w:r>
      <w:r w:rsidR="00A7713E">
        <w:rPr>
          <w:rFonts w:cs="Arial"/>
          <w:szCs w:val="24"/>
          <w:lang w:val="en-US"/>
        </w:rPr>
        <w:t xml:space="preserve"> </w:t>
      </w:r>
      <w:r w:rsidR="0061078C">
        <w:rPr>
          <w:rFonts w:cs="Arial"/>
          <w:szCs w:val="24"/>
          <w:lang w:val="en-US"/>
        </w:rPr>
        <w:t xml:space="preserve"> </w:t>
      </w:r>
      <w:r w:rsidR="0013333B">
        <w:rPr>
          <w:rFonts w:cs="Arial"/>
          <w:szCs w:val="24"/>
          <w:lang w:val="en-US"/>
        </w:rPr>
        <w:t xml:space="preserve">Warm-temperate forests are presently subjected to </w:t>
      </w:r>
      <w:r w:rsidR="00624BD1">
        <w:rPr>
          <w:rFonts w:cs="Arial"/>
          <w:szCs w:val="24"/>
          <w:lang w:val="en-US"/>
        </w:rPr>
        <w:t xml:space="preserve">rapid rates of deforestation, mainly due to </w:t>
      </w:r>
      <w:r w:rsidR="00443C8A">
        <w:rPr>
          <w:rFonts w:cs="Arial"/>
          <w:szCs w:val="24"/>
          <w:lang w:val="en-US"/>
        </w:rPr>
        <w:t>the growth</w:t>
      </w:r>
      <w:r w:rsidR="00624BD1">
        <w:rPr>
          <w:rFonts w:cs="Arial"/>
          <w:szCs w:val="24"/>
          <w:lang w:val="en-US"/>
        </w:rPr>
        <w:t xml:space="preserve"> of eucalyptus plantations over areas of </w:t>
      </w:r>
      <w:r w:rsidR="00443C8A">
        <w:rPr>
          <w:rFonts w:cs="Arial"/>
          <w:szCs w:val="24"/>
          <w:lang w:val="en-US"/>
        </w:rPr>
        <w:t xml:space="preserve">secondary and juvenile stands. Activities such as agriculture, transportation, and industry (e.g., paper mills) can </w:t>
      </w:r>
      <w:r w:rsidR="00002BA3">
        <w:rPr>
          <w:rFonts w:cs="Arial"/>
          <w:szCs w:val="24"/>
          <w:lang w:val="en-US"/>
        </w:rPr>
        <w:t xml:space="preserve">substantially interfere with the unpolluted atmospheric chemistry of the region </w:t>
      </w:r>
      <w:r w:rsidR="00002BA3" w:rsidRPr="001922D9">
        <w:rPr>
          <w:rFonts w:cs="Arial"/>
          <w:szCs w:val="24"/>
          <w:lang w:val="en-US"/>
        </w:rPr>
        <w:t xml:space="preserve">(Hedin et al. 1995). </w:t>
      </w:r>
      <w:r w:rsidR="008543F4" w:rsidRPr="001922D9">
        <w:rPr>
          <w:rFonts w:cs="Arial"/>
          <w:szCs w:val="24"/>
          <w:lang w:val="en-US"/>
        </w:rPr>
        <w:t xml:space="preserve">Deforestation and </w:t>
      </w:r>
      <w:r w:rsidR="00E614D6" w:rsidRPr="001922D9">
        <w:rPr>
          <w:rFonts w:cs="Arial"/>
          <w:szCs w:val="24"/>
          <w:lang w:val="en-US"/>
        </w:rPr>
        <w:t xml:space="preserve">forest </w:t>
      </w:r>
      <w:r w:rsidR="008543F4" w:rsidRPr="001922D9">
        <w:rPr>
          <w:rFonts w:cs="Arial"/>
          <w:szCs w:val="24"/>
          <w:lang w:val="en-US"/>
        </w:rPr>
        <w:t xml:space="preserve">fragmentation </w:t>
      </w:r>
      <w:r w:rsidR="00491DC3" w:rsidRPr="001922D9">
        <w:rPr>
          <w:rFonts w:cs="Arial"/>
          <w:szCs w:val="24"/>
          <w:lang w:val="en-US"/>
        </w:rPr>
        <w:t xml:space="preserve">in rural areas </w:t>
      </w:r>
      <w:r w:rsidR="008543F4" w:rsidRPr="001922D9">
        <w:rPr>
          <w:rFonts w:cs="Arial"/>
          <w:szCs w:val="24"/>
          <w:lang w:val="en-US"/>
        </w:rPr>
        <w:t>(Echeverria</w:t>
      </w:r>
      <w:r w:rsidR="008543F4" w:rsidRPr="00E558FD">
        <w:rPr>
          <w:rFonts w:cs="Arial"/>
          <w:szCs w:val="24"/>
          <w:lang w:val="en-US"/>
        </w:rPr>
        <w:t xml:space="preserve"> et al. 2008)</w:t>
      </w:r>
      <w:r w:rsidR="008543F4">
        <w:rPr>
          <w:rFonts w:cs="Arial"/>
          <w:szCs w:val="24"/>
          <w:lang w:val="en-US"/>
        </w:rPr>
        <w:t xml:space="preserve"> are still important threats to regional biodiversity (</w:t>
      </w:r>
      <w:proofErr w:type="spellStart"/>
      <w:r w:rsidR="00491DC3">
        <w:rPr>
          <w:rFonts w:cs="Arial"/>
          <w:szCs w:val="24"/>
          <w:lang w:val="en-US"/>
        </w:rPr>
        <w:t>Jaña</w:t>
      </w:r>
      <w:proofErr w:type="spellEnd"/>
      <w:r w:rsidR="00E558FD">
        <w:rPr>
          <w:rFonts w:cs="Arial"/>
          <w:szCs w:val="24"/>
          <w:lang w:val="en-US"/>
        </w:rPr>
        <w:t>-Prado</w:t>
      </w:r>
      <w:r w:rsidR="00491DC3">
        <w:rPr>
          <w:rFonts w:cs="Arial"/>
          <w:szCs w:val="24"/>
          <w:lang w:val="en-US"/>
        </w:rPr>
        <w:t xml:space="preserve"> et al. 2007).</w:t>
      </w:r>
      <w:r w:rsidR="00696286">
        <w:rPr>
          <w:rFonts w:cs="Arial"/>
          <w:szCs w:val="24"/>
          <w:lang w:val="en-US"/>
        </w:rPr>
        <w:t xml:space="preserve">  </w:t>
      </w:r>
      <w:r w:rsidR="00696286" w:rsidRPr="00696286">
        <w:rPr>
          <w:rFonts w:cs="Arial"/>
          <w:i/>
          <w:szCs w:val="24"/>
          <w:lang w:val="en-US"/>
        </w:rPr>
        <w:t>Distribution</w:t>
      </w:r>
      <w:r w:rsidR="00696286">
        <w:rPr>
          <w:rFonts w:cs="Arial"/>
          <w:szCs w:val="24"/>
          <w:lang w:val="en-US"/>
        </w:rPr>
        <w:t>: From 37 to 42</w:t>
      </w:r>
      <w:r w:rsidR="00696286" w:rsidRPr="00696286">
        <w:rPr>
          <w:rFonts w:cs="Arial"/>
          <w:szCs w:val="24"/>
          <w:vertAlign w:val="superscript"/>
          <w:lang w:val="en-US"/>
        </w:rPr>
        <w:t>o</w:t>
      </w:r>
      <w:r w:rsidR="00E614D6">
        <w:rPr>
          <w:rFonts w:cs="Arial"/>
          <w:szCs w:val="24"/>
          <w:lang w:val="en-US"/>
        </w:rPr>
        <w:t xml:space="preserve"> S (Chiloé Island) these wet </w:t>
      </w:r>
      <w:r w:rsidR="00696286">
        <w:rPr>
          <w:rFonts w:cs="Arial"/>
          <w:szCs w:val="24"/>
          <w:lang w:val="en-US"/>
        </w:rPr>
        <w:t>forests occupy a</w:t>
      </w:r>
      <w:r w:rsidR="00711589">
        <w:rPr>
          <w:rFonts w:cs="Arial"/>
          <w:szCs w:val="24"/>
          <w:lang w:val="en-US"/>
        </w:rPr>
        <w:t>n</w:t>
      </w:r>
      <w:r w:rsidR="00696286">
        <w:rPr>
          <w:rFonts w:cs="Arial"/>
          <w:szCs w:val="24"/>
          <w:lang w:val="en-US"/>
        </w:rPr>
        <w:t xml:space="preserve"> </w:t>
      </w:r>
      <w:r w:rsidR="00711589">
        <w:rPr>
          <w:rFonts w:cs="Arial"/>
          <w:szCs w:val="24"/>
          <w:lang w:val="en-US"/>
        </w:rPr>
        <w:t>important</w:t>
      </w:r>
      <w:r w:rsidR="00696286">
        <w:rPr>
          <w:rFonts w:cs="Arial"/>
          <w:szCs w:val="24"/>
          <w:lang w:val="en-US"/>
        </w:rPr>
        <w:t xml:space="preserve"> fraction of the landscape corresponding to 23,560 km</w:t>
      </w:r>
      <w:r w:rsidR="00696286" w:rsidRPr="00696286">
        <w:rPr>
          <w:rFonts w:cs="Arial"/>
          <w:szCs w:val="24"/>
          <w:vertAlign w:val="superscript"/>
          <w:lang w:val="en-US"/>
        </w:rPr>
        <w:t>2</w:t>
      </w:r>
      <w:r w:rsidR="00BA5FA6">
        <w:rPr>
          <w:rFonts w:cs="Arial"/>
          <w:szCs w:val="24"/>
          <w:lang w:val="en-US"/>
        </w:rPr>
        <w:t>, or 3.3</w:t>
      </w:r>
      <w:r w:rsidR="00696286">
        <w:rPr>
          <w:rFonts w:cs="Arial"/>
          <w:szCs w:val="24"/>
          <w:lang w:val="en-US"/>
        </w:rPr>
        <w:t>% of the Chilean mainland.</w:t>
      </w:r>
    </w:p>
    <w:p w14:paraId="3989AB83" w14:textId="3DC6A172" w:rsidR="00940CA6" w:rsidRDefault="007C08BE" w:rsidP="00B80191">
      <w:pPr>
        <w:rPr>
          <w:rFonts w:cs="Arial"/>
          <w:szCs w:val="24"/>
          <w:lang w:val="en-US"/>
        </w:rPr>
      </w:pPr>
      <w:r>
        <w:rPr>
          <w:rFonts w:cs="Arial"/>
          <w:szCs w:val="24"/>
          <w:lang w:val="en-US"/>
        </w:rPr>
        <w:t>10.</w:t>
      </w:r>
      <w:r w:rsidR="00904910">
        <w:rPr>
          <w:rFonts w:cs="Arial"/>
          <w:szCs w:val="24"/>
          <w:lang w:val="en-US"/>
        </w:rPr>
        <w:t xml:space="preserve"> </w:t>
      </w:r>
      <w:r w:rsidR="00E9190A">
        <w:rPr>
          <w:rFonts w:cs="Arial"/>
          <w:szCs w:val="24"/>
          <w:lang w:val="en-US"/>
        </w:rPr>
        <w:t>BROAD-LEAVED</w:t>
      </w:r>
      <w:r w:rsidR="00FB3E18">
        <w:rPr>
          <w:rFonts w:cs="Arial"/>
          <w:szCs w:val="24"/>
          <w:lang w:val="en-US"/>
        </w:rPr>
        <w:t>,</w:t>
      </w:r>
      <w:r>
        <w:rPr>
          <w:rFonts w:cs="Arial"/>
          <w:szCs w:val="24"/>
          <w:lang w:val="en-US"/>
        </w:rPr>
        <w:t xml:space="preserve"> COLD-TEMPERATE FOREST: </w:t>
      </w:r>
      <w:r w:rsidR="00FB3E18">
        <w:rPr>
          <w:rFonts w:cs="Arial"/>
          <w:szCs w:val="24"/>
          <w:lang w:val="en-US"/>
        </w:rPr>
        <w:t>This evergreen forest correspond</w:t>
      </w:r>
      <w:r w:rsidR="00B96EF4">
        <w:rPr>
          <w:rFonts w:cs="Arial"/>
          <w:szCs w:val="24"/>
          <w:lang w:val="en-US"/>
        </w:rPr>
        <w:t>s</w:t>
      </w:r>
      <w:r w:rsidR="00FB3E18">
        <w:rPr>
          <w:rFonts w:cs="Arial"/>
          <w:szCs w:val="24"/>
          <w:lang w:val="en-US"/>
        </w:rPr>
        <w:t xml:space="preserve"> to the North-Patagonian rain </w:t>
      </w:r>
      <w:r w:rsidR="00FB3E18" w:rsidRPr="001922D9">
        <w:rPr>
          <w:rFonts w:cs="Arial"/>
          <w:szCs w:val="24"/>
          <w:lang w:val="en-US"/>
        </w:rPr>
        <w:t>forest as</w:t>
      </w:r>
      <w:r w:rsidR="00711589" w:rsidRPr="001922D9">
        <w:rPr>
          <w:rFonts w:cs="Arial"/>
          <w:szCs w:val="24"/>
          <w:lang w:val="en-US"/>
        </w:rPr>
        <w:t xml:space="preserve"> defined by Veblen </w:t>
      </w:r>
      <w:r w:rsidR="007E1D5B" w:rsidRPr="001922D9">
        <w:rPr>
          <w:rFonts w:cs="Arial"/>
          <w:szCs w:val="24"/>
          <w:lang w:val="en-US"/>
        </w:rPr>
        <w:t xml:space="preserve">and Schlegel </w:t>
      </w:r>
      <w:r w:rsidR="00711589" w:rsidRPr="001922D9">
        <w:rPr>
          <w:rFonts w:cs="Arial"/>
          <w:szCs w:val="24"/>
          <w:lang w:val="en-US"/>
        </w:rPr>
        <w:t>(1982</w:t>
      </w:r>
      <w:r w:rsidR="00FB3E18" w:rsidRPr="001922D9">
        <w:rPr>
          <w:rFonts w:cs="Arial"/>
          <w:szCs w:val="24"/>
          <w:lang w:val="en-US"/>
        </w:rPr>
        <w:t xml:space="preserve">) and </w:t>
      </w:r>
      <w:proofErr w:type="spellStart"/>
      <w:r w:rsidR="00FB3E18" w:rsidRPr="001922D9">
        <w:rPr>
          <w:rFonts w:cs="Arial"/>
          <w:szCs w:val="24"/>
          <w:lang w:val="en-US"/>
        </w:rPr>
        <w:t>Villagrán</w:t>
      </w:r>
      <w:proofErr w:type="spellEnd"/>
      <w:r w:rsidR="00FB3E18">
        <w:rPr>
          <w:rFonts w:cs="Arial"/>
          <w:szCs w:val="24"/>
          <w:lang w:val="en-US"/>
        </w:rPr>
        <w:t xml:space="preserve"> (1985).</w:t>
      </w:r>
      <w:r w:rsidR="00B96EF4">
        <w:rPr>
          <w:rFonts w:cs="Arial"/>
          <w:szCs w:val="24"/>
          <w:lang w:val="en-US"/>
        </w:rPr>
        <w:t xml:space="preserve"> </w:t>
      </w:r>
      <w:proofErr w:type="gramStart"/>
      <w:r w:rsidR="00B96EF4">
        <w:rPr>
          <w:rFonts w:cs="Arial"/>
          <w:szCs w:val="24"/>
          <w:lang w:val="en-US"/>
        </w:rPr>
        <w:t xml:space="preserve">Dominance is </w:t>
      </w:r>
      <w:r w:rsidR="00711589">
        <w:rPr>
          <w:rFonts w:cs="Arial"/>
          <w:szCs w:val="24"/>
          <w:lang w:val="en-US"/>
        </w:rPr>
        <w:t xml:space="preserve">often </w:t>
      </w:r>
      <w:r w:rsidR="00B96EF4">
        <w:rPr>
          <w:rFonts w:cs="Arial"/>
          <w:szCs w:val="24"/>
          <w:lang w:val="en-US"/>
        </w:rPr>
        <w:t>shared by evergreen broad-leaved angiosperms and conifers</w:t>
      </w:r>
      <w:proofErr w:type="gramEnd"/>
      <w:r w:rsidR="00B96EF4">
        <w:rPr>
          <w:rFonts w:cs="Arial"/>
          <w:szCs w:val="24"/>
          <w:lang w:val="en-US"/>
        </w:rPr>
        <w:t xml:space="preserve"> (</w:t>
      </w:r>
      <w:proofErr w:type="spellStart"/>
      <w:r w:rsidR="00B96EF4">
        <w:rPr>
          <w:rFonts w:cs="Arial"/>
          <w:szCs w:val="24"/>
          <w:lang w:val="en-US"/>
        </w:rPr>
        <w:t>podocarps</w:t>
      </w:r>
      <w:proofErr w:type="spellEnd"/>
      <w:r w:rsidR="00B96EF4">
        <w:rPr>
          <w:rFonts w:cs="Arial"/>
          <w:szCs w:val="24"/>
          <w:lang w:val="en-US"/>
        </w:rPr>
        <w:t xml:space="preserve">), and </w:t>
      </w:r>
      <w:r w:rsidR="00711589">
        <w:rPr>
          <w:rFonts w:cs="Arial"/>
          <w:szCs w:val="24"/>
          <w:lang w:val="en-US"/>
        </w:rPr>
        <w:t>it is distributed at</w:t>
      </w:r>
      <w:r w:rsidR="00B96EF4">
        <w:rPr>
          <w:rFonts w:cs="Arial"/>
          <w:szCs w:val="24"/>
          <w:lang w:val="en-US"/>
        </w:rPr>
        <w:t xml:space="preserve"> </w:t>
      </w:r>
      <w:r w:rsidR="00711589">
        <w:rPr>
          <w:rFonts w:cs="Arial"/>
          <w:szCs w:val="24"/>
          <w:lang w:val="en-US"/>
        </w:rPr>
        <w:t>higher</w:t>
      </w:r>
      <w:r w:rsidR="00B96EF4">
        <w:rPr>
          <w:rFonts w:cs="Arial"/>
          <w:szCs w:val="24"/>
          <w:lang w:val="en-US"/>
        </w:rPr>
        <w:t xml:space="preserve"> latitudes and altitudes </w:t>
      </w:r>
      <w:r w:rsidR="0037048F">
        <w:rPr>
          <w:rFonts w:cs="Arial"/>
          <w:szCs w:val="24"/>
          <w:lang w:val="en-US"/>
        </w:rPr>
        <w:t xml:space="preserve">(above 500 m) </w:t>
      </w:r>
      <w:r w:rsidR="00B96EF4">
        <w:rPr>
          <w:rFonts w:cs="Arial"/>
          <w:szCs w:val="24"/>
          <w:lang w:val="en-US"/>
        </w:rPr>
        <w:t>than the previous ecosystem (c</w:t>
      </w:r>
      <w:r w:rsidR="0037048F">
        <w:rPr>
          <w:rFonts w:cs="Arial"/>
          <w:szCs w:val="24"/>
          <w:lang w:val="en-US"/>
        </w:rPr>
        <w:t xml:space="preserve">ategory A3.4.1.2), particularly in southern Chiloé Island and </w:t>
      </w:r>
      <w:proofErr w:type="spellStart"/>
      <w:r w:rsidR="0037048F">
        <w:rPr>
          <w:rFonts w:cs="Arial"/>
          <w:szCs w:val="24"/>
          <w:lang w:val="en-US"/>
        </w:rPr>
        <w:t>Aysén</w:t>
      </w:r>
      <w:proofErr w:type="spellEnd"/>
      <w:r w:rsidR="0037048F">
        <w:rPr>
          <w:rFonts w:cs="Arial"/>
          <w:szCs w:val="24"/>
          <w:lang w:val="en-US"/>
        </w:rPr>
        <w:t xml:space="preserve">. The </w:t>
      </w:r>
      <w:r w:rsidR="002E2E23">
        <w:rPr>
          <w:rFonts w:cs="Arial"/>
          <w:szCs w:val="24"/>
          <w:lang w:val="en-US"/>
        </w:rPr>
        <w:t xml:space="preserve">mean </w:t>
      </w:r>
      <w:r w:rsidR="0037048F">
        <w:rPr>
          <w:rFonts w:cs="Arial"/>
          <w:szCs w:val="24"/>
          <w:lang w:val="en-US"/>
        </w:rPr>
        <w:t>canopy height is 25-30 m,</w:t>
      </w:r>
      <w:r w:rsidR="00346769">
        <w:rPr>
          <w:rFonts w:cs="Arial"/>
          <w:szCs w:val="24"/>
          <w:lang w:val="en-US"/>
        </w:rPr>
        <w:t xml:space="preserve"> with some </w:t>
      </w:r>
      <w:proofErr w:type="spellStart"/>
      <w:r w:rsidR="00346769">
        <w:rPr>
          <w:rFonts w:cs="Arial"/>
          <w:szCs w:val="24"/>
          <w:lang w:val="en-US"/>
        </w:rPr>
        <w:t>longevous</w:t>
      </w:r>
      <w:proofErr w:type="spellEnd"/>
      <w:r w:rsidR="00346769">
        <w:rPr>
          <w:rFonts w:cs="Arial"/>
          <w:szCs w:val="24"/>
          <w:lang w:val="en-US"/>
        </w:rPr>
        <w:t xml:space="preserve"> </w:t>
      </w:r>
      <w:r w:rsidR="00346769" w:rsidRPr="00346769">
        <w:rPr>
          <w:rFonts w:cs="Arial"/>
          <w:i/>
          <w:szCs w:val="24"/>
          <w:lang w:val="en-US"/>
        </w:rPr>
        <w:t xml:space="preserve">Nothofagus </w:t>
      </w:r>
      <w:proofErr w:type="spellStart"/>
      <w:r w:rsidR="00346769" w:rsidRPr="00346769">
        <w:rPr>
          <w:rFonts w:cs="Arial"/>
          <w:i/>
          <w:szCs w:val="24"/>
          <w:lang w:val="en-US"/>
        </w:rPr>
        <w:t>nitida</w:t>
      </w:r>
      <w:proofErr w:type="spellEnd"/>
      <w:r w:rsidR="00346769">
        <w:rPr>
          <w:rFonts w:cs="Arial"/>
          <w:szCs w:val="24"/>
          <w:lang w:val="en-US"/>
        </w:rPr>
        <w:t xml:space="preserve"> emerging above the canopy </w:t>
      </w:r>
      <w:r w:rsidR="002E2E23">
        <w:rPr>
          <w:rFonts w:cs="Arial"/>
          <w:szCs w:val="24"/>
          <w:lang w:val="en-US"/>
        </w:rPr>
        <w:t>(</w:t>
      </w:r>
      <w:r w:rsidR="00346769">
        <w:rPr>
          <w:rFonts w:cs="Arial"/>
          <w:szCs w:val="24"/>
          <w:lang w:val="en-US"/>
        </w:rPr>
        <w:t>up to 35 m</w:t>
      </w:r>
      <w:r w:rsidR="002E2E23">
        <w:rPr>
          <w:rFonts w:cs="Arial"/>
          <w:szCs w:val="24"/>
          <w:lang w:val="en-US"/>
        </w:rPr>
        <w:t>)</w:t>
      </w:r>
      <w:r w:rsidR="00346769">
        <w:rPr>
          <w:rFonts w:cs="Arial"/>
          <w:szCs w:val="24"/>
          <w:lang w:val="en-US"/>
        </w:rPr>
        <w:t xml:space="preserve">.  </w:t>
      </w:r>
      <w:r w:rsidR="00346769" w:rsidRPr="00346769">
        <w:rPr>
          <w:rFonts w:cs="Arial"/>
          <w:i/>
          <w:szCs w:val="24"/>
          <w:lang w:val="en-US"/>
        </w:rPr>
        <w:t>Biota</w:t>
      </w:r>
      <w:r w:rsidR="00346769">
        <w:rPr>
          <w:rFonts w:cs="Arial"/>
          <w:szCs w:val="24"/>
          <w:lang w:val="en-US"/>
        </w:rPr>
        <w:t xml:space="preserve">: </w:t>
      </w:r>
      <w:r w:rsidR="00271B59">
        <w:rPr>
          <w:rFonts w:cs="Arial"/>
          <w:szCs w:val="24"/>
          <w:lang w:val="en-US"/>
        </w:rPr>
        <w:t xml:space="preserve">The characteristic angiosperm dominants </w:t>
      </w:r>
      <w:r w:rsidR="00271B59" w:rsidRPr="00354EE8">
        <w:rPr>
          <w:rFonts w:cs="Arial"/>
          <w:i/>
          <w:szCs w:val="24"/>
          <w:lang w:val="en-US"/>
        </w:rPr>
        <w:t xml:space="preserve">are Nothofagus </w:t>
      </w:r>
      <w:proofErr w:type="spellStart"/>
      <w:r w:rsidR="00271B59" w:rsidRPr="00354EE8">
        <w:rPr>
          <w:rFonts w:cs="Arial"/>
          <w:i/>
          <w:szCs w:val="24"/>
          <w:lang w:val="en-US"/>
        </w:rPr>
        <w:t>nitida</w:t>
      </w:r>
      <w:proofErr w:type="spellEnd"/>
      <w:r w:rsidR="00271B59" w:rsidRPr="00354EE8">
        <w:rPr>
          <w:rFonts w:cs="Arial"/>
          <w:i/>
          <w:szCs w:val="24"/>
          <w:lang w:val="en-US"/>
        </w:rPr>
        <w:t xml:space="preserve"> and </w:t>
      </w:r>
      <w:proofErr w:type="spellStart"/>
      <w:r w:rsidR="00271B59" w:rsidRPr="00354EE8">
        <w:rPr>
          <w:rFonts w:cs="Arial"/>
          <w:i/>
          <w:szCs w:val="24"/>
          <w:lang w:val="en-US"/>
        </w:rPr>
        <w:t>Drimys</w:t>
      </w:r>
      <w:proofErr w:type="spellEnd"/>
      <w:r w:rsidR="00271B59" w:rsidRPr="00354EE8">
        <w:rPr>
          <w:rFonts w:cs="Arial"/>
          <w:i/>
          <w:szCs w:val="24"/>
          <w:lang w:val="en-US"/>
        </w:rPr>
        <w:t xml:space="preserve"> </w:t>
      </w:r>
      <w:proofErr w:type="spellStart"/>
      <w:r w:rsidR="00271B59" w:rsidRPr="00354EE8">
        <w:rPr>
          <w:rFonts w:cs="Arial"/>
          <w:i/>
          <w:szCs w:val="24"/>
          <w:lang w:val="en-US"/>
        </w:rPr>
        <w:t>winteri</w:t>
      </w:r>
      <w:proofErr w:type="spellEnd"/>
      <w:r w:rsidR="00271B59" w:rsidRPr="00354EE8">
        <w:rPr>
          <w:rFonts w:cs="Arial"/>
          <w:i/>
          <w:szCs w:val="24"/>
          <w:lang w:val="en-US"/>
        </w:rPr>
        <w:t xml:space="preserve">, </w:t>
      </w:r>
      <w:r w:rsidR="00271B59" w:rsidRPr="00065F69">
        <w:rPr>
          <w:rFonts w:cs="Arial"/>
          <w:szCs w:val="24"/>
          <w:lang w:val="en-US"/>
        </w:rPr>
        <w:t xml:space="preserve">and the main </w:t>
      </w:r>
      <w:proofErr w:type="spellStart"/>
      <w:r w:rsidR="00271B59" w:rsidRPr="00065F69">
        <w:rPr>
          <w:rFonts w:cs="Arial"/>
          <w:szCs w:val="24"/>
          <w:lang w:val="en-US"/>
        </w:rPr>
        <w:t>podocarp</w:t>
      </w:r>
      <w:proofErr w:type="spellEnd"/>
      <w:r w:rsidR="00271B59" w:rsidRPr="00065F69">
        <w:rPr>
          <w:rFonts w:cs="Arial"/>
          <w:szCs w:val="24"/>
          <w:lang w:val="en-US"/>
        </w:rPr>
        <w:t xml:space="preserve"> species are</w:t>
      </w:r>
      <w:r w:rsidR="00271B59">
        <w:rPr>
          <w:rFonts w:cs="Arial"/>
          <w:szCs w:val="24"/>
          <w:lang w:val="en-US"/>
        </w:rPr>
        <w:t xml:space="preserve"> </w:t>
      </w:r>
      <w:proofErr w:type="spellStart"/>
      <w:r w:rsidR="00271B59" w:rsidRPr="00271B59">
        <w:rPr>
          <w:rFonts w:cs="Arial"/>
          <w:i/>
          <w:szCs w:val="24"/>
          <w:lang w:val="en-US"/>
        </w:rPr>
        <w:t>Saxegothaea</w:t>
      </w:r>
      <w:proofErr w:type="spellEnd"/>
      <w:r w:rsidR="00271B59" w:rsidRPr="00271B59">
        <w:rPr>
          <w:rFonts w:cs="Arial"/>
          <w:i/>
          <w:szCs w:val="24"/>
          <w:lang w:val="en-US"/>
        </w:rPr>
        <w:t xml:space="preserve"> </w:t>
      </w:r>
      <w:proofErr w:type="spellStart"/>
      <w:r w:rsidR="00271B59" w:rsidRPr="00271B59">
        <w:rPr>
          <w:rFonts w:cs="Arial"/>
          <w:i/>
          <w:szCs w:val="24"/>
          <w:lang w:val="en-US"/>
        </w:rPr>
        <w:t>conspicua</w:t>
      </w:r>
      <w:proofErr w:type="spellEnd"/>
      <w:r w:rsidR="00271B59">
        <w:rPr>
          <w:rFonts w:cs="Arial"/>
          <w:szCs w:val="24"/>
          <w:lang w:val="en-US"/>
        </w:rPr>
        <w:t xml:space="preserve"> and </w:t>
      </w:r>
      <w:proofErr w:type="spellStart"/>
      <w:r w:rsidR="00271B59" w:rsidRPr="00271B59">
        <w:rPr>
          <w:rFonts w:cs="Arial"/>
          <w:i/>
          <w:szCs w:val="24"/>
          <w:lang w:val="en-US"/>
        </w:rPr>
        <w:t>Podocarpus</w:t>
      </w:r>
      <w:proofErr w:type="spellEnd"/>
      <w:r w:rsidR="00271B59" w:rsidRPr="00271B59">
        <w:rPr>
          <w:rFonts w:cs="Arial"/>
          <w:i/>
          <w:szCs w:val="24"/>
          <w:lang w:val="en-US"/>
        </w:rPr>
        <w:t xml:space="preserve"> </w:t>
      </w:r>
      <w:proofErr w:type="spellStart"/>
      <w:r w:rsidR="00271B59" w:rsidRPr="00271B59">
        <w:rPr>
          <w:rFonts w:cs="Arial"/>
          <w:i/>
          <w:szCs w:val="24"/>
          <w:lang w:val="en-US"/>
        </w:rPr>
        <w:t>nubigena</w:t>
      </w:r>
      <w:proofErr w:type="spellEnd"/>
      <w:r w:rsidR="00271B59">
        <w:rPr>
          <w:rFonts w:cs="Arial"/>
          <w:szCs w:val="24"/>
          <w:lang w:val="en-US"/>
        </w:rPr>
        <w:t xml:space="preserve">. Other canopy </w:t>
      </w:r>
      <w:r w:rsidR="00271B59">
        <w:rPr>
          <w:rFonts w:cs="Arial"/>
          <w:szCs w:val="24"/>
          <w:lang w:val="en-US"/>
        </w:rPr>
        <w:lastRenderedPageBreak/>
        <w:t xml:space="preserve">trees include </w:t>
      </w:r>
      <w:proofErr w:type="spellStart"/>
      <w:r w:rsidR="00271B59" w:rsidRPr="00271B59">
        <w:rPr>
          <w:rFonts w:cs="Arial"/>
          <w:i/>
          <w:szCs w:val="24"/>
          <w:lang w:val="en-US"/>
        </w:rPr>
        <w:t>Amomyrtus</w:t>
      </w:r>
      <w:proofErr w:type="spellEnd"/>
      <w:r w:rsidR="00271B59" w:rsidRPr="00271B59">
        <w:rPr>
          <w:rFonts w:cs="Arial"/>
          <w:i/>
          <w:szCs w:val="24"/>
          <w:lang w:val="en-US"/>
        </w:rPr>
        <w:t xml:space="preserve"> </w:t>
      </w:r>
      <w:proofErr w:type="spellStart"/>
      <w:r w:rsidR="00271B59" w:rsidRPr="00271B59">
        <w:rPr>
          <w:rFonts w:cs="Arial"/>
          <w:i/>
          <w:szCs w:val="24"/>
          <w:lang w:val="en-US"/>
        </w:rPr>
        <w:t>luma</w:t>
      </w:r>
      <w:proofErr w:type="spellEnd"/>
      <w:r w:rsidR="00271B59">
        <w:rPr>
          <w:rFonts w:cs="Arial"/>
          <w:szCs w:val="24"/>
          <w:lang w:val="en-US"/>
        </w:rPr>
        <w:t xml:space="preserve">, </w:t>
      </w:r>
      <w:r w:rsidR="00271B59" w:rsidRPr="00271B59">
        <w:rPr>
          <w:rFonts w:cs="Arial"/>
          <w:i/>
          <w:szCs w:val="24"/>
          <w:lang w:val="en-US"/>
        </w:rPr>
        <w:t xml:space="preserve">A. </w:t>
      </w:r>
      <w:proofErr w:type="spellStart"/>
      <w:r w:rsidR="00271B59" w:rsidRPr="00271B59">
        <w:rPr>
          <w:rFonts w:cs="Arial"/>
          <w:i/>
          <w:szCs w:val="24"/>
          <w:lang w:val="en-US"/>
        </w:rPr>
        <w:t>meli</w:t>
      </w:r>
      <w:proofErr w:type="spellEnd"/>
      <w:r w:rsidR="00271B59">
        <w:rPr>
          <w:rFonts w:cs="Arial"/>
          <w:szCs w:val="24"/>
          <w:lang w:val="en-US"/>
        </w:rPr>
        <w:t xml:space="preserve"> and </w:t>
      </w:r>
      <w:proofErr w:type="spellStart"/>
      <w:r w:rsidR="00271B59" w:rsidRPr="00271B59">
        <w:rPr>
          <w:rFonts w:cs="Arial"/>
          <w:i/>
          <w:szCs w:val="24"/>
          <w:lang w:val="en-US"/>
        </w:rPr>
        <w:t>Caldcluvia</w:t>
      </w:r>
      <w:proofErr w:type="spellEnd"/>
      <w:r w:rsidR="00271B59" w:rsidRPr="00271B59">
        <w:rPr>
          <w:rFonts w:cs="Arial"/>
          <w:i/>
          <w:szCs w:val="24"/>
          <w:lang w:val="en-US"/>
        </w:rPr>
        <w:t xml:space="preserve"> </w:t>
      </w:r>
      <w:proofErr w:type="spellStart"/>
      <w:r w:rsidR="00271B59" w:rsidRPr="00271B59">
        <w:rPr>
          <w:rFonts w:cs="Arial"/>
          <w:i/>
          <w:szCs w:val="24"/>
          <w:lang w:val="en-US"/>
        </w:rPr>
        <w:t>paniculata</w:t>
      </w:r>
      <w:proofErr w:type="spellEnd"/>
      <w:r w:rsidR="00271B59">
        <w:rPr>
          <w:rFonts w:cs="Arial"/>
          <w:szCs w:val="24"/>
          <w:lang w:val="en-US"/>
        </w:rPr>
        <w:t>.</w:t>
      </w:r>
      <w:r w:rsidR="00051C28">
        <w:rPr>
          <w:rFonts w:cs="Arial"/>
          <w:szCs w:val="24"/>
          <w:lang w:val="en-US"/>
        </w:rPr>
        <w:t xml:space="preserve"> The understory can be made of dense patches of </w:t>
      </w:r>
      <w:proofErr w:type="spellStart"/>
      <w:r w:rsidR="00051C28" w:rsidRPr="00051C28">
        <w:rPr>
          <w:rFonts w:cs="Arial"/>
          <w:i/>
          <w:szCs w:val="24"/>
          <w:lang w:val="en-US"/>
        </w:rPr>
        <w:t>Tepualia</w:t>
      </w:r>
      <w:proofErr w:type="spellEnd"/>
      <w:r w:rsidR="00051C28" w:rsidRPr="00051C28">
        <w:rPr>
          <w:rFonts w:cs="Arial"/>
          <w:i/>
          <w:szCs w:val="24"/>
          <w:lang w:val="en-US"/>
        </w:rPr>
        <w:t xml:space="preserve"> </w:t>
      </w:r>
      <w:proofErr w:type="spellStart"/>
      <w:r w:rsidR="00051C28" w:rsidRPr="00051C28">
        <w:rPr>
          <w:rFonts w:cs="Arial"/>
          <w:i/>
          <w:szCs w:val="24"/>
          <w:lang w:val="en-US"/>
        </w:rPr>
        <w:t>stipularis</w:t>
      </w:r>
      <w:proofErr w:type="spellEnd"/>
      <w:r w:rsidR="00051C28">
        <w:rPr>
          <w:rFonts w:cs="Arial"/>
          <w:szCs w:val="24"/>
          <w:lang w:val="en-US"/>
        </w:rPr>
        <w:t xml:space="preserve">, especially in poorly drained sites, with many </w:t>
      </w:r>
      <w:r w:rsidR="008A5842">
        <w:rPr>
          <w:rFonts w:cs="Arial"/>
          <w:szCs w:val="24"/>
          <w:lang w:val="en-US"/>
        </w:rPr>
        <w:t>prostrate</w:t>
      </w:r>
      <w:r w:rsidR="00051C28">
        <w:rPr>
          <w:rFonts w:cs="Arial"/>
          <w:szCs w:val="24"/>
          <w:lang w:val="en-US"/>
        </w:rPr>
        <w:t xml:space="preserve"> horizontal stems.</w:t>
      </w:r>
      <w:r w:rsidR="008A5842">
        <w:rPr>
          <w:rFonts w:cs="Arial"/>
          <w:szCs w:val="24"/>
          <w:lang w:val="en-US"/>
        </w:rPr>
        <w:t xml:space="preserve"> Canopy gaps are rapidly filled up with dense thickets of the native bamboo </w:t>
      </w:r>
      <w:proofErr w:type="spellStart"/>
      <w:r w:rsidR="008A5842" w:rsidRPr="008A5842">
        <w:rPr>
          <w:rFonts w:cs="Arial"/>
          <w:i/>
          <w:szCs w:val="24"/>
          <w:lang w:val="en-US"/>
        </w:rPr>
        <w:t>Chusquea</w:t>
      </w:r>
      <w:proofErr w:type="spellEnd"/>
      <w:r w:rsidR="008A5842" w:rsidRPr="008A5842">
        <w:rPr>
          <w:rFonts w:cs="Arial"/>
          <w:i/>
          <w:szCs w:val="24"/>
          <w:lang w:val="en-US"/>
        </w:rPr>
        <w:t xml:space="preserve"> </w:t>
      </w:r>
      <w:proofErr w:type="spellStart"/>
      <w:r w:rsidR="008A5842" w:rsidRPr="008A5842">
        <w:rPr>
          <w:rFonts w:cs="Arial"/>
          <w:i/>
          <w:szCs w:val="24"/>
          <w:lang w:val="en-US"/>
        </w:rPr>
        <w:t>tenuiflora</w:t>
      </w:r>
      <w:proofErr w:type="spellEnd"/>
      <w:r w:rsidR="008A5842">
        <w:rPr>
          <w:rFonts w:cs="Arial"/>
          <w:szCs w:val="24"/>
          <w:lang w:val="en-US"/>
        </w:rPr>
        <w:t xml:space="preserve">. </w:t>
      </w:r>
      <w:r w:rsidR="00FF1E1A">
        <w:rPr>
          <w:rFonts w:cs="Arial"/>
          <w:szCs w:val="24"/>
          <w:lang w:val="en-US"/>
        </w:rPr>
        <w:t xml:space="preserve">Tree trunks </w:t>
      </w:r>
      <w:r w:rsidR="008A5842">
        <w:rPr>
          <w:rFonts w:cs="Arial"/>
          <w:szCs w:val="24"/>
          <w:lang w:val="en-US"/>
        </w:rPr>
        <w:t xml:space="preserve">are typically covered </w:t>
      </w:r>
      <w:r w:rsidR="00FF1E1A">
        <w:rPr>
          <w:rFonts w:cs="Arial"/>
          <w:szCs w:val="24"/>
          <w:lang w:val="en-US"/>
        </w:rPr>
        <w:t>with</w:t>
      </w:r>
      <w:r w:rsidR="008A5842">
        <w:rPr>
          <w:rFonts w:cs="Arial"/>
          <w:szCs w:val="24"/>
          <w:lang w:val="en-US"/>
        </w:rPr>
        <w:t xml:space="preserve"> a green carpet of mo</w:t>
      </w:r>
      <w:r w:rsidR="00FF1E1A">
        <w:rPr>
          <w:rFonts w:cs="Arial"/>
          <w:szCs w:val="24"/>
          <w:lang w:val="en-US"/>
        </w:rPr>
        <w:t>sses, lichens and filmy ferns (</w:t>
      </w:r>
      <w:proofErr w:type="spellStart"/>
      <w:r w:rsidR="00FF1E1A">
        <w:rPr>
          <w:rFonts w:cs="Arial"/>
          <w:szCs w:val="24"/>
          <w:lang w:val="en-US"/>
        </w:rPr>
        <w:t>H</w:t>
      </w:r>
      <w:r w:rsidR="008A5842">
        <w:rPr>
          <w:rFonts w:cs="Arial"/>
          <w:szCs w:val="24"/>
          <w:lang w:val="en-US"/>
        </w:rPr>
        <w:t>ymenophyl</w:t>
      </w:r>
      <w:r w:rsidR="00FF1E1A">
        <w:rPr>
          <w:rFonts w:cs="Arial"/>
          <w:szCs w:val="24"/>
          <w:lang w:val="en-US"/>
        </w:rPr>
        <w:t>laceae</w:t>
      </w:r>
      <w:proofErr w:type="spellEnd"/>
      <w:r w:rsidR="00FF1E1A">
        <w:rPr>
          <w:rFonts w:cs="Arial"/>
          <w:szCs w:val="24"/>
          <w:lang w:val="en-US"/>
        </w:rPr>
        <w:t>) in addition to some vines and vascular epiphytes. Animal inhabitants of t</w:t>
      </w:r>
      <w:r w:rsidR="00354EE8">
        <w:rPr>
          <w:rFonts w:cs="Arial"/>
          <w:szCs w:val="24"/>
          <w:lang w:val="en-US"/>
        </w:rPr>
        <w:t>his dense and dark understory include Darwin’s fox</w:t>
      </w:r>
      <w:r w:rsidR="0011070B">
        <w:rPr>
          <w:rFonts w:cs="Arial"/>
          <w:szCs w:val="24"/>
          <w:lang w:val="en-US"/>
        </w:rPr>
        <w:t xml:space="preserve">, the </w:t>
      </w:r>
      <w:proofErr w:type="spellStart"/>
      <w:r w:rsidR="0011070B">
        <w:rPr>
          <w:rFonts w:cs="Arial"/>
          <w:szCs w:val="24"/>
          <w:lang w:val="en-US"/>
        </w:rPr>
        <w:t>kodkod</w:t>
      </w:r>
      <w:proofErr w:type="spellEnd"/>
      <w:r w:rsidR="0011070B">
        <w:rPr>
          <w:rFonts w:cs="Arial"/>
          <w:szCs w:val="24"/>
          <w:lang w:val="en-US"/>
        </w:rPr>
        <w:t xml:space="preserve"> cat (</w:t>
      </w:r>
      <w:proofErr w:type="spellStart"/>
      <w:r w:rsidR="0011070B">
        <w:rPr>
          <w:rFonts w:cs="Arial"/>
          <w:i/>
          <w:szCs w:val="24"/>
          <w:lang w:val="en-US"/>
        </w:rPr>
        <w:t>Leopardus</w:t>
      </w:r>
      <w:proofErr w:type="spellEnd"/>
      <w:r w:rsidR="0011070B" w:rsidRPr="0011070B">
        <w:rPr>
          <w:rFonts w:cs="Arial"/>
          <w:i/>
          <w:szCs w:val="24"/>
          <w:lang w:val="en-US"/>
        </w:rPr>
        <w:t xml:space="preserve"> </w:t>
      </w:r>
      <w:proofErr w:type="spellStart"/>
      <w:r w:rsidR="0011070B" w:rsidRPr="0011070B">
        <w:rPr>
          <w:rFonts w:cs="Arial"/>
          <w:i/>
          <w:szCs w:val="24"/>
          <w:lang w:val="en-US"/>
        </w:rPr>
        <w:t>guigna</w:t>
      </w:r>
      <w:proofErr w:type="spellEnd"/>
      <w:r w:rsidR="0011070B">
        <w:rPr>
          <w:rFonts w:cs="Arial"/>
          <w:szCs w:val="24"/>
          <w:lang w:val="en-US"/>
        </w:rPr>
        <w:t>),</w:t>
      </w:r>
      <w:r w:rsidR="00354EE8">
        <w:rPr>
          <w:rFonts w:cs="Arial"/>
          <w:szCs w:val="24"/>
          <w:lang w:val="en-US"/>
        </w:rPr>
        <w:t xml:space="preserve"> and </w:t>
      </w:r>
      <w:r w:rsidR="0011070B">
        <w:rPr>
          <w:rFonts w:cs="Arial"/>
          <w:szCs w:val="24"/>
          <w:lang w:val="en-US"/>
        </w:rPr>
        <w:t>particularly the striking and</w:t>
      </w:r>
      <w:r w:rsidR="00354EE8">
        <w:rPr>
          <w:rFonts w:cs="Arial"/>
          <w:szCs w:val="24"/>
          <w:lang w:val="en-US"/>
        </w:rPr>
        <w:t xml:space="preserve"> non-</w:t>
      </w:r>
      <w:proofErr w:type="spellStart"/>
      <w:r w:rsidR="00354EE8">
        <w:rPr>
          <w:rFonts w:cs="Arial"/>
          <w:szCs w:val="24"/>
          <w:lang w:val="en-US"/>
        </w:rPr>
        <w:t>volant</w:t>
      </w:r>
      <w:proofErr w:type="spellEnd"/>
      <w:r w:rsidR="00354EE8">
        <w:rPr>
          <w:rFonts w:cs="Arial"/>
          <w:szCs w:val="24"/>
          <w:lang w:val="en-US"/>
        </w:rPr>
        <w:t xml:space="preserve"> </w:t>
      </w:r>
      <w:proofErr w:type="spellStart"/>
      <w:r w:rsidR="00354EE8">
        <w:rPr>
          <w:rFonts w:cs="Arial"/>
          <w:szCs w:val="24"/>
          <w:lang w:val="en-US"/>
        </w:rPr>
        <w:t>rynocryptid</w:t>
      </w:r>
      <w:proofErr w:type="spellEnd"/>
      <w:r w:rsidR="00354EE8">
        <w:rPr>
          <w:rFonts w:cs="Arial"/>
          <w:szCs w:val="24"/>
          <w:lang w:val="en-US"/>
        </w:rPr>
        <w:t xml:space="preserve"> birds (e.g., </w:t>
      </w:r>
      <w:proofErr w:type="spellStart"/>
      <w:r w:rsidR="00354EE8" w:rsidRPr="00354EE8">
        <w:rPr>
          <w:rFonts w:cs="Arial"/>
          <w:i/>
          <w:szCs w:val="24"/>
          <w:lang w:val="en-US"/>
        </w:rPr>
        <w:t>Scelosrchilus</w:t>
      </w:r>
      <w:proofErr w:type="spellEnd"/>
      <w:r w:rsidR="00354EE8" w:rsidRPr="00354EE8">
        <w:rPr>
          <w:rFonts w:cs="Arial"/>
          <w:i/>
          <w:szCs w:val="24"/>
          <w:lang w:val="en-US"/>
        </w:rPr>
        <w:t xml:space="preserve"> </w:t>
      </w:r>
      <w:proofErr w:type="spellStart"/>
      <w:r w:rsidR="00354EE8" w:rsidRPr="00354EE8">
        <w:rPr>
          <w:rFonts w:cs="Arial"/>
          <w:i/>
          <w:szCs w:val="24"/>
          <w:lang w:val="en-US"/>
        </w:rPr>
        <w:t>rubecula</w:t>
      </w:r>
      <w:proofErr w:type="spellEnd"/>
      <w:r w:rsidR="00354EE8">
        <w:rPr>
          <w:rFonts w:cs="Arial"/>
          <w:szCs w:val="24"/>
          <w:lang w:val="en-US"/>
        </w:rPr>
        <w:t xml:space="preserve"> and </w:t>
      </w:r>
      <w:proofErr w:type="spellStart"/>
      <w:r w:rsidR="00354EE8" w:rsidRPr="00A01717">
        <w:rPr>
          <w:rFonts w:cs="Arial"/>
          <w:i/>
          <w:szCs w:val="24"/>
          <w:lang w:val="en-US"/>
        </w:rPr>
        <w:t>Pterptochos</w:t>
      </w:r>
      <w:proofErr w:type="spellEnd"/>
      <w:r w:rsidR="00354EE8" w:rsidRPr="00A01717">
        <w:rPr>
          <w:rFonts w:cs="Arial"/>
          <w:i/>
          <w:szCs w:val="24"/>
          <w:lang w:val="en-US"/>
        </w:rPr>
        <w:t xml:space="preserve"> </w:t>
      </w:r>
      <w:proofErr w:type="spellStart"/>
      <w:r w:rsidR="00354EE8" w:rsidRPr="00A01717">
        <w:rPr>
          <w:rFonts w:cs="Arial"/>
          <w:i/>
          <w:szCs w:val="24"/>
          <w:lang w:val="en-US"/>
        </w:rPr>
        <w:t>tarnii</w:t>
      </w:r>
      <w:proofErr w:type="spellEnd"/>
      <w:r w:rsidR="00354EE8">
        <w:rPr>
          <w:rFonts w:cs="Arial"/>
          <w:szCs w:val="24"/>
          <w:lang w:val="en-US"/>
        </w:rPr>
        <w:t>)</w:t>
      </w:r>
      <w:r w:rsidR="00A01717">
        <w:rPr>
          <w:rFonts w:cs="Arial"/>
          <w:szCs w:val="24"/>
          <w:lang w:val="en-US"/>
        </w:rPr>
        <w:t>. These species are abundant but not exclusive of North Patagonian forests.</w:t>
      </w:r>
      <w:r w:rsidR="007130BE">
        <w:rPr>
          <w:rFonts w:cs="Arial"/>
          <w:szCs w:val="24"/>
          <w:lang w:val="en-US"/>
        </w:rPr>
        <w:t xml:space="preserve"> Detailed descriptions of the vascular flora can be found in </w:t>
      </w:r>
      <w:r w:rsidR="007130BE">
        <w:rPr>
          <w:rFonts w:cs="Arial"/>
          <w:szCs w:val="24"/>
        </w:rPr>
        <w:t>(</w:t>
      </w:r>
      <w:r w:rsidR="007130BE" w:rsidRPr="00B7582D">
        <w:rPr>
          <w:rFonts w:cs="Arial"/>
          <w:szCs w:val="24"/>
        </w:rPr>
        <w:fldChar w:fldCharType="begin">
          <w:fldData xml:space="preserve">PEVuZE5vdGU+PENpdGU+PEF1dGhvcj7DgWx2YXJlejwvQXV0aG9yPjxZZWFyPjIwMTA8L1llYXI+
PFJlY051bT41ODM8L1JlY051bT48RGlzcGxheVRleHQ+QXJyb3lvPHN0eWxlIGZhY2U9Iml0YWxp
YyI+IGV0IGFsLjwvc3R5bGU+LCAxOTk2YTsgRGFuaWVscyAmYW1wOyBWZWJsZW4sIDIwMDM7IEFt
aWdvPHN0eWxlIGZhY2U9Iml0YWxpYyI+IGV0IGFsLjwvc3R5bGU+LCAyMDA0OyBRdWludGFuaWxs
YSwgMjAwNWE7IFF1aW50YW5pbGxhLCAyMDA1Yjsgw4FsdmFyZXo8c3R5bGUgZmFjZT0iaXRhbGlj
Ij4gZXQgYWwuPC9zdHlsZT4sIDIwMTA7IEJpemFtYTxzdHlsZSBmYWNlPSJpdGFsaWMiPiBldCBh
bC48L3N0eWxlPiwgMjAxMTwvRGlzcGxheVRleHQ+PHJlY29yZD48cmVjLW51bWJlcj41ODM8L3Jl
Yy1udW1iZXI+PGZvcmVpZ24ta2V5cz48a2V5IGFwcD0iRU4iIGRiLWlkPSI5NXY1cGZweGJ2dDA5
MGV6ZHI0cGZkOWEwNXM5cHJ0eHBzcjkiPjU4Mzwva2V5PjwvZm9yZWlnbi1rZXlzPjxyZWYtdHlw
ZSBuYW1lPSJKb3VybmFsIEFydGljbGUiPjE3PC9yZWYtdHlwZT48Y29udHJpYnV0b3JzPjxhdXRo
b3JzPjxhdXRob3I+w4FsdmFyZXosIE1pZ3VlbDwvYXV0aG9yPjxhdXRob3I+U2FuIE1hcnTDrW4s
IENyaXN0aW5hPC9hdXRob3I+PGF1dGhvcj5Ob3ZvYSwgQ2FybGE8L2F1dGhvcj48YXV0aG9yPlRv
bGVkbywgR2lzZWxhPC9hdXRob3I+PGF1dGhvcj5SYW3DrXJleiwgQ2FybG9zPC9hdXRob3I+PC9h
dXRob3JzPjwvY29udHJpYnV0b3JzPjx0aXRsZXM+PHRpdGxlPkRpdmVyc2lkYWQgZmxvcsOtc3Rp
Y2EsIHZlZ2V0YWNpb25hbCB5IGRlIGjDoWJpdGF0cyBlbiBlbCBhcmNoaXBpw6lsYWdvIGRlIExv
cyBDaG9ub3MgKFJlZ2nDs24gZGUgQWlzw6luLCBDaGlsZSk8L3RpdGxlPjxzZWNvbmRhcnktdGl0
bGU+QW5hbGVzIGRlbCBJbnN0aXR1dG8gZGUgbGEgUGF0YWdvbmlhPC9zZWNvbmRhcnktdGl0bGU+
PC90aXRsZXM+PHBlcmlvZGljYWw+PGZ1bGwtdGl0bGU+QW5hbGVzIGRlbCBJbnN0aXR1dG8gZGUg
bGEgUGF0YWdvbmlhPC9mdWxsLXRpdGxlPjwvcGVyaW9kaWNhbD48cGFnZXM+MzUtNTY8L3BhZ2Vz
Pjx2b2x1bWU+Mzg8L3ZvbHVtZT48ZGF0ZXM+PHllYXI+MjAxMDwveWVhcj48L2RhdGVzPjxpc2Ju
PjA3MTgtNjg2WDwvaXNibj48bGFiZWw+Qm9zcXVlIHNpZW1wcmV2ZXJkZSB0ZW1wbGFkby1mcmlv
IC0gTm9yZHBhdGFnb25pY288L2xhYmVsPjx1cmxzPjxyZWxhdGVkLXVybHM+PHVybD5odHRwOi8v
d3d3LnNjaWVsby5jbC9zY2llbG8ucGhwP3NjcmlwdD1zY2lfYXJ0dGV4dCZhbXA7cGlkPVMwNzE4
LTY4NlgyMDEwMDAwMTAwMDAyJmFtcDtucm09aXNvPC91cmw+PC9yZWxhdGVkLXVybHM+PC91cmxz
PjwvcmVjb3JkPjwvQ2l0ZT48Q2l0ZT48QXV0aG9yPkFtaWdvPC9BdXRob3I+PFllYXI+MjAwNDwv
WWVhcj48UmVjTnVtPjU4MjwvUmVjTnVtPjxyZWNvcmQ+PHJlYy1udW1iZXI+NTgyPC9yZWMtbnVt
YmVyPjxmb3JlaWduLWtleXM+PGtleSBhcHA9IkVOIiBkYi1pZD0iOTV2NXBmcHhidnQwOTBlemRy
NHBmZDlhMDVzOXBydHhwc3I5Ij41ODI8L2tleT48L2ZvcmVpZ24ta2V5cz48cmVmLXR5cGUgbmFt
ZT0iSm91cm5hbCBBcnRpY2xlIj4xNzwvcmVmLXR5cGU+PGNvbnRyaWJ1dG9ycz48YXV0aG9ycz48
YXV0aG9yPkFtaWdvLCBKLjwvYXV0aG9yPjxhdXRob3I+UmFtaXJleiwgQy48L2F1dGhvcj48YXV0
aG9yPlF1aW50YW5pbGxhLCBMLiBHLjwvYXV0aG9yPjwvYXV0aG9ycz48L2NvbnRyaWJ1dG9ycz48
dGl0bGVzPjx0aXRsZT48c3R5bGUgZmFjZT0ibm9ybWFsIiBmb250PSJkZWZhdWx0IiBzaXplPSIx
MDAlIj5UaGUgPC9zdHlsZT48c3R5bGUgZmFjZT0iaXRhbGljIiBmb250PSJkZWZhdWx0IiBzaXpl
PSIxMDAlIj5Ob3Rob2ZhZ3VzIG5pdGlkYTwvc3R5bGU+PHN0eWxlIGZhY2U9Im5vcm1hbCIgZm9u
dD0iZGVmYXVsdCIgc2l6ZT0iMTAwJSI+IFBoaWwgS3Jhc3NlciB3b29kbGFuZHMgb2Ygc291dGhl
cm4gQ2hpbGUgaW4gdGhlIG5vcnRoZXJuIGhhbGYgb2YgdGhlaXIgcmFuZ2UgcGh5dG9zb2Npb2xv
Z2ljYWwgcG9zaXRpb248L3N0eWxlPjwvdGl0bGU+PHNlY29uZGFyeS10aXRsZT5BY3RhIEJvdGFu
aWNhIEdhbGxpY2E8L3NlY29uZGFyeS10aXRsZT48L3RpdGxlcz48cGVyaW9kaWNhbD48ZnVsbC10
aXRsZT5BY3RhIEJvdGFuaWNhIEdhbGxpY2E8L2Z1bGwtdGl0bGU+PC9wZXJpb2RpY2FsPjxwYWdl
cz4zLTMxPC9wYWdlcz48dm9sdW1lPjE1MSA8L3ZvbHVtZT48bnVtYmVyPjE8L251bWJlcj48ZGF0
ZXM+PHllYXI+MjAwNDwveWVhcj48L2RhdGVzPjxsYWJlbD5Cb3NxdWUgc2llbXByZXZlcmRlIHRl
bXBsYWRvLWZyaW8gLSBOb3JkcGF0YWdvbmljbzwvbGFiZWw+PHVybHM+PC91cmxzPjwvcmVjb3Jk
PjwvQ2l0ZT48Q2l0ZT48QXV0aG9yPkJpemFtYTwvQXV0aG9yPjxZZWFyPjIwMTE8L1llYXI+PFJl
Y051bT42NTE8L1JlY051bT48cmVjb3JkPjxyZWMtbnVtYmVyPjY1MTwvcmVjLW51bWJlcj48Zm9y
ZWlnbi1rZXlzPjxrZXkgYXBwPSJFTiIgZGItaWQ9Ijk1djVwZnB4YnZ0MDkwZXpkcjRwZmQ5YTA1
czlwcnR4cHNyOSI+NjUxPC9rZXk+PC9mb3JlaWduLWtleXM+PHJlZi10eXBlIG5hbWU9IkpvdXJu
YWwgQXJ0aWNsZSI+MTc8L3JlZi10eXBlPjxjb250cmlidXRvcnM+PGF1dGhvcnM+PGF1dGhvcj5C
aXphbWEsIEcuIDwvYXV0aG9yPjxhdXRob3I+VG9ycmVqw7NuLCBGLjwvYXV0aG9yPjxhdXRob3I+
QWd1YXlvLCBNLjwvYXV0aG9yPjxhdXRob3I+TXXDsW96LCAgTS4gRC48L2F1dGhvcj48YXV0aG9y
PkVjaGV2ZXJyw61hLCBDLjwvYXV0aG9yPjxhdXRob3I+VXJydXRpYSwgUi4gPC9hdXRob3I+PC9h
dXRob3JzPjwvY29udHJpYnV0b3JzPjx0aXRsZXM+PHRpdGxlPlDDqXJkaWRhIHkgZnJhZ21lbnRh
Y2nDs24gZGVsIGJvc3F1ZSBuYXRpdm8gZW4gbGEgY3VlbmNhIGRlbCBSw61vIEF5c8OpbiAoUGF0
YWdvbmlhLUNoaWxlKSBkdXJhbnRlIGVsIHNpZ2xvIFhYPC90aXRsZT48c2Vjb25kYXJ5LXRpdGxl
PlJldmlzdGEgZGUgR2VvZ3JhZsOtYSBOb3J0ZSBHcmFuZGU8L3NlY29uZGFyeS10aXRsZT48L3Rp
dGxlcz48cGVyaW9kaWNhbD48ZnVsbC10aXRsZT5SZXZpc3RhIGRlIGdlb2dyYWbDrWEgTm9ydGUg
R3JhbmRlPC9mdWxsLXRpdGxlPjwvcGVyaW9kaWNhbD48cGFnZXM+MTI1LTEzODwvcGFnZXM+PHZv
bHVtZT40OTwvdm9sdW1lPjxkYXRlcz48eWVhcj4yMDExPC95ZWFyPjwvZGF0ZXM+PGxhYmVsPkJv
c3F1ZSBzaWVtcHJldmVyZGUgdGVtcGxhZG8tZnJpbyAtIE5vcmRwYXRhZ29uaWNvPC9sYWJlbD48
dXJscz48L3VybHM+PC9yZWNvcmQ+PC9DaXRlPjxDaXRlPjxBdXRob3I+RGFuaWVsczwvQXV0aG9y
PjxZZWFyPjIwMDM8L1llYXI+PFJlY051bT42Mjk8L1JlY051bT48cmVjb3JkPjxyZWMtbnVtYmVy
PjYyOTwvcmVjLW51bWJlcj48Zm9yZWlnbi1rZXlzPjxrZXkgYXBwPSJFTiIgZGItaWQ9Ijk1djVw
ZnB4YnZ0MDkwZXpkcjRwZmQ5YTA1czlwcnR4cHNyOSI+NjI5PC9rZXk+PC9mb3JlaWduLWtleXM+
PHJlZi10eXBlIG5hbWU9IkpvdXJuYWwgQXJ0aWNsZSI+MTc8L3JlZi10eXBlPjxjb250cmlidXRv
cnM+PGF1dGhvcnM+PGF1dGhvcj5EYW5pZWxzLCBMb3JpIEQuPC9hdXRob3I+PGF1dGhvcj5WZWJs
ZW4sIFRob21hcyBULjwvYXV0aG9yPjwvYXV0aG9ycz48L2NvbnRyaWJ1dG9ycz48dGl0bGVzPjx0
aXRsZT5SZWdpb25hbCBhbmQgbG9jYWwgZWZmZWN0cyBvZiBkaXN0dXJiYW5jZSBhbmQgY2xpbWF0
ZSBvbiBhbHRpdHVkaW5hbCB0cmVlbGluZXMgaW4gbm9ydGhlcm4gUGF0YWdvbmlhPC90aXRsZT48
c2Vjb25kYXJ5LXRpdGxlPkpvdXJuYWwgb2YgVmVnZXRhdGlvbiBTY2llbmNlPC9zZWNvbmRhcnkt
dGl0bGU+PC90aXRsZXM+PHBlcmlvZGljYWw+PGZ1bGwtdGl0bGU+Sm91cm5hbCBvZiBWZWdldGF0
aW9uIFNjaWVuY2U8L2Z1bGwtdGl0bGU+PC9wZXJpb2RpY2FsPjxwYWdlcz43MzMtNzQyPC9wYWdl
cz48dm9sdW1lPjE0PC92b2x1bWU+PG51bWJlcj41PC9udW1iZXI+PGtleXdvcmRzPjxrZXl3b3Jk
PkFyZ2VudGluYTwva2V5d29yZD48a2V5d29yZD5DaGlsZTwva2V5d29yZD48a2V5d29yZD5DbGlt
YXRlIGNoYW5nZTwva2V5d29yZD48a2V5d29yZD5Ob3Rob2ZhZ3VzIHB1bWlsaW88L2tleXdvcmQ+
PGtleXdvcmQ+U291dGhlcm4gQW5kZXM8L2tleXdvcmQ+PGtleXdvcmQ+U3BhdGlhbCB2YXJpYXRp
b248L2tleXdvcmQ+PGtleXdvcmQ+TXXDsW96ICgxOTY2KTwva2V5d29yZD48L2tleXdvcmRzPjxk
YXRlcz48eWVhcj4yMDAzPC95ZWFyPjwvZGF0ZXM+PHB1Ymxpc2hlcj5CbGFja3dlbGwgUHVibGlz
aGluZyBMdGQ8L3B1Ymxpc2hlcj48aXNibj4xNjU0LTExMDM8L2lzYm4+PGxhYmVsPkJvc3F1ZSBz
aWVtcHJldmVyZGUgdGVtcGxhZG8tZnJpbyAtIE5vcmRwYXRhZ29uaWNvLyBCb3NxdWUgY2FkdWNp
Zm9saW8tZnJpbyAtIExlbmdhPC9sYWJlbD48dXJscz48cmVsYXRlZC11cmxzPjx1cmw+aHR0cDov
L2R4LmRvaS5vcmcvMTAuMTExMS9qLjE2NTQtMTEwMy4yMDAzLnRiMDIyMDUueDwvdXJsPjwvcmVs
YXRlZC11cmxzPjwvdXJscz48ZWxlY3Ryb25pYy1yZXNvdXJjZS1udW0+MTAuMTExMS9qLjE2NTQt
MTEwMy4yMDAzLnRiMDIyMDUueDwvZWxlY3Ryb25pYy1yZXNvdXJjZS1udW0+PC9yZWNvcmQ+PC9D
aXRlPjxDaXRlPjxBdXRob3I+UXVpbnRhbmlsbGE8L0F1dGhvcj48WWVhcj4yMDA1PC9ZZWFyPjxS
ZWNOdW0+MTcyPC9SZWNOdW0+PHJlY29yZD48cmVjLW51bWJlcj4xNzI8L3JlYy1udW1iZXI+PGZv
cmVpZ24ta2V5cz48a2V5IGFwcD0iRU4iIGRiLWlkPSI5NXY1cGZweGJ2dDA5MGV6ZHI0cGZkOWEw
NXM5cHJ0eHBzcjkiPjE3Mjwva2V5PjwvZm9yZWlnbi1rZXlzPjxyZWYtdHlwZSBuYW1lPSJKb3Vy
bmFsIEFydGljbGUiPjE3PC9yZWYtdHlwZT48Y29udHJpYnV0b3JzPjxhdXRob3JzPjxhdXRob3I+
UXVpbnRhbmlsbGEsIFAuIFYuPC9hdXRob3I+PC9hdXRob3JzPjwvY29udHJpYnV0b3JzPjx0aXRs
ZXM+PHRpdGxlPkVzdGFkbyBkZSByZWN1cGVyYWNpw7NuIGRlbCBib3NxdWUgbmF0aXZvIGVuIHVu
YSBjdWVuY2Egbm9yZHBhdGFnw7NuaWNhIGRlIENoaWxlLCBwZXJ0dXJiYWRhIHBvciBncmFuZGVz
IGZ1ZWdvcyBhY2FlY2lkb3MgNTAgYcOxb3MgYXRyw6FzICg0NMK6LTQ1wrogUyk8L3RpdGxlPjxz
ZWNvbmRhcnktdGl0bGU+UmV2aXN0YSBkZSBnZW9ncmFmw61hIE5vcnRlIEdyYW5kZTwvc2Vjb25k
YXJ5LXRpdGxlPjwvdGl0bGVzPjxwZXJpb2RpY2FsPjxmdWxsLXRpdGxlPlJldmlzdGEgZGUgZ2Vv
Z3JhZsOtYSBOb3J0ZSBHcmFuZGU8L2Z1bGwtdGl0bGU+PC9wZXJpb2RpY2FsPjxwYWdlcz43My05
MjwvcGFnZXM+PGRhdGVzPjx5ZWFyPjIwMDU8L3llYXI+PC9kYXRlcz48aXNibj4wNzE4LTM0MDI8
L2lzYm4+PGxhYmVsPkJvc3F1ZSBzaWVtcHJldmVyZGUgdGVtcGxhZG8tZnJpbyAtIE5vcmRwYXRh
Z29uaWNvPC9sYWJlbD48dXJscz48cmVsYXRlZC11cmxzPjx1cmw+aHR0cDovL3d3dy5zY2llbG8u
Y2wvc2NpZWxvLnBocD9zY3JpcHQ9c2NpX2FydHRleHQmYW1wO3BpZD1TMDcxOC0zNDAyMjAwODAw
MDEwMDAwNiZhbXA7bnJtPWlzbzwvdXJsPjwvcmVsYXRlZC11cmxzPjwvdXJscz48L3JlY29yZD48
L0NpdGU+PENpdGU+PEF1dGhvcj5RdWludGFuaWxsYTwvQXV0aG9yPjxZZWFyPjIwMDU8L1llYXI+
PFJlY051bT40Mjk8L1JlY051bT48cmVjb3JkPjxyZWMtbnVtYmVyPjQyOTwvcmVjLW51bWJlcj48
Zm9yZWlnbi1rZXlzPjxrZXkgYXBwPSJFTiIgZGItaWQ9Ijk1djVwZnB4YnZ0MDkwZXpkcjRwZmQ5
YTA1czlwcnR4cHNyOSI+NDI5PC9rZXk+PC9mb3JlaWduLWtleXM+PHJlZi10eXBlIG5hbWU9Ikpv
dXJuYWwgQXJ0aWNsZSI+MTc8L3JlZi10eXBlPjxjb250cmlidXRvcnM+PGF1dGhvcnM+PGF1dGhv
cj5RdWludGFuaWxsYSwgVi4gPC9hdXRob3I+PC9hdXRob3JzPjwvY29udHJpYnV0b3JzPjx0aXRs
ZXM+PHRpdGxlPkRlZ3JhZGFjacOzbiBkZWwgYm9zcXVlIE5vcmRwYXRhZ8OzbmljbyBlbiBsYSBj
dWVuY2Egc3VwZXJpb3IgZGVsIHLDrW8gUGFsZW5hLCBDaGlsZSBNZXJpZGlvbmFsICg0M8K6KTwv
dGl0bGU+PHNlY29uZGFyeS10aXRsZT5HZW9ncmFwaGljYWxpYTwvc2Vjb25kYXJ5LXRpdGxlPjwv
dGl0bGVzPjxwZXJpb2RpY2FsPjxmdWxsLXRpdGxlPkdlb2dyYXBoaWNhbGlhPC9mdWxsLXRpdGxl
PjwvcGVyaW9kaWNhbD48cGFnZXM+NDctNjg8L3BhZ2VzPjx2b2x1bWU+NDc8L3ZvbHVtZT48ZGF0
ZXM+PHllYXI+MjAwNTwveWVhcj48L2RhdGVzPjxsYWJlbD5Cb3NxdWUgc2llbXByZXZlcmRlIHRl
bXBsYWRvLWZyaW8gLSBOb3JkcGF0YWdvbmljbzwvbGFiZWw+PHVybHM+PC91cmxzPjwvcmVjb3Jk
PjwvQ2l0ZT48Q2l0ZT48QXV0aG9yPkFycm95bzwvQXV0aG9yPjxZZWFyPjE5OTY8L1llYXI+PFJl
Y051bT40MDg8L1JlY051bT48cmVjb3JkPjxyZWMtbnVtYmVyPjQwODwvcmVjLW51bWJlcj48Zm9y
ZWlnbi1rZXlzPjxrZXkgYXBwPSJFTiIgZGItaWQ9Ijk1djVwZnB4YnZ0MDkwZXpkcjRwZmQ5YTA1
czlwcnR4cHNyOSI+NDA4PC9rZXk+PC9mb3JlaWduLWtleXM+PHJlZi10eXBlIG5hbWU9IkJvb2sg
U2VjdGlvbiI+NTwvcmVmLXR5cGU+PGNvbnRyaWJ1dG9ycz48YXV0aG9ycz48YXV0aG9yPkFycm95
bywgTS5ULksuPC9hdXRob3I+PGF1dGhvcj5DYXZpZXJlcywgTC5BLiA8L2F1dGhvcj48YXV0aG9y
PlBlw7FhbG96YSwgQS4gPC9hdXRob3I+PGF1dGhvcj5SaXZlcm9zLCBNLiA8L2F1dGhvcj48YXV0
aG9yPkZhZ2dpLCBBLk0uIDwvYXV0aG9yPjwvYXV0aG9ycz48c2Vjb25kYXJ5LWF1dGhvcnM+PGF1
dGhvcj5Bcm1lc3RvLCBKLkouIDwvYXV0aG9yPjxhdXRob3I+VmlsbGFncsOhbiwgQy48L2F1dGhv
cj48YXV0aG9yPkFycm95bywgTS5ULksuIDwvYXV0aG9yPjwvc2Vjb25kYXJ5LWF1dGhvcnM+PC9j
b250cmlidXRvcnM+PHRpdGxlcz48dGl0bGU+UmVsYWNpb25lcyBmaXRvZ2VvZ3LDoWZpY2FzIHkg
cGF0cm9uZXMgcmVnaW9uYWxlcyBkZSByaXF1ZXphIGRlIGVzcGVjaWVzIGVuIGxhIGZsb3JhIGRl
bCBib3NxdWUgbGx1dmlvc28gdGVtcGxhZG8gZGUgU3VkIEFtw6lyaWNhPC90aXRsZT48c2Vjb25k
YXJ5LXRpdGxlPkVjb2xvZ8OtYSBkZSBsb3MgQm9zcXVlcyBOYXRpdm9zIGRlIENoaWxlPC9zZWNv
bmRhcnktdGl0bGU+PC90aXRsZXM+PHBhZ2VzPjcxLTk5PC9wYWdlcz48ZGF0ZXM+PHllYXI+MTk5
NjwveWVhcj48L2RhdGVzPjxwdWItbG9jYXRpb24+U2FudGlhZ288L3B1Yi1sb2NhdGlvbj48cHVi
bGlzaGVyPkVkaXRvcmlhbCBVbml2ZXJzaXRhcmlhPC9wdWJsaXNoZXI+PGxhYmVsPkJvc3F1ZSBz
aWVtcHJldmVyZGUgdGVtcGxhZG8tY2FsaWRvPC9sYWJlbD48dXJscz48L3VybHM+PC9yZWNvcmQ+
PC9DaXRlPjwvRW5kTm90ZT4A
</w:fldData>
        </w:fldChar>
      </w:r>
      <w:r w:rsidR="007130BE" w:rsidRPr="00B7582D">
        <w:rPr>
          <w:rFonts w:cs="Arial"/>
          <w:szCs w:val="24"/>
        </w:rPr>
        <w:instrText xml:space="preserve"> ADDIN EN.CITE </w:instrText>
      </w:r>
      <w:r w:rsidR="007130BE" w:rsidRPr="00B7582D">
        <w:rPr>
          <w:rFonts w:cs="Arial"/>
          <w:szCs w:val="24"/>
        </w:rPr>
        <w:fldChar w:fldCharType="begin">
          <w:fldData xml:space="preserve">PEVuZE5vdGU+PENpdGU+PEF1dGhvcj7DgWx2YXJlejwvQXV0aG9yPjxZZWFyPjIwMTA8L1llYXI+
PFJlY051bT41ODM8L1JlY051bT48RGlzcGxheVRleHQ+QXJyb3lvPHN0eWxlIGZhY2U9Iml0YWxp
YyI+IGV0IGFsLjwvc3R5bGU+LCAxOTk2YTsgRGFuaWVscyAmYW1wOyBWZWJsZW4sIDIwMDM7IEFt
aWdvPHN0eWxlIGZhY2U9Iml0YWxpYyI+IGV0IGFsLjwvc3R5bGU+LCAyMDA0OyBRdWludGFuaWxs
YSwgMjAwNWE7IFF1aW50YW5pbGxhLCAyMDA1Yjsgw4FsdmFyZXo8c3R5bGUgZmFjZT0iaXRhbGlj
Ij4gZXQgYWwuPC9zdHlsZT4sIDIwMTA7IEJpemFtYTxzdHlsZSBmYWNlPSJpdGFsaWMiPiBldCBh
bC48L3N0eWxlPiwgMjAxMTwvRGlzcGxheVRleHQ+PHJlY29yZD48cmVjLW51bWJlcj41ODM8L3Jl
Yy1udW1iZXI+PGZvcmVpZ24ta2V5cz48a2V5IGFwcD0iRU4iIGRiLWlkPSI5NXY1cGZweGJ2dDA5
MGV6ZHI0cGZkOWEwNXM5cHJ0eHBzcjkiPjU4Mzwva2V5PjwvZm9yZWlnbi1rZXlzPjxyZWYtdHlw
ZSBuYW1lPSJKb3VybmFsIEFydGljbGUiPjE3PC9yZWYtdHlwZT48Y29udHJpYnV0b3JzPjxhdXRo
b3JzPjxhdXRob3I+w4FsdmFyZXosIE1pZ3VlbDwvYXV0aG9yPjxhdXRob3I+U2FuIE1hcnTDrW4s
IENyaXN0aW5hPC9hdXRob3I+PGF1dGhvcj5Ob3ZvYSwgQ2FybGE8L2F1dGhvcj48YXV0aG9yPlRv
bGVkbywgR2lzZWxhPC9hdXRob3I+PGF1dGhvcj5SYW3DrXJleiwgQ2FybG9zPC9hdXRob3I+PC9h
dXRob3JzPjwvY29udHJpYnV0b3JzPjx0aXRsZXM+PHRpdGxlPkRpdmVyc2lkYWQgZmxvcsOtc3Rp
Y2EsIHZlZ2V0YWNpb25hbCB5IGRlIGjDoWJpdGF0cyBlbiBlbCBhcmNoaXBpw6lsYWdvIGRlIExv
cyBDaG9ub3MgKFJlZ2nDs24gZGUgQWlzw6luLCBDaGlsZSk8L3RpdGxlPjxzZWNvbmRhcnktdGl0
bGU+QW5hbGVzIGRlbCBJbnN0aXR1dG8gZGUgbGEgUGF0YWdvbmlhPC9zZWNvbmRhcnktdGl0bGU+
PC90aXRsZXM+PHBlcmlvZGljYWw+PGZ1bGwtdGl0bGU+QW5hbGVzIGRlbCBJbnN0aXR1dG8gZGUg
bGEgUGF0YWdvbmlhPC9mdWxsLXRpdGxlPjwvcGVyaW9kaWNhbD48cGFnZXM+MzUtNTY8L3BhZ2Vz
Pjx2b2x1bWU+Mzg8L3ZvbHVtZT48ZGF0ZXM+PHllYXI+MjAxMDwveWVhcj48L2RhdGVzPjxpc2Ju
PjA3MTgtNjg2WDwvaXNibj48bGFiZWw+Qm9zcXVlIHNpZW1wcmV2ZXJkZSB0ZW1wbGFkby1mcmlv
IC0gTm9yZHBhdGFnb25pY288L2xhYmVsPjx1cmxzPjxyZWxhdGVkLXVybHM+PHVybD5odHRwOi8v
d3d3LnNjaWVsby5jbC9zY2llbG8ucGhwP3NjcmlwdD1zY2lfYXJ0dGV4dCZhbXA7cGlkPVMwNzE4
LTY4NlgyMDEwMDAwMTAwMDAyJmFtcDtucm09aXNvPC91cmw+PC9yZWxhdGVkLXVybHM+PC91cmxz
PjwvcmVjb3JkPjwvQ2l0ZT48Q2l0ZT48QXV0aG9yPkFtaWdvPC9BdXRob3I+PFllYXI+MjAwNDwv
WWVhcj48UmVjTnVtPjU4MjwvUmVjTnVtPjxyZWNvcmQ+PHJlYy1udW1iZXI+NTgyPC9yZWMtbnVt
YmVyPjxmb3JlaWduLWtleXM+PGtleSBhcHA9IkVOIiBkYi1pZD0iOTV2NXBmcHhidnQwOTBlemRy
NHBmZDlhMDVzOXBydHhwc3I5Ij41ODI8L2tleT48L2ZvcmVpZ24ta2V5cz48cmVmLXR5cGUgbmFt
ZT0iSm91cm5hbCBBcnRpY2xlIj4xNzwvcmVmLXR5cGU+PGNvbnRyaWJ1dG9ycz48YXV0aG9ycz48
YXV0aG9yPkFtaWdvLCBKLjwvYXV0aG9yPjxhdXRob3I+UmFtaXJleiwgQy48L2F1dGhvcj48YXV0
aG9yPlF1aW50YW5pbGxhLCBMLiBHLjwvYXV0aG9yPjwvYXV0aG9ycz48L2NvbnRyaWJ1dG9ycz48
dGl0bGVzPjx0aXRsZT48c3R5bGUgZmFjZT0ibm9ybWFsIiBmb250PSJkZWZhdWx0IiBzaXplPSIx
MDAlIj5UaGUgPC9zdHlsZT48c3R5bGUgZmFjZT0iaXRhbGljIiBmb250PSJkZWZhdWx0IiBzaXpl
PSIxMDAlIj5Ob3Rob2ZhZ3VzIG5pdGlkYTwvc3R5bGU+PHN0eWxlIGZhY2U9Im5vcm1hbCIgZm9u
dD0iZGVmYXVsdCIgc2l6ZT0iMTAwJSI+IFBoaWwgS3Jhc3NlciB3b29kbGFuZHMgb2Ygc291dGhl
cm4gQ2hpbGUgaW4gdGhlIG5vcnRoZXJuIGhhbGYgb2YgdGhlaXIgcmFuZ2UgcGh5dG9zb2Npb2xv
Z2ljYWwgcG9zaXRpb248L3N0eWxlPjwvdGl0bGU+PHNlY29uZGFyeS10aXRsZT5BY3RhIEJvdGFu
aWNhIEdhbGxpY2E8L3NlY29uZGFyeS10aXRsZT48L3RpdGxlcz48cGVyaW9kaWNhbD48ZnVsbC10
aXRsZT5BY3RhIEJvdGFuaWNhIEdhbGxpY2E8L2Z1bGwtdGl0bGU+PC9wZXJpb2RpY2FsPjxwYWdl
cz4zLTMxPC9wYWdlcz48dm9sdW1lPjE1MSA8L3ZvbHVtZT48bnVtYmVyPjE8L251bWJlcj48ZGF0
ZXM+PHllYXI+MjAwNDwveWVhcj48L2RhdGVzPjxsYWJlbD5Cb3NxdWUgc2llbXByZXZlcmRlIHRl
bXBsYWRvLWZyaW8gLSBOb3JkcGF0YWdvbmljbzwvbGFiZWw+PHVybHM+PC91cmxzPjwvcmVjb3Jk
PjwvQ2l0ZT48Q2l0ZT48QXV0aG9yPkJpemFtYTwvQXV0aG9yPjxZZWFyPjIwMTE8L1llYXI+PFJl
Y051bT42NTE8L1JlY051bT48cmVjb3JkPjxyZWMtbnVtYmVyPjY1MTwvcmVjLW51bWJlcj48Zm9y
ZWlnbi1rZXlzPjxrZXkgYXBwPSJFTiIgZGItaWQ9Ijk1djVwZnB4YnZ0MDkwZXpkcjRwZmQ5YTA1
czlwcnR4cHNyOSI+NjUxPC9rZXk+PC9mb3JlaWduLWtleXM+PHJlZi10eXBlIG5hbWU9IkpvdXJu
YWwgQXJ0aWNsZSI+MTc8L3JlZi10eXBlPjxjb250cmlidXRvcnM+PGF1dGhvcnM+PGF1dGhvcj5C
aXphbWEsIEcuIDwvYXV0aG9yPjxhdXRob3I+VG9ycmVqw7NuLCBGLjwvYXV0aG9yPjxhdXRob3I+
QWd1YXlvLCBNLjwvYXV0aG9yPjxhdXRob3I+TXXDsW96LCAgTS4gRC48L2F1dGhvcj48YXV0aG9y
PkVjaGV2ZXJyw61hLCBDLjwvYXV0aG9yPjxhdXRob3I+VXJydXRpYSwgUi4gPC9hdXRob3I+PC9h
dXRob3JzPjwvY29udHJpYnV0b3JzPjx0aXRsZXM+PHRpdGxlPlDDqXJkaWRhIHkgZnJhZ21lbnRh
Y2nDs24gZGVsIGJvc3F1ZSBuYXRpdm8gZW4gbGEgY3VlbmNhIGRlbCBSw61vIEF5c8OpbiAoUGF0
YWdvbmlhLUNoaWxlKSBkdXJhbnRlIGVsIHNpZ2xvIFhYPC90aXRsZT48c2Vjb25kYXJ5LXRpdGxl
PlJldmlzdGEgZGUgR2VvZ3JhZsOtYSBOb3J0ZSBHcmFuZGU8L3NlY29uZGFyeS10aXRsZT48L3Rp
dGxlcz48cGVyaW9kaWNhbD48ZnVsbC10aXRsZT5SZXZpc3RhIGRlIGdlb2dyYWbDrWEgTm9ydGUg
R3JhbmRlPC9mdWxsLXRpdGxlPjwvcGVyaW9kaWNhbD48cGFnZXM+MTI1LTEzODwvcGFnZXM+PHZv
bHVtZT40OTwvdm9sdW1lPjxkYXRlcz48eWVhcj4yMDExPC95ZWFyPjwvZGF0ZXM+PGxhYmVsPkJv
c3F1ZSBzaWVtcHJldmVyZGUgdGVtcGxhZG8tZnJpbyAtIE5vcmRwYXRhZ29uaWNvPC9sYWJlbD48
dXJscz48L3VybHM+PC9yZWNvcmQ+PC9DaXRlPjxDaXRlPjxBdXRob3I+RGFuaWVsczwvQXV0aG9y
PjxZZWFyPjIwMDM8L1llYXI+PFJlY051bT42Mjk8L1JlY051bT48cmVjb3JkPjxyZWMtbnVtYmVy
PjYyOTwvcmVjLW51bWJlcj48Zm9yZWlnbi1rZXlzPjxrZXkgYXBwPSJFTiIgZGItaWQ9Ijk1djVw
ZnB4YnZ0MDkwZXpkcjRwZmQ5YTA1czlwcnR4cHNyOSI+NjI5PC9rZXk+PC9mb3JlaWduLWtleXM+
PHJlZi10eXBlIG5hbWU9IkpvdXJuYWwgQXJ0aWNsZSI+MTc8L3JlZi10eXBlPjxjb250cmlidXRv
cnM+PGF1dGhvcnM+PGF1dGhvcj5EYW5pZWxzLCBMb3JpIEQuPC9hdXRob3I+PGF1dGhvcj5WZWJs
ZW4sIFRob21hcyBULjwvYXV0aG9yPjwvYXV0aG9ycz48L2NvbnRyaWJ1dG9ycz48dGl0bGVzPjx0
aXRsZT5SZWdpb25hbCBhbmQgbG9jYWwgZWZmZWN0cyBvZiBkaXN0dXJiYW5jZSBhbmQgY2xpbWF0
ZSBvbiBhbHRpdHVkaW5hbCB0cmVlbGluZXMgaW4gbm9ydGhlcm4gUGF0YWdvbmlhPC90aXRsZT48
c2Vjb25kYXJ5LXRpdGxlPkpvdXJuYWwgb2YgVmVnZXRhdGlvbiBTY2llbmNlPC9zZWNvbmRhcnkt
dGl0bGU+PC90aXRsZXM+PHBlcmlvZGljYWw+PGZ1bGwtdGl0bGU+Sm91cm5hbCBvZiBWZWdldGF0
aW9uIFNjaWVuY2U8L2Z1bGwtdGl0bGU+PC9wZXJpb2RpY2FsPjxwYWdlcz43MzMtNzQyPC9wYWdl
cz48dm9sdW1lPjE0PC92b2x1bWU+PG51bWJlcj41PC9udW1iZXI+PGtleXdvcmRzPjxrZXl3b3Jk
PkFyZ2VudGluYTwva2V5d29yZD48a2V5d29yZD5DaGlsZTwva2V5d29yZD48a2V5d29yZD5DbGlt
YXRlIGNoYW5nZTwva2V5d29yZD48a2V5d29yZD5Ob3Rob2ZhZ3VzIHB1bWlsaW88L2tleXdvcmQ+
PGtleXdvcmQ+U291dGhlcm4gQW5kZXM8L2tleXdvcmQ+PGtleXdvcmQ+U3BhdGlhbCB2YXJpYXRp
b248L2tleXdvcmQ+PGtleXdvcmQ+TXXDsW96ICgxOTY2KTwva2V5d29yZD48L2tleXdvcmRzPjxk
YXRlcz48eWVhcj4yMDAzPC95ZWFyPjwvZGF0ZXM+PHB1Ymxpc2hlcj5CbGFja3dlbGwgUHVibGlz
aGluZyBMdGQ8L3B1Ymxpc2hlcj48aXNibj4xNjU0LTExMDM8L2lzYm4+PGxhYmVsPkJvc3F1ZSBz
aWVtcHJldmVyZGUgdGVtcGxhZG8tZnJpbyAtIE5vcmRwYXRhZ29uaWNvLyBCb3NxdWUgY2FkdWNp
Zm9saW8tZnJpbyAtIExlbmdhPC9sYWJlbD48dXJscz48cmVsYXRlZC11cmxzPjx1cmw+aHR0cDov
L2R4LmRvaS5vcmcvMTAuMTExMS9qLjE2NTQtMTEwMy4yMDAzLnRiMDIyMDUueDwvdXJsPjwvcmVs
YXRlZC11cmxzPjwvdXJscz48ZWxlY3Ryb25pYy1yZXNvdXJjZS1udW0+MTAuMTExMS9qLjE2NTQt
MTEwMy4yMDAzLnRiMDIyMDUueDwvZWxlY3Ryb25pYy1yZXNvdXJjZS1udW0+PC9yZWNvcmQ+PC9D
aXRlPjxDaXRlPjxBdXRob3I+UXVpbnRhbmlsbGE8L0F1dGhvcj48WWVhcj4yMDA1PC9ZZWFyPjxS
ZWNOdW0+MTcyPC9SZWNOdW0+PHJlY29yZD48cmVjLW51bWJlcj4xNzI8L3JlYy1udW1iZXI+PGZv
cmVpZ24ta2V5cz48a2V5IGFwcD0iRU4iIGRiLWlkPSI5NXY1cGZweGJ2dDA5MGV6ZHI0cGZkOWEw
NXM5cHJ0eHBzcjkiPjE3Mjwva2V5PjwvZm9yZWlnbi1rZXlzPjxyZWYtdHlwZSBuYW1lPSJKb3Vy
bmFsIEFydGljbGUiPjE3PC9yZWYtdHlwZT48Y29udHJpYnV0b3JzPjxhdXRob3JzPjxhdXRob3I+
UXVpbnRhbmlsbGEsIFAuIFYuPC9hdXRob3I+PC9hdXRob3JzPjwvY29udHJpYnV0b3JzPjx0aXRs
ZXM+PHRpdGxlPkVzdGFkbyBkZSByZWN1cGVyYWNpw7NuIGRlbCBib3NxdWUgbmF0aXZvIGVuIHVu
YSBjdWVuY2Egbm9yZHBhdGFnw7NuaWNhIGRlIENoaWxlLCBwZXJ0dXJiYWRhIHBvciBncmFuZGVz
IGZ1ZWdvcyBhY2FlY2lkb3MgNTAgYcOxb3MgYXRyw6FzICg0NMK6LTQ1wrogUyk8L3RpdGxlPjxz
ZWNvbmRhcnktdGl0bGU+UmV2aXN0YSBkZSBnZW9ncmFmw61hIE5vcnRlIEdyYW5kZTwvc2Vjb25k
YXJ5LXRpdGxlPjwvdGl0bGVzPjxwZXJpb2RpY2FsPjxmdWxsLXRpdGxlPlJldmlzdGEgZGUgZ2Vv
Z3JhZsOtYSBOb3J0ZSBHcmFuZGU8L2Z1bGwtdGl0bGU+PC9wZXJpb2RpY2FsPjxwYWdlcz43My05
MjwvcGFnZXM+PGRhdGVzPjx5ZWFyPjIwMDU8L3llYXI+PC9kYXRlcz48aXNibj4wNzE4LTM0MDI8
L2lzYm4+PGxhYmVsPkJvc3F1ZSBzaWVtcHJldmVyZGUgdGVtcGxhZG8tZnJpbyAtIE5vcmRwYXRh
Z29uaWNvPC9sYWJlbD48dXJscz48cmVsYXRlZC11cmxzPjx1cmw+aHR0cDovL3d3dy5zY2llbG8u
Y2wvc2NpZWxvLnBocD9zY3JpcHQ9c2NpX2FydHRleHQmYW1wO3BpZD1TMDcxOC0zNDAyMjAwODAw
MDEwMDAwNiZhbXA7bnJtPWlzbzwvdXJsPjwvcmVsYXRlZC11cmxzPjwvdXJscz48L3JlY29yZD48
L0NpdGU+PENpdGU+PEF1dGhvcj5RdWludGFuaWxsYTwvQXV0aG9yPjxZZWFyPjIwMDU8L1llYXI+
PFJlY051bT40Mjk8L1JlY051bT48cmVjb3JkPjxyZWMtbnVtYmVyPjQyOTwvcmVjLW51bWJlcj48
Zm9yZWlnbi1rZXlzPjxrZXkgYXBwPSJFTiIgZGItaWQ9Ijk1djVwZnB4YnZ0MDkwZXpkcjRwZmQ5
YTA1czlwcnR4cHNyOSI+NDI5PC9rZXk+PC9mb3JlaWduLWtleXM+PHJlZi10eXBlIG5hbWU9Ikpv
dXJuYWwgQXJ0aWNsZSI+MTc8L3JlZi10eXBlPjxjb250cmlidXRvcnM+PGF1dGhvcnM+PGF1dGhv
cj5RdWludGFuaWxsYSwgVi4gPC9hdXRob3I+PC9hdXRob3JzPjwvY29udHJpYnV0b3JzPjx0aXRs
ZXM+PHRpdGxlPkRlZ3JhZGFjacOzbiBkZWwgYm9zcXVlIE5vcmRwYXRhZ8OzbmljbyBlbiBsYSBj
dWVuY2Egc3VwZXJpb3IgZGVsIHLDrW8gUGFsZW5hLCBDaGlsZSBNZXJpZGlvbmFsICg0M8K6KTwv
dGl0bGU+PHNlY29uZGFyeS10aXRsZT5HZW9ncmFwaGljYWxpYTwvc2Vjb25kYXJ5LXRpdGxlPjwv
dGl0bGVzPjxwZXJpb2RpY2FsPjxmdWxsLXRpdGxlPkdlb2dyYXBoaWNhbGlhPC9mdWxsLXRpdGxl
PjwvcGVyaW9kaWNhbD48cGFnZXM+NDctNjg8L3BhZ2VzPjx2b2x1bWU+NDc8L3ZvbHVtZT48ZGF0
ZXM+PHllYXI+MjAwNTwveWVhcj48L2RhdGVzPjxsYWJlbD5Cb3NxdWUgc2llbXByZXZlcmRlIHRl
bXBsYWRvLWZyaW8gLSBOb3JkcGF0YWdvbmljbzwvbGFiZWw+PHVybHM+PC91cmxzPjwvcmVjb3Jk
PjwvQ2l0ZT48Q2l0ZT48QXV0aG9yPkFycm95bzwvQXV0aG9yPjxZZWFyPjE5OTY8L1llYXI+PFJl
Y051bT40MDg8L1JlY051bT48cmVjb3JkPjxyZWMtbnVtYmVyPjQwODwvcmVjLW51bWJlcj48Zm9y
ZWlnbi1rZXlzPjxrZXkgYXBwPSJFTiIgZGItaWQ9Ijk1djVwZnB4YnZ0MDkwZXpkcjRwZmQ5YTA1
czlwcnR4cHNyOSI+NDA4PC9rZXk+PC9mb3JlaWduLWtleXM+PHJlZi10eXBlIG5hbWU9IkJvb2sg
U2VjdGlvbiI+NTwvcmVmLXR5cGU+PGNvbnRyaWJ1dG9ycz48YXV0aG9ycz48YXV0aG9yPkFycm95
bywgTS5ULksuPC9hdXRob3I+PGF1dGhvcj5DYXZpZXJlcywgTC5BLiA8L2F1dGhvcj48YXV0aG9y
PlBlw7FhbG96YSwgQS4gPC9hdXRob3I+PGF1dGhvcj5SaXZlcm9zLCBNLiA8L2F1dGhvcj48YXV0
aG9yPkZhZ2dpLCBBLk0uIDwvYXV0aG9yPjwvYXV0aG9ycz48c2Vjb25kYXJ5LWF1dGhvcnM+PGF1
dGhvcj5Bcm1lc3RvLCBKLkouIDwvYXV0aG9yPjxhdXRob3I+VmlsbGFncsOhbiwgQy48L2F1dGhv
cj48YXV0aG9yPkFycm95bywgTS5ULksuIDwvYXV0aG9yPjwvc2Vjb25kYXJ5LWF1dGhvcnM+PC9j
b250cmlidXRvcnM+PHRpdGxlcz48dGl0bGU+UmVsYWNpb25lcyBmaXRvZ2VvZ3LDoWZpY2FzIHkg
cGF0cm9uZXMgcmVnaW9uYWxlcyBkZSByaXF1ZXphIGRlIGVzcGVjaWVzIGVuIGxhIGZsb3JhIGRl
bCBib3NxdWUgbGx1dmlvc28gdGVtcGxhZG8gZGUgU3VkIEFtw6lyaWNhPC90aXRsZT48c2Vjb25k
YXJ5LXRpdGxlPkVjb2xvZ8OtYSBkZSBsb3MgQm9zcXVlcyBOYXRpdm9zIGRlIENoaWxlPC9zZWNv
bmRhcnktdGl0bGU+PC90aXRsZXM+PHBhZ2VzPjcxLTk5PC9wYWdlcz48ZGF0ZXM+PHllYXI+MTk5
NjwveWVhcj48L2RhdGVzPjxwdWItbG9jYXRpb24+U2FudGlhZ288L3B1Yi1sb2NhdGlvbj48cHVi
bGlzaGVyPkVkaXRvcmlhbCBVbml2ZXJzaXRhcmlhPC9wdWJsaXNoZXI+PGxhYmVsPkJvc3F1ZSBz
aWVtcHJldmVyZGUgdGVtcGxhZG8tY2FsaWRvPC9sYWJlbD48dXJscz48L3VybHM+PC9yZWNvcmQ+
PC9DaXRlPjwvRW5kTm90ZT4A
</w:fldData>
        </w:fldChar>
      </w:r>
      <w:r w:rsidR="007130BE" w:rsidRPr="00B7582D">
        <w:rPr>
          <w:rFonts w:cs="Arial"/>
          <w:szCs w:val="24"/>
        </w:rPr>
        <w:instrText xml:space="preserve"> ADDIN EN.CITE.DATA </w:instrText>
      </w:r>
      <w:r w:rsidR="007130BE" w:rsidRPr="00B7582D">
        <w:rPr>
          <w:rFonts w:cs="Arial"/>
          <w:szCs w:val="24"/>
        </w:rPr>
      </w:r>
      <w:r w:rsidR="007130BE" w:rsidRPr="00B7582D">
        <w:rPr>
          <w:rFonts w:cs="Arial"/>
          <w:szCs w:val="24"/>
        </w:rPr>
        <w:fldChar w:fldCharType="end"/>
      </w:r>
      <w:r w:rsidR="007130BE" w:rsidRPr="00B7582D">
        <w:rPr>
          <w:rFonts w:cs="Arial"/>
          <w:szCs w:val="24"/>
        </w:rPr>
      </w:r>
      <w:r w:rsidR="007130BE" w:rsidRPr="00B7582D">
        <w:rPr>
          <w:rFonts w:cs="Arial"/>
          <w:szCs w:val="24"/>
        </w:rPr>
        <w:fldChar w:fldCharType="separate"/>
      </w:r>
      <w:hyperlink w:anchor="_ENREF_53" w:tooltip="Arroyo, 1996 #408" w:history="1">
        <w:r w:rsidR="007130BE" w:rsidRPr="00B7582D">
          <w:rPr>
            <w:rFonts w:cs="Arial"/>
            <w:noProof/>
            <w:szCs w:val="24"/>
          </w:rPr>
          <w:t>Arroyo et al., 1996</w:t>
        </w:r>
      </w:hyperlink>
      <w:r w:rsidR="007130BE" w:rsidRPr="00B7582D">
        <w:rPr>
          <w:rFonts w:cs="Arial"/>
          <w:noProof/>
          <w:szCs w:val="24"/>
        </w:rPr>
        <w:t xml:space="preserve">; </w:t>
      </w:r>
      <w:hyperlink w:anchor="_ENREF_149" w:tooltip="Daniels, 2003 #629" w:history="1">
        <w:r w:rsidR="00B7582D" w:rsidRPr="00B7582D">
          <w:rPr>
            <w:rFonts w:cs="Arial"/>
            <w:noProof/>
            <w:szCs w:val="24"/>
          </w:rPr>
          <w:t>Daniels and</w:t>
        </w:r>
        <w:r w:rsidR="007130BE" w:rsidRPr="00B7582D">
          <w:rPr>
            <w:rFonts w:cs="Arial"/>
            <w:noProof/>
            <w:szCs w:val="24"/>
          </w:rPr>
          <w:t xml:space="preserve"> Veblen, 2003</w:t>
        </w:r>
      </w:hyperlink>
      <w:r w:rsidR="007130BE" w:rsidRPr="00B7582D">
        <w:rPr>
          <w:rFonts w:cs="Arial"/>
          <w:noProof/>
          <w:szCs w:val="24"/>
        </w:rPr>
        <w:t xml:space="preserve">; </w:t>
      </w:r>
      <w:hyperlink w:anchor="_ENREF_12" w:tooltip="Amigo, 2004 #582" w:history="1">
        <w:r w:rsidR="007130BE" w:rsidRPr="00B7582D">
          <w:rPr>
            <w:rFonts w:cs="Arial"/>
            <w:noProof/>
            <w:szCs w:val="24"/>
          </w:rPr>
          <w:t>Amigo et al. 2004</w:t>
        </w:r>
      </w:hyperlink>
      <w:r w:rsidR="007130BE" w:rsidRPr="00B7582D">
        <w:rPr>
          <w:rFonts w:cs="Arial"/>
          <w:noProof/>
          <w:szCs w:val="24"/>
        </w:rPr>
        <w:t xml:space="preserve">; </w:t>
      </w:r>
      <w:hyperlink w:anchor="_ENREF_444" w:tooltip="Quintanilla, 2005 #172" w:history="1">
        <w:r w:rsidR="00B7582D" w:rsidRPr="00B7582D">
          <w:rPr>
            <w:rFonts w:cs="Arial"/>
            <w:noProof/>
            <w:szCs w:val="24"/>
          </w:rPr>
          <w:t>Quintanilla</w:t>
        </w:r>
        <w:r w:rsidR="007130BE" w:rsidRPr="00B7582D">
          <w:rPr>
            <w:rFonts w:cs="Arial"/>
            <w:noProof/>
            <w:szCs w:val="24"/>
          </w:rPr>
          <w:t xml:space="preserve"> 2005a</w:t>
        </w:r>
      </w:hyperlink>
      <w:r w:rsidR="00B7582D" w:rsidRPr="00B7582D">
        <w:rPr>
          <w:rFonts w:cs="Arial"/>
          <w:noProof/>
          <w:szCs w:val="24"/>
        </w:rPr>
        <w:t xml:space="preserve">, b; </w:t>
      </w:r>
      <w:hyperlink w:anchor="_ENREF_7" w:tooltip="Álvarez, 2010 #583" w:history="1">
        <w:r w:rsidR="007130BE" w:rsidRPr="00B7582D">
          <w:rPr>
            <w:rFonts w:cs="Arial"/>
            <w:noProof/>
            <w:szCs w:val="24"/>
          </w:rPr>
          <w:t>Álvarez et al. 2010</w:t>
        </w:r>
      </w:hyperlink>
      <w:r w:rsidR="007130BE" w:rsidRPr="00B7582D">
        <w:rPr>
          <w:rFonts w:cs="Arial"/>
          <w:noProof/>
          <w:szCs w:val="24"/>
        </w:rPr>
        <w:t xml:space="preserve">; </w:t>
      </w:r>
      <w:hyperlink w:anchor="_ENREF_84" w:tooltip="Bizama, 2011 #651" w:history="1">
        <w:r w:rsidR="006C61D8">
          <w:rPr>
            <w:rFonts w:cs="Arial"/>
            <w:noProof/>
            <w:szCs w:val="24"/>
          </w:rPr>
          <w:t>Bizama et al.</w:t>
        </w:r>
        <w:r w:rsidR="007130BE" w:rsidRPr="00B7582D">
          <w:rPr>
            <w:rFonts w:cs="Arial"/>
            <w:noProof/>
            <w:szCs w:val="24"/>
          </w:rPr>
          <w:t xml:space="preserve"> 2011</w:t>
        </w:r>
      </w:hyperlink>
      <w:r w:rsidR="007130BE" w:rsidRPr="00B7582D">
        <w:rPr>
          <w:rFonts w:cs="Arial"/>
          <w:szCs w:val="24"/>
        </w:rPr>
        <w:fldChar w:fldCharType="end"/>
      </w:r>
      <w:r w:rsidR="007130BE" w:rsidRPr="00B7582D">
        <w:rPr>
          <w:rFonts w:cs="Arial"/>
          <w:szCs w:val="24"/>
        </w:rPr>
        <w:t>).</w:t>
      </w:r>
      <w:r w:rsidR="00A01717" w:rsidRPr="00B7582D">
        <w:rPr>
          <w:rFonts w:cs="Arial"/>
          <w:szCs w:val="24"/>
          <w:lang w:val="en-US"/>
        </w:rPr>
        <w:t xml:space="preserve"> Functional ecosystem model:</w:t>
      </w:r>
      <w:r w:rsidR="00793288" w:rsidRPr="00B7582D">
        <w:rPr>
          <w:rFonts w:cs="Arial"/>
          <w:szCs w:val="24"/>
          <w:lang w:val="en-US"/>
        </w:rPr>
        <w:t xml:space="preserve"> </w:t>
      </w:r>
      <w:r w:rsidR="00A01717" w:rsidRPr="00B7582D">
        <w:rPr>
          <w:rFonts w:cs="Arial"/>
          <w:szCs w:val="24"/>
          <w:lang w:val="en-US"/>
        </w:rPr>
        <w:t xml:space="preserve">Cold-temperate </w:t>
      </w:r>
      <w:r w:rsidR="006C61D8">
        <w:rPr>
          <w:rFonts w:cs="Arial"/>
          <w:szCs w:val="24"/>
          <w:lang w:val="en-US"/>
        </w:rPr>
        <w:t>rain</w:t>
      </w:r>
      <w:r w:rsidR="00A01717" w:rsidRPr="00B7582D">
        <w:rPr>
          <w:rFonts w:cs="Arial"/>
          <w:szCs w:val="24"/>
          <w:lang w:val="en-US"/>
        </w:rPr>
        <w:t>forest</w:t>
      </w:r>
      <w:r w:rsidR="00793288" w:rsidRPr="00B7582D">
        <w:rPr>
          <w:rFonts w:cs="Arial"/>
          <w:szCs w:val="24"/>
          <w:lang w:val="en-US"/>
        </w:rPr>
        <w:t>s</w:t>
      </w:r>
      <w:r w:rsidR="00A01717" w:rsidRPr="00B7582D">
        <w:rPr>
          <w:rFonts w:cs="Arial"/>
          <w:szCs w:val="24"/>
          <w:lang w:val="en-US"/>
        </w:rPr>
        <w:t xml:space="preserve"> </w:t>
      </w:r>
      <w:r w:rsidR="00793288" w:rsidRPr="00B7582D">
        <w:rPr>
          <w:rFonts w:cs="Arial"/>
          <w:szCs w:val="24"/>
          <w:lang w:val="en-US"/>
        </w:rPr>
        <w:t xml:space="preserve">regenerate after intermediate disturbances </w:t>
      </w:r>
      <w:r w:rsidR="006C61D8">
        <w:rPr>
          <w:rFonts w:cs="Arial"/>
          <w:szCs w:val="24"/>
          <w:lang w:val="en-US"/>
        </w:rPr>
        <w:t>when</w:t>
      </w:r>
      <w:r w:rsidR="00793288" w:rsidRPr="00B7582D">
        <w:rPr>
          <w:rFonts w:cs="Arial"/>
          <w:szCs w:val="24"/>
          <w:lang w:val="en-US"/>
        </w:rPr>
        <w:t xml:space="preserve"> groups of canopy</w:t>
      </w:r>
      <w:r w:rsidR="00793288">
        <w:rPr>
          <w:rFonts w:cs="Arial"/>
          <w:szCs w:val="24"/>
          <w:lang w:val="en-US"/>
        </w:rPr>
        <w:t xml:space="preserve"> trees </w:t>
      </w:r>
      <w:r w:rsidR="006C61D8">
        <w:rPr>
          <w:rFonts w:cs="Arial"/>
          <w:szCs w:val="24"/>
          <w:lang w:val="en-US"/>
        </w:rPr>
        <w:t>fall because</w:t>
      </w:r>
      <w:r w:rsidR="00793288">
        <w:rPr>
          <w:rFonts w:cs="Arial"/>
          <w:szCs w:val="24"/>
          <w:lang w:val="en-US"/>
        </w:rPr>
        <w:t xml:space="preserve"> of </w:t>
      </w:r>
      <w:r w:rsidR="00793288" w:rsidRPr="001922D9">
        <w:rPr>
          <w:rFonts w:cs="Arial"/>
          <w:szCs w:val="24"/>
          <w:lang w:val="en-US"/>
        </w:rPr>
        <w:t>windstorms (Gutiérrez et al. 2004).</w:t>
      </w:r>
      <w:r w:rsidR="00793288">
        <w:rPr>
          <w:rFonts w:cs="Arial"/>
          <w:szCs w:val="24"/>
          <w:lang w:val="en-US"/>
        </w:rPr>
        <w:t xml:space="preserve">  </w:t>
      </w:r>
      <w:r w:rsidR="00DA53AC">
        <w:rPr>
          <w:rFonts w:cs="Arial"/>
          <w:szCs w:val="24"/>
          <w:lang w:val="en-US"/>
        </w:rPr>
        <w:t>Colonizing</w:t>
      </w:r>
      <w:r w:rsidR="00793288">
        <w:rPr>
          <w:rFonts w:cs="Arial"/>
          <w:szCs w:val="24"/>
          <w:lang w:val="en-US"/>
        </w:rPr>
        <w:t xml:space="preserve"> tree species are </w:t>
      </w:r>
      <w:r w:rsidR="00DA53AC">
        <w:rPr>
          <w:rFonts w:cs="Arial"/>
          <w:szCs w:val="24"/>
          <w:lang w:val="en-US"/>
        </w:rPr>
        <w:t xml:space="preserve">fast-growing </w:t>
      </w:r>
      <w:proofErr w:type="spellStart"/>
      <w:r w:rsidR="00793288" w:rsidRPr="001B5A01">
        <w:rPr>
          <w:rFonts w:cs="Arial"/>
          <w:i/>
          <w:szCs w:val="24"/>
          <w:lang w:val="en-US"/>
        </w:rPr>
        <w:t>Drymi</w:t>
      </w:r>
      <w:r w:rsidR="001B5A01" w:rsidRPr="001B5A01">
        <w:rPr>
          <w:rFonts w:cs="Arial"/>
          <w:i/>
          <w:szCs w:val="24"/>
          <w:lang w:val="en-US"/>
        </w:rPr>
        <w:t>s</w:t>
      </w:r>
      <w:proofErr w:type="spellEnd"/>
      <w:r w:rsidR="001B5A01" w:rsidRPr="001B5A01">
        <w:rPr>
          <w:rFonts w:cs="Arial"/>
          <w:i/>
          <w:szCs w:val="24"/>
          <w:lang w:val="en-US"/>
        </w:rPr>
        <w:t xml:space="preserve"> </w:t>
      </w:r>
      <w:proofErr w:type="spellStart"/>
      <w:r w:rsidR="001B5A01" w:rsidRPr="001B5A01">
        <w:rPr>
          <w:rFonts w:cs="Arial"/>
          <w:i/>
          <w:szCs w:val="24"/>
          <w:lang w:val="en-US"/>
        </w:rPr>
        <w:t>winteri</w:t>
      </w:r>
      <w:proofErr w:type="spellEnd"/>
      <w:r w:rsidR="001B5A01">
        <w:rPr>
          <w:rFonts w:cs="Arial"/>
          <w:szCs w:val="24"/>
          <w:lang w:val="en-US"/>
        </w:rPr>
        <w:t xml:space="preserve"> and </w:t>
      </w:r>
      <w:r w:rsidR="001B5A01" w:rsidRPr="001B5A01">
        <w:rPr>
          <w:rFonts w:cs="Arial"/>
          <w:i/>
          <w:szCs w:val="24"/>
          <w:lang w:val="en-US"/>
        </w:rPr>
        <w:t xml:space="preserve">Nothofagus </w:t>
      </w:r>
      <w:proofErr w:type="spellStart"/>
      <w:r w:rsidR="001B5A01" w:rsidRPr="001B5A01">
        <w:rPr>
          <w:rFonts w:cs="Arial"/>
          <w:i/>
          <w:szCs w:val="24"/>
          <w:lang w:val="en-US"/>
        </w:rPr>
        <w:t>nitida</w:t>
      </w:r>
      <w:proofErr w:type="spellEnd"/>
      <w:r w:rsidR="001B5A01">
        <w:rPr>
          <w:rFonts w:cs="Arial"/>
          <w:szCs w:val="24"/>
          <w:lang w:val="en-US"/>
        </w:rPr>
        <w:t xml:space="preserve">, which </w:t>
      </w:r>
      <w:r w:rsidR="00DA53AC">
        <w:rPr>
          <w:rFonts w:cs="Arial"/>
          <w:szCs w:val="24"/>
          <w:lang w:val="en-US"/>
        </w:rPr>
        <w:t xml:space="preserve">can </w:t>
      </w:r>
      <w:r w:rsidR="001B5A01">
        <w:rPr>
          <w:rFonts w:cs="Arial"/>
          <w:szCs w:val="24"/>
          <w:lang w:val="en-US"/>
        </w:rPr>
        <w:t>survive for long periods in the canopy and event</w:t>
      </w:r>
      <w:r w:rsidR="00AF2293">
        <w:rPr>
          <w:rFonts w:cs="Arial"/>
          <w:szCs w:val="24"/>
          <w:lang w:val="en-US"/>
        </w:rPr>
        <w:t>ually share dominance with slow</w:t>
      </w:r>
      <w:r w:rsidR="00DA53AC">
        <w:rPr>
          <w:rFonts w:cs="Arial"/>
          <w:szCs w:val="24"/>
          <w:lang w:val="en-US"/>
        </w:rPr>
        <w:t>er</w:t>
      </w:r>
      <w:r w:rsidR="00AF2293">
        <w:rPr>
          <w:rFonts w:cs="Arial"/>
          <w:szCs w:val="24"/>
          <w:lang w:val="en-US"/>
        </w:rPr>
        <w:t xml:space="preserve"> </w:t>
      </w:r>
      <w:r w:rsidR="001B5A01">
        <w:rPr>
          <w:rFonts w:cs="Arial"/>
          <w:szCs w:val="24"/>
          <w:lang w:val="en-US"/>
        </w:rPr>
        <w:t xml:space="preserve">growing and shade-tolerant </w:t>
      </w:r>
      <w:proofErr w:type="spellStart"/>
      <w:r w:rsidR="001B5A01">
        <w:rPr>
          <w:rFonts w:cs="Arial"/>
          <w:szCs w:val="24"/>
          <w:lang w:val="en-US"/>
        </w:rPr>
        <w:t>podocarps</w:t>
      </w:r>
      <w:proofErr w:type="spellEnd"/>
      <w:r w:rsidR="001B5A01">
        <w:rPr>
          <w:rFonts w:cs="Arial"/>
          <w:szCs w:val="24"/>
          <w:lang w:val="en-US"/>
        </w:rPr>
        <w:t xml:space="preserve"> in </w:t>
      </w:r>
      <w:r w:rsidR="00DA53AC">
        <w:rPr>
          <w:rFonts w:cs="Arial"/>
          <w:szCs w:val="24"/>
          <w:lang w:val="en-US"/>
        </w:rPr>
        <w:t>old</w:t>
      </w:r>
      <w:r w:rsidR="001B5A01">
        <w:rPr>
          <w:rFonts w:cs="Arial"/>
          <w:szCs w:val="24"/>
          <w:lang w:val="en-US"/>
        </w:rPr>
        <w:t xml:space="preserve"> stands (</w:t>
      </w:r>
      <w:proofErr w:type="spellStart"/>
      <w:r w:rsidR="001B5A01">
        <w:rPr>
          <w:rFonts w:cs="Arial"/>
          <w:szCs w:val="24"/>
          <w:lang w:val="en-US"/>
        </w:rPr>
        <w:t>Aravena</w:t>
      </w:r>
      <w:proofErr w:type="spellEnd"/>
      <w:r w:rsidR="001B5A01">
        <w:rPr>
          <w:rFonts w:cs="Arial"/>
          <w:szCs w:val="24"/>
          <w:lang w:val="en-US"/>
        </w:rPr>
        <w:t xml:space="preserve"> et al. 2002). </w:t>
      </w:r>
      <w:r w:rsidR="00AF2293">
        <w:rPr>
          <w:rFonts w:cs="Arial"/>
          <w:szCs w:val="24"/>
          <w:lang w:val="en-US"/>
        </w:rPr>
        <w:t xml:space="preserve">Soils are thin (50-60 cm) and rich in organic matter, characterized by high nutrient retention and slow </w:t>
      </w:r>
      <w:r w:rsidR="00142C2C">
        <w:rPr>
          <w:rFonts w:cs="Arial"/>
          <w:szCs w:val="24"/>
          <w:lang w:val="en-US"/>
        </w:rPr>
        <w:t>litter turnover</w:t>
      </w:r>
      <w:r w:rsidR="00A73F48">
        <w:rPr>
          <w:rFonts w:cs="Arial"/>
          <w:szCs w:val="24"/>
          <w:lang w:val="en-US"/>
        </w:rPr>
        <w:t xml:space="preserve"> (Pérez et al. </w:t>
      </w:r>
      <w:r w:rsidR="00142C2C">
        <w:rPr>
          <w:rFonts w:cs="Arial"/>
          <w:szCs w:val="24"/>
          <w:lang w:val="en-US"/>
        </w:rPr>
        <w:t>1998). In advanced stages of succession, tree growth can be limited nitrogen and phosphorous availability (</w:t>
      </w:r>
      <w:proofErr w:type="spellStart"/>
      <w:r w:rsidR="00142C2C">
        <w:rPr>
          <w:rFonts w:cs="Arial"/>
          <w:szCs w:val="24"/>
          <w:lang w:val="en-US"/>
        </w:rPr>
        <w:t>Aravena</w:t>
      </w:r>
      <w:proofErr w:type="spellEnd"/>
      <w:r w:rsidR="00142C2C">
        <w:rPr>
          <w:rFonts w:cs="Arial"/>
          <w:szCs w:val="24"/>
          <w:lang w:val="en-US"/>
        </w:rPr>
        <w:t xml:space="preserve"> et al. 2002). </w:t>
      </w:r>
      <w:r w:rsidR="00142C2C" w:rsidRPr="00142C2C">
        <w:rPr>
          <w:rFonts w:cs="Arial"/>
          <w:i/>
          <w:szCs w:val="24"/>
          <w:lang w:val="en-US"/>
        </w:rPr>
        <w:t>Current threats</w:t>
      </w:r>
      <w:r w:rsidR="00142C2C">
        <w:rPr>
          <w:rFonts w:cs="Arial"/>
          <w:szCs w:val="24"/>
          <w:lang w:val="en-US"/>
        </w:rPr>
        <w:t xml:space="preserve">:  </w:t>
      </w:r>
      <w:r w:rsidR="007130BE">
        <w:rPr>
          <w:rFonts w:cs="Arial"/>
          <w:szCs w:val="24"/>
          <w:lang w:val="en-US"/>
        </w:rPr>
        <w:t>These ecosystems were su</w:t>
      </w:r>
      <w:r w:rsidR="003B3393">
        <w:rPr>
          <w:rFonts w:cs="Arial"/>
          <w:szCs w:val="24"/>
          <w:lang w:val="en-US"/>
        </w:rPr>
        <w:t>bjected to large destructive fires in 1936 a</w:t>
      </w:r>
      <w:r w:rsidR="007130BE">
        <w:rPr>
          <w:rFonts w:cs="Arial"/>
          <w:szCs w:val="24"/>
          <w:lang w:val="en-US"/>
        </w:rPr>
        <w:t>nd 1956</w:t>
      </w:r>
      <w:r w:rsidR="003B3393">
        <w:rPr>
          <w:rFonts w:cs="Arial"/>
          <w:szCs w:val="24"/>
          <w:lang w:val="en-US"/>
        </w:rPr>
        <w:t>,</w:t>
      </w:r>
      <w:r w:rsidR="007130BE">
        <w:rPr>
          <w:rFonts w:cs="Arial"/>
          <w:szCs w:val="24"/>
          <w:lang w:val="en-US"/>
        </w:rPr>
        <w:t xml:space="preserve"> when </w:t>
      </w:r>
      <w:r w:rsidR="003B3393">
        <w:rPr>
          <w:rFonts w:cs="Arial"/>
          <w:szCs w:val="24"/>
          <w:lang w:val="en-US"/>
        </w:rPr>
        <w:t xml:space="preserve">settlers became established in Chiloé and </w:t>
      </w:r>
      <w:proofErr w:type="spellStart"/>
      <w:r w:rsidR="003B3393">
        <w:rPr>
          <w:rFonts w:cs="Arial"/>
          <w:szCs w:val="24"/>
          <w:lang w:val="en-US"/>
        </w:rPr>
        <w:t>Aysen</w:t>
      </w:r>
      <w:proofErr w:type="spellEnd"/>
      <w:r w:rsidR="003B3393">
        <w:rPr>
          <w:rFonts w:cs="Arial"/>
          <w:szCs w:val="24"/>
          <w:lang w:val="en-US"/>
        </w:rPr>
        <w:t xml:space="preserve">. Forest cover was reduced by about 50% in the Region of </w:t>
      </w:r>
      <w:proofErr w:type="spellStart"/>
      <w:r w:rsidR="003B3393">
        <w:rPr>
          <w:rFonts w:cs="Arial"/>
          <w:szCs w:val="24"/>
          <w:lang w:val="en-US"/>
        </w:rPr>
        <w:t>Aysen</w:t>
      </w:r>
      <w:proofErr w:type="spellEnd"/>
      <w:r w:rsidR="003B3393">
        <w:rPr>
          <w:rFonts w:cs="Arial"/>
          <w:szCs w:val="24"/>
          <w:lang w:val="en-US"/>
        </w:rPr>
        <w:t xml:space="preserve"> (Quintanilla 2005</w:t>
      </w:r>
      <w:r w:rsidR="00A73F48">
        <w:rPr>
          <w:rFonts w:cs="Arial"/>
          <w:szCs w:val="24"/>
          <w:lang w:val="en-US"/>
        </w:rPr>
        <w:t>b</w:t>
      </w:r>
      <w:r w:rsidR="003B3393">
        <w:rPr>
          <w:rFonts w:cs="Arial"/>
          <w:szCs w:val="24"/>
          <w:lang w:val="en-US"/>
        </w:rPr>
        <w:t xml:space="preserve">), south of Chiloé. Disturbances </w:t>
      </w:r>
      <w:r w:rsidR="00A77C21">
        <w:rPr>
          <w:rFonts w:cs="Arial"/>
          <w:szCs w:val="24"/>
          <w:lang w:val="en-US"/>
        </w:rPr>
        <w:t xml:space="preserve">caused substantial forest fragmentation </w:t>
      </w:r>
      <w:proofErr w:type="spellStart"/>
      <w:r w:rsidR="00A77C21">
        <w:rPr>
          <w:rFonts w:cs="Arial"/>
          <w:szCs w:val="24"/>
          <w:lang w:val="en-US"/>
        </w:rPr>
        <w:t>nd</w:t>
      </w:r>
      <w:proofErr w:type="spellEnd"/>
      <w:r w:rsidR="00A77C21">
        <w:rPr>
          <w:rFonts w:cs="Arial"/>
          <w:szCs w:val="24"/>
          <w:lang w:val="en-US"/>
        </w:rPr>
        <w:t xml:space="preserve"> loss of habitat connectivity (</w:t>
      </w:r>
      <w:proofErr w:type="spellStart"/>
      <w:r w:rsidR="00A77C21">
        <w:rPr>
          <w:rFonts w:cs="Arial"/>
          <w:szCs w:val="24"/>
          <w:lang w:val="en-US"/>
        </w:rPr>
        <w:t>Bizama</w:t>
      </w:r>
      <w:proofErr w:type="spellEnd"/>
      <w:r w:rsidR="00A77C21">
        <w:rPr>
          <w:rFonts w:cs="Arial"/>
          <w:szCs w:val="24"/>
          <w:lang w:val="en-US"/>
        </w:rPr>
        <w:t xml:space="preserve"> et al. 2011).  Rec</w:t>
      </w:r>
      <w:r w:rsidR="00FA21EB">
        <w:rPr>
          <w:rFonts w:cs="Arial"/>
          <w:szCs w:val="24"/>
          <w:lang w:val="en-US"/>
        </w:rPr>
        <w:t>o</w:t>
      </w:r>
      <w:r w:rsidR="00A77C21">
        <w:rPr>
          <w:rFonts w:cs="Arial"/>
          <w:szCs w:val="24"/>
          <w:lang w:val="en-US"/>
        </w:rPr>
        <w:t>very of forest connectivity is</w:t>
      </w:r>
      <w:r w:rsidR="00FA21EB">
        <w:rPr>
          <w:rFonts w:cs="Arial"/>
          <w:szCs w:val="24"/>
          <w:lang w:val="en-US"/>
        </w:rPr>
        <w:t xml:space="preserve"> an important challenge today. After half a century, forests have been able to regenerate over most of their range, except in areas where the loss of the </w:t>
      </w:r>
      <w:r w:rsidR="00CD4E61">
        <w:rPr>
          <w:rFonts w:cs="Arial"/>
          <w:szCs w:val="24"/>
          <w:lang w:val="en-US"/>
        </w:rPr>
        <w:t xml:space="preserve">forest </w:t>
      </w:r>
      <w:r w:rsidR="00FA21EB">
        <w:rPr>
          <w:rFonts w:cs="Arial"/>
          <w:szCs w:val="24"/>
          <w:lang w:val="en-US"/>
        </w:rPr>
        <w:t>canopy altered the hydrologic cycle producing flooded c</w:t>
      </w:r>
      <w:r w:rsidR="00CD4E61">
        <w:rPr>
          <w:rFonts w:cs="Arial"/>
          <w:szCs w:val="24"/>
          <w:lang w:val="en-US"/>
        </w:rPr>
        <w:t>onditions (</w:t>
      </w:r>
      <w:proofErr w:type="spellStart"/>
      <w:r w:rsidR="00CD4E61">
        <w:rPr>
          <w:rFonts w:cs="Arial"/>
          <w:szCs w:val="24"/>
          <w:lang w:val="en-US"/>
        </w:rPr>
        <w:t>Díaz</w:t>
      </w:r>
      <w:proofErr w:type="spellEnd"/>
      <w:r w:rsidR="00CD4E61">
        <w:rPr>
          <w:rFonts w:cs="Arial"/>
          <w:szCs w:val="24"/>
          <w:lang w:val="en-US"/>
        </w:rPr>
        <w:t xml:space="preserve"> et al. 2007). In large disturbed areas, tree regeneration is extremely slow due to the high water table and </w:t>
      </w:r>
      <w:r w:rsidR="00DA281E">
        <w:rPr>
          <w:rFonts w:cs="Arial"/>
          <w:szCs w:val="24"/>
          <w:lang w:val="en-US"/>
        </w:rPr>
        <w:t xml:space="preserve">restrictive habitat conditions, which favor the colonization by </w:t>
      </w:r>
      <w:r w:rsidR="00DA281E" w:rsidRPr="00DA281E">
        <w:rPr>
          <w:rFonts w:cs="Arial"/>
          <w:i/>
          <w:szCs w:val="24"/>
          <w:lang w:val="en-US"/>
        </w:rPr>
        <w:t>Sphagnum</w:t>
      </w:r>
      <w:r w:rsidR="00DA281E">
        <w:rPr>
          <w:rFonts w:cs="Arial"/>
          <w:szCs w:val="24"/>
          <w:lang w:val="en-US"/>
        </w:rPr>
        <w:t xml:space="preserve"> mosses (</w:t>
      </w:r>
      <w:proofErr w:type="spellStart"/>
      <w:r w:rsidR="006A1C1B">
        <w:rPr>
          <w:rFonts w:cs="Arial"/>
          <w:szCs w:val="24"/>
          <w:lang w:val="en-US"/>
        </w:rPr>
        <w:t>Díaz</w:t>
      </w:r>
      <w:proofErr w:type="spellEnd"/>
      <w:r w:rsidR="006A1C1B">
        <w:rPr>
          <w:rFonts w:cs="Arial"/>
          <w:szCs w:val="24"/>
          <w:lang w:val="en-US"/>
        </w:rPr>
        <w:t xml:space="preserve"> and</w:t>
      </w:r>
      <w:r w:rsidR="00CD4E61">
        <w:rPr>
          <w:rFonts w:cs="Arial"/>
          <w:szCs w:val="24"/>
          <w:lang w:val="en-US"/>
        </w:rPr>
        <w:t xml:space="preserve"> Armesto 2007). </w:t>
      </w:r>
      <w:r w:rsidR="00A03143">
        <w:rPr>
          <w:rFonts w:cs="Arial"/>
          <w:szCs w:val="24"/>
          <w:lang w:val="en-US"/>
        </w:rPr>
        <w:t xml:space="preserve"> </w:t>
      </w:r>
      <w:r w:rsidR="00A03143" w:rsidRPr="00A03143">
        <w:rPr>
          <w:rFonts w:cs="Arial"/>
          <w:i/>
          <w:szCs w:val="24"/>
          <w:lang w:val="en-US"/>
        </w:rPr>
        <w:t>Distribution</w:t>
      </w:r>
      <w:r w:rsidR="00A03143">
        <w:rPr>
          <w:rFonts w:cs="Arial"/>
          <w:szCs w:val="24"/>
          <w:lang w:val="en-US"/>
        </w:rPr>
        <w:t>:  This ecosystem is distributed from 39 to 47</w:t>
      </w:r>
      <w:r w:rsidR="0080163A" w:rsidRPr="0080163A">
        <w:rPr>
          <w:rFonts w:cs="Arial"/>
          <w:szCs w:val="24"/>
          <w:vertAlign w:val="superscript"/>
          <w:lang w:val="en-US"/>
        </w:rPr>
        <w:t>o</w:t>
      </w:r>
      <w:r w:rsidR="00A03143">
        <w:rPr>
          <w:rFonts w:cs="Arial"/>
          <w:szCs w:val="24"/>
          <w:lang w:val="en-US"/>
        </w:rPr>
        <w:t xml:space="preserve"> S, occupying an area of 36,213 km</w:t>
      </w:r>
      <w:r w:rsidR="00A03143" w:rsidRPr="00A03143">
        <w:rPr>
          <w:rFonts w:cs="Arial"/>
          <w:szCs w:val="24"/>
          <w:vertAlign w:val="superscript"/>
          <w:lang w:val="en-US"/>
        </w:rPr>
        <w:t>2</w:t>
      </w:r>
      <w:r w:rsidR="00A03143">
        <w:rPr>
          <w:rFonts w:cs="Arial"/>
          <w:szCs w:val="24"/>
          <w:lang w:val="en-US"/>
        </w:rPr>
        <w:t>, equivalent to 5.45% of mainland Chile.</w:t>
      </w:r>
    </w:p>
    <w:p w14:paraId="369B480B" w14:textId="1FF1CCE4" w:rsidR="00065F69" w:rsidRDefault="002C2A02" w:rsidP="00B80191">
      <w:pPr>
        <w:rPr>
          <w:rFonts w:cs="Arial"/>
          <w:szCs w:val="24"/>
          <w:lang w:val="en-US"/>
        </w:rPr>
      </w:pPr>
      <w:r>
        <w:rPr>
          <w:rFonts w:cs="Arial"/>
          <w:szCs w:val="24"/>
          <w:lang w:val="en-US"/>
        </w:rPr>
        <w:t xml:space="preserve">11. </w:t>
      </w:r>
      <w:r w:rsidR="00065F69" w:rsidRPr="0016697D">
        <w:rPr>
          <w:rFonts w:cs="Arial"/>
          <w:szCs w:val="24"/>
          <w:lang w:val="en-US"/>
        </w:rPr>
        <w:t>B</w:t>
      </w:r>
      <w:r w:rsidR="005C1B1E" w:rsidRPr="0016697D">
        <w:rPr>
          <w:rFonts w:cs="Arial"/>
          <w:szCs w:val="24"/>
          <w:lang w:val="en-US"/>
        </w:rPr>
        <w:t>ROAD-L</w:t>
      </w:r>
      <w:r>
        <w:rPr>
          <w:rFonts w:cs="Arial"/>
          <w:szCs w:val="24"/>
          <w:lang w:val="en-US"/>
        </w:rPr>
        <w:t>EAVED SUBANTARCTIC FOREST:</w:t>
      </w:r>
      <w:r w:rsidR="005C1B1E" w:rsidRPr="0016697D">
        <w:rPr>
          <w:rFonts w:cs="Arial"/>
          <w:szCs w:val="24"/>
          <w:lang w:val="en-US"/>
        </w:rPr>
        <w:t xml:space="preserve"> This is the Chilean evergreen forest with lowest number of </w:t>
      </w:r>
      <w:r w:rsidR="0080163A">
        <w:rPr>
          <w:rFonts w:cs="Arial"/>
          <w:szCs w:val="24"/>
          <w:lang w:val="en-US"/>
        </w:rPr>
        <w:t>tree</w:t>
      </w:r>
      <w:r w:rsidR="005C1B1E" w:rsidRPr="0016697D">
        <w:rPr>
          <w:rFonts w:cs="Arial"/>
          <w:szCs w:val="24"/>
          <w:lang w:val="en-US"/>
        </w:rPr>
        <w:t xml:space="preserve"> species. </w:t>
      </w:r>
      <w:r w:rsidR="00C10CB0">
        <w:rPr>
          <w:rFonts w:cs="Arial"/>
          <w:szCs w:val="24"/>
          <w:lang w:val="en-US"/>
        </w:rPr>
        <w:t>Forests</w:t>
      </w:r>
      <w:r w:rsidR="005C1B1E" w:rsidRPr="0016697D">
        <w:rPr>
          <w:rFonts w:cs="Arial"/>
          <w:szCs w:val="24"/>
          <w:lang w:val="en-US"/>
        </w:rPr>
        <w:t xml:space="preserve"> are found under colder conditions than the previous evergreen forest </w:t>
      </w:r>
      <w:r w:rsidR="005C1B1E" w:rsidRPr="001922D9">
        <w:rPr>
          <w:rFonts w:cs="Arial"/>
          <w:szCs w:val="24"/>
          <w:lang w:val="en-US"/>
        </w:rPr>
        <w:t>types (Arroyo et al. 1993)</w:t>
      </w:r>
      <w:r w:rsidR="00B144F7" w:rsidRPr="001922D9">
        <w:rPr>
          <w:rFonts w:cs="Arial"/>
          <w:szCs w:val="24"/>
          <w:lang w:val="en-US"/>
        </w:rPr>
        <w:t>,</w:t>
      </w:r>
      <w:r w:rsidR="00B144F7" w:rsidRPr="0016697D">
        <w:rPr>
          <w:rFonts w:cs="Arial"/>
          <w:szCs w:val="24"/>
          <w:lang w:val="en-US"/>
        </w:rPr>
        <w:t xml:space="preserve"> occupying the </w:t>
      </w:r>
      <w:r w:rsidR="005A0703">
        <w:rPr>
          <w:rFonts w:cs="Arial"/>
          <w:szCs w:val="24"/>
          <w:lang w:val="en-US"/>
        </w:rPr>
        <w:t>margins of</w:t>
      </w:r>
      <w:r w:rsidR="00B144F7" w:rsidRPr="0016697D">
        <w:rPr>
          <w:rFonts w:cs="Arial"/>
          <w:szCs w:val="24"/>
          <w:lang w:val="en-US"/>
        </w:rPr>
        <w:t xml:space="preserve"> </w:t>
      </w:r>
      <w:r w:rsidR="005A0703">
        <w:rPr>
          <w:rFonts w:cs="Arial"/>
          <w:szCs w:val="24"/>
          <w:lang w:val="en-US"/>
        </w:rPr>
        <w:t>the myriad of islands forming</w:t>
      </w:r>
      <w:r w:rsidR="00B144F7" w:rsidRPr="0016697D">
        <w:rPr>
          <w:rFonts w:cs="Arial"/>
          <w:szCs w:val="24"/>
          <w:lang w:val="en-US"/>
        </w:rPr>
        <w:t xml:space="preserve"> the </w:t>
      </w:r>
      <w:proofErr w:type="spellStart"/>
      <w:r w:rsidR="00B144F7" w:rsidRPr="0016697D">
        <w:rPr>
          <w:rFonts w:cs="Arial"/>
          <w:szCs w:val="24"/>
          <w:lang w:val="en-US"/>
        </w:rPr>
        <w:t>Chonos</w:t>
      </w:r>
      <w:proofErr w:type="spellEnd"/>
      <w:r w:rsidR="00B144F7" w:rsidRPr="0016697D">
        <w:rPr>
          <w:rFonts w:cs="Arial"/>
          <w:szCs w:val="24"/>
          <w:lang w:val="en-US"/>
        </w:rPr>
        <w:t xml:space="preserve"> </w:t>
      </w:r>
      <w:r w:rsidR="00754CD7" w:rsidRPr="0016697D">
        <w:rPr>
          <w:rFonts w:cs="Arial"/>
          <w:szCs w:val="24"/>
          <w:lang w:val="en-US"/>
        </w:rPr>
        <w:t xml:space="preserve">and sub-Antarctic </w:t>
      </w:r>
      <w:r w:rsidR="00B144F7" w:rsidRPr="0016697D">
        <w:rPr>
          <w:rFonts w:cs="Arial"/>
          <w:szCs w:val="24"/>
          <w:lang w:val="en-US"/>
        </w:rPr>
        <w:t>Archipelago</w:t>
      </w:r>
      <w:r w:rsidR="00754CD7" w:rsidRPr="0016697D">
        <w:rPr>
          <w:rFonts w:cs="Arial"/>
          <w:szCs w:val="24"/>
          <w:lang w:val="en-US"/>
        </w:rPr>
        <w:t>es</w:t>
      </w:r>
      <w:r w:rsidR="00B144F7" w:rsidRPr="0016697D">
        <w:rPr>
          <w:rFonts w:cs="Arial"/>
          <w:szCs w:val="24"/>
          <w:lang w:val="en-US"/>
        </w:rPr>
        <w:t>, south of Chiloé Island, all the way to Cape Horn</w:t>
      </w:r>
      <w:r w:rsidR="00754CD7" w:rsidRPr="0016697D">
        <w:rPr>
          <w:rFonts w:cs="Arial"/>
          <w:szCs w:val="24"/>
          <w:lang w:val="en-US"/>
        </w:rPr>
        <w:t xml:space="preserve"> (56</w:t>
      </w:r>
      <w:r w:rsidR="00754CD7" w:rsidRPr="0016697D">
        <w:rPr>
          <w:rFonts w:cs="Arial"/>
          <w:szCs w:val="24"/>
          <w:vertAlign w:val="superscript"/>
          <w:lang w:val="en-US"/>
        </w:rPr>
        <w:t>o</w:t>
      </w:r>
      <w:r w:rsidR="00754CD7" w:rsidRPr="0016697D">
        <w:rPr>
          <w:rFonts w:cs="Arial"/>
          <w:szCs w:val="24"/>
          <w:lang w:val="en-US"/>
        </w:rPr>
        <w:t xml:space="preserve"> S), thus becoming the southernmost forests in the world (</w:t>
      </w:r>
      <w:hyperlink w:anchor="_ENREF_333" w:tooltip="Llancabure, 2011 #874" w:history="1">
        <w:r w:rsidR="00754CD7" w:rsidRPr="0016697D">
          <w:rPr>
            <w:rFonts w:cs="Arial"/>
            <w:szCs w:val="24"/>
            <w:lang w:val="en-US"/>
          </w:rPr>
          <w:fldChar w:fldCharType="begin"/>
        </w:r>
        <w:r w:rsidR="00754CD7" w:rsidRPr="0016697D">
          <w:rPr>
            <w:rFonts w:cs="Arial"/>
            <w:szCs w:val="24"/>
            <w:lang w:val="en-US"/>
          </w:rPr>
          <w:instrText xml:space="preserve"> ADDIN EN.CITE &lt;EndNote&gt;&lt;Cite&gt;&lt;Author&gt;Llancabure&lt;/Author&gt;&lt;Year&gt;2011&lt;/Year&gt;&lt;RecNum&gt;874&lt;/RecNum&gt;&lt;DisplayText&gt;Llancabure, 2011&lt;/DisplayText&gt;&lt;record&gt;&lt;rec-number&gt;874&lt;/rec-number&gt;&lt;foreign-keys&gt;&lt;key app="EN" db-id="95v5pfpxbvt090ezdr4pfd9a05s9prtxpsr9"&gt;874&lt;/key&gt;&lt;/foreign-keys&gt;&lt;ref-type name="Thesis"&gt;32&lt;/ref-type&gt;&lt;contributors&gt;&lt;authors&gt;&lt;author&gt;Llancabure, J.C.&lt;/author&gt;&lt;/authors&gt;&lt;/contributors&gt;&lt;titles&gt;&lt;title&gt;&lt;style face="normal" font="default" size="100%"&gt;Relaciones entre el crecimiento de &lt;/style&gt;&lt;style face="italic" font="default" size="100%"&gt;Nothofagus betuloides&lt;/style&gt;&lt;style face="normal" font="default" size="100%"&gt; y el clima local y de gran escala en bosques subantárticos de la Isla Navarino&lt;/style&gt;&lt;/title&gt;&lt;secondary-title&gt;Facultad de Ciencias Forestales&lt;/secondary-title&gt;&lt;/titles&gt;&lt;volume&gt;Trabajo de Titulación para optar al Título de Ingeniero Forestal&lt;/volume&gt;&lt;dates&gt;&lt;year&gt;2011&lt;/year&gt;&lt;/dates&gt;&lt;pub-location&gt;Valdivia&lt;/pub-location&gt;&lt;publisher&gt;Universidad Austral de Chile&lt;/publisher&gt;&lt;label&gt;Bosque subantartico-frio&lt;/label&gt;&lt;urls&gt;&lt;/urls&gt;&lt;/record&gt;&lt;/Cite&gt;&lt;/EndNote&gt;</w:instrText>
        </w:r>
        <w:r w:rsidR="00754CD7" w:rsidRPr="0016697D">
          <w:rPr>
            <w:rFonts w:cs="Arial"/>
            <w:szCs w:val="24"/>
            <w:lang w:val="en-US"/>
          </w:rPr>
          <w:fldChar w:fldCharType="separate"/>
        </w:r>
        <w:r w:rsidR="006A1C1B">
          <w:rPr>
            <w:rFonts w:cs="Arial"/>
            <w:noProof/>
            <w:szCs w:val="24"/>
            <w:lang w:val="en-US"/>
          </w:rPr>
          <w:t>Llancabure</w:t>
        </w:r>
        <w:r w:rsidR="00754CD7" w:rsidRPr="0016697D">
          <w:rPr>
            <w:rFonts w:cs="Arial"/>
            <w:noProof/>
            <w:szCs w:val="24"/>
            <w:lang w:val="en-US"/>
          </w:rPr>
          <w:t xml:space="preserve"> 2011</w:t>
        </w:r>
        <w:r w:rsidR="00754CD7" w:rsidRPr="0016697D">
          <w:rPr>
            <w:rFonts w:cs="Arial"/>
            <w:szCs w:val="24"/>
            <w:lang w:val="en-US"/>
          </w:rPr>
          <w:fldChar w:fldCharType="end"/>
        </w:r>
      </w:hyperlink>
      <w:r w:rsidR="00754CD7" w:rsidRPr="0016697D">
        <w:rPr>
          <w:rFonts w:cs="Arial"/>
          <w:szCs w:val="24"/>
          <w:lang w:val="en-US"/>
        </w:rPr>
        <w:t xml:space="preserve"> </w:t>
      </w:r>
      <w:hyperlink w:anchor="_ENREF_439" w:tooltip="Promis, 2008 #871" w:history="1">
        <w:r w:rsidR="00754CD7" w:rsidRPr="006A1C1B">
          <w:rPr>
            <w:rFonts w:cs="Arial"/>
            <w:szCs w:val="24"/>
            <w:lang w:val="en-US"/>
          </w:rPr>
          <w:fldChar w:fldCharType="begin"/>
        </w:r>
        <w:r w:rsidR="00754CD7" w:rsidRPr="006A1C1B">
          <w:rPr>
            <w:rFonts w:cs="Arial"/>
            <w:szCs w:val="24"/>
            <w:lang w:val="en-US"/>
          </w:rPr>
          <w:instrText xml:space="preserve"> ADDIN EN.CITE &lt;EndNote&gt;&lt;Cite&gt;&lt;Author&gt;Promis&lt;/Author&gt;&lt;Year&gt;2008&lt;/Year&gt;&lt;RecNum&gt;871&lt;/RecNum&gt;&lt;DisplayText&gt;Promis&lt;style face="italic"&gt; et al.&lt;/style&gt;, 2008&lt;/DisplayText&gt;&lt;record&gt;&lt;rec-number&gt;871&lt;/rec-number&gt;&lt;foreign-keys&gt;&lt;key app="EN" db-id="95v5pfpxbvt090ezdr4pfd9a05s9prtxpsr9"&gt;871&lt;/key&gt;&lt;/foreign-keys&gt;&lt;ref-type name="Journal Article"&gt;17&lt;/ref-type&gt;&lt;contributors&gt;&lt;authors&gt;&lt;author&gt;Promis, Alvaro&lt;/author&gt;&lt;author&gt;Cruz, Gustavo&lt;/author&gt;&lt;author&gt;Reif, Albert&lt;/author&gt;&lt;author&gt;Gärtner, Stefanie&lt;/author&gt;&lt;/authors&gt;&lt;/contributors&gt;&lt;titles&gt;&lt;title&gt;&lt;style face="italic" font="default" size="100%"&gt;Nothofagus betuloides&lt;/style&gt;&lt;style face="normal" font="default" size="100%"&gt; (Mirb.) Oerst 1871 (Fagales:Nothofagaceae) Forest in sourthern Patagonia and Tierra del Fuego&lt;/style&gt;&lt;/title&gt;&lt;secondary-title&gt;Anales del Instituto de la Patagonia&lt;/secondary-title&gt;&lt;/titles&gt;&lt;periodical&gt;&lt;full-title&gt;Anales del Instituto de la Patagonia&lt;/full-title&gt;&lt;/periodical&gt;&lt;pages&gt;53-68&lt;/pages&gt;&lt;volume&gt;36&lt;/volume&gt;&lt;dates&gt;&lt;year&gt;2008&lt;/year&gt;&lt;/dates&gt;&lt;isbn&gt;0718-686X&lt;/isbn&gt;&lt;label&gt;Bosque subantartico-frio&lt;/label&gt;&lt;urls&gt;&lt;related-urls&gt;&lt;url&gt;http://www.scielo.cl/scielo.php?script=sci_arttext&amp;amp;pid=S0718-686X2008000100005&amp;amp;nrm=iso&lt;/url&gt;&lt;/related-urls&gt;&lt;/urls&gt;&lt;/record&gt;&lt;/Cite&gt;&lt;/EndNote&gt;</w:instrText>
        </w:r>
        <w:r w:rsidR="00754CD7" w:rsidRPr="006A1C1B">
          <w:rPr>
            <w:rFonts w:cs="Arial"/>
            <w:szCs w:val="24"/>
            <w:lang w:val="en-US"/>
          </w:rPr>
          <w:fldChar w:fldCharType="separate"/>
        </w:r>
        <w:r w:rsidR="00754CD7" w:rsidRPr="006A1C1B">
          <w:rPr>
            <w:rFonts w:cs="Arial"/>
            <w:noProof/>
            <w:szCs w:val="24"/>
            <w:lang w:val="en-US"/>
          </w:rPr>
          <w:t>Promis et al. 2008</w:t>
        </w:r>
        <w:r w:rsidR="00754CD7" w:rsidRPr="006A1C1B">
          <w:rPr>
            <w:rFonts w:cs="Arial"/>
            <w:szCs w:val="24"/>
            <w:lang w:val="en-US"/>
          </w:rPr>
          <w:fldChar w:fldCharType="end"/>
        </w:r>
      </w:hyperlink>
      <w:r w:rsidR="00754CD7" w:rsidRPr="006A1C1B">
        <w:rPr>
          <w:rFonts w:cs="Arial"/>
          <w:szCs w:val="24"/>
          <w:lang w:val="en-US"/>
        </w:rPr>
        <w:t>).</w:t>
      </w:r>
      <w:r w:rsidR="00754CD7" w:rsidRPr="0016697D">
        <w:rPr>
          <w:rFonts w:cs="Arial"/>
          <w:szCs w:val="24"/>
          <w:lang w:val="en-US"/>
        </w:rPr>
        <w:t xml:space="preserve"> </w:t>
      </w:r>
      <w:r w:rsidR="00364C9A" w:rsidRPr="00364C9A">
        <w:rPr>
          <w:rFonts w:cs="Arial"/>
          <w:i/>
          <w:szCs w:val="24"/>
          <w:lang w:val="en-US"/>
        </w:rPr>
        <w:t>Biota</w:t>
      </w:r>
      <w:r w:rsidR="00364C9A">
        <w:rPr>
          <w:rFonts w:cs="Arial"/>
          <w:szCs w:val="24"/>
          <w:lang w:val="en-US"/>
        </w:rPr>
        <w:t xml:space="preserve">: </w:t>
      </w:r>
      <w:r w:rsidR="0016697D" w:rsidRPr="0016697D">
        <w:rPr>
          <w:rFonts w:cs="Arial"/>
          <w:szCs w:val="24"/>
          <w:lang w:val="en-US"/>
        </w:rPr>
        <w:t xml:space="preserve">The main canopy tree is the evergreen </w:t>
      </w:r>
      <w:r w:rsidR="0016697D" w:rsidRPr="0016697D">
        <w:rPr>
          <w:rFonts w:cs="Arial"/>
          <w:i/>
          <w:szCs w:val="24"/>
          <w:lang w:val="en-US"/>
        </w:rPr>
        <w:t xml:space="preserve">Nothofagus </w:t>
      </w:r>
      <w:proofErr w:type="spellStart"/>
      <w:r w:rsidR="0016697D" w:rsidRPr="0016697D">
        <w:rPr>
          <w:rFonts w:cs="Arial"/>
          <w:i/>
          <w:szCs w:val="24"/>
          <w:lang w:val="en-US"/>
        </w:rPr>
        <w:t>betuloides</w:t>
      </w:r>
      <w:proofErr w:type="spellEnd"/>
      <w:r w:rsidR="0016697D" w:rsidRPr="0016697D">
        <w:rPr>
          <w:rFonts w:cs="Arial"/>
          <w:szCs w:val="24"/>
          <w:lang w:val="en-US"/>
        </w:rPr>
        <w:t xml:space="preserve">, the longest-lived among </w:t>
      </w:r>
      <w:r w:rsidR="0016697D">
        <w:rPr>
          <w:rFonts w:cs="Arial"/>
          <w:szCs w:val="24"/>
          <w:lang w:val="en-US"/>
        </w:rPr>
        <w:t xml:space="preserve">all </w:t>
      </w:r>
      <w:r w:rsidR="0016697D" w:rsidRPr="0016697D">
        <w:rPr>
          <w:rFonts w:cs="Arial"/>
          <w:szCs w:val="24"/>
          <w:lang w:val="en-US"/>
        </w:rPr>
        <w:t xml:space="preserve">the species of </w:t>
      </w:r>
      <w:r w:rsidR="0016697D" w:rsidRPr="0016697D">
        <w:rPr>
          <w:rFonts w:cs="Arial"/>
          <w:i/>
          <w:szCs w:val="24"/>
          <w:lang w:val="en-US"/>
        </w:rPr>
        <w:t>Nothofagus</w:t>
      </w:r>
      <w:r w:rsidR="00364C9A">
        <w:rPr>
          <w:rFonts w:cs="Arial"/>
          <w:szCs w:val="24"/>
          <w:lang w:val="en-US"/>
        </w:rPr>
        <w:t xml:space="preserve">, </w:t>
      </w:r>
      <w:r w:rsidR="0021069E">
        <w:rPr>
          <w:rFonts w:cs="Arial"/>
          <w:szCs w:val="24"/>
          <w:lang w:val="en-US"/>
        </w:rPr>
        <w:t>with a record of</w:t>
      </w:r>
      <w:r w:rsidR="00364C9A">
        <w:rPr>
          <w:rFonts w:cs="Arial"/>
          <w:szCs w:val="24"/>
          <w:lang w:val="en-US"/>
        </w:rPr>
        <w:t xml:space="preserve"> 623 years (Gutiérrez et al. 1991).  Because of the strong </w:t>
      </w:r>
      <w:r w:rsidR="0021069E">
        <w:rPr>
          <w:rFonts w:cs="Arial"/>
          <w:szCs w:val="24"/>
          <w:lang w:val="en-US"/>
        </w:rPr>
        <w:t>sub-Antarctic</w:t>
      </w:r>
      <w:r w:rsidR="00364C9A">
        <w:rPr>
          <w:rFonts w:cs="Arial"/>
          <w:szCs w:val="24"/>
          <w:lang w:val="en-US"/>
        </w:rPr>
        <w:t xml:space="preserve"> winds </w:t>
      </w:r>
      <w:r w:rsidR="00364C9A">
        <w:rPr>
          <w:rFonts w:cs="Arial"/>
          <w:szCs w:val="24"/>
          <w:lang w:val="en-US"/>
        </w:rPr>
        <w:lastRenderedPageBreak/>
        <w:t xml:space="preserve">the canopy is often 10-15 m in height, except in protected </w:t>
      </w:r>
      <w:r w:rsidR="00B055F9">
        <w:rPr>
          <w:rFonts w:cs="Arial"/>
          <w:szCs w:val="24"/>
          <w:lang w:val="en-US"/>
        </w:rPr>
        <w:t>ravines</w:t>
      </w:r>
      <w:r w:rsidR="00364C9A">
        <w:rPr>
          <w:rFonts w:cs="Arial"/>
          <w:szCs w:val="24"/>
          <w:lang w:val="en-US"/>
        </w:rPr>
        <w:t xml:space="preserve">.  </w:t>
      </w:r>
      <w:r w:rsidR="00B055F9">
        <w:rPr>
          <w:rFonts w:cs="Arial"/>
          <w:szCs w:val="24"/>
          <w:lang w:val="en-US"/>
        </w:rPr>
        <w:t xml:space="preserve">Other tree species occasionally present in the canopy of these forests are </w:t>
      </w:r>
      <w:proofErr w:type="spellStart"/>
      <w:r w:rsidR="00B055F9" w:rsidRPr="00B055F9">
        <w:rPr>
          <w:rFonts w:cs="Arial"/>
          <w:i/>
          <w:szCs w:val="24"/>
          <w:lang w:val="en-US"/>
        </w:rPr>
        <w:t>Drimys</w:t>
      </w:r>
      <w:proofErr w:type="spellEnd"/>
      <w:r w:rsidR="00B055F9" w:rsidRPr="00B055F9">
        <w:rPr>
          <w:rFonts w:cs="Arial"/>
          <w:i/>
          <w:szCs w:val="24"/>
          <w:lang w:val="en-US"/>
        </w:rPr>
        <w:t xml:space="preserve"> </w:t>
      </w:r>
      <w:proofErr w:type="spellStart"/>
      <w:r w:rsidR="00B055F9" w:rsidRPr="00B055F9">
        <w:rPr>
          <w:rFonts w:cs="Arial"/>
          <w:i/>
          <w:szCs w:val="24"/>
          <w:lang w:val="en-US"/>
        </w:rPr>
        <w:t>winteri</w:t>
      </w:r>
      <w:proofErr w:type="spellEnd"/>
      <w:r w:rsidR="00B055F9">
        <w:rPr>
          <w:rFonts w:cs="Arial"/>
          <w:i/>
          <w:szCs w:val="24"/>
          <w:lang w:val="en-US"/>
        </w:rPr>
        <w:t>,</w:t>
      </w:r>
      <w:r w:rsidR="00B055F9">
        <w:rPr>
          <w:rFonts w:cs="Arial"/>
          <w:szCs w:val="24"/>
          <w:lang w:val="en-US"/>
        </w:rPr>
        <w:t xml:space="preserve"> </w:t>
      </w:r>
      <w:proofErr w:type="spellStart"/>
      <w:r w:rsidR="00B055F9" w:rsidRPr="00B055F9">
        <w:rPr>
          <w:rFonts w:cs="Arial"/>
          <w:i/>
          <w:szCs w:val="24"/>
          <w:lang w:val="en-US"/>
        </w:rPr>
        <w:t>Embothrium</w:t>
      </w:r>
      <w:proofErr w:type="spellEnd"/>
      <w:r w:rsidR="00B055F9" w:rsidRPr="00B055F9">
        <w:rPr>
          <w:rFonts w:cs="Arial"/>
          <w:i/>
          <w:szCs w:val="24"/>
          <w:lang w:val="en-US"/>
        </w:rPr>
        <w:t xml:space="preserve"> </w:t>
      </w:r>
      <w:proofErr w:type="spellStart"/>
      <w:r w:rsidR="00B055F9" w:rsidRPr="00B055F9">
        <w:rPr>
          <w:rFonts w:cs="Arial"/>
          <w:i/>
          <w:szCs w:val="24"/>
          <w:lang w:val="en-US"/>
        </w:rPr>
        <w:t>coccineum</w:t>
      </w:r>
      <w:proofErr w:type="spellEnd"/>
      <w:r w:rsidR="00B055F9">
        <w:rPr>
          <w:rFonts w:cs="Arial"/>
          <w:szCs w:val="24"/>
          <w:lang w:val="en-US"/>
        </w:rPr>
        <w:t xml:space="preserve">, and in </w:t>
      </w:r>
      <w:r w:rsidR="00290C73">
        <w:rPr>
          <w:rFonts w:cs="Arial"/>
          <w:szCs w:val="24"/>
          <w:lang w:val="en-US"/>
        </w:rPr>
        <w:t xml:space="preserve">some sites the endemic conifer </w:t>
      </w:r>
      <w:proofErr w:type="spellStart"/>
      <w:r w:rsidR="00290C73" w:rsidRPr="00290C73">
        <w:rPr>
          <w:rFonts w:cs="Arial"/>
          <w:i/>
          <w:szCs w:val="24"/>
          <w:lang w:val="en-US"/>
        </w:rPr>
        <w:t>Pilgerodendron</w:t>
      </w:r>
      <w:proofErr w:type="spellEnd"/>
      <w:r w:rsidR="00290C73" w:rsidRPr="00290C73">
        <w:rPr>
          <w:rFonts w:cs="Arial"/>
          <w:i/>
          <w:szCs w:val="24"/>
          <w:lang w:val="en-US"/>
        </w:rPr>
        <w:t xml:space="preserve"> </w:t>
      </w:r>
      <w:proofErr w:type="spellStart"/>
      <w:r w:rsidR="00290C73" w:rsidRPr="00290C73">
        <w:rPr>
          <w:rFonts w:cs="Arial"/>
          <w:i/>
          <w:szCs w:val="24"/>
          <w:lang w:val="en-US"/>
        </w:rPr>
        <w:t>uviferum</w:t>
      </w:r>
      <w:proofErr w:type="spellEnd"/>
      <w:r w:rsidR="00290C73">
        <w:rPr>
          <w:rFonts w:cs="Arial"/>
          <w:i/>
          <w:szCs w:val="24"/>
          <w:lang w:val="en-US"/>
        </w:rPr>
        <w:t xml:space="preserve">. </w:t>
      </w:r>
      <w:r w:rsidR="00290C73">
        <w:rPr>
          <w:rFonts w:cs="Arial"/>
          <w:szCs w:val="24"/>
          <w:lang w:val="en-US"/>
        </w:rPr>
        <w:t xml:space="preserve">Shrubs </w:t>
      </w:r>
      <w:r w:rsidR="00C10CB0">
        <w:rPr>
          <w:rFonts w:cs="Arial"/>
          <w:szCs w:val="24"/>
          <w:lang w:val="en-US"/>
        </w:rPr>
        <w:t>often produce</w:t>
      </w:r>
      <w:r w:rsidR="00290C73">
        <w:rPr>
          <w:rFonts w:cs="Arial"/>
          <w:szCs w:val="24"/>
          <w:lang w:val="en-US"/>
        </w:rPr>
        <w:t xml:space="preserve"> showy red flowers </w:t>
      </w:r>
      <w:r w:rsidR="00C10CB0">
        <w:rPr>
          <w:rFonts w:cs="Arial"/>
          <w:szCs w:val="24"/>
          <w:lang w:val="en-US"/>
        </w:rPr>
        <w:t xml:space="preserve">that </w:t>
      </w:r>
      <w:r w:rsidR="00290C73">
        <w:rPr>
          <w:rFonts w:cs="Arial"/>
          <w:szCs w:val="24"/>
          <w:lang w:val="en-US"/>
        </w:rPr>
        <w:t xml:space="preserve">attract hummingbirds to these southern forests, in particular </w:t>
      </w:r>
      <w:r w:rsidR="00C10CB0">
        <w:rPr>
          <w:rFonts w:cs="Arial"/>
          <w:szCs w:val="24"/>
          <w:lang w:val="en-US"/>
        </w:rPr>
        <w:t xml:space="preserve">the </w:t>
      </w:r>
      <w:r w:rsidR="0021069E">
        <w:rPr>
          <w:rFonts w:cs="Arial"/>
          <w:szCs w:val="24"/>
          <w:lang w:val="en-US"/>
        </w:rPr>
        <w:t xml:space="preserve">conspicuous flowers of </w:t>
      </w:r>
      <w:proofErr w:type="spellStart"/>
      <w:r w:rsidR="00C10CB0">
        <w:rPr>
          <w:rFonts w:cs="Arial"/>
          <w:szCs w:val="24"/>
          <w:lang w:val="en-US"/>
        </w:rPr>
        <w:t>coicopihue</w:t>
      </w:r>
      <w:proofErr w:type="spellEnd"/>
      <w:r w:rsidR="00C10CB0">
        <w:rPr>
          <w:rFonts w:cs="Arial"/>
          <w:szCs w:val="24"/>
          <w:lang w:val="en-US"/>
        </w:rPr>
        <w:t xml:space="preserve"> (</w:t>
      </w:r>
      <w:proofErr w:type="spellStart"/>
      <w:r w:rsidR="00C10CB0" w:rsidRPr="00C10CB0">
        <w:rPr>
          <w:rFonts w:cs="Arial"/>
          <w:i/>
          <w:szCs w:val="24"/>
          <w:lang w:val="en-US"/>
        </w:rPr>
        <w:t>Philesia</w:t>
      </w:r>
      <w:proofErr w:type="spellEnd"/>
      <w:r w:rsidR="00C10CB0" w:rsidRPr="00C10CB0">
        <w:rPr>
          <w:rFonts w:cs="Arial"/>
          <w:i/>
          <w:szCs w:val="24"/>
          <w:lang w:val="en-US"/>
        </w:rPr>
        <w:t xml:space="preserve"> </w:t>
      </w:r>
      <w:proofErr w:type="spellStart"/>
      <w:r w:rsidR="00C10CB0" w:rsidRPr="00C10CB0">
        <w:rPr>
          <w:rFonts w:cs="Arial"/>
          <w:i/>
          <w:szCs w:val="24"/>
          <w:lang w:val="en-US"/>
        </w:rPr>
        <w:t>magellanica</w:t>
      </w:r>
      <w:proofErr w:type="spellEnd"/>
      <w:r w:rsidR="00C10CB0">
        <w:rPr>
          <w:rFonts w:cs="Arial"/>
          <w:szCs w:val="24"/>
          <w:lang w:val="en-US"/>
        </w:rPr>
        <w:t xml:space="preserve">). </w:t>
      </w:r>
      <w:r w:rsidR="005A0703">
        <w:rPr>
          <w:rFonts w:cs="Arial"/>
          <w:szCs w:val="24"/>
          <w:lang w:val="en-US"/>
        </w:rPr>
        <w:t xml:space="preserve"> </w:t>
      </w:r>
      <w:r w:rsidR="005A0703" w:rsidRPr="00416A25">
        <w:rPr>
          <w:rFonts w:cs="Arial"/>
          <w:i/>
          <w:szCs w:val="24"/>
          <w:lang w:val="en-US"/>
        </w:rPr>
        <w:t>Abiotic parameters</w:t>
      </w:r>
      <w:r w:rsidR="005A0703">
        <w:rPr>
          <w:rFonts w:cs="Arial"/>
          <w:szCs w:val="24"/>
          <w:lang w:val="en-US"/>
        </w:rPr>
        <w:t xml:space="preserve">: </w:t>
      </w:r>
      <w:r w:rsidR="00416A25">
        <w:rPr>
          <w:rFonts w:cs="Arial"/>
          <w:szCs w:val="24"/>
          <w:lang w:val="en-US"/>
        </w:rPr>
        <w:t>This</w:t>
      </w:r>
      <w:r w:rsidR="005A0703">
        <w:rPr>
          <w:rFonts w:cs="Arial"/>
          <w:szCs w:val="24"/>
          <w:lang w:val="en-US"/>
        </w:rPr>
        <w:t xml:space="preserve"> ecosystem </w:t>
      </w:r>
      <w:r w:rsidR="00416A25">
        <w:rPr>
          <w:rFonts w:cs="Arial"/>
          <w:szCs w:val="24"/>
          <w:lang w:val="en-US"/>
        </w:rPr>
        <w:t xml:space="preserve">is </w:t>
      </w:r>
      <w:r w:rsidR="005A0703">
        <w:rPr>
          <w:rFonts w:cs="Arial"/>
          <w:szCs w:val="24"/>
          <w:lang w:val="en-US"/>
        </w:rPr>
        <w:t xml:space="preserve">associated with the oceanic climate </w:t>
      </w:r>
      <w:r w:rsidR="00547A56">
        <w:rPr>
          <w:rFonts w:cs="Arial"/>
          <w:szCs w:val="24"/>
          <w:lang w:val="en-US"/>
        </w:rPr>
        <w:t>and wind-exposed conditions of high-latitude fj</w:t>
      </w:r>
      <w:r w:rsidR="005A0703">
        <w:rPr>
          <w:rFonts w:cs="Arial"/>
          <w:szCs w:val="24"/>
          <w:lang w:val="en-US"/>
        </w:rPr>
        <w:t>ords and archipelagoes</w:t>
      </w:r>
      <w:r w:rsidR="00547A56">
        <w:rPr>
          <w:rFonts w:cs="Arial"/>
          <w:szCs w:val="24"/>
          <w:lang w:val="en-US"/>
        </w:rPr>
        <w:t>, developed often over thin postglacial soils on rocky substrates</w:t>
      </w:r>
      <w:r w:rsidR="00416A25">
        <w:rPr>
          <w:rFonts w:cs="Arial"/>
          <w:szCs w:val="24"/>
          <w:lang w:val="en-US"/>
        </w:rPr>
        <w:t>, in areas where p</w:t>
      </w:r>
      <w:r w:rsidR="00547A56">
        <w:rPr>
          <w:rFonts w:cs="Arial"/>
          <w:szCs w:val="24"/>
          <w:lang w:val="en-US"/>
        </w:rPr>
        <w:t xml:space="preserve">recipitation can be as high as 5 m per year. </w:t>
      </w:r>
      <w:r w:rsidR="00416A25" w:rsidRPr="00416A25">
        <w:rPr>
          <w:rFonts w:cs="Arial"/>
          <w:i/>
          <w:szCs w:val="24"/>
          <w:lang w:val="en-US"/>
        </w:rPr>
        <w:t>Functional ecosystem model</w:t>
      </w:r>
      <w:r w:rsidR="00416A25">
        <w:rPr>
          <w:rFonts w:cs="Arial"/>
          <w:szCs w:val="24"/>
          <w:lang w:val="en-US"/>
        </w:rPr>
        <w:t>:</w:t>
      </w:r>
      <w:r w:rsidR="00B80191">
        <w:rPr>
          <w:rFonts w:cs="Arial"/>
          <w:szCs w:val="24"/>
          <w:lang w:val="en-US"/>
        </w:rPr>
        <w:t xml:space="preserve"> </w:t>
      </w:r>
      <w:r w:rsidR="00416A25">
        <w:rPr>
          <w:rFonts w:cs="Arial"/>
          <w:szCs w:val="24"/>
          <w:lang w:val="en-US"/>
        </w:rPr>
        <w:t xml:space="preserve">Because of the long-lived </w:t>
      </w:r>
      <w:r w:rsidR="00416A25" w:rsidRPr="00416A25">
        <w:rPr>
          <w:rFonts w:cs="Arial"/>
          <w:i/>
          <w:szCs w:val="24"/>
          <w:lang w:val="en-US"/>
        </w:rPr>
        <w:t>Nothofagus</w:t>
      </w:r>
      <w:r w:rsidR="005005AC">
        <w:rPr>
          <w:rFonts w:cs="Arial"/>
          <w:szCs w:val="24"/>
          <w:lang w:val="en-US"/>
        </w:rPr>
        <w:t xml:space="preserve"> trees, dendrochronology studies</w:t>
      </w:r>
      <w:r w:rsidR="00416A25">
        <w:rPr>
          <w:rFonts w:cs="Arial"/>
          <w:szCs w:val="24"/>
          <w:lang w:val="en-US"/>
        </w:rPr>
        <w:t xml:space="preserve"> </w:t>
      </w:r>
      <w:r w:rsidR="005005AC">
        <w:rPr>
          <w:rFonts w:cs="Arial"/>
          <w:szCs w:val="24"/>
          <w:lang w:val="en-US"/>
        </w:rPr>
        <w:t>in</w:t>
      </w:r>
      <w:r w:rsidR="00416A25">
        <w:rPr>
          <w:rFonts w:cs="Arial"/>
          <w:szCs w:val="24"/>
          <w:lang w:val="en-US"/>
        </w:rPr>
        <w:t xml:space="preserve"> these </w:t>
      </w:r>
      <w:r w:rsidR="005005AC">
        <w:rPr>
          <w:rFonts w:cs="Arial"/>
          <w:szCs w:val="24"/>
          <w:lang w:val="en-US"/>
        </w:rPr>
        <w:t xml:space="preserve">forests have </w:t>
      </w:r>
      <w:r w:rsidR="00796547">
        <w:rPr>
          <w:rFonts w:cs="Arial"/>
          <w:szCs w:val="24"/>
          <w:lang w:val="en-US"/>
        </w:rPr>
        <w:t>allowed the reconstruction of</w:t>
      </w:r>
      <w:r w:rsidR="005005AC">
        <w:rPr>
          <w:rFonts w:cs="Arial"/>
          <w:szCs w:val="24"/>
          <w:lang w:val="en-US"/>
        </w:rPr>
        <w:t xml:space="preserve"> </w:t>
      </w:r>
      <w:r w:rsidR="00796547">
        <w:rPr>
          <w:rFonts w:cs="Arial"/>
          <w:szCs w:val="24"/>
          <w:lang w:val="en-US"/>
        </w:rPr>
        <w:t>past climate</w:t>
      </w:r>
      <w:r w:rsidR="005005AC">
        <w:rPr>
          <w:rFonts w:cs="Arial"/>
          <w:szCs w:val="24"/>
          <w:lang w:val="en-US"/>
        </w:rPr>
        <w:t xml:space="preserve"> trends at high latitudes in the southern hemisphere</w:t>
      </w:r>
      <w:r w:rsidR="00416A25">
        <w:rPr>
          <w:rFonts w:cs="Arial"/>
          <w:szCs w:val="24"/>
          <w:lang w:val="en-US"/>
        </w:rPr>
        <w:t xml:space="preserve"> </w:t>
      </w:r>
      <w:r w:rsidR="005005AC" w:rsidRPr="001922D9">
        <w:rPr>
          <w:rFonts w:cs="Arial"/>
          <w:szCs w:val="24"/>
          <w:lang w:val="en-US"/>
        </w:rPr>
        <w:t>(</w:t>
      </w:r>
      <w:proofErr w:type="spellStart"/>
      <w:r w:rsidR="005005AC" w:rsidRPr="001922D9">
        <w:rPr>
          <w:rFonts w:cs="Arial"/>
          <w:szCs w:val="24"/>
          <w:lang w:val="en-US"/>
        </w:rPr>
        <w:t>Villalba</w:t>
      </w:r>
      <w:proofErr w:type="spellEnd"/>
      <w:r w:rsidR="005005AC" w:rsidRPr="001922D9">
        <w:rPr>
          <w:rFonts w:cs="Arial"/>
          <w:szCs w:val="24"/>
          <w:lang w:val="en-US"/>
        </w:rPr>
        <w:t xml:space="preserve"> et al. 2012), where no other trees grow.</w:t>
      </w:r>
      <w:r w:rsidR="00092FC3" w:rsidRPr="001922D9">
        <w:rPr>
          <w:rFonts w:cs="Arial"/>
          <w:szCs w:val="24"/>
          <w:lang w:val="en-US"/>
        </w:rPr>
        <w:t xml:space="preserve"> Studies indicate that the growth</w:t>
      </w:r>
      <w:r w:rsidR="00092FC3">
        <w:rPr>
          <w:rFonts w:cs="Arial"/>
          <w:szCs w:val="24"/>
          <w:lang w:val="en-US"/>
        </w:rPr>
        <w:t xml:space="preserve"> of </w:t>
      </w:r>
      <w:r w:rsidR="00092FC3" w:rsidRPr="00507F86">
        <w:rPr>
          <w:rFonts w:cs="Arial"/>
          <w:i/>
          <w:szCs w:val="24"/>
          <w:lang w:val="en-US"/>
        </w:rPr>
        <w:t xml:space="preserve">N. </w:t>
      </w:r>
      <w:proofErr w:type="spellStart"/>
      <w:r w:rsidR="00092FC3" w:rsidRPr="00507F86">
        <w:rPr>
          <w:rFonts w:cs="Arial"/>
          <w:i/>
          <w:szCs w:val="24"/>
          <w:lang w:val="en-US"/>
        </w:rPr>
        <w:t>betuloides</w:t>
      </w:r>
      <w:proofErr w:type="spellEnd"/>
      <w:r w:rsidR="00092FC3">
        <w:rPr>
          <w:rFonts w:cs="Arial"/>
          <w:szCs w:val="24"/>
          <w:lang w:val="en-US"/>
        </w:rPr>
        <w:t xml:space="preserve"> shows positive correlations with early summer temperatures and negative correlation</w:t>
      </w:r>
      <w:r w:rsidR="00507F86">
        <w:rPr>
          <w:rFonts w:cs="Arial"/>
          <w:szCs w:val="24"/>
          <w:lang w:val="en-US"/>
        </w:rPr>
        <w:t>s</w:t>
      </w:r>
      <w:r w:rsidR="00092FC3">
        <w:rPr>
          <w:rFonts w:cs="Arial"/>
          <w:szCs w:val="24"/>
          <w:lang w:val="en-US"/>
        </w:rPr>
        <w:t xml:space="preserve"> with summer precipitation</w:t>
      </w:r>
      <w:r w:rsidR="006A1C1B">
        <w:rPr>
          <w:rFonts w:cs="Arial"/>
          <w:szCs w:val="24"/>
          <w:lang w:val="en-US"/>
        </w:rPr>
        <w:t xml:space="preserve"> (</w:t>
      </w:r>
      <w:proofErr w:type="spellStart"/>
      <w:r w:rsidR="006A1C1B">
        <w:rPr>
          <w:rFonts w:cs="Arial"/>
          <w:szCs w:val="24"/>
          <w:lang w:val="en-US"/>
        </w:rPr>
        <w:t>Llancabure</w:t>
      </w:r>
      <w:proofErr w:type="spellEnd"/>
      <w:r w:rsidR="00507F86">
        <w:rPr>
          <w:rFonts w:cs="Arial"/>
          <w:szCs w:val="24"/>
          <w:lang w:val="en-US"/>
        </w:rPr>
        <w:t xml:space="preserve"> 2011)</w:t>
      </w:r>
      <w:r w:rsidR="00092FC3">
        <w:rPr>
          <w:rFonts w:cs="Arial"/>
          <w:szCs w:val="24"/>
          <w:lang w:val="en-US"/>
        </w:rPr>
        <w:t>.</w:t>
      </w:r>
      <w:r w:rsidR="00507F86">
        <w:rPr>
          <w:rFonts w:cs="Arial"/>
          <w:szCs w:val="24"/>
          <w:lang w:val="en-US"/>
        </w:rPr>
        <w:t xml:space="preserve"> Regeneration must take place in canopy gaps formed by multiple tree falls.</w:t>
      </w:r>
      <w:r w:rsidR="00796547" w:rsidRPr="00796547">
        <w:rPr>
          <w:rFonts w:cs="Arial"/>
          <w:szCs w:val="24"/>
          <w:lang w:val="en-US"/>
        </w:rPr>
        <w:t xml:space="preserve"> </w:t>
      </w:r>
      <w:r w:rsidR="00796547">
        <w:rPr>
          <w:rFonts w:cs="Arial"/>
          <w:szCs w:val="24"/>
          <w:lang w:val="en-US"/>
        </w:rPr>
        <w:t xml:space="preserve">Underdeveloped soils and strong winds are often limiting of tree growth. </w:t>
      </w:r>
      <w:r w:rsidR="00796547" w:rsidRPr="00D470D4">
        <w:rPr>
          <w:rFonts w:cs="Arial"/>
          <w:i/>
          <w:szCs w:val="24"/>
          <w:lang w:val="en-US"/>
        </w:rPr>
        <w:t>Current threats</w:t>
      </w:r>
      <w:r w:rsidR="00D470D4">
        <w:rPr>
          <w:rFonts w:cs="Arial"/>
          <w:szCs w:val="24"/>
          <w:lang w:val="en-US"/>
        </w:rPr>
        <w:t>: In s</w:t>
      </w:r>
      <w:r w:rsidR="00796547">
        <w:rPr>
          <w:rFonts w:cs="Arial"/>
          <w:szCs w:val="24"/>
          <w:lang w:val="en-US"/>
        </w:rPr>
        <w:t>ome zones</w:t>
      </w:r>
      <w:r w:rsidR="00D470D4">
        <w:rPr>
          <w:rFonts w:cs="Arial"/>
          <w:szCs w:val="24"/>
          <w:lang w:val="en-US"/>
        </w:rPr>
        <w:t>, due to inaccessibility of the islands and steep slopes,</w:t>
      </w:r>
      <w:r w:rsidR="00796547">
        <w:rPr>
          <w:rFonts w:cs="Arial"/>
          <w:szCs w:val="24"/>
          <w:lang w:val="en-US"/>
        </w:rPr>
        <w:t xml:space="preserve"> this </w:t>
      </w:r>
      <w:r w:rsidR="009D0582">
        <w:rPr>
          <w:rFonts w:cs="Arial"/>
          <w:szCs w:val="24"/>
          <w:lang w:val="en-US"/>
        </w:rPr>
        <w:t>ecosystem</w:t>
      </w:r>
      <w:r w:rsidR="00796547">
        <w:rPr>
          <w:rFonts w:cs="Arial"/>
          <w:szCs w:val="24"/>
          <w:lang w:val="en-US"/>
        </w:rPr>
        <w:t xml:space="preserve"> remai</w:t>
      </w:r>
      <w:r w:rsidR="00D470D4">
        <w:rPr>
          <w:rFonts w:cs="Arial"/>
          <w:szCs w:val="24"/>
          <w:lang w:val="en-US"/>
        </w:rPr>
        <w:t xml:space="preserve">ns largely pristine. However, in </w:t>
      </w:r>
      <w:r w:rsidR="002E4FA0">
        <w:rPr>
          <w:rFonts w:cs="Arial"/>
          <w:szCs w:val="24"/>
          <w:lang w:val="en-US"/>
        </w:rPr>
        <w:t xml:space="preserve">human </w:t>
      </w:r>
      <w:proofErr w:type="spellStart"/>
      <w:r w:rsidR="002E4FA0">
        <w:rPr>
          <w:rFonts w:cs="Arial"/>
          <w:szCs w:val="24"/>
          <w:lang w:val="en-US"/>
        </w:rPr>
        <w:t>sttled</w:t>
      </w:r>
      <w:proofErr w:type="spellEnd"/>
      <w:r w:rsidR="00D470D4">
        <w:rPr>
          <w:rFonts w:cs="Arial"/>
          <w:szCs w:val="24"/>
          <w:lang w:val="en-US"/>
        </w:rPr>
        <w:t xml:space="preserve"> areas of Tierra del Fuego</w:t>
      </w:r>
      <w:r w:rsidR="00F05979">
        <w:rPr>
          <w:rFonts w:cs="Arial"/>
          <w:szCs w:val="24"/>
          <w:lang w:val="en-US"/>
        </w:rPr>
        <w:t xml:space="preserve"> and on the mainland </w:t>
      </w:r>
      <w:r w:rsidR="00F05979" w:rsidRPr="00F05979">
        <w:rPr>
          <w:rFonts w:cs="Arial"/>
          <w:i/>
          <w:szCs w:val="24"/>
          <w:lang w:val="en-US"/>
        </w:rPr>
        <w:t xml:space="preserve">N. </w:t>
      </w:r>
      <w:proofErr w:type="spellStart"/>
      <w:r w:rsidR="00F05979" w:rsidRPr="00F05979">
        <w:rPr>
          <w:rFonts w:cs="Arial"/>
          <w:i/>
          <w:szCs w:val="24"/>
          <w:lang w:val="en-US"/>
        </w:rPr>
        <w:t>betuloides</w:t>
      </w:r>
      <w:proofErr w:type="spellEnd"/>
      <w:r w:rsidR="00F05979">
        <w:rPr>
          <w:rFonts w:cs="Arial"/>
          <w:szCs w:val="24"/>
          <w:lang w:val="en-US"/>
        </w:rPr>
        <w:t xml:space="preserve"> forests have been devastated by fire, used as a tool to open land for grazing. </w:t>
      </w:r>
      <w:r w:rsidR="00CF75A5" w:rsidRPr="00CF75A5">
        <w:rPr>
          <w:rFonts w:cs="Arial"/>
          <w:i/>
          <w:szCs w:val="24"/>
          <w:lang w:val="en-US"/>
        </w:rPr>
        <w:t>Distribution</w:t>
      </w:r>
      <w:r w:rsidR="00CF75A5">
        <w:rPr>
          <w:rFonts w:cs="Arial"/>
          <w:szCs w:val="24"/>
          <w:lang w:val="en-US"/>
        </w:rPr>
        <w:t>: this forest ecosystem occurs from 40</w:t>
      </w:r>
      <w:r w:rsidR="002E4FA0" w:rsidRPr="002E4FA0">
        <w:rPr>
          <w:rFonts w:cs="Arial"/>
          <w:szCs w:val="24"/>
          <w:vertAlign w:val="superscript"/>
          <w:lang w:val="en-US"/>
        </w:rPr>
        <w:t>o</w:t>
      </w:r>
      <w:r w:rsidR="00CF75A5">
        <w:rPr>
          <w:rFonts w:cs="Arial"/>
          <w:szCs w:val="24"/>
          <w:lang w:val="en-US"/>
        </w:rPr>
        <w:t xml:space="preserve"> S (where it is restricted to high elevations)</w:t>
      </w:r>
      <w:r w:rsidR="002E4FA0">
        <w:rPr>
          <w:rFonts w:cs="Arial"/>
          <w:szCs w:val="24"/>
          <w:lang w:val="en-US"/>
        </w:rPr>
        <w:t>,</w:t>
      </w:r>
      <w:r w:rsidR="00CF75A5">
        <w:rPr>
          <w:rFonts w:cs="Arial"/>
          <w:szCs w:val="24"/>
          <w:lang w:val="en-US"/>
        </w:rPr>
        <w:t xml:space="preserve"> all the way to the southern tip of South America (56</w:t>
      </w:r>
      <w:r w:rsidR="002E4FA0" w:rsidRPr="002E4FA0">
        <w:rPr>
          <w:rFonts w:cs="Arial"/>
          <w:szCs w:val="24"/>
          <w:vertAlign w:val="superscript"/>
          <w:lang w:val="en-US"/>
        </w:rPr>
        <w:t>o</w:t>
      </w:r>
      <w:r w:rsidR="00CF75A5">
        <w:rPr>
          <w:rFonts w:cs="Arial"/>
          <w:szCs w:val="24"/>
          <w:lang w:val="en-US"/>
        </w:rPr>
        <w:t xml:space="preserve"> S). The surface occupied by this ecosystem is 24,747 km</w:t>
      </w:r>
      <w:r w:rsidR="00CF75A5" w:rsidRPr="00B80191">
        <w:rPr>
          <w:rFonts w:cs="Arial"/>
          <w:szCs w:val="24"/>
          <w:vertAlign w:val="superscript"/>
          <w:lang w:val="en-US"/>
        </w:rPr>
        <w:t>2</w:t>
      </w:r>
      <w:r w:rsidR="00CF75A5">
        <w:rPr>
          <w:rFonts w:cs="Arial"/>
          <w:szCs w:val="24"/>
          <w:lang w:val="en-US"/>
        </w:rPr>
        <w:t>, equivalent to 3.44% of Chile’s mainland.</w:t>
      </w:r>
    </w:p>
    <w:p w14:paraId="6E1B2D98" w14:textId="2843EF78" w:rsidR="00B80191" w:rsidRDefault="002C2A02" w:rsidP="00B80191">
      <w:pPr>
        <w:rPr>
          <w:rFonts w:cs="Arial"/>
          <w:szCs w:val="24"/>
          <w:lang w:val="en-US"/>
        </w:rPr>
      </w:pPr>
      <w:r>
        <w:rPr>
          <w:rFonts w:cs="Arial"/>
          <w:szCs w:val="24"/>
          <w:lang w:val="en-US"/>
        </w:rPr>
        <w:t>12.</w:t>
      </w:r>
      <w:r w:rsidR="00904910">
        <w:rPr>
          <w:rFonts w:cs="Arial"/>
          <w:szCs w:val="24"/>
          <w:lang w:val="en-US"/>
        </w:rPr>
        <w:t xml:space="preserve"> </w:t>
      </w:r>
      <w:r w:rsidR="00B80191" w:rsidRPr="008D6E29">
        <w:rPr>
          <w:rFonts w:cs="Arial"/>
          <w:szCs w:val="24"/>
          <w:lang w:val="en-US"/>
        </w:rPr>
        <w:t>CONI</w:t>
      </w:r>
      <w:r>
        <w:rPr>
          <w:rFonts w:cs="Arial"/>
          <w:szCs w:val="24"/>
          <w:lang w:val="en-US"/>
        </w:rPr>
        <w:t>FER-DOMINATED FOREST ECOSYSTEMS:</w:t>
      </w:r>
      <w:r w:rsidR="00B80191" w:rsidRPr="008D6E29">
        <w:rPr>
          <w:rFonts w:cs="Arial"/>
          <w:szCs w:val="24"/>
          <w:lang w:val="en-US"/>
        </w:rPr>
        <w:t xml:space="preserve"> </w:t>
      </w:r>
      <w:r w:rsidR="005B039B">
        <w:rPr>
          <w:rFonts w:cs="Arial"/>
          <w:szCs w:val="24"/>
          <w:lang w:val="en-US"/>
        </w:rPr>
        <w:t>Some e</w:t>
      </w:r>
      <w:r w:rsidR="005E7A35" w:rsidRPr="008D6E29">
        <w:rPr>
          <w:rFonts w:cs="Arial"/>
          <w:szCs w:val="24"/>
          <w:lang w:val="en-US"/>
        </w:rPr>
        <w:t xml:space="preserve">vergreen forests are dominated by conifers, usually with small imbricated </w:t>
      </w:r>
      <w:r w:rsidR="00DF64F2" w:rsidRPr="008D6E29">
        <w:rPr>
          <w:rFonts w:cs="Arial"/>
          <w:szCs w:val="24"/>
          <w:lang w:val="en-US"/>
        </w:rPr>
        <w:t xml:space="preserve">or sessile </w:t>
      </w:r>
      <w:proofErr w:type="gramStart"/>
      <w:r w:rsidR="00DF64F2" w:rsidRPr="008D6E29">
        <w:rPr>
          <w:rFonts w:cs="Arial"/>
          <w:szCs w:val="24"/>
          <w:lang w:val="en-US"/>
        </w:rPr>
        <w:t>leaves</w:t>
      </w:r>
      <w:proofErr w:type="gramEnd"/>
      <w:r w:rsidR="00DF64F2" w:rsidRPr="008D6E29">
        <w:rPr>
          <w:rFonts w:cs="Arial"/>
          <w:szCs w:val="24"/>
          <w:lang w:val="en-US"/>
        </w:rPr>
        <w:t>, shape</w:t>
      </w:r>
      <w:r w:rsidR="005B039B">
        <w:rPr>
          <w:rFonts w:cs="Arial"/>
          <w:szCs w:val="24"/>
          <w:lang w:val="en-US"/>
        </w:rPr>
        <w:t>d</w:t>
      </w:r>
      <w:r w:rsidR="00DF64F2" w:rsidRPr="008D6E29">
        <w:rPr>
          <w:rFonts w:cs="Arial"/>
          <w:szCs w:val="24"/>
          <w:lang w:val="en-US"/>
        </w:rPr>
        <w:t xml:space="preserve"> as scales (</w:t>
      </w:r>
      <w:proofErr w:type="spellStart"/>
      <w:r w:rsidR="00DF64F2" w:rsidRPr="008D6E29">
        <w:rPr>
          <w:rFonts w:cs="Arial"/>
          <w:szCs w:val="24"/>
          <w:lang w:val="en-US"/>
        </w:rPr>
        <w:t>Cupressaceae</w:t>
      </w:r>
      <w:proofErr w:type="spellEnd"/>
      <w:r w:rsidR="00DF64F2" w:rsidRPr="008D6E29">
        <w:rPr>
          <w:rFonts w:cs="Arial"/>
          <w:szCs w:val="24"/>
          <w:lang w:val="en-US"/>
        </w:rPr>
        <w:t>)</w:t>
      </w:r>
      <w:r w:rsidR="005B039B">
        <w:rPr>
          <w:rFonts w:cs="Arial"/>
          <w:szCs w:val="24"/>
          <w:lang w:val="en-US"/>
        </w:rPr>
        <w:t>,</w:t>
      </w:r>
      <w:r w:rsidR="00DF64F2" w:rsidRPr="008D6E29">
        <w:rPr>
          <w:rFonts w:cs="Arial"/>
          <w:szCs w:val="24"/>
          <w:lang w:val="en-US"/>
        </w:rPr>
        <w:t xml:space="preserve"> </w:t>
      </w:r>
      <w:r w:rsidR="005B039B">
        <w:rPr>
          <w:rFonts w:cs="Arial"/>
          <w:szCs w:val="24"/>
          <w:lang w:val="en-US"/>
        </w:rPr>
        <w:t>and</w:t>
      </w:r>
      <w:r w:rsidR="00DF64F2" w:rsidRPr="008D6E29">
        <w:rPr>
          <w:rFonts w:cs="Arial"/>
          <w:szCs w:val="24"/>
          <w:lang w:val="en-US"/>
        </w:rPr>
        <w:t xml:space="preserve"> broad (</w:t>
      </w:r>
      <w:proofErr w:type="spellStart"/>
      <w:r w:rsidR="00DF64F2" w:rsidRPr="008D6E29">
        <w:rPr>
          <w:rFonts w:cs="Arial"/>
          <w:szCs w:val="24"/>
          <w:lang w:val="en-US"/>
        </w:rPr>
        <w:t>Araucariaceae</w:t>
      </w:r>
      <w:proofErr w:type="spellEnd"/>
      <w:r w:rsidR="00DF64F2" w:rsidRPr="008D6E29">
        <w:rPr>
          <w:rFonts w:cs="Arial"/>
          <w:szCs w:val="24"/>
          <w:lang w:val="en-US"/>
        </w:rPr>
        <w:t>) or narrow leaves (</w:t>
      </w:r>
      <w:proofErr w:type="spellStart"/>
      <w:r w:rsidR="00DF64F2" w:rsidRPr="008D6E29">
        <w:rPr>
          <w:rFonts w:cs="Arial"/>
          <w:szCs w:val="24"/>
          <w:lang w:val="en-US"/>
        </w:rPr>
        <w:t>Podocarpaceae</w:t>
      </w:r>
      <w:proofErr w:type="spellEnd"/>
      <w:r w:rsidR="00DF64F2" w:rsidRPr="008D6E29">
        <w:rPr>
          <w:rFonts w:cs="Arial"/>
          <w:szCs w:val="24"/>
          <w:lang w:val="en-US"/>
        </w:rPr>
        <w:t>). Angiosperm trees can be present or absent from the canopy of these conifer-dominated ecosystems</w:t>
      </w:r>
      <w:r w:rsidR="0035776C" w:rsidRPr="008D6E29">
        <w:rPr>
          <w:rFonts w:cs="Arial"/>
          <w:szCs w:val="24"/>
          <w:lang w:val="en-US"/>
        </w:rPr>
        <w:t xml:space="preserve">, but they generally represent a less important component </w:t>
      </w:r>
      <w:r w:rsidR="00074459">
        <w:rPr>
          <w:rFonts w:cs="Arial"/>
          <w:szCs w:val="24"/>
          <w:lang w:val="en-US"/>
        </w:rPr>
        <w:t>in terms of</w:t>
      </w:r>
      <w:r w:rsidR="005B039B">
        <w:rPr>
          <w:rFonts w:cs="Arial"/>
          <w:szCs w:val="24"/>
          <w:lang w:val="en-US"/>
        </w:rPr>
        <w:t xml:space="preserve"> </w:t>
      </w:r>
      <w:r w:rsidR="0035776C" w:rsidRPr="008D6E29">
        <w:rPr>
          <w:rFonts w:cs="Arial"/>
          <w:szCs w:val="24"/>
          <w:lang w:val="en-US"/>
        </w:rPr>
        <w:t>biomass or numbers</w:t>
      </w:r>
      <w:r w:rsidR="00DF64F2" w:rsidRPr="008D6E29">
        <w:rPr>
          <w:rFonts w:cs="Arial"/>
          <w:szCs w:val="24"/>
          <w:lang w:val="en-US"/>
        </w:rPr>
        <w:t xml:space="preserve">. </w:t>
      </w:r>
      <w:r w:rsidR="0035776C" w:rsidRPr="008D6E29">
        <w:rPr>
          <w:rFonts w:cs="Arial"/>
          <w:i/>
          <w:szCs w:val="24"/>
          <w:lang w:val="en-US"/>
        </w:rPr>
        <w:t>Biota</w:t>
      </w:r>
      <w:r w:rsidR="0035776C" w:rsidRPr="008D6E29">
        <w:rPr>
          <w:rFonts w:cs="Arial"/>
          <w:szCs w:val="24"/>
          <w:lang w:val="en-US"/>
        </w:rPr>
        <w:t xml:space="preserve">: </w:t>
      </w:r>
      <w:r w:rsidR="00074459">
        <w:rPr>
          <w:rFonts w:cs="Arial"/>
          <w:szCs w:val="24"/>
          <w:lang w:val="en-US"/>
        </w:rPr>
        <w:t>Conifer forests</w:t>
      </w:r>
      <w:r w:rsidR="00684480" w:rsidRPr="008D6E29">
        <w:rPr>
          <w:rFonts w:cs="Arial"/>
          <w:szCs w:val="24"/>
          <w:lang w:val="en-US"/>
        </w:rPr>
        <w:t xml:space="preserve"> are dominated by a diverse set of gymnosperms </w:t>
      </w:r>
      <w:r w:rsidR="00074459">
        <w:rPr>
          <w:rFonts w:cs="Arial"/>
          <w:szCs w:val="24"/>
          <w:lang w:val="en-US"/>
        </w:rPr>
        <w:t xml:space="preserve">in different parts of their geographic range, </w:t>
      </w:r>
      <w:r w:rsidR="00684480" w:rsidRPr="008D6E29">
        <w:rPr>
          <w:rFonts w:cs="Arial"/>
          <w:szCs w:val="24"/>
          <w:lang w:val="en-US"/>
        </w:rPr>
        <w:t xml:space="preserve">constituting </w:t>
      </w:r>
      <w:r w:rsidR="00074459">
        <w:rPr>
          <w:rFonts w:cs="Arial"/>
          <w:szCs w:val="24"/>
          <w:lang w:val="en-US"/>
        </w:rPr>
        <w:t xml:space="preserve">three </w:t>
      </w:r>
      <w:r w:rsidR="00684480" w:rsidRPr="008D6E29">
        <w:rPr>
          <w:rFonts w:cs="Arial"/>
          <w:szCs w:val="24"/>
          <w:lang w:val="en-US"/>
        </w:rPr>
        <w:t xml:space="preserve">different forest types: </w:t>
      </w:r>
      <w:r w:rsidR="00684480" w:rsidRPr="008D6E29">
        <w:rPr>
          <w:rFonts w:cs="Arial"/>
          <w:i/>
          <w:szCs w:val="24"/>
          <w:lang w:val="en-US"/>
        </w:rPr>
        <w:t xml:space="preserve">Araucaria </w:t>
      </w:r>
      <w:proofErr w:type="spellStart"/>
      <w:r w:rsidR="00684480" w:rsidRPr="008D6E29">
        <w:rPr>
          <w:rFonts w:cs="Arial"/>
          <w:i/>
          <w:szCs w:val="24"/>
          <w:lang w:val="en-US"/>
        </w:rPr>
        <w:t>araucana</w:t>
      </w:r>
      <w:proofErr w:type="spellEnd"/>
      <w:r w:rsidR="00684480" w:rsidRPr="008D6E29">
        <w:rPr>
          <w:rFonts w:cs="Arial"/>
          <w:i/>
          <w:szCs w:val="24"/>
          <w:lang w:val="en-US"/>
        </w:rPr>
        <w:t xml:space="preserve">, </w:t>
      </w:r>
      <w:proofErr w:type="spellStart"/>
      <w:r w:rsidR="00684480" w:rsidRPr="008D6E29">
        <w:rPr>
          <w:rFonts w:cs="Arial"/>
          <w:i/>
          <w:szCs w:val="24"/>
          <w:lang w:val="en-US"/>
        </w:rPr>
        <w:t>Fitzroya</w:t>
      </w:r>
      <w:proofErr w:type="spellEnd"/>
      <w:r w:rsidR="00684480" w:rsidRPr="008D6E29">
        <w:rPr>
          <w:rFonts w:cs="Arial"/>
          <w:i/>
          <w:szCs w:val="24"/>
          <w:lang w:val="en-US"/>
        </w:rPr>
        <w:t xml:space="preserve"> </w:t>
      </w:r>
      <w:proofErr w:type="spellStart"/>
      <w:r w:rsidR="00684480" w:rsidRPr="008D6E29">
        <w:rPr>
          <w:rFonts w:cs="Arial"/>
          <w:i/>
          <w:szCs w:val="24"/>
          <w:lang w:val="en-US"/>
        </w:rPr>
        <w:t>cupressoides</w:t>
      </w:r>
      <w:proofErr w:type="spellEnd"/>
      <w:r w:rsidR="00684480" w:rsidRPr="008D6E29">
        <w:rPr>
          <w:rFonts w:cs="Arial"/>
          <w:i/>
          <w:szCs w:val="24"/>
          <w:lang w:val="en-US"/>
        </w:rPr>
        <w:t xml:space="preserve">, and </w:t>
      </w:r>
      <w:proofErr w:type="spellStart"/>
      <w:r w:rsidR="00684480" w:rsidRPr="008D6E29">
        <w:rPr>
          <w:rFonts w:cs="Arial"/>
          <w:i/>
          <w:szCs w:val="24"/>
          <w:lang w:val="en-US"/>
        </w:rPr>
        <w:t>Pilgeordendron</w:t>
      </w:r>
      <w:proofErr w:type="spellEnd"/>
      <w:r w:rsidR="00684480" w:rsidRPr="008D6E29">
        <w:rPr>
          <w:rFonts w:cs="Arial"/>
          <w:i/>
          <w:szCs w:val="24"/>
          <w:lang w:val="en-US"/>
        </w:rPr>
        <w:t xml:space="preserve"> </w:t>
      </w:r>
      <w:proofErr w:type="spellStart"/>
      <w:r w:rsidR="00684480" w:rsidRPr="008D6E29">
        <w:rPr>
          <w:rFonts w:cs="Arial"/>
          <w:i/>
          <w:szCs w:val="24"/>
          <w:lang w:val="en-US"/>
        </w:rPr>
        <w:t>uviferum</w:t>
      </w:r>
      <w:proofErr w:type="spellEnd"/>
      <w:r w:rsidR="00D46100" w:rsidRPr="008D6E29">
        <w:rPr>
          <w:rFonts w:cs="Arial"/>
          <w:szCs w:val="24"/>
          <w:lang w:val="en-US"/>
        </w:rPr>
        <w:t>.</w:t>
      </w:r>
      <w:r w:rsidR="00684480" w:rsidRPr="008D6E29">
        <w:rPr>
          <w:rFonts w:cs="Arial"/>
          <w:szCs w:val="24"/>
          <w:lang w:val="en-US"/>
        </w:rPr>
        <w:t xml:space="preserve"> Some conifers</w:t>
      </w:r>
      <w:r w:rsidR="00D46100" w:rsidRPr="008D6E29">
        <w:rPr>
          <w:rFonts w:cs="Arial"/>
          <w:szCs w:val="24"/>
          <w:lang w:val="en-US"/>
        </w:rPr>
        <w:t xml:space="preserve"> </w:t>
      </w:r>
      <w:r w:rsidR="00684480" w:rsidRPr="008D6E29">
        <w:rPr>
          <w:rFonts w:cs="Arial"/>
          <w:szCs w:val="24"/>
          <w:lang w:val="en-US"/>
        </w:rPr>
        <w:t xml:space="preserve">may constitute </w:t>
      </w:r>
      <w:r w:rsidR="00D46100" w:rsidRPr="008D6E29">
        <w:rPr>
          <w:rFonts w:cs="Arial"/>
          <w:szCs w:val="24"/>
          <w:lang w:val="en-US"/>
        </w:rPr>
        <w:t>mono-specific stands, occasionally with a limited number of accompanying</w:t>
      </w:r>
      <w:r w:rsidR="00110469" w:rsidRPr="008D6E29">
        <w:rPr>
          <w:rFonts w:cs="Arial"/>
          <w:szCs w:val="24"/>
          <w:lang w:val="en-US"/>
        </w:rPr>
        <w:t xml:space="preserve"> species. Non-vascular epiphyte loads</w:t>
      </w:r>
      <w:r w:rsidR="00D46100" w:rsidRPr="008D6E29">
        <w:rPr>
          <w:rFonts w:cs="Arial"/>
          <w:szCs w:val="24"/>
          <w:lang w:val="en-US"/>
        </w:rPr>
        <w:t xml:space="preserve"> </w:t>
      </w:r>
      <w:r w:rsidR="00110469" w:rsidRPr="008D6E29">
        <w:rPr>
          <w:rFonts w:cs="Arial"/>
          <w:szCs w:val="24"/>
          <w:lang w:val="en-US"/>
        </w:rPr>
        <w:t xml:space="preserve">(lichens and mosses) </w:t>
      </w:r>
      <w:r w:rsidR="00D46100" w:rsidRPr="008D6E29">
        <w:rPr>
          <w:rFonts w:cs="Arial"/>
          <w:szCs w:val="24"/>
          <w:lang w:val="en-US"/>
        </w:rPr>
        <w:t xml:space="preserve">can </w:t>
      </w:r>
      <w:r w:rsidR="00110469" w:rsidRPr="008D6E29">
        <w:rPr>
          <w:rFonts w:cs="Arial"/>
          <w:szCs w:val="24"/>
          <w:lang w:val="en-US"/>
        </w:rPr>
        <w:t>be high</w:t>
      </w:r>
      <w:r w:rsidR="00D46100" w:rsidRPr="008D6E29">
        <w:rPr>
          <w:rFonts w:cs="Arial"/>
          <w:szCs w:val="24"/>
          <w:lang w:val="en-US"/>
        </w:rPr>
        <w:t xml:space="preserve"> </w:t>
      </w:r>
      <w:r w:rsidR="00110469" w:rsidRPr="008D6E29">
        <w:rPr>
          <w:rFonts w:cs="Arial"/>
          <w:szCs w:val="24"/>
          <w:lang w:val="en-US"/>
        </w:rPr>
        <w:t xml:space="preserve">and contribute to moisture retention and nutrient cycling </w:t>
      </w:r>
      <w:r w:rsidR="00D46100" w:rsidRPr="008D6E29">
        <w:rPr>
          <w:rFonts w:cs="Arial"/>
          <w:szCs w:val="24"/>
          <w:lang w:val="en-US"/>
        </w:rPr>
        <w:t xml:space="preserve">in </w:t>
      </w:r>
      <w:proofErr w:type="spellStart"/>
      <w:r w:rsidR="00D46100" w:rsidRPr="008D6E29">
        <w:rPr>
          <w:rFonts w:cs="Arial"/>
          <w:i/>
          <w:szCs w:val="24"/>
          <w:lang w:val="en-US"/>
        </w:rPr>
        <w:t>Fitzroya</w:t>
      </w:r>
      <w:proofErr w:type="spellEnd"/>
      <w:r w:rsidR="00D46100" w:rsidRPr="008D6E29">
        <w:rPr>
          <w:rFonts w:cs="Arial"/>
          <w:i/>
          <w:szCs w:val="24"/>
          <w:lang w:val="en-US"/>
        </w:rPr>
        <w:t xml:space="preserve"> </w:t>
      </w:r>
      <w:proofErr w:type="spellStart"/>
      <w:r w:rsidR="00D46100" w:rsidRPr="008D6E29">
        <w:rPr>
          <w:rFonts w:cs="Arial"/>
          <w:i/>
          <w:szCs w:val="24"/>
          <w:lang w:val="en-US"/>
        </w:rPr>
        <w:t>cupressoides</w:t>
      </w:r>
      <w:proofErr w:type="spellEnd"/>
      <w:r w:rsidR="00110469" w:rsidRPr="008D6E29">
        <w:rPr>
          <w:rFonts w:cs="Arial"/>
          <w:szCs w:val="24"/>
          <w:lang w:val="en-US"/>
        </w:rPr>
        <w:t xml:space="preserve"> forests, forming thick carpets over tree trunks. </w:t>
      </w:r>
      <w:r w:rsidR="003A5B28" w:rsidRPr="008D6E29">
        <w:rPr>
          <w:rFonts w:cs="Arial"/>
          <w:i/>
          <w:szCs w:val="24"/>
          <w:lang w:val="en-US"/>
        </w:rPr>
        <w:t>Abiotic parameters</w:t>
      </w:r>
      <w:r w:rsidR="003A5B28" w:rsidRPr="008D6E29">
        <w:rPr>
          <w:rFonts w:cs="Arial"/>
          <w:szCs w:val="24"/>
          <w:lang w:val="en-US"/>
        </w:rPr>
        <w:t>: Some conifer-dominated forests are associated with high temperature contrasts between summer and winter, characteristic</w:t>
      </w:r>
      <w:r w:rsidR="009501CD" w:rsidRPr="008D6E29">
        <w:rPr>
          <w:rFonts w:cs="Arial"/>
          <w:szCs w:val="24"/>
          <w:lang w:val="en-US"/>
        </w:rPr>
        <w:t xml:space="preserve"> of continental environments. </w:t>
      </w:r>
      <w:r w:rsidR="009D0582">
        <w:rPr>
          <w:rFonts w:cs="Arial"/>
          <w:szCs w:val="24"/>
          <w:lang w:val="en-US"/>
        </w:rPr>
        <w:t>Both</w:t>
      </w:r>
      <w:r w:rsidR="009501CD" w:rsidRPr="008D6E29">
        <w:rPr>
          <w:rFonts w:cs="Arial"/>
          <w:szCs w:val="24"/>
          <w:lang w:val="en-US"/>
        </w:rPr>
        <w:t xml:space="preserve"> </w:t>
      </w:r>
      <w:proofErr w:type="spellStart"/>
      <w:r w:rsidR="009501CD" w:rsidRPr="008D6E29">
        <w:rPr>
          <w:rFonts w:cs="Arial"/>
          <w:i/>
          <w:szCs w:val="24"/>
          <w:lang w:val="en-US"/>
        </w:rPr>
        <w:t>Austrocedrus</w:t>
      </w:r>
      <w:proofErr w:type="spellEnd"/>
      <w:r w:rsidR="009501CD" w:rsidRPr="008D6E29">
        <w:rPr>
          <w:rFonts w:cs="Arial"/>
          <w:i/>
          <w:szCs w:val="24"/>
          <w:lang w:val="en-US"/>
        </w:rPr>
        <w:t xml:space="preserve"> </w:t>
      </w:r>
      <w:proofErr w:type="spellStart"/>
      <w:r w:rsidR="009501CD" w:rsidRPr="008D6E29">
        <w:rPr>
          <w:rFonts w:cs="Arial"/>
          <w:i/>
          <w:szCs w:val="24"/>
          <w:lang w:val="en-US"/>
        </w:rPr>
        <w:t>ch</w:t>
      </w:r>
      <w:r w:rsidR="00C5023A" w:rsidRPr="008D6E29">
        <w:rPr>
          <w:rFonts w:cs="Arial"/>
          <w:i/>
          <w:szCs w:val="24"/>
          <w:lang w:val="en-US"/>
        </w:rPr>
        <w:t>i</w:t>
      </w:r>
      <w:r w:rsidR="009501CD" w:rsidRPr="008D6E29">
        <w:rPr>
          <w:rFonts w:cs="Arial"/>
          <w:i/>
          <w:szCs w:val="24"/>
          <w:lang w:val="en-US"/>
        </w:rPr>
        <w:t>lensis</w:t>
      </w:r>
      <w:proofErr w:type="spellEnd"/>
      <w:r w:rsidR="009501CD" w:rsidRPr="008D6E29">
        <w:rPr>
          <w:rFonts w:cs="Arial"/>
          <w:szCs w:val="24"/>
          <w:lang w:val="en-US"/>
        </w:rPr>
        <w:t xml:space="preserve"> and </w:t>
      </w:r>
      <w:r w:rsidR="009501CD" w:rsidRPr="008D6E29">
        <w:rPr>
          <w:rFonts w:cs="Arial"/>
          <w:i/>
          <w:szCs w:val="24"/>
          <w:lang w:val="en-US"/>
        </w:rPr>
        <w:t xml:space="preserve">Araucaria </w:t>
      </w:r>
      <w:proofErr w:type="spellStart"/>
      <w:r w:rsidR="009501CD" w:rsidRPr="008D6E29">
        <w:rPr>
          <w:rFonts w:cs="Arial"/>
          <w:i/>
          <w:szCs w:val="24"/>
          <w:lang w:val="en-US"/>
        </w:rPr>
        <w:t>araucana</w:t>
      </w:r>
      <w:proofErr w:type="spellEnd"/>
      <w:r w:rsidR="00693D52">
        <w:rPr>
          <w:rFonts w:cs="Arial"/>
          <w:szCs w:val="24"/>
          <w:lang w:val="en-US"/>
        </w:rPr>
        <w:t xml:space="preserve"> </w:t>
      </w:r>
      <w:r w:rsidR="00C5023A" w:rsidRPr="008D6E29">
        <w:rPr>
          <w:rFonts w:cs="Arial"/>
          <w:szCs w:val="24"/>
          <w:lang w:val="en-US"/>
        </w:rPr>
        <w:t>oft</w:t>
      </w:r>
      <w:r w:rsidR="009D0582">
        <w:rPr>
          <w:rFonts w:cs="Arial"/>
          <w:szCs w:val="24"/>
          <w:lang w:val="en-US"/>
        </w:rPr>
        <w:t xml:space="preserve">en become </w:t>
      </w:r>
      <w:r w:rsidR="00C5023A" w:rsidRPr="008D6E29">
        <w:rPr>
          <w:rFonts w:cs="Arial"/>
          <w:szCs w:val="24"/>
          <w:lang w:val="en-US"/>
        </w:rPr>
        <w:t>establish</w:t>
      </w:r>
      <w:r w:rsidR="00693D52">
        <w:rPr>
          <w:rFonts w:cs="Arial"/>
          <w:szCs w:val="24"/>
          <w:lang w:val="en-US"/>
        </w:rPr>
        <w:t>ed</w:t>
      </w:r>
      <w:r w:rsidR="009D0582">
        <w:rPr>
          <w:rFonts w:cs="Arial"/>
          <w:szCs w:val="24"/>
          <w:lang w:val="en-US"/>
        </w:rPr>
        <w:t xml:space="preserve"> on </w:t>
      </w:r>
      <w:r w:rsidR="00C5023A" w:rsidRPr="008D6E29">
        <w:rPr>
          <w:rFonts w:cs="Arial"/>
          <w:szCs w:val="24"/>
          <w:lang w:val="en-US"/>
        </w:rPr>
        <w:t xml:space="preserve">volcanic ash. </w:t>
      </w:r>
      <w:proofErr w:type="spellStart"/>
      <w:r w:rsidR="00C5023A" w:rsidRPr="008D6E29">
        <w:rPr>
          <w:rFonts w:cs="Arial"/>
          <w:i/>
          <w:szCs w:val="24"/>
          <w:lang w:val="en-US"/>
        </w:rPr>
        <w:t>Fitzro</w:t>
      </w:r>
      <w:r w:rsidR="002D64E9" w:rsidRPr="008D6E29">
        <w:rPr>
          <w:rFonts w:cs="Arial"/>
          <w:i/>
          <w:szCs w:val="24"/>
          <w:lang w:val="en-US"/>
        </w:rPr>
        <w:t>ya</w:t>
      </w:r>
      <w:proofErr w:type="spellEnd"/>
      <w:r w:rsidR="002D64E9" w:rsidRPr="008D6E29">
        <w:rPr>
          <w:rFonts w:cs="Arial"/>
          <w:szCs w:val="24"/>
          <w:lang w:val="en-US"/>
        </w:rPr>
        <w:t xml:space="preserve"> forests in the Andes occur generally on steep slopes affected by landslides. </w:t>
      </w:r>
      <w:proofErr w:type="spellStart"/>
      <w:r w:rsidR="002D64E9" w:rsidRPr="008D6E29">
        <w:rPr>
          <w:rFonts w:cs="Arial"/>
          <w:i/>
          <w:szCs w:val="24"/>
          <w:lang w:val="en-US"/>
        </w:rPr>
        <w:t>Pilgerodendron</w:t>
      </w:r>
      <w:proofErr w:type="spellEnd"/>
      <w:r w:rsidR="002D64E9" w:rsidRPr="008D6E29">
        <w:rPr>
          <w:rFonts w:cs="Arial"/>
          <w:i/>
          <w:szCs w:val="24"/>
          <w:lang w:val="en-US"/>
        </w:rPr>
        <w:t xml:space="preserve"> </w:t>
      </w:r>
      <w:proofErr w:type="spellStart"/>
      <w:r w:rsidR="002D64E9" w:rsidRPr="008D6E29">
        <w:rPr>
          <w:rFonts w:cs="Arial"/>
          <w:i/>
          <w:szCs w:val="24"/>
          <w:lang w:val="en-US"/>
        </w:rPr>
        <w:t>uviferum</w:t>
      </w:r>
      <w:proofErr w:type="spellEnd"/>
      <w:r w:rsidR="002D64E9" w:rsidRPr="008D6E29">
        <w:rPr>
          <w:rFonts w:cs="Arial"/>
          <w:szCs w:val="24"/>
          <w:lang w:val="en-US"/>
        </w:rPr>
        <w:t xml:space="preserve">-dominated forests on the </w:t>
      </w:r>
      <w:r w:rsidR="003B28CA" w:rsidRPr="008D6E29">
        <w:rPr>
          <w:rFonts w:cs="Arial"/>
          <w:szCs w:val="24"/>
          <w:lang w:val="en-US"/>
        </w:rPr>
        <w:t>w</w:t>
      </w:r>
      <w:r w:rsidR="002D64E9" w:rsidRPr="008D6E29">
        <w:rPr>
          <w:rFonts w:cs="Arial"/>
          <w:szCs w:val="24"/>
          <w:lang w:val="en-US"/>
        </w:rPr>
        <w:t xml:space="preserve">estern side of the Andes are </w:t>
      </w:r>
      <w:r w:rsidR="00693D52">
        <w:rPr>
          <w:rFonts w:cs="Arial"/>
          <w:szCs w:val="24"/>
          <w:lang w:val="en-US"/>
        </w:rPr>
        <w:t>often found on</w:t>
      </w:r>
      <w:r w:rsidR="002D64E9" w:rsidRPr="008D6E29">
        <w:rPr>
          <w:rFonts w:cs="Arial"/>
          <w:szCs w:val="24"/>
          <w:lang w:val="en-US"/>
        </w:rPr>
        <w:t xml:space="preserve"> poorly drained sites.</w:t>
      </w:r>
      <w:r w:rsidR="00836A7B" w:rsidRPr="008D6E29">
        <w:rPr>
          <w:rFonts w:cs="Arial"/>
          <w:szCs w:val="24"/>
          <w:lang w:val="en-US"/>
        </w:rPr>
        <w:t xml:space="preserve"> Thus, </w:t>
      </w:r>
      <w:r w:rsidR="00836A7B" w:rsidRPr="008D6E29">
        <w:rPr>
          <w:rFonts w:cs="Arial"/>
          <w:szCs w:val="24"/>
          <w:lang w:val="en-US"/>
        </w:rPr>
        <w:lastRenderedPageBreak/>
        <w:t xml:space="preserve">conifers appear to dominate forests under conditions that are restrictive to </w:t>
      </w:r>
      <w:r w:rsidR="00892F5A">
        <w:rPr>
          <w:rFonts w:cs="Arial"/>
          <w:szCs w:val="24"/>
          <w:lang w:val="en-US"/>
        </w:rPr>
        <w:t xml:space="preserve">angiosperm tree </w:t>
      </w:r>
      <w:r w:rsidR="00892F5A" w:rsidRPr="001922D9">
        <w:rPr>
          <w:rFonts w:cs="Arial"/>
          <w:szCs w:val="24"/>
          <w:lang w:val="en-US"/>
        </w:rPr>
        <w:t>growth</w:t>
      </w:r>
      <w:r w:rsidR="00693D52" w:rsidRPr="001922D9">
        <w:rPr>
          <w:rFonts w:cs="Arial"/>
          <w:szCs w:val="24"/>
          <w:lang w:val="en-US"/>
        </w:rPr>
        <w:t xml:space="preserve"> (Armesto et al. </w:t>
      </w:r>
      <w:r w:rsidR="00E33535" w:rsidRPr="001922D9">
        <w:rPr>
          <w:rFonts w:cs="Arial"/>
          <w:szCs w:val="24"/>
          <w:lang w:val="en-US"/>
        </w:rPr>
        <w:t>1995b</w:t>
      </w:r>
      <w:r w:rsidR="00693D52" w:rsidRPr="001922D9">
        <w:rPr>
          <w:rFonts w:cs="Arial"/>
          <w:szCs w:val="24"/>
          <w:lang w:val="en-US"/>
        </w:rPr>
        <w:t>)</w:t>
      </w:r>
      <w:r w:rsidR="00836A7B" w:rsidRPr="001922D9">
        <w:rPr>
          <w:rFonts w:cs="Arial"/>
          <w:szCs w:val="24"/>
          <w:lang w:val="en-US"/>
        </w:rPr>
        <w:t>.</w:t>
      </w:r>
      <w:r w:rsidR="00836A7B" w:rsidRPr="008D6E29">
        <w:rPr>
          <w:rFonts w:cs="Arial"/>
          <w:szCs w:val="24"/>
          <w:lang w:val="en-US"/>
        </w:rPr>
        <w:t xml:space="preserve"> </w:t>
      </w:r>
      <w:r w:rsidR="00836A7B" w:rsidRPr="008D6E29">
        <w:rPr>
          <w:rFonts w:cs="Arial"/>
          <w:i/>
          <w:szCs w:val="24"/>
          <w:lang w:val="en-US"/>
        </w:rPr>
        <w:t>Functional ecosystem model</w:t>
      </w:r>
      <w:r w:rsidR="00836A7B" w:rsidRPr="008D6E29">
        <w:rPr>
          <w:rFonts w:cs="Arial"/>
          <w:szCs w:val="24"/>
          <w:lang w:val="en-US"/>
        </w:rPr>
        <w:t xml:space="preserve">: </w:t>
      </w:r>
      <w:r w:rsidR="00F575DD" w:rsidRPr="008D6E29">
        <w:rPr>
          <w:rFonts w:cs="Arial"/>
          <w:szCs w:val="24"/>
          <w:lang w:val="en-US"/>
        </w:rPr>
        <w:t xml:space="preserve">Dominant conifers in these ecosystems are among the longest-lived in the world:  </w:t>
      </w:r>
      <w:r w:rsidR="00F575DD" w:rsidRPr="008D6E29">
        <w:rPr>
          <w:rFonts w:cs="Arial"/>
          <w:i/>
          <w:szCs w:val="24"/>
          <w:lang w:val="en-US"/>
        </w:rPr>
        <w:t xml:space="preserve">F. </w:t>
      </w:r>
      <w:proofErr w:type="spellStart"/>
      <w:r w:rsidR="00F575DD" w:rsidRPr="008D6E29">
        <w:rPr>
          <w:rFonts w:cs="Arial"/>
          <w:i/>
          <w:szCs w:val="24"/>
          <w:lang w:val="en-US"/>
        </w:rPr>
        <w:t>cupresoides</w:t>
      </w:r>
      <w:proofErr w:type="spellEnd"/>
      <w:r w:rsidR="00F575DD" w:rsidRPr="008D6E29">
        <w:rPr>
          <w:rFonts w:cs="Arial"/>
          <w:szCs w:val="24"/>
          <w:lang w:val="en-US"/>
        </w:rPr>
        <w:t xml:space="preserve"> trees</w:t>
      </w:r>
      <w:r w:rsidR="00892F5A">
        <w:rPr>
          <w:rFonts w:cs="Arial"/>
          <w:szCs w:val="24"/>
          <w:lang w:val="en-US"/>
        </w:rPr>
        <w:t xml:space="preserve"> can live for 3600 years (Lara and</w:t>
      </w:r>
      <w:r w:rsidR="00F575DD" w:rsidRPr="008D6E29">
        <w:rPr>
          <w:rFonts w:cs="Arial"/>
          <w:szCs w:val="24"/>
          <w:lang w:val="en-US"/>
        </w:rPr>
        <w:t xml:space="preserve"> </w:t>
      </w:r>
      <w:proofErr w:type="spellStart"/>
      <w:r w:rsidR="00F575DD" w:rsidRPr="008D6E29">
        <w:rPr>
          <w:rFonts w:cs="Arial"/>
          <w:szCs w:val="24"/>
          <w:lang w:val="en-US"/>
        </w:rPr>
        <w:t>Villaba</w:t>
      </w:r>
      <w:proofErr w:type="spellEnd"/>
      <w:r w:rsidR="00F575DD" w:rsidRPr="008D6E29">
        <w:rPr>
          <w:rFonts w:cs="Arial"/>
          <w:szCs w:val="24"/>
          <w:lang w:val="en-US"/>
        </w:rPr>
        <w:t xml:space="preserve"> 1993)</w:t>
      </w:r>
      <w:r w:rsidR="00BA13D8" w:rsidRPr="008D6E29">
        <w:rPr>
          <w:rFonts w:cs="Arial"/>
          <w:szCs w:val="24"/>
          <w:lang w:val="en-US"/>
        </w:rPr>
        <w:t xml:space="preserve">, while </w:t>
      </w:r>
      <w:r w:rsidR="00BA13D8" w:rsidRPr="008D6E29">
        <w:rPr>
          <w:rFonts w:cs="Arial"/>
          <w:i/>
          <w:szCs w:val="24"/>
          <w:lang w:val="en-US"/>
        </w:rPr>
        <w:t>Araucaria</w:t>
      </w:r>
      <w:r w:rsidR="00BA13D8" w:rsidRPr="008D6E29">
        <w:rPr>
          <w:rFonts w:cs="Arial"/>
          <w:szCs w:val="24"/>
          <w:lang w:val="en-US"/>
        </w:rPr>
        <w:t xml:space="preserve"> and </w:t>
      </w:r>
      <w:proofErr w:type="spellStart"/>
      <w:r w:rsidR="00BA13D8" w:rsidRPr="008D6E29">
        <w:rPr>
          <w:rFonts w:cs="Arial"/>
          <w:i/>
          <w:szCs w:val="24"/>
          <w:lang w:val="en-US"/>
        </w:rPr>
        <w:t>Austrocedrus</w:t>
      </w:r>
      <w:proofErr w:type="spellEnd"/>
      <w:r w:rsidR="00BA13D8" w:rsidRPr="008D6E29">
        <w:rPr>
          <w:rFonts w:cs="Arial"/>
          <w:szCs w:val="24"/>
          <w:lang w:val="en-US"/>
        </w:rPr>
        <w:t xml:space="preserve"> live for ove</w:t>
      </w:r>
      <w:r w:rsidR="00040E88">
        <w:rPr>
          <w:rFonts w:cs="Arial"/>
          <w:szCs w:val="24"/>
          <w:lang w:val="en-US"/>
        </w:rPr>
        <w:t>r</w:t>
      </w:r>
      <w:r w:rsidR="00BA13D8" w:rsidRPr="008D6E29">
        <w:rPr>
          <w:rFonts w:cs="Arial"/>
          <w:szCs w:val="24"/>
          <w:lang w:val="en-US"/>
        </w:rPr>
        <w:t xml:space="preserve"> 1,000 years.</w:t>
      </w:r>
      <w:r w:rsidR="00F575DD" w:rsidRPr="008D6E29">
        <w:rPr>
          <w:rFonts w:cs="Arial"/>
          <w:szCs w:val="24"/>
          <w:lang w:val="en-US"/>
        </w:rPr>
        <w:t xml:space="preserve"> </w:t>
      </w:r>
      <w:r w:rsidR="00BA13D8" w:rsidRPr="008D6E29">
        <w:rPr>
          <w:rFonts w:cs="Arial"/>
          <w:szCs w:val="24"/>
          <w:lang w:val="en-US"/>
        </w:rPr>
        <w:t xml:space="preserve">Because of their </w:t>
      </w:r>
      <w:r w:rsidR="002D2E28" w:rsidRPr="008D6E29">
        <w:rPr>
          <w:rFonts w:cs="Arial"/>
          <w:szCs w:val="24"/>
          <w:lang w:val="en-US"/>
        </w:rPr>
        <w:t>longevity,</w:t>
      </w:r>
      <w:r w:rsidR="00BA13D8" w:rsidRPr="008D6E29">
        <w:rPr>
          <w:rFonts w:cs="Arial"/>
          <w:szCs w:val="24"/>
          <w:lang w:val="en-US"/>
        </w:rPr>
        <w:t xml:space="preserve"> these conifers maintain a </w:t>
      </w:r>
      <w:r w:rsidR="00D90658" w:rsidRPr="008D6E29">
        <w:rPr>
          <w:rFonts w:cs="Arial"/>
          <w:szCs w:val="24"/>
          <w:lang w:val="en-US"/>
        </w:rPr>
        <w:t xml:space="preserve">unique </w:t>
      </w:r>
      <w:r w:rsidR="00BA13D8" w:rsidRPr="008D6E29">
        <w:rPr>
          <w:rFonts w:cs="Arial"/>
          <w:szCs w:val="24"/>
          <w:lang w:val="en-US"/>
        </w:rPr>
        <w:t>millennial record of climate vari</w:t>
      </w:r>
      <w:r w:rsidR="00D90658" w:rsidRPr="008D6E29">
        <w:rPr>
          <w:rFonts w:cs="Arial"/>
          <w:szCs w:val="24"/>
          <w:lang w:val="en-US"/>
        </w:rPr>
        <w:t xml:space="preserve">ation </w:t>
      </w:r>
      <w:r w:rsidR="002D2E28">
        <w:rPr>
          <w:rFonts w:cs="Arial"/>
          <w:szCs w:val="24"/>
          <w:lang w:val="en-US"/>
        </w:rPr>
        <w:t>at</w:t>
      </w:r>
      <w:r w:rsidR="00D90658" w:rsidRPr="008D6E29">
        <w:rPr>
          <w:rFonts w:cs="Arial"/>
          <w:szCs w:val="24"/>
          <w:lang w:val="en-US"/>
        </w:rPr>
        <w:t xml:space="preserve"> mid and high latitudes in southern South Amer</w:t>
      </w:r>
      <w:r w:rsidR="00A755B4">
        <w:rPr>
          <w:rFonts w:cs="Arial"/>
          <w:szCs w:val="24"/>
          <w:lang w:val="en-US"/>
        </w:rPr>
        <w:t>ica. The disturbance regimes that</w:t>
      </w:r>
      <w:r w:rsidR="00D90658" w:rsidRPr="008D6E29">
        <w:rPr>
          <w:rFonts w:cs="Arial"/>
          <w:szCs w:val="24"/>
          <w:lang w:val="en-US"/>
        </w:rPr>
        <w:t xml:space="preserve"> drive the dynamics of these conifer-dominated forests is associated with </w:t>
      </w:r>
      <w:r w:rsidR="008D6E29" w:rsidRPr="008D6E29">
        <w:rPr>
          <w:rFonts w:cs="Arial"/>
          <w:szCs w:val="24"/>
          <w:lang w:val="en-US"/>
        </w:rPr>
        <w:t xml:space="preserve">low frequency </w:t>
      </w:r>
      <w:r w:rsidR="00D90658" w:rsidRPr="008D6E29">
        <w:rPr>
          <w:rFonts w:cs="Arial"/>
          <w:szCs w:val="24"/>
          <w:lang w:val="en-US"/>
        </w:rPr>
        <w:t xml:space="preserve">anthropogenic or natural </w:t>
      </w:r>
      <w:r w:rsidR="00D90658" w:rsidRPr="00892F5A">
        <w:rPr>
          <w:rFonts w:cs="Arial"/>
          <w:szCs w:val="24"/>
          <w:lang w:val="en-US"/>
        </w:rPr>
        <w:t>fire (</w:t>
      </w:r>
      <w:r w:rsidR="00D90658" w:rsidRPr="00892F5A">
        <w:rPr>
          <w:rFonts w:cs="Arial"/>
          <w:szCs w:val="24"/>
          <w:lang w:val="en-US"/>
        </w:rPr>
        <w:fldChar w:fldCharType="begin">
          <w:fldData xml:space="preserve">PEVuZE5vdGU+PENpdGU+PEF1dGhvcj5CYXR0bGVzPC9BdXRob3I+PFllYXI+MjAwMjwvWWVhcj48
UmVjTnVtPjYxMjwvUmVjTnVtPjxEaXNwbGF5VGV4dD5CdXJucywgMTk5MzsgRG9ub3NvPHN0eWxl
IGZhY2U9Iml0YWxpYyI+IGV0IGFsLjwvc3R5bGU+LCAxOTkzYTsgTGFyYTxzdHlsZSBmYWNlPSJp
dGFsaWMiPiBldCBhbC48L3N0eWxlPiwgMTk5OTsgQmF0dGxlczxzdHlsZSBmYWNlPSJpdGFsaWMi
PiBldCBhbC48L3N0eWxlPiwgMjAwMjsgUGF1bGlubzxzdHlsZSBmYWNlPSJpdGFsaWMiPiBldCBh
bC48L3N0eWxlPiwgMjAwOTwvRGlzcGxheVRleHQ+PHJlY29yZD48cmVjLW51bWJlcj42MTI8L3Jl
Yy1udW1iZXI+PGZvcmVpZ24ta2V5cz48a2V5IGFwcD0iRU4iIGRiLWlkPSI5NXY1cGZweGJ2dDA5
MGV6ZHI0cGZkOWEwNXM5cHJ0eHBzcjkiPjYxMjwva2V5PjwvZm9yZWlnbi1rZXlzPjxyZWYtdHlw
ZSBuYW1lPSJKb3VybmFsIEFydGljbGUiPjE3PC9yZWYtdHlwZT48Y29udHJpYnV0b3JzPjxhdXRo
b3JzPjxhdXRob3I+QmF0dGxlcywgSm9obko8L2F1dGhvcj48YXV0aG9yPkFybWVzdG8sIEp1YW5K
PC9hdXRob3I+PGF1dGhvcj5WYW5uLCBEYXZpZFI8L2F1dGhvcj48YXV0aG9yPlphcmluLCBEYW5p
ZWxKPC9hdXRob3I+PGF1dGhvcj5BcmF2ZW5hLCBKdWFuQ2FybG9zPC9hdXRob3I+PGF1dGhvcj5Q
w6lyZXosIENlY2lsaWE8L2F1dGhvcj48YXV0aG9yPkpvaG5zb24sIEFydGh1ckg8L2F1dGhvcj48
L2F1dGhvcnM+PC9jb250cmlidXRvcnM+PHRpdGxlcz48dGl0bGU+VmVnZXRhdGlvbiBjb21wb3Np
dGlvbiwgc3RydWN0dXJlLCBhbmQgYmlvbWFzcyBvZiB0d28gdW5wb2xsdXRlZCB3YXRlcnNoZWRz
IGluIHRoZSBDb3JkaWxsZXJhIGRlIFBpdWNodcOpLCBDaGlsb8OpIElzbGFuZCwgQ2hpbGU8L3Rp
dGxlPjxzZWNvbmRhcnktdGl0bGU+UGxhbnQgRWNvbG9neTwvc2Vjb25kYXJ5LXRpdGxlPjxhbHQt
dGl0bGU+UGxhbnQgRWNvbG9neTwvYWx0LXRpdGxlPjwvdGl0bGVzPjxwZXJpb2RpY2FsPjxmdWxs
LXRpdGxlPlBsYW50IEVjb2xvZ3k8L2Z1bGwtdGl0bGU+PC9wZXJpb2RpY2FsPjxhbHQtcGVyaW9k
aWNhbD48ZnVsbC10aXRsZT5QbGFudCBFY29sb2d5PC9mdWxsLXRpdGxlPjwvYWx0LXBlcmlvZGlj
YWw+PHBhZ2VzPjUtMTk8L3BhZ2VzPjx2b2x1bWU+MTU4PC92b2x1bWU+PG51bWJlcj4xPC9udW1i
ZXI+PGtleXdvcmRzPjxrZXl3b3JkPkZpdHpyb3lhIGN1cHJlc3NvaWRlczwva2V5d29yZD48a2V5
d29yZD5PbGQtZ3Jvd3RoIHRlbXBlcmF0ZSByYWluZm9yZXN0czwva2V5d29yZD48a2V5d29yZD5Q
aWxnZXJvZGVuZHJvbiB1dmlmZXJ1bTwva2V5d29yZD48a2V5d29yZD5WZWdldGF0aW9uIGdyYWRp
ZW50PC9rZXl3b3JkPjwva2V5d29yZHM+PGRhdGVzPjx5ZWFyPjIwMDI8L3llYXI+PHB1Yi1kYXRl
cz48ZGF0ZT4yMDAyLzAxLzAxPC9kYXRlPjwvcHViLWRhdGVzPjwvZGF0ZXM+PHB1Ymxpc2hlcj5L
bHV3ZXIgQWNhZGVtaWMgUHVibGlzaGVyczwvcHVibGlzaGVyPjxpc2JuPjEzODUtMDIzNzwvaXNi
bj48bGFiZWw+Qm9zcXVlIGNvbmlmZXJhcyAtIENpcHJlcyBkZSBsYXMgR3VpYXRlY2FzIC0gQWxl
cmNlPC9sYWJlbD48dXJscz48cmVsYXRlZC11cmxzPjx1cmw+aHR0cDovL2R4LmRvaS5vcmcvMTAu
MTAyMy9BJTNBMTAxNDc0MTgyMTI5MjwvdXJsPjwvcmVsYXRlZC11cmxzPjwvdXJscz48ZWxlY3Ry
b25pYy1yZXNvdXJjZS1udW0+MTAuMTAyMy9hOjEwMTQ3NDE4MjEyOTI8L2VsZWN0cm9uaWMtcmVz
b3VyY2UtbnVtPjxsYW5ndWFnZT5FbmdsaXNoPC9sYW5ndWFnZT48L3JlY29yZD48L0NpdGU+PENp
dGU+PEF1dGhvcj5CdXJuczwvQXV0aG9yPjxZZWFyPjE5OTM8L1llYXI+PFJlY051bT42MTQ8L1Jl
Y051bT48cmVjb3JkPjxyZWMtbnVtYmVyPjYxNDwvcmVjLW51bWJlcj48Zm9yZWlnbi1rZXlzPjxr
ZXkgYXBwPSJFTiIgZGItaWQ9Ijk1djVwZnB4YnZ0MDkwZXpkcjRwZmQ5YTA1czlwcnR4cHNyOSI+
NjE0PC9rZXk+PC9mb3JlaWduLWtleXM+PHJlZi10eXBlIG5hbWU9IkpvdXJuYWwgQXJ0aWNsZSI+
MTc8L3JlZi10eXBlPjxjb250cmlidXRvcnM+PGF1dGhvcnM+PGF1dGhvcj5CdXJucywgQnJ1Y2Ug
Ui48L2F1dGhvcj48L2F1dGhvcnM+PC9jb250cmlidXRvcnM+PHRpdGxlcz48dGl0bGU+RmlyZS1J
bmR1Y2VkIER5bmFtaWNzIG9mIEFyYXVjYXJpYSBhcmF1Y2FuYS1Ob3Rob2ZhZ3VzIGFudGFyY3Rp
Y2EgRm9yZXN0IGluIHRoZSBTb3V0aGVybiBBbmRlczwvdGl0bGU+PHNlY29uZGFyeS10aXRsZT5K
b3VybmFsIG9mIEJpb2dlb2dyYXBoeTwvc2Vjb25kYXJ5LXRpdGxlPjwvdGl0bGVzPjxwZXJpb2Rp
Y2FsPjxmdWxsLXRpdGxlPkpvdXJuYWwgb2YgQmlvZ2VvZ3JhcGh5PC9mdWxsLXRpdGxlPjwvcGVy
aW9kaWNhbD48cGFnZXM+NjY5LTY4NTwvcGFnZXM+PHZvbHVtZT4yMDwvdm9sdW1lPjxudW1iZXI+
NjwvbnVtYmVyPjxkYXRlcz48eWVhcj4xOTkzPC95ZWFyPjwvZGF0ZXM+PHB1Ymxpc2hlcj5XaWxl
eTwvcHVibGlzaGVyPjxpc2JuPjAzMDUwMjcwPC9pc2JuPjxsYWJlbD5Cb3NxdWUgY29uaWZlcmFz
IC0gQXJhdWNhcmlhLyBDYWR1Y2lmb2xpbyBmcmlvIC0gw5FpcnJlPC9sYWJlbD48dXJscz48cmVs
YXRlZC11cmxzPjx1cmw+aHR0cDovL3d3dy5qc3Rvci5vcmcvc3RhYmxlLzI4NDU1MjI8L3VybD48
L3JlbGF0ZWQtdXJscz48L3VybHM+PGVsZWN0cm9uaWMtcmVzb3VyY2UtbnVtPjEwLjIzMDcvMjg0
NTUyMjwvZWxlY3Ryb25pYy1yZXNvdXJjZS1udW0+PC9yZWNvcmQ+PC9DaXRlPjxDaXRlPjxBdXRo
b3I+RG9ub3NvPC9BdXRob3I+PFllYXI+MTk5MzwvWWVhcj48UmVjTnVtPjMzMjwvUmVjTnVtPjxy
ZWNvcmQ+PHJlYy1udW1iZXI+MzMyPC9yZWMtbnVtYmVyPjxmb3JlaWduLWtleXM+PGtleSBhcHA9
IkVOIiBkYi1pZD0iOTV2NXBmcHhidnQwOTBlemRyNHBmZDlhMDVzOXBydHhwc3I5Ij4zMzI8L2tl
eT48L2ZvcmVpZ24ta2V5cz48cmVmLXR5cGUgbmFtZT0iSm91cm5hbCBBcnRpY2xlIj4xNzwvcmVm
LXR5cGU+PGNvbnRyaWJ1dG9ycz48YXV0aG9ycz48YXV0aG9yPkRvbm9zbywgQy48L2F1dGhvcj48
YXV0aG9yPlNhbmRvdmFsLCBWLjwvYXV0aG9yPjxhdXRob3I+R3JleiwgUi48L2F1dGhvcj48YXV0
aG9yPlJvZHLDrWd1ZXosIEouPC9hdXRob3I+PC9hdXRob3JzPjwvY29udHJpYnV0b3JzPjx0aXRs
ZXM+PHRpdGxlPkR5bmFtaWNzIG9mIEZpdHpyb3lhIGN1cHJlc3NvaWRlcyBGb3Jlc3RzIGluIFNv
dXRoZXJuIENoaWxlPC90aXRsZT48c2Vjb25kYXJ5LXRpdGxlPkpvdXJuYWwgb2YgVmVnZXRhdGlv
biBTY2llbmNlPC9zZWNvbmRhcnktdGl0bGU+PC90aXRsZXM+PHBlcmlvZGljYWw+PGZ1bGwtdGl0
bGU+Sm91cm5hbCBvZiBWZWdldGF0aW9uIFNjaWVuY2U8L2Z1bGwtdGl0bGU+PC9wZXJpb2RpY2Fs
PjxwYWdlcz4zMDMtMzEyPC9wYWdlcz48dm9sdW1lPjQ8L3ZvbHVtZT48bnVtYmVyPjM8L251bWJl
cj48ZGF0ZXM+PHllYXI+MTk5MzwveWVhcj48L2RhdGVzPjxwdWJsaXNoZXI+V2lsZXk8L3B1Ymxp
c2hlcj48aXNibj4xMTAwOTIzMzwvaXNibj48bGFiZWw+Qm9zcXVlIGNvbmlmZXJhczwvbGFiZWw+
PHVybHM+PHJlbGF0ZWQtdXJscz48dXJsPmh0dHA6Ly93d3cuanN0b3Iub3JnL3N0YWJsZS8zMjM1
NTg4PC91cmw+PC9yZWxhdGVkLXVybHM+PC91cmxzPjxlbGVjdHJvbmljLXJlc291cmNlLW51bT4x
MC4yMzA3LzMyMzU1ODg8L2VsZWN0cm9uaWMtcmVzb3VyY2UtbnVtPjwvcmVjb3JkPjwvQ2l0ZT48
Q2l0ZT48QXV0aG9yPkxhcmE8L0F1dGhvcj48WWVhcj4xOTk5PC9ZZWFyPjxSZWNOdW0+ODY3PC9S
ZWNOdW0+PHJlY29yZD48cmVjLW51bWJlcj44Njc8L3JlYy1udW1iZXI+PGZvcmVpZ24ta2V5cz48
a2V5IGFwcD0iRU4iIGRiLWlkPSI5NXY1cGZweGJ2dDA5MGV6ZHI0cGZkOWEwNXM5cHJ0eHBzcjki
Pjg2Nzwva2V5PjwvZm9yZWlnbi1rZXlzPjxyZWYtdHlwZSBuYW1lPSJKb3VybmFsIEFydGljbGUi
PjE3PC9yZWYtdHlwZT48Y29udHJpYnV0b3JzPjxhdXRob3JzPjxhdXRob3I+TGFyYSwgQS48L2F1
dGhvcj48YXV0aG9yPkZyYXZlciwgUy4gPC9hdXRob3I+PGF1dGhvcj5BcmF2ZW5hLCBKLkMuPC9h
dXRob3I+PGF1dGhvcj5Xb2xvZGFyc2t5LUZyYW5rZSwgQS4gPC9hdXRob3I+PC9hdXRob3JzPjwv
Y29udHJpYnV0b3JzPjx0aXRsZXM+PHRpdGxlPkZpcmUgYW5kIGR5bmFtaWNzIG9mIEZpdHpyb3lh
IGN1cHJlc3NvaWRlcyAoYWxlcmNlKSBmb3Jlc3RzIG9mIENoaWxlJmFwb3M7cyBDb3JkaWxsZXJh
IFBlbGFkYTwvdGl0bGU+PHNlY29uZGFyeS10aXRsZT5FY29zY2llbmNlPC9zZWNvbmRhcnktdGl0
bGU+PC90aXRsZXM+PHBlcmlvZGljYWw+PGZ1bGwtdGl0bGU+RWNvc2NpZW5jZTwvZnVsbC10aXRs
ZT48L3BlcmlvZGljYWw+PHBhZ2VzPjEwMC0xMDk8L3BhZ2VzPjx2b2x1bWU+Njwvdm9sdW1lPjxk
YXRlcz48eWVhcj4xOTk5PC95ZWFyPjwvZGF0ZXM+PGxhYmVsPkJvc3F1ZXMgZGUgY29uaWZlcmFz
PC9sYWJlbD48dXJscz48L3VybHM+PC9yZWNvcmQ+PC9DaXRlPjxDaXRlPjxBdXRob3I+UGF1bGlu
bzwvQXV0aG9yPjxZZWFyPjIwMDk8L1llYXI+PFJlY051bT40ODM8L1JlY051bT48cmVjb3JkPjxy
ZWMtbnVtYmVyPjQ4MzwvcmVjLW51bWJlcj48Zm9yZWlnbi1rZXlzPjxrZXkgYXBwPSJFTiIgZGIt
aWQ9Ijk1djVwZnB4YnZ0MDkwZXpkcjRwZmQ5YTA1czlwcnR4cHNyOSI+NDgzPC9rZXk+PC9mb3Jl
aWduLWtleXM+PHJlZi10eXBlIG5hbWU9IkJvb2sgU2VjdGlvbiI+NTwvcmVmLXR5cGU+PGNvbnRy
aWJ1dG9ycz48YXV0aG9ycz48YXV0aG9yPlBhdWxpbm8sIExlYW5kcm88L2F1dGhvcj48YXV0aG9y
PkdvZG95LCBSb2JlcnRvPC9hdXRob3I+PGF1dGhvcj5Cb2Vja3gsIFBhc2NhbDwvYXV0aG9yPjwv
YXV0aG9ycz48c2Vjb25kYXJ5LWF1dGhvcnM+PGF1dGhvcj5PeWFyesO6biwgQ2FybG9zPC9hdXRo
b3I+PGF1dGhvcj5WZXJob2VzdCwgTmlrbzwvYXV0aG9yPjxhdXRob3I+Qm9lY2t4LCBQYXNjYWw8
L2F1dGhvcj48YXV0aG9yPkdvZG95LCBSb2JlcnRvPC9hdXRob3I+PC9zZWNvbmRhcnktYXV0aG9y
cz48L2NvbnRyaWJ1dG9ycz48dGl0bGVzPjx0aXRsZT5FY29zeXN0ZW0gcmVzcG9uc2VzIG9mIEFu
ZGVhbiBBcmF1Y2FyaWEtTm90aG9mYWd1cyBjb21tdW5pdGllcyBhZnRlciBhIHdpbGRmaXJlPC90
aXRsZT48c2Vjb25kYXJ5LXRpdGxlPkVjb2xvZ2ljYWwgYWR2YW5jZXMgb24gQ2hpbGVhbiB0ZW1w
ZXJhdGUgcmFpbmZvcmVzdHM8L3NlY29uZGFyeS10aXRsZT48L3RpdGxlcz48cGFnZXM+MTE3LTEz
MjwvcGFnZXM+PGRhdGVzPjx5ZWFyPjIwMDk8L3llYXI+PC9kYXRlcz48cHVibGlzaGVyPkFjYWRl
bWlhIFByZXNzPC9wdWJsaXNoZXI+PGlzYm4+OTc4OTAzODIxNDc4ODwvaXNibj48bGFiZWw+Qm9z
cXVlIEFyYXVjYXJpYTwvbGFiZWw+PHVybHM+PHJlbGF0ZWQtdXJscz48dXJsPmh0dHA6Ly9oZGwu
aGFuZGxlLm5ldC8xODU0L0xVLTEyNTYzODA8L3VybD48L3JlbGF0ZWQtdXJscz48L3VybHM+PC9y
ZWNvcmQ+PC9DaXRlPjwvRW5kTm90ZT5=
</w:fldData>
        </w:fldChar>
      </w:r>
      <w:r w:rsidR="00D90658" w:rsidRPr="00892F5A">
        <w:rPr>
          <w:rFonts w:cs="Arial"/>
          <w:szCs w:val="24"/>
          <w:lang w:val="en-US"/>
        </w:rPr>
        <w:instrText xml:space="preserve"> ADDIN EN.CITE </w:instrText>
      </w:r>
      <w:r w:rsidR="00D90658" w:rsidRPr="00892F5A">
        <w:rPr>
          <w:rFonts w:cs="Arial"/>
          <w:szCs w:val="24"/>
          <w:lang w:val="en-US"/>
        </w:rPr>
        <w:fldChar w:fldCharType="begin">
          <w:fldData xml:space="preserve">PEVuZE5vdGU+PENpdGU+PEF1dGhvcj5CYXR0bGVzPC9BdXRob3I+PFllYXI+MjAwMjwvWWVhcj48
UmVjTnVtPjYxMjwvUmVjTnVtPjxEaXNwbGF5VGV4dD5CdXJucywgMTk5MzsgRG9ub3NvPHN0eWxl
IGZhY2U9Iml0YWxpYyI+IGV0IGFsLjwvc3R5bGU+LCAxOTkzYTsgTGFyYTxzdHlsZSBmYWNlPSJp
dGFsaWMiPiBldCBhbC48L3N0eWxlPiwgMTk5OTsgQmF0dGxlczxzdHlsZSBmYWNlPSJpdGFsaWMi
PiBldCBhbC48L3N0eWxlPiwgMjAwMjsgUGF1bGlubzxzdHlsZSBmYWNlPSJpdGFsaWMiPiBldCBh
bC48L3N0eWxlPiwgMjAwOTwvRGlzcGxheVRleHQ+PHJlY29yZD48cmVjLW51bWJlcj42MTI8L3Jl
Yy1udW1iZXI+PGZvcmVpZ24ta2V5cz48a2V5IGFwcD0iRU4iIGRiLWlkPSI5NXY1cGZweGJ2dDA5
MGV6ZHI0cGZkOWEwNXM5cHJ0eHBzcjkiPjYxMjwva2V5PjwvZm9yZWlnbi1rZXlzPjxyZWYtdHlw
ZSBuYW1lPSJKb3VybmFsIEFydGljbGUiPjE3PC9yZWYtdHlwZT48Y29udHJpYnV0b3JzPjxhdXRo
b3JzPjxhdXRob3I+QmF0dGxlcywgSm9obko8L2F1dGhvcj48YXV0aG9yPkFybWVzdG8sIEp1YW5K
PC9hdXRob3I+PGF1dGhvcj5WYW5uLCBEYXZpZFI8L2F1dGhvcj48YXV0aG9yPlphcmluLCBEYW5p
ZWxKPC9hdXRob3I+PGF1dGhvcj5BcmF2ZW5hLCBKdWFuQ2FybG9zPC9hdXRob3I+PGF1dGhvcj5Q
w6lyZXosIENlY2lsaWE8L2F1dGhvcj48YXV0aG9yPkpvaG5zb24sIEFydGh1ckg8L2F1dGhvcj48
L2F1dGhvcnM+PC9jb250cmlidXRvcnM+PHRpdGxlcz48dGl0bGU+VmVnZXRhdGlvbiBjb21wb3Np
dGlvbiwgc3RydWN0dXJlLCBhbmQgYmlvbWFzcyBvZiB0d28gdW5wb2xsdXRlZCB3YXRlcnNoZWRz
IGluIHRoZSBDb3JkaWxsZXJhIGRlIFBpdWNodcOpLCBDaGlsb8OpIElzbGFuZCwgQ2hpbGU8L3Rp
dGxlPjxzZWNvbmRhcnktdGl0bGU+UGxhbnQgRWNvbG9neTwvc2Vjb25kYXJ5LXRpdGxlPjxhbHQt
dGl0bGU+UGxhbnQgRWNvbG9neTwvYWx0LXRpdGxlPjwvdGl0bGVzPjxwZXJpb2RpY2FsPjxmdWxs
LXRpdGxlPlBsYW50IEVjb2xvZ3k8L2Z1bGwtdGl0bGU+PC9wZXJpb2RpY2FsPjxhbHQtcGVyaW9k
aWNhbD48ZnVsbC10aXRsZT5QbGFudCBFY29sb2d5PC9mdWxsLXRpdGxlPjwvYWx0LXBlcmlvZGlj
YWw+PHBhZ2VzPjUtMTk8L3BhZ2VzPjx2b2x1bWU+MTU4PC92b2x1bWU+PG51bWJlcj4xPC9udW1i
ZXI+PGtleXdvcmRzPjxrZXl3b3JkPkZpdHpyb3lhIGN1cHJlc3NvaWRlczwva2V5d29yZD48a2V5
d29yZD5PbGQtZ3Jvd3RoIHRlbXBlcmF0ZSByYWluZm9yZXN0czwva2V5d29yZD48a2V5d29yZD5Q
aWxnZXJvZGVuZHJvbiB1dmlmZXJ1bTwva2V5d29yZD48a2V5d29yZD5WZWdldGF0aW9uIGdyYWRp
ZW50PC9rZXl3b3JkPjwva2V5d29yZHM+PGRhdGVzPjx5ZWFyPjIwMDI8L3llYXI+PHB1Yi1kYXRl
cz48ZGF0ZT4yMDAyLzAxLzAxPC9kYXRlPjwvcHViLWRhdGVzPjwvZGF0ZXM+PHB1Ymxpc2hlcj5L
bHV3ZXIgQWNhZGVtaWMgUHVibGlzaGVyczwvcHVibGlzaGVyPjxpc2JuPjEzODUtMDIzNzwvaXNi
bj48bGFiZWw+Qm9zcXVlIGNvbmlmZXJhcyAtIENpcHJlcyBkZSBsYXMgR3VpYXRlY2FzIC0gQWxl
cmNlPC9sYWJlbD48dXJscz48cmVsYXRlZC11cmxzPjx1cmw+aHR0cDovL2R4LmRvaS5vcmcvMTAu
MTAyMy9BJTNBMTAxNDc0MTgyMTI5MjwvdXJsPjwvcmVsYXRlZC11cmxzPjwvdXJscz48ZWxlY3Ry
b25pYy1yZXNvdXJjZS1udW0+MTAuMTAyMy9hOjEwMTQ3NDE4MjEyOTI8L2VsZWN0cm9uaWMtcmVz
b3VyY2UtbnVtPjxsYW5ndWFnZT5FbmdsaXNoPC9sYW5ndWFnZT48L3JlY29yZD48L0NpdGU+PENp
dGU+PEF1dGhvcj5CdXJuczwvQXV0aG9yPjxZZWFyPjE5OTM8L1llYXI+PFJlY051bT42MTQ8L1Jl
Y051bT48cmVjb3JkPjxyZWMtbnVtYmVyPjYxNDwvcmVjLW51bWJlcj48Zm9yZWlnbi1rZXlzPjxr
ZXkgYXBwPSJFTiIgZGItaWQ9Ijk1djVwZnB4YnZ0MDkwZXpkcjRwZmQ5YTA1czlwcnR4cHNyOSI+
NjE0PC9rZXk+PC9mb3JlaWduLWtleXM+PHJlZi10eXBlIG5hbWU9IkpvdXJuYWwgQXJ0aWNsZSI+
MTc8L3JlZi10eXBlPjxjb250cmlidXRvcnM+PGF1dGhvcnM+PGF1dGhvcj5CdXJucywgQnJ1Y2Ug
Ui48L2F1dGhvcj48L2F1dGhvcnM+PC9jb250cmlidXRvcnM+PHRpdGxlcz48dGl0bGU+RmlyZS1J
bmR1Y2VkIER5bmFtaWNzIG9mIEFyYXVjYXJpYSBhcmF1Y2FuYS1Ob3Rob2ZhZ3VzIGFudGFyY3Rp
Y2EgRm9yZXN0IGluIHRoZSBTb3V0aGVybiBBbmRlczwvdGl0bGU+PHNlY29uZGFyeS10aXRsZT5K
b3VybmFsIG9mIEJpb2dlb2dyYXBoeTwvc2Vjb25kYXJ5LXRpdGxlPjwvdGl0bGVzPjxwZXJpb2Rp
Y2FsPjxmdWxsLXRpdGxlPkpvdXJuYWwgb2YgQmlvZ2VvZ3JhcGh5PC9mdWxsLXRpdGxlPjwvcGVy
aW9kaWNhbD48cGFnZXM+NjY5LTY4NTwvcGFnZXM+PHZvbHVtZT4yMDwvdm9sdW1lPjxudW1iZXI+
NjwvbnVtYmVyPjxkYXRlcz48eWVhcj4xOTkzPC95ZWFyPjwvZGF0ZXM+PHB1Ymxpc2hlcj5XaWxl
eTwvcHVibGlzaGVyPjxpc2JuPjAzMDUwMjcwPC9pc2JuPjxsYWJlbD5Cb3NxdWUgY29uaWZlcmFz
IC0gQXJhdWNhcmlhLyBDYWR1Y2lmb2xpbyBmcmlvIC0gw5FpcnJlPC9sYWJlbD48dXJscz48cmVs
YXRlZC11cmxzPjx1cmw+aHR0cDovL3d3dy5qc3Rvci5vcmcvc3RhYmxlLzI4NDU1MjI8L3VybD48
L3JlbGF0ZWQtdXJscz48L3VybHM+PGVsZWN0cm9uaWMtcmVzb3VyY2UtbnVtPjEwLjIzMDcvMjg0
NTUyMjwvZWxlY3Ryb25pYy1yZXNvdXJjZS1udW0+PC9yZWNvcmQ+PC9DaXRlPjxDaXRlPjxBdXRo
b3I+RG9ub3NvPC9BdXRob3I+PFllYXI+MTk5MzwvWWVhcj48UmVjTnVtPjMzMjwvUmVjTnVtPjxy
ZWNvcmQ+PHJlYy1udW1iZXI+MzMyPC9yZWMtbnVtYmVyPjxmb3JlaWduLWtleXM+PGtleSBhcHA9
IkVOIiBkYi1pZD0iOTV2NXBmcHhidnQwOTBlemRyNHBmZDlhMDVzOXBydHhwc3I5Ij4zMzI8L2tl
eT48L2ZvcmVpZ24ta2V5cz48cmVmLXR5cGUgbmFtZT0iSm91cm5hbCBBcnRpY2xlIj4xNzwvcmVm
LXR5cGU+PGNvbnRyaWJ1dG9ycz48YXV0aG9ycz48YXV0aG9yPkRvbm9zbywgQy48L2F1dGhvcj48
YXV0aG9yPlNhbmRvdmFsLCBWLjwvYXV0aG9yPjxhdXRob3I+R3JleiwgUi48L2F1dGhvcj48YXV0
aG9yPlJvZHLDrWd1ZXosIEouPC9hdXRob3I+PC9hdXRob3JzPjwvY29udHJpYnV0b3JzPjx0aXRs
ZXM+PHRpdGxlPkR5bmFtaWNzIG9mIEZpdHpyb3lhIGN1cHJlc3NvaWRlcyBGb3Jlc3RzIGluIFNv
dXRoZXJuIENoaWxlPC90aXRsZT48c2Vjb25kYXJ5LXRpdGxlPkpvdXJuYWwgb2YgVmVnZXRhdGlv
biBTY2llbmNlPC9zZWNvbmRhcnktdGl0bGU+PC90aXRsZXM+PHBlcmlvZGljYWw+PGZ1bGwtdGl0
bGU+Sm91cm5hbCBvZiBWZWdldGF0aW9uIFNjaWVuY2U8L2Z1bGwtdGl0bGU+PC9wZXJpb2RpY2Fs
PjxwYWdlcz4zMDMtMzEyPC9wYWdlcz48dm9sdW1lPjQ8L3ZvbHVtZT48bnVtYmVyPjM8L251bWJl
cj48ZGF0ZXM+PHllYXI+MTk5MzwveWVhcj48L2RhdGVzPjxwdWJsaXNoZXI+V2lsZXk8L3B1Ymxp
c2hlcj48aXNibj4xMTAwOTIzMzwvaXNibj48bGFiZWw+Qm9zcXVlIGNvbmlmZXJhczwvbGFiZWw+
PHVybHM+PHJlbGF0ZWQtdXJscz48dXJsPmh0dHA6Ly93d3cuanN0b3Iub3JnL3N0YWJsZS8zMjM1
NTg4PC91cmw+PC9yZWxhdGVkLXVybHM+PC91cmxzPjxlbGVjdHJvbmljLXJlc291cmNlLW51bT4x
MC4yMzA3LzMyMzU1ODg8L2VsZWN0cm9uaWMtcmVzb3VyY2UtbnVtPjwvcmVjb3JkPjwvQ2l0ZT48
Q2l0ZT48QXV0aG9yPkxhcmE8L0F1dGhvcj48WWVhcj4xOTk5PC9ZZWFyPjxSZWNOdW0+ODY3PC9S
ZWNOdW0+PHJlY29yZD48cmVjLW51bWJlcj44Njc8L3JlYy1udW1iZXI+PGZvcmVpZ24ta2V5cz48
a2V5IGFwcD0iRU4iIGRiLWlkPSI5NXY1cGZweGJ2dDA5MGV6ZHI0cGZkOWEwNXM5cHJ0eHBzcjki
Pjg2Nzwva2V5PjwvZm9yZWlnbi1rZXlzPjxyZWYtdHlwZSBuYW1lPSJKb3VybmFsIEFydGljbGUi
PjE3PC9yZWYtdHlwZT48Y29udHJpYnV0b3JzPjxhdXRob3JzPjxhdXRob3I+TGFyYSwgQS48L2F1
dGhvcj48YXV0aG9yPkZyYXZlciwgUy4gPC9hdXRob3I+PGF1dGhvcj5BcmF2ZW5hLCBKLkMuPC9h
dXRob3I+PGF1dGhvcj5Xb2xvZGFyc2t5LUZyYW5rZSwgQS4gPC9hdXRob3I+PC9hdXRob3JzPjwv
Y29udHJpYnV0b3JzPjx0aXRsZXM+PHRpdGxlPkZpcmUgYW5kIGR5bmFtaWNzIG9mIEZpdHpyb3lh
IGN1cHJlc3NvaWRlcyAoYWxlcmNlKSBmb3Jlc3RzIG9mIENoaWxlJmFwb3M7cyBDb3JkaWxsZXJh
IFBlbGFkYTwvdGl0bGU+PHNlY29uZGFyeS10aXRsZT5FY29zY2llbmNlPC9zZWNvbmRhcnktdGl0
bGU+PC90aXRsZXM+PHBlcmlvZGljYWw+PGZ1bGwtdGl0bGU+RWNvc2NpZW5jZTwvZnVsbC10aXRs
ZT48L3BlcmlvZGljYWw+PHBhZ2VzPjEwMC0xMDk8L3BhZ2VzPjx2b2x1bWU+Njwvdm9sdW1lPjxk
YXRlcz48eWVhcj4xOTk5PC95ZWFyPjwvZGF0ZXM+PGxhYmVsPkJvc3F1ZXMgZGUgY29uaWZlcmFz
PC9sYWJlbD48dXJscz48L3VybHM+PC9yZWNvcmQ+PC9DaXRlPjxDaXRlPjxBdXRob3I+UGF1bGlu
bzwvQXV0aG9yPjxZZWFyPjIwMDk8L1llYXI+PFJlY051bT40ODM8L1JlY051bT48cmVjb3JkPjxy
ZWMtbnVtYmVyPjQ4MzwvcmVjLW51bWJlcj48Zm9yZWlnbi1rZXlzPjxrZXkgYXBwPSJFTiIgZGIt
aWQ9Ijk1djVwZnB4YnZ0MDkwZXpkcjRwZmQ5YTA1czlwcnR4cHNyOSI+NDgzPC9rZXk+PC9mb3Jl
aWduLWtleXM+PHJlZi10eXBlIG5hbWU9IkJvb2sgU2VjdGlvbiI+NTwvcmVmLXR5cGU+PGNvbnRy
aWJ1dG9ycz48YXV0aG9ycz48YXV0aG9yPlBhdWxpbm8sIExlYW5kcm88L2F1dGhvcj48YXV0aG9y
PkdvZG95LCBSb2JlcnRvPC9hdXRob3I+PGF1dGhvcj5Cb2Vja3gsIFBhc2NhbDwvYXV0aG9yPjwv
YXV0aG9ycz48c2Vjb25kYXJ5LWF1dGhvcnM+PGF1dGhvcj5PeWFyesO6biwgQ2FybG9zPC9hdXRo
b3I+PGF1dGhvcj5WZXJob2VzdCwgTmlrbzwvYXV0aG9yPjxhdXRob3I+Qm9lY2t4LCBQYXNjYWw8
L2F1dGhvcj48YXV0aG9yPkdvZG95LCBSb2JlcnRvPC9hdXRob3I+PC9zZWNvbmRhcnktYXV0aG9y
cz48L2NvbnRyaWJ1dG9ycz48dGl0bGVzPjx0aXRsZT5FY29zeXN0ZW0gcmVzcG9uc2VzIG9mIEFu
ZGVhbiBBcmF1Y2FyaWEtTm90aG9mYWd1cyBjb21tdW5pdGllcyBhZnRlciBhIHdpbGRmaXJlPC90
aXRsZT48c2Vjb25kYXJ5LXRpdGxlPkVjb2xvZ2ljYWwgYWR2YW5jZXMgb24gQ2hpbGVhbiB0ZW1w
ZXJhdGUgcmFpbmZvcmVzdHM8L3NlY29uZGFyeS10aXRsZT48L3RpdGxlcz48cGFnZXM+MTE3LTEz
MjwvcGFnZXM+PGRhdGVzPjx5ZWFyPjIwMDk8L3llYXI+PC9kYXRlcz48cHVibGlzaGVyPkFjYWRl
bWlhIFByZXNzPC9wdWJsaXNoZXI+PGlzYm4+OTc4OTAzODIxNDc4ODwvaXNibj48bGFiZWw+Qm9z
cXVlIEFyYXVjYXJpYTwvbGFiZWw+PHVybHM+PHJlbGF0ZWQtdXJscz48dXJsPmh0dHA6Ly9oZGwu
aGFuZGxlLm5ldC8xODU0L0xVLTEyNTYzODA8L3VybD48L3JlbGF0ZWQtdXJscz48L3VybHM+PC9y
ZWNvcmQ+PC9DaXRlPjwvRW5kTm90ZT5=
</w:fldData>
        </w:fldChar>
      </w:r>
      <w:r w:rsidR="00D90658" w:rsidRPr="00892F5A">
        <w:rPr>
          <w:rFonts w:cs="Arial"/>
          <w:szCs w:val="24"/>
          <w:lang w:val="en-US"/>
        </w:rPr>
        <w:instrText xml:space="preserve"> ADDIN EN.CITE.DATA </w:instrText>
      </w:r>
      <w:r w:rsidR="00D90658" w:rsidRPr="00892F5A">
        <w:rPr>
          <w:rFonts w:cs="Arial"/>
          <w:szCs w:val="24"/>
          <w:lang w:val="en-US"/>
        </w:rPr>
      </w:r>
      <w:r w:rsidR="00D90658" w:rsidRPr="00892F5A">
        <w:rPr>
          <w:rFonts w:cs="Arial"/>
          <w:szCs w:val="24"/>
          <w:lang w:val="en-US"/>
        </w:rPr>
        <w:fldChar w:fldCharType="end"/>
      </w:r>
      <w:r w:rsidR="00D90658" w:rsidRPr="00892F5A">
        <w:rPr>
          <w:rFonts w:cs="Arial"/>
          <w:szCs w:val="24"/>
          <w:lang w:val="en-US"/>
        </w:rPr>
      </w:r>
      <w:r w:rsidR="00D90658" w:rsidRPr="00892F5A">
        <w:rPr>
          <w:rFonts w:cs="Arial"/>
          <w:szCs w:val="24"/>
          <w:lang w:val="en-US"/>
        </w:rPr>
        <w:fldChar w:fldCharType="separate"/>
      </w:r>
      <w:hyperlink w:anchor="_ENREF_93" w:tooltip="Burns, 1993 #614" w:history="1">
        <w:r w:rsidR="00892F5A">
          <w:rPr>
            <w:rFonts w:cs="Arial"/>
            <w:noProof/>
            <w:szCs w:val="24"/>
            <w:lang w:val="en-US"/>
          </w:rPr>
          <w:t>Burns</w:t>
        </w:r>
        <w:r w:rsidR="00D90658" w:rsidRPr="00892F5A">
          <w:rPr>
            <w:rFonts w:cs="Arial"/>
            <w:noProof/>
            <w:szCs w:val="24"/>
            <w:lang w:val="en-US"/>
          </w:rPr>
          <w:t xml:space="preserve"> 1993</w:t>
        </w:r>
      </w:hyperlink>
      <w:r w:rsidR="00D90658" w:rsidRPr="00892F5A">
        <w:rPr>
          <w:rFonts w:cs="Arial"/>
          <w:noProof/>
          <w:szCs w:val="24"/>
          <w:lang w:val="en-US"/>
        </w:rPr>
        <w:t xml:space="preserve">; </w:t>
      </w:r>
      <w:hyperlink w:anchor="_ENREF_188" w:tooltip="Donoso, 1993 #332" w:history="1">
        <w:r w:rsidR="00D90658" w:rsidRPr="00892F5A">
          <w:rPr>
            <w:rFonts w:cs="Arial"/>
            <w:noProof/>
            <w:szCs w:val="24"/>
            <w:lang w:val="en-US"/>
          </w:rPr>
          <w:t>Donoso et al. 1993a</w:t>
        </w:r>
      </w:hyperlink>
      <w:r w:rsidR="00D90658" w:rsidRPr="00892F5A">
        <w:rPr>
          <w:rFonts w:cs="Arial"/>
          <w:noProof/>
          <w:szCs w:val="24"/>
          <w:lang w:val="en-US"/>
        </w:rPr>
        <w:t xml:space="preserve">; </w:t>
      </w:r>
      <w:hyperlink w:anchor="_ENREF_307" w:tooltip="Lara, 1999 #867" w:history="1">
        <w:r w:rsidR="00D90658" w:rsidRPr="00892F5A">
          <w:rPr>
            <w:rFonts w:cs="Arial"/>
            <w:noProof/>
            <w:szCs w:val="24"/>
            <w:lang w:val="en-US"/>
          </w:rPr>
          <w:t>Lara et al. 1999</w:t>
        </w:r>
      </w:hyperlink>
      <w:r w:rsidR="00D90658" w:rsidRPr="00892F5A">
        <w:rPr>
          <w:rFonts w:cs="Arial"/>
          <w:noProof/>
          <w:szCs w:val="24"/>
          <w:lang w:val="en-US"/>
        </w:rPr>
        <w:t xml:space="preserve">; </w:t>
      </w:r>
      <w:hyperlink w:anchor="_ENREF_77" w:tooltip="Battles, 2002 #612" w:history="1">
        <w:r w:rsidR="00D90658" w:rsidRPr="00892F5A">
          <w:rPr>
            <w:rFonts w:cs="Arial"/>
            <w:noProof/>
            <w:szCs w:val="24"/>
            <w:lang w:val="en-US"/>
          </w:rPr>
          <w:t>Battles et al. 2002</w:t>
        </w:r>
      </w:hyperlink>
      <w:r w:rsidR="00D90658" w:rsidRPr="00892F5A">
        <w:rPr>
          <w:rFonts w:cs="Arial"/>
          <w:noProof/>
          <w:szCs w:val="24"/>
          <w:lang w:val="en-US"/>
        </w:rPr>
        <w:t xml:space="preserve">; </w:t>
      </w:r>
      <w:hyperlink w:anchor="_ENREF_406" w:tooltip="Paulino, 2009 #483" w:history="1">
        <w:r w:rsidR="00D90658" w:rsidRPr="00892F5A">
          <w:rPr>
            <w:rFonts w:cs="Arial"/>
            <w:noProof/>
            <w:szCs w:val="24"/>
            <w:lang w:val="en-US"/>
          </w:rPr>
          <w:t>Paulino et al. 2009</w:t>
        </w:r>
      </w:hyperlink>
      <w:r w:rsidR="00D90658" w:rsidRPr="00892F5A">
        <w:rPr>
          <w:rFonts w:cs="Arial"/>
          <w:szCs w:val="24"/>
          <w:lang w:val="en-US"/>
        </w:rPr>
        <w:fldChar w:fldCharType="end"/>
      </w:r>
      <w:r w:rsidR="00D90658" w:rsidRPr="00892F5A">
        <w:rPr>
          <w:rFonts w:cs="Arial"/>
          <w:szCs w:val="24"/>
          <w:lang w:val="en-US"/>
        </w:rPr>
        <w:t xml:space="preserve">). </w:t>
      </w:r>
      <w:r w:rsidR="002D2E28" w:rsidRPr="00892F5A">
        <w:rPr>
          <w:rFonts w:cs="Arial"/>
          <w:szCs w:val="24"/>
          <w:lang w:val="en-US"/>
        </w:rPr>
        <w:t xml:space="preserve"> </w:t>
      </w:r>
      <w:r w:rsidR="002D2E28" w:rsidRPr="002D2E28">
        <w:rPr>
          <w:rFonts w:cs="Arial"/>
          <w:i/>
          <w:szCs w:val="24"/>
          <w:lang w:val="en-US"/>
        </w:rPr>
        <w:t>Current threats</w:t>
      </w:r>
      <w:r w:rsidR="002D2E28">
        <w:rPr>
          <w:rFonts w:cs="Arial"/>
          <w:szCs w:val="24"/>
          <w:lang w:val="en-US"/>
        </w:rPr>
        <w:t xml:space="preserve">: </w:t>
      </w:r>
      <w:r w:rsidR="008D6E29" w:rsidRPr="008D6E29">
        <w:rPr>
          <w:rFonts w:cs="Arial"/>
          <w:szCs w:val="24"/>
          <w:lang w:val="en-US"/>
        </w:rPr>
        <w:t>These important ecosystems are threatened mainly by the</w:t>
      </w:r>
      <w:r w:rsidR="00A755B4">
        <w:rPr>
          <w:rFonts w:cs="Arial"/>
          <w:szCs w:val="24"/>
          <w:lang w:val="en-US"/>
        </w:rPr>
        <w:t>ir</w:t>
      </w:r>
      <w:r w:rsidR="008D6E29" w:rsidRPr="008D6E29">
        <w:rPr>
          <w:rFonts w:cs="Arial"/>
          <w:szCs w:val="24"/>
          <w:lang w:val="en-US"/>
        </w:rPr>
        <w:t xml:space="preserve"> </w:t>
      </w:r>
      <w:r w:rsidR="008D6E29" w:rsidRPr="001922D9">
        <w:rPr>
          <w:rFonts w:cs="Arial"/>
          <w:szCs w:val="24"/>
          <w:lang w:val="en-US"/>
        </w:rPr>
        <w:t>reduction in area due to past exploitation and increasing fire frequencies (</w:t>
      </w:r>
      <w:r w:rsidR="00801721" w:rsidRPr="001922D9">
        <w:rPr>
          <w:rFonts w:cs="Arial"/>
          <w:szCs w:val="24"/>
          <w:lang w:val="en-US"/>
        </w:rPr>
        <w:t>Veblen et al. 2011</w:t>
      </w:r>
      <w:r w:rsidR="008D6E29" w:rsidRPr="001922D9">
        <w:rPr>
          <w:rFonts w:cs="Arial"/>
          <w:szCs w:val="24"/>
          <w:lang w:val="en-US"/>
        </w:rPr>
        <w:t>).</w:t>
      </w:r>
      <w:r w:rsidR="008D6E29">
        <w:rPr>
          <w:rFonts w:cs="Arial"/>
          <w:szCs w:val="24"/>
          <w:lang w:val="en-US"/>
        </w:rPr>
        <w:t xml:space="preserve"> </w:t>
      </w:r>
      <w:proofErr w:type="spellStart"/>
      <w:proofErr w:type="gramStart"/>
      <w:r w:rsidR="00A755B4" w:rsidRPr="000054AC">
        <w:rPr>
          <w:rFonts w:cs="Arial"/>
          <w:i/>
          <w:szCs w:val="24"/>
          <w:lang w:val="en-US"/>
        </w:rPr>
        <w:t>Pilgerodendron</w:t>
      </w:r>
      <w:proofErr w:type="spellEnd"/>
      <w:r w:rsidR="00A755B4" w:rsidRPr="000054AC">
        <w:rPr>
          <w:rFonts w:cs="Arial"/>
          <w:i/>
          <w:szCs w:val="24"/>
          <w:lang w:val="en-US"/>
        </w:rPr>
        <w:t xml:space="preserve"> </w:t>
      </w:r>
      <w:proofErr w:type="spellStart"/>
      <w:r w:rsidR="00A755B4" w:rsidRPr="000054AC">
        <w:rPr>
          <w:rFonts w:cs="Arial"/>
          <w:i/>
          <w:szCs w:val="24"/>
          <w:lang w:val="en-US"/>
        </w:rPr>
        <w:t>uviferum</w:t>
      </w:r>
      <w:proofErr w:type="spellEnd"/>
      <w:r w:rsidR="00A755B4">
        <w:rPr>
          <w:rFonts w:cs="Arial"/>
          <w:szCs w:val="24"/>
          <w:lang w:val="en-US"/>
        </w:rPr>
        <w:t xml:space="preserve"> </w:t>
      </w:r>
      <w:r w:rsidR="000054AC">
        <w:rPr>
          <w:rFonts w:cs="Arial"/>
          <w:szCs w:val="24"/>
          <w:lang w:val="en-US"/>
        </w:rPr>
        <w:t xml:space="preserve">stands disturbed by fire </w:t>
      </w:r>
      <w:r w:rsidR="00A755B4">
        <w:rPr>
          <w:rFonts w:cs="Arial"/>
          <w:szCs w:val="24"/>
          <w:lang w:val="en-US"/>
        </w:rPr>
        <w:t xml:space="preserve">in northern Chiloé Island </w:t>
      </w:r>
      <w:r w:rsidR="000B2368">
        <w:rPr>
          <w:rFonts w:cs="Arial"/>
          <w:szCs w:val="24"/>
          <w:lang w:val="en-US"/>
        </w:rPr>
        <w:t>are being</w:t>
      </w:r>
      <w:r w:rsidR="000054AC">
        <w:rPr>
          <w:rFonts w:cs="Arial"/>
          <w:szCs w:val="24"/>
          <w:lang w:val="en-US"/>
        </w:rPr>
        <w:t xml:space="preserve"> replaced by eucalyptus plantations after draining the soils</w:t>
      </w:r>
      <w:proofErr w:type="gramEnd"/>
      <w:r w:rsidR="000054AC">
        <w:rPr>
          <w:rFonts w:cs="Arial"/>
          <w:szCs w:val="24"/>
          <w:lang w:val="en-US"/>
        </w:rPr>
        <w:t xml:space="preserve"> (</w:t>
      </w:r>
      <w:proofErr w:type="spellStart"/>
      <w:r w:rsidR="000054AC">
        <w:rPr>
          <w:rFonts w:cs="Arial"/>
          <w:szCs w:val="24"/>
          <w:lang w:val="en-US"/>
        </w:rPr>
        <w:t>Laclau</w:t>
      </w:r>
      <w:proofErr w:type="spellEnd"/>
      <w:r w:rsidR="000054AC">
        <w:rPr>
          <w:rFonts w:cs="Arial"/>
          <w:szCs w:val="24"/>
          <w:lang w:val="en-US"/>
        </w:rPr>
        <w:t xml:space="preserve"> 2003). Studies by this author show that </w:t>
      </w:r>
      <w:r w:rsidR="000B2368">
        <w:rPr>
          <w:rFonts w:cs="Arial"/>
          <w:szCs w:val="24"/>
          <w:lang w:val="en-US"/>
        </w:rPr>
        <w:t xml:space="preserve">site preparation for planting </w:t>
      </w:r>
      <w:r w:rsidR="009A042D">
        <w:rPr>
          <w:rFonts w:cs="Arial"/>
          <w:szCs w:val="24"/>
          <w:lang w:val="en-US"/>
        </w:rPr>
        <w:t xml:space="preserve">eucalyptus lead to </w:t>
      </w:r>
      <w:r w:rsidR="000B2368">
        <w:rPr>
          <w:rFonts w:cs="Arial"/>
          <w:szCs w:val="24"/>
          <w:lang w:val="en-US"/>
        </w:rPr>
        <w:t>extremely high losses of soil carbon</w:t>
      </w:r>
      <w:r w:rsidR="00CC5409">
        <w:rPr>
          <w:rFonts w:cs="Arial"/>
          <w:szCs w:val="24"/>
          <w:lang w:val="en-US"/>
        </w:rPr>
        <w:t xml:space="preserve"> due to organic matter decay</w:t>
      </w:r>
      <w:r w:rsidR="000B2368">
        <w:rPr>
          <w:rFonts w:cs="Arial"/>
          <w:szCs w:val="24"/>
          <w:lang w:val="en-US"/>
        </w:rPr>
        <w:t xml:space="preserve">, which are not compensated by carbon uptake by </w:t>
      </w:r>
      <w:r w:rsidR="00CC5409">
        <w:rPr>
          <w:rFonts w:cs="Arial"/>
          <w:szCs w:val="24"/>
          <w:lang w:val="en-US"/>
        </w:rPr>
        <w:t>growing</w:t>
      </w:r>
      <w:r w:rsidR="000B2368">
        <w:rPr>
          <w:rFonts w:cs="Arial"/>
          <w:szCs w:val="24"/>
          <w:lang w:val="en-US"/>
        </w:rPr>
        <w:t xml:space="preserve"> eucalyptus trees.</w:t>
      </w:r>
      <w:r w:rsidR="009A042D">
        <w:rPr>
          <w:rFonts w:cs="Arial"/>
          <w:szCs w:val="24"/>
          <w:lang w:val="en-US"/>
        </w:rPr>
        <w:t xml:space="preserve"> In the case of </w:t>
      </w:r>
      <w:r w:rsidR="009A042D" w:rsidRPr="009A042D">
        <w:rPr>
          <w:rFonts w:cs="Arial"/>
          <w:i/>
          <w:szCs w:val="24"/>
          <w:lang w:val="en-US"/>
        </w:rPr>
        <w:t xml:space="preserve">F. </w:t>
      </w:r>
      <w:proofErr w:type="spellStart"/>
      <w:r w:rsidR="009A042D" w:rsidRPr="009A042D">
        <w:rPr>
          <w:rFonts w:cs="Arial"/>
          <w:i/>
          <w:szCs w:val="24"/>
          <w:lang w:val="en-US"/>
        </w:rPr>
        <w:t>cupresoides</w:t>
      </w:r>
      <w:proofErr w:type="spellEnd"/>
      <w:r w:rsidR="009A042D">
        <w:rPr>
          <w:rFonts w:cs="Arial"/>
          <w:szCs w:val="24"/>
          <w:lang w:val="en-US"/>
        </w:rPr>
        <w:t xml:space="preserve"> forests, slow litter decomposition </w:t>
      </w:r>
      <w:r w:rsidR="00CC5409">
        <w:rPr>
          <w:rFonts w:cs="Arial"/>
          <w:szCs w:val="24"/>
          <w:lang w:val="en-US"/>
        </w:rPr>
        <w:t>implies</w:t>
      </w:r>
      <w:r w:rsidR="009A042D">
        <w:rPr>
          <w:rFonts w:cs="Arial"/>
          <w:szCs w:val="24"/>
          <w:lang w:val="en-US"/>
        </w:rPr>
        <w:t xml:space="preserve"> more efficient carbon retention in the soils than in forests dominated by angiosperms (Pérez et al. 2003).</w:t>
      </w:r>
      <w:r w:rsidR="00F74C3A">
        <w:rPr>
          <w:rFonts w:cs="Arial"/>
          <w:szCs w:val="24"/>
          <w:lang w:val="en-US"/>
        </w:rPr>
        <w:t xml:space="preserve"> Moreover, t</w:t>
      </w:r>
      <w:r w:rsidR="00CC5409">
        <w:rPr>
          <w:rFonts w:cs="Arial"/>
          <w:szCs w:val="24"/>
          <w:lang w:val="en-US"/>
        </w:rPr>
        <w:t xml:space="preserve">hese forests </w:t>
      </w:r>
      <w:r w:rsidR="00416BF2">
        <w:rPr>
          <w:rFonts w:cs="Arial"/>
          <w:szCs w:val="24"/>
          <w:lang w:val="en-US"/>
        </w:rPr>
        <w:t>have a</w:t>
      </w:r>
      <w:r w:rsidR="00CC5409">
        <w:rPr>
          <w:rFonts w:cs="Arial"/>
          <w:szCs w:val="24"/>
          <w:lang w:val="en-US"/>
        </w:rPr>
        <w:t xml:space="preserve"> high </w:t>
      </w:r>
      <w:r w:rsidR="00416BF2">
        <w:rPr>
          <w:rFonts w:cs="Arial"/>
          <w:szCs w:val="24"/>
          <w:lang w:val="en-US"/>
        </w:rPr>
        <w:t>amount of carbon stored</w:t>
      </w:r>
      <w:r w:rsidR="00F74C3A">
        <w:rPr>
          <w:rFonts w:cs="Arial"/>
          <w:szCs w:val="24"/>
          <w:lang w:val="en-US"/>
        </w:rPr>
        <w:t xml:space="preserve"> i</w:t>
      </w:r>
      <w:r w:rsidR="00CC5409">
        <w:rPr>
          <w:rFonts w:cs="Arial"/>
          <w:szCs w:val="24"/>
          <w:lang w:val="en-US"/>
        </w:rPr>
        <w:t xml:space="preserve">n long-lived </w:t>
      </w:r>
      <w:r w:rsidR="00416BF2">
        <w:rPr>
          <w:rFonts w:cs="Arial"/>
          <w:szCs w:val="24"/>
          <w:lang w:val="en-US"/>
        </w:rPr>
        <w:t>biomass, soils,</w:t>
      </w:r>
      <w:r w:rsidR="00F74C3A">
        <w:rPr>
          <w:rFonts w:cs="Arial"/>
          <w:szCs w:val="24"/>
          <w:lang w:val="en-US"/>
        </w:rPr>
        <w:t xml:space="preserve"> and slow</w:t>
      </w:r>
      <w:r w:rsidR="00416BF2">
        <w:rPr>
          <w:rFonts w:cs="Arial"/>
          <w:szCs w:val="24"/>
          <w:lang w:val="en-US"/>
        </w:rPr>
        <w:t>ly</w:t>
      </w:r>
      <w:r w:rsidR="00F74C3A">
        <w:rPr>
          <w:rFonts w:cs="Arial"/>
          <w:szCs w:val="24"/>
          <w:lang w:val="en-US"/>
        </w:rPr>
        <w:t xml:space="preserve"> decaying coarse woody debris </w:t>
      </w:r>
      <w:r w:rsidR="00CC5409">
        <w:rPr>
          <w:rFonts w:cs="Arial"/>
          <w:szCs w:val="24"/>
          <w:lang w:val="en-US"/>
        </w:rPr>
        <w:t>(Battles et al.</w:t>
      </w:r>
      <w:r w:rsidR="00F37B42">
        <w:rPr>
          <w:rFonts w:cs="Arial"/>
          <w:szCs w:val="24"/>
          <w:lang w:val="en-US"/>
        </w:rPr>
        <w:t xml:space="preserve"> </w:t>
      </w:r>
      <w:r w:rsidR="00CC5409">
        <w:rPr>
          <w:rFonts w:cs="Arial"/>
          <w:szCs w:val="24"/>
          <w:lang w:val="en-US"/>
        </w:rPr>
        <w:t>2002).</w:t>
      </w:r>
      <w:r w:rsidR="00F74C3A">
        <w:rPr>
          <w:rFonts w:cs="Arial"/>
          <w:szCs w:val="24"/>
          <w:lang w:val="en-US"/>
        </w:rPr>
        <w:t xml:space="preserve"> </w:t>
      </w:r>
      <w:r w:rsidR="002D2E28" w:rsidRPr="002D2E28">
        <w:rPr>
          <w:rFonts w:cs="Arial"/>
          <w:i/>
          <w:szCs w:val="24"/>
          <w:lang w:val="en-US"/>
        </w:rPr>
        <w:t>Distribution</w:t>
      </w:r>
      <w:r w:rsidR="002D2E28">
        <w:rPr>
          <w:rFonts w:cs="Arial"/>
          <w:szCs w:val="24"/>
          <w:lang w:val="en-US"/>
        </w:rPr>
        <w:t xml:space="preserve">: </w:t>
      </w:r>
      <w:r w:rsidR="00727AF2">
        <w:rPr>
          <w:rFonts w:cs="Arial"/>
          <w:szCs w:val="24"/>
          <w:lang w:val="en-US"/>
        </w:rPr>
        <w:t>Conifer-dominated forest ecosystems occur between central Chile (</w:t>
      </w:r>
      <w:proofErr w:type="spellStart"/>
      <w:r w:rsidR="00727AF2" w:rsidRPr="00727AF2">
        <w:rPr>
          <w:rFonts w:cs="Arial"/>
          <w:i/>
          <w:szCs w:val="24"/>
          <w:lang w:val="en-US"/>
        </w:rPr>
        <w:t>Austrocedrus</w:t>
      </w:r>
      <w:proofErr w:type="spellEnd"/>
      <w:r w:rsidR="00727AF2" w:rsidRPr="00727AF2">
        <w:rPr>
          <w:rFonts w:cs="Arial"/>
          <w:i/>
          <w:szCs w:val="24"/>
          <w:lang w:val="en-US"/>
        </w:rPr>
        <w:t xml:space="preserve"> </w:t>
      </w:r>
      <w:proofErr w:type="spellStart"/>
      <w:r w:rsidR="00727AF2" w:rsidRPr="00727AF2">
        <w:rPr>
          <w:rFonts w:cs="Arial"/>
          <w:i/>
          <w:szCs w:val="24"/>
          <w:lang w:val="en-US"/>
        </w:rPr>
        <w:t>chilensis</w:t>
      </w:r>
      <w:proofErr w:type="spellEnd"/>
      <w:r w:rsidR="00727AF2">
        <w:rPr>
          <w:rFonts w:cs="Arial"/>
          <w:szCs w:val="24"/>
          <w:lang w:val="en-US"/>
        </w:rPr>
        <w:t>) and Cape Horn (</w:t>
      </w:r>
      <w:proofErr w:type="spellStart"/>
      <w:r w:rsidR="00727AF2" w:rsidRPr="00727AF2">
        <w:rPr>
          <w:rFonts w:cs="Arial"/>
          <w:i/>
          <w:szCs w:val="24"/>
          <w:lang w:val="en-US"/>
        </w:rPr>
        <w:t>Pilgerodendron</w:t>
      </w:r>
      <w:proofErr w:type="spellEnd"/>
      <w:r w:rsidR="00727AF2" w:rsidRPr="00727AF2">
        <w:rPr>
          <w:rFonts w:cs="Arial"/>
          <w:i/>
          <w:szCs w:val="24"/>
          <w:lang w:val="en-US"/>
        </w:rPr>
        <w:t xml:space="preserve"> </w:t>
      </w:r>
      <w:proofErr w:type="spellStart"/>
      <w:r w:rsidR="00727AF2" w:rsidRPr="00727AF2">
        <w:rPr>
          <w:rFonts w:cs="Arial"/>
          <w:i/>
          <w:szCs w:val="24"/>
          <w:lang w:val="en-US"/>
        </w:rPr>
        <w:t>uviferum</w:t>
      </w:r>
      <w:proofErr w:type="spellEnd"/>
      <w:r w:rsidR="00727AF2">
        <w:rPr>
          <w:rFonts w:cs="Arial"/>
          <w:szCs w:val="24"/>
          <w:lang w:val="en-US"/>
        </w:rPr>
        <w:t>). They cover an area of 3,424 km</w:t>
      </w:r>
      <w:r w:rsidR="00727AF2" w:rsidRPr="00727AF2">
        <w:rPr>
          <w:rFonts w:cs="Arial"/>
          <w:szCs w:val="24"/>
          <w:vertAlign w:val="superscript"/>
          <w:lang w:val="en-US"/>
        </w:rPr>
        <w:t>2</w:t>
      </w:r>
      <w:r w:rsidR="00727AF2">
        <w:rPr>
          <w:rFonts w:cs="Arial"/>
          <w:szCs w:val="24"/>
          <w:lang w:val="en-US"/>
        </w:rPr>
        <w:t>, which is equal to 0.5% of the country’s mainland.</w:t>
      </w:r>
    </w:p>
    <w:p w14:paraId="0F58CB8D" w14:textId="77777777" w:rsidR="002C2A02" w:rsidRDefault="002C2A02" w:rsidP="007E638E">
      <w:pPr>
        <w:rPr>
          <w:rFonts w:cs="Arial"/>
          <w:color w:val="000000" w:themeColor="text1"/>
          <w:szCs w:val="24"/>
          <w:lang w:val="en-US"/>
        </w:rPr>
      </w:pPr>
      <w:r>
        <w:rPr>
          <w:rFonts w:cs="Arial"/>
          <w:szCs w:val="24"/>
          <w:lang w:val="en-US"/>
        </w:rPr>
        <w:t>13.</w:t>
      </w:r>
      <w:r w:rsidR="00904910">
        <w:rPr>
          <w:rFonts w:cs="Arial"/>
          <w:szCs w:val="24"/>
          <w:lang w:val="en-US"/>
        </w:rPr>
        <w:t xml:space="preserve"> </w:t>
      </w:r>
      <w:r w:rsidR="002F3C95" w:rsidRPr="005114F7">
        <w:rPr>
          <w:rFonts w:cs="Arial"/>
          <w:szCs w:val="24"/>
          <w:lang w:val="en-US"/>
        </w:rPr>
        <w:t xml:space="preserve">DROUGHT-DECIDUOUS DESERT </w:t>
      </w:r>
      <w:r w:rsidR="00FF171E">
        <w:rPr>
          <w:rFonts w:cs="Arial"/>
          <w:szCs w:val="24"/>
          <w:lang w:val="en-US"/>
        </w:rPr>
        <w:t>WOODLAND ECOSYSTEM</w:t>
      </w:r>
      <w:r>
        <w:rPr>
          <w:rFonts w:cs="Arial"/>
          <w:szCs w:val="24"/>
          <w:lang w:val="en-US"/>
        </w:rPr>
        <w:t>:</w:t>
      </w:r>
      <w:r w:rsidR="002F3C95" w:rsidRPr="005114F7">
        <w:rPr>
          <w:rFonts w:cs="Arial"/>
          <w:szCs w:val="24"/>
          <w:lang w:val="en-US"/>
        </w:rPr>
        <w:t xml:space="preserve"> These ecosystems cover a limited area dominated by deciduous trees that loose their foliage in the dry season</w:t>
      </w:r>
      <w:r w:rsidR="00C82CE2">
        <w:rPr>
          <w:rFonts w:cs="Arial"/>
          <w:szCs w:val="24"/>
          <w:lang w:val="en-US"/>
        </w:rPr>
        <w:t xml:space="preserve">. They represent </w:t>
      </w:r>
      <w:r w:rsidR="000051A9" w:rsidRPr="005114F7">
        <w:rPr>
          <w:rFonts w:cs="Arial"/>
          <w:szCs w:val="24"/>
          <w:lang w:val="en-US"/>
        </w:rPr>
        <w:t xml:space="preserve">a </w:t>
      </w:r>
      <w:r w:rsidR="00C82CE2">
        <w:rPr>
          <w:rFonts w:cs="Arial"/>
          <w:szCs w:val="24"/>
          <w:lang w:val="en-US"/>
        </w:rPr>
        <w:t xml:space="preserve">seasonally dry </w:t>
      </w:r>
      <w:r w:rsidR="00C82CE2" w:rsidRPr="005114F7">
        <w:rPr>
          <w:rFonts w:cs="Arial"/>
          <w:szCs w:val="24"/>
          <w:lang w:val="en-US"/>
        </w:rPr>
        <w:t xml:space="preserve">subtropical </w:t>
      </w:r>
      <w:r w:rsidR="00C82CE2">
        <w:rPr>
          <w:rFonts w:cs="Arial"/>
          <w:szCs w:val="24"/>
          <w:lang w:val="en-US"/>
        </w:rPr>
        <w:t>vegetation type</w:t>
      </w:r>
      <w:r w:rsidR="000051A9" w:rsidRPr="005114F7">
        <w:rPr>
          <w:rFonts w:cs="Arial"/>
          <w:szCs w:val="24"/>
          <w:lang w:val="en-US"/>
        </w:rPr>
        <w:t>, which is largely absent from Chile because of the presence at subtropical latitudes of the dry Atacama Desert.</w:t>
      </w:r>
      <w:r w:rsidR="00377FA1" w:rsidRPr="005114F7">
        <w:rPr>
          <w:rFonts w:cs="Arial"/>
          <w:szCs w:val="24"/>
          <w:lang w:val="en-US"/>
        </w:rPr>
        <w:t xml:space="preserve"> </w:t>
      </w:r>
      <w:r w:rsidR="00377FA1" w:rsidRPr="005114F7">
        <w:rPr>
          <w:rFonts w:cs="Arial"/>
          <w:i/>
          <w:szCs w:val="24"/>
          <w:lang w:val="en-US"/>
        </w:rPr>
        <w:t>Biota</w:t>
      </w:r>
      <w:r w:rsidR="00377FA1" w:rsidRPr="005114F7">
        <w:rPr>
          <w:rFonts w:cs="Arial"/>
          <w:szCs w:val="24"/>
          <w:lang w:val="en-US"/>
        </w:rPr>
        <w:t xml:space="preserve">: Common drought deciduous trees are </w:t>
      </w:r>
      <w:proofErr w:type="spellStart"/>
      <w:r w:rsidR="00377FA1" w:rsidRPr="005114F7">
        <w:rPr>
          <w:rFonts w:cs="Arial"/>
          <w:i/>
          <w:color w:val="000000" w:themeColor="text1"/>
          <w:szCs w:val="24"/>
          <w:lang w:val="en-US"/>
        </w:rPr>
        <w:t>Geoffroea</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decorticans</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Lycium</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chanar</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Prosopis</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chilensis</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Prosopis</w:t>
      </w:r>
      <w:proofErr w:type="spell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strombulifera</w:t>
      </w:r>
      <w:proofErr w:type="spellEnd"/>
      <w:r w:rsidR="00377FA1" w:rsidRPr="005114F7">
        <w:rPr>
          <w:rFonts w:cs="Arial"/>
          <w:i/>
          <w:color w:val="000000" w:themeColor="text1"/>
          <w:szCs w:val="24"/>
          <w:lang w:val="en-US"/>
        </w:rPr>
        <w:t xml:space="preserve">, </w:t>
      </w:r>
      <w:proofErr w:type="spellStart"/>
      <w:proofErr w:type="gramStart"/>
      <w:r w:rsidR="00377FA1" w:rsidRPr="005114F7">
        <w:rPr>
          <w:rFonts w:cs="Arial"/>
          <w:i/>
          <w:color w:val="000000" w:themeColor="text1"/>
          <w:szCs w:val="24"/>
          <w:lang w:val="en-US"/>
        </w:rPr>
        <w:t>Prosopis</w:t>
      </w:r>
      <w:proofErr w:type="spellEnd"/>
      <w:proofErr w:type="gramEnd"/>
      <w:r w:rsidR="00377FA1" w:rsidRPr="005114F7">
        <w:rPr>
          <w:rFonts w:cs="Arial"/>
          <w:i/>
          <w:color w:val="000000" w:themeColor="text1"/>
          <w:szCs w:val="24"/>
          <w:lang w:val="en-US"/>
        </w:rPr>
        <w:t xml:space="preserve"> </w:t>
      </w:r>
      <w:proofErr w:type="spellStart"/>
      <w:r w:rsidR="00377FA1" w:rsidRPr="005114F7">
        <w:rPr>
          <w:rFonts w:cs="Arial"/>
          <w:i/>
          <w:color w:val="000000" w:themeColor="text1"/>
          <w:szCs w:val="24"/>
          <w:lang w:val="en-US"/>
        </w:rPr>
        <w:t>tamarugo</w:t>
      </w:r>
      <w:proofErr w:type="spellEnd"/>
      <w:r w:rsidR="00377FA1" w:rsidRPr="005114F7">
        <w:rPr>
          <w:rFonts w:cs="Arial"/>
          <w:i/>
          <w:color w:val="000000" w:themeColor="text1"/>
          <w:szCs w:val="24"/>
          <w:lang w:val="en-US"/>
        </w:rPr>
        <w:t>.</w:t>
      </w:r>
      <w:r w:rsidR="00377FA1" w:rsidRPr="005114F7">
        <w:rPr>
          <w:rFonts w:cs="Arial"/>
          <w:color w:val="000000" w:themeColor="text1"/>
          <w:szCs w:val="24"/>
          <w:lang w:val="en-US"/>
        </w:rPr>
        <w:t xml:space="preserve"> The fruits of both </w:t>
      </w:r>
      <w:proofErr w:type="spellStart"/>
      <w:r w:rsidR="00377FA1" w:rsidRPr="001F351E">
        <w:rPr>
          <w:rFonts w:cs="Arial"/>
          <w:i/>
          <w:color w:val="000000" w:themeColor="text1"/>
          <w:szCs w:val="24"/>
          <w:lang w:val="en-US"/>
        </w:rPr>
        <w:t>Prosopis</w:t>
      </w:r>
      <w:proofErr w:type="spellEnd"/>
      <w:r w:rsidR="00377FA1" w:rsidRPr="005114F7">
        <w:rPr>
          <w:rFonts w:cs="Arial"/>
          <w:color w:val="000000" w:themeColor="text1"/>
          <w:szCs w:val="24"/>
          <w:lang w:val="en-US"/>
        </w:rPr>
        <w:t xml:space="preserve"> and </w:t>
      </w:r>
      <w:proofErr w:type="spellStart"/>
      <w:r w:rsidR="00377FA1" w:rsidRPr="001F351E">
        <w:rPr>
          <w:rFonts w:cs="Arial"/>
          <w:i/>
          <w:color w:val="000000" w:themeColor="text1"/>
          <w:szCs w:val="24"/>
          <w:lang w:val="en-US"/>
        </w:rPr>
        <w:t>Geoffroea</w:t>
      </w:r>
      <w:proofErr w:type="spellEnd"/>
      <w:r w:rsidR="00377FA1" w:rsidRPr="005114F7">
        <w:rPr>
          <w:rFonts w:cs="Arial"/>
          <w:color w:val="000000" w:themeColor="text1"/>
          <w:szCs w:val="24"/>
          <w:lang w:val="en-US"/>
        </w:rPr>
        <w:t xml:space="preserve"> have high nutrient contents</w:t>
      </w:r>
      <w:r w:rsidR="005114F7" w:rsidRPr="005114F7">
        <w:rPr>
          <w:rFonts w:cs="Arial"/>
          <w:color w:val="000000" w:themeColor="text1"/>
          <w:szCs w:val="24"/>
          <w:lang w:val="en-US"/>
        </w:rPr>
        <w:t xml:space="preserve"> and are consumed by humans and wild and domestic </w:t>
      </w:r>
      <w:r w:rsidR="005114F7" w:rsidRPr="00F37B42">
        <w:rPr>
          <w:rFonts w:cs="Arial"/>
          <w:color w:val="000000" w:themeColor="text1"/>
          <w:szCs w:val="24"/>
          <w:lang w:val="en-US"/>
        </w:rPr>
        <w:t>animals (</w:t>
      </w:r>
      <w:hyperlink w:anchor="_ENREF_81" w:tooltip="Becker, 1983 #907" w:history="1">
        <w:r w:rsidR="005114F7" w:rsidRPr="00F37B42">
          <w:rPr>
            <w:rFonts w:cs="Arial"/>
            <w:color w:val="000000" w:themeColor="text1"/>
            <w:szCs w:val="24"/>
            <w:lang w:val="en-US"/>
          </w:rPr>
          <w:fldChar w:fldCharType="begin"/>
        </w:r>
        <w:r w:rsidR="005114F7" w:rsidRPr="00F37B42">
          <w:rPr>
            <w:rFonts w:cs="Arial"/>
            <w:color w:val="000000" w:themeColor="text1"/>
            <w:szCs w:val="24"/>
            <w:lang w:val="en-US"/>
          </w:rPr>
          <w:instrText xml:space="preserve"> ADDIN EN.CITE &lt;EndNote&gt;&lt;Cite&gt;&lt;Author&gt;Becker&lt;/Author&gt;&lt;Year&gt;1983&lt;/Year&gt;&lt;RecNum&gt;907&lt;/RecNum&gt;&lt;DisplayText&gt;Becker, 1983&lt;/DisplayText&gt;&lt;record&gt;&lt;rec-number&gt;907&lt;/rec-number&gt;&lt;foreign-keys&gt;&lt;key app="EN" db-id="95v5pfpxbvt090ezdr4pfd9a05s9prtxpsr9"&gt;907&lt;/key&gt;&lt;/foreign-keys&gt;&lt;ref-type name="Journal Article"&gt;17&lt;/ref-type&gt;&lt;contributors&gt;&lt;authors&gt;&lt;author&gt;Becker, Robert&lt;/author&gt;&lt;/authors&gt;&lt;/contributors&gt;&lt;titles&gt;&lt;title&gt;Nutritional quality of the fruit from the chanar tree (Geoffroea decorticans)&lt;/title&gt;&lt;secondary-title&gt;Ecology of Food and Nutrition&lt;/secondary-title&gt;&lt;/titles&gt;&lt;periodical&gt;&lt;full-title&gt;Ecology of Food and Nutrition&lt;/full-title&gt;&lt;/periodical&gt;&lt;pages&gt;91-97&lt;/pages&gt;&lt;volume&gt;13&lt;/volume&gt;&lt;number&gt;2&lt;/number&gt;&lt;dates&gt;&lt;year&gt;1983&lt;/year&gt;&lt;pub-dates&gt;&lt;date&gt;1983/04/01&lt;/date&gt;&lt;/pub-dates&gt;&lt;/dates&gt;&lt;publisher&gt;Routledge&lt;/publisher&gt;&lt;isbn&gt;0367-0244&lt;/isbn&gt;&lt;label&gt;Bosque caducifolio desertico&lt;/label&gt;&lt;urls&gt;&lt;related-urls&gt;&lt;url&gt;http://www.tandfonline.com/doi/abs/10.1080/03670244.1983.9990739&lt;/url&gt;&lt;/related-urls&gt;&lt;/urls&gt;&lt;electronic-resource-num&gt;10.1080/03670244.1983.9990739&lt;/electronic-resource-num&gt;&lt;access-date&gt;2013/05/21&lt;/access-date&gt;&lt;/record&gt;&lt;/Cite&gt;&lt;/EndNote&gt;</w:instrText>
        </w:r>
        <w:r w:rsidR="005114F7" w:rsidRPr="00F37B42">
          <w:rPr>
            <w:rFonts w:cs="Arial"/>
            <w:color w:val="000000" w:themeColor="text1"/>
            <w:szCs w:val="24"/>
            <w:lang w:val="en-US"/>
          </w:rPr>
          <w:fldChar w:fldCharType="separate"/>
        </w:r>
        <w:r w:rsidR="00F37B42" w:rsidRPr="00F37B42">
          <w:rPr>
            <w:rFonts w:cs="Arial"/>
            <w:noProof/>
            <w:color w:val="000000" w:themeColor="text1"/>
            <w:szCs w:val="24"/>
            <w:lang w:val="en-US"/>
          </w:rPr>
          <w:t>Becker</w:t>
        </w:r>
        <w:r w:rsidR="005114F7" w:rsidRPr="00F37B42">
          <w:rPr>
            <w:rFonts w:cs="Arial"/>
            <w:noProof/>
            <w:color w:val="000000" w:themeColor="text1"/>
            <w:szCs w:val="24"/>
            <w:lang w:val="en-US"/>
          </w:rPr>
          <w:t xml:space="preserve"> 1983</w:t>
        </w:r>
        <w:r w:rsidR="005114F7" w:rsidRPr="00F37B42">
          <w:rPr>
            <w:rFonts w:cs="Arial"/>
            <w:color w:val="000000" w:themeColor="text1"/>
            <w:szCs w:val="24"/>
            <w:lang w:val="en-US"/>
          </w:rPr>
          <w:fldChar w:fldCharType="end"/>
        </w:r>
      </w:hyperlink>
      <w:r w:rsidR="005114F7" w:rsidRPr="00F37B42">
        <w:rPr>
          <w:rFonts w:cs="Arial"/>
          <w:color w:val="000000" w:themeColor="text1"/>
          <w:szCs w:val="24"/>
          <w:lang w:val="en-US"/>
        </w:rPr>
        <w:t xml:space="preserve">; </w:t>
      </w:r>
      <w:r w:rsidR="005114F7" w:rsidRPr="00F37B42">
        <w:rPr>
          <w:rFonts w:cs="Arial"/>
          <w:color w:val="000000" w:themeColor="text1"/>
          <w:szCs w:val="24"/>
          <w:lang w:val="en-US"/>
        </w:rPr>
        <w:fldChar w:fldCharType="begin">
          <w:fldData xml:space="preserve">PEVuZE5vdGU+PENpdGU+PEF1dGhvcj5DYXJldmljPC9BdXRob3I+PFllYXI+MjAxMjwvWWVhcj48
UmVjTnVtPjg5OTwvUmVjTnVtPjxEaXNwbGF5VGV4dD5Fc2NvYmFyPHN0eWxlIGZhY2U9Iml0YWxp
YyI+IGV0IGFsLjwvc3R5bGU+LCAyMDA5OyBDYXJldmljPHN0eWxlIGZhY2U9Iml0YWxpYyI+IGV0
IGFsLjwvc3R5bGU+LCAyMDEyPC9EaXNwbGF5VGV4dD48cmVjb3JkPjxyZWMtbnVtYmVyPjg5OTwv
cmVjLW51bWJlcj48Zm9yZWlnbi1rZXlzPjxrZXkgYXBwPSJFTiIgZGItaWQ9Ijk1djVwZnB4YnZ0
MDkwZXpkcjRwZmQ5YTA1czlwcnR4cHNyOSI+ODk5PC9rZXk+PC9mb3JlaWduLWtleXM+PHJlZi10
eXBlIG5hbWU9IkpvdXJuYWwgQXJ0aWNsZSI+MTc8L3JlZi10eXBlPjxjb250cmlidXRvcnM+PGF1
dGhvcnM+PGF1dGhvcj5DYXJldmljLCBGZWxpcGU8L2F1dGhvcj48YXV0aG9yPkNhcmV2aWMsIEFs
dmFybzwvYXV0aG9yPjxhdXRob3I+RGVsYXRvcnJlLCBKb3PDqTwvYXV0aG9yPjwvYXV0aG9ycz48
L2NvbnRyaWJ1dG9ycz48dGl0bGVzPjx0aXRsZT48c3R5bGUgZmFjZT0ibm9ybWFsIiBmb250PSJk
ZWZhdWx0IiBzaXplPSIxMDAlIj5IaXN0b3JpYSBuYXR1cmFsIGRlbCBnw6luZXJvIDwvc3R5bGU+
PHN0eWxlIGZhY2U9Iml0YWxpYyIgZm9udD0iZGVmYXVsdCIgc2l6ZT0iMTAwJSI+UHJvc29waXM8
L3N0eWxlPjxzdHlsZSBmYWNlPSJub3JtYWwiIGZvbnQ9ImRlZmF1bHQiIHNpemU9IjEwMCUiPiBl
biBsYSBSZWdpw7NuIGRlIFRhcmFwYWPDoTwvc3R5bGU+PC90aXRsZT48c2Vjb25kYXJ5LXRpdGxl
PklkZXNpYSAoQXJpY2EpPC9zZWNvbmRhcnktdGl0bGU+PC90aXRsZXM+PHBlcmlvZGljYWw+PGZ1
bGwtdGl0bGU+SWRlc2lhIChBcmljYSk8L2Z1bGwtdGl0bGU+PC9wZXJpb2RpY2FsPjxwYWdlcz4x
MTMtMTE3PC9wYWdlcz48dm9sdW1lPjMwPC92b2x1bWU+PGRhdGVzPjx5ZWFyPjIwMTI8L3llYXI+
PC9kYXRlcz48aXNibj4wNzE4LTM0Mjk8L2lzYm4+PGxhYmVsPkJvc3F1ZSBjYWR1Y2lmb2xpbyBk
ZXNlcnRpY288L2xhYmVsPjx1cmxzPjxyZWxhdGVkLXVybHM+PHVybD5odHRwOi8vd3d3LnNjaWVs
by5jbC9zY2llbG8ucGhwP3NjcmlwdD1zY2lfYXJ0dGV4dCZhbXA7cGlkPVMwNzE4LTM0MjkyMDEy
MDAwMzAwMDE2JmFtcDtucm09aXNvPC91cmw+PC9yZWxhdGVkLXVybHM+PC91cmxzPjwvcmVjb3Jk
PjwvQ2l0ZT48Q2l0ZT48QXV0aG9yPkVzY29iYXI8L0F1dGhvcj48WWVhcj4yMDA5PC9ZZWFyPjxS
ZWNOdW0+OTA4PC9SZWNOdW0+PHJlY29yZD48cmVjLW51bWJlcj45MDg8L3JlYy1udW1iZXI+PGZv
cmVpZ24ta2V5cz48a2V5IGFwcD0iRU4iIGRiLWlkPSI5NXY1cGZweGJ2dDA5MGV6ZHI0cGZkOWEw
NXM5cHJ0eHBzcjkiPjkwODwva2V5PjwvZm9yZWlnbi1rZXlzPjxyZWYtdHlwZSBuYW1lPSJKb3Vy
bmFsIEFydGljbGUiPjE3PC9yZWYtdHlwZT48Y29udHJpYnV0b3JzPjxhdXRob3JzPjxhdXRob3I+
RXNjb2JhciwgQmVydGE8L2F1dGhvcj48YXV0aG9yPkVzdMOpdmV6LCBBbmEgPC9hdXRob3I+PGF1
dGhvcj5GdWVudGVzLCBDYXJvbGluYTwvYXV0aG9yPjxhdXRob3I+VmVuZWdhcywgRGFuaWVsYSA8
L2F1dGhvcj48L2F1dGhvcnM+PC9jb250cmlidXRvcnM+PHRpdGxlcz48dGl0bGU+PHN0eWxlIGZh
Y2U9Im5vcm1hbCIgZm9udD0iZGVmYXVsdCIgc2l6ZT0iMTAwJSI+VXNvIGRlIGhhcmluYSBkZSBj
b3RpbGVkw7NuIGRlIGFsZ2Fycm9ibyAoPC9zdHlsZT48c3R5bGUgZmFjZT0iaXRhbGljIiBmb250
PSJkZWZhdWx0IiBzaXplPSIxMDAlIj5Qcm9zb3BpcyBjaGlsZW5zaXM8L3N0eWxlPjxzdHlsZSBm
YWNlPSJub3JtYWwiIGZvbnQ9ImRlZmF1bHQiIHNpemU9IjEwMCUiPiAoTW9sKSBTdHVudHopIGNv
bW8gZnVlbnRlIGRlIHByb3Rlw61uYSB5IGZpYnJhIGRpZXTDqXRpY2EgZW4gbGEgZWxhYm9yYWNp
w7NuIGRlIGdhbGxldGFzIHkgaG9qdWVsYXMgZnJpdGFzPC9zdHlsZT48L3RpdGxlPjxzZWNvbmRh
cnktdGl0bGU+QXJjaGl2b3MgTGF0aW5vYW1lcmljYW5vcyBkZSBOdXRyaWNpw7NuPC9zZWNvbmRh
cnktdGl0bGU+PC90aXRsZXM+PHBlcmlvZGljYWw+PGZ1bGwtdGl0bGU+QXJjaGl2b3MgTGF0aW5v
YW1lcmljYW5vcyBkZSBOdXRyaWNpw7NuPC9mdWxsLXRpdGxlPjwvcGVyaW9kaWNhbD48cGFnZXM+
MTkxLTE5ODwvcGFnZXM+PHZvbHVtZT41OTwvdm9sdW1lPjxudW1iZXI+MjwvbnVtYmVyPjxkYXRl
cz48eWVhcj4yMDA5PC95ZWFyPjwvZGF0ZXM+PGxhYmVsPkJvc3F1ZSBjYWR1Y2lmb2xpbyBkZXNl
cnRpY288L2xhYmVsPjx1cmxzPjwvdXJscz48L3JlY29yZD48L0NpdGU+PC9FbmROb3RlPn==
</w:fldData>
        </w:fldChar>
      </w:r>
      <w:r w:rsidR="005114F7" w:rsidRPr="00F37B42">
        <w:rPr>
          <w:rFonts w:cs="Arial"/>
          <w:color w:val="000000" w:themeColor="text1"/>
          <w:szCs w:val="24"/>
          <w:lang w:val="en-US"/>
        </w:rPr>
        <w:instrText xml:space="preserve"> ADDIN EN.CITE </w:instrText>
      </w:r>
      <w:r w:rsidR="005114F7" w:rsidRPr="00F37B42">
        <w:rPr>
          <w:rFonts w:cs="Arial"/>
          <w:color w:val="000000" w:themeColor="text1"/>
          <w:szCs w:val="24"/>
          <w:lang w:val="en-US"/>
        </w:rPr>
        <w:fldChar w:fldCharType="begin">
          <w:fldData xml:space="preserve">PEVuZE5vdGU+PENpdGU+PEF1dGhvcj5DYXJldmljPC9BdXRob3I+PFllYXI+MjAxMjwvWWVhcj48
UmVjTnVtPjg5OTwvUmVjTnVtPjxEaXNwbGF5VGV4dD5Fc2NvYmFyPHN0eWxlIGZhY2U9Iml0YWxp
YyI+IGV0IGFsLjwvc3R5bGU+LCAyMDA5OyBDYXJldmljPHN0eWxlIGZhY2U9Iml0YWxpYyI+IGV0
IGFsLjwvc3R5bGU+LCAyMDEyPC9EaXNwbGF5VGV4dD48cmVjb3JkPjxyZWMtbnVtYmVyPjg5OTwv
cmVjLW51bWJlcj48Zm9yZWlnbi1rZXlzPjxrZXkgYXBwPSJFTiIgZGItaWQ9Ijk1djVwZnB4YnZ0
MDkwZXpkcjRwZmQ5YTA1czlwcnR4cHNyOSI+ODk5PC9rZXk+PC9mb3JlaWduLWtleXM+PHJlZi10
eXBlIG5hbWU9IkpvdXJuYWwgQXJ0aWNsZSI+MTc8L3JlZi10eXBlPjxjb250cmlidXRvcnM+PGF1
dGhvcnM+PGF1dGhvcj5DYXJldmljLCBGZWxpcGU8L2F1dGhvcj48YXV0aG9yPkNhcmV2aWMsIEFs
dmFybzwvYXV0aG9yPjxhdXRob3I+RGVsYXRvcnJlLCBKb3PDqTwvYXV0aG9yPjwvYXV0aG9ycz48
L2NvbnRyaWJ1dG9ycz48dGl0bGVzPjx0aXRsZT48c3R5bGUgZmFjZT0ibm9ybWFsIiBmb250PSJk
ZWZhdWx0IiBzaXplPSIxMDAlIj5IaXN0b3JpYSBuYXR1cmFsIGRlbCBnw6luZXJvIDwvc3R5bGU+
PHN0eWxlIGZhY2U9Iml0YWxpYyIgZm9udD0iZGVmYXVsdCIgc2l6ZT0iMTAwJSI+UHJvc29waXM8
L3N0eWxlPjxzdHlsZSBmYWNlPSJub3JtYWwiIGZvbnQ9ImRlZmF1bHQiIHNpemU9IjEwMCUiPiBl
biBsYSBSZWdpw7NuIGRlIFRhcmFwYWPDoTwvc3R5bGU+PC90aXRsZT48c2Vjb25kYXJ5LXRpdGxl
PklkZXNpYSAoQXJpY2EpPC9zZWNvbmRhcnktdGl0bGU+PC90aXRsZXM+PHBlcmlvZGljYWw+PGZ1
bGwtdGl0bGU+SWRlc2lhIChBcmljYSk8L2Z1bGwtdGl0bGU+PC9wZXJpb2RpY2FsPjxwYWdlcz4x
MTMtMTE3PC9wYWdlcz48dm9sdW1lPjMwPC92b2x1bWU+PGRhdGVzPjx5ZWFyPjIwMTI8L3llYXI+
PC9kYXRlcz48aXNibj4wNzE4LTM0Mjk8L2lzYm4+PGxhYmVsPkJvc3F1ZSBjYWR1Y2lmb2xpbyBk
ZXNlcnRpY288L2xhYmVsPjx1cmxzPjxyZWxhdGVkLXVybHM+PHVybD5odHRwOi8vd3d3LnNjaWVs
by5jbC9zY2llbG8ucGhwP3NjcmlwdD1zY2lfYXJ0dGV4dCZhbXA7cGlkPVMwNzE4LTM0MjkyMDEy
MDAwMzAwMDE2JmFtcDtucm09aXNvPC91cmw+PC9yZWxhdGVkLXVybHM+PC91cmxzPjwvcmVjb3Jk
PjwvQ2l0ZT48Q2l0ZT48QXV0aG9yPkVzY29iYXI8L0F1dGhvcj48WWVhcj4yMDA5PC9ZZWFyPjxS
ZWNOdW0+OTA4PC9SZWNOdW0+PHJlY29yZD48cmVjLW51bWJlcj45MDg8L3JlYy1udW1iZXI+PGZv
cmVpZ24ta2V5cz48a2V5IGFwcD0iRU4iIGRiLWlkPSI5NXY1cGZweGJ2dDA5MGV6ZHI0cGZkOWEw
NXM5cHJ0eHBzcjkiPjkwODwva2V5PjwvZm9yZWlnbi1rZXlzPjxyZWYtdHlwZSBuYW1lPSJKb3Vy
bmFsIEFydGljbGUiPjE3PC9yZWYtdHlwZT48Y29udHJpYnV0b3JzPjxhdXRob3JzPjxhdXRob3I+
RXNjb2JhciwgQmVydGE8L2F1dGhvcj48YXV0aG9yPkVzdMOpdmV6LCBBbmEgPC9hdXRob3I+PGF1
dGhvcj5GdWVudGVzLCBDYXJvbGluYTwvYXV0aG9yPjxhdXRob3I+VmVuZWdhcywgRGFuaWVsYSA8
L2F1dGhvcj48L2F1dGhvcnM+PC9jb250cmlidXRvcnM+PHRpdGxlcz48dGl0bGU+PHN0eWxlIGZh
Y2U9Im5vcm1hbCIgZm9udD0iZGVmYXVsdCIgc2l6ZT0iMTAwJSI+VXNvIGRlIGhhcmluYSBkZSBj
b3RpbGVkw7NuIGRlIGFsZ2Fycm9ibyAoPC9zdHlsZT48c3R5bGUgZmFjZT0iaXRhbGljIiBmb250
PSJkZWZhdWx0IiBzaXplPSIxMDAlIj5Qcm9zb3BpcyBjaGlsZW5zaXM8L3N0eWxlPjxzdHlsZSBm
YWNlPSJub3JtYWwiIGZvbnQ9ImRlZmF1bHQiIHNpemU9IjEwMCUiPiAoTW9sKSBTdHVudHopIGNv
bW8gZnVlbnRlIGRlIHByb3Rlw61uYSB5IGZpYnJhIGRpZXTDqXRpY2EgZW4gbGEgZWxhYm9yYWNp
w7NuIGRlIGdhbGxldGFzIHkgaG9qdWVsYXMgZnJpdGFzPC9zdHlsZT48L3RpdGxlPjxzZWNvbmRh
cnktdGl0bGU+QXJjaGl2b3MgTGF0aW5vYW1lcmljYW5vcyBkZSBOdXRyaWNpw7NuPC9zZWNvbmRh
cnktdGl0bGU+PC90aXRsZXM+PHBlcmlvZGljYWw+PGZ1bGwtdGl0bGU+QXJjaGl2b3MgTGF0aW5v
YW1lcmljYW5vcyBkZSBOdXRyaWNpw7NuPC9mdWxsLXRpdGxlPjwvcGVyaW9kaWNhbD48cGFnZXM+
MTkxLTE5ODwvcGFnZXM+PHZvbHVtZT41OTwvdm9sdW1lPjxudW1iZXI+MjwvbnVtYmVyPjxkYXRl
cz48eWVhcj4yMDA5PC95ZWFyPjwvZGF0ZXM+PGxhYmVsPkJvc3F1ZSBjYWR1Y2lmb2xpbyBkZXNl
cnRpY288L2xhYmVsPjx1cmxzPjwvdXJscz48L3JlY29yZD48L0NpdGU+PC9FbmROb3RlPn==
</w:fldData>
        </w:fldChar>
      </w:r>
      <w:r w:rsidR="005114F7" w:rsidRPr="00F37B42">
        <w:rPr>
          <w:rFonts w:cs="Arial"/>
          <w:color w:val="000000" w:themeColor="text1"/>
          <w:szCs w:val="24"/>
          <w:lang w:val="en-US"/>
        </w:rPr>
        <w:instrText xml:space="preserve"> ADDIN EN.CITE.DATA </w:instrText>
      </w:r>
      <w:r w:rsidR="005114F7" w:rsidRPr="00F37B42">
        <w:rPr>
          <w:rFonts w:cs="Arial"/>
          <w:color w:val="000000" w:themeColor="text1"/>
          <w:szCs w:val="24"/>
          <w:lang w:val="en-US"/>
        </w:rPr>
      </w:r>
      <w:r w:rsidR="005114F7" w:rsidRPr="00F37B42">
        <w:rPr>
          <w:rFonts w:cs="Arial"/>
          <w:color w:val="000000" w:themeColor="text1"/>
          <w:szCs w:val="24"/>
          <w:lang w:val="en-US"/>
        </w:rPr>
        <w:fldChar w:fldCharType="end"/>
      </w:r>
      <w:r w:rsidR="005114F7" w:rsidRPr="00F37B42">
        <w:rPr>
          <w:rFonts w:cs="Arial"/>
          <w:color w:val="000000" w:themeColor="text1"/>
          <w:szCs w:val="24"/>
          <w:lang w:val="en-US"/>
        </w:rPr>
      </w:r>
      <w:r w:rsidR="005114F7" w:rsidRPr="00F37B42">
        <w:rPr>
          <w:rFonts w:cs="Arial"/>
          <w:color w:val="000000" w:themeColor="text1"/>
          <w:szCs w:val="24"/>
          <w:lang w:val="en-US"/>
        </w:rPr>
        <w:fldChar w:fldCharType="separate"/>
      </w:r>
      <w:hyperlink w:anchor="_ENREF_200" w:tooltip="Escobar, 2009 #908" w:history="1">
        <w:r w:rsidR="005114F7" w:rsidRPr="00F37B42">
          <w:rPr>
            <w:rFonts w:cs="Arial"/>
            <w:noProof/>
            <w:color w:val="000000" w:themeColor="text1"/>
            <w:szCs w:val="24"/>
            <w:lang w:val="en-US"/>
          </w:rPr>
          <w:t>Escobar et al. 2009</w:t>
        </w:r>
      </w:hyperlink>
      <w:r w:rsidR="005114F7" w:rsidRPr="00F37B42">
        <w:rPr>
          <w:rFonts w:cs="Arial"/>
          <w:noProof/>
          <w:color w:val="000000" w:themeColor="text1"/>
          <w:szCs w:val="24"/>
          <w:lang w:val="en-US"/>
        </w:rPr>
        <w:t xml:space="preserve">; </w:t>
      </w:r>
      <w:hyperlink w:anchor="_ENREF_104" w:tooltip="Carevic, 2012 #899" w:history="1">
        <w:r w:rsidR="005114F7" w:rsidRPr="00F37B42">
          <w:rPr>
            <w:rFonts w:cs="Arial"/>
            <w:noProof/>
            <w:color w:val="000000" w:themeColor="text1"/>
            <w:szCs w:val="24"/>
            <w:lang w:val="en-US"/>
          </w:rPr>
          <w:t>Carevic et al. 2012</w:t>
        </w:r>
      </w:hyperlink>
      <w:r w:rsidR="005114F7" w:rsidRPr="00F37B42">
        <w:rPr>
          <w:rFonts w:cs="Arial"/>
          <w:color w:val="000000" w:themeColor="text1"/>
          <w:szCs w:val="24"/>
          <w:lang w:val="en-US"/>
        </w:rPr>
        <w:fldChar w:fldCharType="end"/>
      </w:r>
      <w:r w:rsidR="005114F7" w:rsidRPr="005114F7">
        <w:rPr>
          <w:rFonts w:cs="Arial"/>
          <w:color w:val="000000" w:themeColor="text1"/>
          <w:szCs w:val="24"/>
          <w:lang w:val="en-US"/>
        </w:rPr>
        <w:t xml:space="preserve">).These forests provide valuable ecosystem services (forage and food) </w:t>
      </w:r>
      <w:r w:rsidR="001F351E">
        <w:rPr>
          <w:rFonts w:cs="Arial"/>
          <w:color w:val="000000" w:themeColor="text1"/>
          <w:szCs w:val="24"/>
          <w:lang w:val="en-US"/>
        </w:rPr>
        <w:t>in areas where productivity is limited by extremely</w:t>
      </w:r>
      <w:r w:rsidR="005114F7" w:rsidRPr="005114F7">
        <w:rPr>
          <w:rFonts w:cs="Arial"/>
          <w:color w:val="000000" w:themeColor="text1"/>
          <w:szCs w:val="24"/>
          <w:lang w:val="en-US"/>
        </w:rPr>
        <w:t xml:space="preserve"> dry conditions. </w:t>
      </w:r>
      <w:r w:rsidR="001F351E" w:rsidRPr="00924BB3">
        <w:rPr>
          <w:rFonts w:cs="Arial"/>
          <w:i/>
          <w:color w:val="000000" w:themeColor="text1"/>
          <w:szCs w:val="24"/>
          <w:lang w:val="en-US"/>
        </w:rPr>
        <w:t>Abiotic parameters</w:t>
      </w:r>
      <w:r w:rsidR="001F351E">
        <w:rPr>
          <w:rFonts w:cs="Arial"/>
          <w:color w:val="000000" w:themeColor="text1"/>
          <w:szCs w:val="24"/>
          <w:lang w:val="en-US"/>
        </w:rPr>
        <w:t xml:space="preserve">: The presence of a shallow water table that trees can access via tap root system is a condition for the development of these </w:t>
      </w:r>
      <w:r w:rsidR="00924BB3">
        <w:rPr>
          <w:rFonts w:cs="Arial"/>
          <w:color w:val="000000" w:themeColor="text1"/>
          <w:szCs w:val="24"/>
          <w:lang w:val="en-US"/>
        </w:rPr>
        <w:t xml:space="preserve">narrowly distributed desert </w:t>
      </w:r>
      <w:r w:rsidR="001F351E">
        <w:rPr>
          <w:rFonts w:cs="Arial"/>
          <w:color w:val="000000" w:themeColor="text1"/>
          <w:szCs w:val="24"/>
          <w:lang w:val="en-US"/>
        </w:rPr>
        <w:t>forests</w:t>
      </w:r>
      <w:r w:rsidR="00924BB3">
        <w:rPr>
          <w:rFonts w:cs="Arial"/>
          <w:color w:val="000000" w:themeColor="text1"/>
          <w:szCs w:val="24"/>
          <w:lang w:val="en-US"/>
        </w:rPr>
        <w:t xml:space="preserve">. </w:t>
      </w:r>
      <w:r w:rsidR="00924BB3" w:rsidRPr="00924BB3">
        <w:rPr>
          <w:rFonts w:cs="Arial"/>
          <w:i/>
          <w:color w:val="000000" w:themeColor="text1"/>
          <w:szCs w:val="24"/>
          <w:lang w:val="en-US"/>
        </w:rPr>
        <w:t>Functional ecosystem model</w:t>
      </w:r>
      <w:r w:rsidR="00924BB3">
        <w:rPr>
          <w:rFonts w:cs="Arial"/>
          <w:color w:val="000000" w:themeColor="text1"/>
          <w:szCs w:val="24"/>
          <w:lang w:val="en-US"/>
        </w:rPr>
        <w:t xml:space="preserve">: Tree species in this ecosystem are considered specialized stress </w:t>
      </w:r>
      <w:proofErr w:type="spellStart"/>
      <w:r w:rsidR="00924BB3">
        <w:rPr>
          <w:rFonts w:cs="Arial"/>
          <w:color w:val="000000" w:themeColor="text1"/>
          <w:szCs w:val="24"/>
          <w:lang w:val="en-US"/>
        </w:rPr>
        <w:t>tolerators</w:t>
      </w:r>
      <w:proofErr w:type="spellEnd"/>
      <w:r w:rsidR="00A7655F">
        <w:rPr>
          <w:rFonts w:cs="Arial"/>
          <w:color w:val="000000" w:themeColor="text1"/>
          <w:szCs w:val="24"/>
          <w:lang w:val="en-US"/>
        </w:rPr>
        <w:t xml:space="preserve"> (</w:t>
      </w:r>
      <w:proofErr w:type="spellStart"/>
      <w:r w:rsidR="00A7655F" w:rsidRPr="001922D9">
        <w:rPr>
          <w:rFonts w:cs="Arial"/>
          <w:color w:val="000000" w:themeColor="text1"/>
          <w:szCs w:val="24"/>
          <w:lang w:val="en-US"/>
        </w:rPr>
        <w:t>sensu</w:t>
      </w:r>
      <w:proofErr w:type="spellEnd"/>
      <w:r w:rsidR="00A7655F" w:rsidRPr="001922D9">
        <w:rPr>
          <w:rFonts w:cs="Arial"/>
          <w:color w:val="000000" w:themeColor="text1"/>
          <w:szCs w:val="24"/>
          <w:lang w:val="en-US"/>
        </w:rPr>
        <w:t xml:space="preserve"> Grime 1979</w:t>
      </w:r>
      <w:r w:rsidR="00A7655F">
        <w:rPr>
          <w:rFonts w:cs="Arial"/>
          <w:color w:val="000000" w:themeColor="text1"/>
          <w:szCs w:val="24"/>
          <w:lang w:val="en-US"/>
        </w:rPr>
        <w:t>)</w:t>
      </w:r>
      <w:r w:rsidR="00924BB3">
        <w:rPr>
          <w:rFonts w:cs="Arial"/>
          <w:color w:val="000000" w:themeColor="text1"/>
          <w:szCs w:val="24"/>
          <w:lang w:val="en-US"/>
        </w:rPr>
        <w:t xml:space="preserve">, </w:t>
      </w:r>
      <w:r w:rsidR="009C34DA">
        <w:rPr>
          <w:rFonts w:cs="Arial"/>
          <w:color w:val="000000" w:themeColor="text1"/>
          <w:szCs w:val="24"/>
          <w:lang w:val="en-US"/>
        </w:rPr>
        <w:t>living under</w:t>
      </w:r>
      <w:r w:rsidR="0004664F">
        <w:rPr>
          <w:rFonts w:cs="Arial"/>
          <w:color w:val="000000" w:themeColor="text1"/>
          <w:szCs w:val="24"/>
          <w:lang w:val="en-US"/>
        </w:rPr>
        <w:t xml:space="preserve"> strong thermic stress, prolonged water deficit, high salinity</w:t>
      </w:r>
      <w:r w:rsidR="009C34DA">
        <w:rPr>
          <w:rFonts w:cs="Arial"/>
          <w:color w:val="000000" w:themeColor="text1"/>
          <w:szCs w:val="24"/>
          <w:lang w:val="en-US"/>
        </w:rPr>
        <w:t>,</w:t>
      </w:r>
      <w:r w:rsidR="0004664F">
        <w:rPr>
          <w:rFonts w:cs="Arial"/>
          <w:color w:val="000000" w:themeColor="text1"/>
          <w:szCs w:val="24"/>
          <w:lang w:val="en-US"/>
        </w:rPr>
        <w:t xml:space="preserve"> and </w:t>
      </w:r>
      <w:r w:rsidR="009C34DA">
        <w:rPr>
          <w:rFonts w:cs="Arial"/>
          <w:color w:val="000000" w:themeColor="text1"/>
          <w:szCs w:val="24"/>
          <w:lang w:val="en-US"/>
        </w:rPr>
        <w:t>heavy impact</w:t>
      </w:r>
      <w:r w:rsidR="0004664F">
        <w:rPr>
          <w:rFonts w:cs="Arial"/>
          <w:color w:val="000000" w:themeColor="text1"/>
          <w:szCs w:val="24"/>
          <w:lang w:val="en-US"/>
        </w:rPr>
        <w:t xml:space="preserve"> of herbivores (</w:t>
      </w:r>
      <w:proofErr w:type="spellStart"/>
      <w:r w:rsidR="00F37B42">
        <w:rPr>
          <w:rFonts w:cs="Arial"/>
          <w:color w:val="000000" w:themeColor="text1"/>
          <w:szCs w:val="24"/>
          <w:lang w:val="en-US"/>
        </w:rPr>
        <w:t>Arce</w:t>
      </w:r>
      <w:proofErr w:type="spellEnd"/>
      <w:r w:rsidR="00F37B42">
        <w:rPr>
          <w:rFonts w:cs="Arial"/>
          <w:color w:val="000000" w:themeColor="text1"/>
          <w:szCs w:val="24"/>
          <w:lang w:val="en-US"/>
        </w:rPr>
        <w:t xml:space="preserve"> et al.</w:t>
      </w:r>
      <w:r w:rsidR="002406DE">
        <w:rPr>
          <w:rFonts w:cs="Arial"/>
          <w:color w:val="000000" w:themeColor="text1"/>
          <w:szCs w:val="24"/>
          <w:lang w:val="en-US"/>
        </w:rPr>
        <w:t xml:space="preserve"> 1990; Medina and </w:t>
      </w:r>
      <w:proofErr w:type="spellStart"/>
      <w:r w:rsidR="002406DE">
        <w:rPr>
          <w:rFonts w:cs="Arial"/>
          <w:color w:val="000000" w:themeColor="text1"/>
          <w:szCs w:val="24"/>
          <w:lang w:val="en-US"/>
        </w:rPr>
        <w:t>Cardemil</w:t>
      </w:r>
      <w:proofErr w:type="spellEnd"/>
      <w:r w:rsidR="002406DE">
        <w:rPr>
          <w:rFonts w:cs="Arial"/>
          <w:color w:val="000000" w:themeColor="text1"/>
          <w:szCs w:val="24"/>
          <w:lang w:val="en-US"/>
        </w:rPr>
        <w:t xml:space="preserve"> 1993; </w:t>
      </w:r>
      <w:proofErr w:type="spellStart"/>
      <w:r w:rsidR="002406DE">
        <w:rPr>
          <w:rFonts w:cs="Arial"/>
          <w:color w:val="000000" w:themeColor="text1"/>
          <w:szCs w:val="24"/>
          <w:lang w:val="en-US"/>
        </w:rPr>
        <w:t>Cazebonne</w:t>
      </w:r>
      <w:proofErr w:type="spellEnd"/>
      <w:r w:rsidR="002406DE">
        <w:rPr>
          <w:rFonts w:cs="Arial"/>
          <w:color w:val="000000" w:themeColor="text1"/>
          <w:szCs w:val="24"/>
          <w:lang w:val="en-US"/>
        </w:rPr>
        <w:t xml:space="preserve"> et al.</w:t>
      </w:r>
      <w:r w:rsidR="0004664F" w:rsidRPr="0004664F">
        <w:rPr>
          <w:rFonts w:cs="Arial"/>
          <w:color w:val="000000" w:themeColor="text1"/>
          <w:szCs w:val="24"/>
          <w:lang w:val="en-US"/>
        </w:rPr>
        <w:t xml:space="preserve"> 1999).</w:t>
      </w:r>
      <w:r w:rsidR="00A7655F">
        <w:rPr>
          <w:rFonts w:cs="Arial"/>
          <w:color w:val="000000" w:themeColor="text1"/>
          <w:szCs w:val="24"/>
          <w:lang w:val="en-US"/>
        </w:rPr>
        <w:t xml:space="preserve"> </w:t>
      </w:r>
      <w:r w:rsidR="00A7655F" w:rsidRPr="00A7655F">
        <w:rPr>
          <w:rFonts w:cs="Arial"/>
          <w:i/>
          <w:color w:val="000000" w:themeColor="text1"/>
          <w:szCs w:val="24"/>
          <w:lang w:val="en-US"/>
        </w:rPr>
        <w:t>Current threats</w:t>
      </w:r>
      <w:r w:rsidR="00A7655F">
        <w:rPr>
          <w:rFonts w:cs="Arial"/>
          <w:color w:val="000000" w:themeColor="text1"/>
          <w:szCs w:val="24"/>
          <w:lang w:val="en-US"/>
        </w:rPr>
        <w:t xml:space="preserve">: The limited area and marginal condition of these forests makes them highly susceptible to processes of increasing aridity and </w:t>
      </w:r>
      <w:r w:rsidR="002413C3">
        <w:rPr>
          <w:rFonts w:cs="Arial"/>
          <w:color w:val="000000" w:themeColor="text1"/>
          <w:szCs w:val="24"/>
          <w:lang w:val="en-US"/>
        </w:rPr>
        <w:t xml:space="preserve">water </w:t>
      </w:r>
      <w:r w:rsidR="002413C3">
        <w:rPr>
          <w:rFonts w:cs="Arial"/>
          <w:color w:val="000000" w:themeColor="text1"/>
          <w:szCs w:val="24"/>
          <w:lang w:val="en-US"/>
        </w:rPr>
        <w:lastRenderedPageBreak/>
        <w:t>extraction for irrigation of agricultural land in arid regions.</w:t>
      </w:r>
      <w:r w:rsidR="00A7655F">
        <w:rPr>
          <w:rFonts w:cs="Arial"/>
          <w:color w:val="000000" w:themeColor="text1"/>
          <w:szCs w:val="24"/>
          <w:lang w:val="en-US"/>
        </w:rPr>
        <w:t xml:space="preserve"> </w:t>
      </w:r>
      <w:r w:rsidR="002413C3">
        <w:rPr>
          <w:rFonts w:cs="Arial"/>
          <w:color w:val="000000" w:themeColor="text1"/>
          <w:szCs w:val="24"/>
          <w:lang w:val="en-US"/>
        </w:rPr>
        <w:t xml:space="preserve">In areas where timber is </w:t>
      </w:r>
      <w:r w:rsidR="000F65E0">
        <w:rPr>
          <w:rFonts w:cs="Arial"/>
          <w:color w:val="000000" w:themeColor="text1"/>
          <w:szCs w:val="24"/>
          <w:lang w:val="en-US"/>
        </w:rPr>
        <w:t>rare,</w:t>
      </w:r>
      <w:r w:rsidR="002413C3">
        <w:rPr>
          <w:rFonts w:cs="Arial"/>
          <w:color w:val="000000" w:themeColor="text1"/>
          <w:szCs w:val="24"/>
          <w:lang w:val="en-US"/>
        </w:rPr>
        <w:t xml:space="preserve"> these trees have been exploited for various uses, such as making </w:t>
      </w:r>
      <w:r w:rsidR="000F65E0">
        <w:rPr>
          <w:rFonts w:cs="Arial"/>
          <w:color w:val="000000" w:themeColor="text1"/>
          <w:szCs w:val="24"/>
          <w:lang w:val="en-US"/>
        </w:rPr>
        <w:t>fence posts</w:t>
      </w:r>
      <w:r w:rsidR="002413C3">
        <w:rPr>
          <w:rFonts w:cs="Arial"/>
          <w:color w:val="000000" w:themeColor="text1"/>
          <w:szCs w:val="24"/>
          <w:lang w:val="en-US"/>
        </w:rPr>
        <w:t xml:space="preserve">, </w:t>
      </w:r>
      <w:r w:rsidR="000F65E0">
        <w:rPr>
          <w:rFonts w:cs="Arial"/>
          <w:color w:val="000000" w:themeColor="text1"/>
          <w:szCs w:val="24"/>
          <w:lang w:val="en-US"/>
        </w:rPr>
        <w:t>firewood and charcoal</w:t>
      </w:r>
      <w:r w:rsidR="002413C3">
        <w:rPr>
          <w:rFonts w:cs="Arial"/>
          <w:color w:val="000000" w:themeColor="text1"/>
          <w:szCs w:val="24"/>
          <w:lang w:val="en-US"/>
        </w:rPr>
        <w:t xml:space="preserve"> </w:t>
      </w:r>
      <w:r w:rsidR="002406DE">
        <w:rPr>
          <w:rFonts w:cs="Arial"/>
          <w:color w:val="000000" w:themeColor="text1"/>
          <w:szCs w:val="24"/>
          <w:lang w:val="en-US"/>
        </w:rPr>
        <w:t>(</w:t>
      </w:r>
      <w:proofErr w:type="spellStart"/>
      <w:r w:rsidR="002406DE">
        <w:rPr>
          <w:rFonts w:cs="Arial"/>
          <w:color w:val="000000" w:themeColor="text1"/>
          <w:szCs w:val="24"/>
          <w:lang w:val="en-US"/>
        </w:rPr>
        <w:t>García</w:t>
      </w:r>
      <w:proofErr w:type="spellEnd"/>
      <w:r w:rsidR="002406DE">
        <w:rPr>
          <w:rFonts w:cs="Arial"/>
          <w:color w:val="000000" w:themeColor="text1"/>
          <w:szCs w:val="24"/>
          <w:lang w:val="en-US"/>
        </w:rPr>
        <w:t xml:space="preserve"> and </w:t>
      </w:r>
      <w:proofErr w:type="spellStart"/>
      <w:r w:rsidR="002406DE">
        <w:rPr>
          <w:rFonts w:cs="Arial"/>
          <w:color w:val="000000" w:themeColor="text1"/>
          <w:szCs w:val="24"/>
          <w:lang w:val="en-US"/>
        </w:rPr>
        <w:t>Ormazabal</w:t>
      </w:r>
      <w:proofErr w:type="spellEnd"/>
      <w:r w:rsidR="000F65E0" w:rsidRPr="000F65E0">
        <w:rPr>
          <w:rFonts w:cs="Arial"/>
          <w:color w:val="000000" w:themeColor="text1"/>
          <w:szCs w:val="24"/>
          <w:lang w:val="en-US"/>
        </w:rPr>
        <w:t xml:space="preserve"> 2008)</w:t>
      </w:r>
      <w:r w:rsidR="000F65E0">
        <w:rPr>
          <w:rFonts w:cs="Arial"/>
          <w:color w:val="000000" w:themeColor="text1"/>
          <w:szCs w:val="24"/>
          <w:lang w:val="en-US"/>
        </w:rPr>
        <w:t>. In the</w:t>
      </w:r>
      <w:r w:rsidR="00352F50">
        <w:rPr>
          <w:rFonts w:cs="Arial"/>
          <w:color w:val="000000" w:themeColor="text1"/>
          <w:szCs w:val="24"/>
          <w:lang w:val="en-US"/>
        </w:rPr>
        <w:t xml:space="preserve"> heart of the </w:t>
      </w:r>
      <w:r w:rsidR="000F65E0">
        <w:rPr>
          <w:rFonts w:cs="Arial"/>
          <w:color w:val="000000" w:themeColor="text1"/>
          <w:szCs w:val="24"/>
          <w:lang w:val="en-US"/>
        </w:rPr>
        <w:t xml:space="preserve">Atacama Desert (Pampa del </w:t>
      </w:r>
      <w:proofErr w:type="spellStart"/>
      <w:r w:rsidR="000F65E0">
        <w:rPr>
          <w:rFonts w:cs="Arial"/>
          <w:color w:val="000000" w:themeColor="text1"/>
          <w:szCs w:val="24"/>
          <w:lang w:val="en-US"/>
        </w:rPr>
        <w:t>Tamarugal</w:t>
      </w:r>
      <w:proofErr w:type="spellEnd"/>
      <w:r w:rsidR="000F65E0">
        <w:rPr>
          <w:rFonts w:cs="Arial"/>
          <w:color w:val="000000" w:themeColor="text1"/>
          <w:szCs w:val="24"/>
          <w:lang w:val="en-US"/>
        </w:rPr>
        <w:t>)</w:t>
      </w:r>
      <w:r w:rsidR="00352F50">
        <w:rPr>
          <w:rFonts w:cs="Arial"/>
          <w:color w:val="000000" w:themeColor="text1"/>
          <w:szCs w:val="24"/>
          <w:lang w:val="en-US"/>
        </w:rPr>
        <w:t>,</w:t>
      </w:r>
      <w:r w:rsidR="000F65E0">
        <w:rPr>
          <w:rFonts w:cs="Arial"/>
          <w:color w:val="000000" w:themeColor="text1"/>
          <w:szCs w:val="24"/>
          <w:lang w:val="en-US"/>
        </w:rPr>
        <w:t xml:space="preserve"> large-scale plantations of </w:t>
      </w:r>
      <w:proofErr w:type="spellStart"/>
      <w:r w:rsidR="000F65E0" w:rsidRPr="00352F50">
        <w:rPr>
          <w:rFonts w:cs="Arial"/>
          <w:i/>
          <w:color w:val="000000" w:themeColor="text1"/>
          <w:szCs w:val="24"/>
          <w:lang w:val="en-US"/>
        </w:rPr>
        <w:t>Prosopis</w:t>
      </w:r>
      <w:proofErr w:type="spellEnd"/>
      <w:r w:rsidR="000F65E0" w:rsidRPr="00352F50">
        <w:rPr>
          <w:rFonts w:cs="Arial"/>
          <w:i/>
          <w:color w:val="000000" w:themeColor="text1"/>
          <w:szCs w:val="24"/>
          <w:lang w:val="en-US"/>
        </w:rPr>
        <w:t xml:space="preserve"> </w:t>
      </w:r>
      <w:proofErr w:type="spellStart"/>
      <w:r w:rsidR="000F65E0" w:rsidRPr="00352F50">
        <w:rPr>
          <w:rFonts w:cs="Arial"/>
          <w:i/>
          <w:color w:val="000000" w:themeColor="text1"/>
          <w:szCs w:val="24"/>
          <w:lang w:val="en-US"/>
        </w:rPr>
        <w:t>tamarugo</w:t>
      </w:r>
      <w:proofErr w:type="spellEnd"/>
      <w:r w:rsidR="00352F50">
        <w:rPr>
          <w:rFonts w:cs="Arial"/>
          <w:color w:val="000000" w:themeColor="text1"/>
          <w:szCs w:val="24"/>
          <w:lang w:val="en-US"/>
        </w:rPr>
        <w:t xml:space="preserve"> have been developed over several decades to provide fora</w:t>
      </w:r>
      <w:r w:rsidR="002406DE">
        <w:rPr>
          <w:rFonts w:cs="Arial"/>
          <w:color w:val="000000" w:themeColor="text1"/>
          <w:szCs w:val="24"/>
          <w:lang w:val="en-US"/>
        </w:rPr>
        <w:t>ge to livestock (</w:t>
      </w:r>
      <w:proofErr w:type="spellStart"/>
      <w:r w:rsidR="002406DE">
        <w:rPr>
          <w:rFonts w:cs="Arial"/>
          <w:color w:val="000000" w:themeColor="text1"/>
          <w:szCs w:val="24"/>
          <w:lang w:val="en-US"/>
        </w:rPr>
        <w:t>Carevic</w:t>
      </w:r>
      <w:proofErr w:type="spellEnd"/>
      <w:r w:rsidR="002406DE">
        <w:rPr>
          <w:rFonts w:cs="Arial"/>
          <w:color w:val="000000" w:themeColor="text1"/>
          <w:szCs w:val="24"/>
          <w:lang w:val="en-US"/>
        </w:rPr>
        <w:t xml:space="preserve"> et al.</w:t>
      </w:r>
      <w:r w:rsidR="00352F50">
        <w:rPr>
          <w:rFonts w:cs="Arial"/>
          <w:color w:val="000000" w:themeColor="text1"/>
          <w:szCs w:val="24"/>
          <w:lang w:val="en-US"/>
        </w:rPr>
        <w:t xml:space="preserve"> 2012).  </w:t>
      </w:r>
      <w:r w:rsidR="00352F50" w:rsidRPr="00352F50">
        <w:rPr>
          <w:rFonts w:cs="Arial"/>
          <w:i/>
          <w:color w:val="000000" w:themeColor="text1"/>
          <w:szCs w:val="24"/>
          <w:lang w:val="en-US"/>
        </w:rPr>
        <w:t>Distribution</w:t>
      </w:r>
      <w:r w:rsidR="00352F50">
        <w:rPr>
          <w:rFonts w:cs="Arial"/>
          <w:color w:val="000000" w:themeColor="text1"/>
          <w:szCs w:val="24"/>
          <w:lang w:val="en-US"/>
        </w:rPr>
        <w:t xml:space="preserve">: </w:t>
      </w:r>
      <w:r w:rsidR="00572C4C">
        <w:rPr>
          <w:rFonts w:cs="Arial"/>
          <w:color w:val="000000" w:themeColor="text1"/>
          <w:szCs w:val="24"/>
          <w:lang w:val="en-US"/>
        </w:rPr>
        <w:t>Patches of drought-deciduous forests are found scattered in the regions</w:t>
      </w:r>
      <w:r w:rsidR="002406DE">
        <w:rPr>
          <w:rFonts w:cs="Arial"/>
          <w:color w:val="000000" w:themeColor="text1"/>
          <w:szCs w:val="24"/>
          <w:lang w:val="en-US"/>
        </w:rPr>
        <w:t xml:space="preserve"> of Tarapacá and </w:t>
      </w:r>
      <w:proofErr w:type="spellStart"/>
      <w:r w:rsidR="002406DE">
        <w:rPr>
          <w:rFonts w:cs="Arial"/>
          <w:color w:val="000000" w:themeColor="text1"/>
          <w:szCs w:val="24"/>
          <w:lang w:val="en-US"/>
        </w:rPr>
        <w:t>Copiapó</w:t>
      </w:r>
      <w:proofErr w:type="spellEnd"/>
      <w:r w:rsidR="00572C4C">
        <w:rPr>
          <w:rFonts w:cs="Arial"/>
          <w:color w:val="000000" w:themeColor="text1"/>
          <w:szCs w:val="24"/>
          <w:lang w:val="en-US"/>
        </w:rPr>
        <w:t>. They cover an area of 1,180 km</w:t>
      </w:r>
      <w:r w:rsidR="00572C4C" w:rsidRPr="00572C4C">
        <w:rPr>
          <w:rFonts w:cs="Arial"/>
          <w:color w:val="000000" w:themeColor="text1"/>
          <w:szCs w:val="24"/>
          <w:vertAlign w:val="superscript"/>
          <w:lang w:val="en-US"/>
        </w:rPr>
        <w:t>2</w:t>
      </w:r>
      <w:r w:rsidR="00572C4C">
        <w:rPr>
          <w:rFonts w:cs="Arial"/>
          <w:color w:val="000000" w:themeColor="text1"/>
          <w:szCs w:val="24"/>
          <w:lang w:val="en-US"/>
        </w:rPr>
        <w:t>, which is equ</w:t>
      </w:r>
      <w:r w:rsidR="00C82CE2">
        <w:rPr>
          <w:rFonts w:cs="Arial"/>
          <w:color w:val="000000" w:themeColor="text1"/>
          <w:szCs w:val="24"/>
          <w:lang w:val="en-US"/>
        </w:rPr>
        <w:t>a</w:t>
      </w:r>
      <w:r w:rsidR="00572C4C">
        <w:rPr>
          <w:rFonts w:cs="Arial"/>
          <w:color w:val="000000" w:themeColor="text1"/>
          <w:szCs w:val="24"/>
          <w:lang w:val="en-US"/>
        </w:rPr>
        <w:t xml:space="preserve">l to 0.16% of the Chile´s continental area. </w:t>
      </w:r>
    </w:p>
    <w:p w14:paraId="7D53C7AE" w14:textId="1A975B12" w:rsidR="005123D3" w:rsidRPr="002C2A02" w:rsidRDefault="002C2A02" w:rsidP="007E638E">
      <w:pPr>
        <w:rPr>
          <w:rFonts w:cs="Arial"/>
          <w:color w:val="000000" w:themeColor="text1"/>
          <w:szCs w:val="24"/>
          <w:lang w:val="en-US"/>
        </w:rPr>
      </w:pPr>
      <w:r>
        <w:rPr>
          <w:rFonts w:cs="Arial"/>
          <w:color w:val="000000" w:themeColor="text1"/>
          <w:szCs w:val="24"/>
          <w:lang w:val="en-US"/>
        </w:rPr>
        <w:t>14.</w:t>
      </w:r>
      <w:r w:rsidR="00904910">
        <w:rPr>
          <w:rFonts w:cs="Arial"/>
          <w:color w:val="000000" w:themeColor="text1"/>
          <w:szCs w:val="24"/>
          <w:lang w:val="en-US"/>
        </w:rPr>
        <w:t xml:space="preserve"> </w:t>
      </w:r>
      <w:r w:rsidR="005123D3" w:rsidRPr="002B602A">
        <w:rPr>
          <w:rFonts w:cs="Arial"/>
          <w:color w:val="000000" w:themeColor="text1"/>
          <w:szCs w:val="24"/>
          <w:lang w:val="en-US"/>
        </w:rPr>
        <w:t>WINTER-D</w:t>
      </w:r>
      <w:r>
        <w:rPr>
          <w:rFonts w:cs="Arial"/>
          <w:color w:val="000000" w:themeColor="text1"/>
          <w:szCs w:val="24"/>
          <w:lang w:val="en-US"/>
        </w:rPr>
        <w:t>ECIDUOUS, WARM-TEMPERATE FOREST:</w:t>
      </w:r>
      <w:r w:rsidR="005123D3" w:rsidRPr="002B602A">
        <w:rPr>
          <w:rFonts w:cs="Arial"/>
          <w:color w:val="000000" w:themeColor="text1"/>
          <w:szCs w:val="24"/>
          <w:lang w:val="en-US"/>
        </w:rPr>
        <w:t xml:space="preserve"> </w:t>
      </w:r>
      <w:r w:rsidR="0075015F" w:rsidRPr="002B602A">
        <w:rPr>
          <w:rFonts w:cs="Arial"/>
          <w:color w:val="000000" w:themeColor="text1"/>
          <w:szCs w:val="24"/>
          <w:lang w:val="en-US"/>
        </w:rPr>
        <w:t xml:space="preserve">This ecosystem is dominated by </w:t>
      </w:r>
      <w:r w:rsidR="00161CA3" w:rsidRPr="002B602A">
        <w:rPr>
          <w:rFonts w:cs="Arial"/>
          <w:color w:val="000000" w:themeColor="text1"/>
          <w:szCs w:val="24"/>
          <w:lang w:val="en-US"/>
        </w:rPr>
        <w:t xml:space="preserve">25-30 m tall </w:t>
      </w:r>
      <w:r w:rsidR="0075015F" w:rsidRPr="002B602A">
        <w:rPr>
          <w:rFonts w:cs="Arial"/>
          <w:color w:val="000000" w:themeColor="text1"/>
          <w:szCs w:val="24"/>
          <w:lang w:val="en-US"/>
        </w:rPr>
        <w:t xml:space="preserve">trees that drop their leaves during the cold season, </w:t>
      </w:r>
      <w:r w:rsidR="00F16AD9" w:rsidRPr="002B602A">
        <w:rPr>
          <w:rFonts w:cs="Arial"/>
          <w:color w:val="000000" w:themeColor="text1"/>
          <w:szCs w:val="24"/>
          <w:lang w:val="en-US"/>
        </w:rPr>
        <w:t>with an understory that often includes evergreen trees</w:t>
      </w:r>
      <w:r w:rsidR="00161CA3" w:rsidRPr="002B602A">
        <w:rPr>
          <w:rFonts w:cs="Arial"/>
          <w:color w:val="000000" w:themeColor="text1"/>
          <w:szCs w:val="24"/>
          <w:lang w:val="en-US"/>
        </w:rPr>
        <w:t xml:space="preserve"> and shrubs. </w:t>
      </w:r>
      <w:r w:rsidR="0086484E" w:rsidRPr="002B602A">
        <w:rPr>
          <w:rFonts w:cs="Arial"/>
          <w:color w:val="000000" w:themeColor="text1"/>
          <w:szCs w:val="24"/>
          <w:lang w:val="en-US"/>
        </w:rPr>
        <w:t xml:space="preserve"> Numerous vines and epiphytes cover the canopy branches and trunks, including the endemic Chilean national flower </w:t>
      </w:r>
      <w:proofErr w:type="spellStart"/>
      <w:r w:rsidR="0086484E" w:rsidRPr="002B602A">
        <w:rPr>
          <w:rFonts w:cs="Arial"/>
          <w:i/>
          <w:color w:val="000000" w:themeColor="text1"/>
          <w:szCs w:val="24"/>
          <w:lang w:val="en-US"/>
        </w:rPr>
        <w:t>Lapageria</w:t>
      </w:r>
      <w:proofErr w:type="spellEnd"/>
      <w:r w:rsidR="0086484E" w:rsidRPr="002B602A">
        <w:rPr>
          <w:rFonts w:cs="Arial"/>
          <w:i/>
          <w:color w:val="000000" w:themeColor="text1"/>
          <w:szCs w:val="24"/>
          <w:lang w:val="en-US"/>
        </w:rPr>
        <w:t xml:space="preserve"> </w:t>
      </w:r>
      <w:proofErr w:type="spellStart"/>
      <w:r w:rsidR="0086484E" w:rsidRPr="002B602A">
        <w:rPr>
          <w:rFonts w:cs="Arial"/>
          <w:i/>
          <w:color w:val="000000" w:themeColor="text1"/>
          <w:szCs w:val="24"/>
          <w:lang w:val="en-US"/>
        </w:rPr>
        <w:t>rosea</w:t>
      </w:r>
      <w:proofErr w:type="spellEnd"/>
      <w:r w:rsidR="0086484E" w:rsidRPr="002B602A">
        <w:rPr>
          <w:rFonts w:cs="Arial"/>
          <w:color w:val="000000" w:themeColor="text1"/>
          <w:szCs w:val="24"/>
          <w:lang w:val="en-US"/>
        </w:rPr>
        <w:t xml:space="preserve">  (</w:t>
      </w:r>
      <w:proofErr w:type="spellStart"/>
      <w:r w:rsidR="0086484E" w:rsidRPr="002B602A">
        <w:rPr>
          <w:rFonts w:cs="Arial"/>
          <w:color w:val="000000" w:themeColor="text1"/>
          <w:szCs w:val="24"/>
          <w:lang w:val="en-US"/>
        </w:rPr>
        <w:t>Philesiaceae</w:t>
      </w:r>
      <w:proofErr w:type="spellEnd"/>
      <w:r w:rsidR="0086484E" w:rsidRPr="002B602A">
        <w:rPr>
          <w:rFonts w:cs="Arial"/>
          <w:color w:val="000000" w:themeColor="text1"/>
          <w:szCs w:val="24"/>
          <w:lang w:val="en-US"/>
        </w:rPr>
        <w:t>)</w:t>
      </w:r>
      <w:r w:rsidR="00CF7EF0" w:rsidRPr="002B602A">
        <w:rPr>
          <w:rFonts w:cs="Arial"/>
          <w:color w:val="000000" w:themeColor="text1"/>
          <w:szCs w:val="24"/>
          <w:lang w:val="en-US"/>
        </w:rPr>
        <w:t xml:space="preserve"> and its </w:t>
      </w:r>
      <w:r w:rsidR="00CF7EF0" w:rsidRPr="001922D9">
        <w:rPr>
          <w:rFonts w:cs="Arial"/>
          <w:color w:val="000000" w:themeColor="text1"/>
          <w:szCs w:val="24"/>
          <w:lang w:val="en-US"/>
        </w:rPr>
        <w:t xml:space="preserve">pollinators (Valdivia et al. </w:t>
      </w:r>
      <w:r w:rsidR="009909A4" w:rsidRPr="001922D9">
        <w:rPr>
          <w:rFonts w:cs="Arial"/>
          <w:color w:val="000000" w:themeColor="text1"/>
          <w:szCs w:val="24"/>
          <w:lang w:val="en-US"/>
        </w:rPr>
        <w:t>2006)</w:t>
      </w:r>
      <w:r w:rsidR="0086484E" w:rsidRPr="001922D9">
        <w:rPr>
          <w:rFonts w:cs="Arial"/>
          <w:color w:val="000000" w:themeColor="text1"/>
          <w:szCs w:val="24"/>
          <w:lang w:val="en-US"/>
        </w:rPr>
        <w:t xml:space="preserve">. </w:t>
      </w:r>
      <w:r w:rsidR="00F16AD9" w:rsidRPr="001922D9">
        <w:rPr>
          <w:rFonts w:cs="Arial"/>
          <w:color w:val="000000" w:themeColor="text1"/>
          <w:szCs w:val="24"/>
          <w:lang w:val="en-US"/>
        </w:rPr>
        <w:t xml:space="preserve"> </w:t>
      </w:r>
      <w:r w:rsidR="0086484E" w:rsidRPr="001922D9">
        <w:rPr>
          <w:rFonts w:cs="Arial"/>
          <w:i/>
          <w:color w:val="000000" w:themeColor="text1"/>
          <w:szCs w:val="24"/>
          <w:lang w:val="en-US"/>
        </w:rPr>
        <w:t>Biota</w:t>
      </w:r>
      <w:r w:rsidR="0086484E" w:rsidRPr="002B602A">
        <w:rPr>
          <w:rFonts w:cs="Arial"/>
          <w:color w:val="000000" w:themeColor="text1"/>
          <w:szCs w:val="24"/>
          <w:lang w:val="en-US"/>
        </w:rPr>
        <w:t>:</w:t>
      </w:r>
      <w:r w:rsidR="0075015F" w:rsidRPr="002B602A">
        <w:rPr>
          <w:rFonts w:cs="Arial"/>
          <w:color w:val="000000" w:themeColor="text1"/>
          <w:szCs w:val="24"/>
          <w:lang w:val="en-US"/>
        </w:rPr>
        <w:t xml:space="preserve"> </w:t>
      </w:r>
      <w:r w:rsidR="0086484E" w:rsidRPr="002B602A">
        <w:rPr>
          <w:rFonts w:cs="Arial"/>
          <w:color w:val="000000" w:themeColor="text1"/>
          <w:szCs w:val="24"/>
          <w:lang w:val="en-US"/>
        </w:rPr>
        <w:t xml:space="preserve"> </w:t>
      </w:r>
      <w:r w:rsidR="00B967AC" w:rsidRPr="002B602A">
        <w:rPr>
          <w:rFonts w:cs="Arial"/>
          <w:color w:val="000000" w:themeColor="text1"/>
          <w:szCs w:val="24"/>
          <w:lang w:val="en-US"/>
        </w:rPr>
        <w:t xml:space="preserve">Canopy dominant trees include </w:t>
      </w:r>
      <w:r w:rsidR="00B967AC" w:rsidRPr="002B602A">
        <w:rPr>
          <w:rFonts w:cs="Arial"/>
          <w:i/>
          <w:color w:val="000000" w:themeColor="text1"/>
          <w:szCs w:val="24"/>
          <w:lang w:val="en-US"/>
        </w:rPr>
        <w:t>Nothofagus oblique</w:t>
      </w:r>
      <w:r w:rsidR="00B967AC" w:rsidRPr="002B602A">
        <w:rPr>
          <w:rFonts w:cs="Arial"/>
          <w:color w:val="000000" w:themeColor="text1"/>
          <w:szCs w:val="24"/>
          <w:lang w:val="en-US"/>
        </w:rPr>
        <w:t xml:space="preserve"> (roble), </w:t>
      </w:r>
      <w:r w:rsidR="00B967AC" w:rsidRPr="002B602A">
        <w:rPr>
          <w:rFonts w:cs="Arial"/>
          <w:i/>
          <w:color w:val="000000" w:themeColor="text1"/>
          <w:szCs w:val="24"/>
          <w:lang w:val="en-US"/>
        </w:rPr>
        <w:t xml:space="preserve">N. </w:t>
      </w:r>
      <w:proofErr w:type="spellStart"/>
      <w:r w:rsidR="00B967AC" w:rsidRPr="002B602A">
        <w:rPr>
          <w:rFonts w:cs="Arial"/>
          <w:i/>
          <w:color w:val="000000" w:themeColor="text1"/>
          <w:szCs w:val="24"/>
          <w:lang w:val="en-US"/>
        </w:rPr>
        <w:t>glauca</w:t>
      </w:r>
      <w:proofErr w:type="spellEnd"/>
      <w:r w:rsidR="00B967AC" w:rsidRPr="002B602A">
        <w:rPr>
          <w:rFonts w:cs="Arial"/>
          <w:color w:val="000000" w:themeColor="text1"/>
          <w:szCs w:val="24"/>
          <w:lang w:val="en-US"/>
        </w:rPr>
        <w:t xml:space="preserve">  (</w:t>
      </w:r>
      <w:proofErr w:type="spellStart"/>
      <w:r w:rsidR="00B967AC" w:rsidRPr="002B602A">
        <w:rPr>
          <w:rFonts w:cs="Arial"/>
          <w:color w:val="000000" w:themeColor="text1"/>
          <w:szCs w:val="24"/>
          <w:lang w:val="en-US"/>
        </w:rPr>
        <w:t>hualo</w:t>
      </w:r>
      <w:proofErr w:type="spellEnd"/>
      <w:r w:rsidR="00B967AC" w:rsidRPr="002B602A">
        <w:rPr>
          <w:rFonts w:cs="Arial"/>
          <w:color w:val="000000" w:themeColor="text1"/>
          <w:szCs w:val="24"/>
          <w:lang w:val="en-US"/>
        </w:rPr>
        <w:t xml:space="preserve">), </w:t>
      </w:r>
      <w:r w:rsidR="00B967AC" w:rsidRPr="002B602A">
        <w:rPr>
          <w:rFonts w:cs="Arial"/>
          <w:i/>
          <w:color w:val="000000" w:themeColor="text1"/>
          <w:szCs w:val="24"/>
          <w:lang w:val="en-US"/>
        </w:rPr>
        <w:t xml:space="preserve">N. </w:t>
      </w:r>
      <w:proofErr w:type="spellStart"/>
      <w:r w:rsidR="00B967AC" w:rsidRPr="002B602A">
        <w:rPr>
          <w:rFonts w:cs="Arial"/>
          <w:i/>
          <w:color w:val="000000" w:themeColor="text1"/>
          <w:szCs w:val="24"/>
          <w:lang w:val="en-US"/>
        </w:rPr>
        <w:t>alessandrii</w:t>
      </w:r>
      <w:proofErr w:type="spellEnd"/>
      <w:r w:rsidR="00B967AC" w:rsidRPr="002B602A">
        <w:rPr>
          <w:rFonts w:cs="Arial"/>
          <w:color w:val="000000" w:themeColor="text1"/>
          <w:szCs w:val="24"/>
          <w:lang w:val="en-US"/>
        </w:rPr>
        <w:t xml:space="preserve"> (</w:t>
      </w:r>
      <w:proofErr w:type="spellStart"/>
      <w:r w:rsidR="00B967AC" w:rsidRPr="002B602A">
        <w:rPr>
          <w:rFonts w:cs="Arial"/>
          <w:color w:val="000000" w:themeColor="text1"/>
          <w:szCs w:val="24"/>
          <w:lang w:val="en-US"/>
        </w:rPr>
        <w:t>ruil</w:t>
      </w:r>
      <w:proofErr w:type="spellEnd"/>
      <w:r w:rsidR="00B967AC" w:rsidRPr="002B602A">
        <w:rPr>
          <w:rFonts w:cs="Arial"/>
          <w:color w:val="000000" w:themeColor="text1"/>
          <w:szCs w:val="24"/>
          <w:lang w:val="en-US"/>
        </w:rPr>
        <w:t xml:space="preserve">), and </w:t>
      </w:r>
      <w:r w:rsidR="00B967AC" w:rsidRPr="002B602A">
        <w:rPr>
          <w:rFonts w:cs="Arial"/>
          <w:i/>
          <w:color w:val="000000" w:themeColor="text1"/>
          <w:szCs w:val="24"/>
          <w:lang w:val="en-US"/>
        </w:rPr>
        <w:t xml:space="preserve">N. </w:t>
      </w:r>
      <w:proofErr w:type="spellStart"/>
      <w:r w:rsidR="00B967AC" w:rsidRPr="002B602A">
        <w:rPr>
          <w:rFonts w:cs="Arial"/>
          <w:i/>
          <w:color w:val="000000" w:themeColor="text1"/>
          <w:szCs w:val="24"/>
          <w:lang w:val="en-US"/>
        </w:rPr>
        <w:t>alpina</w:t>
      </w:r>
      <w:proofErr w:type="spellEnd"/>
      <w:r w:rsidR="00B967AC" w:rsidRPr="002B602A">
        <w:rPr>
          <w:rFonts w:cs="Arial"/>
          <w:color w:val="000000" w:themeColor="text1"/>
          <w:szCs w:val="24"/>
          <w:lang w:val="en-US"/>
        </w:rPr>
        <w:t xml:space="preserve"> (</w:t>
      </w:r>
      <w:proofErr w:type="spellStart"/>
      <w:r w:rsidR="00B967AC" w:rsidRPr="002B602A">
        <w:rPr>
          <w:rFonts w:cs="Arial"/>
          <w:color w:val="000000" w:themeColor="text1"/>
          <w:szCs w:val="24"/>
          <w:lang w:val="en-US"/>
        </w:rPr>
        <w:t>rauli</w:t>
      </w:r>
      <w:proofErr w:type="spellEnd"/>
      <w:r w:rsidR="00B967AC" w:rsidRPr="002B602A">
        <w:rPr>
          <w:rFonts w:cs="Arial"/>
          <w:color w:val="000000" w:themeColor="text1"/>
          <w:szCs w:val="24"/>
          <w:lang w:val="en-US"/>
        </w:rPr>
        <w:t xml:space="preserve">), mixed with evergreen trees such as </w:t>
      </w:r>
      <w:proofErr w:type="spellStart"/>
      <w:r w:rsidR="00B967AC" w:rsidRPr="002B602A">
        <w:rPr>
          <w:rFonts w:cs="Arial"/>
          <w:i/>
          <w:color w:val="000000" w:themeColor="text1"/>
          <w:szCs w:val="24"/>
          <w:lang w:val="en-US"/>
        </w:rPr>
        <w:t>Lomatia</w:t>
      </w:r>
      <w:proofErr w:type="spellEnd"/>
      <w:r w:rsidR="00B967AC" w:rsidRPr="002B602A">
        <w:rPr>
          <w:rFonts w:cs="Arial"/>
          <w:i/>
          <w:color w:val="000000" w:themeColor="text1"/>
          <w:szCs w:val="24"/>
          <w:lang w:val="en-US"/>
        </w:rPr>
        <w:t xml:space="preserve"> </w:t>
      </w:r>
      <w:proofErr w:type="spellStart"/>
      <w:r w:rsidR="0059050F" w:rsidRPr="002B602A">
        <w:rPr>
          <w:rFonts w:cs="Arial"/>
          <w:i/>
          <w:color w:val="000000" w:themeColor="text1"/>
          <w:szCs w:val="24"/>
          <w:lang w:val="en-US"/>
        </w:rPr>
        <w:t>hirsuta</w:t>
      </w:r>
      <w:proofErr w:type="spellEnd"/>
      <w:r w:rsidR="0059050F" w:rsidRPr="002B602A">
        <w:rPr>
          <w:rFonts w:cs="Arial"/>
          <w:i/>
          <w:color w:val="000000" w:themeColor="text1"/>
          <w:szCs w:val="24"/>
          <w:lang w:val="en-US"/>
        </w:rPr>
        <w:t xml:space="preserve"> </w:t>
      </w:r>
      <w:r w:rsidR="0059050F" w:rsidRPr="002B602A">
        <w:rPr>
          <w:rFonts w:cs="Arial"/>
          <w:color w:val="000000" w:themeColor="text1"/>
          <w:szCs w:val="24"/>
          <w:lang w:val="en-US"/>
        </w:rPr>
        <w:t>and</w:t>
      </w:r>
      <w:r w:rsidR="00B967AC" w:rsidRPr="002B602A">
        <w:rPr>
          <w:rFonts w:cs="Arial"/>
          <w:color w:val="000000" w:themeColor="text1"/>
          <w:szCs w:val="24"/>
          <w:lang w:val="en-US"/>
        </w:rPr>
        <w:t xml:space="preserve"> </w:t>
      </w:r>
      <w:proofErr w:type="spellStart"/>
      <w:r w:rsidR="0059050F" w:rsidRPr="002B602A">
        <w:rPr>
          <w:rFonts w:cs="Arial"/>
          <w:i/>
          <w:color w:val="000000" w:themeColor="text1"/>
          <w:szCs w:val="24"/>
          <w:lang w:val="en-US"/>
        </w:rPr>
        <w:t>Azara</w:t>
      </w:r>
      <w:proofErr w:type="spellEnd"/>
      <w:r w:rsidR="0059050F" w:rsidRPr="002B602A">
        <w:rPr>
          <w:rFonts w:cs="Arial"/>
          <w:i/>
          <w:color w:val="000000" w:themeColor="text1"/>
          <w:szCs w:val="24"/>
          <w:lang w:val="en-US"/>
        </w:rPr>
        <w:t xml:space="preserve"> </w:t>
      </w:r>
      <w:proofErr w:type="spellStart"/>
      <w:r w:rsidR="0059050F" w:rsidRPr="002B602A">
        <w:rPr>
          <w:rFonts w:cs="Arial"/>
          <w:i/>
          <w:color w:val="000000" w:themeColor="text1"/>
          <w:szCs w:val="24"/>
          <w:lang w:val="en-US"/>
        </w:rPr>
        <w:t>petiolata</w:t>
      </w:r>
      <w:proofErr w:type="spellEnd"/>
      <w:r w:rsidR="0059050F" w:rsidRPr="002B602A">
        <w:rPr>
          <w:rFonts w:cs="Arial"/>
          <w:color w:val="000000" w:themeColor="text1"/>
          <w:szCs w:val="24"/>
          <w:lang w:val="en-US"/>
        </w:rPr>
        <w:t xml:space="preserve">, among others. This forest ecosystem is also known as </w:t>
      </w:r>
      <w:proofErr w:type="spellStart"/>
      <w:r w:rsidR="0059050F" w:rsidRPr="002B602A">
        <w:rPr>
          <w:rFonts w:cs="Arial"/>
          <w:color w:val="000000" w:themeColor="text1"/>
          <w:szCs w:val="24"/>
          <w:lang w:val="en-US"/>
        </w:rPr>
        <w:t>Maulino</w:t>
      </w:r>
      <w:proofErr w:type="spellEnd"/>
      <w:r w:rsidR="0059050F" w:rsidRPr="002B602A">
        <w:rPr>
          <w:rFonts w:cs="Arial"/>
          <w:color w:val="000000" w:themeColor="text1"/>
          <w:szCs w:val="24"/>
          <w:lang w:val="en-US"/>
        </w:rPr>
        <w:t xml:space="preserve"> forest because it occupies the Maule River region</w:t>
      </w:r>
      <w:r w:rsidR="00043E26" w:rsidRPr="002B602A">
        <w:rPr>
          <w:rFonts w:cs="Arial"/>
          <w:color w:val="000000" w:themeColor="text1"/>
          <w:szCs w:val="24"/>
          <w:lang w:val="en-US"/>
        </w:rPr>
        <w:t>, a transition zone between sclerophyllous and deciduous forests (Bustamante et al. 2005)</w:t>
      </w:r>
      <w:r w:rsidR="0059050F" w:rsidRPr="002B602A">
        <w:rPr>
          <w:rFonts w:cs="Arial"/>
          <w:color w:val="000000" w:themeColor="text1"/>
          <w:szCs w:val="24"/>
          <w:lang w:val="en-US"/>
        </w:rPr>
        <w:t xml:space="preserve">. It </w:t>
      </w:r>
      <w:r w:rsidR="00043E26" w:rsidRPr="002B602A">
        <w:rPr>
          <w:rFonts w:cs="Arial"/>
          <w:color w:val="000000" w:themeColor="text1"/>
          <w:szCs w:val="24"/>
          <w:lang w:val="en-US"/>
        </w:rPr>
        <w:t xml:space="preserve">also </w:t>
      </w:r>
      <w:r w:rsidR="0059050F" w:rsidRPr="002B602A">
        <w:rPr>
          <w:rFonts w:cs="Arial"/>
          <w:color w:val="000000" w:themeColor="text1"/>
          <w:szCs w:val="24"/>
          <w:lang w:val="en-US"/>
        </w:rPr>
        <w:t xml:space="preserve">includes a mixture of sclerophyllous forest species such as </w:t>
      </w:r>
      <w:proofErr w:type="spellStart"/>
      <w:r w:rsidR="00043E26" w:rsidRPr="002B602A">
        <w:rPr>
          <w:rFonts w:cs="Arial"/>
          <w:i/>
          <w:color w:val="000000" w:themeColor="text1"/>
          <w:szCs w:val="24"/>
          <w:lang w:val="en-US"/>
        </w:rPr>
        <w:t>Cryptocarya</w:t>
      </w:r>
      <w:proofErr w:type="spellEnd"/>
      <w:r w:rsidR="00043E26" w:rsidRPr="002B602A">
        <w:rPr>
          <w:rFonts w:cs="Arial"/>
          <w:i/>
          <w:color w:val="000000" w:themeColor="text1"/>
          <w:szCs w:val="24"/>
          <w:lang w:val="en-US"/>
        </w:rPr>
        <w:t xml:space="preserve"> </w:t>
      </w:r>
      <w:proofErr w:type="gramStart"/>
      <w:r w:rsidR="00043E26" w:rsidRPr="002B602A">
        <w:rPr>
          <w:rFonts w:cs="Arial"/>
          <w:i/>
          <w:color w:val="000000" w:themeColor="text1"/>
          <w:szCs w:val="24"/>
          <w:lang w:val="en-US"/>
        </w:rPr>
        <w:t>alba</w:t>
      </w:r>
      <w:proofErr w:type="gramEnd"/>
      <w:r w:rsidR="00043E26" w:rsidRPr="002B602A">
        <w:rPr>
          <w:rFonts w:cs="Arial"/>
          <w:color w:val="000000" w:themeColor="text1"/>
          <w:szCs w:val="24"/>
          <w:lang w:val="en-US"/>
        </w:rPr>
        <w:t xml:space="preserve"> or </w:t>
      </w:r>
      <w:r w:rsidR="00043E26" w:rsidRPr="002B602A">
        <w:rPr>
          <w:rFonts w:cs="Arial"/>
          <w:i/>
          <w:color w:val="000000" w:themeColor="text1"/>
          <w:szCs w:val="24"/>
          <w:lang w:val="en-US"/>
        </w:rPr>
        <w:t xml:space="preserve">Aextoxicon </w:t>
      </w:r>
      <w:proofErr w:type="spellStart"/>
      <w:r w:rsidR="00043E26" w:rsidRPr="002B602A">
        <w:rPr>
          <w:rFonts w:cs="Arial"/>
          <w:i/>
          <w:color w:val="000000" w:themeColor="text1"/>
          <w:szCs w:val="24"/>
          <w:lang w:val="en-US"/>
        </w:rPr>
        <w:t>punctatum</w:t>
      </w:r>
      <w:proofErr w:type="spellEnd"/>
      <w:r w:rsidR="006D5E5F" w:rsidRPr="002B602A">
        <w:rPr>
          <w:rFonts w:cs="Arial"/>
          <w:color w:val="000000" w:themeColor="text1"/>
          <w:szCs w:val="24"/>
          <w:lang w:val="en-US"/>
        </w:rPr>
        <w:t xml:space="preserve">.  The </w:t>
      </w:r>
      <w:proofErr w:type="spellStart"/>
      <w:r w:rsidR="006D5E5F" w:rsidRPr="002B602A">
        <w:rPr>
          <w:rFonts w:cs="Arial"/>
          <w:color w:val="000000" w:themeColor="text1"/>
          <w:szCs w:val="24"/>
          <w:lang w:val="en-US"/>
        </w:rPr>
        <w:t>Maulino</w:t>
      </w:r>
      <w:proofErr w:type="spellEnd"/>
      <w:r w:rsidR="006D5E5F" w:rsidRPr="002B602A">
        <w:rPr>
          <w:rFonts w:cs="Arial"/>
          <w:color w:val="000000" w:themeColor="text1"/>
          <w:szCs w:val="24"/>
          <w:lang w:val="en-US"/>
        </w:rPr>
        <w:t xml:space="preserve"> forest is characterized by the presence of fragmented populations of narrow endemic tree species, including </w:t>
      </w:r>
      <w:proofErr w:type="spellStart"/>
      <w:r w:rsidR="006D5E5F" w:rsidRPr="002B602A">
        <w:rPr>
          <w:rFonts w:cs="Arial"/>
          <w:i/>
          <w:color w:val="000000" w:themeColor="text1"/>
          <w:szCs w:val="24"/>
          <w:lang w:val="en-US"/>
        </w:rPr>
        <w:t>Gomortega</w:t>
      </w:r>
      <w:proofErr w:type="spellEnd"/>
      <w:r w:rsidR="006D5E5F" w:rsidRPr="002B602A">
        <w:rPr>
          <w:rFonts w:cs="Arial"/>
          <w:i/>
          <w:color w:val="000000" w:themeColor="text1"/>
          <w:szCs w:val="24"/>
          <w:lang w:val="en-US"/>
        </w:rPr>
        <w:t xml:space="preserve"> </w:t>
      </w:r>
      <w:proofErr w:type="spellStart"/>
      <w:r w:rsidR="006D5E5F" w:rsidRPr="002B602A">
        <w:rPr>
          <w:rFonts w:cs="Arial"/>
          <w:i/>
          <w:color w:val="000000" w:themeColor="text1"/>
          <w:szCs w:val="24"/>
          <w:lang w:val="en-US"/>
        </w:rPr>
        <w:t>keule</w:t>
      </w:r>
      <w:proofErr w:type="spellEnd"/>
      <w:r w:rsidR="00920D4E" w:rsidRPr="002B602A">
        <w:rPr>
          <w:rFonts w:cs="Arial"/>
          <w:i/>
          <w:color w:val="000000" w:themeColor="text1"/>
          <w:szCs w:val="24"/>
          <w:lang w:val="en-US"/>
        </w:rPr>
        <w:t xml:space="preserve">, </w:t>
      </w:r>
      <w:proofErr w:type="spellStart"/>
      <w:r w:rsidR="00920D4E" w:rsidRPr="002B602A">
        <w:rPr>
          <w:rFonts w:cs="Arial"/>
          <w:i/>
          <w:color w:val="000000" w:themeColor="text1"/>
          <w:szCs w:val="24"/>
          <w:lang w:val="en-US"/>
        </w:rPr>
        <w:t>Pitavia</w:t>
      </w:r>
      <w:proofErr w:type="spellEnd"/>
      <w:r w:rsidR="00920D4E" w:rsidRPr="002B602A">
        <w:rPr>
          <w:rFonts w:cs="Arial"/>
          <w:i/>
          <w:color w:val="000000" w:themeColor="text1"/>
          <w:szCs w:val="24"/>
          <w:lang w:val="en-US"/>
        </w:rPr>
        <w:t xml:space="preserve"> </w:t>
      </w:r>
      <w:proofErr w:type="spellStart"/>
      <w:r w:rsidR="00920D4E" w:rsidRPr="002B602A">
        <w:rPr>
          <w:rFonts w:cs="Arial"/>
          <w:i/>
          <w:color w:val="000000" w:themeColor="text1"/>
          <w:szCs w:val="24"/>
          <w:lang w:val="en-US"/>
        </w:rPr>
        <w:t>punctata</w:t>
      </w:r>
      <w:proofErr w:type="spellEnd"/>
      <w:r w:rsidR="00920D4E" w:rsidRPr="002B602A">
        <w:rPr>
          <w:rFonts w:cs="Arial"/>
          <w:color w:val="000000" w:themeColor="text1"/>
          <w:szCs w:val="24"/>
          <w:lang w:val="en-US"/>
        </w:rPr>
        <w:t xml:space="preserve"> and </w:t>
      </w:r>
      <w:r w:rsidR="00920D4E" w:rsidRPr="002B602A">
        <w:rPr>
          <w:rFonts w:cs="Arial"/>
          <w:i/>
          <w:color w:val="000000" w:themeColor="text1"/>
          <w:szCs w:val="24"/>
          <w:lang w:val="en-US"/>
        </w:rPr>
        <w:t xml:space="preserve">N. </w:t>
      </w:r>
      <w:proofErr w:type="spellStart"/>
      <w:r w:rsidR="00920D4E" w:rsidRPr="002B602A">
        <w:rPr>
          <w:rFonts w:cs="Arial"/>
          <w:i/>
          <w:color w:val="000000" w:themeColor="text1"/>
          <w:szCs w:val="24"/>
          <w:lang w:val="en-US"/>
        </w:rPr>
        <w:t>alessandrii</w:t>
      </w:r>
      <w:proofErr w:type="spellEnd"/>
      <w:r w:rsidR="006D5E5F" w:rsidRPr="002B602A">
        <w:rPr>
          <w:rFonts w:cs="Arial"/>
          <w:color w:val="000000" w:themeColor="text1"/>
          <w:szCs w:val="24"/>
          <w:lang w:val="en-US"/>
        </w:rPr>
        <w:t xml:space="preserve"> (San</w:t>
      </w:r>
      <w:r w:rsidR="00920D4E" w:rsidRPr="002B602A">
        <w:rPr>
          <w:rFonts w:cs="Arial"/>
          <w:color w:val="000000" w:themeColor="text1"/>
          <w:szCs w:val="24"/>
          <w:lang w:val="en-US"/>
        </w:rPr>
        <w:t xml:space="preserve"> </w:t>
      </w:r>
      <w:r w:rsidR="00BC16B3">
        <w:rPr>
          <w:rFonts w:cs="Arial"/>
          <w:color w:val="000000" w:themeColor="text1"/>
          <w:szCs w:val="24"/>
          <w:lang w:val="en-US"/>
        </w:rPr>
        <w:t>Martín and</w:t>
      </w:r>
      <w:r w:rsidR="006D5E5F" w:rsidRPr="002B602A">
        <w:rPr>
          <w:rFonts w:cs="Arial"/>
          <w:color w:val="000000" w:themeColor="text1"/>
          <w:szCs w:val="24"/>
          <w:lang w:val="en-US"/>
        </w:rPr>
        <w:t xml:space="preserve"> </w:t>
      </w:r>
      <w:proofErr w:type="spellStart"/>
      <w:r w:rsidR="006D5E5F" w:rsidRPr="002B602A">
        <w:rPr>
          <w:rFonts w:cs="Arial"/>
          <w:color w:val="000000" w:themeColor="text1"/>
          <w:szCs w:val="24"/>
          <w:lang w:val="en-US"/>
        </w:rPr>
        <w:t>Donoso</w:t>
      </w:r>
      <w:proofErr w:type="spellEnd"/>
      <w:r w:rsidR="006D5E5F" w:rsidRPr="002B602A">
        <w:rPr>
          <w:rFonts w:cs="Arial"/>
          <w:color w:val="000000" w:themeColor="text1"/>
          <w:szCs w:val="24"/>
          <w:lang w:val="en-US"/>
        </w:rPr>
        <w:t xml:space="preserve"> </w:t>
      </w:r>
      <w:r w:rsidR="00920D4E" w:rsidRPr="002B602A">
        <w:rPr>
          <w:rFonts w:cs="Arial"/>
          <w:color w:val="000000" w:themeColor="text1"/>
          <w:szCs w:val="24"/>
          <w:lang w:val="en-US"/>
        </w:rPr>
        <w:t xml:space="preserve">1996). </w:t>
      </w:r>
      <w:proofErr w:type="gramStart"/>
      <w:r w:rsidR="00EA2292" w:rsidRPr="002B602A">
        <w:rPr>
          <w:rFonts w:cs="Arial"/>
          <w:color w:val="000000" w:themeColor="text1"/>
          <w:szCs w:val="24"/>
          <w:lang w:val="en-US"/>
        </w:rPr>
        <w:t xml:space="preserve">The avifauna of the </w:t>
      </w:r>
      <w:proofErr w:type="spellStart"/>
      <w:r w:rsidR="00EA2292" w:rsidRPr="002B602A">
        <w:rPr>
          <w:rFonts w:cs="Arial"/>
          <w:color w:val="000000" w:themeColor="text1"/>
          <w:szCs w:val="24"/>
          <w:lang w:val="en-US"/>
        </w:rPr>
        <w:t>Maulino</w:t>
      </w:r>
      <w:proofErr w:type="spellEnd"/>
      <w:r w:rsidR="00EA2292" w:rsidRPr="002B602A">
        <w:rPr>
          <w:rFonts w:cs="Arial"/>
          <w:color w:val="000000" w:themeColor="text1"/>
          <w:szCs w:val="24"/>
          <w:lang w:val="en-US"/>
        </w:rPr>
        <w:t xml:space="preserve"> forest ecosystem, as affected by forest fragmentation and habitat degradation</w:t>
      </w:r>
      <w:r w:rsidR="00BC16B3">
        <w:rPr>
          <w:rFonts w:cs="Arial"/>
          <w:color w:val="000000" w:themeColor="text1"/>
          <w:szCs w:val="24"/>
          <w:lang w:val="en-US"/>
        </w:rPr>
        <w:t xml:space="preserve"> has been described by </w:t>
      </w:r>
      <w:proofErr w:type="spellStart"/>
      <w:r w:rsidR="00BC16B3">
        <w:rPr>
          <w:rFonts w:cs="Arial"/>
          <w:color w:val="000000" w:themeColor="text1"/>
          <w:szCs w:val="24"/>
          <w:lang w:val="en-US"/>
        </w:rPr>
        <w:t>Vergara</w:t>
      </w:r>
      <w:proofErr w:type="spellEnd"/>
      <w:r w:rsidR="00BC16B3">
        <w:rPr>
          <w:rFonts w:cs="Arial"/>
          <w:color w:val="000000" w:themeColor="text1"/>
          <w:szCs w:val="24"/>
          <w:lang w:val="en-US"/>
        </w:rPr>
        <w:t xml:space="preserve"> and</w:t>
      </w:r>
      <w:r w:rsidR="00EA2292" w:rsidRPr="002B602A">
        <w:rPr>
          <w:rFonts w:cs="Arial"/>
          <w:color w:val="000000" w:themeColor="text1"/>
          <w:szCs w:val="24"/>
          <w:lang w:val="en-US"/>
        </w:rPr>
        <w:t xml:space="preserve"> </w:t>
      </w:r>
      <w:proofErr w:type="spellStart"/>
      <w:r w:rsidR="00EA2292" w:rsidRPr="002B602A">
        <w:rPr>
          <w:rFonts w:cs="Arial"/>
          <w:color w:val="000000" w:themeColor="text1"/>
          <w:szCs w:val="24"/>
          <w:lang w:val="en-US"/>
        </w:rPr>
        <w:t>Simonetti</w:t>
      </w:r>
      <w:proofErr w:type="spellEnd"/>
      <w:proofErr w:type="gramEnd"/>
      <w:r w:rsidR="00EA2292" w:rsidRPr="002B602A">
        <w:rPr>
          <w:rFonts w:cs="Arial"/>
          <w:color w:val="000000" w:themeColor="text1"/>
          <w:szCs w:val="24"/>
          <w:lang w:val="en-US"/>
        </w:rPr>
        <w:t xml:space="preserve"> (2004). </w:t>
      </w:r>
      <w:r w:rsidR="00920D4E" w:rsidRPr="002B602A">
        <w:rPr>
          <w:rFonts w:cs="Arial"/>
          <w:i/>
          <w:color w:val="000000" w:themeColor="text1"/>
          <w:szCs w:val="24"/>
          <w:lang w:val="en-US"/>
        </w:rPr>
        <w:t>Abiotic parameters</w:t>
      </w:r>
      <w:r w:rsidR="00920D4E" w:rsidRPr="002B602A">
        <w:rPr>
          <w:rFonts w:cs="Arial"/>
          <w:color w:val="000000" w:themeColor="text1"/>
          <w:szCs w:val="24"/>
          <w:lang w:val="en-US"/>
        </w:rPr>
        <w:t xml:space="preserve">: </w:t>
      </w:r>
      <w:r w:rsidR="009909A4" w:rsidRPr="002B602A">
        <w:rPr>
          <w:rFonts w:cs="Arial"/>
          <w:color w:val="000000" w:themeColor="text1"/>
          <w:szCs w:val="24"/>
          <w:lang w:val="en-US"/>
        </w:rPr>
        <w:t xml:space="preserve"> Canopy dominance by deciduous species indicates that this environment is subjected to strong seasonality, under the influence of the dry summer</w:t>
      </w:r>
      <w:r w:rsidR="00D339EE" w:rsidRPr="002B602A">
        <w:rPr>
          <w:rFonts w:cs="Arial"/>
          <w:color w:val="000000" w:themeColor="text1"/>
          <w:szCs w:val="24"/>
          <w:lang w:val="en-US"/>
        </w:rPr>
        <w:t>s</w:t>
      </w:r>
      <w:r w:rsidR="009909A4" w:rsidRPr="002B602A">
        <w:rPr>
          <w:rFonts w:cs="Arial"/>
          <w:color w:val="000000" w:themeColor="text1"/>
          <w:szCs w:val="24"/>
          <w:lang w:val="en-US"/>
        </w:rPr>
        <w:t xml:space="preserve"> of the Mediterranean climate </w:t>
      </w:r>
      <w:r w:rsidR="00D339EE" w:rsidRPr="002B602A">
        <w:rPr>
          <w:rFonts w:cs="Arial"/>
          <w:color w:val="000000" w:themeColor="text1"/>
          <w:szCs w:val="24"/>
          <w:lang w:val="en-US"/>
        </w:rPr>
        <w:t>and co</w:t>
      </w:r>
      <w:r w:rsidR="00BC16B3">
        <w:rPr>
          <w:rFonts w:cs="Arial"/>
          <w:color w:val="000000" w:themeColor="text1"/>
          <w:szCs w:val="24"/>
          <w:lang w:val="en-US"/>
        </w:rPr>
        <w:t xml:space="preserve">ld, rainy winters (San Martín and </w:t>
      </w:r>
      <w:proofErr w:type="spellStart"/>
      <w:r w:rsidR="00D339EE" w:rsidRPr="002B602A">
        <w:rPr>
          <w:rFonts w:cs="Arial"/>
          <w:color w:val="000000" w:themeColor="text1"/>
          <w:szCs w:val="24"/>
          <w:lang w:val="en-US"/>
        </w:rPr>
        <w:t>Ramírez</w:t>
      </w:r>
      <w:proofErr w:type="spellEnd"/>
      <w:r w:rsidR="00D339EE" w:rsidRPr="002B602A">
        <w:rPr>
          <w:rFonts w:cs="Arial"/>
          <w:color w:val="000000" w:themeColor="text1"/>
          <w:szCs w:val="24"/>
          <w:lang w:val="en-US"/>
        </w:rPr>
        <w:t xml:space="preserve"> 1987). On the other hand, in this region</w:t>
      </w:r>
      <w:r w:rsidR="00490149" w:rsidRPr="002B602A">
        <w:rPr>
          <w:rFonts w:cs="Arial"/>
          <w:color w:val="000000" w:themeColor="text1"/>
          <w:szCs w:val="24"/>
          <w:lang w:val="en-US"/>
        </w:rPr>
        <w:t>,</w:t>
      </w:r>
      <w:r w:rsidR="00D339EE" w:rsidRPr="002B602A">
        <w:rPr>
          <w:rFonts w:cs="Arial"/>
          <w:color w:val="000000" w:themeColor="text1"/>
          <w:szCs w:val="24"/>
          <w:lang w:val="en-US"/>
        </w:rPr>
        <w:t xml:space="preserve"> we find some of the richest soils in th</w:t>
      </w:r>
      <w:r w:rsidR="00490149" w:rsidRPr="002B602A">
        <w:rPr>
          <w:rFonts w:cs="Arial"/>
          <w:color w:val="000000" w:themeColor="text1"/>
          <w:szCs w:val="24"/>
          <w:lang w:val="en-US"/>
        </w:rPr>
        <w:t>e</w:t>
      </w:r>
      <w:r w:rsidR="00D339EE" w:rsidRPr="002B602A">
        <w:rPr>
          <w:rFonts w:cs="Arial"/>
          <w:color w:val="000000" w:themeColor="text1"/>
          <w:szCs w:val="24"/>
          <w:lang w:val="en-US"/>
        </w:rPr>
        <w:t xml:space="preserve"> country with respect to nutrient content</w:t>
      </w:r>
      <w:r w:rsidR="00490149" w:rsidRPr="002B602A">
        <w:rPr>
          <w:rFonts w:cs="Arial"/>
          <w:color w:val="000000" w:themeColor="text1"/>
          <w:szCs w:val="24"/>
          <w:lang w:val="en-US"/>
        </w:rPr>
        <w:t>, and trees in this zone are therefore among the fastest gro</w:t>
      </w:r>
      <w:r w:rsidR="00331358" w:rsidRPr="002B602A">
        <w:rPr>
          <w:rFonts w:cs="Arial"/>
          <w:color w:val="000000" w:themeColor="text1"/>
          <w:szCs w:val="24"/>
          <w:lang w:val="en-US"/>
        </w:rPr>
        <w:t xml:space="preserve">wing, native temperate trees. </w:t>
      </w:r>
      <w:r w:rsidR="001C2A71" w:rsidRPr="002B602A">
        <w:rPr>
          <w:rFonts w:cs="Arial"/>
          <w:color w:val="000000" w:themeColor="text1"/>
          <w:szCs w:val="24"/>
          <w:lang w:val="en-US"/>
        </w:rPr>
        <w:t xml:space="preserve">After </w:t>
      </w:r>
      <w:r w:rsidR="00331358" w:rsidRPr="002B602A">
        <w:rPr>
          <w:rFonts w:cs="Arial"/>
          <w:color w:val="000000" w:themeColor="text1"/>
          <w:szCs w:val="24"/>
          <w:lang w:val="en-US"/>
        </w:rPr>
        <w:t xml:space="preserve">massive </w:t>
      </w:r>
      <w:r w:rsidR="001C2A71" w:rsidRPr="002B602A">
        <w:rPr>
          <w:rFonts w:cs="Arial"/>
          <w:color w:val="000000" w:themeColor="text1"/>
          <w:szCs w:val="24"/>
          <w:lang w:val="en-US"/>
        </w:rPr>
        <w:t xml:space="preserve">logging of the </w:t>
      </w:r>
      <w:proofErr w:type="spellStart"/>
      <w:r w:rsidR="001C2A71" w:rsidRPr="002B602A">
        <w:rPr>
          <w:rFonts w:cs="Arial"/>
          <w:color w:val="000000" w:themeColor="text1"/>
          <w:szCs w:val="24"/>
          <w:lang w:val="en-US"/>
        </w:rPr>
        <w:t>Maulino</w:t>
      </w:r>
      <w:proofErr w:type="spellEnd"/>
      <w:r w:rsidR="001C2A71" w:rsidRPr="002B602A">
        <w:rPr>
          <w:rFonts w:cs="Arial"/>
          <w:color w:val="000000" w:themeColor="text1"/>
          <w:szCs w:val="24"/>
          <w:lang w:val="en-US"/>
        </w:rPr>
        <w:t xml:space="preserve"> forests in the 17</w:t>
      </w:r>
      <w:r w:rsidR="00331358" w:rsidRPr="002B602A">
        <w:rPr>
          <w:rFonts w:cs="Arial"/>
          <w:color w:val="000000" w:themeColor="text1"/>
          <w:szCs w:val="24"/>
          <w:lang w:val="en-US"/>
        </w:rPr>
        <w:t>00 and 1800s</w:t>
      </w:r>
      <w:r w:rsidR="001C2A71" w:rsidRPr="002B602A">
        <w:rPr>
          <w:rFonts w:cs="Arial"/>
          <w:color w:val="000000" w:themeColor="text1"/>
          <w:szCs w:val="24"/>
          <w:lang w:val="en-US"/>
        </w:rPr>
        <w:t>, s</w:t>
      </w:r>
      <w:r w:rsidR="00490149" w:rsidRPr="002B602A">
        <w:rPr>
          <w:rFonts w:cs="Arial"/>
          <w:color w:val="000000" w:themeColor="text1"/>
          <w:szCs w:val="24"/>
          <w:lang w:val="en-US"/>
        </w:rPr>
        <w:t>oil</w:t>
      </w:r>
      <w:r w:rsidR="001C2A71" w:rsidRPr="002B602A">
        <w:rPr>
          <w:rFonts w:cs="Arial"/>
          <w:color w:val="000000" w:themeColor="text1"/>
          <w:szCs w:val="24"/>
          <w:lang w:val="en-US"/>
        </w:rPr>
        <w:t>s were cultivated for more than</w:t>
      </w:r>
      <w:r w:rsidR="00490149" w:rsidRPr="002B602A">
        <w:rPr>
          <w:rFonts w:cs="Arial"/>
          <w:color w:val="000000" w:themeColor="text1"/>
          <w:szCs w:val="24"/>
          <w:lang w:val="en-US"/>
        </w:rPr>
        <w:t xml:space="preserve"> century loosing </w:t>
      </w:r>
      <w:r w:rsidR="001C2A71" w:rsidRPr="002B602A">
        <w:rPr>
          <w:rFonts w:cs="Arial"/>
          <w:color w:val="000000" w:themeColor="text1"/>
          <w:szCs w:val="24"/>
          <w:lang w:val="en-US"/>
        </w:rPr>
        <w:t xml:space="preserve">much of their fertility. </w:t>
      </w:r>
      <w:r w:rsidR="001C2A71" w:rsidRPr="002B602A">
        <w:rPr>
          <w:rFonts w:cs="Arial"/>
          <w:i/>
          <w:color w:val="000000" w:themeColor="text1"/>
          <w:szCs w:val="24"/>
          <w:lang w:val="en-US"/>
        </w:rPr>
        <w:t>Functional ecosystem model</w:t>
      </w:r>
      <w:r w:rsidR="00331358" w:rsidRPr="002B602A">
        <w:rPr>
          <w:rFonts w:cs="Arial"/>
          <w:color w:val="000000" w:themeColor="text1"/>
          <w:szCs w:val="24"/>
          <w:lang w:val="en-US"/>
        </w:rPr>
        <w:t>: Frequent anthropogenic fires have affected this ecosystem fo</w:t>
      </w:r>
      <w:r w:rsidR="002E38C3" w:rsidRPr="002B602A">
        <w:rPr>
          <w:rFonts w:cs="Arial"/>
          <w:color w:val="000000" w:themeColor="text1"/>
          <w:szCs w:val="24"/>
          <w:lang w:val="en-US"/>
        </w:rPr>
        <w:t>r</w:t>
      </w:r>
      <w:r w:rsidR="00331358" w:rsidRPr="002B602A">
        <w:rPr>
          <w:rFonts w:cs="Arial"/>
          <w:color w:val="000000" w:themeColor="text1"/>
          <w:szCs w:val="24"/>
          <w:lang w:val="en-US"/>
        </w:rPr>
        <w:t xml:space="preserve"> more than a century, greatly altering nutrient cycling</w:t>
      </w:r>
      <w:r w:rsidR="002E38C3" w:rsidRPr="002B602A">
        <w:rPr>
          <w:rFonts w:cs="Arial"/>
          <w:color w:val="000000" w:themeColor="text1"/>
          <w:szCs w:val="24"/>
          <w:lang w:val="en-US"/>
        </w:rPr>
        <w:t xml:space="preserve">, and reducing organic matter contents and </w:t>
      </w:r>
      <w:r w:rsidR="00A35AEB">
        <w:rPr>
          <w:rFonts w:cs="Arial"/>
          <w:color w:val="000000" w:themeColor="text1"/>
          <w:szCs w:val="24"/>
          <w:lang w:val="en-US"/>
        </w:rPr>
        <w:t>water storage capacity (Litton and</w:t>
      </w:r>
      <w:r w:rsidR="002E38C3" w:rsidRPr="002B602A">
        <w:rPr>
          <w:rFonts w:cs="Arial"/>
          <w:color w:val="000000" w:themeColor="text1"/>
          <w:szCs w:val="24"/>
          <w:lang w:val="en-US"/>
        </w:rPr>
        <w:t xml:space="preserve"> </w:t>
      </w:r>
      <w:proofErr w:type="spellStart"/>
      <w:r w:rsidR="002E38C3" w:rsidRPr="002B602A">
        <w:rPr>
          <w:rFonts w:cs="Arial"/>
          <w:color w:val="000000" w:themeColor="text1"/>
          <w:szCs w:val="24"/>
          <w:lang w:val="en-US"/>
        </w:rPr>
        <w:t>Santelices</w:t>
      </w:r>
      <w:proofErr w:type="spellEnd"/>
      <w:r w:rsidR="002E38C3" w:rsidRPr="002B602A">
        <w:rPr>
          <w:rFonts w:cs="Arial"/>
          <w:color w:val="000000" w:themeColor="text1"/>
          <w:szCs w:val="24"/>
          <w:lang w:val="en-US"/>
        </w:rPr>
        <w:t xml:space="preserve"> 2003).  Exchangeable phosphorous, soil pH and </w:t>
      </w:r>
      <w:r w:rsidR="00D44F01" w:rsidRPr="002B602A">
        <w:rPr>
          <w:rFonts w:cs="Arial"/>
          <w:color w:val="000000" w:themeColor="text1"/>
          <w:szCs w:val="24"/>
          <w:lang w:val="en-US"/>
        </w:rPr>
        <w:t xml:space="preserve">inorganic </w:t>
      </w:r>
      <w:r w:rsidR="002E38C3" w:rsidRPr="002B602A">
        <w:rPr>
          <w:rFonts w:cs="Arial"/>
          <w:color w:val="000000" w:themeColor="text1"/>
          <w:szCs w:val="24"/>
          <w:lang w:val="en-US"/>
        </w:rPr>
        <w:t xml:space="preserve">nitrogen content </w:t>
      </w:r>
      <w:r w:rsidR="00D44F01" w:rsidRPr="002B602A">
        <w:rPr>
          <w:rFonts w:cs="Arial"/>
          <w:color w:val="000000" w:themeColor="text1"/>
          <w:szCs w:val="24"/>
          <w:lang w:val="en-US"/>
        </w:rPr>
        <w:t>are incremented. T</w:t>
      </w:r>
      <w:r w:rsidR="00190104" w:rsidRPr="002B602A">
        <w:rPr>
          <w:rFonts w:cs="Arial"/>
          <w:color w:val="000000" w:themeColor="text1"/>
          <w:szCs w:val="24"/>
          <w:lang w:val="en-US"/>
        </w:rPr>
        <w:t>oday, t</w:t>
      </w:r>
      <w:r w:rsidR="00D44F01" w:rsidRPr="002B602A">
        <w:rPr>
          <w:rFonts w:cs="Arial"/>
          <w:color w:val="000000" w:themeColor="text1"/>
          <w:szCs w:val="24"/>
          <w:lang w:val="en-US"/>
        </w:rPr>
        <w:t xml:space="preserve">his forest ecosystem has lost its biodiversity and potential ecosystem services due to its extreme </w:t>
      </w:r>
      <w:r w:rsidR="00190104" w:rsidRPr="002B602A">
        <w:rPr>
          <w:rFonts w:cs="Arial"/>
          <w:color w:val="000000" w:themeColor="text1"/>
          <w:szCs w:val="24"/>
          <w:lang w:val="en-US"/>
        </w:rPr>
        <w:t xml:space="preserve">fragmentation cover loss  (Bustamante et al. 2006).  </w:t>
      </w:r>
      <w:r w:rsidR="00190104" w:rsidRPr="007E638E">
        <w:rPr>
          <w:rFonts w:cs="Arial"/>
          <w:i/>
          <w:color w:val="000000" w:themeColor="text1"/>
          <w:szCs w:val="24"/>
          <w:lang w:val="en-US"/>
        </w:rPr>
        <w:t>Current threats</w:t>
      </w:r>
      <w:r w:rsidR="00190104" w:rsidRPr="002B602A">
        <w:rPr>
          <w:rFonts w:cs="Arial"/>
          <w:color w:val="000000" w:themeColor="text1"/>
          <w:szCs w:val="24"/>
          <w:lang w:val="en-US"/>
        </w:rPr>
        <w:t>: Between 1975 and 2000</w:t>
      </w:r>
      <w:r w:rsidR="00CD36F0" w:rsidRPr="002B602A">
        <w:rPr>
          <w:rFonts w:cs="Arial"/>
          <w:color w:val="000000" w:themeColor="text1"/>
          <w:szCs w:val="24"/>
          <w:lang w:val="en-US"/>
        </w:rPr>
        <w:t>,</w:t>
      </w:r>
      <w:r w:rsidR="00190104" w:rsidRPr="002B602A">
        <w:rPr>
          <w:rFonts w:cs="Arial"/>
          <w:color w:val="000000" w:themeColor="text1"/>
          <w:szCs w:val="24"/>
          <w:lang w:val="en-US"/>
        </w:rPr>
        <w:t xml:space="preserve"> the </w:t>
      </w:r>
      <w:proofErr w:type="spellStart"/>
      <w:r w:rsidR="00CD36F0" w:rsidRPr="002B602A">
        <w:rPr>
          <w:rFonts w:cs="Arial"/>
          <w:color w:val="000000" w:themeColor="text1"/>
          <w:szCs w:val="24"/>
          <w:lang w:val="en-US"/>
        </w:rPr>
        <w:t>Maulino</w:t>
      </w:r>
      <w:proofErr w:type="spellEnd"/>
      <w:r w:rsidR="00CD36F0" w:rsidRPr="002B602A">
        <w:rPr>
          <w:rFonts w:cs="Arial"/>
          <w:color w:val="000000" w:themeColor="text1"/>
          <w:szCs w:val="24"/>
          <w:lang w:val="en-US"/>
        </w:rPr>
        <w:t xml:space="preserve"> </w:t>
      </w:r>
      <w:r w:rsidR="00190104" w:rsidRPr="002B602A">
        <w:rPr>
          <w:rFonts w:cs="Arial"/>
          <w:color w:val="000000" w:themeColor="text1"/>
          <w:szCs w:val="24"/>
          <w:lang w:val="en-US"/>
        </w:rPr>
        <w:t xml:space="preserve">forest cover declined ostensibly, </w:t>
      </w:r>
      <w:r w:rsidR="00CD36F0" w:rsidRPr="002B602A">
        <w:rPr>
          <w:rFonts w:cs="Arial"/>
          <w:color w:val="000000" w:themeColor="text1"/>
          <w:szCs w:val="24"/>
          <w:lang w:val="en-US"/>
        </w:rPr>
        <w:t xml:space="preserve">as 67% of the </w:t>
      </w:r>
      <w:r w:rsidR="003E395A" w:rsidRPr="002B602A">
        <w:rPr>
          <w:rFonts w:cs="Arial"/>
          <w:color w:val="000000" w:themeColor="text1"/>
          <w:szCs w:val="24"/>
          <w:lang w:val="en-US"/>
        </w:rPr>
        <w:t xml:space="preserve">land </w:t>
      </w:r>
      <w:r w:rsidR="007E638E">
        <w:rPr>
          <w:rFonts w:cs="Arial"/>
          <w:color w:val="000000" w:themeColor="text1"/>
          <w:szCs w:val="24"/>
          <w:lang w:val="en-US"/>
        </w:rPr>
        <w:t xml:space="preserve">originally </w:t>
      </w:r>
      <w:r w:rsidR="002B602A" w:rsidRPr="002B602A">
        <w:rPr>
          <w:rFonts w:cs="Arial"/>
          <w:color w:val="000000" w:themeColor="text1"/>
          <w:szCs w:val="24"/>
          <w:lang w:val="en-US"/>
        </w:rPr>
        <w:t xml:space="preserve">forested </w:t>
      </w:r>
      <w:r w:rsidR="003E395A">
        <w:rPr>
          <w:rFonts w:cs="Arial"/>
          <w:color w:val="000000" w:themeColor="text1"/>
          <w:szCs w:val="24"/>
          <w:lang w:val="en-US"/>
        </w:rPr>
        <w:t>was planted with commercial stands of</w:t>
      </w:r>
      <w:r w:rsidR="00CD36F0" w:rsidRPr="002B602A">
        <w:rPr>
          <w:rFonts w:cs="Arial"/>
          <w:color w:val="000000" w:themeColor="text1"/>
          <w:szCs w:val="24"/>
          <w:lang w:val="en-US"/>
        </w:rPr>
        <w:t xml:space="preserve"> </w:t>
      </w:r>
      <w:proofErr w:type="spellStart"/>
      <w:r w:rsidR="00CD36F0" w:rsidRPr="002B602A">
        <w:rPr>
          <w:rFonts w:cs="Arial"/>
          <w:i/>
          <w:color w:val="000000" w:themeColor="text1"/>
          <w:szCs w:val="24"/>
          <w:lang w:val="en-US"/>
        </w:rPr>
        <w:t>Pinus</w:t>
      </w:r>
      <w:proofErr w:type="spellEnd"/>
      <w:r w:rsidR="00CD36F0" w:rsidRPr="002B602A">
        <w:rPr>
          <w:rFonts w:cs="Arial"/>
          <w:i/>
          <w:color w:val="000000" w:themeColor="text1"/>
          <w:szCs w:val="24"/>
          <w:lang w:val="en-US"/>
        </w:rPr>
        <w:t xml:space="preserve"> </w:t>
      </w:r>
      <w:proofErr w:type="spellStart"/>
      <w:r w:rsidR="00CD36F0" w:rsidRPr="002B602A">
        <w:rPr>
          <w:rFonts w:cs="Arial"/>
          <w:i/>
          <w:color w:val="000000" w:themeColor="text1"/>
          <w:szCs w:val="24"/>
          <w:lang w:val="en-US"/>
        </w:rPr>
        <w:t>radiata</w:t>
      </w:r>
      <w:proofErr w:type="spellEnd"/>
      <w:r w:rsidR="002B602A" w:rsidRPr="002B602A">
        <w:rPr>
          <w:rFonts w:cs="Arial"/>
          <w:color w:val="000000" w:themeColor="text1"/>
          <w:szCs w:val="24"/>
          <w:lang w:val="en-US"/>
        </w:rPr>
        <w:t xml:space="preserve"> (</w:t>
      </w:r>
      <w:proofErr w:type="spellStart"/>
      <w:r w:rsidR="002B602A" w:rsidRPr="002B602A">
        <w:rPr>
          <w:rFonts w:cs="Arial"/>
          <w:color w:val="000000" w:themeColor="text1"/>
          <w:szCs w:val="24"/>
          <w:lang w:val="en-US"/>
        </w:rPr>
        <w:t>Echeverrí</w:t>
      </w:r>
      <w:r w:rsidR="002B602A">
        <w:rPr>
          <w:rFonts w:cs="Arial"/>
          <w:color w:val="000000" w:themeColor="text1"/>
          <w:szCs w:val="24"/>
          <w:lang w:val="en-US"/>
        </w:rPr>
        <w:t>a</w:t>
      </w:r>
      <w:proofErr w:type="spellEnd"/>
      <w:r w:rsidR="002B602A">
        <w:rPr>
          <w:rFonts w:cs="Arial"/>
          <w:color w:val="000000" w:themeColor="text1"/>
          <w:szCs w:val="24"/>
          <w:lang w:val="en-US"/>
        </w:rPr>
        <w:t xml:space="preserve"> et al. </w:t>
      </w:r>
      <w:r w:rsidR="002B602A" w:rsidRPr="002B602A">
        <w:rPr>
          <w:rFonts w:cs="Arial"/>
          <w:color w:val="000000" w:themeColor="text1"/>
          <w:szCs w:val="24"/>
          <w:lang w:val="en-US"/>
        </w:rPr>
        <w:t xml:space="preserve">2006).  Several species </w:t>
      </w:r>
      <w:r w:rsidR="005872BD">
        <w:rPr>
          <w:rFonts w:cs="Arial"/>
          <w:color w:val="000000" w:themeColor="text1"/>
          <w:szCs w:val="24"/>
          <w:lang w:val="en-US"/>
        </w:rPr>
        <w:t xml:space="preserve">of endemic trees </w:t>
      </w:r>
      <w:r w:rsidR="002B602A" w:rsidRPr="002B602A">
        <w:rPr>
          <w:rFonts w:cs="Arial"/>
          <w:color w:val="000000" w:themeColor="text1"/>
          <w:szCs w:val="24"/>
          <w:lang w:val="en-US"/>
        </w:rPr>
        <w:t xml:space="preserve">are now threatened or endangered </w:t>
      </w:r>
      <w:r w:rsidR="002B602A" w:rsidRPr="002B602A">
        <w:rPr>
          <w:rFonts w:cs="Arial"/>
          <w:szCs w:val="24"/>
          <w:lang w:val="en-US"/>
        </w:rPr>
        <w:t>(</w:t>
      </w:r>
      <w:hyperlink w:anchor="_ENREF_578" w:tooltip="Villa-Suazo, 2005 #865" w:history="1">
        <w:r w:rsidR="002B602A" w:rsidRPr="002B602A">
          <w:rPr>
            <w:rFonts w:cs="Arial"/>
            <w:szCs w:val="24"/>
            <w:lang w:val="en-US"/>
          </w:rPr>
          <w:fldChar w:fldCharType="begin"/>
        </w:r>
        <w:r w:rsidR="002B602A" w:rsidRPr="002B602A">
          <w:rPr>
            <w:rFonts w:cs="Arial"/>
            <w:szCs w:val="24"/>
            <w:lang w:val="en-US"/>
          </w:rPr>
          <w:instrText xml:space="preserve"> ADDIN EN.CITE &lt;EndNote&gt;&lt;Cite&gt;&lt;Author&gt;Villa-Suazo&lt;/Author&gt;&lt;Year&gt;2005&lt;/Year&gt;&lt;RecNum&gt;865&lt;/RecNum&gt;&lt;DisplayText&gt;Villa-Suazo &amp;amp; Benoit-Contesse, 2005&lt;/DisplayText&gt;&lt;record&gt;&lt;rec-number&gt;865&lt;/rec-number&gt;&lt;foreign-keys&gt;&lt;key app="EN" db-id="95v5pfpxbvt090ezdr4pfd9a05s9prtxpsr9"&gt;865&lt;/key&gt;&lt;/foreign-keys&gt;&lt;ref-type name="Book Section"&gt;5&lt;/ref-type&gt;&lt;contributors&gt;&lt;authors&gt;&lt;author&gt;Villa-Suazo, Alexis&lt;/author&gt;&lt;author&gt;Benoit-Contesse, Iván &lt;/author&gt;&lt;/authors&gt;&lt;secondary-authors&gt;&lt;author&gt;Maldonado, Edison&lt;/author&gt;&lt;author&gt;Benoit-Contesse, Iván &lt;/author&gt;&lt;/secondary-authors&gt;&lt;/contributors&gt;&lt;titles&gt;&lt;title&gt;&lt;style face="normal" font="default" size="100%"&gt;Plan Nacional de Conservación del Queule, &lt;/style&gt;&lt;style face="italic" font="default" size="100%"&gt;Gomortega keule&lt;/style&gt;&lt;style face="normal" font="default" size="100%"&gt; (Mol.) Baillon, en Chile&lt;/style&gt;&lt;/title&gt;&lt;secondary-title&gt;&lt;style face="normal" font="default" size="100%"&gt;Planes Nacionales de Conservación del Queule, &lt;/style&gt;&lt;style face="italic" font="default" size="100%"&gt;Gomortega keule&lt;/style&gt;&lt;style face="normal" font="default" size="100%"&gt; (Mol.) Baillon, y Pitao, &lt;/style&gt;&lt;style face="italic" font="default" size="100%"&gt;Pitavia punctata&lt;/style&gt;&lt;style face="normal" font="default" size="100%"&gt; (Ruiz et Pavón) Mol., en Chile&lt;/style&gt;&lt;/secondary-title&gt;&lt;/titles&gt;&lt;pages&gt;5-27&lt;/pages&gt;&lt;dates&gt;&lt;year&gt;2005&lt;/year&gt;&lt;/dates&gt;&lt;pub-location&gt;Santiago, Chile&lt;/pub-location&gt;&lt;publisher&gt;Corporación Nacional Forestal, CONAF&lt;/publisher&gt;&lt;label&gt;Bosque caducifolio-calido&lt;/label&gt;&lt;urls&gt;&lt;/urls&gt;&lt;/record&gt;&lt;/Cite&gt;&lt;/EndNote&gt;</w:instrText>
        </w:r>
        <w:r w:rsidR="002B602A" w:rsidRPr="002B602A">
          <w:rPr>
            <w:rFonts w:cs="Arial"/>
            <w:szCs w:val="24"/>
            <w:lang w:val="en-US"/>
          </w:rPr>
          <w:fldChar w:fldCharType="separate"/>
        </w:r>
        <w:r w:rsidR="003D5631">
          <w:rPr>
            <w:rFonts w:cs="Arial"/>
            <w:noProof/>
            <w:szCs w:val="24"/>
            <w:lang w:val="en-US"/>
          </w:rPr>
          <w:t>Villa-Suazo and Benoit-</w:t>
        </w:r>
        <w:r w:rsidR="003D5631">
          <w:rPr>
            <w:rFonts w:cs="Arial"/>
            <w:noProof/>
            <w:szCs w:val="24"/>
            <w:lang w:val="en-US"/>
          </w:rPr>
          <w:lastRenderedPageBreak/>
          <w:t>Contesse</w:t>
        </w:r>
        <w:r w:rsidR="002B602A" w:rsidRPr="002B602A">
          <w:rPr>
            <w:rFonts w:cs="Arial"/>
            <w:noProof/>
            <w:szCs w:val="24"/>
            <w:lang w:val="en-US"/>
          </w:rPr>
          <w:t xml:space="preserve"> 2005</w:t>
        </w:r>
        <w:r w:rsidR="002B602A" w:rsidRPr="002B602A">
          <w:rPr>
            <w:rFonts w:cs="Arial"/>
            <w:szCs w:val="24"/>
            <w:lang w:val="en-US"/>
          </w:rPr>
          <w:fldChar w:fldCharType="end"/>
        </w:r>
      </w:hyperlink>
      <w:r w:rsidR="002B602A" w:rsidRPr="002B602A">
        <w:rPr>
          <w:rFonts w:cs="Arial"/>
          <w:szCs w:val="24"/>
          <w:lang w:val="en-US"/>
        </w:rPr>
        <w:t xml:space="preserve">).  </w:t>
      </w:r>
      <w:r w:rsidR="005872BD">
        <w:rPr>
          <w:rFonts w:cs="Arial"/>
          <w:szCs w:val="24"/>
          <w:lang w:val="en-US"/>
        </w:rPr>
        <w:t>This ecosystem has high national priority for conservation measures because of the high threat level, high endemism, and species richness (</w:t>
      </w:r>
      <w:proofErr w:type="spellStart"/>
      <w:r w:rsidR="005872BD">
        <w:rPr>
          <w:rFonts w:cs="Arial"/>
          <w:szCs w:val="24"/>
          <w:lang w:val="en-US"/>
        </w:rPr>
        <w:t>Simonetti</w:t>
      </w:r>
      <w:proofErr w:type="spellEnd"/>
      <w:r w:rsidR="005872BD">
        <w:rPr>
          <w:rFonts w:cs="Arial"/>
          <w:szCs w:val="24"/>
          <w:lang w:val="en-US"/>
        </w:rPr>
        <w:t xml:space="preserve"> 1999)</w:t>
      </w:r>
      <w:r w:rsidR="007E638E">
        <w:rPr>
          <w:rFonts w:cs="Arial"/>
          <w:szCs w:val="24"/>
          <w:lang w:val="en-US"/>
        </w:rPr>
        <w:t xml:space="preserve">.  Part of the problem is due to the near absence of public protected areas and their small surface (Armesto et al. 1992). </w:t>
      </w:r>
      <w:r w:rsidR="00001EC1">
        <w:rPr>
          <w:rFonts w:cs="Arial"/>
          <w:szCs w:val="24"/>
          <w:lang w:val="en-US"/>
        </w:rPr>
        <w:t xml:space="preserve"> Forestry plantations, which now exceed by much the land covered by remnants of native forest</w:t>
      </w:r>
      <w:r w:rsidR="00A90643">
        <w:rPr>
          <w:rFonts w:cs="Arial"/>
          <w:szCs w:val="24"/>
          <w:lang w:val="en-US"/>
        </w:rPr>
        <w:t xml:space="preserve"> and are adjacent to narrow protected areas</w:t>
      </w:r>
      <w:r w:rsidR="00001EC1">
        <w:rPr>
          <w:rFonts w:cs="Arial"/>
          <w:szCs w:val="24"/>
          <w:lang w:val="en-US"/>
        </w:rPr>
        <w:t>, can have effects on the recycling of nutrients (evergreen vs. deciduous foliage), the diversity of understory plants and anim</w:t>
      </w:r>
      <w:r w:rsidR="00A90643">
        <w:rPr>
          <w:rFonts w:cs="Arial"/>
          <w:szCs w:val="24"/>
          <w:lang w:val="en-US"/>
        </w:rPr>
        <w:t>als, the expansion of exotic species, and the incidence of fire (</w:t>
      </w:r>
      <w:proofErr w:type="spellStart"/>
      <w:r w:rsidR="00A90643">
        <w:rPr>
          <w:rFonts w:cs="Arial"/>
          <w:szCs w:val="24"/>
          <w:lang w:val="en-US"/>
        </w:rPr>
        <w:t>Staelens</w:t>
      </w:r>
      <w:proofErr w:type="spellEnd"/>
      <w:r w:rsidR="00A90643">
        <w:rPr>
          <w:rFonts w:cs="Arial"/>
          <w:szCs w:val="24"/>
          <w:lang w:val="en-US"/>
        </w:rPr>
        <w:t xml:space="preserve"> et al. 2011). </w:t>
      </w:r>
      <w:r w:rsidR="009A17EA">
        <w:rPr>
          <w:rFonts w:cs="Arial"/>
          <w:szCs w:val="24"/>
          <w:lang w:val="en-US"/>
        </w:rPr>
        <w:t xml:space="preserve"> </w:t>
      </w:r>
      <w:r w:rsidR="009A17EA" w:rsidRPr="009A17EA">
        <w:rPr>
          <w:rFonts w:cs="Arial"/>
          <w:i/>
          <w:szCs w:val="24"/>
          <w:lang w:val="en-US"/>
        </w:rPr>
        <w:t>Distribution</w:t>
      </w:r>
      <w:r w:rsidR="00EA1D1E">
        <w:rPr>
          <w:rFonts w:cs="Arial"/>
          <w:szCs w:val="24"/>
          <w:lang w:val="en-US"/>
        </w:rPr>
        <w:t>: R</w:t>
      </w:r>
      <w:r w:rsidR="009A17EA">
        <w:rPr>
          <w:rFonts w:cs="Arial"/>
          <w:szCs w:val="24"/>
          <w:lang w:val="en-US"/>
        </w:rPr>
        <w:t xml:space="preserve">estricted </w:t>
      </w:r>
      <w:r w:rsidR="00EA1D1E">
        <w:rPr>
          <w:rFonts w:cs="Arial"/>
          <w:szCs w:val="24"/>
          <w:lang w:val="en-US"/>
        </w:rPr>
        <w:t xml:space="preserve">primarily </w:t>
      </w:r>
      <w:r w:rsidR="009A17EA">
        <w:rPr>
          <w:rFonts w:cs="Arial"/>
          <w:szCs w:val="24"/>
          <w:lang w:val="en-US"/>
        </w:rPr>
        <w:t>to two small regions of the countr</w:t>
      </w:r>
      <w:r w:rsidR="00EA1D1E">
        <w:rPr>
          <w:rFonts w:cs="Arial"/>
          <w:szCs w:val="24"/>
          <w:lang w:val="en-US"/>
        </w:rPr>
        <w:t xml:space="preserve">y, O’Higgins and Maule (Fig. 1), this warm-temperate </w:t>
      </w:r>
      <w:r w:rsidR="00721A7F">
        <w:rPr>
          <w:rFonts w:cs="Arial"/>
          <w:szCs w:val="24"/>
          <w:lang w:val="en-US"/>
        </w:rPr>
        <w:t xml:space="preserve">deciduous ecosystem </w:t>
      </w:r>
      <w:r w:rsidR="00EA1D1E">
        <w:rPr>
          <w:rFonts w:cs="Arial"/>
          <w:szCs w:val="24"/>
          <w:lang w:val="en-US"/>
        </w:rPr>
        <w:t>extends southward along the central valley</w:t>
      </w:r>
      <w:r w:rsidR="009A17EA">
        <w:rPr>
          <w:rFonts w:cs="Arial"/>
          <w:szCs w:val="24"/>
          <w:lang w:val="en-US"/>
        </w:rPr>
        <w:t xml:space="preserve"> </w:t>
      </w:r>
      <w:r w:rsidR="00EA1D1E">
        <w:rPr>
          <w:rFonts w:cs="Arial"/>
          <w:szCs w:val="24"/>
          <w:lang w:val="en-US"/>
        </w:rPr>
        <w:t>to the latitude of Valdivia.</w:t>
      </w:r>
      <w:r w:rsidR="00721A7F">
        <w:rPr>
          <w:rFonts w:cs="Arial"/>
          <w:szCs w:val="24"/>
          <w:lang w:val="en-US"/>
        </w:rPr>
        <w:t xml:space="preserve"> It occupies a land surface of 17,871 km</w:t>
      </w:r>
      <w:r w:rsidR="00721A7F" w:rsidRPr="00721A7F">
        <w:rPr>
          <w:rFonts w:cs="Arial"/>
          <w:szCs w:val="24"/>
          <w:vertAlign w:val="superscript"/>
          <w:lang w:val="en-US"/>
        </w:rPr>
        <w:t>2</w:t>
      </w:r>
      <w:r w:rsidR="00721A7F">
        <w:rPr>
          <w:rFonts w:cs="Arial"/>
          <w:szCs w:val="24"/>
          <w:lang w:val="en-US"/>
        </w:rPr>
        <w:t>, which is equivalent to 2.48% of the country’s mainland.</w:t>
      </w:r>
    </w:p>
    <w:p w14:paraId="51039538" w14:textId="66E91985" w:rsidR="0015456E" w:rsidRPr="0063475C" w:rsidRDefault="002C2A02" w:rsidP="007E638E">
      <w:pPr>
        <w:rPr>
          <w:rFonts w:cs="Arial"/>
          <w:szCs w:val="24"/>
          <w:lang w:val="en-US"/>
        </w:rPr>
      </w:pPr>
      <w:r>
        <w:rPr>
          <w:rFonts w:cs="Arial"/>
          <w:szCs w:val="24"/>
          <w:lang w:val="en-US"/>
        </w:rPr>
        <w:t>15.</w:t>
      </w:r>
      <w:r w:rsidR="00904910">
        <w:rPr>
          <w:rFonts w:cs="Arial"/>
          <w:szCs w:val="24"/>
          <w:lang w:val="en-US"/>
        </w:rPr>
        <w:t xml:space="preserve"> </w:t>
      </w:r>
      <w:r w:rsidR="0015456E">
        <w:rPr>
          <w:rFonts w:cs="Arial"/>
          <w:szCs w:val="24"/>
          <w:lang w:val="en-US"/>
        </w:rPr>
        <w:t>WINTER-DECI</w:t>
      </w:r>
      <w:r w:rsidR="00FF171E">
        <w:rPr>
          <w:rFonts w:cs="Arial"/>
          <w:szCs w:val="24"/>
          <w:lang w:val="en-US"/>
        </w:rPr>
        <w:t>DUOUS</w:t>
      </w:r>
      <w:r>
        <w:rPr>
          <w:rFonts w:cs="Arial"/>
          <w:szCs w:val="24"/>
          <w:lang w:val="en-US"/>
        </w:rPr>
        <w:t xml:space="preserve"> COLD-TEMPERATE FOREST:</w:t>
      </w:r>
      <w:r w:rsidR="0015456E">
        <w:rPr>
          <w:rFonts w:cs="Arial"/>
          <w:szCs w:val="24"/>
          <w:lang w:val="en-US"/>
        </w:rPr>
        <w:t xml:space="preserve"> </w:t>
      </w:r>
      <w:r w:rsidR="00537785">
        <w:rPr>
          <w:rFonts w:cs="Arial"/>
          <w:szCs w:val="24"/>
          <w:lang w:val="en-US"/>
        </w:rPr>
        <w:t>In this ecosystem, winter-deciduous tree species</w:t>
      </w:r>
      <w:r w:rsidR="0015456E">
        <w:rPr>
          <w:rFonts w:cs="Arial"/>
          <w:szCs w:val="24"/>
          <w:lang w:val="en-US"/>
        </w:rPr>
        <w:t xml:space="preserve"> </w:t>
      </w:r>
      <w:r w:rsidR="00537785">
        <w:rPr>
          <w:rFonts w:cs="Arial"/>
          <w:szCs w:val="24"/>
          <w:lang w:val="en-US"/>
        </w:rPr>
        <w:t>are almost exclusive dominants, with few or no evergreen tree spec</w:t>
      </w:r>
      <w:r w:rsidR="0018641B">
        <w:rPr>
          <w:rFonts w:cs="Arial"/>
          <w:szCs w:val="24"/>
          <w:lang w:val="en-US"/>
        </w:rPr>
        <w:t>ies p</w:t>
      </w:r>
      <w:r w:rsidR="00644436">
        <w:rPr>
          <w:rFonts w:cs="Arial"/>
          <w:szCs w:val="24"/>
          <w:lang w:val="en-US"/>
        </w:rPr>
        <w:t>resent.  The canopy can be 20-24</w:t>
      </w:r>
      <w:r w:rsidR="0018641B">
        <w:rPr>
          <w:rFonts w:cs="Arial"/>
          <w:szCs w:val="24"/>
          <w:lang w:val="en-US"/>
        </w:rPr>
        <w:t xml:space="preserve"> m tall, declining in height at higher elevations and </w:t>
      </w:r>
      <w:r w:rsidR="00644436">
        <w:rPr>
          <w:rFonts w:cs="Arial"/>
          <w:szCs w:val="24"/>
          <w:lang w:val="en-US"/>
        </w:rPr>
        <w:t>locations</w:t>
      </w:r>
      <w:r w:rsidR="0018641B">
        <w:rPr>
          <w:rFonts w:cs="Arial"/>
          <w:szCs w:val="24"/>
          <w:lang w:val="en-US"/>
        </w:rPr>
        <w:t xml:space="preserve"> where strong westerly winds blow all-year round.  </w:t>
      </w:r>
      <w:r w:rsidR="0018641B" w:rsidRPr="0018641B">
        <w:rPr>
          <w:rFonts w:cs="Arial"/>
          <w:i/>
          <w:szCs w:val="24"/>
          <w:lang w:val="en-US"/>
        </w:rPr>
        <w:t>Biota</w:t>
      </w:r>
      <w:r w:rsidR="0018641B">
        <w:rPr>
          <w:rFonts w:cs="Arial"/>
          <w:szCs w:val="24"/>
          <w:lang w:val="en-US"/>
        </w:rPr>
        <w:t xml:space="preserve">: </w:t>
      </w:r>
      <w:r w:rsidR="00646AEF">
        <w:rPr>
          <w:rFonts w:cs="Arial"/>
          <w:szCs w:val="24"/>
          <w:lang w:val="en-US"/>
        </w:rPr>
        <w:t xml:space="preserve">The </w:t>
      </w:r>
      <w:r w:rsidR="00644436">
        <w:rPr>
          <w:rFonts w:cs="Arial"/>
          <w:szCs w:val="24"/>
          <w:lang w:val="en-US"/>
        </w:rPr>
        <w:t xml:space="preserve">two </w:t>
      </w:r>
      <w:r w:rsidR="00646AEF">
        <w:rPr>
          <w:rFonts w:cs="Arial"/>
          <w:szCs w:val="24"/>
          <w:lang w:val="en-US"/>
        </w:rPr>
        <w:t xml:space="preserve">most common tree species in the canopy, </w:t>
      </w:r>
      <w:r w:rsidR="00644436">
        <w:rPr>
          <w:rFonts w:cs="Arial"/>
          <w:szCs w:val="24"/>
          <w:lang w:val="en-US"/>
        </w:rPr>
        <w:t>which rarely occur</w:t>
      </w:r>
      <w:r w:rsidR="00646AEF">
        <w:rPr>
          <w:rFonts w:cs="Arial"/>
          <w:szCs w:val="24"/>
          <w:lang w:val="en-US"/>
        </w:rPr>
        <w:t xml:space="preserve"> together, are </w:t>
      </w:r>
      <w:r w:rsidR="00646AEF" w:rsidRPr="00646AEF">
        <w:rPr>
          <w:rFonts w:cs="Arial"/>
          <w:i/>
          <w:szCs w:val="24"/>
          <w:lang w:val="en-US"/>
        </w:rPr>
        <w:t xml:space="preserve">Nothofagus </w:t>
      </w:r>
      <w:proofErr w:type="spellStart"/>
      <w:r w:rsidR="00646AEF" w:rsidRPr="00646AEF">
        <w:rPr>
          <w:rFonts w:cs="Arial"/>
          <w:i/>
          <w:szCs w:val="24"/>
          <w:lang w:val="en-US"/>
        </w:rPr>
        <w:t>pumilio</w:t>
      </w:r>
      <w:proofErr w:type="spellEnd"/>
      <w:r w:rsidR="00646AEF">
        <w:rPr>
          <w:rFonts w:cs="Arial"/>
          <w:szCs w:val="24"/>
          <w:lang w:val="en-US"/>
        </w:rPr>
        <w:t xml:space="preserve"> and </w:t>
      </w:r>
      <w:r w:rsidR="00646AEF" w:rsidRPr="00646AEF">
        <w:rPr>
          <w:rFonts w:cs="Arial"/>
          <w:i/>
          <w:szCs w:val="24"/>
          <w:lang w:val="en-US"/>
        </w:rPr>
        <w:t xml:space="preserve">N. </w:t>
      </w:r>
      <w:proofErr w:type="spellStart"/>
      <w:proofErr w:type="gramStart"/>
      <w:r w:rsidR="00646AEF" w:rsidRPr="00646AEF">
        <w:rPr>
          <w:rFonts w:cs="Arial"/>
          <w:i/>
          <w:szCs w:val="24"/>
          <w:lang w:val="en-US"/>
        </w:rPr>
        <w:t>antarctica</w:t>
      </w:r>
      <w:proofErr w:type="spellEnd"/>
      <w:proofErr w:type="gramEnd"/>
      <w:r w:rsidR="00646AEF">
        <w:rPr>
          <w:rFonts w:cs="Arial"/>
          <w:szCs w:val="24"/>
          <w:lang w:val="en-US"/>
        </w:rPr>
        <w:t xml:space="preserve">.  Occasional understory trees are </w:t>
      </w:r>
      <w:proofErr w:type="spellStart"/>
      <w:r w:rsidR="00646AEF" w:rsidRPr="00F808EC">
        <w:rPr>
          <w:rFonts w:cs="Arial"/>
          <w:i/>
          <w:szCs w:val="24"/>
          <w:lang w:val="en-US"/>
        </w:rPr>
        <w:t>Drimys</w:t>
      </w:r>
      <w:proofErr w:type="spellEnd"/>
      <w:r w:rsidR="00646AEF" w:rsidRPr="00F808EC">
        <w:rPr>
          <w:rFonts w:cs="Arial"/>
          <w:i/>
          <w:szCs w:val="24"/>
          <w:lang w:val="en-US"/>
        </w:rPr>
        <w:t xml:space="preserve"> </w:t>
      </w:r>
      <w:proofErr w:type="spellStart"/>
      <w:r w:rsidR="00646AEF" w:rsidRPr="00F808EC">
        <w:rPr>
          <w:rFonts w:cs="Arial"/>
          <w:i/>
          <w:szCs w:val="24"/>
          <w:lang w:val="en-US"/>
        </w:rPr>
        <w:t>winteri</w:t>
      </w:r>
      <w:proofErr w:type="spellEnd"/>
      <w:r w:rsidR="00646AEF">
        <w:rPr>
          <w:rFonts w:cs="Arial"/>
          <w:szCs w:val="24"/>
          <w:lang w:val="en-US"/>
        </w:rPr>
        <w:t xml:space="preserve"> and </w:t>
      </w:r>
      <w:r w:rsidR="00646AEF" w:rsidRPr="00F808EC">
        <w:rPr>
          <w:rFonts w:cs="Arial"/>
          <w:i/>
          <w:szCs w:val="24"/>
          <w:lang w:val="en-US"/>
        </w:rPr>
        <w:t xml:space="preserve">N. </w:t>
      </w:r>
      <w:proofErr w:type="spellStart"/>
      <w:r w:rsidR="00646AEF" w:rsidRPr="00F808EC">
        <w:rPr>
          <w:rFonts w:cs="Arial"/>
          <w:i/>
          <w:szCs w:val="24"/>
          <w:lang w:val="en-US"/>
        </w:rPr>
        <w:t>betuloides</w:t>
      </w:r>
      <w:proofErr w:type="spellEnd"/>
      <w:r w:rsidR="00646AEF">
        <w:rPr>
          <w:rFonts w:cs="Arial"/>
          <w:szCs w:val="24"/>
          <w:lang w:val="en-US"/>
        </w:rPr>
        <w:t xml:space="preserve">, and the understory </w:t>
      </w:r>
      <w:r w:rsidR="00F808EC">
        <w:rPr>
          <w:rFonts w:cs="Arial"/>
          <w:szCs w:val="24"/>
          <w:lang w:val="en-US"/>
        </w:rPr>
        <w:t xml:space="preserve">often </w:t>
      </w:r>
      <w:r w:rsidR="00646AEF">
        <w:rPr>
          <w:rFonts w:cs="Arial"/>
          <w:szCs w:val="24"/>
          <w:lang w:val="en-US"/>
        </w:rPr>
        <w:t>has a rich herbaceous cover</w:t>
      </w:r>
      <w:r w:rsidR="00644436">
        <w:rPr>
          <w:rFonts w:cs="Arial"/>
          <w:szCs w:val="24"/>
          <w:lang w:val="en-US"/>
        </w:rPr>
        <w:t xml:space="preserve"> that includes</w:t>
      </w:r>
      <w:r w:rsidR="00F808EC">
        <w:rPr>
          <w:rFonts w:cs="Arial"/>
          <w:szCs w:val="24"/>
          <w:lang w:val="en-US"/>
        </w:rPr>
        <w:t xml:space="preserve"> </w:t>
      </w:r>
      <w:r w:rsidR="00AE0AEC">
        <w:rPr>
          <w:rFonts w:cs="Arial"/>
          <w:szCs w:val="24"/>
          <w:lang w:val="en-US"/>
        </w:rPr>
        <w:t xml:space="preserve">colorful </w:t>
      </w:r>
      <w:r w:rsidR="00F808EC">
        <w:rPr>
          <w:rFonts w:cs="Arial"/>
          <w:szCs w:val="24"/>
          <w:lang w:val="en-US"/>
        </w:rPr>
        <w:t>orchids and perennial herbs</w:t>
      </w:r>
      <w:r w:rsidR="00646AEF">
        <w:rPr>
          <w:rFonts w:cs="Arial"/>
          <w:szCs w:val="24"/>
          <w:lang w:val="en-US"/>
        </w:rPr>
        <w:t xml:space="preserve">. </w:t>
      </w:r>
      <w:r w:rsidR="00F808EC">
        <w:rPr>
          <w:rFonts w:cs="Arial"/>
          <w:szCs w:val="24"/>
          <w:lang w:val="en-US"/>
        </w:rPr>
        <w:t xml:space="preserve"> </w:t>
      </w:r>
      <w:r w:rsidR="00F808EC" w:rsidRPr="00F808EC">
        <w:rPr>
          <w:rFonts w:cs="Arial"/>
          <w:i/>
          <w:szCs w:val="24"/>
          <w:lang w:val="en-US"/>
        </w:rPr>
        <w:t>Abiotic parameters</w:t>
      </w:r>
      <w:r w:rsidR="00F808EC">
        <w:rPr>
          <w:rFonts w:cs="Arial"/>
          <w:szCs w:val="24"/>
          <w:lang w:val="en-US"/>
        </w:rPr>
        <w:t>: T</w:t>
      </w:r>
      <w:r w:rsidR="00C72FDB">
        <w:rPr>
          <w:rFonts w:cs="Arial"/>
          <w:szCs w:val="24"/>
          <w:lang w:val="en-US"/>
        </w:rPr>
        <w:t>h</w:t>
      </w:r>
      <w:r w:rsidR="00F808EC">
        <w:rPr>
          <w:rFonts w:cs="Arial"/>
          <w:szCs w:val="24"/>
          <w:lang w:val="en-US"/>
        </w:rPr>
        <w:t xml:space="preserve">is ecosystem is restricted to the coldest environments, </w:t>
      </w:r>
      <w:r w:rsidR="00104D5D">
        <w:rPr>
          <w:rFonts w:cs="Arial"/>
          <w:szCs w:val="24"/>
          <w:lang w:val="en-US"/>
        </w:rPr>
        <w:t>forming</w:t>
      </w:r>
      <w:r w:rsidR="00C72FDB">
        <w:rPr>
          <w:rFonts w:cs="Arial"/>
          <w:szCs w:val="24"/>
          <w:lang w:val="en-US"/>
        </w:rPr>
        <w:t xml:space="preserve"> the </w:t>
      </w:r>
      <w:proofErr w:type="spellStart"/>
      <w:r w:rsidR="00C72FDB">
        <w:rPr>
          <w:rFonts w:cs="Arial"/>
          <w:szCs w:val="24"/>
          <w:lang w:val="en-US"/>
        </w:rPr>
        <w:t>treeline</w:t>
      </w:r>
      <w:proofErr w:type="spellEnd"/>
      <w:r w:rsidR="00C72FDB">
        <w:rPr>
          <w:rFonts w:cs="Arial"/>
          <w:szCs w:val="24"/>
          <w:lang w:val="en-US"/>
        </w:rPr>
        <w:t xml:space="preserve"> on the Andean mountains </w:t>
      </w:r>
      <w:r w:rsidR="00104D5D">
        <w:rPr>
          <w:rFonts w:cs="Arial"/>
          <w:szCs w:val="24"/>
          <w:lang w:val="en-US"/>
        </w:rPr>
        <w:t>from</w:t>
      </w:r>
      <w:r w:rsidR="00C72FDB">
        <w:rPr>
          <w:rFonts w:cs="Arial"/>
          <w:szCs w:val="24"/>
          <w:lang w:val="en-US"/>
        </w:rPr>
        <w:t xml:space="preserve"> 35</w:t>
      </w:r>
      <w:r w:rsidR="000D544B" w:rsidRPr="000D544B">
        <w:rPr>
          <w:rFonts w:cs="Arial"/>
          <w:szCs w:val="24"/>
          <w:vertAlign w:val="superscript"/>
          <w:lang w:val="en-US"/>
        </w:rPr>
        <w:t>o</w:t>
      </w:r>
      <w:r w:rsidR="00C72FDB">
        <w:rPr>
          <w:rFonts w:cs="Arial"/>
          <w:szCs w:val="24"/>
          <w:lang w:val="en-US"/>
        </w:rPr>
        <w:t xml:space="preserve"> S</w:t>
      </w:r>
      <w:r w:rsidR="00104D5D">
        <w:rPr>
          <w:rFonts w:cs="Arial"/>
          <w:szCs w:val="24"/>
          <w:lang w:val="en-US"/>
        </w:rPr>
        <w:t xml:space="preserve"> southwards</w:t>
      </w:r>
      <w:r w:rsidR="00C72FDB">
        <w:rPr>
          <w:rFonts w:cs="Arial"/>
          <w:szCs w:val="24"/>
          <w:lang w:val="en-US"/>
        </w:rPr>
        <w:t xml:space="preserve">, </w:t>
      </w:r>
      <w:r w:rsidR="00C26E66">
        <w:rPr>
          <w:rFonts w:cs="Arial"/>
          <w:szCs w:val="24"/>
          <w:lang w:val="en-US"/>
        </w:rPr>
        <w:t xml:space="preserve">and occupying the most “continental” </w:t>
      </w:r>
      <w:r w:rsidR="00104D5D">
        <w:rPr>
          <w:rFonts w:cs="Arial"/>
          <w:szCs w:val="24"/>
          <w:lang w:val="en-US"/>
        </w:rPr>
        <w:t>climates</w:t>
      </w:r>
      <w:r w:rsidR="00C26E66">
        <w:rPr>
          <w:rFonts w:cs="Arial"/>
          <w:szCs w:val="24"/>
          <w:lang w:val="en-US"/>
        </w:rPr>
        <w:t xml:space="preserve"> </w:t>
      </w:r>
      <w:r w:rsidR="00104D5D">
        <w:rPr>
          <w:rFonts w:cs="Arial"/>
          <w:szCs w:val="24"/>
          <w:lang w:val="en-US"/>
        </w:rPr>
        <w:t>in</w:t>
      </w:r>
      <w:r w:rsidR="00C26E66">
        <w:rPr>
          <w:rFonts w:cs="Arial"/>
          <w:szCs w:val="24"/>
          <w:lang w:val="en-US"/>
        </w:rPr>
        <w:t xml:space="preserve"> Patagonia</w:t>
      </w:r>
      <w:r w:rsidR="00104D5D">
        <w:rPr>
          <w:rFonts w:cs="Arial"/>
          <w:szCs w:val="24"/>
          <w:lang w:val="en-US"/>
        </w:rPr>
        <w:t>,</w:t>
      </w:r>
      <w:r w:rsidR="00C26E66">
        <w:rPr>
          <w:rFonts w:cs="Arial"/>
          <w:szCs w:val="24"/>
          <w:lang w:val="en-US"/>
        </w:rPr>
        <w:t xml:space="preserve"> and </w:t>
      </w:r>
      <w:r w:rsidR="00104D5D">
        <w:rPr>
          <w:rFonts w:cs="Arial"/>
          <w:szCs w:val="24"/>
          <w:lang w:val="en-US"/>
        </w:rPr>
        <w:t xml:space="preserve">on </w:t>
      </w:r>
      <w:r w:rsidR="00C26E66">
        <w:rPr>
          <w:rFonts w:cs="Arial"/>
          <w:szCs w:val="24"/>
          <w:lang w:val="en-US"/>
        </w:rPr>
        <w:t xml:space="preserve">the island of Tierra del </w:t>
      </w:r>
      <w:r w:rsidR="00C26E66" w:rsidRPr="001922D9">
        <w:rPr>
          <w:rFonts w:cs="Arial"/>
          <w:szCs w:val="24"/>
          <w:lang w:val="en-US"/>
        </w:rPr>
        <w:t>Fuego (Arroyo et al. 1993)</w:t>
      </w:r>
      <w:r w:rsidR="008D17F2" w:rsidRPr="001922D9">
        <w:rPr>
          <w:rFonts w:cs="Arial"/>
          <w:szCs w:val="24"/>
          <w:lang w:val="en-US"/>
        </w:rPr>
        <w:t xml:space="preserve">, </w:t>
      </w:r>
      <w:r w:rsidR="00104D5D" w:rsidRPr="001922D9">
        <w:rPr>
          <w:rFonts w:cs="Arial"/>
          <w:szCs w:val="24"/>
          <w:lang w:val="en-US"/>
        </w:rPr>
        <w:t>characterized</w:t>
      </w:r>
      <w:r w:rsidR="00104D5D">
        <w:rPr>
          <w:rFonts w:cs="Arial"/>
          <w:szCs w:val="24"/>
          <w:lang w:val="en-US"/>
        </w:rPr>
        <w:t xml:space="preserve"> by snowpack formation</w:t>
      </w:r>
      <w:r w:rsidR="008D17F2">
        <w:rPr>
          <w:rFonts w:cs="Arial"/>
          <w:szCs w:val="24"/>
          <w:lang w:val="en-US"/>
        </w:rPr>
        <w:t xml:space="preserve"> during winter</w:t>
      </w:r>
      <w:r w:rsidR="00C26E66">
        <w:rPr>
          <w:rFonts w:cs="Arial"/>
          <w:szCs w:val="24"/>
          <w:lang w:val="en-US"/>
        </w:rPr>
        <w:t xml:space="preserve">. </w:t>
      </w:r>
      <w:r w:rsidR="008D17F2">
        <w:rPr>
          <w:rFonts w:cs="Arial"/>
          <w:szCs w:val="24"/>
          <w:lang w:val="en-US"/>
        </w:rPr>
        <w:t xml:space="preserve"> </w:t>
      </w:r>
      <w:r w:rsidR="008D17F2" w:rsidRPr="008D17F2">
        <w:rPr>
          <w:rFonts w:cs="Arial"/>
          <w:i/>
          <w:szCs w:val="24"/>
          <w:lang w:val="en-US"/>
        </w:rPr>
        <w:t>Functional ecosystem model</w:t>
      </w:r>
      <w:r w:rsidR="008D17F2">
        <w:rPr>
          <w:rFonts w:cs="Arial"/>
          <w:szCs w:val="24"/>
          <w:lang w:val="en-US"/>
        </w:rPr>
        <w:t>:</w:t>
      </w:r>
      <w:r w:rsidR="0063475C">
        <w:rPr>
          <w:rFonts w:cs="Arial"/>
          <w:szCs w:val="24"/>
          <w:lang w:val="en-US"/>
        </w:rPr>
        <w:t xml:space="preserve"> </w:t>
      </w:r>
      <w:r w:rsidR="0063475C" w:rsidRPr="0063475C">
        <w:rPr>
          <w:rFonts w:cs="Arial"/>
          <w:szCs w:val="24"/>
          <w:lang w:val="en-US"/>
        </w:rPr>
        <w:t xml:space="preserve">These </w:t>
      </w:r>
      <w:r w:rsidR="00AE0AEC">
        <w:rPr>
          <w:rFonts w:cs="Arial"/>
          <w:szCs w:val="24"/>
          <w:lang w:val="en-US"/>
        </w:rPr>
        <w:t>forests</w:t>
      </w:r>
      <w:r w:rsidR="0063475C" w:rsidRPr="0063475C">
        <w:rPr>
          <w:rFonts w:cs="Arial"/>
          <w:szCs w:val="24"/>
          <w:lang w:val="en-US"/>
        </w:rPr>
        <w:t xml:space="preserve"> provide multiple ecosystem services to a vast region of Patagonia, including stream flow regulation, carbon and water storage, and soil protection from erosion at high elevations. They are also found bordering wetlands and ice fields, hence dominating the terrestrial-f</w:t>
      </w:r>
      <w:r w:rsidR="00AE0AEC">
        <w:rPr>
          <w:rFonts w:cs="Arial"/>
          <w:szCs w:val="24"/>
          <w:lang w:val="en-US"/>
        </w:rPr>
        <w:t>reshwater transition. Therefore,</w:t>
      </w:r>
      <w:r w:rsidR="0063475C" w:rsidRPr="0063475C">
        <w:rPr>
          <w:rFonts w:cs="Arial"/>
          <w:szCs w:val="24"/>
          <w:lang w:val="en-US"/>
        </w:rPr>
        <w:t xml:space="preserve"> they have a significant role in the control of the regional effects of climate change (Arroyo 1998).  According to </w:t>
      </w:r>
      <w:proofErr w:type="spellStart"/>
      <w:r w:rsidR="0063475C" w:rsidRPr="0063475C">
        <w:rPr>
          <w:rFonts w:cs="Arial"/>
          <w:szCs w:val="24"/>
          <w:lang w:val="en-US"/>
        </w:rPr>
        <w:t>Caldentey</w:t>
      </w:r>
      <w:proofErr w:type="spellEnd"/>
      <w:r w:rsidR="0063475C" w:rsidRPr="0063475C">
        <w:rPr>
          <w:rFonts w:cs="Arial"/>
          <w:szCs w:val="24"/>
          <w:lang w:val="en-US"/>
        </w:rPr>
        <w:t xml:space="preserve"> et al. (2001)</w:t>
      </w:r>
      <w:r w:rsidR="00AE0AEC">
        <w:rPr>
          <w:rFonts w:cs="Arial"/>
          <w:szCs w:val="24"/>
          <w:lang w:val="en-US"/>
        </w:rPr>
        <w:t>,</w:t>
      </w:r>
      <w:r w:rsidR="0063475C" w:rsidRPr="0063475C">
        <w:rPr>
          <w:rFonts w:cs="Arial"/>
          <w:szCs w:val="24"/>
          <w:lang w:val="en-US"/>
        </w:rPr>
        <w:t xml:space="preserve"> timber harvest in deciduous forests alter</w:t>
      </w:r>
      <w:r w:rsidR="00AE0AEC">
        <w:rPr>
          <w:rFonts w:cs="Arial"/>
          <w:szCs w:val="24"/>
          <w:lang w:val="en-US"/>
        </w:rPr>
        <w:t>s</w:t>
      </w:r>
      <w:r w:rsidR="0063475C" w:rsidRPr="0063475C">
        <w:rPr>
          <w:rFonts w:cs="Arial"/>
          <w:szCs w:val="24"/>
          <w:lang w:val="en-US"/>
        </w:rPr>
        <w:t xml:space="preserve"> </w:t>
      </w:r>
      <w:r w:rsidR="00AE0AEC">
        <w:rPr>
          <w:rFonts w:cs="Arial"/>
          <w:szCs w:val="24"/>
          <w:lang w:val="en-US"/>
        </w:rPr>
        <w:t xml:space="preserve">the </w:t>
      </w:r>
      <w:r w:rsidR="0063475C" w:rsidRPr="0063475C">
        <w:rPr>
          <w:rFonts w:cs="Arial"/>
          <w:szCs w:val="24"/>
          <w:lang w:val="en-US"/>
        </w:rPr>
        <w:t>annual and seasonal flux of organic residues in</w:t>
      </w:r>
      <w:r w:rsidR="00AE0AEC">
        <w:rPr>
          <w:rFonts w:cs="Arial"/>
          <w:szCs w:val="24"/>
          <w:lang w:val="en-US"/>
        </w:rPr>
        <w:t>to</w:t>
      </w:r>
      <w:r w:rsidR="0063475C" w:rsidRPr="0063475C">
        <w:rPr>
          <w:rFonts w:cs="Arial"/>
          <w:szCs w:val="24"/>
          <w:lang w:val="en-US"/>
        </w:rPr>
        <w:t xml:space="preserve"> streams</w:t>
      </w:r>
      <w:r w:rsidR="00AE0AEC">
        <w:rPr>
          <w:rFonts w:cs="Arial"/>
          <w:szCs w:val="24"/>
          <w:lang w:val="en-US"/>
        </w:rPr>
        <w:t>,</w:t>
      </w:r>
      <w:r w:rsidR="0063475C" w:rsidRPr="0063475C">
        <w:rPr>
          <w:rFonts w:cs="Arial"/>
          <w:szCs w:val="24"/>
          <w:lang w:val="en-US"/>
        </w:rPr>
        <w:t xml:space="preserve"> as well as litter deposition</w:t>
      </w:r>
      <w:r w:rsidR="00AE0AEC">
        <w:rPr>
          <w:rFonts w:cs="Arial"/>
          <w:szCs w:val="24"/>
          <w:lang w:val="en-US"/>
        </w:rPr>
        <w:t xml:space="preserve"> patterns</w:t>
      </w:r>
      <w:r w:rsidR="0063475C" w:rsidRPr="0063475C">
        <w:rPr>
          <w:rFonts w:cs="Arial"/>
          <w:szCs w:val="24"/>
          <w:lang w:val="en-US"/>
        </w:rPr>
        <w:t xml:space="preserve">.  Ibarra et al. (2011) showed that </w:t>
      </w:r>
      <w:proofErr w:type="spellStart"/>
      <w:r w:rsidR="0063475C" w:rsidRPr="0063475C">
        <w:rPr>
          <w:rFonts w:cs="Arial"/>
          <w:szCs w:val="24"/>
          <w:lang w:val="en-US"/>
        </w:rPr>
        <w:t>silvicultural</w:t>
      </w:r>
      <w:proofErr w:type="spellEnd"/>
      <w:r w:rsidR="0063475C" w:rsidRPr="0063475C">
        <w:rPr>
          <w:rFonts w:cs="Arial"/>
          <w:szCs w:val="24"/>
          <w:lang w:val="en-US"/>
        </w:rPr>
        <w:t xml:space="preserve"> intervention of </w:t>
      </w:r>
      <w:r w:rsidR="0063475C" w:rsidRPr="0063475C">
        <w:rPr>
          <w:rFonts w:cs="Arial"/>
          <w:i/>
          <w:szCs w:val="24"/>
          <w:lang w:val="en-US"/>
        </w:rPr>
        <w:t xml:space="preserve">Nothofagus </w:t>
      </w:r>
      <w:proofErr w:type="spellStart"/>
      <w:r w:rsidR="0063475C" w:rsidRPr="0063475C">
        <w:rPr>
          <w:rFonts w:cs="Arial"/>
          <w:i/>
          <w:szCs w:val="24"/>
          <w:lang w:val="en-US"/>
        </w:rPr>
        <w:t>pumilio</w:t>
      </w:r>
      <w:proofErr w:type="spellEnd"/>
      <w:r w:rsidR="0063475C" w:rsidRPr="0063475C">
        <w:rPr>
          <w:rFonts w:cs="Arial"/>
          <w:szCs w:val="24"/>
          <w:lang w:val="en-US"/>
        </w:rPr>
        <w:t xml:space="preserve"> forest changes the internal microclimate due to the loss of canopy cover</w:t>
      </w:r>
      <w:r w:rsidR="000F0FC8">
        <w:rPr>
          <w:rFonts w:cs="Arial"/>
          <w:szCs w:val="24"/>
          <w:lang w:val="en-US"/>
        </w:rPr>
        <w:t>,</w:t>
      </w:r>
      <w:r w:rsidR="0063475C" w:rsidRPr="0063475C">
        <w:rPr>
          <w:rFonts w:cs="Arial"/>
          <w:szCs w:val="24"/>
          <w:lang w:val="en-US"/>
        </w:rPr>
        <w:t xml:space="preserve"> in addition to the loss of long-lived carbon stored in soils and biomass  (Klein et al. 2008).</w:t>
      </w:r>
      <w:r w:rsidR="0003295D">
        <w:rPr>
          <w:rFonts w:cs="Arial"/>
          <w:szCs w:val="24"/>
          <w:lang w:val="en-US"/>
        </w:rPr>
        <w:t xml:space="preserve"> D</w:t>
      </w:r>
      <w:r w:rsidR="0063475C" w:rsidRPr="0063475C">
        <w:rPr>
          <w:rFonts w:cs="Arial"/>
          <w:szCs w:val="24"/>
          <w:lang w:val="en-US"/>
        </w:rPr>
        <w:t xml:space="preserve">espite </w:t>
      </w:r>
      <w:r w:rsidR="0003295D">
        <w:rPr>
          <w:rFonts w:cs="Arial"/>
          <w:szCs w:val="24"/>
          <w:lang w:val="en-US"/>
        </w:rPr>
        <w:t>large-scale</w:t>
      </w:r>
      <w:r w:rsidR="0063475C" w:rsidRPr="0063475C">
        <w:rPr>
          <w:rFonts w:cs="Arial"/>
          <w:szCs w:val="24"/>
          <w:lang w:val="en-US"/>
        </w:rPr>
        <w:t xml:space="preserve"> distu</w:t>
      </w:r>
      <w:r w:rsidR="0003295D">
        <w:rPr>
          <w:rFonts w:cs="Arial"/>
          <w:szCs w:val="24"/>
          <w:lang w:val="en-US"/>
        </w:rPr>
        <w:t>rbance through logging and fire</w:t>
      </w:r>
      <w:r w:rsidR="0063475C" w:rsidRPr="0063475C">
        <w:rPr>
          <w:rFonts w:cs="Arial"/>
          <w:szCs w:val="24"/>
          <w:lang w:val="en-US"/>
        </w:rPr>
        <w:t xml:space="preserve"> in the 19</w:t>
      </w:r>
      <w:r w:rsidR="0063475C" w:rsidRPr="0063475C">
        <w:rPr>
          <w:rFonts w:cs="Arial"/>
          <w:szCs w:val="24"/>
          <w:vertAlign w:val="superscript"/>
          <w:lang w:val="en-US"/>
        </w:rPr>
        <w:t>th</w:t>
      </w:r>
      <w:r w:rsidR="0063475C" w:rsidRPr="0063475C">
        <w:rPr>
          <w:rFonts w:cs="Arial"/>
          <w:szCs w:val="24"/>
          <w:lang w:val="en-US"/>
        </w:rPr>
        <w:t xml:space="preserve"> and 20</w:t>
      </w:r>
      <w:r w:rsidR="0063475C" w:rsidRPr="0063475C">
        <w:rPr>
          <w:rFonts w:cs="Arial"/>
          <w:szCs w:val="24"/>
          <w:vertAlign w:val="superscript"/>
          <w:lang w:val="en-US"/>
        </w:rPr>
        <w:t>th</w:t>
      </w:r>
      <w:r w:rsidR="0063475C" w:rsidRPr="0063475C">
        <w:rPr>
          <w:rFonts w:cs="Arial"/>
          <w:szCs w:val="24"/>
          <w:lang w:val="en-US"/>
        </w:rPr>
        <w:t xml:space="preserve"> centuries</w:t>
      </w:r>
      <w:r w:rsidR="0003295D">
        <w:rPr>
          <w:rFonts w:cs="Arial"/>
          <w:szCs w:val="24"/>
          <w:lang w:val="en-US"/>
        </w:rPr>
        <w:t>,</w:t>
      </w:r>
      <w:r w:rsidR="0063475C" w:rsidRPr="0063475C">
        <w:rPr>
          <w:rFonts w:cs="Arial"/>
          <w:szCs w:val="24"/>
          <w:lang w:val="en-US"/>
        </w:rPr>
        <w:t xml:space="preserve"> </w:t>
      </w:r>
      <w:r w:rsidR="0003295D">
        <w:rPr>
          <w:rFonts w:cs="Arial"/>
          <w:szCs w:val="24"/>
          <w:lang w:val="en-US"/>
        </w:rPr>
        <w:t>deciduous s</w:t>
      </w:r>
      <w:r w:rsidR="0003295D" w:rsidRPr="0063475C">
        <w:rPr>
          <w:rFonts w:cs="Arial"/>
          <w:szCs w:val="24"/>
          <w:lang w:val="en-US"/>
        </w:rPr>
        <w:t>ub</w:t>
      </w:r>
      <w:r w:rsidR="0003295D">
        <w:rPr>
          <w:rFonts w:cs="Arial"/>
          <w:szCs w:val="24"/>
          <w:lang w:val="en-US"/>
        </w:rPr>
        <w:t>-</w:t>
      </w:r>
      <w:r w:rsidR="0003295D" w:rsidRPr="0063475C">
        <w:rPr>
          <w:rFonts w:cs="Arial"/>
          <w:szCs w:val="24"/>
          <w:lang w:val="en-US"/>
        </w:rPr>
        <w:t xml:space="preserve">Antarctic forests </w:t>
      </w:r>
      <w:r w:rsidR="0063475C" w:rsidRPr="0063475C">
        <w:rPr>
          <w:rFonts w:cs="Arial"/>
          <w:szCs w:val="24"/>
          <w:lang w:val="en-US"/>
        </w:rPr>
        <w:t xml:space="preserve">still include some of the largest areas of old-growth and pristine ecosystems in mainland Chile, with a great intrinsic value </w:t>
      </w:r>
      <w:r w:rsidR="0003295D">
        <w:rPr>
          <w:rFonts w:cs="Arial"/>
          <w:szCs w:val="24"/>
          <w:lang w:val="en-US"/>
        </w:rPr>
        <w:t xml:space="preserve">as biogeochemical </w:t>
      </w:r>
      <w:r w:rsidR="0063475C" w:rsidRPr="0063475C">
        <w:rPr>
          <w:rFonts w:cs="Arial"/>
          <w:szCs w:val="24"/>
          <w:lang w:val="en-US"/>
        </w:rPr>
        <w:t xml:space="preserve">baselines </w:t>
      </w:r>
      <w:r w:rsidR="0003295D">
        <w:rPr>
          <w:rFonts w:cs="Arial"/>
          <w:szCs w:val="24"/>
          <w:lang w:val="en-US"/>
        </w:rPr>
        <w:t>from</w:t>
      </w:r>
      <w:r w:rsidR="0063475C" w:rsidRPr="0063475C">
        <w:rPr>
          <w:rFonts w:cs="Arial"/>
          <w:szCs w:val="24"/>
          <w:lang w:val="en-US"/>
        </w:rPr>
        <w:t xml:space="preserve"> pre-industrial </w:t>
      </w:r>
      <w:r w:rsidR="0003295D" w:rsidRPr="00030790">
        <w:rPr>
          <w:rFonts w:cs="Arial"/>
          <w:szCs w:val="24"/>
          <w:lang w:val="en-US"/>
        </w:rPr>
        <w:t>conditions</w:t>
      </w:r>
      <w:r w:rsidR="0063475C" w:rsidRPr="00030790">
        <w:rPr>
          <w:rFonts w:cs="Arial"/>
          <w:szCs w:val="24"/>
          <w:lang w:val="en-US"/>
        </w:rPr>
        <w:t xml:space="preserve"> (</w:t>
      </w:r>
      <w:r w:rsidR="00030790">
        <w:rPr>
          <w:rFonts w:cs="Arial"/>
          <w:szCs w:val="24"/>
          <w:lang w:val="en-US"/>
        </w:rPr>
        <w:t>Hedin et al. 1995)</w:t>
      </w:r>
      <w:r w:rsidR="0063475C" w:rsidRPr="00030790">
        <w:rPr>
          <w:rFonts w:cs="Arial"/>
          <w:szCs w:val="24"/>
          <w:lang w:val="en-US"/>
        </w:rPr>
        <w:t>.</w:t>
      </w:r>
      <w:r w:rsidR="0063475C" w:rsidRPr="0063475C">
        <w:rPr>
          <w:rFonts w:cs="Arial"/>
          <w:szCs w:val="24"/>
          <w:lang w:val="en-US"/>
        </w:rPr>
        <w:t xml:space="preserve">  </w:t>
      </w:r>
      <w:r w:rsidR="0063475C" w:rsidRPr="0063475C">
        <w:rPr>
          <w:rFonts w:cs="Arial"/>
          <w:i/>
          <w:szCs w:val="24"/>
          <w:lang w:val="en-US"/>
        </w:rPr>
        <w:t>Current threats</w:t>
      </w:r>
      <w:r w:rsidR="0063475C" w:rsidRPr="0063475C">
        <w:rPr>
          <w:rFonts w:cs="Arial"/>
          <w:szCs w:val="24"/>
          <w:lang w:val="en-US"/>
        </w:rPr>
        <w:t xml:space="preserve">: </w:t>
      </w:r>
      <w:proofErr w:type="gramStart"/>
      <w:r w:rsidR="0063475C" w:rsidRPr="0063475C">
        <w:rPr>
          <w:rFonts w:cs="Arial"/>
          <w:szCs w:val="24"/>
          <w:lang w:val="en-US"/>
        </w:rPr>
        <w:t xml:space="preserve">In the </w:t>
      </w:r>
      <w:r w:rsidR="0003295D">
        <w:rPr>
          <w:rFonts w:cs="Arial"/>
          <w:szCs w:val="24"/>
          <w:lang w:val="en-US"/>
        </w:rPr>
        <w:t xml:space="preserve">late </w:t>
      </w:r>
      <w:r w:rsidR="0063475C" w:rsidRPr="0063475C">
        <w:rPr>
          <w:rFonts w:cs="Arial"/>
          <w:szCs w:val="24"/>
          <w:lang w:val="en-US"/>
        </w:rPr>
        <w:t>1800s and in the 20</w:t>
      </w:r>
      <w:r w:rsidR="0063475C" w:rsidRPr="0063475C">
        <w:rPr>
          <w:rFonts w:cs="Arial"/>
          <w:szCs w:val="24"/>
          <w:vertAlign w:val="superscript"/>
          <w:lang w:val="en-US"/>
        </w:rPr>
        <w:t>th</w:t>
      </w:r>
      <w:r w:rsidR="0063475C" w:rsidRPr="0063475C">
        <w:rPr>
          <w:rFonts w:cs="Arial"/>
          <w:szCs w:val="24"/>
          <w:lang w:val="en-US"/>
        </w:rPr>
        <w:t xml:space="preserve"> century</w:t>
      </w:r>
      <w:r w:rsidR="009C2398">
        <w:rPr>
          <w:rFonts w:cs="Arial"/>
          <w:szCs w:val="24"/>
          <w:lang w:val="en-US"/>
        </w:rPr>
        <w:t>,</w:t>
      </w:r>
      <w:r w:rsidR="0063475C" w:rsidRPr="0063475C">
        <w:rPr>
          <w:rFonts w:cs="Arial"/>
          <w:szCs w:val="24"/>
          <w:lang w:val="en-US"/>
        </w:rPr>
        <w:t xml:space="preserve"> large areas of winter-deciduous col</w:t>
      </w:r>
      <w:r w:rsidR="009C2398">
        <w:rPr>
          <w:rFonts w:cs="Arial"/>
          <w:szCs w:val="24"/>
          <w:lang w:val="en-US"/>
        </w:rPr>
        <w:t>d</w:t>
      </w:r>
      <w:r w:rsidR="0063475C" w:rsidRPr="0063475C">
        <w:rPr>
          <w:rFonts w:cs="Arial"/>
          <w:szCs w:val="24"/>
          <w:lang w:val="en-US"/>
        </w:rPr>
        <w:t xml:space="preserve">-temperate forests </w:t>
      </w:r>
      <w:r w:rsidR="009C2398">
        <w:rPr>
          <w:rFonts w:cs="Arial"/>
          <w:szCs w:val="24"/>
          <w:lang w:val="en-US"/>
        </w:rPr>
        <w:t>i</w:t>
      </w:r>
      <w:r w:rsidR="009C2398" w:rsidRPr="0063475C">
        <w:rPr>
          <w:rFonts w:cs="Arial"/>
          <w:szCs w:val="24"/>
          <w:lang w:val="en-US"/>
        </w:rPr>
        <w:t xml:space="preserve">n the two southernmost regions of </w:t>
      </w:r>
      <w:proofErr w:type="spellStart"/>
      <w:r w:rsidR="009C2398" w:rsidRPr="0063475C">
        <w:rPr>
          <w:rFonts w:cs="Arial"/>
          <w:szCs w:val="24"/>
          <w:lang w:val="en-US"/>
        </w:rPr>
        <w:t>Aysen</w:t>
      </w:r>
      <w:proofErr w:type="spellEnd"/>
      <w:r w:rsidR="009C2398" w:rsidRPr="0063475C">
        <w:rPr>
          <w:rFonts w:cs="Arial"/>
          <w:szCs w:val="24"/>
          <w:lang w:val="en-US"/>
        </w:rPr>
        <w:t xml:space="preserve"> and </w:t>
      </w:r>
      <w:proofErr w:type="spellStart"/>
      <w:r w:rsidR="009C2398" w:rsidRPr="0063475C">
        <w:rPr>
          <w:rFonts w:cs="Arial"/>
          <w:szCs w:val="24"/>
          <w:lang w:val="en-US"/>
        </w:rPr>
        <w:t>Magallanes</w:t>
      </w:r>
      <w:proofErr w:type="spellEnd"/>
      <w:r w:rsidR="009C2398" w:rsidRPr="0063475C">
        <w:rPr>
          <w:rFonts w:cs="Arial"/>
          <w:szCs w:val="24"/>
          <w:lang w:val="en-US"/>
        </w:rPr>
        <w:t xml:space="preserve"> </w:t>
      </w:r>
      <w:r w:rsidR="0063475C" w:rsidRPr="0063475C">
        <w:rPr>
          <w:rFonts w:cs="Arial"/>
          <w:szCs w:val="24"/>
          <w:lang w:val="en-US"/>
        </w:rPr>
        <w:t xml:space="preserve">were </w:t>
      </w:r>
      <w:r w:rsidR="009C2398">
        <w:rPr>
          <w:rFonts w:cs="Arial"/>
          <w:szCs w:val="24"/>
          <w:lang w:val="en-US"/>
        </w:rPr>
        <w:t>devastated</w:t>
      </w:r>
      <w:r w:rsidR="0063475C" w:rsidRPr="0063475C">
        <w:rPr>
          <w:rFonts w:cs="Arial"/>
          <w:szCs w:val="24"/>
          <w:lang w:val="en-US"/>
        </w:rPr>
        <w:t xml:space="preserve"> </w:t>
      </w:r>
      <w:r w:rsidR="009C2398">
        <w:rPr>
          <w:rFonts w:cs="Arial"/>
          <w:szCs w:val="24"/>
          <w:lang w:val="en-US"/>
        </w:rPr>
        <w:t>by</w:t>
      </w:r>
      <w:r w:rsidR="0063475C" w:rsidRPr="0063475C">
        <w:rPr>
          <w:rFonts w:cs="Arial"/>
          <w:szCs w:val="24"/>
          <w:lang w:val="en-US"/>
        </w:rPr>
        <w:t xml:space="preserve"> </w:t>
      </w:r>
      <w:r w:rsidR="009C2398">
        <w:rPr>
          <w:rFonts w:cs="Arial"/>
          <w:szCs w:val="24"/>
          <w:lang w:val="en-US"/>
        </w:rPr>
        <w:lastRenderedPageBreak/>
        <w:t xml:space="preserve">settlers, who used fire </w:t>
      </w:r>
      <w:r w:rsidR="0063475C" w:rsidRPr="0063475C">
        <w:rPr>
          <w:rFonts w:cs="Arial"/>
          <w:szCs w:val="24"/>
          <w:lang w:val="en-US"/>
        </w:rPr>
        <w:t>to open land for</w:t>
      </w:r>
      <w:r w:rsidR="00E61156">
        <w:rPr>
          <w:rFonts w:cs="Arial"/>
          <w:szCs w:val="24"/>
          <w:lang w:val="en-US"/>
        </w:rPr>
        <w:t xml:space="preserve"> gazing livestock</w:t>
      </w:r>
      <w:proofErr w:type="gramEnd"/>
      <w:r w:rsidR="0063475C" w:rsidRPr="0063475C">
        <w:rPr>
          <w:rFonts w:cs="Arial"/>
          <w:szCs w:val="24"/>
          <w:lang w:val="en-US"/>
        </w:rPr>
        <w:t xml:space="preserve">. Many deforested areas were later abandoned </w:t>
      </w:r>
      <w:r w:rsidR="00E61156">
        <w:rPr>
          <w:rFonts w:cs="Arial"/>
          <w:szCs w:val="24"/>
          <w:lang w:val="en-US"/>
        </w:rPr>
        <w:t>and</w:t>
      </w:r>
      <w:r w:rsidR="0063475C" w:rsidRPr="0063475C">
        <w:rPr>
          <w:rFonts w:cs="Arial"/>
          <w:szCs w:val="24"/>
          <w:lang w:val="en-US"/>
        </w:rPr>
        <w:t xml:space="preserve"> have remained without </w:t>
      </w:r>
      <w:r w:rsidR="00E61156">
        <w:rPr>
          <w:rFonts w:cs="Arial"/>
          <w:szCs w:val="24"/>
          <w:lang w:val="en-US"/>
        </w:rPr>
        <w:t xml:space="preserve">tree </w:t>
      </w:r>
      <w:r w:rsidR="0063475C" w:rsidRPr="0063475C">
        <w:rPr>
          <w:rFonts w:cs="Arial"/>
          <w:szCs w:val="24"/>
          <w:lang w:val="en-US"/>
        </w:rPr>
        <w:t>regeneration for</w:t>
      </w:r>
      <w:r w:rsidR="00E61156">
        <w:rPr>
          <w:rFonts w:cs="Arial"/>
          <w:szCs w:val="24"/>
          <w:lang w:val="en-US"/>
        </w:rPr>
        <w:t xml:space="preserve"> several decades</w:t>
      </w:r>
      <w:r w:rsidR="0063475C" w:rsidRPr="0063475C">
        <w:rPr>
          <w:rFonts w:cs="Arial"/>
          <w:szCs w:val="24"/>
          <w:lang w:val="en-US"/>
        </w:rPr>
        <w:t xml:space="preserve">, causing severe contraction of this ecosystem in southern South America. </w:t>
      </w:r>
      <w:r w:rsidR="00E61156">
        <w:rPr>
          <w:rFonts w:cs="Arial"/>
          <w:szCs w:val="24"/>
          <w:lang w:val="en-US"/>
        </w:rPr>
        <w:t>Lack of regrowth</w:t>
      </w:r>
      <w:r w:rsidR="0063475C" w:rsidRPr="0063475C">
        <w:rPr>
          <w:rFonts w:cs="Arial"/>
          <w:szCs w:val="24"/>
          <w:lang w:val="en-US"/>
        </w:rPr>
        <w:t xml:space="preserve"> is primarily due to the </w:t>
      </w:r>
      <w:r w:rsidR="00E61156">
        <w:rPr>
          <w:rFonts w:cs="Arial"/>
          <w:szCs w:val="24"/>
          <w:lang w:val="en-US"/>
        </w:rPr>
        <w:t>null</w:t>
      </w:r>
      <w:r w:rsidR="0063475C" w:rsidRPr="0063475C">
        <w:rPr>
          <w:rFonts w:cs="Arial"/>
          <w:szCs w:val="24"/>
          <w:lang w:val="en-US"/>
        </w:rPr>
        <w:t xml:space="preserve"> sprouting and colonizing ability of the dominant </w:t>
      </w:r>
      <w:r w:rsidR="0063475C" w:rsidRPr="0063475C">
        <w:rPr>
          <w:rFonts w:cs="Arial"/>
          <w:i/>
          <w:szCs w:val="24"/>
          <w:lang w:val="en-US"/>
        </w:rPr>
        <w:t>Nothofagus</w:t>
      </w:r>
      <w:r w:rsidR="00E61156">
        <w:rPr>
          <w:rFonts w:cs="Arial"/>
          <w:i/>
          <w:szCs w:val="24"/>
          <w:lang w:val="en-US"/>
        </w:rPr>
        <w:t xml:space="preserve"> </w:t>
      </w:r>
      <w:proofErr w:type="spellStart"/>
      <w:r w:rsidR="00E61156">
        <w:rPr>
          <w:rFonts w:cs="Arial"/>
          <w:i/>
          <w:szCs w:val="24"/>
          <w:lang w:val="en-US"/>
        </w:rPr>
        <w:t>pumilio</w:t>
      </w:r>
      <w:proofErr w:type="spellEnd"/>
      <w:r w:rsidR="0063475C" w:rsidRPr="0063475C">
        <w:rPr>
          <w:rFonts w:cs="Arial"/>
          <w:szCs w:val="24"/>
          <w:lang w:val="en-US"/>
        </w:rPr>
        <w:t xml:space="preserve"> after fir</w:t>
      </w:r>
      <w:r w:rsidR="00E61156">
        <w:rPr>
          <w:rFonts w:cs="Arial"/>
          <w:szCs w:val="24"/>
          <w:lang w:val="en-US"/>
        </w:rPr>
        <w:t>e. The boundary between the sub-</w:t>
      </w:r>
      <w:r w:rsidR="0063475C" w:rsidRPr="0063475C">
        <w:rPr>
          <w:rFonts w:cs="Arial"/>
          <w:szCs w:val="24"/>
          <w:lang w:val="en-US"/>
        </w:rPr>
        <w:t>Antarctic deciduous forest and the Patagonian steppe has changed over the last century</w:t>
      </w:r>
      <w:r w:rsidR="00912315">
        <w:rPr>
          <w:rFonts w:cs="Arial"/>
          <w:szCs w:val="24"/>
          <w:lang w:val="en-US"/>
        </w:rPr>
        <w:t>,</w:t>
      </w:r>
      <w:r w:rsidR="0063475C" w:rsidRPr="0063475C">
        <w:rPr>
          <w:rFonts w:cs="Arial"/>
          <w:szCs w:val="24"/>
          <w:lang w:val="en-US"/>
        </w:rPr>
        <w:t xml:space="preserve"> </w:t>
      </w:r>
      <w:r w:rsidR="00030790" w:rsidRPr="0063475C">
        <w:rPr>
          <w:rFonts w:cs="Arial"/>
          <w:szCs w:val="24"/>
          <w:lang w:val="en-US"/>
        </w:rPr>
        <w:t>because</w:t>
      </w:r>
      <w:r w:rsidR="0063475C" w:rsidRPr="0063475C">
        <w:rPr>
          <w:rFonts w:cs="Arial"/>
          <w:szCs w:val="24"/>
          <w:lang w:val="en-US"/>
        </w:rPr>
        <w:t xml:space="preserve"> of burning and logging</w:t>
      </w:r>
      <w:r w:rsidR="001B36A6">
        <w:rPr>
          <w:rFonts w:cs="Arial"/>
          <w:szCs w:val="24"/>
          <w:lang w:val="en-US"/>
        </w:rPr>
        <w:t xml:space="preserve"> practices</w:t>
      </w:r>
      <w:r w:rsidR="0063475C" w:rsidRPr="0063475C">
        <w:rPr>
          <w:rFonts w:cs="Arial"/>
          <w:szCs w:val="24"/>
          <w:lang w:val="en-US"/>
        </w:rPr>
        <w:t xml:space="preserve">, </w:t>
      </w:r>
      <w:r w:rsidR="00030790">
        <w:rPr>
          <w:rFonts w:cs="Arial"/>
          <w:szCs w:val="24"/>
          <w:lang w:val="en-US"/>
        </w:rPr>
        <w:t>leading to</w:t>
      </w:r>
      <w:r w:rsidR="0063475C" w:rsidRPr="0063475C">
        <w:rPr>
          <w:rFonts w:cs="Arial"/>
          <w:szCs w:val="24"/>
          <w:lang w:val="en-US"/>
        </w:rPr>
        <w:t xml:space="preserve"> contraction of deciduous forests and expansion of </w:t>
      </w:r>
      <w:r w:rsidR="0063475C" w:rsidRPr="001922D9">
        <w:rPr>
          <w:rFonts w:cs="Arial"/>
          <w:szCs w:val="24"/>
          <w:lang w:val="en-US"/>
        </w:rPr>
        <w:t>steppe (</w:t>
      </w:r>
      <w:r w:rsidR="00030790" w:rsidRPr="001922D9">
        <w:rPr>
          <w:rFonts w:cs="Arial"/>
          <w:szCs w:val="24"/>
          <w:lang w:val="en-US"/>
        </w:rPr>
        <w:t xml:space="preserve">Veblen </w:t>
      </w:r>
      <w:r w:rsidR="00801721" w:rsidRPr="001922D9">
        <w:rPr>
          <w:rFonts w:cs="Arial"/>
          <w:szCs w:val="24"/>
          <w:lang w:val="en-US"/>
        </w:rPr>
        <w:t>et al. 2011</w:t>
      </w:r>
      <w:r w:rsidR="0063475C" w:rsidRPr="001922D9">
        <w:rPr>
          <w:rFonts w:cs="Arial"/>
          <w:szCs w:val="24"/>
          <w:lang w:val="en-US"/>
        </w:rPr>
        <w:t>).</w:t>
      </w:r>
      <w:r w:rsidR="0063475C" w:rsidRPr="0063475C">
        <w:rPr>
          <w:rFonts w:cs="Arial"/>
          <w:szCs w:val="24"/>
          <w:lang w:val="en-US"/>
        </w:rPr>
        <w:t xml:space="preserve"> More recently, in the mid 20</w:t>
      </w:r>
      <w:r w:rsidR="0063475C" w:rsidRPr="0063475C">
        <w:rPr>
          <w:rFonts w:cs="Arial"/>
          <w:szCs w:val="24"/>
          <w:vertAlign w:val="superscript"/>
          <w:lang w:val="en-US"/>
        </w:rPr>
        <w:t>th</w:t>
      </w:r>
      <w:r w:rsidR="0063475C" w:rsidRPr="0063475C">
        <w:rPr>
          <w:rFonts w:cs="Arial"/>
          <w:szCs w:val="24"/>
          <w:lang w:val="en-US"/>
        </w:rPr>
        <w:t xml:space="preserve"> century, the introduction of beaver (</w:t>
      </w:r>
      <w:r w:rsidR="0063475C" w:rsidRPr="0063475C">
        <w:rPr>
          <w:rFonts w:cs="Arial"/>
          <w:i/>
          <w:szCs w:val="24"/>
          <w:lang w:val="en-US"/>
        </w:rPr>
        <w:t xml:space="preserve">Castor </w:t>
      </w:r>
      <w:proofErr w:type="spellStart"/>
      <w:r w:rsidR="0063475C" w:rsidRPr="0063475C">
        <w:rPr>
          <w:rFonts w:cs="Arial"/>
          <w:i/>
          <w:szCs w:val="24"/>
          <w:lang w:val="en-US"/>
        </w:rPr>
        <w:t>canadensis</w:t>
      </w:r>
      <w:proofErr w:type="spellEnd"/>
      <w:r w:rsidR="0063475C" w:rsidRPr="0063475C">
        <w:rPr>
          <w:rFonts w:cs="Arial"/>
          <w:szCs w:val="24"/>
          <w:lang w:val="en-US"/>
        </w:rPr>
        <w:t xml:space="preserve">) and its subsequent </w:t>
      </w:r>
      <w:r w:rsidR="00912315">
        <w:rPr>
          <w:rFonts w:cs="Arial"/>
          <w:szCs w:val="24"/>
          <w:lang w:val="en-US"/>
        </w:rPr>
        <w:t>population</w:t>
      </w:r>
      <w:r w:rsidR="0063475C" w:rsidRPr="0063475C">
        <w:rPr>
          <w:rFonts w:cs="Arial"/>
          <w:szCs w:val="24"/>
          <w:lang w:val="en-US"/>
        </w:rPr>
        <w:t xml:space="preserve"> </w:t>
      </w:r>
      <w:r w:rsidR="00912315">
        <w:rPr>
          <w:rFonts w:cs="Arial"/>
          <w:szCs w:val="24"/>
          <w:lang w:val="en-US"/>
        </w:rPr>
        <w:t>explosion</w:t>
      </w:r>
      <w:r w:rsidR="0063475C" w:rsidRPr="0063475C">
        <w:rPr>
          <w:rFonts w:cs="Arial"/>
          <w:szCs w:val="24"/>
          <w:lang w:val="en-US"/>
        </w:rPr>
        <w:t xml:space="preserve"> have greatly </w:t>
      </w:r>
      <w:r w:rsidR="001B36A6">
        <w:rPr>
          <w:rFonts w:cs="Arial"/>
          <w:szCs w:val="24"/>
          <w:lang w:val="en-US"/>
        </w:rPr>
        <w:t>disrupted</w:t>
      </w:r>
      <w:r w:rsidR="0063475C" w:rsidRPr="0063475C">
        <w:rPr>
          <w:rFonts w:cs="Arial"/>
          <w:szCs w:val="24"/>
          <w:lang w:val="en-US"/>
        </w:rPr>
        <w:t xml:space="preserve"> hydrologic cycles and destroyed thousands of hectares of riparian </w:t>
      </w:r>
      <w:r w:rsidR="001B36A6">
        <w:rPr>
          <w:rFonts w:cs="Arial"/>
          <w:szCs w:val="24"/>
          <w:lang w:val="en-US"/>
        </w:rPr>
        <w:t>vegetation</w:t>
      </w:r>
      <w:r w:rsidR="0063475C" w:rsidRPr="0063475C">
        <w:rPr>
          <w:rFonts w:cs="Arial"/>
          <w:szCs w:val="24"/>
          <w:lang w:val="en-US"/>
        </w:rPr>
        <w:t xml:space="preserve"> in Tierra del Fuego and adjacent islands, with limited capacity of </w:t>
      </w:r>
      <w:r w:rsidR="0063475C" w:rsidRPr="0063475C">
        <w:rPr>
          <w:rFonts w:cs="Arial"/>
          <w:i/>
          <w:szCs w:val="24"/>
          <w:lang w:val="en-US"/>
        </w:rPr>
        <w:t xml:space="preserve">Nothofagus </w:t>
      </w:r>
      <w:proofErr w:type="spellStart"/>
      <w:r w:rsidR="0063475C" w:rsidRPr="0063475C">
        <w:rPr>
          <w:rFonts w:cs="Arial"/>
          <w:i/>
          <w:szCs w:val="24"/>
          <w:lang w:val="en-US"/>
        </w:rPr>
        <w:t>pumilio</w:t>
      </w:r>
      <w:proofErr w:type="spellEnd"/>
      <w:r w:rsidR="0063475C" w:rsidRPr="0063475C">
        <w:rPr>
          <w:rFonts w:cs="Arial"/>
          <w:szCs w:val="24"/>
          <w:lang w:val="en-US"/>
        </w:rPr>
        <w:t xml:space="preserve"> </w:t>
      </w:r>
      <w:r w:rsidR="001B36A6">
        <w:rPr>
          <w:rFonts w:cs="Arial"/>
          <w:szCs w:val="24"/>
          <w:lang w:val="en-US"/>
        </w:rPr>
        <w:t xml:space="preserve">or </w:t>
      </w:r>
      <w:r w:rsidR="001B36A6" w:rsidRPr="001B36A6">
        <w:rPr>
          <w:rFonts w:cs="Arial"/>
          <w:i/>
          <w:szCs w:val="24"/>
          <w:lang w:val="en-US"/>
        </w:rPr>
        <w:t xml:space="preserve">N. </w:t>
      </w:r>
      <w:proofErr w:type="spellStart"/>
      <w:r w:rsidR="001B36A6" w:rsidRPr="001B36A6">
        <w:rPr>
          <w:rFonts w:cs="Arial"/>
          <w:i/>
          <w:szCs w:val="24"/>
          <w:lang w:val="en-US"/>
        </w:rPr>
        <w:t>betuloides</w:t>
      </w:r>
      <w:proofErr w:type="spellEnd"/>
      <w:r w:rsidR="001B36A6">
        <w:rPr>
          <w:rFonts w:cs="Arial"/>
          <w:szCs w:val="24"/>
          <w:lang w:val="en-US"/>
        </w:rPr>
        <w:t xml:space="preserve"> </w:t>
      </w:r>
      <w:r w:rsidR="0063475C" w:rsidRPr="0063475C">
        <w:rPr>
          <w:rFonts w:cs="Arial"/>
          <w:szCs w:val="24"/>
          <w:lang w:val="en-US"/>
        </w:rPr>
        <w:t xml:space="preserve">forests to recover from this novel disturbance </w:t>
      </w:r>
      <w:r w:rsidR="0063475C" w:rsidRPr="00A13FFB">
        <w:rPr>
          <w:rFonts w:cs="Arial"/>
          <w:szCs w:val="24"/>
          <w:lang w:val="en-US"/>
        </w:rPr>
        <w:t>(</w:t>
      </w:r>
      <w:r w:rsidR="00A13FFB" w:rsidRPr="00A13FFB">
        <w:rPr>
          <w:rFonts w:cs="Arial"/>
          <w:szCs w:val="24"/>
          <w:lang w:val="en-US"/>
        </w:rPr>
        <w:t>Anderson et al. 2006</w:t>
      </w:r>
      <w:r w:rsidR="0063475C" w:rsidRPr="00A13FFB">
        <w:rPr>
          <w:rFonts w:cs="Arial"/>
          <w:szCs w:val="24"/>
          <w:lang w:val="en-US"/>
        </w:rPr>
        <w:t>).</w:t>
      </w:r>
      <w:r w:rsidR="0063475C" w:rsidRPr="0063475C">
        <w:rPr>
          <w:rFonts w:cs="Arial"/>
          <w:szCs w:val="24"/>
          <w:lang w:val="en-US"/>
        </w:rPr>
        <w:t xml:space="preserve"> </w:t>
      </w:r>
      <w:r w:rsidR="0063475C" w:rsidRPr="0063475C">
        <w:rPr>
          <w:rFonts w:cs="Arial"/>
          <w:i/>
          <w:szCs w:val="24"/>
          <w:lang w:val="en-US"/>
        </w:rPr>
        <w:t>Distribution</w:t>
      </w:r>
      <w:r w:rsidR="001B36A6">
        <w:rPr>
          <w:rFonts w:cs="Arial"/>
          <w:szCs w:val="24"/>
          <w:lang w:val="en-US"/>
        </w:rPr>
        <w:t>: Sub-A</w:t>
      </w:r>
      <w:r w:rsidR="0063475C" w:rsidRPr="0063475C">
        <w:rPr>
          <w:rFonts w:cs="Arial"/>
          <w:szCs w:val="24"/>
          <w:lang w:val="en-US"/>
        </w:rPr>
        <w:t xml:space="preserve">ntarctic forest ecosystems occupy a broad latitudinal range between the tree line </w:t>
      </w:r>
      <w:r w:rsidR="001E10BC">
        <w:rPr>
          <w:rFonts w:cs="Arial"/>
          <w:szCs w:val="24"/>
          <w:lang w:val="en-US"/>
        </w:rPr>
        <w:t xml:space="preserve">zone </w:t>
      </w:r>
      <w:r w:rsidR="0063475C" w:rsidRPr="0063475C">
        <w:rPr>
          <w:rFonts w:cs="Arial"/>
          <w:szCs w:val="24"/>
          <w:lang w:val="en-US"/>
        </w:rPr>
        <w:t xml:space="preserve">of south-central Chile </w:t>
      </w:r>
      <w:r w:rsidR="001E10BC">
        <w:rPr>
          <w:rFonts w:cs="Arial"/>
          <w:szCs w:val="24"/>
          <w:lang w:val="en-US"/>
        </w:rPr>
        <w:t>to</w:t>
      </w:r>
      <w:r w:rsidR="0063475C" w:rsidRPr="0063475C">
        <w:rPr>
          <w:rFonts w:cs="Arial"/>
          <w:szCs w:val="24"/>
          <w:lang w:val="en-US"/>
        </w:rPr>
        <w:t xml:space="preserve"> the lowlands of Tierra del Fuego, </w:t>
      </w:r>
      <w:r w:rsidR="00912315">
        <w:rPr>
          <w:rFonts w:cs="Arial"/>
          <w:szCs w:val="24"/>
          <w:lang w:val="en-US"/>
        </w:rPr>
        <w:t>for</w:t>
      </w:r>
      <w:r w:rsidR="0063475C" w:rsidRPr="0063475C">
        <w:rPr>
          <w:rFonts w:cs="Arial"/>
          <w:szCs w:val="24"/>
          <w:lang w:val="en-US"/>
        </w:rPr>
        <w:t xml:space="preserve"> a total range of 32,994 km</w:t>
      </w:r>
      <w:r w:rsidR="0063475C" w:rsidRPr="0063475C">
        <w:rPr>
          <w:rFonts w:cs="Arial"/>
          <w:szCs w:val="24"/>
          <w:vertAlign w:val="superscript"/>
          <w:lang w:val="en-US"/>
        </w:rPr>
        <w:t>2</w:t>
      </w:r>
      <w:r w:rsidR="0063475C" w:rsidRPr="0063475C">
        <w:rPr>
          <w:rFonts w:cs="Arial"/>
          <w:szCs w:val="24"/>
          <w:lang w:val="en-US"/>
        </w:rPr>
        <w:t xml:space="preserve"> representing 4.6% of the area of continental Chile.</w:t>
      </w:r>
      <w:r w:rsidR="00AA2976" w:rsidRPr="0063475C">
        <w:rPr>
          <w:rFonts w:cs="Arial"/>
          <w:szCs w:val="24"/>
          <w:lang w:val="en-US"/>
        </w:rPr>
        <w:t xml:space="preserve"> </w:t>
      </w:r>
    </w:p>
    <w:p w14:paraId="48D29F89" w14:textId="1F506207" w:rsidR="0079481B" w:rsidRPr="0097156A" w:rsidRDefault="002C2A02" w:rsidP="0079481B">
      <w:pPr>
        <w:rPr>
          <w:lang w:val="en-US"/>
        </w:rPr>
      </w:pPr>
      <w:r>
        <w:rPr>
          <w:rFonts w:cs="Arial"/>
          <w:szCs w:val="24"/>
          <w:lang w:val="en-US"/>
        </w:rPr>
        <w:t>16.</w:t>
      </w:r>
      <w:r w:rsidR="00904910">
        <w:rPr>
          <w:rFonts w:cs="Arial"/>
          <w:szCs w:val="24"/>
          <w:lang w:val="en-US"/>
        </w:rPr>
        <w:t xml:space="preserve"> </w:t>
      </w:r>
      <w:r>
        <w:rPr>
          <w:rFonts w:cs="Arial"/>
          <w:szCs w:val="24"/>
          <w:lang w:val="en-US"/>
        </w:rPr>
        <w:t>SALT-FLAT ECOSYSTEMS:</w:t>
      </w:r>
      <w:r w:rsidR="001E10BC" w:rsidRPr="0079481B">
        <w:rPr>
          <w:rFonts w:cs="Arial"/>
          <w:szCs w:val="24"/>
          <w:lang w:val="en-US"/>
        </w:rPr>
        <w:t xml:space="preserve">  Salt deposits occupy significant areas of high altitude desert in northern Chile. These ecosystems represent remnants of the gradual desiccation of ancient Andean lakes</w:t>
      </w:r>
      <w:r w:rsidR="00B50571" w:rsidRPr="0079481B">
        <w:rPr>
          <w:rFonts w:cs="Arial"/>
          <w:szCs w:val="24"/>
          <w:lang w:val="en-US"/>
        </w:rPr>
        <w:t xml:space="preserve">, found in extensive </w:t>
      </w:r>
      <w:r w:rsidR="001E10BC" w:rsidRPr="0079481B">
        <w:rPr>
          <w:rFonts w:cs="Arial"/>
          <w:szCs w:val="24"/>
          <w:lang w:val="en-US"/>
        </w:rPr>
        <w:t>basins without drainage</w:t>
      </w:r>
      <w:r w:rsidR="00B50571" w:rsidRPr="0079481B">
        <w:rPr>
          <w:rFonts w:cs="Arial"/>
          <w:szCs w:val="24"/>
          <w:lang w:val="en-US"/>
        </w:rPr>
        <w:t>,</w:t>
      </w:r>
      <w:r w:rsidR="00536F97" w:rsidRPr="0079481B">
        <w:rPr>
          <w:rFonts w:cs="Arial"/>
          <w:szCs w:val="24"/>
          <w:lang w:val="en-US"/>
        </w:rPr>
        <w:t xml:space="preserve"> </w:t>
      </w:r>
      <w:r w:rsidR="00B50571" w:rsidRPr="0079481B">
        <w:rPr>
          <w:rFonts w:cs="Arial"/>
          <w:szCs w:val="24"/>
          <w:lang w:val="en-US"/>
        </w:rPr>
        <w:t xml:space="preserve">which </w:t>
      </w:r>
      <w:r w:rsidR="00536F97" w:rsidRPr="0079481B">
        <w:rPr>
          <w:rFonts w:cs="Arial"/>
          <w:szCs w:val="24"/>
          <w:lang w:val="en-US"/>
        </w:rPr>
        <w:t>accumulated water</w:t>
      </w:r>
      <w:r w:rsidR="001E10BC" w:rsidRPr="0079481B">
        <w:rPr>
          <w:rFonts w:cs="Arial"/>
          <w:szCs w:val="24"/>
          <w:lang w:val="en-US"/>
        </w:rPr>
        <w:t xml:space="preserve"> during pluvial cycles of the </w:t>
      </w:r>
      <w:r w:rsidR="00E42A02" w:rsidRPr="0079481B">
        <w:rPr>
          <w:rFonts w:cs="Arial"/>
          <w:szCs w:val="24"/>
          <w:lang w:val="en-US"/>
        </w:rPr>
        <w:t>Late Quaternary,</w:t>
      </w:r>
      <w:r w:rsidR="001E10BC" w:rsidRPr="0079481B">
        <w:rPr>
          <w:rFonts w:cs="Arial"/>
          <w:szCs w:val="24"/>
          <w:lang w:val="en-US"/>
        </w:rPr>
        <w:t xml:space="preserve"> </w:t>
      </w:r>
      <w:r w:rsidR="00536F97" w:rsidRPr="0079481B">
        <w:rPr>
          <w:rFonts w:cs="Arial"/>
          <w:szCs w:val="24"/>
          <w:lang w:val="en-US"/>
        </w:rPr>
        <w:t xml:space="preserve">from 15 to 10 thousand years </w:t>
      </w:r>
      <w:r w:rsidR="00536F97" w:rsidRPr="001922D9">
        <w:rPr>
          <w:rFonts w:cs="Arial"/>
          <w:szCs w:val="24"/>
          <w:lang w:val="en-US"/>
        </w:rPr>
        <w:t xml:space="preserve">ago </w:t>
      </w:r>
      <w:r w:rsidR="001E10BC" w:rsidRPr="001922D9">
        <w:rPr>
          <w:rFonts w:cs="Arial"/>
          <w:szCs w:val="24"/>
          <w:lang w:val="en-US"/>
        </w:rPr>
        <w:t>(</w:t>
      </w:r>
      <w:proofErr w:type="spellStart"/>
      <w:r w:rsidR="00B50571" w:rsidRPr="001922D9">
        <w:rPr>
          <w:rFonts w:cs="Arial"/>
          <w:szCs w:val="24"/>
          <w:lang w:val="en-US"/>
        </w:rPr>
        <w:t>Gayó</w:t>
      </w:r>
      <w:proofErr w:type="spellEnd"/>
      <w:r w:rsidR="00B50571" w:rsidRPr="001922D9">
        <w:rPr>
          <w:rFonts w:cs="Arial"/>
          <w:szCs w:val="24"/>
          <w:lang w:val="en-US"/>
        </w:rPr>
        <w:t xml:space="preserve"> et al. 2012</w:t>
      </w:r>
      <w:r w:rsidR="001E10BC" w:rsidRPr="001922D9">
        <w:rPr>
          <w:rFonts w:cs="Arial"/>
          <w:szCs w:val="24"/>
          <w:lang w:val="en-US"/>
        </w:rPr>
        <w:t>).</w:t>
      </w:r>
      <w:r w:rsidR="001E10BC" w:rsidRPr="0079481B">
        <w:rPr>
          <w:rFonts w:cs="Arial"/>
          <w:szCs w:val="24"/>
          <w:lang w:val="en-US"/>
        </w:rPr>
        <w:t xml:space="preserve">  </w:t>
      </w:r>
      <w:r w:rsidR="001E10BC" w:rsidRPr="0079481B">
        <w:rPr>
          <w:rFonts w:cs="Arial"/>
          <w:i/>
          <w:szCs w:val="24"/>
          <w:lang w:val="en-US"/>
        </w:rPr>
        <w:t>Biota</w:t>
      </w:r>
      <w:r w:rsidR="001E10BC" w:rsidRPr="0079481B">
        <w:rPr>
          <w:rFonts w:cs="Arial"/>
          <w:szCs w:val="24"/>
          <w:lang w:val="en-US"/>
        </w:rPr>
        <w:t xml:space="preserve">: </w:t>
      </w:r>
      <w:r w:rsidR="00912315" w:rsidRPr="0079481B">
        <w:rPr>
          <w:rFonts w:cs="Arial"/>
          <w:szCs w:val="24"/>
          <w:lang w:val="en-US"/>
        </w:rPr>
        <w:t xml:space="preserve">These areas have sparse </w:t>
      </w:r>
      <w:r w:rsidR="00EA2148">
        <w:rPr>
          <w:rFonts w:cs="Arial"/>
          <w:szCs w:val="24"/>
          <w:lang w:val="en-US"/>
        </w:rPr>
        <w:t>plant</w:t>
      </w:r>
      <w:r w:rsidR="00912315" w:rsidRPr="0079481B">
        <w:rPr>
          <w:rFonts w:cs="Arial"/>
          <w:szCs w:val="24"/>
          <w:lang w:val="en-US"/>
        </w:rPr>
        <w:t xml:space="preserve"> cover, </w:t>
      </w:r>
      <w:r w:rsidR="00242BAC" w:rsidRPr="0079481B">
        <w:rPr>
          <w:rFonts w:cs="Arial"/>
          <w:szCs w:val="24"/>
          <w:lang w:val="en-US"/>
        </w:rPr>
        <w:t xml:space="preserve">characterized by </w:t>
      </w:r>
      <w:r w:rsidR="00EA2148">
        <w:rPr>
          <w:rFonts w:cs="Arial"/>
          <w:szCs w:val="24"/>
          <w:lang w:val="en-US"/>
        </w:rPr>
        <w:t>species that tolera</w:t>
      </w:r>
      <w:r w:rsidR="00242BAC" w:rsidRPr="0079481B">
        <w:rPr>
          <w:rFonts w:cs="Arial"/>
          <w:szCs w:val="24"/>
          <w:lang w:val="en-US"/>
        </w:rPr>
        <w:t>t</w:t>
      </w:r>
      <w:r w:rsidR="00EA2148">
        <w:rPr>
          <w:rFonts w:cs="Arial"/>
          <w:szCs w:val="24"/>
          <w:lang w:val="en-US"/>
        </w:rPr>
        <w:t>e</w:t>
      </w:r>
      <w:r w:rsidR="00242BAC" w:rsidRPr="0079481B">
        <w:rPr>
          <w:rFonts w:cs="Arial"/>
          <w:szCs w:val="24"/>
          <w:lang w:val="en-US"/>
        </w:rPr>
        <w:t xml:space="preserve"> high concentrations </w:t>
      </w:r>
      <w:r w:rsidR="00EA2148">
        <w:rPr>
          <w:rFonts w:cs="Arial"/>
          <w:szCs w:val="24"/>
          <w:lang w:val="en-US"/>
        </w:rPr>
        <w:t xml:space="preserve">of salt </w:t>
      </w:r>
      <w:r w:rsidR="00242BAC" w:rsidRPr="0079481B">
        <w:rPr>
          <w:rFonts w:cs="Arial"/>
          <w:szCs w:val="24"/>
          <w:lang w:val="en-US"/>
        </w:rPr>
        <w:t xml:space="preserve">in the </w:t>
      </w:r>
      <w:r w:rsidR="00EA2148">
        <w:rPr>
          <w:rFonts w:cs="Arial"/>
          <w:szCs w:val="24"/>
          <w:lang w:val="en-US"/>
        </w:rPr>
        <w:t>soils</w:t>
      </w:r>
      <w:r w:rsidR="00242BAC" w:rsidRPr="0079481B">
        <w:rPr>
          <w:rFonts w:cs="Arial"/>
          <w:szCs w:val="24"/>
          <w:lang w:val="en-US"/>
        </w:rPr>
        <w:t xml:space="preserve">, including </w:t>
      </w:r>
      <w:proofErr w:type="spellStart"/>
      <w:r w:rsidR="00242BAC" w:rsidRPr="0079481B">
        <w:rPr>
          <w:rFonts w:cs="Arial"/>
          <w:i/>
          <w:szCs w:val="24"/>
          <w:lang w:val="en-US"/>
        </w:rPr>
        <w:t>Puccinellia</w:t>
      </w:r>
      <w:proofErr w:type="spellEnd"/>
      <w:r w:rsidR="00242BAC" w:rsidRPr="0079481B">
        <w:rPr>
          <w:rFonts w:cs="Arial"/>
          <w:i/>
          <w:szCs w:val="24"/>
          <w:lang w:val="en-US"/>
        </w:rPr>
        <w:t xml:space="preserve"> </w:t>
      </w:r>
      <w:proofErr w:type="spellStart"/>
      <w:r w:rsidR="00242BAC" w:rsidRPr="0079481B">
        <w:rPr>
          <w:rFonts w:cs="Arial"/>
          <w:i/>
          <w:szCs w:val="24"/>
          <w:lang w:val="en-US"/>
        </w:rPr>
        <w:t>frigida</w:t>
      </w:r>
      <w:proofErr w:type="spellEnd"/>
      <w:r w:rsidR="00242BAC" w:rsidRPr="0079481B">
        <w:rPr>
          <w:rFonts w:cs="Arial"/>
          <w:i/>
          <w:szCs w:val="24"/>
          <w:lang w:val="en-US"/>
        </w:rPr>
        <w:t xml:space="preserve">, </w:t>
      </w:r>
      <w:proofErr w:type="spellStart"/>
      <w:r w:rsidR="00242BAC" w:rsidRPr="0079481B">
        <w:rPr>
          <w:rFonts w:cs="Arial"/>
          <w:i/>
          <w:szCs w:val="24"/>
          <w:lang w:val="en-US"/>
        </w:rPr>
        <w:t>Scirpus</w:t>
      </w:r>
      <w:proofErr w:type="spellEnd"/>
      <w:r w:rsidR="00242BAC" w:rsidRPr="0079481B">
        <w:rPr>
          <w:rFonts w:cs="Arial"/>
          <w:i/>
          <w:szCs w:val="24"/>
          <w:lang w:val="en-US"/>
        </w:rPr>
        <w:t xml:space="preserve"> </w:t>
      </w:r>
      <w:proofErr w:type="spellStart"/>
      <w:r w:rsidR="00242BAC" w:rsidRPr="0079481B">
        <w:rPr>
          <w:rFonts w:cs="Arial"/>
          <w:i/>
          <w:szCs w:val="24"/>
          <w:lang w:val="en-US"/>
        </w:rPr>
        <w:t>atacamensis</w:t>
      </w:r>
      <w:proofErr w:type="spellEnd"/>
      <w:r w:rsidR="00242BAC" w:rsidRPr="0079481B">
        <w:rPr>
          <w:rFonts w:cs="Arial"/>
          <w:szCs w:val="24"/>
          <w:lang w:val="en-US"/>
        </w:rPr>
        <w:t xml:space="preserve"> y </w:t>
      </w:r>
      <w:proofErr w:type="spellStart"/>
      <w:r w:rsidR="00242BAC" w:rsidRPr="0079481B">
        <w:rPr>
          <w:rFonts w:cs="Arial"/>
          <w:i/>
          <w:szCs w:val="24"/>
          <w:lang w:val="en-US"/>
        </w:rPr>
        <w:t>Sarcocornia</w:t>
      </w:r>
      <w:proofErr w:type="spellEnd"/>
      <w:r w:rsidR="00242BAC" w:rsidRPr="0079481B">
        <w:rPr>
          <w:rFonts w:cs="Arial"/>
          <w:i/>
          <w:szCs w:val="24"/>
          <w:lang w:val="en-US"/>
        </w:rPr>
        <w:t xml:space="preserve"> </w:t>
      </w:r>
      <w:proofErr w:type="spellStart"/>
      <w:r w:rsidR="00242BAC" w:rsidRPr="0079481B">
        <w:rPr>
          <w:rFonts w:cs="Arial"/>
          <w:i/>
          <w:szCs w:val="24"/>
          <w:lang w:val="en-US"/>
        </w:rPr>
        <w:t>pulvinata</w:t>
      </w:r>
      <w:proofErr w:type="spellEnd"/>
      <w:r w:rsidR="00A13FFB">
        <w:rPr>
          <w:rFonts w:cs="Arial"/>
          <w:szCs w:val="24"/>
          <w:lang w:val="en-US"/>
        </w:rPr>
        <w:t xml:space="preserve"> (</w:t>
      </w:r>
      <w:proofErr w:type="spellStart"/>
      <w:r w:rsidR="00A13FFB">
        <w:rPr>
          <w:rFonts w:cs="Arial"/>
          <w:szCs w:val="24"/>
          <w:lang w:val="en-US"/>
        </w:rPr>
        <w:t>Teillier</w:t>
      </w:r>
      <w:proofErr w:type="spellEnd"/>
      <w:r w:rsidR="00A13FFB">
        <w:rPr>
          <w:rFonts w:cs="Arial"/>
          <w:szCs w:val="24"/>
          <w:lang w:val="en-US"/>
        </w:rPr>
        <w:t xml:space="preserve"> 1998, 2000; </w:t>
      </w:r>
      <w:proofErr w:type="spellStart"/>
      <w:r w:rsidR="00A13FFB">
        <w:rPr>
          <w:rFonts w:cs="Arial"/>
          <w:szCs w:val="24"/>
          <w:lang w:val="en-US"/>
        </w:rPr>
        <w:t>Teillier</w:t>
      </w:r>
      <w:proofErr w:type="spellEnd"/>
      <w:r w:rsidR="00A13FFB">
        <w:rPr>
          <w:rFonts w:cs="Arial"/>
          <w:szCs w:val="24"/>
          <w:lang w:val="en-US"/>
        </w:rPr>
        <w:t xml:space="preserve"> and</w:t>
      </w:r>
      <w:r w:rsidR="00242BAC" w:rsidRPr="0079481B">
        <w:rPr>
          <w:rFonts w:cs="Arial"/>
          <w:szCs w:val="24"/>
          <w:lang w:val="en-US"/>
        </w:rPr>
        <w:t xml:space="preserve"> </w:t>
      </w:r>
      <w:r w:rsidR="00A13FFB">
        <w:rPr>
          <w:rFonts w:cs="Arial"/>
          <w:szCs w:val="24"/>
          <w:lang w:val="en-US"/>
        </w:rPr>
        <w:t xml:space="preserve">Becerra 2003; </w:t>
      </w:r>
      <w:proofErr w:type="spellStart"/>
      <w:r w:rsidR="00A13FFB">
        <w:rPr>
          <w:rFonts w:cs="Arial"/>
          <w:szCs w:val="24"/>
          <w:lang w:val="en-US"/>
        </w:rPr>
        <w:t>Faúndez-Yancas</w:t>
      </w:r>
      <w:proofErr w:type="spellEnd"/>
      <w:r w:rsidR="00A13FFB">
        <w:rPr>
          <w:rFonts w:cs="Arial"/>
          <w:szCs w:val="24"/>
          <w:lang w:val="en-US"/>
        </w:rPr>
        <w:t xml:space="preserve"> and Escobar-Vera</w:t>
      </w:r>
      <w:r w:rsidR="00242BAC" w:rsidRPr="0079481B">
        <w:rPr>
          <w:rFonts w:cs="Arial"/>
          <w:szCs w:val="24"/>
          <w:lang w:val="en-US"/>
        </w:rPr>
        <w:t xml:space="preserve"> 2005). Among the </w:t>
      </w:r>
      <w:r w:rsidR="00102A11" w:rsidRPr="0079481B">
        <w:rPr>
          <w:rFonts w:cs="Arial"/>
          <w:szCs w:val="24"/>
          <w:lang w:val="en-US"/>
        </w:rPr>
        <w:t xml:space="preserve">aquatic </w:t>
      </w:r>
      <w:r w:rsidR="00242BAC" w:rsidRPr="0079481B">
        <w:rPr>
          <w:rFonts w:cs="Arial"/>
          <w:szCs w:val="24"/>
          <w:lang w:val="en-US"/>
        </w:rPr>
        <w:t>species adapted</w:t>
      </w:r>
      <w:r w:rsidR="00F814CD" w:rsidRPr="0079481B">
        <w:rPr>
          <w:rFonts w:cs="Arial"/>
          <w:szCs w:val="24"/>
          <w:lang w:val="en-US"/>
        </w:rPr>
        <w:t xml:space="preserve"> to thi</w:t>
      </w:r>
      <w:r w:rsidR="00242BAC" w:rsidRPr="0079481B">
        <w:rPr>
          <w:rFonts w:cs="Arial"/>
          <w:szCs w:val="24"/>
          <w:lang w:val="en-US"/>
        </w:rPr>
        <w:t xml:space="preserve">s high stress environment are freshwater crustaceans of the genus </w:t>
      </w:r>
      <w:proofErr w:type="spellStart"/>
      <w:r w:rsidR="00242BAC" w:rsidRPr="0079481B">
        <w:rPr>
          <w:rFonts w:cs="Arial"/>
          <w:i/>
          <w:szCs w:val="24"/>
          <w:lang w:val="en-US"/>
        </w:rPr>
        <w:t>Artemia</w:t>
      </w:r>
      <w:proofErr w:type="spellEnd"/>
      <w:r w:rsidR="00242BAC" w:rsidRPr="0079481B">
        <w:rPr>
          <w:rFonts w:cs="Arial"/>
          <w:szCs w:val="24"/>
          <w:lang w:val="en-US"/>
        </w:rPr>
        <w:t xml:space="preserve"> </w:t>
      </w:r>
      <w:r w:rsidR="001D37E3" w:rsidRPr="00A13FFB">
        <w:rPr>
          <w:rFonts w:cs="Arial"/>
          <w:szCs w:val="24"/>
          <w:lang w:val="en-US"/>
        </w:rPr>
        <w:t>(</w:t>
      </w:r>
      <w:hyperlink w:anchor="_ENREF_597" w:tooltip="Zuñiga, 1999 #230" w:history="1">
        <w:r w:rsidR="001D37E3" w:rsidRPr="00A13FFB">
          <w:fldChar w:fldCharType="begin"/>
        </w:r>
        <w:r w:rsidR="001D37E3" w:rsidRPr="00A13FFB">
          <w:instrText xml:space="preserve"> ADDIN EN.CITE &lt;EndNote&gt;&lt;Cite&gt;&lt;Author&gt;Zuñiga&lt;/Author&gt;&lt;Year&gt;1999&lt;/Year&gt;&lt;RecNum&gt;230&lt;/RecNum&gt;&lt;DisplayText&gt;Zuñiga&lt;style face="italic"&gt; et al.&lt;/style&gt;, 1999&lt;/DisplayText&gt;&lt;record&gt;&lt;rec-number&gt;230&lt;/rec-number&gt;&lt;foreign-keys&gt;&lt;key app="EN" db-id="95v5pfpxbvt090ezdr4pfd9a05s9prtxpsr9"&gt;230&lt;/key&gt;&lt;/foreign-keys&gt;&lt;ref-type name="Journal Article"&gt;17&lt;/ref-type&gt;&lt;contributors&gt;&lt;authors&gt;&lt;author&gt;Zuñiga, Oscar&lt;/author&gt;&lt;author&gt;Wilson, Rodolfo&lt;/author&gt;&lt;author&gt;Amat, Francisco&lt;/author&gt;&lt;author&gt;Hontoria, Francisco&lt;/author&gt;&lt;/authors&gt;&lt;/contributors&gt;&lt;titles&gt;&lt;title&gt;Distribution and characterization of Chilean populations of the brine shrimp Artemia (Crustacea, Branchiopoda, Anostraca)&lt;/title&gt;&lt;secondary-title&gt;International Journal of Salt Lake Research&lt;/secondary-title&gt;&lt;alt-title&gt;International Journal of Salt Lake Research&lt;/alt-title&gt;&lt;/titles&gt;&lt;periodical&gt;&lt;full-title&gt;International Journal of Salt Lake Research&lt;/full-title&gt;&lt;abbr-1&gt;International Journal of Salt Lake Research&lt;/abbr-1&gt;&lt;/periodical&gt;&lt;alt-periodical&gt;&lt;full-title&gt;International Journal of Salt Lake Research&lt;/full-title&gt;&lt;abbr-1&gt;International Journal of Salt Lake Research&lt;/abbr-1&gt;&lt;/alt-periodical&gt;&lt;pages&gt;23-40&lt;/pages&gt;&lt;volume&gt;8&lt;/volume&gt;&lt;number&gt;1&lt;/number&gt;&lt;keywords&gt;&lt;keyword&gt;Artemia&lt;/keyword&gt;&lt;keyword&gt;Chilean populations&lt;/keyword&gt;&lt;keyword&gt;hypersaline ecosystems&lt;/keyword&gt;&lt;keyword&gt;cysts&lt;/keyword&gt;&lt;keyword&gt;nauplii&lt;/keyword&gt;&lt;keyword&gt;adult morphology&lt;/keyword&gt;&lt;keyword&gt;crossbreeding&lt;/keyword&gt;&lt;/keywords&gt;&lt;dates&gt;&lt;year&gt;1999&lt;/year&gt;&lt;pub-dates&gt;&lt;date&gt;1999/03/01&lt;/date&gt;&lt;/pub-dates&gt;&lt;/dates&gt;&lt;publisher&gt;Kluwer Academic Publishers&lt;/publisher&gt;&lt;isbn&gt;1037-0544&lt;/isbn&gt;&lt;label&gt;Salares&lt;/label&gt;&lt;urls&gt;&lt;related-urls&gt;&lt;url&gt;http://dx.doi.org/10.1023/A%3A1009056621535&lt;/url&gt;&lt;/related-urls&gt;&lt;/urls&gt;&lt;electronic-resource-num&gt;10.1023/a:1009056621535&lt;/electronic-resource-num&gt;&lt;language&gt;English&lt;/language&gt;&lt;/record&gt;&lt;/Cite&gt;&lt;/EndNote&gt;</w:instrText>
        </w:r>
        <w:r w:rsidR="001D37E3" w:rsidRPr="00A13FFB">
          <w:fldChar w:fldCharType="separate"/>
        </w:r>
        <w:r w:rsidR="001D37E3" w:rsidRPr="00A13FFB">
          <w:rPr>
            <w:noProof/>
          </w:rPr>
          <w:t>Zuñiga et al. 1999</w:t>
        </w:r>
        <w:r w:rsidR="001D37E3" w:rsidRPr="00A13FFB">
          <w:fldChar w:fldCharType="end"/>
        </w:r>
      </w:hyperlink>
      <w:r w:rsidR="001D37E3" w:rsidRPr="00A13FFB">
        <w:rPr>
          <w:i/>
        </w:rPr>
        <w:t>),</w:t>
      </w:r>
      <w:r w:rsidR="001D37E3">
        <w:t xml:space="preserve"> </w:t>
      </w:r>
      <w:r w:rsidR="00F814CD" w:rsidRPr="0079481B">
        <w:rPr>
          <w:lang w:val="en-US"/>
        </w:rPr>
        <w:t>along with diatoms and</w:t>
      </w:r>
      <w:r w:rsidR="001D37E3" w:rsidRPr="0079481B">
        <w:rPr>
          <w:lang w:val="en-US"/>
        </w:rPr>
        <w:t xml:space="preserve"> </w:t>
      </w:r>
      <w:r w:rsidR="00F814CD" w:rsidRPr="0079481B">
        <w:rPr>
          <w:lang w:val="en-US"/>
        </w:rPr>
        <w:t>extremophile</w:t>
      </w:r>
      <w:r w:rsidR="001D37E3" w:rsidRPr="0079481B">
        <w:rPr>
          <w:lang w:val="en-US"/>
        </w:rPr>
        <w:t xml:space="preserve"> cyanobacteria</w:t>
      </w:r>
      <w:r w:rsidR="001D37E3">
        <w:t xml:space="preserve"> (</w:t>
      </w:r>
      <w:proofErr w:type="spellStart"/>
      <w:r w:rsidR="00F814CD">
        <w:t>Demergasso</w:t>
      </w:r>
      <w:proofErr w:type="spellEnd"/>
      <w:r w:rsidR="00F814CD">
        <w:t xml:space="preserve"> et al. 2003, 2004, 2007).</w:t>
      </w:r>
      <w:r w:rsidR="00102A11">
        <w:t xml:space="preserve">  </w:t>
      </w:r>
      <w:proofErr w:type="spellStart"/>
      <w:r w:rsidR="00102A11" w:rsidRPr="0079481B">
        <w:rPr>
          <w:i/>
        </w:rPr>
        <w:t>Abiotic</w:t>
      </w:r>
      <w:proofErr w:type="spellEnd"/>
      <w:r w:rsidR="00102A11" w:rsidRPr="0079481B">
        <w:rPr>
          <w:i/>
        </w:rPr>
        <w:t xml:space="preserve"> </w:t>
      </w:r>
      <w:proofErr w:type="spellStart"/>
      <w:r w:rsidR="00102A11" w:rsidRPr="0079481B">
        <w:rPr>
          <w:i/>
        </w:rPr>
        <w:t>parameters</w:t>
      </w:r>
      <w:proofErr w:type="spellEnd"/>
      <w:r w:rsidR="00102A11">
        <w:t xml:space="preserve">: </w:t>
      </w:r>
      <w:r w:rsidR="00282BA3" w:rsidRPr="0079481B">
        <w:rPr>
          <w:lang w:val="en-US"/>
        </w:rPr>
        <w:t>These dry lakes occur o</w:t>
      </w:r>
      <w:r w:rsidR="00E42A02" w:rsidRPr="0079481B">
        <w:rPr>
          <w:lang w:val="en-US"/>
        </w:rPr>
        <w:t>n flat</w:t>
      </w:r>
      <w:r w:rsidR="00282BA3" w:rsidRPr="0079481B">
        <w:rPr>
          <w:lang w:val="en-US"/>
        </w:rPr>
        <w:t xml:space="preserve"> basins, containing shallow pond</w:t>
      </w:r>
      <w:r w:rsidR="002627DE" w:rsidRPr="0079481B">
        <w:rPr>
          <w:lang w:val="en-US"/>
        </w:rPr>
        <w:t>s</w:t>
      </w:r>
      <w:r w:rsidR="00282BA3" w:rsidRPr="0079481B">
        <w:rPr>
          <w:lang w:val="en-US"/>
        </w:rPr>
        <w:t xml:space="preserve"> of salt </w:t>
      </w:r>
      <w:r w:rsidR="002627DE" w:rsidRPr="0079481B">
        <w:rPr>
          <w:lang w:val="en-US"/>
        </w:rPr>
        <w:t>wa</w:t>
      </w:r>
      <w:r w:rsidR="00282BA3" w:rsidRPr="0079481B">
        <w:rPr>
          <w:lang w:val="en-US"/>
        </w:rPr>
        <w:t>ter</w:t>
      </w:r>
      <w:r w:rsidR="002627DE" w:rsidRPr="0079481B">
        <w:rPr>
          <w:lang w:val="en-US"/>
        </w:rPr>
        <w:t>, which make soil conditions strongly hyaline</w:t>
      </w:r>
      <w:r w:rsidR="000D0ABC">
        <w:rPr>
          <w:lang w:val="en-US"/>
        </w:rPr>
        <w:t>, where few organisms can live</w:t>
      </w:r>
      <w:r w:rsidR="002627DE" w:rsidRPr="0079481B">
        <w:rPr>
          <w:lang w:val="en-US"/>
        </w:rPr>
        <w:t xml:space="preserve"> (</w:t>
      </w:r>
      <w:proofErr w:type="spellStart"/>
      <w:r w:rsidR="002627DE" w:rsidRPr="0079481B">
        <w:rPr>
          <w:lang w:val="en-US"/>
        </w:rPr>
        <w:t>Tellier</w:t>
      </w:r>
      <w:proofErr w:type="spellEnd"/>
      <w:r w:rsidR="002627DE" w:rsidRPr="0079481B">
        <w:rPr>
          <w:lang w:val="en-US"/>
        </w:rPr>
        <w:t xml:space="preserve"> and Becerra 2003)</w:t>
      </w:r>
      <w:r w:rsidR="00282BA3" w:rsidRPr="0079481B">
        <w:rPr>
          <w:lang w:val="en-US"/>
        </w:rPr>
        <w:t xml:space="preserve">. </w:t>
      </w:r>
      <w:r w:rsidR="00F659B8" w:rsidRPr="0079481B">
        <w:rPr>
          <w:i/>
          <w:lang w:val="en-US"/>
        </w:rPr>
        <w:t>Func</w:t>
      </w:r>
      <w:r w:rsidR="002627DE" w:rsidRPr="0079481B">
        <w:rPr>
          <w:i/>
          <w:lang w:val="en-US"/>
        </w:rPr>
        <w:t>tional Model</w:t>
      </w:r>
      <w:r w:rsidR="00C71484" w:rsidRPr="0079481B">
        <w:rPr>
          <w:lang w:val="en-US"/>
        </w:rPr>
        <w:t>: Lack of k</w:t>
      </w:r>
      <w:r w:rsidR="00F659B8" w:rsidRPr="0079481B">
        <w:rPr>
          <w:lang w:val="en-US"/>
        </w:rPr>
        <w:t xml:space="preserve">nowledge about ecosystem functions </w:t>
      </w:r>
      <w:r w:rsidR="00C71484" w:rsidRPr="0079481B">
        <w:rPr>
          <w:lang w:val="en-US"/>
        </w:rPr>
        <w:t>in</w:t>
      </w:r>
      <w:r w:rsidR="00F659B8" w:rsidRPr="0079481B">
        <w:rPr>
          <w:lang w:val="en-US"/>
        </w:rPr>
        <w:t xml:space="preserve"> these environments</w:t>
      </w:r>
      <w:r w:rsidR="00C71484" w:rsidRPr="0079481B">
        <w:rPr>
          <w:lang w:val="en-US"/>
        </w:rPr>
        <w:t xml:space="preserve"> limits the possibility of developing a functional model. Productivity seems</w:t>
      </w:r>
      <w:r w:rsidR="002627DE" w:rsidRPr="0079481B">
        <w:rPr>
          <w:lang w:val="en-US"/>
        </w:rPr>
        <w:t xml:space="preserve"> highly dependen</w:t>
      </w:r>
      <w:r w:rsidR="00F659B8" w:rsidRPr="0079481B">
        <w:rPr>
          <w:lang w:val="en-US"/>
        </w:rPr>
        <w:t xml:space="preserve">t on seasonal rains, which </w:t>
      </w:r>
      <w:r w:rsidR="002627DE" w:rsidRPr="0079481B">
        <w:rPr>
          <w:lang w:val="en-US"/>
        </w:rPr>
        <w:t>are normally</w:t>
      </w:r>
      <w:r w:rsidR="00282BA3" w:rsidRPr="0079481B">
        <w:rPr>
          <w:lang w:val="en-US"/>
        </w:rPr>
        <w:t xml:space="preserve"> </w:t>
      </w:r>
      <w:r w:rsidR="00F659B8" w:rsidRPr="0079481B">
        <w:rPr>
          <w:lang w:val="en-US"/>
        </w:rPr>
        <w:t xml:space="preserve">restricted to the austral summer period. </w:t>
      </w:r>
      <w:r w:rsidR="001A0E1F" w:rsidRPr="0079481B">
        <w:rPr>
          <w:lang w:val="en-US"/>
        </w:rPr>
        <w:t>Because of extreme aridity and low rainfall</w:t>
      </w:r>
      <w:r w:rsidR="00C71484" w:rsidRPr="0079481B">
        <w:rPr>
          <w:lang w:val="en-US"/>
        </w:rPr>
        <w:t>,</w:t>
      </w:r>
      <w:r w:rsidR="001A0E1F" w:rsidRPr="0079481B">
        <w:rPr>
          <w:lang w:val="en-US"/>
        </w:rPr>
        <w:t xml:space="preserve"> vegetative activity is </w:t>
      </w:r>
      <w:r w:rsidR="00C71484" w:rsidRPr="0079481B">
        <w:rPr>
          <w:lang w:val="en-US"/>
        </w:rPr>
        <w:t xml:space="preserve">strongly </w:t>
      </w:r>
      <w:r w:rsidR="001A0E1F" w:rsidRPr="0079481B">
        <w:rPr>
          <w:lang w:val="en-US"/>
        </w:rPr>
        <w:t xml:space="preserve">limited by </w:t>
      </w:r>
      <w:r w:rsidR="00C71484" w:rsidRPr="0079481B">
        <w:rPr>
          <w:lang w:val="en-US"/>
        </w:rPr>
        <w:t xml:space="preserve">low </w:t>
      </w:r>
      <w:r w:rsidR="001A0E1F" w:rsidRPr="0079481B">
        <w:rPr>
          <w:lang w:val="en-US"/>
        </w:rPr>
        <w:t>P and N availability (Daniel Alfaro, personal communication).</w:t>
      </w:r>
      <w:r w:rsidR="00C71484" w:rsidRPr="0079481B">
        <w:rPr>
          <w:lang w:val="en-US"/>
        </w:rPr>
        <w:t xml:space="preserve">  </w:t>
      </w:r>
      <w:r w:rsidR="00C71484" w:rsidRPr="0079481B">
        <w:rPr>
          <w:i/>
          <w:lang w:val="en-US"/>
        </w:rPr>
        <w:t>Current threats</w:t>
      </w:r>
      <w:r w:rsidR="0079481B" w:rsidRPr="0079481B">
        <w:rPr>
          <w:lang w:val="en-US"/>
        </w:rPr>
        <w:t xml:space="preserve">: </w:t>
      </w:r>
      <w:r w:rsidR="00C71484" w:rsidRPr="0079481B">
        <w:rPr>
          <w:lang w:val="en-US"/>
        </w:rPr>
        <w:t xml:space="preserve">Primarily due to </w:t>
      </w:r>
      <w:r w:rsidR="00473C9A" w:rsidRPr="0079481B">
        <w:rPr>
          <w:lang w:val="en-US"/>
        </w:rPr>
        <w:t xml:space="preserve">mining activities, which include extraction of water, boron, and other </w:t>
      </w:r>
      <w:r w:rsidR="0079481B" w:rsidRPr="0079481B">
        <w:rPr>
          <w:lang w:val="en-US"/>
        </w:rPr>
        <w:t xml:space="preserve">types of </w:t>
      </w:r>
      <w:r w:rsidR="00473C9A" w:rsidRPr="0079481B">
        <w:rPr>
          <w:lang w:val="en-US"/>
        </w:rPr>
        <w:t>mineral</w:t>
      </w:r>
      <w:r w:rsidR="000D0ABC">
        <w:rPr>
          <w:lang w:val="en-US"/>
        </w:rPr>
        <w:t>s and</w:t>
      </w:r>
      <w:r w:rsidR="00473C9A" w:rsidRPr="0079481B">
        <w:rPr>
          <w:lang w:val="en-US"/>
        </w:rPr>
        <w:t xml:space="preserve"> salts (Acosta and </w:t>
      </w:r>
      <w:proofErr w:type="spellStart"/>
      <w:r w:rsidR="00473C9A" w:rsidRPr="0097156A">
        <w:rPr>
          <w:lang w:val="en-US"/>
        </w:rPr>
        <w:t>Custodio</w:t>
      </w:r>
      <w:proofErr w:type="spellEnd"/>
      <w:r w:rsidR="00473C9A" w:rsidRPr="0097156A">
        <w:rPr>
          <w:lang w:val="en-US"/>
        </w:rPr>
        <w:t xml:space="preserve"> 2008). </w:t>
      </w:r>
      <w:r w:rsidR="0079481B" w:rsidRPr="0097156A">
        <w:rPr>
          <w:rFonts w:cs="Arial"/>
          <w:i/>
          <w:szCs w:val="24"/>
          <w:lang w:val="en-US"/>
        </w:rPr>
        <w:t>Distribution</w:t>
      </w:r>
      <w:r w:rsidR="0079481B" w:rsidRPr="0097156A">
        <w:rPr>
          <w:rFonts w:cs="Arial"/>
          <w:szCs w:val="24"/>
          <w:lang w:val="en-US"/>
        </w:rPr>
        <w:t xml:space="preserve">: </w:t>
      </w:r>
      <w:r w:rsidR="0097156A">
        <w:rPr>
          <w:lang w:val="en-US"/>
        </w:rPr>
        <w:t>These ecosystems are limited to</w:t>
      </w:r>
      <w:r w:rsidR="0079481B" w:rsidRPr="0097156A">
        <w:rPr>
          <w:lang w:val="en-US"/>
        </w:rPr>
        <w:t xml:space="preserve"> the high altitude desert </w:t>
      </w:r>
      <w:r w:rsidR="0097156A">
        <w:rPr>
          <w:lang w:val="en-US"/>
        </w:rPr>
        <w:t xml:space="preserve">of northern Chile, </w:t>
      </w:r>
      <w:r w:rsidR="0079481B" w:rsidRPr="0097156A">
        <w:rPr>
          <w:lang w:val="en-US"/>
        </w:rPr>
        <w:t>from</w:t>
      </w:r>
      <w:r w:rsidR="0079481B" w:rsidRPr="0097156A">
        <w:rPr>
          <w:color w:val="000000" w:themeColor="text1"/>
          <w:lang w:val="en-US"/>
        </w:rPr>
        <w:t xml:space="preserve"> </w:t>
      </w:r>
      <w:r w:rsidR="0079481B" w:rsidRPr="0097156A">
        <w:rPr>
          <w:rFonts w:cs="Arial"/>
          <w:color w:val="000000" w:themeColor="text1"/>
          <w:szCs w:val="24"/>
          <w:lang w:val="en-US"/>
        </w:rPr>
        <w:t>18°S to 27°S</w:t>
      </w:r>
      <w:r w:rsidR="0097156A">
        <w:rPr>
          <w:lang w:val="en-US"/>
        </w:rPr>
        <w:t>, occup</w:t>
      </w:r>
      <w:r w:rsidR="0079481B" w:rsidRPr="0097156A">
        <w:rPr>
          <w:lang w:val="en-US"/>
        </w:rPr>
        <w:t>ying a surface of 8,360 km</w:t>
      </w:r>
      <w:r w:rsidR="0079481B" w:rsidRPr="0097156A">
        <w:rPr>
          <w:vertAlign w:val="superscript"/>
          <w:lang w:val="en-US"/>
        </w:rPr>
        <w:t>2</w:t>
      </w:r>
      <w:r w:rsidR="0079481B" w:rsidRPr="0097156A">
        <w:rPr>
          <w:lang w:val="en-US"/>
        </w:rPr>
        <w:t xml:space="preserve">, </w:t>
      </w:r>
      <w:r w:rsidR="0097156A" w:rsidRPr="0097156A">
        <w:rPr>
          <w:lang w:val="en-US"/>
        </w:rPr>
        <w:t>equivalent to 1.16</w:t>
      </w:r>
      <w:r w:rsidR="0079481B" w:rsidRPr="0097156A">
        <w:rPr>
          <w:lang w:val="en-US"/>
        </w:rPr>
        <w:t xml:space="preserve">% </w:t>
      </w:r>
      <w:r w:rsidR="0097156A" w:rsidRPr="0097156A">
        <w:rPr>
          <w:lang w:val="en-US"/>
        </w:rPr>
        <w:t>of the country’s mainland</w:t>
      </w:r>
      <w:r w:rsidR="0079481B" w:rsidRPr="0097156A">
        <w:rPr>
          <w:lang w:val="en-US"/>
        </w:rPr>
        <w:t>.</w:t>
      </w:r>
    </w:p>
    <w:p w14:paraId="6A613A24" w14:textId="354BFEFD" w:rsidR="000D0ABC" w:rsidRDefault="002C2A02" w:rsidP="007E638E">
      <w:pPr>
        <w:rPr>
          <w:lang w:val="en-US"/>
        </w:rPr>
      </w:pPr>
      <w:r>
        <w:rPr>
          <w:lang w:val="en-US"/>
        </w:rPr>
        <w:lastRenderedPageBreak/>
        <w:t xml:space="preserve">17. </w:t>
      </w:r>
      <w:r w:rsidR="006300C4">
        <w:rPr>
          <w:lang w:val="en-US"/>
        </w:rPr>
        <w:t xml:space="preserve">SAND </w:t>
      </w:r>
      <w:r w:rsidR="00CF10B4">
        <w:rPr>
          <w:lang w:val="en-US"/>
        </w:rPr>
        <w:t>DUNE ECOSYSTEM</w:t>
      </w:r>
      <w:r w:rsidR="007803EE">
        <w:rPr>
          <w:lang w:val="en-US"/>
        </w:rPr>
        <w:t>S</w:t>
      </w:r>
      <w:r>
        <w:rPr>
          <w:lang w:val="en-US"/>
        </w:rPr>
        <w:t>:</w:t>
      </w:r>
      <w:r w:rsidR="0097156A">
        <w:rPr>
          <w:lang w:val="en-US"/>
        </w:rPr>
        <w:t xml:space="preserve"> </w:t>
      </w:r>
      <w:r w:rsidR="006300C4">
        <w:rPr>
          <w:lang w:val="en-US"/>
        </w:rPr>
        <w:t xml:space="preserve">This ecosystem is represented by the </w:t>
      </w:r>
      <w:r w:rsidR="004460BD">
        <w:rPr>
          <w:lang w:val="en-US"/>
        </w:rPr>
        <w:t xml:space="preserve">extensive </w:t>
      </w:r>
      <w:r w:rsidR="006300C4">
        <w:rPr>
          <w:lang w:val="en-US"/>
        </w:rPr>
        <w:t>littoral dune fields</w:t>
      </w:r>
      <w:r w:rsidR="004460BD">
        <w:rPr>
          <w:lang w:val="en-US"/>
        </w:rPr>
        <w:t>,</w:t>
      </w:r>
      <w:r w:rsidR="00C11BF5">
        <w:rPr>
          <w:lang w:val="en-US"/>
        </w:rPr>
        <w:t xml:space="preserve"> </w:t>
      </w:r>
      <w:r w:rsidR="004460BD">
        <w:rPr>
          <w:lang w:val="en-US"/>
        </w:rPr>
        <w:t xml:space="preserve">which are </w:t>
      </w:r>
      <w:r w:rsidR="00B70EAF">
        <w:rPr>
          <w:lang w:val="en-US"/>
        </w:rPr>
        <w:t>identified in the CONAF et al. (1999</w:t>
      </w:r>
      <w:r w:rsidR="006300C4">
        <w:rPr>
          <w:lang w:val="en-US"/>
        </w:rPr>
        <w:t>) survey. Some of these dune</w:t>
      </w:r>
      <w:r w:rsidR="004460BD">
        <w:rPr>
          <w:lang w:val="en-US"/>
        </w:rPr>
        <w:t xml:space="preserve"> fields extend inland several kilometers</w:t>
      </w:r>
      <w:r w:rsidR="006300C4">
        <w:rPr>
          <w:lang w:val="en-US"/>
        </w:rPr>
        <w:t xml:space="preserve"> from the coast (</w:t>
      </w:r>
      <w:r w:rsidR="00EA2148">
        <w:rPr>
          <w:lang w:val="en-US"/>
        </w:rPr>
        <w:t xml:space="preserve">Ramirez et al. 1992).  </w:t>
      </w:r>
      <w:r w:rsidR="00EA2148" w:rsidRPr="00EA2148">
        <w:rPr>
          <w:i/>
          <w:lang w:val="en-US"/>
        </w:rPr>
        <w:t>Biota</w:t>
      </w:r>
      <w:r w:rsidR="00EA2148">
        <w:rPr>
          <w:lang w:val="en-US"/>
        </w:rPr>
        <w:t xml:space="preserve">: </w:t>
      </w:r>
      <w:r w:rsidR="004460BD">
        <w:rPr>
          <w:lang w:val="en-US"/>
        </w:rPr>
        <w:t>V</w:t>
      </w:r>
      <w:r w:rsidR="00CF10B4">
        <w:rPr>
          <w:lang w:val="en-US"/>
        </w:rPr>
        <w:t xml:space="preserve">egetation </w:t>
      </w:r>
      <w:r w:rsidR="003372F8">
        <w:rPr>
          <w:lang w:val="en-US"/>
        </w:rPr>
        <w:t xml:space="preserve">cover contributes to the stabilization of the </w:t>
      </w:r>
      <w:r w:rsidR="007803EE">
        <w:rPr>
          <w:lang w:val="en-US"/>
        </w:rPr>
        <w:t xml:space="preserve">coastal </w:t>
      </w:r>
      <w:r w:rsidR="004460BD">
        <w:rPr>
          <w:lang w:val="en-US"/>
        </w:rPr>
        <w:t>dune system</w:t>
      </w:r>
      <w:r w:rsidR="007803EE">
        <w:rPr>
          <w:lang w:val="en-US"/>
        </w:rPr>
        <w:t>s</w:t>
      </w:r>
      <w:r w:rsidR="004460BD">
        <w:rPr>
          <w:lang w:val="en-US"/>
        </w:rPr>
        <w:t xml:space="preserve">, particularly low shrubs (e.g., </w:t>
      </w:r>
      <w:r w:rsidR="004460BD" w:rsidRPr="004460BD">
        <w:rPr>
          <w:i/>
          <w:lang w:val="en-US"/>
        </w:rPr>
        <w:t>Ambrosia</w:t>
      </w:r>
      <w:r w:rsidR="004460BD">
        <w:rPr>
          <w:lang w:val="en-US"/>
        </w:rPr>
        <w:t xml:space="preserve"> </w:t>
      </w:r>
      <w:proofErr w:type="spellStart"/>
      <w:r w:rsidR="004460BD" w:rsidRPr="00DC4D5D">
        <w:rPr>
          <w:rFonts w:cs="Arial"/>
          <w:i/>
          <w:szCs w:val="24"/>
        </w:rPr>
        <w:t>chamissonis</w:t>
      </w:r>
      <w:proofErr w:type="spellEnd"/>
      <w:r w:rsidR="00D6511F">
        <w:rPr>
          <w:rFonts w:cs="Arial"/>
          <w:i/>
          <w:szCs w:val="24"/>
        </w:rPr>
        <w:t xml:space="preserve">, </w:t>
      </w:r>
      <w:proofErr w:type="spellStart"/>
      <w:r w:rsidR="00D6511F">
        <w:rPr>
          <w:rFonts w:cs="Arial"/>
          <w:i/>
          <w:szCs w:val="24"/>
        </w:rPr>
        <w:t>Carpobrotus</w:t>
      </w:r>
      <w:proofErr w:type="spellEnd"/>
      <w:r w:rsidR="00D6511F">
        <w:rPr>
          <w:rFonts w:cs="Arial"/>
          <w:i/>
          <w:szCs w:val="24"/>
        </w:rPr>
        <w:t xml:space="preserve"> </w:t>
      </w:r>
      <w:proofErr w:type="spellStart"/>
      <w:r w:rsidR="00D6511F">
        <w:rPr>
          <w:rFonts w:cs="Arial"/>
          <w:i/>
          <w:szCs w:val="24"/>
        </w:rPr>
        <w:t>chilensis</w:t>
      </w:r>
      <w:proofErr w:type="spellEnd"/>
      <w:r w:rsidR="004460BD">
        <w:rPr>
          <w:lang w:val="en-US"/>
        </w:rPr>
        <w:t>)</w:t>
      </w:r>
      <w:r w:rsidR="00D6511F">
        <w:rPr>
          <w:lang w:val="en-US"/>
        </w:rPr>
        <w:t>, grasses (</w:t>
      </w:r>
      <w:proofErr w:type="spellStart"/>
      <w:r w:rsidR="00D6511F" w:rsidRPr="00D6511F">
        <w:rPr>
          <w:i/>
          <w:lang w:val="en-US"/>
        </w:rPr>
        <w:t>Ammophila</w:t>
      </w:r>
      <w:proofErr w:type="spellEnd"/>
      <w:r w:rsidR="00D6511F">
        <w:rPr>
          <w:lang w:val="en-US"/>
        </w:rPr>
        <w:t xml:space="preserve"> spp.), and geophytes. Some of these species have wide global distributions </w:t>
      </w:r>
      <w:r w:rsidR="007803EE">
        <w:rPr>
          <w:lang w:val="en-US"/>
        </w:rPr>
        <w:t xml:space="preserve">on coastal sand dune </w:t>
      </w:r>
      <w:r w:rsidR="00D6511F">
        <w:rPr>
          <w:lang w:val="en-US"/>
        </w:rPr>
        <w:t xml:space="preserve">environments.  </w:t>
      </w:r>
      <w:r w:rsidR="007803EE" w:rsidRPr="001A44E0">
        <w:rPr>
          <w:i/>
          <w:lang w:val="en-US"/>
        </w:rPr>
        <w:t>Abiotic parameters</w:t>
      </w:r>
      <w:r w:rsidR="007803EE">
        <w:rPr>
          <w:lang w:val="en-US"/>
        </w:rPr>
        <w:t xml:space="preserve">: </w:t>
      </w:r>
      <w:r w:rsidR="00EF09CE">
        <w:rPr>
          <w:lang w:val="en-US"/>
        </w:rPr>
        <w:t xml:space="preserve"> Dune systems are highly variable in vegetation cover depending on successional stage, which causes high variability in microclimate, soil development, and nutrient contents. Because of the low water retention of the substrate</w:t>
      </w:r>
      <w:r w:rsidR="009814DC">
        <w:rPr>
          <w:lang w:val="en-US"/>
        </w:rPr>
        <w:t xml:space="preserve"> and the marine salt spray, many plant species in this ecosystem can be characterized as drought or salt resistant or halophytes (San Martin et al. 1992). </w:t>
      </w:r>
      <w:r w:rsidR="009814DC" w:rsidRPr="00B462C7">
        <w:rPr>
          <w:i/>
          <w:lang w:val="en-US"/>
        </w:rPr>
        <w:t>Functional model</w:t>
      </w:r>
      <w:r w:rsidR="009814DC">
        <w:rPr>
          <w:lang w:val="en-US"/>
        </w:rPr>
        <w:t>: Because of their extensive range along the coa</w:t>
      </w:r>
      <w:r w:rsidR="00FB097A">
        <w:rPr>
          <w:lang w:val="en-US"/>
        </w:rPr>
        <w:t>st</w:t>
      </w:r>
      <w:r w:rsidR="009814DC">
        <w:rPr>
          <w:lang w:val="en-US"/>
        </w:rPr>
        <w:t>line</w:t>
      </w:r>
      <w:r w:rsidR="00FB097A">
        <w:rPr>
          <w:lang w:val="en-US"/>
        </w:rPr>
        <w:t>, these ecosystems offer important ecosystem services</w:t>
      </w:r>
      <w:r w:rsidR="001A44E0">
        <w:rPr>
          <w:lang w:val="en-US"/>
        </w:rPr>
        <w:t xml:space="preserve"> </w:t>
      </w:r>
      <w:r w:rsidR="001A44E0" w:rsidRPr="001A44E0">
        <w:rPr>
          <w:lang w:val="en-US"/>
        </w:rPr>
        <w:t>(</w:t>
      </w:r>
      <w:proofErr w:type="spellStart"/>
      <w:r w:rsidR="001A44E0" w:rsidRPr="001A44E0">
        <w:rPr>
          <w:lang w:val="en-US"/>
        </w:rPr>
        <w:t>Barbier</w:t>
      </w:r>
      <w:proofErr w:type="spellEnd"/>
      <w:r w:rsidR="001A44E0" w:rsidRPr="001A44E0">
        <w:rPr>
          <w:lang w:val="en-US"/>
        </w:rPr>
        <w:t xml:space="preserve"> et a</w:t>
      </w:r>
      <w:r w:rsidR="00B70EAF">
        <w:rPr>
          <w:lang w:val="en-US"/>
        </w:rPr>
        <w:t xml:space="preserve">l. 2010; </w:t>
      </w:r>
      <w:proofErr w:type="spellStart"/>
      <w:r w:rsidR="00B70EAF">
        <w:rPr>
          <w:lang w:val="en-US"/>
        </w:rPr>
        <w:t>Everard</w:t>
      </w:r>
      <w:proofErr w:type="spellEnd"/>
      <w:r w:rsidR="00B70EAF">
        <w:rPr>
          <w:lang w:val="en-US"/>
        </w:rPr>
        <w:t xml:space="preserve"> et al.</w:t>
      </w:r>
      <w:r w:rsidR="001A44E0">
        <w:rPr>
          <w:lang w:val="en-US"/>
        </w:rPr>
        <w:t xml:space="preserve"> 2010)</w:t>
      </w:r>
      <w:r w:rsidR="00FB097A">
        <w:rPr>
          <w:lang w:val="en-US"/>
        </w:rPr>
        <w:t xml:space="preserve">, protecting </w:t>
      </w:r>
      <w:r w:rsidR="00307AD0">
        <w:rPr>
          <w:lang w:val="en-US"/>
        </w:rPr>
        <w:t>land</w:t>
      </w:r>
      <w:r w:rsidR="00FB097A">
        <w:rPr>
          <w:lang w:val="en-US"/>
        </w:rPr>
        <w:t xml:space="preserve"> from wind erosion</w:t>
      </w:r>
      <w:r w:rsidR="00B462C7">
        <w:rPr>
          <w:lang w:val="en-US"/>
        </w:rPr>
        <w:t>,</w:t>
      </w:r>
      <w:r w:rsidR="00FB097A">
        <w:rPr>
          <w:lang w:val="en-US"/>
        </w:rPr>
        <w:t xml:space="preserve"> as they become vegetated</w:t>
      </w:r>
      <w:r w:rsidR="00307AD0">
        <w:rPr>
          <w:lang w:val="en-US"/>
        </w:rPr>
        <w:t xml:space="preserve">, in addition to </w:t>
      </w:r>
      <w:r w:rsidR="00B462C7">
        <w:rPr>
          <w:lang w:val="en-US"/>
        </w:rPr>
        <w:t>creating natural barriers against storms and tsunamis.</w:t>
      </w:r>
      <w:r w:rsidR="00FB097A">
        <w:rPr>
          <w:lang w:val="en-US"/>
        </w:rPr>
        <w:t xml:space="preserve"> </w:t>
      </w:r>
      <w:r w:rsidR="001A44E0">
        <w:rPr>
          <w:lang w:val="en-US"/>
        </w:rPr>
        <w:t xml:space="preserve"> </w:t>
      </w:r>
      <w:r w:rsidR="001A44E0">
        <w:rPr>
          <w:i/>
          <w:lang w:val="en-US"/>
        </w:rPr>
        <w:t>Current</w:t>
      </w:r>
      <w:r w:rsidR="001A44E0" w:rsidRPr="001A44E0">
        <w:rPr>
          <w:i/>
          <w:lang w:val="en-US"/>
        </w:rPr>
        <w:t xml:space="preserve"> threats</w:t>
      </w:r>
      <w:r w:rsidR="001A44E0">
        <w:rPr>
          <w:lang w:val="en-US"/>
        </w:rPr>
        <w:t xml:space="preserve">: </w:t>
      </w:r>
      <w:r w:rsidR="00B462C7">
        <w:rPr>
          <w:lang w:val="en-US"/>
        </w:rPr>
        <w:t>These important ecosystem services</w:t>
      </w:r>
      <w:r w:rsidR="00CC40B6">
        <w:rPr>
          <w:lang w:val="en-US"/>
        </w:rPr>
        <w:t xml:space="preserve">, and the biodiversity of dune systems, </w:t>
      </w:r>
      <w:r w:rsidR="00B462C7">
        <w:rPr>
          <w:lang w:val="en-US"/>
        </w:rPr>
        <w:t xml:space="preserve">are becoming impaired by the construction of </w:t>
      </w:r>
      <w:r w:rsidR="00CC40B6">
        <w:rPr>
          <w:lang w:val="en-US"/>
        </w:rPr>
        <w:t>large house developments on sand dunes</w:t>
      </w:r>
      <w:r w:rsidR="001A44E0">
        <w:rPr>
          <w:lang w:val="en-US"/>
        </w:rPr>
        <w:t xml:space="preserve"> especially in central Chile</w:t>
      </w:r>
      <w:r w:rsidR="00CC40B6">
        <w:rPr>
          <w:lang w:val="en-US"/>
        </w:rPr>
        <w:t xml:space="preserve">, a process that needs </w:t>
      </w:r>
      <w:r w:rsidR="001A44E0">
        <w:rPr>
          <w:lang w:val="en-US"/>
        </w:rPr>
        <w:t>further</w:t>
      </w:r>
      <w:r w:rsidR="00CC40B6">
        <w:rPr>
          <w:lang w:val="en-US"/>
        </w:rPr>
        <w:t xml:space="preserve"> assessment.</w:t>
      </w:r>
      <w:r w:rsidR="00DF29BE">
        <w:rPr>
          <w:lang w:val="en-US"/>
        </w:rPr>
        <w:t xml:space="preserve"> </w:t>
      </w:r>
      <w:r w:rsidR="00DF29BE" w:rsidRPr="0079784E">
        <w:rPr>
          <w:i/>
          <w:lang w:val="en-US"/>
        </w:rPr>
        <w:t>Distribution</w:t>
      </w:r>
      <w:r w:rsidR="00DF29BE">
        <w:rPr>
          <w:lang w:val="en-US"/>
        </w:rPr>
        <w:t>: They extend discontinuously along the coastline of mainland Chile, all the way to Chiloé Island (42</w:t>
      </w:r>
      <w:r w:rsidR="00B87E8D" w:rsidRPr="00B87E8D">
        <w:rPr>
          <w:vertAlign w:val="superscript"/>
          <w:lang w:val="en-US"/>
        </w:rPr>
        <w:t>o</w:t>
      </w:r>
      <w:r w:rsidR="00DF29BE">
        <w:rPr>
          <w:lang w:val="en-US"/>
        </w:rPr>
        <w:t xml:space="preserve"> S)</w:t>
      </w:r>
      <w:r w:rsidR="0079784E">
        <w:rPr>
          <w:lang w:val="en-US"/>
        </w:rPr>
        <w:t>, for about 2 thousand kilometers</w:t>
      </w:r>
      <w:r w:rsidR="00DF29BE">
        <w:rPr>
          <w:lang w:val="en-US"/>
        </w:rPr>
        <w:t>.</w:t>
      </w:r>
      <w:r w:rsidR="0079784E">
        <w:rPr>
          <w:lang w:val="en-US"/>
        </w:rPr>
        <w:t xml:space="preserve"> Their surface is estimated in 1,910 k</w:t>
      </w:r>
      <w:r w:rsidR="0079784E" w:rsidRPr="0079784E">
        <w:rPr>
          <w:lang w:val="en-US"/>
        </w:rPr>
        <w:t>m</w:t>
      </w:r>
      <w:r w:rsidR="0079784E" w:rsidRPr="0079784E">
        <w:rPr>
          <w:vertAlign w:val="superscript"/>
          <w:lang w:val="en-US"/>
        </w:rPr>
        <w:t>2</w:t>
      </w:r>
      <w:r w:rsidR="0079784E" w:rsidRPr="0079784E">
        <w:rPr>
          <w:lang w:val="en-US"/>
        </w:rPr>
        <w:t xml:space="preserve">, </w:t>
      </w:r>
      <w:r w:rsidR="0079784E">
        <w:rPr>
          <w:lang w:val="en-US"/>
        </w:rPr>
        <w:t>equivalent to 0.</w:t>
      </w:r>
      <w:r w:rsidR="0079784E" w:rsidRPr="0079784E">
        <w:rPr>
          <w:lang w:val="en-US"/>
        </w:rPr>
        <w:t xml:space="preserve">27% </w:t>
      </w:r>
      <w:r w:rsidR="0079784E">
        <w:rPr>
          <w:lang w:val="en-US"/>
        </w:rPr>
        <w:t>of the country’s land</w:t>
      </w:r>
      <w:r w:rsidR="0079784E" w:rsidRPr="0079784E">
        <w:rPr>
          <w:lang w:val="en-US"/>
        </w:rPr>
        <w:t>.</w:t>
      </w:r>
    </w:p>
    <w:p w14:paraId="045E455B" w14:textId="03A32098" w:rsidR="00946E53" w:rsidRDefault="002C2A02" w:rsidP="00870219">
      <w:pPr>
        <w:spacing w:after="0"/>
        <w:jc w:val="both"/>
        <w:rPr>
          <w:rFonts w:cs="Arial"/>
          <w:szCs w:val="24"/>
          <w:lang w:val="en-US"/>
        </w:rPr>
      </w:pPr>
      <w:r>
        <w:rPr>
          <w:rFonts w:cs="Arial"/>
          <w:szCs w:val="24"/>
          <w:lang w:val="en-US"/>
        </w:rPr>
        <w:t>18.</w:t>
      </w:r>
      <w:r w:rsidR="00904910">
        <w:rPr>
          <w:rFonts w:cs="Arial"/>
          <w:szCs w:val="24"/>
          <w:lang w:val="en-US"/>
        </w:rPr>
        <w:t xml:space="preserve"> </w:t>
      </w:r>
      <w:r w:rsidR="00946E53">
        <w:rPr>
          <w:rFonts w:cs="Arial"/>
          <w:szCs w:val="24"/>
          <w:lang w:val="en-US"/>
        </w:rPr>
        <w:t>ECOSYSTEMS ON LAVA F</w:t>
      </w:r>
      <w:r>
        <w:rPr>
          <w:rFonts w:cs="Arial"/>
          <w:szCs w:val="24"/>
          <w:lang w:val="en-US"/>
        </w:rPr>
        <w:t>LOWS AND VOLCANIC ROCKS AND ASH:</w:t>
      </w:r>
      <w:r w:rsidR="00946E53">
        <w:rPr>
          <w:rFonts w:cs="Arial"/>
          <w:szCs w:val="24"/>
          <w:lang w:val="en-US"/>
        </w:rPr>
        <w:t xml:space="preserve"> These ecosystems occur on scoria from lava flows or volcanic ash substrates, with sparse of no plant cover depending on the age of the substrate. Vegetation development can take a long time because the substrates lack some essential elements for plant growth such as </w:t>
      </w:r>
      <w:r w:rsidR="00946E53" w:rsidRPr="00B87E8D">
        <w:rPr>
          <w:rFonts w:cs="Arial"/>
          <w:szCs w:val="24"/>
          <w:lang w:val="en-US"/>
        </w:rPr>
        <w:t>nitrogen (</w:t>
      </w:r>
      <w:r w:rsidR="00B87E8D" w:rsidRPr="00B87E8D">
        <w:rPr>
          <w:rFonts w:cs="Arial"/>
          <w:szCs w:val="24"/>
          <w:lang w:val="en-US"/>
        </w:rPr>
        <w:t>Gallardo et al.</w:t>
      </w:r>
      <w:r w:rsidR="00946E53" w:rsidRPr="00B87E8D">
        <w:rPr>
          <w:rFonts w:cs="Arial"/>
          <w:szCs w:val="24"/>
          <w:lang w:val="en-US"/>
        </w:rPr>
        <w:t xml:space="preserve"> 2012).</w:t>
      </w:r>
      <w:r w:rsidR="00946E53">
        <w:rPr>
          <w:rFonts w:cs="Arial"/>
          <w:szCs w:val="24"/>
          <w:lang w:val="en-US"/>
        </w:rPr>
        <w:t xml:space="preserve"> </w:t>
      </w:r>
      <w:r w:rsidR="00946E53" w:rsidRPr="002071E1">
        <w:rPr>
          <w:rFonts w:cs="Arial"/>
          <w:i/>
          <w:szCs w:val="24"/>
          <w:lang w:val="en-US"/>
        </w:rPr>
        <w:t>Biota</w:t>
      </w:r>
      <w:r w:rsidR="00946E53">
        <w:rPr>
          <w:rFonts w:cs="Arial"/>
          <w:szCs w:val="24"/>
          <w:lang w:val="en-US"/>
        </w:rPr>
        <w:t xml:space="preserve">: Pioneer states of ecological succession on volcanic substrates in </w:t>
      </w:r>
      <w:proofErr w:type="spellStart"/>
      <w:r w:rsidR="00946E53">
        <w:rPr>
          <w:rFonts w:cs="Arial"/>
          <w:szCs w:val="24"/>
          <w:lang w:val="en-US"/>
        </w:rPr>
        <w:t>Congullio</w:t>
      </w:r>
      <w:proofErr w:type="spellEnd"/>
      <w:r w:rsidR="00946E53">
        <w:rPr>
          <w:rFonts w:cs="Arial"/>
          <w:szCs w:val="24"/>
          <w:lang w:val="en-US"/>
        </w:rPr>
        <w:t xml:space="preserve"> volcano (Gallardo et al. 2012) are characterized by a sparse cover of shrubs (</w:t>
      </w:r>
      <w:r w:rsidR="00946E53">
        <w:rPr>
          <w:rFonts w:cs="Arial"/>
          <w:i/>
          <w:szCs w:val="24"/>
          <w:lang w:val="en-US"/>
        </w:rPr>
        <w:t>G</w:t>
      </w:r>
      <w:r w:rsidR="00946E53" w:rsidRPr="002071E1">
        <w:rPr>
          <w:rFonts w:cs="Arial"/>
          <w:i/>
          <w:szCs w:val="24"/>
          <w:lang w:val="en-US"/>
        </w:rPr>
        <w:t>aultheria</w:t>
      </w:r>
      <w:r w:rsidR="00946E53">
        <w:rPr>
          <w:rFonts w:cs="Arial"/>
          <w:szCs w:val="24"/>
          <w:lang w:val="en-US"/>
        </w:rPr>
        <w:t xml:space="preserve">, </w:t>
      </w:r>
      <w:proofErr w:type="spellStart"/>
      <w:r w:rsidR="00946E53">
        <w:rPr>
          <w:rFonts w:cs="Arial"/>
          <w:szCs w:val="24"/>
          <w:lang w:val="en-US"/>
        </w:rPr>
        <w:t>Ericaceae</w:t>
      </w:r>
      <w:proofErr w:type="spellEnd"/>
      <w:r w:rsidR="00946E53">
        <w:rPr>
          <w:rFonts w:cs="Arial"/>
          <w:szCs w:val="24"/>
          <w:lang w:val="en-US"/>
        </w:rPr>
        <w:t xml:space="preserve">) and extensive areas covered by the moss </w:t>
      </w:r>
      <w:proofErr w:type="spellStart"/>
      <w:r w:rsidR="00946E53" w:rsidRPr="00D11A95">
        <w:rPr>
          <w:rFonts w:cs="Arial"/>
          <w:i/>
          <w:szCs w:val="24"/>
          <w:lang w:val="en-US"/>
        </w:rPr>
        <w:t>Racomitrium</w:t>
      </w:r>
      <w:proofErr w:type="spellEnd"/>
      <w:r w:rsidR="00946E53">
        <w:rPr>
          <w:rFonts w:cs="Arial"/>
          <w:szCs w:val="24"/>
          <w:lang w:val="en-US"/>
        </w:rPr>
        <w:t xml:space="preserve"> sp., and the lichen </w:t>
      </w:r>
      <w:proofErr w:type="spellStart"/>
      <w:r w:rsidR="00946E53" w:rsidRPr="00D11A95">
        <w:rPr>
          <w:rFonts w:cs="Arial"/>
          <w:i/>
          <w:szCs w:val="24"/>
          <w:lang w:val="en-US"/>
        </w:rPr>
        <w:t>Stereocaulon</w:t>
      </w:r>
      <w:proofErr w:type="spellEnd"/>
      <w:r w:rsidR="00946E53">
        <w:rPr>
          <w:rFonts w:cs="Arial"/>
          <w:szCs w:val="24"/>
          <w:lang w:val="en-US"/>
        </w:rPr>
        <w:t xml:space="preserve"> sp. </w:t>
      </w:r>
      <w:r w:rsidR="00946E53" w:rsidRPr="00726C01">
        <w:rPr>
          <w:rFonts w:cs="Arial"/>
          <w:i/>
          <w:szCs w:val="24"/>
          <w:lang w:val="en-US"/>
        </w:rPr>
        <w:t>Functional model</w:t>
      </w:r>
      <w:r w:rsidR="00946E53">
        <w:rPr>
          <w:rFonts w:cs="Arial"/>
          <w:szCs w:val="24"/>
          <w:lang w:val="en-US"/>
        </w:rPr>
        <w:t xml:space="preserve">: These moss and lichen species have associations with nitrogen-fixing bacteria that enrich the soils and facilitate the establishment of vascular plants on these volcanic substrates </w:t>
      </w:r>
      <w:r w:rsidR="00946E53" w:rsidRPr="001922D9">
        <w:rPr>
          <w:rFonts w:cs="Arial"/>
          <w:szCs w:val="24"/>
          <w:lang w:val="en-US"/>
        </w:rPr>
        <w:t>(Pérez et al. 2014).</w:t>
      </w:r>
      <w:r w:rsidR="00946E53">
        <w:rPr>
          <w:rFonts w:cs="Arial"/>
          <w:szCs w:val="24"/>
          <w:lang w:val="en-US"/>
        </w:rPr>
        <w:t xml:space="preserve"> </w:t>
      </w:r>
      <w:proofErr w:type="gramStart"/>
      <w:r w:rsidR="00946E53">
        <w:rPr>
          <w:rFonts w:cs="Arial"/>
          <w:szCs w:val="24"/>
          <w:lang w:val="en-US"/>
        </w:rPr>
        <w:t>The development of vegetation has been described by Gallardo et al.</w:t>
      </w:r>
      <w:proofErr w:type="gramEnd"/>
      <w:r w:rsidR="00946E53">
        <w:rPr>
          <w:rFonts w:cs="Arial"/>
          <w:szCs w:val="24"/>
          <w:lang w:val="en-US"/>
        </w:rPr>
        <w:t xml:space="preserve"> (2012). </w:t>
      </w:r>
      <w:r w:rsidR="00946E53" w:rsidRPr="002071E1">
        <w:rPr>
          <w:rFonts w:cs="Arial"/>
          <w:i/>
          <w:szCs w:val="24"/>
          <w:lang w:val="en-US"/>
        </w:rPr>
        <w:t>Distribution</w:t>
      </w:r>
      <w:r w:rsidR="00946E53">
        <w:rPr>
          <w:rFonts w:cs="Arial"/>
          <w:szCs w:val="24"/>
          <w:lang w:val="en-US"/>
        </w:rPr>
        <w:t>: All along the country (from the northern highlands to Patagonia), associated with volcanic cones, from which many are active today.  They occupy an area of 1,474 km</w:t>
      </w:r>
      <w:r w:rsidR="00946E53" w:rsidRPr="00B924B1">
        <w:rPr>
          <w:rFonts w:cs="Arial"/>
          <w:szCs w:val="24"/>
          <w:vertAlign w:val="superscript"/>
          <w:lang w:val="en-US"/>
        </w:rPr>
        <w:t>2</w:t>
      </w:r>
      <w:r w:rsidR="00946E53">
        <w:rPr>
          <w:rFonts w:cs="Arial"/>
          <w:szCs w:val="24"/>
          <w:vertAlign w:val="superscript"/>
          <w:lang w:val="en-US"/>
        </w:rPr>
        <w:t xml:space="preserve"> </w:t>
      </w:r>
      <w:r w:rsidR="00946E53">
        <w:rPr>
          <w:rFonts w:cs="Arial"/>
          <w:szCs w:val="24"/>
          <w:lang w:val="en-US"/>
        </w:rPr>
        <w:t>(0.20% of the country), which is variable depending of the extent of volcanic activity and the rate of vegetation succession.</w:t>
      </w:r>
    </w:p>
    <w:p w14:paraId="7CE5127C" w14:textId="77777777" w:rsidR="00870219" w:rsidRPr="00870219" w:rsidRDefault="00870219" w:rsidP="00870219">
      <w:pPr>
        <w:spacing w:after="0"/>
        <w:jc w:val="both"/>
        <w:rPr>
          <w:rFonts w:cs="Arial"/>
          <w:szCs w:val="24"/>
          <w:lang w:val="en-US"/>
        </w:rPr>
      </w:pPr>
    </w:p>
    <w:p w14:paraId="11805D03" w14:textId="23E24A4C" w:rsidR="0015456E" w:rsidRPr="002B602A" w:rsidRDefault="00946E53" w:rsidP="007E638E">
      <w:pPr>
        <w:rPr>
          <w:rFonts w:cs="Arial"/>
          <w:color w:val="000000" w:themeColor="text1"/>
          <w:szCs w:val="24"/>
          <w:lang w:val="en-US"/>
        </w:rPr>
      </w:pPr>
      <w:r>
        <w:rPr>
          <w:rFonts w:cs="Arial"/>
          <w:color w:val="000000" w:themeColor="text1"/>
          <w:szCs w:val="24"/>
          <w:lang w:val="en-US"/>
        </w:rPr>
        <w:t>H.4</w:t>
      </w:r>
      <w:r w:rsidR="00D562BF">
        <w:rPr>
          <w:rFonts w:cs="Arial"/>
          <w:color w:val="000000" w:themeColor="text1"/>
          <w:szCs w:val="24"/>
          <w:lang w:val="en-US"/>
        </w:rPr>
        <w:t xml:space="preserve">. </w:t>
      </w:r>
      <w:r w:rsidR="00904910">
        <w:rPr>
          <w:rFonts w:cs="Arial"/>
          <w:color w:val="000000" w:themeColor="text1"/>
          <w:szCs w:val="24"/>
          <w:lang w:val="en-US"/>
        </w:rPr>
        <w:t xml:space="preserve">(19.) </w:t>
      </w:r>
      <w:proofErr w:type="gramStart"/>
      <w:r>
        <w:rPr>
          <w:rFonts w:cs="Arial"/>
          <w:color w:val="000000" w:themeColor="text1"/>
          <w:szCs w:val="24"/>
          <w:lang w:val="en-US"/>
        </w:rPr>
        <w:t xml:space="preserve">LOW ELEVATION </w:t>
      </w:r>
      <w:r w:rsidR="00D562BF">
        <w:rPr>
          <w:rFonts w:cs="Arial"/>
          <w:color w:val="000000" w:themeColor="text1"/>
          <w:szCs w:val="24"/>
          <w:lang w:val="en-US"/>
        </w:rPr>
        <w:t>DESERT ECOSYSTEM.</w:t>
      </w:r>
      <w:proofErr w:type="gramEnd"/>
      <w:r w:rsidR="00C6438C">
        <w:rPr>
          <w:rFonts w:cs="Arial"/>
          <w:color w:val="000000" w:themeColor="text1"/>
          <w:szCs w:val="24"/>
          <w:lang w:val="en-US"/>
        </w:rPr>
        <w:t xml:space="preserve"> This arid ecosystem </w:t>
      </w:r>
      <w:r w:rsidR="00822C3C">
        <w:rPr>
          <w:rFonts w:cs="Arial"/>
          <w:color w:val="000000" w:themeColor="text1"/>
          <w:szCs w:val="24"/>
          <w:lang w:val="en-US"/>
        </w:rPr>
        <w:t xml:space="preserve">is found at the southern margin of the Atacama Desert, where large numbers of </w:t>
      </w:r>
      <w:r w:rsidR="00822C3C">
        <w:rPr>
          <w:rFonts w:cs="Arial"/>
          <w:color w:val="000000" w:themeColor="text1"/>
          <w:szCs w:val="24"/>
          <w:lang w:val="en-US"/>
        </w:rPr>
        <w:lastRenderedPageBreak/>
        <w:t xml:space="preserve">ephemeral plants (annuals and geophytes) </w:t>
      </w:r>
      <w:r w:rsidR="00EF7E51">
        <w:rPr>
          <w:rFonts w:cs="Arial"/>
          <w:color w:val="000000" w:themeColor="text1"/>
          <w:szCs w:val="24"/>
          <w:lang w:val="en-US"/>
        </w:rPr>
        <w:t>flower in response</w:t>
      </w:r>
      <w:r w:rsidR="00995E4C">
        <w:rPr>
          <w:rFonts w:cs="Arial"/>
          <w:color w:val="000000" w:themeColor="text1"/>
          <w:szCs w:val="24"/>
          <w:lang w:val="en-US"/>
        </w:rPr>
        <w:t xml:space="preserve"> to irregular pulses of rainfall, which are variable among years</w:t>
      </w:r>
      <w:r w:rsidR="005A18F1">
        <w:rPr>
          <w:rFonts w:cs="Arial"/>
          <w:color w:val="000000" w:themeColor="text1"/>
          <w:szCs w:val="24"/>
          <w:lang w:val="en-US"/>
        </w:rPr>
        <w:t xml:space="preserve">, accompanied by the presence of </w:t>
      </w:r>
      <w:r w:rsidR="00FF68B2">
        <w:rPr>
          <w:rFonts w:cs="Arial"/>
          <w:color w:val="000000" w:themeColor="text1"/>
          <w:szCs w:val="24"/>
          <w:lang w:val="en-US"/>
        </w:rPr>
        <w:t>pollen feeders</w:t>
      </w:r>
      <w:r w:rsidR="005A18F1">
        <w:rPr>
          <w:rFonts w:cs="Arial"/>
          <w:color w:val="000000" w:themeColor="text1"/>
          <w:szCs w:val="24"/>
          <w:lang w:val="en-US"/>
        </w:rPr>
        <w:t xml:space="preserve"> and decomposers</w:t>
      </w:r>
      <w:r w:rsidR="00FF68B2">
        <w:rPr>
          <w:rFonts w:cs="Arial"/>
          <w:color w:val="000000" w:themeColor="text1"/>
          <w:szCs w:val="24"/>
          <w:lang w:val="en-US"/>
        </w:rPr>
        <w:t xml:space="preserve">. </w:t>
      </w:r>
      <w:r w:rsidR="00995E4C">
        <w:rPr>
          <w:rFonts w:cs="Arial"/>
          <w:color w:val="000000" w:themeColor="text1"/>
          <w:szCs w:val="24"/>
          <w:lang w:val="en-US"/>
        </w:rPr>
        <w:t xml:space="preserve">Rain pulses occur in winter and are strongly linked to the positive phase </w:t>
      </w:r>
      <w:r w:rsidR="00EF7E51">
        <w:rPr>
          <w:rFonts w:cs="Arial"/>
          <w:color w:val="000000" w:themeColor="text1"/>
          <w:szCs w:val="24"/>
          <w:lang w:val="en-US"/>
        </w:rPr>
        <w:t>of ENSO (</w:t>
      </w:r>
      <w:r w:rsidR="00FF68B2">
        <w:rPr>
          <w:rFonts w:cs="Arial"/>
          <w:color w:val="000000" w:themeColor="text1"/>
          <w:szCs w:val="24"/>
          <w:lang w:val="en-US"/>
        </w:rPr>
        <w:t xml:space="preserve">Armesto et al. </w:t>
      </w:r>
      <w:r w:rsidR="00C54716">
        <w:rPr>
          <w:rFonts w:cs="Arial"/>
          <w:color w:val="000000" w:themeColor="text1"/>
          <w:szCs w:val="24"/>
          <w:lang w:val="en-US"/>
        </w:rPr>
        <w:t>1993;</w:t>
      </w:r>
      <w:r w:rsidR="00FF68B2">
        <w:rPr>
          <w:rFonts w:cs="Arial"/>
          <w:color w:val="000000" w:themeColor="text1"/>
          <w:szCs w:val="24"/>
          <w:lang w:val="en-US"/>
        </w:rPr>
        <w:t xml:space="preserve"> </w:t>
      </w:r>
      <w:proofErr w:type="spellStart"/>
      <w:r w:rsidR="00EF7E51">
        <w:rPr>
          <w:rFonts w:cs="Arial"/>
          <w:color w:val="000000" w:themeColor="text1"/>
          <w:szCs w:val="24"/>
          <w:lang w:val="en-US"/>
        </w:rPr>
        <w:t>Cereceda</w:t>
      </w:r>
      <w:proofErr w:type="spellEnd"/>
      <w:r w:rsidR="00EF7E51">
        <w:rPr>
          <w:rFonts w:cs="Arial"/>
          <w:color w:val="000000" w:themeColor="text1"/>
          <w:szCs w:val="24"/>
          <w:lang w:val="en-US"/>
        </w:rPr>
        <w:t xml:space="preserve"> et al. 2000). During </w:t>
      </w:r>
      <w:r w:rsidR="005A18F1">
        <w:rPr>
          <w:rFonts w:cs="Arial"/>
          <w:color w:val="000000" w:themeColor="text1"/>
          <w:szCs w:val="24"/>
          <w:lang w:val="en-US"/>
        </w:rPr>
        <w:t xml:space="preserve">dry years between rain </w:t>
      </w:r>
      <w:r w:rsidR="00C54716">
        <w:rPr>
          <w:rFonts w:cs="Arial"/>
          <w:color w:val="000000" w:themeColor="text1"/>
          <w:szCs w:val="24"/>
          <w:lang w:val="en-US"/>
        </w:rPr>
        <w:t>events,</w:t>
      </w:r>
      <w:r w:rsidR="005A18F1">
        <w:rPr>
          <w:rFonts w:cs="Arial"/>
          <w:color w:val="000000" w:themeColor="text1"/>
          <w:szCs w:val="24"/>
          <w:lang w:val="en-US"/>
        </w:rPr>
        <w:t xml:space="preserve"> there is a complete lack of biological activity. </w:t>
      </w:r>
      <w:r w:rsidR="00EF7E51" w:rsidRPr="00470B3F">
        <w:rPr>
          <w:rFonts w:cs="Arial"/>
          <w:i/>
          <w:color w:val="000000" w:themeColor="text1"/>
          <w:szCs w:val="24"/>
          <w:lang w:val="en-US"/>
        </w:rPr>
        <w:t>Biota</w:t>
      </w:r>
      <w:r w:rsidR="00EF7E51">
        <w:rPr>
          <w:rFonts w:cs="Arial"/>
          <w:color w:val="000000" w:themeColor="text1"/>
          <w:szCs w:val="24"/>
          <w:lang w:val="en-US"/>
        </w:rPr>
        <w:t xml:space="preserve">: </w:t>
      </w:r>
      <w:r w:rsidR="00FF68B2">
        <w:rPr>
          <w:rFonts w:cs="Arial"/>
          <w:color w:val="000000" w:themeColor="text1"/>
          <w:szCs w:val="24"/>
          <w:lang w:val="en-US"/>
        </w:rPr>
        <w:t xml:space="preserve"> </w:t>
      </w:r>
      <w:r w:rsidR="00470B3F">
        <w:rPr>
          <w:rFonts w:cs="Arial"/>
          <w:color w:val="000000" w:themeColor="text1"/>
          <w:szCs w:val="24"/>
          <w:lang w:val="en-US"/>
        </w:rPr>
        <w:t>A</w:t>
      </w:r>
      <w:r w:rsidR="00C92603">
        <w:rPr>
          <w:rFonts w:cs="Arial"/>
          <w:color w:val="000000" w:themeColor="text1"/>
          <w:szCs w:val="24"/>
          <w:lang w:val="en-US"/>
        </w:rPr>
        <w:t>nnual plant species constitute rich plant c</w:t>
      </w:r>
      <w:r w:rsidR="00C54716">
        <w:rPr>
          <w:rFonts w:cs="Arial"/>
          <w:color w:val="000000" w:themeColor="text1"/>
          <w:szCs w:val="24"/>
          <w:lang w:val="en-US"/>
        </w:rPr>
        <w:t>ommunities (Armesto et al. 1993</w:t>
      </w:r>
      <w:r w:rsidR="00C54716" w:rsidRPr="002449D3">
        <w:rPr>
          <w:rFonts w:cs="Arial"/>
          <w:color w:val="000000" w:themeColor="text1"/>
          <w:szCs w:val="24"/>
          <w:lang w:val="en-US"/>
        </w:rPr>
        <w:t>;</w:t>
      </w:r>
      <w:r w:rsidR="00C92603" w:rsidRPr="002449D3">
        <w:rPr>
          <w:rFonts w:cs="Arial"/>
          <w:color w:val="000000" w:themeColor="text1"/>
          <w:szCs w:val="24"/>
          <w:lang w:val="en-US"/>
        </w:rPr>
        <w:t xml:space="preserve"> </w:t>
      </w:r>
      <w:proofErr w:type="spellStart"/>
      <w:r w:rsidR="002449D3" w:rsidRPr="002449D3">
        <w:rPr>
          <w:rFonts w:cs="Arial"/>
          <w:color w:val="000000" w:themeColor="text1"/>
          <w:szCs w:val="24"/>
          <w:lang w:val="en-US"/>
        </w:rPr>
        <w:t>Vidiella</w:t>
      </w:r>
      <w:proofErr w:type="spellEnd"/>
      <w:r w:rsidR="002449D3" w:rsidRPr="002449D3">
        <w:rPr>
          <w:rFonts w:cs="Arial"/>
          <w:color w:val="000000" w:themeColor="text1"/>
          <w:szCs w:val="24"/>
          <w:lang w:val="en-US"/>
        </w:rPr>
        <w:t xml:space="preserve"> et al. 198</w:t>
      </w:r>
      <w:r w:rsidR="00C92603" w:rsidRPr="002449D3">
        <w:rPr>
          <w:rFonts w:cs="Arial"/>
          <w:color w:val="000000" w:themeColor="text1"/>
          <w:szCs w:val="24"/>
          <w:lang w:val="en-US"/>
        </w:rPr>
        <w:t>9)</w:t>
      </w:r>
      <w:r w:rsidR="00470B3F" w:rsidRPr="002449D3">
        <w:rPr>
          <w:rFonts w:cs="Arial"/>
          <w:color w:val="000000" w:themeColor="text1"/>
          <w:szCs w:val="24"/>
          <w:lang w:val="en-US"/>
        </w:rPr>
        <w:t>,</w:t>
      </w:r>
      <w:r w:rsidR="00470B3F">
        <w:rPr>
          <w:rFonts w:cs="Arial"/>
          <w:color w:val="000000" w:themeColor="text1"/>
          <w:szCs w:val="24"/>
          <w:lang w:val="en-US"/>
        </w:rPr>
        <w:t xml:space="preserve"> with a sparse cover of </w:t>
      </w:r>
      <w:r w:rsidR="00D2512A">
        <w:rPr>
          <w:rFonts w:cs="Arial"/>
          <w:color w:val="000000" w:themeColor="text1"/>
          <w:szCs w:val="24"/>
          <w:lang w:val="en-US"/>
        </w:rPr>
        <w:t xml:space="preserve">drought deciduous shrubs.  </w:t>
      </w:r>
      <w:r w:rsidR="00B81FDE">
        <w:rPr>
          <w:rFonts w:cs="Arial"/>
          <w:color w:val="000000" w:themeColor="text1"/>
          <w:szCs w:val="24"/>
          <w:lang w:val="en-US"/>
        </w:rPr>
        <w:t xml:space="preserve">Among the annuals, </w:t>
      </w:r>
      <w:r w:rsidR="00C411AE">
        <w:rPr>
          <w:rFonts w:cs="Arial"/>
          <w:color w:val="000000" w:themeColor="text1"/>
          <w:szCs w:val="24"/>
          <w:lang w:val="en-US"/>
        </w:rPr>
        <w:t>diverse</w:t>
      </w:r>
      <w:r w:rsidR="00B81FDE">
        <w:rPr>
          <w:rFonts w:cs="Arial"/>
          <w:color w:val="000000" w:themeColor="text1"/>
          <w:szCs w:val="24"/>
          <w:lang w:val="en-US"/>
        </w:rPr>
        <w:t xml:space="preserve"> genera are </w:t>
      </w:r>
      <w:proofErr w:type="spellStart"/>
      <w:r w:rsidR="00B81FDE" w:rsidRPr="00C411AE">
        <w:rPr>
          <w:rFonts w:cs="Arial"/>
          <w:i/>
          <w:color w:val="000000" w:themeColor="text1"/>
          <w:szCs w:val="24"/>
          <w:lang w:val="en-US"/>
        </w:rPr>
        <w:t>Calandrinia</w:t>
      </w:r>
      <w:proofErr w:type="spellEnd"/>
      <w:r w:rsidR="00C411AE">
        <w:rPr>
          <w:rFonts w:cs="Arial"/>
          <w:color w:val="000000" w:themeColor="text1"/>
          <w:szCs w:val="24"/>
          <w:lang w:val="en-US"/>
        </w:rPr>
        <w:t xml:space="preserve"> and </w:t>
      </w:r>
      <w:proofErr w:type="spellStart"/>
      <w:r w:rsidR="00C411AE" w:rsidRPr="00C411AE">
        <w:rPr>
          <w:rFonts w:cs="Arial"/>
          <w:i/>
          <w:color w:val="000000" w:themeColor="text1"/>
          <w:szCs w:val="24"/>
          <w:lang w:val="en-US"/>
        </w:rPr>
        <w:t>Cistanthe</w:t>
      </w:r>
      <w:proofErr w:type="spellEnd"/>
      <w:r w:rsidR="00C411AE">
        <w:rPr>
          <w:rFonts w:cs="Arial"/>
          <w:i/>
          <w:color w:val="000000" w:themeColor="text1"/>
          <w:szCs w:val="24"/>
          <w:lang w:val="en-US"/>
        </w:rPr>
        <w:t xml:space="preserve">, </w:t>
      </w:r>
      <w:proofErr w:type="spellStart"/>
      <w:r w:rsidR="007601D1">
        <w:rPr>
          <w:rFonts w:cs="Arial"/>
          <w:i/>
          <w:color w:val="000000" w:themeColor="text1"/>
          <w:szCs w:val="24"/>
          <w:lang w:val="en-US"/>
        </w:rPr>
        <w:t>Phycela</w:t>
      </w:r>
      <w:proofErr w:type="spellEnd"/>
      <w:r w:rsidR="007601D1">
        <w:rPr>
          <w:rFonts w:cs="Arial"/>
          <w:i/>
          <w:color w:val="000000" w:themeColor="text1"/>
          <w:szCs w:val="24"/>
          <w:lang w:val="en-US"/>
        </w:rPr>
        <w:t xml:space="preserve"> </w:t>
      </w:r>
      <w:r w:rsidR="00C411AE" w:rsidRPr="007601D1">
        <w:rPr>
          <w:rFonts w:cs="Arial"/>
          <w:color w:val="000000" w:themeColor="text1"/>
          <w:szCs w:val="24"/>
          <w:lang w:val="en-US"/>
        </w:rPr>
        <w:t>among the geophytes</w:t>
      </w:r>
      <w:r w:rsidR="007601D1">
        <w:rPr>
          <w:rFonts w:cs="Arial"/>
          <w:color w:val="000000" w:themeColor="text1"/>
          <w:szCs w:val="24"/>
          <w:lang w:val="en-US"/>
        </w:rPr>
        <w:t xml:space="preserve">, and </w:t>
      </w:r>
      <w:proofErr w:type="spellStart"/>
      <w:r w:rsidR="007601D1" w:rsidRPr="007601D1">
        <w:rPr>
          <w:rFonts w:cs="Arial"/>
          <w:i/>
          <w:color w:val="000000" w:themeColor="text1"/>
          <w:szCs w:val="24"/>
          <w:lang w:val="en-US"/>
        </w:rPr>
        <w:t>Skytanthus</w:t>
      </w:r>
      <w:proofErr w:type="spellEnd"/>
      <w:r w:rsidR="007601D1">
        <w:rPr>
          <w:rFonts w:cs="Arial"/>
          <w:color w:val="000000" w:themeColor="text1"/>
          <w:szCs w:val="24"/>
          <w:lang w:val="en-US"/>
        </w:rPr>
        <w:t xml:space="preserve"> </w:t>
      </w:r>
      <w:proofErr w:type="spellStart"/>
      <w:r w:rsidR="007601D1" w:rsidRPr="007601D1">
        <w:rPr>
          <w:rFonts w:cs="Arial"/>
          <w:i/>
          <w:color w:val="000000" w:themeColor="text1"/>
          <w:szCs w:val="24"/>
          <w:lang w:val="en-US"/>
        </w:rPr>
        <w:t>acutus</w:t>
      </w:r>
      <w:proofErr w:type="spellEnd"/>
      <w:r w:rsidR="007601D1">
        <w:rPr>
          <w:rFonts w:cs="Arial"/>
          <w:color w:val="000000" w:themeColor="text1"/>
          <w:szCs w:val="24"/>
          <w:lang w:val="en-US"/>
        </w:rPr>
        <w:t xml:space="preserve"> among the prostrate shrubs.  </w:t>
      </w:r>
      <w:r w:rsidR="00D2512A">
        <w:rPr>
          <w:rFonts w:cs="Arial"/>
          <w:color w:val="000000" w:themeColor="text1"/>
          <w:szCs w:val="24"/>
          <w:lang w:val="en-US"/>
        </w:rPr>
        <w:t>S</w:t>
      </w:r>
      <w:r w:rsidR="00470B3F">
        <w:rPr>
          <w:rFonts w:cs="Arial"/>
          <w:color w:val="000000" w:themeColor="text1"/>
          <w:szCs w:val="24"/>
          <w:lang w:val="en-US"/>
        </w:rPr>
        <w:t xml:space="preserve">eed banks are persistent </w:t>
      </w:r>
      <w:r w:rsidR="007601D1">
        <w:rPr>
          <w:rFonts w:cs="Arial"/>
          <w:color w:val="000000" w:themeColor="text1"/>
          <w:szCs w:val="24"/>
          <w:lang w:val="en-US"/>
        </w:rPr>
        <w:t xml:space="preserve">and </w:t>
      </w:r>
      <w:r w:rsidR="00D2512A">
        <w:rPr>
          <w:rFonts w:cs="Arial"/>
          <w:color w:val="000000" w:themeColor="text1"/>
          <w:szCs w:val="24"/>
          <w:lang w:val="en-US"/>
        </w:rPr>
        <w:t xml:space="preserve">shrubs remain dormant </w:t>
      </w:r>
      <w:r w:rsidR="00470B3F">
        <w:rPr>
          <w:rFonts w:cs="Arial"/>
          <w:color w:val="000000" w:themeColor="text1"/>
          <w:szCs w:val="24"/>
          <w:lang w:val="en-US"/>
        </w:rPr>
        <w:t xml:space="preserve">during dry years (Gutiérrez 2008). Along with the cover of ephemeral plants, a </w:t>
      </w:r>
      <w:r w:rsidR="00D2512A">
        <w:rPr>
          <w:rFonts w:cs="Arial"/>
          <w:color w:val="000000" w:themeColor="text1"/>
          <w:szCs w:val="24"/>
          <w:lang w:val="en-US"/>
        </w:rPr>
        <w:t xml:space="preserve">rich diversity of </w:t>
      </w:r>
      <w:proofErr w:type="spellStart"/>
      <w:r w:rsidR="007601D1">
        <w:rPr>
          <w:rFonts w:cs="Arial"/>
          <w:color w:val="000000" w:themeColor="text1"/>
          <w:szCs w:val="24"/>
          <w:lang w:val="en-US"/>
        </w:rPr>
        <w:t>detritivores</w:t>
      </w:r>
      <w:proofErr w:type="spellEnd"/>
      <w:r w:rsidR="00B81FDE">
        <w:rPr>
          <w:rFonts w:cs="Arial"/>
          <w:color w:val="000000" w:themeColor="text1"/>
          <w:szCs w:val="24"/>
          <w:lang w:val="en-US"/>
        </w:rPr>
        <w:t>, pollen and nectar feeders,</w:t>
      </w:r>
      <w:r w:rsidR="00D2512A">
        <w:rPr>
          <w:rFonts w:cs="Arial"/>
          <w:color w:val="000000" w:themeColor="text1"/>
          <w:szCs w:val="24"/>
          <w:lang w:val="en-US"/>
        </w:rPr>
        <w:t xml:space="preserve"> and herbivores become active, i</w:t>
      </w:r>
      <w:r w:rsidR="00B81FDE">
        <w:rPr>
          <w:rFonts w:cs="Arial"/>
          <w:color w:val="000000" w:themeColor="text1"/>
          <w:szCs w:val="24"/>
          <w:lang w:val="en-US"/>
        </w:rPr>
        <w:t>ncluding coleopterans, snails, and moths.</w:t>
      </w:r>
      <w:r w:rsidR="007601D1">
        <w:rPr>
          <w:rFonts w:cs="Arial"/>
          <w:color w:val="000000" w:themeColor="text1"/>
          <w:szCs w:val="24"/>
          <w:lang w:val="en-US"/>
        </w:rPr>
        <w:t xml:space="preserve"> </w:t>
      </w:r>
      <w:r w:rsidR="007601D1" w:rsidRPr="00E60C4C">
        <w:rPr>
          <w:rFonts w:cs="Arial"/>
          <w:i/>
          <w:color w:val="000000" w:themeColor="text1"/>
          <w:szCs w:val="24"/>
          <w:lang w:val="en-US"/>
        </w:rPr>
        <w:t>Functional model</w:t>
      </w:r>
      <w:r w:rsidR="007601D1">
        <w:rPr>
          <w:rFonts w:cs="Arial"/>
          <w:color w:val="000000" w:themeColor="text1"/>
          <w:szCs w:val="24"/>
          <w:lang w:val="en-US"/>
        </w:rPr>
        <w:t xml:space="preserve">: </w:t>
      </w:r>
      <w:r w:rsidR="008030A0">
        <w:rPr>
          <w:rFonts w:cs="Arial"/>
          <w:color w:val="000000" w:themeColor="text1"/>
          <w:szCs w:val="24"/>
          <w:lang w:val="en-US"/>
        </w:rPr>
        <w:t xml:space="preserve">Productivity </w:t>
      </w:r>
      <w:r w:rsidR="00590C6E">
        <w:rPr>
          <w:rFonts w:cs="Arial"/>
          <w:color w:val="000000" w:themeColor="text1"/>
          <w:szCs w:val="24"/>
          <w:lang w:val="en-US"/>
        </w:rPr>
        <w:t>at the</w:t>
      </w:r>
      <w:r w:rsidR="00677B65">
        <w:rPr>
          <w:rFonts w:cs="Arial"/>
          <w:color w:val="000000" w:themeColor="text1"/>
          <w:szCs w:val="24"/>
          <w:lang w:val="en-US"/>
        </w:rPr>
        <w:t xml:space="preserve"> southern margin of the Atacama</w:t>
      </w:r>
      <w:r w:rsidR="008030A0">
        <w:rPr>
          <w:rFonts w:cs="Arial"/>
          <w:color w:val="000000" w:themeColor="text1"/>
          <w:szCs w:val="24"/>
          <w:lang w:val="en-US"/>
        </w:rPr>
        <w:t xml:space="preserve"> is highly constrained to the short </w:t>
      </w:r>
      <w:r w:rsidR="00AC6C7A">
        <w:rPr>
          <w:rFonts w:cs="Arial"/>
          <w:color w:val="000000" w:themeColor="text1"/>
          <w:szCs w:val="24"/>
          <w:lang w:val="en-US"/>
        </w:rPr>
        <w:t>periods</w:t>
      </w:r>
      <w:r w:rsidR="008030A0">
        <w:rPr>
          <w:rFonts w:cs="Arial"/>
          <w:color w:val="000000" w:themeColor="text1"/>
          <w:szCs w:val="24"/>
          <w:lang w:val="en-US"/>
        </w:rPr>
        <w:t xml:space="preserve"> </w:t>
      </w:r>
      <w:r w:rsidR="00677B65">
        <w:rPr>
          <w:rFonts w:cs="Arial"/>
          <w:color w:val="000000" w:themeColor="text1"/>
          <w:szCs w:val="24"/>
          <w:lang w:val="en-US"/>
        </w:rPr>
        <w:t>of</w:t>
      </w:r>
      <w:r w:rsidR="008030A0">
        <w:rPr>
          <w:rFonts w:cs="Arial"/>
          <w:color w:val="000000" w:themeColor="text1"/>
          <w:szCs w:val="24"/>
          <w:lang w:val="en-US"/>
        </w:rPr>
        <w:t xml:space="preserve"> moisture availability, during which a complex trophic chain </w:t>
      </w:r>
      <w:r w:rsidR="00E60C4C">
        <w:rPr>
          <w:rFonts w:cs="Arial"/>
          <w:color w:val="000000" w:themeColor="text1"/>
          <w:szCs w:val="24"/>
          <w:lang w:val="en-US"/>
        </w:rPr>
        <w:t xml:space="preserve">develops for a limited time. </w:t>
      </w:r>
      <w:r w:rsidR="00AC6C7A" w:rsidRPr="00AC6C7A">
        <w:rPr>
          <w:rFonts w:cs="Arial"/>
          <w:i/>
          <w:color w:val="000000" w:themeColor="text1"/>
          <w:szCs w:val="24"/>
          <w:lang w:val="en-US"/>
        </w:rPr>
        <w:t>Current threats</w:t>
      </w:r>
      <w:r w:rsidR="00AC6C7A">
        <w:rPr>
          <w:rFonts w:cs="Arial"/>
          <w:color w:val="000000" w:themeColor="text1"/>
          <w:szCs w:val="24"/>
          <w:lang w:val="en-US"/>
        </w:rPr>
        <w:t xml:space="preserve">: </w:t>
      </w:r>
      <w:r w:rsidR="007F75D8">
        <w:rPr>
          <w:rFonts w:cs="Arial"/>
          <w:color w:val="000000" w:themeColor="text1"/>
          <w:szCs w:val="24"/>
          <w:lang w:val="en-US"/>
        </w:rPr>
        <w:t xml:space="preserve">The development of an ephemeral plant cover is also associated with </w:t>
      </w:r>
      <w:r w:rsidR="00C040FE">
        <w:rPr>
          <w:rFonts w:cs="Arial"/>
          <w:color w:val="000000" w:themeColor="text1"/>
          <w:szCs w:val="24"/>
          <w:lang w:val="en-US"/>
        </w:rPr>
        <w:t>transhumance, especially goat grazing, which has negative impacts on the potential response of plants to future rain events</w:t>
      </w:r>
      <w:r w:rsidR="007F75D8">
        <w:rPr>
          <w:rFonts w:cs="Arial"/>
          <w:color w:val="000000" w:themeColor="text1"/>
          <w:szCs w:val="24"/>
          <w:lang w:val="en-US"/>
        </w:rPr>
        <w:t>.</w:t>
      </w:r>
      <w:r w:rsidR="00677B65">
        <w:rPr>
          <w:rFonts w:cs="Arial"/>
          <w:color w:val="000000" w:themeColor="text1"/>
          <w:szCs w:val="24"/>
          <w:lang w:val="en-US"/>
        </w:rPr>
        <w:t xml:space="preserve"> </w:t>
      </w:r>
      <w:r w:rsidR="00590C6E">
        <w:rPr>
          <w:rFonts w:cs="Arial"/>
          <w:color w:val="000000" w:themeColor="text1"/>
          <w:szCs w:val="24"/>
          <w:lang w:val="en-US"/>
        </w:rPr>
        <w:t xml:space="preserve">These ecosystems, because of their species richness and fragility, </w:t>
      </w:r>
      <w:r w:rsidR="00AC6C7A">
        <w:rPr>
          <w:rFonts w:cs="Arial"/>
          <w:color w:val="000000" w:themeColor="text1"/>
          <w:szCs w:val="24"/>
          <w:lang w:val="en-US"/>
        </w:rPr>
        <w:t>are</w:t>
      </w:r>
      <w:r w:rsidR="00590C6E">
        <w:rPr>
          <w:rFonts w:cs="Arial"/>
          <w:color w:val="000000" w:themeColor="text1"/>
          <w:szCs w:val="24"/>
          <w:lang w:val="en-US"/>
        </w:rPr>
        <w:t xml:space="preserve"> considered a conservation </w:t>
      </w:r>
      <w:r w:rsidR="00AC6C7A">
        <w:rPr>
          <w:rFonts w:cs="Arial"/>
          <w:color w:val="000000" w:themeColor="text1"/>
          <w:szCs w:val="24"/>
          <w:lang w:val="en-US"/>
        </w:rPr>
        <w:t xml:space="preserve">priority </w:t>
      </w:r>
      <w:r w:rsidR="00590C6E">
        <w:rPr>
          <w:rFonts w:cs="Arial"/>
          <w:color w:val="000000" w:themeColor="text1"/>
          <w:szCs w:val="24"/>
          <w:lang w:val="en-US"/>
        </w:rPr>
        <w:t>(</w:t>
      </w:r>
      <w:proofErr w:type="spellStart"/>
      <w:r w:rsidR="00590C6E">
        <w:rPr>
          <w:rFonts w:cs="Arial"/>
          <w:color w:val="000000" w:themeColor="text1"/>
          <w:szCs w:val="24"/>
          <w:lang w:val="en-US"/>
        </w:rPr>
        <w:t>Squeo</w:t>
      </w:r>
      <w:proofErr w:type="spellEnd"/>
      <w:r w:rsidR="00590C6E">
        <w:rPr>
          <w:rFonts w:cs="Arial"/>
          <w:color w:val="000000" w:themeColor="text1"/>
          <w:szCs w:val="24"/>
          <w:lang w:val="en-US"/>
        </w:rPr>
        <w:t xml:space="preserve"> et al. 2008).</w:t>
      </w:r>
      <w:r w:rsidR="00DA536A">
        <w:rPr>
          <w:rFonts w:cs="Arial"/>
          <w:color w:val="000000" w:themeColor="text1"/>
          <w:szCs w:val="24"/>
          <w:lang w:val="en-US"/>
        </w:rPr>
        <w:t xml:space="preserve"> Recent models of </w:t>
      </w:r>
      <w:r w:rsidR="001257C3">
        <w:rPr>
          <w:rFonts w:cs="Arial"/>
          <w:color w:val="000000" w:themeColor="text1"/>
          <w:szCs w:val="24"/>
          <w:lang w:val="en-US"/>
        </w:rPr>
        <w:t>r</w:t>
      </w:r>
      <w:r w:rsidR="00DA536A">
        <w:rPr>
          <w:rFonts w:cs="Arial"/>
          <w:color w:val="000000" w:themeColor="text1"/>
          <w:szCs w:val="24"/>
          <w:lang w:val="en-US"/>
        </w:rPr>
        <w:t xml:space="preserve">egional climate change suggest that these areas will </w:t>
      </w:r>
      <w:r w:rsidR="00953AB8">
        <w:rPr>
          <w:rFonts w:cs="Arial"/>
          <w:color w:val="000000" w:themeColor="text1"/>
          <w:szCs w:val="24"/>
          <w:lang w:val="en-US"/>
        </w:rPr>
        <w:t>suffer severe</w:t>
      </w:r>
      <w:r w:rsidR="00DA536A">
        <w:rPr>
          <w:rFonts w:cs="Arial"/>
          <w:color w:val="000000" w:themeColor="text1"/>
          <w:szCs w:val="24"/>
          <w:lang w:val="en-US"/>
        </w:rPr>
        <w:t xml:space="preserve"> </w:t>
      </w:r>
      <w:r w:rsidR="001257C3">
        <w:rPr>
          <w:rFonts w:cs="Arial"/>
          <w:color w:val="000000" w:themeColor="text1"/>
          <w:szCs w:val="24"/>
          <w:lang w:val="en-US"/>
        </w:rPr>
        <w:t xml:space="preserve">declines </w:t>
      </w:r>
      <w:r w:rsidR="00953AB8">
        <w:rPr>
          <w:rFonts w:cs="Arial"/>
          <w:color w:val="000000" w:themeColor="text1"/>
          <w:szCs w:val="24"/>
          <w:lang w:val="en-US"/>
        </w:rPr>
        <w:t>in</w:t>
      </w:r>
      <w:r w:rsidR="001257C3">
        <w:rPr>
          <w:rFonts w:cs="Arial"/>
          <w:color w:val="000000" w:themeColor="text1"/>
          <w:szCs w:val="24"/>
          <w:lang w:val="en-US"/>
        </w:rPr>
        <w:t xml:space="preserve"> </w:t>
      </w:r>
      <w:r w:rsidR="001257C3" w:rsidRPr="001922D9">
        <w:rPr>
          <w:rFonts w:cs="Arial"/>
          <w:color w:val="000000" w:themeColor="text1"/>
          <w:szCs w:val="24"/>
          <w:lang w:val="en-US"/>
        </w:rPr>
        <w:t>rainfall (CONAMA 2006);</w:t>
      </w:r>
      <w:r w:rsidR="001257C3">
        <w:rPr>
          <w:rFonts w:cs="Arial"/>
          <w:color w:val="000000" w:themeColor="text1"/>
          <w:szCs w:val="24"/>
          <w:lang w:val="en-US"/>
        </w:rPr>
        <w:t xml:space="preserve"> further work is needed to assess the differential susceptibility of desert flora and fauna to these changes. </w:t>
      </w:r>
      <w:r w:rsidR="00AC6C7A">
        <w:rPr>
          <w:rFonts w:cs="Arial"/>
          <w:color w:val="000000" w:themeColor="text1"/>
          <w:szCs w:val="24"/>
          <w:lang w:val="en-US"/>
        </w:rPr>
        <w:t xml:space="preserve"> </w:t>
      </w:r>
      <w:r w:rsidR="00AC6C7A" w:rsidRPr="009B076D">
        <w:rPr>
          <w:rFonts w:cs="Arial"/>
          <w:i/>
          <w:color w:val="000000" w:themeColor="text1"/>
          <w:szCs w:val="24"/>
          <w:lang w:val="en-US"/>
        </w:rPr>
        <w:t>Distribution</w:t>
      </w:r>
      <w:r w:rsidR="00AC6C7A">
        <w:rPr>
          <w:rFonts w:cs="Arial"/>
          <w:color w:val="000000" w:themeColor="text1"/>
          <w:szCs w:val="24"/>
          <w:lang w:val="en-US"/>
        </w:rPr>
        <w:t xml:space="preserve">: </w:t>
      </w:r>
      <w:r w:rsidR="009B076D">
        <w:rPr>
          <w:rFonts w:cs="Arial"/>
          <w:color w:val="000000" w:themeColor="text1"/>
          <w:szCs w:val="24"/>
          <w:lang w:val="en-US"/>
        </w:rPr>
        <w:t xml:space="preserve">These </w:t>
      </w:r>
      <w:r w:rsidR="004229CB">
        <w:rPr>
          <w:rFonts w:cs="Arial"/>
          <w:color w:val="000000" w:themeColor="text1"/>
          <w:szCs w:val="24"/>
          <w:lang w:val="en-US"/>
        </w:rPr>
        <w:t>ecosystems</w:t>
      </w:r>
      <w:r w:rsidR="009B076D">
        <w:rPr>
          <w:rFonts w:cs="Arial"/>
          <w:color w:val="000000" w:themeColor="text1"/>
          <w:szCs w:val="24"/>
          <w:lang w:val="en-US"/>
        </w:rPr>
        <w:t xml:space="preserve"> occupy an extent of 29,025 km</w:t>
      </w:r>
      <w:r w:rsidR="009B076D" w:rsidRPr="009B076D">
        <w:rPr>
          <w:rFonts w:cs="Arial"/>
          <w:color w:val="000000" w:themeColor="text1"/>
          <w:szCs w:val="24"/>
          <w:vertAlign w:val="superscript"/>
          <w:lang w:val="en-US"/>
        </w:rPr>
        <w:t>2</w:t>
      </w:r>
      <w:r w:rsidR="009B076D">
        <w:rPr>
          <w:rFonts w:cs="Arial"/>
          <w:color w:val="000000" w:themeColor="text1"/>
          <w:szCs w:val="24"/>
          <w:lang w:val="en-US"/>
        </w:rPr>
        <w:t xml:space="preserve"> (4.0% of Chile’s mainland), approximately between 24 and 30 S. </w:t>
      </w:r>
    </w:p>
    <w:p w14:paraId="2B3B54BA" w14:textId="11394E22" w:rsidR="00946E53" w:rsidRPr="00E66B63" w:rsidRDefault="002C2A02" w:rsidP="00946E53">
      <w:pPr>
        <w:spacing w:after="0"/>
        <w:jc w:val="both"/>
        <w:rPr>
          <w:rFonts w:cs="Arial"/>
          <w:szCs w:val="24"/>
          <w:lang w:val="en-US"/>
        </w:rPr>
      </w:pPr>
      <w:r>
        <w:rPr>
          <w:rFonts w:cs="Arial"/>
          <w:szCs w:val="24"/>
          <w:lang w:val="en-US"/>
        </w:rPr>
        <w:t>20.</w:t>
      </w:r>
      <w:r w:rsidR="002350AE">
        <w:rPr>
          <w:rFonts w:cs="Arial"/>
          <w:szCs w:val="24"/>
          <w:lang w:val="en-US"/>
        </w:rPr>
        <w:t xml:space="preserve"> </w:t>
      </w:r>
      <w:r w:rsidR="00946E53" w:rsidRPr="00E66B63">
        <w:rPr>
          <w:rFonts w:cs="Arial"/>
          <w:szCs w:val="24"/>
          <w:lang w:val="en-US"/>
        </w:rPr>
        <w:t>ANDEAN DESERT ECOSYSTEM</w:t>
      </w:r>
      <w:r>
        <w:rPr>
          <w:rFonts w:cs="Arial"/>
          <w:szCs w:val="24"/>
          <w:lang w:val="en-US"/>
        </w:rPr>
        <w:t>S ABOVE TREELINE:</w:t>
      </w:r>
      <w:r w:rsidR="00946E53" w:rsidRPr="00E66B63">
        <w:rPr>
          <w:rFonts w:cs="Arial"/>
          <w:szCs w:val="24"/>
          <w:lang w:val="en-US"/>
        </w:rPr>
        <w:t xml:space="preserve"> This ecos</w:t>
      </w:r>
      <w:r w:rsidR="00946E53">
        <w:rPr>
          <w:rFonts w:cs="Arial"/>
          <w:szCs w:val="24"/>
          <w:lang w:val="en-US"/>
        </w:rPr>
        <w:t xml:space="preserve">ystem is equivalent to the </w:t>
      </w:r>
      <w:proofErr w:type="spellStart"/>
      <w:r w:rsidR="00946E53">
        <w:rPr>
          <w:rFonts w:cs="Arial"/>
          <w:szCs w:val="24"/>
          <w:lang w:val="en-US"/>
        </w:rPr>
        <w:t>Subni</w:t>
      </w:r>
      <w:r w:rsidR="00946E53" w:rsidRPr="00E66B63">
        <w:rPr>
          <w:rFonts w:cs="Arial"/>
          <w:szCs w:val="24"/>
          <w:lang w:val="en-US"/>
        </w:rPr>
        <w:t>val</w:t>
      </w:r>
      <w:proofErr w:type="spellEnd"/>
      <w:r w:rsidR="00946E53" w:rsidRPr="00E66B63">
        <w:rPr>
          <w:rFonts w:cs="Arial"/>
          <w:szCs w:val="24"/>
          <w:lang w:val="en-US"/>
        </w:rPr>
        <w:t xml:space="preserve"> </w:t>
      </w:r>
      <w:r w:rsidR="00946E53">
        <w:rPr>
          <w:rFonts w:cs="Arial"/>
          <w:szCs w:val="24"/>
          <w:lang w:val="en-US"/>
        </w:rPr>
        <w:t>altitudinal belt</w:t>
      </w:r>
      <w:r w:rsidR="00946E53" w:rsidRPr="00E66B63">
        <w:rPr>
          <w:rFonts w:cs="Arial"/>
          <w:szCs w:val="24"/>
          <w:lang w:val="en-US"/>
        </w:rPr>
        <w:t xml:space="preserve"> </w:t>
      </w:r>
      <w:r w:rsidR="00946E53">
        <w:rPr>
          <w:rFonts w:cs="Arial"/>
          <w:szCs w:val="24"/>
          <w:lang w:val="en-US"/>
        </w:rPr>
        <w:t xml:space="preserve">as described by other authors </w:t>
      </w:r>
      <w:r w:rsidR="00946E53" w:rsidRPr="00E66B63">
        <w:rPr>
          <w:lang w:val="en-US"/>
        </w:rPr>
        <w:t>(</w:t>
      </w:r>
      <w:r w:rsidR="00946E53" w:rsidRPr="00EF13A7">
        <w:rPr>
          <w:lang w:val="en-US"/>
        </w:rPr>
        <w:fldChar w:fldCharType="begin">
          <w:fldData xml:space="preserve">PEVuZE5vdGU+PENpdGU+PEF1dGhvcj5DYXN0cm88L0F1dGhvcj48WWVhcj4xOTgyPC9ZZWFyPjxS
ZWNOdW0+Mzk2PC9SZWNOdW0+PERpc3BsYXlUZXh0PkNhc3RybzxzdHlsZSBmYWNlPSJpdGFsaWMi
PiBldCBhbC48L3N0eWxlPiwgMTk4MjsgVmlsbGFncsOhbjxzdHlsZSBmYWNlPSJpdGFsaWMiPiBl
dCBhbC48L3N0eWxlPiwgMTk4MjsgU3F1ZW88c3R5bGUgZmFjZT0iaXRhbGljIj4gZXQgYWwuPC9z
dHlsZT4sIDE5OTQ7IFZpbGxhZ3LDoW48c3R5bGUgZmFjZT0iaXRhbGljIj4gZXQgYWwuPC9zdHls
ZT4sIDIwMDM8L0Rpc3BsYXlUZXh0PjxyZWNvcmQ+PHJlYy1udW1iZXI+Mzk2PC9yZWMtbnVtYmVy
Pjxmb3JlaWduLWtleXM+PGtleSBhcHA9IkVOIiBkYi1pZD0iOTV2NXBmcHhidnQwOTBlemRyNHBm
ZDlhMDVzOXBydHhwc3I5Ij4zOTY8L2tleT48L2ZvcmVpZ24ta2V5cz48cmVmLXR5cGUgbmFtZT0i
Qm9vayBTZWN0aW9uIj41PC9yZWYtdHlwZT48Y29udHJpYnV0b3JzPjxhdXRob3JzPjxhdXRob3I+
Q2FzdHJvLCBNLjwvYXV0aG9yPjxhdXRob3I+VmlsbGFncsOhbiwgQy48L2F1dGhvcj48YXV0aG9y
PkFycm95bywgTS5ULksuPC9hdXRob3I+PC9hdXRob3JzPjxzZWNvbmRhcnktYXV0aG9ycz48YXV0
aG9yPlZlbG9zbywgQS48L2F1dGhvcj48YXV0aG9yPkJ1c3RvcywgRS4gPC9hdXRob3I+PC9zZWNv
bmRhcnktYXV0aG9ycz48L2NvbnRyaWJ1dG9ycz48dGl0bGVzPjx0aXRsZT5Fc3R1ZGlvIGV0bm9i
b3TDoW5pY28gZW4gbGEgcHJlLUNvcmRpbGxlcmEgeSBhbHRpcGxhbm8gZGUgbG9zIEFuZGVzIGRl
IEFyaWNhICgxOC0xOcK6IFMpPC90aXRsZT48c2Vjb25kYXJ5LXRpdGxlPkVsIEFtYmllbnRlIE5h
dHVyYWwgeSBsYXMgUG9ibGFjaW9uZXMgSHVtYW5hcyBkZSBsb3MgQW5kZXMgZGVsIE5vcnRlIEdy
YW5kZSBkZSBDaGlsZSAoQXJpY2EsIExhdC4gMTjCuiAyOCZhcG9zO1MpPC9zZWNvbmRhcnktdGl0
bGU+PC90aXRsZXM+PHBhZ2VzPjEzMy0yMDU8L3BhZ2VzPjx2b2x1bWU+Vm9sdW1lIDI8L3ZvbHVt
ZT48ZGF0ZXM+PHllYXI+MTk4MjwveWVhcj48L2RhdGVzPjxwdWItbG9jYXRpb24+Um9zdGxhYywg
TW9udGV2aWRlbzwvcHViLWxvY2F0aW9uPjxsYWJlbD5BbHRpcGxhbmljYTwvbGFiZWw+PHVybHM+
PC91cmxzPjwvcmVjb3JkPjwvQ2l0ZT48Q2l0ZT48QXV0aG9yPlZpbGxhZ3LDoW48L0F1dGhvcj48
WWVhcj4yMDAzPC9ZZWFyPjxSZWNOdW0+NTQ5PC9SZWNOdW0+PHJlY29yZD48cmVjLW51bWJlcj41
NDk8L3JlYy1udW1iZXI+PGZvcmVpZ24ta2V5cz48a2V5IGFwcD0iRU4iIGRiLWlkPSI5NXY1cGZw
eGJ2dDA5MGV6ZHI0cGZkOWEwNXM5cHJ0eHBzcjkiPjU0OTwva2V5PjwvZm9yZWlnbi1rZXlzPjxy
ZWYtdHlwZSBuYW1lPSJKb3VybmFsIEFydGljbGUiPjE3PC9yZWYtdHlwZT48Y29udHJpYnV0b3Jz
PjxhdXRob3JzPjxhdXRob3I+VmlsbGFncsOhbiwgQ2Fyb2xpbmE8L2F1dGhvcj48YXV0aG9yPlJv
bW8sIE1hcmNlbGE8L2F1dGhvcj48YXV0aG9yPkNhc3RybywgVmljdG9yaWE8L2F1dGhvcj48L2F1
dGhvcnM+PC9jb250cmlidXRvcnM+PHRpdGxlcz48dGl0bGU+RXRub2JvdMOhbmljYSBkZWwgc3Vy
IGRlIGxvcyBhbmRlcyBkZSBsYSBQcmltZXJhIFJlZ2nDs24gZGUgQ2hpbGU6IHVuIGVubGFjZSBl
bnRyZSBsYXMgY3VsdHVyYXMgYWx0aXBsw6FuaWNhcyB5IGxhcyBkZSBxdWVicmFkYXMgYWx0YXMg
ZGVsIExvYSBzdXBlcmlvcjwvdGl0bGU+PHNlY29uZGFyeS10aXRsZT5DaHVuZ2Fyw6EgKEFyaWNh
KTwvc2Vjb25kYXJ5LXRpdGxlPjwvdGl0bGVzPjxwZXJpb2RpY2FsPjxmdWxsLXRpdGxlPkNodW5n
YXLDoSAoQXJpY2EpPC9mdWxsLXRpdGxlPjwvcGVyaW9kaWNhbD48cGFnZXM+NzMtMTI0PC9wYWdl
cz48dm9sdW1lPjM1PC92b2x1bWU+PGRhdGVzPjx5ZWFyPjIwMDM8L3llYXI+PC9kYXRlcz48aXNi
bj4wNzE3LTczNTY8L2lzYm4+PGxhYmVsPkFsdGlwbGFuaWNhPC9sYWJlbD48dXJscz48cmVsYXRl
ZC11cmxzPjx1cmw+aHR0cDovL3d3dy5zY2llbG8uY2wvc2NpZWxvLnBocD9zY3JpcHQ9c2NpX2Fy
dHRleHQmYW1wO3BpZD1TMDcxNy03MzU2MjAwMzAwMDEwMDAwNSZhbXA7bnJtPWlzbzwvdXJsPjwv
cmVsYXRlZC11cmxzPjwvdXJscz48L3JlY29yZD48L0NpdGU+PENpdGU+PEF1dGhvcj5WaWxsYWdy
w6FuPC9BdXRob3I+PFllYXI+MTk4MjwvWWVhcj48UmVjTnVtPjM5MzwvUmVjTnVtPjxyZWNvcmQ+
PHJlYy1udW1iZXI+MzkzPC9yZWMtbnVtYmVyPjxmb3JlaWduLWtleXM+PGtleSBhcHA9IkVOIiBk
Yi1pZD0iOTV2NXBmcHhidnQwOTBlemRyNHBmZDlhMDVzOXBydHhwc3I5Ij4zOTM8L2tleT48L2Zv
cmVpZ24ta2V5cz48cmVmLXR5cGUgbmFtZT0iQm9vayBTZWN0aW9uIj41PC9yZWYtdHlwZT48Y29u
dHJpYnV0b3JzPjxhdXRob3JzPjxhdXRob3I+VmlsbGFncsOhbiwgQy48L2F1dGhvcj48YXV0aG9y
PkFycm95bywgTS5ULksuPC9hdXRob3I+PGF1dGhvcj5Bcm1lc3RvLCBKLiBKLjwvYXV0aG9yPjwv
YXV0aG9ycz48c2Vjb25kYXJ5LWF1dGhvcnM+PGF1dGhvcj5WZWxvc28sIEEuPC9hdXRob3I+PGF1
dGhvcj5CdXN0b3MsIEUuPC9hdXRob3I+PC9zZWNvbmRhcnktYXV0aG9ycz48L2NvbnRyaWJ1dG9y
cz48dGl0bGVzPjx0aXRsZT5MYSB2ZWdldGFjacOzbiBkZSB1biB0cmFuc2VjdG8gYWx0aXR1ZGlu
YWwgZW4gbG9zIEFuZGVzIGRlbCBub3J0ZSBkZSBDaGlsZSAoMTjCui0xOcK6Uyk8L3RpdGxlPjxz
ZWNvbmRhcnktdGl0bGU+RWwgQW1iaWVudGUgTmF0dXJhbCB5IGxhcyBQb2JsYWNpb25lcyBIdW1h
bmFzIGRlIGxvcyBBbmRlcyBkZWwgTm9ydGUgR3JhbmRlIGRlIENoaWxlIChBcmljYSwgTGF0LiAx
OMK6MjgmYXBvcztTKTwvc2Vjb25kYXJ5LXRpdGxlPjwvdGl0bGVzPjxwYWdlcz4xMy03MDwvcGFn
ZXM+PHZvbHVtZT5Wb2x1bWUgMTwvdm9sdW1lPjxkYXRlcz48eWVhcj4xOTgyPC95ZWFyPjwvZGF0
ZXM+PHB1Yi1sb2NhdGlvbj5Sb3N0bGFjLCBNb250ZXZpZGVvPC9wdWItbG9jYXRpb24+PGxhYmVs
PkFsdGlwbGFuaWNhPC9sYWJlbD48dXJscz48L3VybHM+PC9yZWNvcmQ+PC9DaXRlPjxDaXRlPjxB
dXRob3I+U3F1ZW88L0F1dGhvcj48WWVhcj4xOTk0PC9ZZWFyPjxSZWNOdW0+NDAzPC9SZWNOdW0+
PHJlY29yZD48cmVjLW51bWJlcj40MDM8L3JlYy1udW1iZXI+PGZvcmVpZ24ta2V5cz48a2V5IGFw
cD0iRU4iIGRiLWlkPSI5NXY1cGZweGJ2dDA5MGV6ZHI0cGZkOWEwNXM5cHJ0eHBzcjkiPjQwMzwv
a2V5PjwvZm9yZWlnbi1rZXlzPjxyZWYtdHlwZSBuYW1lPSJCb29rIFNlY3Rpb24iPjU8L3JlZi10
eXBlPjxjb250cmlidXRvcnM+PGF1dGhvcnM+PGF1dGhvcj5TcXVlbywgRi5BLjwvYXV0aG9yPjxh
dXRob3I+QXJhbmNpbywgRy48L2F1dGhvcj48YXV0aG9yPk9zb3JpbywgUi4gPC9hdXRob3I+PGF1
dGhvcj5BcnJveW8sIE0uVC5LLjwvYXV0aG9yPjxhdXRob3I+VmVpdCwgSC4gPC9hdXRob3I+PC9h
dXRob3JzPjxzZWNvbmRhcnktYXV0aG9ycz48YXV0aG9yPlNxdWVvLCBGLkEuPC9hdXRob3I+PGF1
dGhvcj5Pc29yaW8sIFIuPC9hdXRob3I+PGF1dGhvcj5BcmFuY2lvLCBHLjwvYXV0aG9yPjwvc2Vj
b25kYXJ5LWF1dGhvcnM+PC9jb250cmlidXRvcnM+PHRpdGxlcz48dGl0bGU+RmxvcmEgeSB2ZWdl
dGFjaW9uIGRlIGxvcyBBbmRlcyBkZXPDqXJ0aWNvcyBkZSBDaGlsZTwvdGl0bGU+PHNlY29uZGFy
eS10aXRsZT5GbG9yYSBkZSBMb3MgQW5kZXMgZGUgQ29xdWltYm86IENvcmRpbGxlcmEgZGUgRG/D
sWEgQW5hPC9zZWNvbmRhcnktdGl0bGU+PC90aXRsZXM+PHBhZ2VzPjEtMTc8L3BhZ2VzPjxkYXRl
cz48eWVhcj4xOTk0PC95ZWFyPjwvZGF0ZXM+PHB1Yi1sb2NhdGlvbj5MYSBTZXJlbmE8L3B1Yi1s
b2NhdGlvbj48cHVibGlzaGVyPkVkaWNpb25lcyBVbml2ZXJzaWRhZCBMYSBTZXJlbmE8L3B1Ymxp
c2hlcj48bGFiZWw+QWx0aXBsYW5pY2E8L2xhYmVsPjx1cmxzPjwvdXJscz48L3JlY29yZD48L0Np
dGU+PC9FbmROb3RlPgB=
</w:fldData>
        </w:fldChar>
      </w:r>
      <w:r w:rsidR="00946E53" w:rsidRPr="00EF13A7">
        <w:rPr>
          <w:lang w:val="en-US"/>
        </w:rPr>
        <w:instrText xml:space="preserve"> ADDIN EN.CITE </w:instrText>
      </w:r>
      <w:r w:rsidR="00946E53" w:rsidRPr="00EF13A7">
        <w:rPr>
          <w:lang w:val="en-US"/>
        </w:rPr>
        <w:fldChar w:fldCharType="begin">
          <w:fldData xml:space="preserve">PEVuZE5vdGU+PENpdGU+PEF1dGhvcj5DYXN0cm88L0F1dGhvcj48WWVhcj4xOTgyPC9ZZWFyPjxS
ZWNOdW0+Mzk2PC9SZWNOdW0+PERpc3BsYXlUZXh0PkNhc3RybzxzdHlsZSBmYWNlPSJpdGFsaWMi
PiBldCBhbC48L3N0eWxlPiwgMTk4MjsgVmlsbGFncsOhbjxzdHlsZSBmYWNlPSJpdGFsaWMiPiBl
dCBhbC48L3N0eWxlPiwgMTk4MjsgU3F1ZW88c3R5bGUgZmFjZT0iaXRhbGljIj4gZXQgYWwuPC9z
dHlsZT4sIDE5OTQ7IFZpbGxhZ3LDoW48c3R5bGUgZmFjZT0iaXRhbGljIj4gZXQgYWwuPC9zdHls
ZT4sIDIwMDM8L0Rpc3BsYXlUZXh0PjxyZWNvcmQ+PHJlYy1udW1iZXI+Mzk2PC9yZWMtbnVtYmVy
Pjxmb3JlaWduLWtleXM+PGtleSBhcHA9IkVOIiBkYi1pZD0iOTV2NXBmcHhidnQwOTBlemRyNHBm
ZDlhMDVzOXBydHhwc3I5Ij4zOTY8L2tleT48L2ZvcmVpZ24ta2V5cz48cmVmLXR5cGUgbmFtZT0i
Qm9vayBTZWN0aW9uIj41PC9yZWYtdHlwZT48Y29udHJpYnV0b3JzPjxhdXRob3JzPjxhdXRob3I+
Q2FzdHJvLCBNLjwvYXV0aG9yPjxhdXRob3I+VmlsbGFncsOhbiwgQy48L2F1dGhvcj48YXV0aG9y
PkFycm95bywgTS5ULksuPC9hdXRob3I+PC9hdXRob3JzPjxzZWNvbmRhcnktYXV0aG9ycz48YXV0
aG9yPlZlbG9zbywgQS48L2F1dGhvcj48YXV0aG9yPkJ1c3RvcywgRS4gPC9hdXRob3I+PC9zZWNv
bmRhcnktYXV0aG9ycz48L2NvbnRyaWJ1dG9ycz48dGl0bGVzPjx0aXRsZT5Fc3R1ZGlvIGV0bm9i
b3TDoW5pY28gZW4gbGEgcHJlLUNvcmRpbGxlcmEgeSBhbHRpcGxhbm8gZGUgbG9zIEFuZGVzIGRl
IEFyaWNhICgxOC0xOcK6IFMpPC90aXRsZT48c2Vjb25kYXJ5LXRpdGxlPkVsIEFtYmllbnRlIE5h
dHVyYWwgeSBsYXMgUG9ibGFjaW9uZXMgSHVtYW5hcyBkZSBsb3MgQW5kZXMgZGVsIE5vcnRlIEdy
YW5kZSBkZSBDaGlsZSAoQXJpY2EsIExhdC4gMTjCuiAyOCZhcG9zO1MpPC9zZWNvbmRhcnktdGl0
bGU+PC90aXRsZXM+PHBhZ2VzPjEzMy0yMDU8L3BhZ2VzPjx2b2x1bWU+Vm9sdW1lIDI8L3ZvbHVt
ZT48ZGF0ZXM+PHllYXI+MTk4MjwveWVhcj48L2RhdGVzPjxwdWItbG9jYXRpb24+Um9zdGxhYywg
TW9udGV2aWRlbzwvcHViLWxvY2F0aW9uPjxsYWJlbD5BbHRpcGxhbmljYTwvbGFiZWw+PHVybHM+
PC91cmxzPjwvcmVjb3JkPjwvQ2l0ZT48Q2l0ZT48QXV0aG9yPlZpbGxhZ3LDoW48L0F1dGhvcj48
WWVhcj4yMDAzPC9ZZWFyPjxSZWNOdW0+NTQ5PC9SZWNOdW0+PHJlY29yZD48cmVjLW51bWJlcj41
NDk8L3JlYy1udW1iZXI+PGZvcmVpZ24ta2V5cz48a2V5IGFwcD0iRU4iIGRiLWlkPSI5NXY1cGZw
eGJ2dDA5MGV6ZHI0cGZkOWEwNXM5cHJ0eHBzcjkiPjU0OTwva2V5PjwvZm9yZWlnbi1rZXlzPjxy
ZWYtdHlwZSBuYW1lPSJKb3VybmFsIEFydGljbGUiPjE3PC9yZWYtdHlwZT48Y29udHJpYnV0b3Jz
PjxhdXRob3JzPjxhdXRob3I+VmlsbGFncsOhbiwgQ2Fyb2xpbmE8L2F1dGhvcj48YXV0aG9yPlJv
bW8sIE1hcmNlbGE8L2F1dGhvcj48YXV0aG9yPkNhc3RybywgVmljdG9yaWE8L2F1dGhvcj48L2F1
dGhvcnM+PC9jb250cmlidXRvcnM+PHRpdGxlcz48dGl0bGU+RXRub2JvdMOhbmljYSBkZWwgc3Vy
IGRlIGxvcyBhbmRlcyBkZSBsYSBQcmltZXJhIFJlZ2nDs24gZGUgQ2hpbGU6IHVuIGVubGFjZSBl
bnRyZSBsYXMgY3VsdHVyYXMgYWx0aXBsw6FuaWNhcyB5IGxhcyBkZSBxdWVicmFkYXMgYWx0YXMg
ZGVsIExvYSBzdXBlcmlvcjwvdGl0bGU+PHNlY29uZGFyeS10aXRsZT5DaHVuZ2Fyw6EgKEFyaWNh
KTwvc2Vjb25kYXJ5LXRpdGxlPjwvdGl0bGVzPjxwZXJpb2RpY2FsPjxmdWxsLXRpdGxlPkNodW5n
YXLDoSAoQXJpY2EpPC9mdWxsLXRpdGxlPjwvcGVyaW9kaWNhbD48cGFnZXM+NzMtMTI0PC9wYWdl
cz48dm9sdW1lPjM1PC92b2x1bWU+PGRhdGVzPjx5ZWFyPjIwMDM8L3llYXI+PC9kYXRlcz48aXNi
bj4wNzE3LTczNTY8L2lzYm4+PGxhYmVsPkFsdGlwbGFuaWNhPC9sYWJlbD48dXJscz48cmVsYXRl
ZC11cmxzPjx1cmw+aHR0cDovL3d3dy5zY2llbG8uY2wvc2NpZWxvLnBocD9zY3JpcHQ9c2NpX2Fy
dHRleHQmYW1wO3BpZD1TMDcxNy03MzU2MjAwMzAwMDEwMDAwNSZhbXA7bnJtPWlzbzwvdXJsPjwv
cmVsYXRlZC11cmxzPjwvdXJscz48L3JlY29yZD48L0NpdGU+PENpdGU+PEF1dGhvcj5WaWxsYWdy
w6FuPC9BdXRob3I+PFllYXI+MTk4MjwvWWVhcj48UmVjTnVtPjM5MzwvUmVjTnVtPjxyZWNvcmQ+
PHJlYy1udW1iZXI+MzkzPC9yZWMtbnVtYmVyPjxmb3JlaWduLWtleXM+PGtleSBhcHA9IkVOIiBk
Yi1pZD0iOTV2NXBmcHhidnQwOTBlemRyNHBmZDlhMDVzOXBydHhwc3I5Ij4zOTM8L2tleT48L2Zv
cmVpZ24ta2V5cz48cmVmLXR5cGUgbmFtZT0iQm9vayBTZWN0aW9uIj41PC9yZWYtdHlwZT48Y29u
dHJpYnV0b3JzPjxhdXRob3JzPjxhdXRob3I+VmlsbGFncsOhbiwgQy48L2F1dGhvcj48YXV0aG9y
PkFycm95bywgTS5ULksuPC9hdXRob3I+PGF1dGhvcj5Bcm1lc3RvLCBKLiBKLjwvYXV0aG9yPjwv
YXV0aG9ycz48c2Vjb25kYXJ5LWF1dGhvcnM+PGF1dGhvcj5WZWxvc28sIEEuPC9hdXRob3I+PGF1
dGhvcj5CdXN0b3MsIEUuPC9hdXRob3I+PC9zZWNvbmRhcnktYXV0aG9ycz48L2NvbnRyaWJ1dG9y
cz48dGl0bGVzPjx0aXRsZT5MYSB2ZWdldGFjacOzbiBkZSB1biB0cmFuc2VjdG8gYWx0aXR1ZGlu
YWwgZW4gbG9zIEFuZGVzIGRlbCBub3J0ZSBkZSBDaGlsZSAoMTjCui0xOcK6Uyk8L3RpdGxlPjxz
ZWNvbmRhcnktdGl0bGU+RWwgQW1iaWVudGUgTmF0dXJhbCB5IGxhcyBQb2JsYWNpb25lcyBIdW1h
bmFzIGRlIGxvcyBBbmRlcyBkZWwgTm9ydGUgR3JhbmRlIGRlIENoaWxlIChBcmljYSwgTGF0LiAx
OMK6MjgmYXBvcztTKTwvc2Vjb25kYXJ5LXRpdGxlPjwvdGl0bGVzPjxwYWdlcz4xMy03MDwvcGFn
ZXM+PHZvbHVtZT5Wb2x1bWUgMTwvdm9sdW1lPjxkYXRlcz48eWVhcj4xOTgyPC95ZWFyPjwvZGF0
ZXM+PHB1Yi1sb2NhdGlvbj5Sb3N0bGFjLCBNb250ZXZpZGVvPC9wdWItbG9jYXRpb24+PGxhYmVs
PkFsdGlwbGFuaWNhPC9sYWJlbD48dXJscz48L3VybHM+PC9yZWNvcmQ+PC9DaXRlPjxDaXRlPjxB
dXRob3I+U3F1ZW88L0F1dGhvcj48WWVhcj4xOTk0PC9ZZWFyPjxSZWNOdW0+NDAzPC9SZWNOdW0+
PHJlY29yZD48cmVjLW51bWJlcj40MDM8L3JlYy1udW1iZXI+PGZvcmVpZ24ta2V5cz48a2V5IGFw
cD0iRU4iIGRiLWlkPSI5NXY1cGZweGJ2dDA5MGV6ZHI0cGZkOWEwNXM5cHJ0eHBzcjkiPjQwMzwv
a2V5PjwvZm9yZWlnbi1rZXlzPjxyZWYtdHlwZSBuYW1lPSJCb29rIFNlY3Rpb24iPjU8L3JlZi10
eXBlPjxjb250cmlidXRvcnM+PGF1dGhvcnM+PGF1dGhvcj5TcXVlbywgRi5BLjwvYXV0aG9yPjxh
dXRob3I+QXJhbmNpbywgRy48L2F1dGhvcj48YXV0aG9yPk9zb3JpbywgUi4gPC9hdXRob3I+PGF1
dGhvcj5BcnJveW8sIE0uVC5LLjwvYXV0aG9yPjxhdXRob3I+VmVpdCwgSC4gPC9hdXRob3I+PC9h
dXRob3JzPjxzZWNvbmRhcnktYXV0aG9ycz48YXV0aG9yPlNxdWVvLCBGLkEuPC9hdXRob3I+PGF1
dGhvcj5Pc29yaW8sIFIuPC9hdXRob3I+PGF1dGhvcj5BcmFuY2lvLCBHLjwvYXV0aG9yPjwvc2Vj
b25kYXJ5LWF1dGhvcnM+PC9jb250cmlidXRvcnM+PHRpdGxlcz48dGl0bGU+RmxvcmEgeSB2ZWdl
dGFjaW9uIGRlIGxvcyBBbmRlcyBkZXPDqXJ0aWNvcyBkZSBDaGlsZTwvdGl0bGU+PHNlY29uZGFy
eS10aXRsZT5GbG9yYSBkZSBMb3MgQW5kZXMgZGUgQ29xdWltYm86IENvcmRpbGxlcmEgZGUgRG/D
sWEgQW5hPC9zZWNvbmRhcnktdGl0bGU+PC90aXRsZXM+PHBhZ2VzPjEtMTc8L3BhZ2VzPjxkYXRl
cz48eWVhcj4xOTk0PC95ZWFyPjwvZGF0ZXM+PHB1Yi1sb2NhdGlvbj5MYSBTZXJlbmE8L3B1Yi1s
b2NhdGlvbj48cHVibGlzaGVyPkVkaWNpb25lcyBVbml2ZXJzaWRhZCBMYSBTZXJlbmE8L3B1Ymxp
c2hlcj48bGFiZWw+QWx0aXBsYW5pY2E8L2xhYmVsPjx1cmxzPjwvdXJscz48L3JlY29yZD48L0Np
dGU+PC9FbmROb3RlPgB=
</w:fldData>
        </w:fldChar>
      </w:r>
      <w:r w:rsidR="00946E53" w:rsidRPr="00EF13A7">
        <w:rPr>
          <w:lang w:val="en-US"/>
        </w:rPr>
        <w:instrText xml:space="preserve"> ADDIN EN.CITE.DATA </w:instrText>
      </w:r>
      <w:r w:rsidR="00946E53" w:rsidRPr="00EF13A7">
        <w:rPr>
          <w:lang w:val="en-US"/>
        </w:rPr>
      </w:r>
      <w:r w:rsidR="00946E53" w:rsidRPr="00EF13A7">
        <w:rPr>
          <w:lang w:val="en-US"/>
        </w:rPr>
        <w:fldChar w:fldCharType="end"/>
      </w:r>
      <w:r w:rsidR="00946E53" w:rsidRPr="00EF13A7">
        <w:rPr>
          <w:lang w:val="en-US"/>
        </w:rPr>
      </w:r>
      <w:r w:rsidR="00946E53" w:rsidRPr="00EF13A7">
        <w:rPr>
          <w:lang w:val="en-US"/>
        </w:rPr>
        <w:fldChar w:fldCharType="separate"/>
      </w:r>
      <w:hyperlink w:anchor="_ENREF_110" w:tooltip="Castro, 1982 #396" w:history="1">
        <w:r w:rsidR="00946E53" w:rsidRPr="00EF13A7">
          <w:rPr>
            <w:noProof/>
            <w:lang w:val="en-US"/>
          </w:rPr>
          <w:t>Castro et al. 1982</w:t>
        </w:r>
      </w:hyperlink>
      <w:r w:rsidR="00946E53" w:rsidRPr="00EF13A7">
        <w:rPr>
          <w:noProof/>
          <w:lang w:val="en-US"/>
        </w:rPr>
        <w:t xml:space="preserve">; </w:t>
      </w:r>
      <w:hyperlink w:anchor="_ENREF_583" w:tooltip="Villagrán, 1982 #393" w:history="1">
        <w:r w:rsidR="00946E53" w:rsidRPr="00EF13A7">
          <w:rPr>
            <w:noProof/>
            <w:lang w:val="en-US"/>
          </w:rPr>
          <w:t>Villagrán et al. 1982</w:t>
        </w:r>
      </w:hyperlink>
      <w:r w:rsidR="00946E53" w:rsidRPr="00EF13A7">
        <w:rPr>
          <w:noProof/>
          <w:lang w:val="en-US"/>
        </w:rPr>
        <w:t xml:space="preserve">; </w:t>
      </w:r>
      <w:hyperlink w:anchor="_ENREF_537" w:tooltip="Squeo, 1994 #403" w:history="1">
        <w:r w:rsidR="00946E53" w:rsidRPr="00EF13A7">
          <w:rPr>
            <w:noProof/>
            <w:lang w:val="en-US"/>
          </w:rPr>
          <w:t>Squeo et al. 1994</w:t>
        </w:r>
      </w:hyperlink>
      <w:r w:rsidR="00946E53" w:rsidRPr="00EF13A7">
        <w:rPr>
          <w:noProof/>
          <w:lang w:val="en-US"/>
        </w:rPr>
        <w:t xml:space="preserve">; </w:t>
      </w:r>
      <w:hyperlink w:anchor="_ENREF_585" w:tooltip="Villagrán, 2003 #549" w:history="1">
        <w:r w:rsidR="00946E53" w:rsidRPr="00EF13A7">
          <w:rPr>
            <w:noProof/>
            <w:lang w:val="en-US"/>
          </w:rPr>
          <w:t>Villagrán et al. 2003</w:t>
        </w:r>
      </w:hyperlink>
      <w:r w:rsidR="00946E53" w:rsidRPr="00EF13A7">
        <w:rPr>
          <w:lang w:val="en-US"/>
        </w:rPr>
        <w:fldChar w:fldCharType="end"/>
      </w:r>
      <w:r w:rsidR="00946E53" w:rsidRPr="00EF13A7">
        <w:rPr>
          <w:lang w:val="en-US"/>
        </w:rPr>
        <w:t>), located above the altitudinal</w:t>
      </w:r>
      <w:r w:rsidR="00946E53" w:rsidRPr="00E66B63">
        <w:rPr>
          <w:lang w:val="en-US"/>
        </w:rPr>
        <w:t xml:space="preserve"> limit for </w:t>
      </w:r>
      <w:r w:rsidR="00946E53">
        <w:rPr>
          <w:lang w:val="en-US"/>
        </w:rPr>
        <w:t>woody</w:t>
      </w:r>
      <w:r w:rsidR="00946E53" w:rsidRPr="00E66B63">
        <w:rPr>
          <w:lang w:val="en-US"/>
        </w:rPr>
        <w:t xml:space="preserve"> growth</w:t>
      </w:r>
      <w:r w:rsidR="00946E53">
        <w:rPr>
          <w:lang w:val="en-US"/>
        </w:rPr>
        <w:t xml:space="preserve"> forms in the Andes</w:t>
      </w:r>
      <w:r w:rsidR="00946E53" w:rsidRPr="00E66B63">
        <w:rPr>
          <w:lang w:val="en-US"/>
        </w:rPr>
        <w:t xml:space="preserve">, with sporadic presence of </w:t>
      </w:r>
      <w:r w:rsidR="00946E53">
        <w:rPr>
          <w:lang w:val="en-US"/>
        </w:rPr>
        <w:t xml:space="preserve">herbaceous </w:t>
      </w:r>
      <w:r w:rsidR="00946E53" w:rsidRPr="00E66B63">
        <w:rPr>
          <w:lang w:val="en-US"/>
        </w:rPr>
        <w:t>cover.</w:t>
      </w:r>
      <w:r w:rsidR="00946E53">
        <w:rPr>
          <w:lang w:val="en-US"/>
        </w:rPr>
        <w:t xml:space="preserve"> Soils are rocky, nutrient-poor, and often disturbed by runoff and landslides. </w:t>
      </w:r>
      <w:r w:rsidR="00946E53" w:rsidRPr="00A00602">
        <w:rPr>
          <w:i/>
          <w:lang w:val="en-US"/>
        </w:rPr>
        <w:t>Abiotic parameters</w:t>
      </w:r>
      <w:r w:rsidR="00946E53">
        <w:rPr>
          <w:lang w:val="en-US"/>
        </w:rPr>
        <w:t xml:space="preserve">: Its climatic conditions are those of cold desert. Plant establishment is difficult because of </w:t>
      </w:r>
      <w:proofErr w:type="spellStart"/>
      <w:r w:rsidR="00946E53">
        <w:rPr>
          <w:lang w:val="en-US"/>
        </w:rPr>
        <w:t>periglacial</w:t>
      </w:r>
      <w:proofErr w:type="spellEnd"/>
      <w:r w:rsidR="00946E53">
        <w:rPr>
          <w:lang w:val="en-US"/>
        </w:rPr>
        <w:t xml:space="preserve"> effects due to frost formation in the substrate.</w:t>
      </w:r>
      <w:r w:rsidR="00946E53" w:rsidRPr="00A00602">
        <w:rPr>
          <w:lang w:val="en-US"/>
        </w:rPr>
        <w:t xml:space="preserve"> </w:t>
      </w:r>
      <w:r w:rsidR="00946E53">
        <w:rPr>
          <w:lang w:val="en-US"/>
        </w:rPr>
        <w:t xml:space="preserve">It is located above 4250 m at 19 S, above 3600 m at 33 S, and above 1500 m at 40 S. </w:t>
      </w:r>
      <w:r w:rsidR="00946E53" w:rsidRPr="00F67058">
        <w:rPr>
          <w:i/>
          <w:lang w:val="en-US"/>
        </w:rPr>
        <w:t>Biota</w:t>
      </w:r>
      <w:r w:rsidR="00946E53">
        <w:rPr>
          <w:lang w:val="en-US"/>
        </w:rPr>
        <w:t xml:space="preserve">: Few plant species reach the upper limit for vegetation, with sporadic individuals. The most common growth forms are low (&lt;10 cm tall) perennial herbs, with a rosette shape and deep root systems, or cushion plants stuck to the substrate. Some species frequently found at the upper margin of vegetation in the Andes are </w:t>
      </w:r>
      <w:r w:rsidR="00946E53" w:rsidRPr="00340CC9">
        <w:rPr>
          <w:i/>
          <w:lang w:val="en-US"/>
        </w:rPr>
        <w:t xml:space="preserve">Oxalis </w:t>
      </w:r>
      <w:proofErr w:type="spellStart"/>
      <w:r w:rsidR="00946E53" w:rsidRPr="00340CC9">
        <w:rPr>
          <w:i/>
          <w:lang w:val="en-US"/>
        </w:rPr>
        <w:t>exigua</w:t>
      </w:r>
      <w:proofErr w:type="spellEnd"/>
      <w:r w:rsidR="00946E53">
        <w:rPr>
          <w:lang w:val="en-US"/>
        </w:rPr>
        <w:t xml:space="preserve">, </w:t>
      </w:r>
      <w:proofErr w:type="spellStart"/>
      <w:r w:rsidR="00946E53" w:rsidRPr="00340CC9">
        <w:rPr>
          <w:i/>
          <w:lang w:val="en-US"/>
        </w:rPr>
        <w:t>Pycnophyllum</w:t>
      </w:r>
      <w:proofErr w:type="spellEnd"/>
      <w:r w:rsidR="00946E53" w:rsidRPr="00340CC9">
        <w:rPr>
          <w:i/>
          <w:lang w:val="en-US"/>
        </w:rPr>
        <w:t xml:space="preserve"> </w:t>
      </w:r>
      <w:proofErr w:type="spellStart"/>
      <w:r w:rsidR="00946E53" w:rsidRPr="00340CC9">
        <w:rPr>
          <w:i/>
          <w:lang w:val="en-US"/>
        </w:rPr>
        <w:t>molle</w:t>
      </w:r>
      <w:proofErr w:type="spellEnd"/>
      <w:r w:rsidR="00946E53">
        <w:rPr>
          <w:lang w:val="en-US"/>
        </w:rPr>
        <w:t xml:space="preserve">, and </w:t>
      </w:r>
      <w:r w:rsidR="00946E53" w:rsidRPr="00340CC9">
        <w:rPr>
          <w:i/>
          <w:lang w:val="en-US"/>
        </w:rPr>
        <w:t>Viola</w:t>
      </w:r>
      <w:r w:rsidR="00946E53">
        <w:rPr>
          <w:lang w:val="en-US"/>
        </w:rPr>
        <w:t xml:space="preserve"> spp.  </w:t>
      </w:r>
      <w:r w:rsidR="00946E53" w:rsidRPr="009E66DD">
        <w:rPr>
          <w:i/>
          <w:lang w:val="en-US"/>
        </w:rPr>
        <w:t>Distribution</w:t>
      </w:r>
      <w:r w:rsidR="00946E53">
        <w:rPr>
          <w:lang w:val="en-US"/>
        </w:rPr>
        <w:t>: Because of the latitudinal extent of the Andean chain, this ecosystem is present all along the mainland from north to south, below the permanent snowline, occupying an area of 37,116 k</w:t>
      </w:r>
      <w:r w:rsidR="00946E53" w:rsidRPr="009E66DD">
        <w:rPr>
          <w:lang w:val="en-US"/>
        </w:rPr>
        <w:t>m</w:t>
      </w:r>
      <w:r w:rsidR="00946E53" w:rsidRPr="009E66DD">
        <w:rPr>
          <w:vertAlign w:val="superscript"/>
          <w:lang w:val="en-US"/>
        </w:rPr>
        <w:t>2</w:t>
      </w:r>
      <w:r w:rsidR="00946E53" w:rsidRPr="009E66DD">
        <w:rPr>
          <w:lang w:val="en-US"/>
        </w:rPr>
        <w:t xml:space="preserve">, </w:t>
      </w:r>
      <w:r w:rsidR="00946E53">
        <w:rPr>
          <w:lang w:val="en-US"/>
        </w:rPr>
        <w:t>equivalent to</w:t>
      </w:r>
      <w:r w:rsidR="00946E53" w:rsidRPr="009E66DD">
        <w:rPr>
          <w:lang w:val="en-US"/>
        </w:rPr>
        <w:t xml:space="preserve"> 5,16 %</w:t>
      </w:r>
      <w:r w:rsidR="00946E53">
        <w:rPr>
          <w:lang w:val="en-US"/>
        </w:rPr>
        <w:t xml:space="preserve"> of the country’s land</w:t>
      </w:r>
      <w:r w:rsidR="00946E53" w:rsidRPr="009E66DD">
        <w:rPr>
          <w:lang w:val="en-US"/>
        </w:rPr>
        <w:t>.</w:t>
      </w:r>
    </w:p>
    <w:p w14:paraId="05593997" w14:textId="77777777" w:rsidR="009D6B4F" w:rsidRDefault="009D6B4F" w:rsidP="00864706">
      <w:pPr>
        <w:spacing w:after="0"/>
        <w:jc w:val="both"/>
        <w:rPr>
          <w:rFonts w:cs="Arial"/>
          <w:szCs w:val="24"/>
        </w:rPr>
      </w:pPr>
    </w:p>
    <w:p w14:paraId="06220530" w14:textId="4E138962" w:rsidR="0006616C" w:rsidRDefault="002C2A02" w:rsidP="00EF6FBC">
      <w:pPr>
        <w:spacing w:after="0"/>
        <w:jc w:val="both"/>
        <w:rPr>
          <w:rFonts w:cs="Arial"/>
          <w:szCs w:val="24"/>
          <w:lang w:val="en-US"/>
        </w:rPr>
      </w:pPr>
      <w:r>
        <w:rPr>
          <w:rFonts w:cs="Arial"/>
          <w:szCs w:val="24"/>
          <w:lang w:val="en-US"/>
        </w:rPr>
        <w:lastRenderedPageBreak/>
        <w:t>21.</w:t>
      </w:r>
      <w:r w:rsidR="002350AE">
        <w:rPr>
          <w:rFonts w:cs="Arial"/>
          <w:szCs w:val="24"/>
          <w:lang w:val="en-US"/>
        </w:rPr>
        <w:t xml:space="preserve"> </w:t>
      </w:r>
      <w:r>
        <w:rPr>
          <w:rFonts w:cs="Arial"/>
          <w:szCs w:val="24"/>
          <w:lang w:val="en-US"/>
        </w:rPr>
        <w:t>ABSOLUTE DESERT:</w:t>
      </w:r>
      <w:r w:rsidR="00EF6FBC">
        <w:rPr>
          <w:rFonts w:cs="Arial"/>
          <w:szCs w:val="24"/>
          <w:lang w:val="en-US"/>
        </w:rPr>
        <w:t xml:space="preserve"> </w:t>
      </w:r>
      <w:r w:rsidR="0081633F" w:rsidRPr="00080FD9">
        <w:rPr>
          <w:rFonts w:cs="Arial"/>
          <w:szCs w:val="24"/>
          <w:lang w:val="en-US"/>
        </w:rPr>
        <w:t xml:space="preserve">This ecosystem </w:t>
      </w:r>
      <w:r w:rsidR="0081633F">
        <w:rPr>
          <w:rFonts w:cs="Arial"/>
          <w:szCs w:val="24"/>
          <w:lang w:val="en-US"/>
        </w:rPr>
        <w:t>corresponds to</w:t>
      </w:r>
      <w:r w:rsidR="0081633F" w:rsidRPr="00080FD9">
        <w:rPr>
          <w:rFonts w:cs="Arial"/>
          <w:szCs w:val="24"/>
          <w:lang w:val="en-US"/>
        </w:rPr>
        <w:t xml:space="preserve"> the l</w:t>
      </w:r>
      <w:r w:rsidR="0081633F">
        <w:rPr>
          <w:rFonts w:cs="Arial"/>
          <w:szCs w:val="24"/>
          <w:lang w:val="en-US"/>
        </w:rPr>
        <w:t>o</w:t>
      </w:r>
      <w:r w:rsidR="0081633F" w:rsidRPr="00080FD9">
        <w:rPr>
          <w:rFonts w:cs="Arial"/>
          <w:szCs w:val="24"/>
          <w:lang w:val="en-US"/>
        </w:rPr>
        <w:t>wlands of the Atacama Desert</w:t>
      </w:r>
      <w:r w:rsidR="0081633F">
        <w:rPr>
          <w:rFonts w:cs="Arial"/>
          <w:szCs w:val="24"/>
          <w:lang w:val="en-US"/>
        </w:rPr>
        <w:t xml:space="preserve"> (below 2000 m)</w:t>
      </w:r>
      <w:r w:rsidR="0081633F" w:rsidRPr="00080FD9">
        <w:rPr>
          <w:rFonts w:cs="Arial"/>
          <w:szCs w:val="24"/>
          <w:lang w:val="en-US"/>
        </w:rPr>
        <w:t xml:space="preserve">, characterized by the </w:t>
      </w:r>
      <w:r w:rsidR="0081633F">
        <w:rPr>
          <w:rFonts w:cs="Arial"/>
          <w:szCs w:val="24"/>
          <w:lang w:val="en-US"/>
        </w:rPr>
        <w:t xml:space="preserve">complete </w:t>
      </w:r>
      <w:r w:rsidR="0081633F" w:rsidRPr="00080FD9">
        <w:rPr>
          <w:rFonts w:cs="Arial"/>
          <w:szCs w:val="24"/>
          <w:lang w:val="en-US"/>
        </w:rPr>
        <w:t xml:space="preserve">absence of vascular plant cover and the nearly total lack of significant rainfall. </w:t>
      </w:r>
      <w:r w:rsidR="0081633F">
        <w:rPr>
          <w:rFonts w:cs="Arial"/>
          <w:szCs w:val="24"/>
          <w:lang w:val="en-US"/>
        </w:rPr>
        <w:t>The absolute desert extends from southern Peru until the latitude 24</w:t>
      </w:r>
      <w:r w:rsidR="00D0158E" w:rsidRPr="00D0158E">
        <w:rPr>
          <w:rFonts w:cs="Arial"/>
          <w:szCs w:val="24"/>
          <w:vertAlign w:val="superscript"/>
          <w:lang w:val="en-US"/>
        </w:rPr>
        <w:t>o</w:t>
      </w:r>
      <w:r w:rsidR="0081633F">
        <w:rPr>
          <w:rFonts w:cs="Arial"/>
          <w:szCs w:val="24"/>
          <w:lang w:val="en-US"/>
        </w:rPr>
        <w:t xml:space="preserve"> S (Arroyo et al. 1988</w:t>
      </w:r>
      <w:r w:rsidR="00D0158E">
        <w:rPr>
          <w:rFonts w:cs="Arial"/>
          <w:szCs w:val="24"/>
          <w:lang w:val="en-US"/>
        </w:rPr>
        <w:t>;</w:t>
      </w:r>
      <w:r w:rsidR="0081633F">
        <w:rPr>
          <w:rFonts w:cs="Arial"/>
          <w:szCs w:val="24"/>
          <w:lang w:val="en-US"/>
        </w:rPr>
        <w:t xml:space="preserve"> </w:t>
      </w:r>
      <w:proofErr w:type="spellStart"/>
      <w:r w:rsidR="0081633F">
        <w:rPr>
          <w:rFonts w:cs="Arial"/>
          <w:szCs w:val="24"/>
          <w:lang w:val="en-US"/>
        </w:rPr>
        <w:t>Marquet</w:t>
      </w:r>
      <w:proofErr w:type="spellEnd"/>
      <w:r w:rsidR="0081633F">
        <w:rPr>
          <w:rFonts w:cs="Arial"/>
          <w:szCs w:val="24"/>
          <w:lang w:val="en-US"/>
        </w:rPr>
        <w:t xml:space="preserve"> et al. 1998) and the lack of rain is a product of the rain shadow effect of the Andes on the moist easterly winds, the presence of the cold Humboldt current, and the latitudinal position of the eastern Pacific anticyclone.  </w:t>
      </w:r>
      <w:r w:rsidR="0081633F" w:rsidRPr="00E118FD">
        <w:rPr>
          <w:rFonts w:cs="Arial"/>
          <w:i/>
          <w:szCs w:val="24"/>
          <w:lang w:val="en-US"/>
        </w:rPr>
        <w:t>Distribution</w:t>
      </w:r>
      <w:r w:rsidR="0081633F">
        <w:rPr>
          <w:rFonts w:cs="Arial"/>
          <w:szCs w:val="24"/>
          <w:lang w:val="en-US"/>
        </w:rPr>
        <w:t>: In Chile</w:t>
      </w:r>
      <w:r w:rsidR="00D0158E">
        <w:rPr>
          <w:rFonts w:cs="Arial"/>
          <w:szCs w:val="24"/>
          <w:lang w:val="en-US"/>
        </w:rPr>
        <w:t>,</w:t>
      </w:r>
      <w:r w:rsidR="0081633F">
        <w:rPr>
          <w:rFonts w:cs="Arial"/>
          <w:szCs w:val="24"/>
          <w:lang w:val="en-US"/>
        </w:rPr>
        <w:t xml:space="preserve"> </w:t>
      </w:r>
      <w:r w:rsidR="00D0158E">
        <w:rPr>
          <w:rFonts w:cs="Arial"/>
          <w:szCs w:val="24"/>
          <w:lang w:val="en-US"/>
        </w:rPr>
        <w:t xml:space="preserve">it extends </w:t>
      </w:r>
      <w:r w:rsidR="0081633F">
        <w:rPr>
          <w:rFonts w:cs="Arial"/>
          <w:szCs w:val="24"/>
          <w:lang w:val="en-US"/>
        </w:rPr>
        <w:t>between 19</w:t>
      </w:r>
      <w:r w:rsidR="00D0158E" w:rsidRPr="00D0158E">
        <w:rPr>
          <w:rFonts w:cs="Arial"/>
          <w:szCs w:val="24"/>
          <w:vertAlign w:val="superscript"/>
          <w:lang w:val="en-US"/>
        </w:rPr>
        <w:t>o</w:t>
      </w:r>
      <w:r w:rsidR="00D0158E">
        <w:rPr>
          <w:rFonts w:cs="Arial"/>
          <w:szCs w:val="24"/>
          <w:lang w:val="en-US"/>
        </w:rPr>
        <w:t xml:space="preserve"> </w:t>
      </w:r>
      <w:r w:rsidR="0081633F">
        <w:rPr>
          <w:rFonts w:cs="Arial"/>
          <w:szCs w:val="24"/>
          <w:lang w:val="en-US"/>
        </w:rPr>
        <w:t>(Arica) and 24</w:t>
      </w:r>
      <w:r w:rsidR="00D0158E" w:rsidRPr="00D0158E">
        <w:rPr>
          <w:rFonts w:cs="Arial"/>
          <w:szCs w:val="24"/>
          <w:vertAlign w:val="superscript"/>
          <w:lang w:val="en-US"/>
        </w:rPr>
        <w:t>o</w:t>
      </w:r>
      <w:r w:rsidR="00D0158E">
        <w:rPr>
          <w:rFonts w:cs="Arial"/>
          <w:szCs w:val="24"/>
          <w:lang w:val="en-US"/>
        </w:rPr>
        <w:t xml:space="preserve"> S (Antofagasta), covering</w:t>
      </w:r>
      <w:r w:rsidR="0081633F">
        <w:rPr>
          <w:rFonts w:cs="Arial"/>
          <w:szCs w:val="24"/>
          <w:lang w:val="en-US"/>
        </w:rPr>
        <w:t xml:space="preserve"> 100,708 k</w:t>
      </w:r>
      <w:r w:rsidR="0081633F" w:rsidRPr="00C61649">
        <w:rPr>
          <w:rFonts w:cs="Arial"/>
          <w:szCs w:val="24"/>
          <w:lang w:val="en-US"/>
        </w:rPr>
        <w:t>m</w:t>
      </w:r>
      <w:r w:rsidR="0081633F" w:rsidRPr="00C61649">
        <w:rPr>
          <w:rFonts w:cs="Arial"/>
          <w:szCs w:val="24"/>
          <w:vertAlign w:val="superscript"/>
          <w:lang w:val="en-US"/>
        </w:rPr>
        <w:t>2</w:t>
      </w:r>
      <w:r w:rsidR="0081633F" w:rsidRPr="00C61649">
        <w:rPr>
          <w:rFonts w:cs="Arial"/>
          <w:szCs w:val="24"/>
          <w:lang w:val="en-US"/>
        </w:rPr>
        <w:t xml:space="preserve">, </w:t>
      </w:r>
      <w:r w:rsidR="0081633F">
        <w:rPr>
          <w:rFonts w:cs="Arial"/>
          <w:szCs w:val="24"/>
          <w:lang w:val="en-US"/>
        </w:rPr>
        <w:t>which is</w:t>
      </w:r>
      <w:r w:rsidR="0081633F" w:rsidRPr="00C61649">
        <w:rPr>
          <w:rFonts w:cs="Arial"/>
          <w:szCs w:val="24"/>
          <w:lang w:val="en-US"/>
        </w:rPr>
        <w:t xml:space="preserve"> 14% </w:t>
      </w:r>
      <w:r w:rsidR="0081633F">
        <w:rPr>
          <w:rFonts w:cs="Arial"/>
          <w:szCs w:val="24"/>
          <w:lang w:val="en-US"/>
        </w:rPr>
        <w:t>of Chile’s mainland</w:t>
      </w:r>
      <w:r w:rsidR="0081633F" w:rsidRPr="00C61649">
        <w:rPr>
          <w:rFonts w:cs="Arial"/>
          <w:szCs w:val="24"/>
          <w:lang w:val="en-US"/>
        </w:rPr>
        <w:t>.</w:t>
      </w:r>
    </w:p>
    <w:p w14:paraId="50C646D6" w14:textId="77777777" w:rsidR="00B85B4C" w:rsidRDefault="00B85B4C" w:rsidP="00EF6FBC">
      <w:pPr>
        <w:spacing w:after="0"/>
        <w:jc w:val="both"/>
        <w:rPr>
          <w:rFonts w:cs="Arial"/>
          <w:szCs w:val="24"/>
          <w:lang w:val="en-US"/>
        </w:rPr>
      </w:pPr>
    </w:p>
    <w:p w14:paraId="42FF89BC" w14:textId="55B91983" w:rsidR="007B2F89" w:rsidRDefault="002C2A02" w:rsidP="007B2F89">
      <w:pPr>
        <w:spacing w:after="0"/>
        <w:jc w:val="both"/>
        <w:rPr>
          <w:rFonts w:cs="Arial"/>
          <w:szCs w:val="24"/>
          <w:lang w:val="en-US"/>
        </w:rPr>
      </w:pPr>
      <w:r>
        <w:rPr>
          <w:rFonts w:cs="Arial"/>
          <w:szCs w:val="24"/>
          <w:lang w:val="en-US"/>
        </w:rPr>
        <w:t>22.</w:t>
      </w:r>
      <w:r w:rsidR="007B2F89">
        <w:rPr>
          <w:rFonts w:cs="Arial"/>
          <w:szCs w:val="24"/>
          <w:lang w:val="en-US"/>
        </w:rPr>
        <w:t xml:space="preserve"> </w:t>
      </w:r>
      <w:r>
        <w:rPr>
          <w:rFonts w:cs="Arial"/>
          <w:szCs w:val="24"/>
          <w:lang w:val="en-US"/>
        </w:rPr>
        <w:t xml:space="preserve">GLACIER ECOSYSTEMS: </w:t>
      </w:r>
      <w:r w:rsidR="007B2F89" w:rsidRPr="00122B80">
        <w:rPr>
          <w:rFonts w:cs="Arial"/>
          <w:szCs w:val="24"/>
          <w:lang w:val="en-US"/>
        </w:rPr>
        <w:t xml:space="preserve">These are ecosystems without vascular plant cover, where substrates are permanently buried under a thick layer of ice and snow. </w:t>
      </w:r>
      <w:r w:rsidR="007B2F89">
        <w:rPr>
          <w:rFonts w:cs="Arial"/>
          <w:szCs w:val="24"/>
          <w:lang w:val="en-US"/>
        </w:rPr>
        <w:t xml:space="preserve"> </w:t>
      </w:r>
      <w:r w:rsidR="007B2F89" w:rsidRPr="007776FA">
        <w:rPr>
          <w:rFonts w:cs="Arial"/>
          <w:i/>
          <w:szCs w:val="24"/>
          <w:lang w:val="en-US"/>
        </w:rPr>
        <w:t>Biota</w:t>
      </w:r>
      <w:r w:rsidR="007B2F89">
        <w:rPr>
          <w:rFonts w:cs="Arial"/>
          <w:szCs w:val="24"/>
          <w:lang w:val="en-US"/>
        </w:rPr>
        <w:t xml:space="preserve">:  However, a significant presence of microorganisms has been detected on the ice surface, buried in the ice, or on emerging rocks. </w:t>
      </w:r>
      <w:proofErr w:type="spellStart"/>
      <w:r w:rsidR="007B2F89" w:rsidRPr="007776FA">
        <w:rPr>
          <w:rFonts w:cs="Arial"/>
          <w:szCs w:val="24"/>
          <w:lang w:val="en-US"/>
        </w:rPr>
        <w:t>Castello</w:t>
      </w:r>
      <w:proofErr w:type="spellEnd"/>
      <w:r w:rsidR="007B2F89" w:rsidRPr="007776FA">
        <w:rPr>
          <w:rFonts w:cs="Arial"/>
          <w:szCs w:val="24"/>
          <w:lang w:val="en-US"/>
        </w:rPr>
        <w:t xml:space="preserve"> </w:t>
      </w:r>
      <w:r w:rsidR="007B2F89">
        <w:rPr>
          <w:rFonts w:cs="Arial"/>
          <w:szCs w:val="24"/>
          <w:lang w:val="en-US"/>
        </w:rPr>
        <w:t>and</w:t>
      </w:r>
      <w:r w:rsidR="007B2F89" w:rsidRPr="007776FA">
        <w:rPr>
          <w:rFonts w:cs="Arial"/>
          <w:szCs w:val="24"/>
          <w:lang w:val="en-US"/>
        </w:rPr>
        <w:t xml:space="preserve"> Rogers (2005) </w:t>
      </w:r>
      <w:r w:rsidR="007B2F89">
        <w:rPr>
          <w:rFonts w:cs="Arial"/>
          <w:szCs w:val="24"/>
          <w:lang w:val="en-US"/>
        </w:rPr>
        <w:t>suggest that between 10</w:t>
      </w:r>
      <w:r w:rsidR="007B2F89" w:rsidRPr="009B159B">
        <w:rPr>
          <w:rFonts w:cs="Arial"/>
          <w:szCs w:val="24"/>
          <w:vertAlign w:val="superscript"/>
          <w:lang w:val="en-US"/>
        </w:rPr>
        <w:t>3</w:t>
      </w:r>
      <w:r w:rsidR="007B2F89">
        <w:rPr>
          <w:rFonts w:cs="Arial"/>
          <w:szCs w:val="24"/>
          <w:lang w:val="en-US"/>
        </w:rPr>
        <w:t xml:space="preserve"> and 10</w:t>
      </w:r>
      <w:r w:rsidR="007B2F89" w:rsidRPr="009B159B">
        <w:rPr>
          <w:rFonts w:cs="Arial"/>
          <w:szCs w:val="24"/>
          <w:vertAlign w:val="superscript"/>
          <w:lang w:val="en-US"/>
        </w:rPr>
        <w:t>7</w:t>
      </w:r>
      <w:r w:rsidR="007B2F89">
        <w:rPr>
          <w:rFonts w:cs="Arial"/>
          <w:szCs w:val="24"/>
          <w:lang w:val="en-US"/>
        </w:rPr>
        <w:t xml:space="preserve"> living microorganisms can be found per liter of ice during defrosting. Takeuchi and </w:t>
      </w:r>
      <w:proofErr w:type="spellStart"/>
      <w:r w:rsidR="007B2F89">
        <w:rPr>
          <w:rFonts w:cs="Arial"/>
          <w:szCs w:val="24"/>
          <w:lang w:val="en-US"/>
        </w:rPr>
        <w:t>Koshima</w:t>
      </w:r>
      <w:proofErr w:type="spellEnd"/>
      <w:r w:rsidR="007B2F89">
        <w:rPr>
          <w:rFonts w:cs="Arial"/>
          <w:szCs w:val="24"/>
          <w:lang w:val="en-US"/>
        </w:rPr>
        <w:t xml:space="preserve"> (2004) have described seven micro-algal species, including </w:t>
      </w:r>
      <w:proofErr w:type="spellStart"/>
      <w:r w:rsidR="007B2F89">
        <w:rPr>
          <w:rFonts w:cs="Arial"/>
          <w:szCs w:val="24"/>
          <w:lang w:val="en-US"/>
        </w:rPr>
        <w:t>Chlorophyta</w:t>
      </w:r>
      <w:proofErr w:type="spellEnd"/>
      <w:r w:rsidR="007B2F89">
        <w:rPr>
          <w:rFonts w:cs="Arial"/>
          <w:szCs w:val="24"/>
          <w:lang w:val="en-US"/>
        </w:rPr>
        <w:t xml:space="preserve"> and cyanobacteria in the southern ice fields of Patagonia, southern Chile. </w:t>
      </w:r>
      <w:r w:rsidR="007B2F89" w:rsidRPr="00CC18FB">
        <w:rPr>
          <w:rFonts w:cs="Arial"/>
          <w:i/>
          <w:szCs w:val="24"/>
          <w:lang w:val="en-US"/>
        </w:rPr>
        <w:t>Functional Model</w:t>
      </w:r>
      <w:r w:rsidR="007B2F89">
        <w:rPr>
          <w:rFonts w:cs="Arial"/>
          <w:szCs w:val="24"/>
          <w:lang w:val="en-US"/>
        </w:rPr>
        <w:t>: Even though it may seem obvious, it seems necessary to emphasize the capacity of water storage in glaciers and large ice field. Millennial glaciers in the Andes of northern and central Chile hold water reserves that are critical for maintaining lowland ecosystems including people (</w:t>
      </w:r>
      <w:proofErr w:type="spellStart"/>
      <w:r w:rsidR="007B2F89">
        <w:rPr>
          <w:rFonts w:cs="Arial"/>
          <w:szCs w:val="24"/>
          <w:lang w:val="en-US"/>
        </w:rPr>
        <w:t>Hodson</w:t>
      </w:r>
      <w:proofErr w:type="spellEnd"/>
      <w:r w:rsidR="007B2F89">
        <w:rPr>
          <w:rFonts w:cs="Arial"/>
          <w:szCs w:val="24"/>
          <w:lang w:val="en-US"/>
        </w:rPr>
        <w:t xml:space="preserve"> et al.</w:t>
      </w:r>
      <w:r w:rsidR="007B2F89" w:rsidRPr="000F2821">
        <w:rPr>
          <w:rFonts w:cs="Arial"/>
          <w:szCs w:val="24"/>
          <w:lang w:val="en-US"/>
        </w:rPr>
        <w:t xml:space="preserve"> 2008).</w:t>
      </w:r>
      <w:r w:rsidR="007B2F89">
        <w:rPr>
          <w:rFonts w:cs="Arial"/>
          <w:szCs w:val="24"/>
          <w:lang w:val="en-US"/>
        </w:rPr>
        <w:t xml:space="preserve"> It must be noted </w:t>
      </w:r>
      <w:proofErr w:type="gramStart"/>
      <w:r w:rsidR="007B2F89">
        <w:rPr>
          <w:rFonts w:cs="Arial"/>
          <w:szCs w:val="24"/>
          <w:lang w:val="en-US"/>
        </w:rPr>
        <w:t>that glacier ecosystems are presently being affected by climate warming and human activities (e.g., mining), causing significant reductions in their mass and water holding capacity, especially in the drier zones of northern and central Chile</w:t>
      </w:r>
      <w:proofErr w:type="gramEnd"/>
      <w:r w:rsidR="007B2F89">
        <w:rPr>
          <w:rFonts w:cs="Arial"/>
          <w:szCs w:val="24"/>
          <w:lang w:val="en-US"/>
        </w:rPr>
        <w:t xml:space="preserve"> </w:t>
      </w:r>
      <w:r w:rsidR="007B2F89" w:rsidRPr="00A03F58">
        <w:rPr>
          <w:rFonts w:cs="Arial"/>
          <w:szCs w:val="24"/>
          <w:lang w:val="en-US"/>
        </w:rPr>
        <w:t>(</w:t>
      </w:r>
      <w:proofErr w:type="spellStart"/>
      <w:r w:rsidR="007B2F89" w:rsidRPr="00A03F58">
        <w:rPr>
          <w:rFonts w:cs="Arial"/>
          <w:szCs w:val="24"/>
          <w:lang w:val="en-US"/>
        </w:rPr>
        <w:t>Ma</w:t>
      </w:r>
      <w:r w:rsidR="007B2F89">
        <w:rPr>
          <w:rFonts w:cs="Arial"/>
          <w:szCs w:val="24"/>
          <w:lang w:val="en-US"/>
        </w:rPr>
        <w:t>rden</w:t>
      </w:r>
      <w:proofErr w:type="spellEnd"/>
      <w:r w:rsidR="007B2F89">
        <w:rPr>
          <w:rFonts w:cs="Arial"/>
          <w:szCs w:val="24"/>
          <w:lang w:val="en-US"/>
        </w:rPr>
        <w:t xml:space="preserve"> 1997; Winchester and Harrison 2000; Herrera-</w:t>
      </w:r>
      <w:proofErr w:type="spellStart"/>
      <w:r w:rsidR="007B2F89">
        <w:rPr>
          <w:rFonts w:cs="Arial"/>
          <w:szCs w:val="24"/>
          <w:lang w:val="en-US"/>
        </w:rPr>
        <w:t>Ossandón</w:t>
      </w:r>
      <w:proofErr w:type="spellEnd"/>
      <w:r w:rsidR="007B2F89">
        <w:rPr>
          <w:rFonts w:cs="Arial"/>
          <w:szCs w:val="24"/>
          <w:lang w:val="en-US"/>
        </w:rPr>
        <w:t xml:space="preserve"> 2005; </w:t>
      </w:r>
      <w:proofErr w:type="spellStart"/>
      <w:r w:rsidR="007B2F89">
        <w:rPr>
          <w:rFonts w:cs="Arial"/>
          <w:szCs w:val="24"/>
          <w:lang w:val="en-US"/>
        </w:rPr>
        <w:t>Mardones</w:t>
      </w:r>
      <w:proofErr w:type="spellEnd"/>
      <w:r w:rsidR="007B2F89">
        <w:rPr>
          <w:rFonts w:cs="Arial"/>
          <w:szCs w:val="24"/>
          <w:lang w:val="en-US"/>
        </w:rPr>
        <w:t xml:space="preserve"> et al.</w:t>
      </w:r>
      <w:r w:rsidR="007B2F89" w:rsidRPr="00A03F58">
        <w:rPr>
          <w:rFonts w:cs="Arial"/>
          <w:szCs w:val="24"/>
          <w:lang w:val="en-US"/>
        </w:rPr>
        <w:t xml:space="preserve"> 2011).</w:t>
      </w:r>
      <w:r w:rsidR="007B2F89">
        <w:rPr>
          <w:rFonts w:cs="Arial"/>
          <w:szCs w:val="24"/>
          <w:lang w:val="en-US"/>
        </w:rPr>
        <w:t xml:space="preserve"> Massive ice melting in the case of the Patagonian ice fields and Antarctica can also be a factor leading to global sea level rise (Aniya1999). </w:t>
      </w:r>
      <w:r w:rsidR="007B2F89" w:rsidRPr="00CB67EA">
        <w:rPr>
          <w:rFonts w:cs="Arial"/>
          <w:i/>
          <w:szCs w:val="24"/>
          <w:lang w:val="en-US"/>
        </w:rPr>
        <w:t>Distribution</w:t>
      </w:r>
      <w:r w:rsidR="007B2F89">
        <w:rPr>
          <w:rFonts w:cs="Arial"/>
          <w:szCs w:val="24"/>
          <w:lang w:val="en-US"/>
        </w:rPr>
        <w:t xml:space="preserve">: Mainland Chile holds large masses of ice and snow in the high Andean peaks and in the extensive ice sheets present in the regions of </w:t>
      </w:r>
      <w:proofErr w:type="spellStart"/>
      <w:r w:rsidR="007B2F89">
        <w:rPr>
          <w:rFonts w:cs="Arial"/>
          <w:szCs w:val="24"/>
          <w:lang w:val="en-US"/>
        </w:rPr>
        <w:t>Aysén</w:t>
      </w:r>
      <w:proofErr w:type="spellEnd"/>
      <w:r w:rsidR="007B2F89">
        <w:rPr>
          <w:rFonts w:cs="Arial"/>
          <w:szCs w:val="24"/>
          <w:lang w:val="en-US"/>
        </w:rPr>
        <w:t xml:space="preserve"> and </w:t>
      </w:r>
      <w:proofErr w:type="spellStart"/>
      <w:r w:rsidR="007B2F89">
        <w:rPr>
          <w:rFonts w:cs="Arial"/>
          <w:szCs w:val="24"/>
          <w:lang w:val="en-US"/>
        </w:rPr>
        <w:t>Magallanes</w:t>
      </w:r>
      <w:proofErr w:type="spellEnd"/>
      <w:r w:rsidR="007B2F89">
        <w:rPr>
          <w:rFonts w:cs="Arial"/>
          <w:szCs w:val="24"/>
          <w:lang w:val="en-US"/>
        </w:rPr>
        <w:t>. Their surface amounts to 26,889 km</w:t>
      </w:r>
      <w:r w:rsidR="007B2F89" w:rsidRPr="00CB67EA">
        <w:rPr>
          <w:rFonts w:cs="Arial"/>
          <w:szCs w:val="24"/>
          <w:vertAlign w:val="superscript"/>
          <w:lang w:val="en-US"/>
        </w:rPr>
        <w:t>2</w:t>
      </w:r>
      <w:r w:rsidR="007B2F89">
        <w:rPr>
          <w:rFonts w:cs="Arial"/>
          <w:szCs w:val="24"/>
          <w:lang w:val="en-US"/>
        </w:rPr>
        <w:t>, or 3.4% of the country.</w:t>
      </w:r>
    </w:p>
    <w:p w14:paraId="619856BB" w14:textId="77777777" w:rsidR="00B85B4C" w:rsidRDefault="00B85B4C" w:rsidP="00EF6FBC">
      <w:pPr>
        <w:spacing w:after="0"/>
        <w:jc w:val="both"/>
        <w:rPr>
          <w:rFonts w:cs="Arial"/>
          <w:szCs w:val="24"/>
          <w:lang w:val="en-US"/>
        </w:rPr>
      </w:pPr>
    </w:p>
    <w:p w14:paraId="0284E791" w14:textId="77777777" w:rsidR="00CA43EB" w:rsidRDefault="00CA43EB" w:rsidP="00CA43EB">
      <w:pPr>
        <w:rPr>
          <w:rFonts w:cs="Arial"/>
          <w:szCs w:val="24"/>
          <w:lang w:val="en-US"/>
        </w:rPr>
      </w:pPr>
      <w:r>
        <w:rPr>
          <w:rFonts w:cs="Arial"/>
          <w:szCs w:val="24"/>
          <w:lang w:val="en-US"/>
        </w:rPr>
        <w:t xml:space="preserve">A.2. FRESWATER BODIES AND WETLANDS. </w:t>
      </w:r>
    </w:p>
    <w:p w14:paraId="3FB45F85" w14:textId="77777777" w:rsidR="00CA43EB" w:rsidRDefault="00CA43EB" w:rsidP="00CA43EB">
      <w:pPr>
        <w:rPr>
          <w:rFonts w:cs="Arial"/>
          <w:szCs w:val="24"/>
          <w:lang w:val="en-US"/>
        </w:rPr>
      </w:pPr>
      <w:r>
        <w:rPr>
          <w:rFonts w:cs="Arial"/>
          <w:szCs w:val="24"/>
          <w:lang w:val="en-US"/>
        </w:rPr>
        <w:t xml:space="preserve">We only distinguished two types of freshwater ecosystems, considering mainly the level of water saturation of soils and the provision of ecosystem services.  </w:t>
      </w:r>
      <w:proofErr w:type="gramStart"/>
      <w:r>
        <w:rPr>
          <w:rFonts w:cs="Arial"/>
          <w:szCs w:val="24"/>
          <w:lang w:val="en-US"/>
        </w:rPr>
        <w:t>This classification will be revised in the near future by the Chilean Ministry of the Environment, using a higher resolution</w:t>
      </w:r>
      <w:proofErr w:type="gramEnd"/>
      <w:r>
        <w:rPr>
          <w:rFonts w:cs="Arial"/>
          <w:szCs w:val="24"/>
          <w:lang w:val="en-US"/>
        </w:rPr>
        <w:t xml:space="preserve">. </w:t>
      </w:r>
    </w:p>
    <w:p w14:paraId="64BA9734" w14:textId="4585AE60" w:rsidR="00CA43EB" w:rsidRPr="00A73020" w:rsidRDefault="002C2A02" w:rsidP="00CA43EB">
      <w:pPr>
        <w:rPr>
          <w:color w:val="000000" w:themeColor="text1"/>
          <w:lang w:val="en-US"/>
        </w:rPr>
      </w:pPr>
      <w:r>
        <w:rPr>
          <w:color w:val="000000" w:themeColor="text1"/>
          <w:lang w:val="en-US"/>
        </w:rPr>
        <w:t>23.</w:t>
      </w:r>
      <w:r w:rsidR="00CA43EB">
        <w:rPr>
          <w:color w:val="000000" w:themeColor="text1"/>
          <w:lang w:val="en-US"/>
        </w:rPr>
        <w:t xml:space="preserve"> TELMATIC ECOSYSTEMS. This ecosystem-type corresponds to wetlands or seasonally flooded areas where the water table often reaches the surface (Ramirez et al. 2002), but without a permanent </w:t>
      </w:r>
      <w:proofErr w:type="spellStart"/>
      <w:r w:rsidR="00CA43EB">
        <w:rPr>
          <w:color w:val="000000" w:themeColor="text1"/>
          <w:lang w:val="en-US"/>
        </w:rPr>
        <w:t>waterbody</w:t>
      </w:r>
      <w:proofErr w:type="spellEnd"/>
      <w:r w:rsidR="00CA43EB">
        <w:rPr>
          <w:color w:val="000000" w:themeColor="text1"/>
          <w:lang w:val="en-US"/>
        </w:rPr>
        <w:t xml:space="preserve">. There is heterogeneity of ecosystems within this category, which includes inundated </w:t>
      </w:r>
      <w:r w:rsidR="00CA43EB">
        <w:rPr>
          <w:color w:val="000000" w:themeColor="text1"/>
          <w:lang w:val="en-US"/>
        </w:rPr>
        <w:lastRenderedPageBreak/>
        <w:t xml:space="preserve">woody vegetation, temperate and sub-Antarctic moorlands, and high Andean </w:t>
      </w:r>
      <w:proofErr w:type="spellStart"/>
      <w:r w:rsidR="00CA43EB">
        <w:rPr>
          <w:color w:val="000000" w:themeColor="text1"/>
          <w:lang w:val="en-US"/>
        </w:rPr>
        <w:t>peatlands</w:t>
      </w:r>
      <w:proofErr w:type="spellEnd"/>
      <w:r w:rsidR="00CA43EB">
        <w:rPr>
          <w:color w:val="000000" w:themeColor="text1"/>
          <w:lang w:val="en-US"/>
        </w:rPr>
        <w:t xml:space="preserve">. </w:t>
      </w:r>
      <w:r w:rsidR="00CA43EB" w:rsidRPr="009D7E79">
        <w:rPr>
          <w:i/>
          <w:color w:val="000000" w:themeColor="text1"/>
          <w:lang w:val="en-US"/>
        </w:rPr>
        <w:t>Biota</w:t>
      </w:r>
      <w:r w:rsidR="00CA43EB">
        <w:rPr>
          <w:color w:val="000000" w:themeColor="text1"/>
          <w:lang w:val="en-US"/>
        </w:rPr>
        <w:t xml:space="preserve">: The rich biodiversity of invertebrates and cryptogams associated with these ecosystems, especially high-Andean bogs and extensive sub-Antarctic moorland, remains poorly documented. Vertebrates and vascular plants are better known, including a rich migratory avifauna associated with wetlands. A complete list of works reporting on this biodiversity can be found in CONAMA (2008). </w:t>
      </w:r>
      <w:r w:rsidR="00CA43EB" w:rsidRPr="006F7731">
        <w:rPr>
          <w:i/>
          <w:color w:val="000000" w:themeColor="text1"/>
          <w:lang w:val="en-US"/>
        </w:rPr>
        <w:t>Abiotic parameters</w:t>
      </w:r>
      <w:r w:rsidR="00CA43EB">
        <w:rPr>
          <w:color w:val="000000" w:themeColor="text1"/>
          <w:lang w:val="en-US"/>
        </w:rPr>
        <w:t xml:space="preserve">: Sediments accumulated in bogs and moorlands are rich deposits of organic carbon, maintained by low rates of organic matter decomposition. In </w:t>
      </w:r>
      <w:proofErr w:type="spellStart"/>
      <w:r w:rsidR="00CA43EB">
        <w:rPr>
          <w:color w:val="000000" w:themeColor="text1"/>
          <w:lang w:val="en-US"/>
        </w:rPr>
        <w:t>Magellanic</w:t>
      </w:r>
      <w:proofErr w:type="spellEnd"/>
      <w:r w:rsidR="00CA43EB">
        <w:rPr>
          <w:color w:val="000000" w:themeColor="text1"/>
          <w:lang w:val="en-US"/>
        </w:rPr>
        <w:t xml:space="preserve"> moorlands, carbon has accumulated for thousands of years, providing a unique record of past climate changes and their effects on local vegetation (e.g., Hauser 1996</w:t>
      </w:r>
      <w:r w:rsidR="00CA43EB" w:rsidRPr="00823F46">
        <w:rPr>
          <w:color w:val="000000" w:themeColor="text1"/>
          <w:lang w:val="en-US"/>
        </w:rPr>
        <w:t>).</w:t>
      </w:r>
      <w:r w:rsidR="00CA43EB">
        <w:rPr>
          <w:color w:val="000000" w:themeColor="text1"/>
          <w:lang w:val="en-US"/>
        </w:rPr>
        <w:t xml:space="preserve">  Strong environmental differences depend on the location of the wetlands, with marked differences between high Andean bogs from north-central Chile, which are subjected to contrasting temperature differences under less than 400 mm of rainfall, and austral moorlands, concentrated at latitudes higher than 40 S, under moderate wet oceanic climate, receiving from 2 to 4 meters of annual precipitation.  </w:t>
      </w:r>
      <w:r w:rsidR="00CA43EB" w:rsidRPr="009836BF">
        <w:rPr>
          <w:i/>
          <w:color w:val="000000" w:themeColor="text1"/>
          <w:lang w:val="en-US"/>
        </w:rPr>
        <w:t>Functional Ecosystem Model</w:t>
      </w:r>
      <w:r w:rsidR="00CA43EB">
        <w:rPr>
          <w:color w:val="000000" w:themeColor="text1"/>
          <w:lang w:val="en-US"/>
        </w:rPr>
        <w:t xml:space="preserve">:  Because of the great water storage capacity of the dense moss carpets, wetlands are key ecosystems for the regulation of hydrologic cycles at the landscape level. In addition, wetlands provide specialized habitats for the flora and fauna and are valuable sources of water for the human societies living in their vicinity </w:t>
      </w:r>
      <w:r w:rsidR="00CA43EB">
        <w:rPr>
          <w:color w:val="000000" w:themeColor="text1"/>
        </w:rPr>
        <w:t>(</w:t>
      </w:r>
      <w:r w:rsidR="00CA43EB">
        <w:rPr>
          <w:color w:val="000000" w:themeColor="text1"/>
        </w:rPr>
        <w:fldChar w:fldCharType="begin">
          <w:fldData xml:space="preserve">PEVuZE5vdGU+PENpdGU+PEF1dGhvcj5Cb2F2aWRhPC9BdXRob3I+PFllYXI+MTk5OTwvWWVhcj48
UmVjTnVtPjc1NDwvUmVjTnVtPjxEaXNwbGF5VGV4dD5Cb2F2aWRhLCAxOTk5OyBaZWRsZXIgJmFt
cDsgS2VyY2hlciwgMjAwNTsgS2FuZHVzPHN0eWxlIGZhY2U9Iml0YWxpYyI+IGV0IGFsLjwvc3R5
bGU+LCAyMDEwOyBSQU1TQVIsIDIwMTM8L0Rpc3BsYXlUZXh0PjxyZWNvcmQ+PHJlYy1udW1iZXI+
NzU0PC9yZWMtbnVtYmVyPjxmb3JlaWduLWtleXM+PGtleSBhcHA9IkVOIiBkYi1pZD0iOTV2NXBm
cHhidnQwOTBlemRyNHBmZDlhMDVzOXBydHhwc3I5Ij43NTQ8L2tleT48L2ZvcmVpZ24ta2V5cz48
cmVmLXR5cGUgbmFtZT0iSm91cm5hbCBBcnRpY2xlIj4xNzwvcmVmLXR5cGU+PGNvbnRyaWJ1dG9y
cz48YXV0aG9ycz48YXV0aG9yPkJvYXZpZGEsIE0uSi48L2F1dGhvcj48L2F1dGhvcnM+PC9jb250
cmlidXRvcnM+PHRpdGxlcz48dGl0bGU+V2V0bGFuZHM6IE1vc3QgcmVsZXZhbnQgc3RydWN0dXJh
bCBhbmQgZnVuY3Rpb25hbCBhc3BlY3RzPC90aXRsZT48c2Vjb25kYXJ5LXRpdGxlPkxpbW5ldGlj
YTwvc2Vjb25kYXJ5LXRpdGxlPjwvdGl0bGVzPjxwZXJpb2RpY2FsPjxmdWxsLXRpdGxlPkxpbW5l
dGljYTwvZnVsbC10aXRsZT48L3BlcmlvZGljYWw+PHBhZ2VzPjU3LTYzPC9wYWdlcz48dm9sdW1l
PjE3PC92b2x1bWU+PGRhdGVzPjx5ZWFyPjE5OTk8L3llYXI+PC9kYXRlcz48bGFiZWw+SHVtZWRh
bGVzPC9sYWJlbD48dXJscz48L3VybHM+PC9yZWNvcmQ+PC9DaXRlPjxDaXRlPjxBdXRob3I+UkFN
U0FSPC9BdXRob3I+PFllYXI+MjAxMzwvWWVhcj48UmVjTnVtPjc3NjwvUmVjTnVtPjxyZWNvcmQ+
PHJlYy1udW1iZXI+Nzc2PC9yZWMtbnVtYmVyPjxmb3JlaWduLWtleXM+PGtleSBhcHA9IkVOIiBk
Yi1pZD0iOTV2NXBmcHhidnQwOTBlemRyNHBmZDlhMDVzOXBydHhwc3I5Ij43NzY8L2tleT48L2Zv
cmVpZ24ta2V5cz48cmVmLXR5cGUgbmFtZT0iUmVwb3J0Ij4yNzwvcmVmLXR5cGU+PGNvbnRyaWJ1
dG9ycz48YXV0aG9ycz48YXV0aG9yPlJBTVNBUjwvYXV0aG9yPjwvYXV0aG9ycz48L2NvbnRyaWJ1
dG9ycz48dGl0bGVzPjx0aXRsZT5NYW51YWwgZGUgbGEgQ29udmVuY2nDs24gZGUgUmFtc2FyOiBH
dcOtYSBhIGxhIENvbnZlbmNpw7NuIHNvYnJlIGxvcyBIdW1lZGFsZXMgKFJhbXNhciwgSXLDoW4s
IDE5NzEpPC90aXRsZT48L3RpdGxlcz48ZWRpdGlvbj42YS4gZWRpY2nDs248L2VkaXRpb24+PGRh
dGVzPjx5ZWFyPjIwMTM8L3llYXI+PC9kYXRlcz48cHViLWxvY2F0aW9uPkdsYW5kLCBTdWl6YSA8
L3B1Yi1sb2NhdGlvbj48cHVibGlzaGVyPlNlY3JldGFyw61hIGRlIGxhIENvbnZlbmNpw7NuIGRl
IFJhbXNhcjwvcHVibGlzaGVyPjxsYWJlbD5IdW1lZGFsZXM8L2xhYmVsPjx1cmxzPjwvdXJscz48
L3JlY29yZD48L0NpdGU+PENpdGU+PEF1dGhvcj5aZWRsZXI8L0F1dGhvcj48WWVhcj4yMDA1PC9Z
ZWFyPjxSZWNOdW0+NzY0PC9SZWNOdW0+PHJlY29yZD48cmVjLW51bWJlcj43NjQ8L3JlYy1udW1i
ZXI+PGZvcmVpZ24ta2V5cz48a2V5IGFwcD0iRU4iIGRiLWlkPSI5NXY1cGZweGJ2dDA5MGV6ZHI0
cGZkOWEwNXM5cHJ0eHBzcjkiPjc2NDwva2V5PjwvZm9yZWlnbi1rZXlzPjxyZWYtdHlwZSBuYW1l
PSJKb3VybmFsIEFydGljbGUiPjE3PC9yZWYtdHlwZT48Y29udHJpYnV0b3JzPjxhdXRob3JzPjxh
dXRob3I+WmVkbGVyLCBKb3kgQi48L2F1dGhvcj48YXV0aG9yPktlcmNoZXIsIFN1emFubmU8L2F1
dGhvcj48L2F1dGhvcnM+PC9jb250cmlidXRvcnM+PHRpdGxlcz48dGl0bGU+V0VUTEFORCBSRVNP
VVJDRVM6IFN0YXR1cywgVHJlbmRzLCBFY29zeXN0ZW0gU2VydmljZXMsIGFuZCBSZXN0b3JhYmls
aXR5PC90aXRsZT48c2Vjb25kYXJ5LXRpdGxlPkFubnVhbCBSZXZpZXcgb2YgRW52aXJvbm1lbnQg
YW5kIFJlc291cmNlczwvc2Vjb25kYXJ5LXRpdGxlPjwvdGl0bGVzPjxwZXJpb2RpY2FsPjxmdWxs
LXRpdGxlPkFubnVhbCBSZXZpZXcgb2YgRW52aXJvbm1lbnQgYW5kIFJlc291cmNlczwvZnVsbC10
aXRsZT48L3BlcmlvZGljYWw+PHBhZ2VzPjM5LTc0PC9wYWdlcz48dm9sdW1lPjMwPC92b2x1bWU+
PG51bWJlcj4xPC9udW1iZXI+PGRhdGVzPjx5ZWFyPjIwMDU8L3llYXI+PC9kYXRlcz48bGFiZWw+
SHVtZWRhbGVzPC9sYWJlbD48dXJscz48cmVsYXRlZC11cmxzPjx1cmw+aHR0cDovL3d3dy5hbm51
YWxyZXZpZXdzLm9yZy9kb2kvYWJzLzEwLjExNDYvYW5udXJldi5lbmVyZ3kuMzAuMDUwNTA0LjE0
NDI0ODwvdXJsPjwvcmVsYXRlZC11cmxzPjwvdXJscz48ZWxlY3Ryb25pYy1yZXNvdXJjZS1udW0+
ZG9pOjEwLjExNDYvYW5udXJldi5lbmVyZ3kuMzAuMDUwNTA0LjE0NDI0ODwvZWxlY3Ryb25pYy1y
ZXNvdXJjZS1udW0+PC9yZWNvcmQ+PC9DaXRlPjxDaXRlPjxBdXRob3I+S2FuZHVzPC9BdXRob3I+
PFllYXI+MjAxMDwvWWVhcj48UmVjTnVtPjc3NzwvUmVjTnVtPjxyZWNvcmQ+PHJlYy1udW1iZXI+
Nzc3PC9yZWMtbnVtYmVyPjxmb3JlaWduLWtleXM+PGtleSBhcHA9IkVOIiBkYi1pZD0iOTV2NXBm
cHhidnQwOTBlemRyNHBmZDlhMDVzOXBydHhwc3I5Ij43Nzc8L2tleT48L2ZvcmVpZ24ta2V5cz48
cmVmLXR5cGUgbmFtZT0iUmVwb3J0Ij4yNzwvcmVmLXR5cGU+PGNvbnRyaWJ1dG9ycz48YXV0aG9y
cz48YXV0aG9yPkthbmR1cywgUGF0cmljaWE8L2F1dGhvcj48YXV0aG9yPk1vcmFuZGVpcmEsIE5h
dGFsaWEgPC9hdXRob3I+PGF1dGhvcj5TY2hpdm8sIEZhY3VuZG88L2F1dGhvcj48L2F1dGhvcnM+
PHNlY29uZGFyeS1hdXRob3JzPjxhdXRob3I+IEJ1ZW5vcyBBaXJlcywgQXJnZW50aW5hPC9hdXRo
b3I+PC9zZWNvbmRhcnktYXV0aG9ycz48L2NvbnRyaWJ1dG9ycz48dGl0bGVzPjx0aXRsZT5CaWVu
ZXMgeSBzZXJ2aWNpb3MgZWNvc2lzdMOpbWljb3MgZGUgbG9zIGh1bWVkYWxlcyBkZWwgRGVsdGEg
ZGVsIFBhcmFuw6EgPC90aXRsZT48L3RpdGxlcz48cGFnZXM+MzI8L3BhZ2VzPjxkYXRlcz48eWVh
cj4yMDEwPC95ZWFyPjwvZGF0ZXM+PHB1Yi1sb2NhdGlvbj5CdWVub3MgQWlyZXM8L3B1Yi1sb2Nh
dGlvbj48cHVibGlzaGVyPkZ1bmRhY2nDs24gSHVtZWRhbGVzIC8gV2V0bGFuZHMgSW50ZXJuYXRp
b25hbDwvcHVibGlzaGVyPjxsYWJlbD5IdW1lZGFsZXM8L2xhYmVsPjx1cmxzPjwvdXJscz48L3Jl
Y29yZD48L0NpdGU+PC9FbmROb3RlPn==
</w:fldData>
        </w:fldChar>
      </w:r>
      <w:r w:rsidR="00CA43EB">
        <w:rPr>
          <w:color w:val="000000" w:themeColor="text1"/>
        </w:rPr>
        <w:instrText xml:space="preserve"> ADDIN EN.CITE </w:instrText>
      </w:r>
      <w:r w:rsidR="00CA43EB">
        <w:rPr>
          <w:color w:val="000000" w:themeColor="text1"/>
        </w:rPr>
        <w:fldChar w:fldCharType="begin">
          <w:fldData xml:space="preserve">PEVuZE5vdGU+PENpdGU+PEF1dGhvcj5Cb2F2aWRhPC9BdXRob3I+PFllYXI+MTk5OTwvWWVhcj48
UmVjTnVtPjc1NDwvUmVjTnVtPjxEaXNwbGF5VGV4dD5Cb2F2aWRhLCAxOTk5OyBaZWRsZXIgJmFt
cDsgS2VyY2hlciwgMjAwNTsgS2FuZHVzPHN0eWxlIGZhY2U9Iml0YWxpYyI+IGV0IGFsLjwvc3R5
bGU+LCAyMDEwOyBSQU1TQVIsIDIwMTM8L0Rpc3BsYXlUZXh0PjxyZWNvcmQ+PHJlYy1udW1iZXI+
NzU0PC9yZWMtbnVtYmVyPjxmb3JlaWduLWtleXM+PGtleSBhcHA9IkVOIiBkYi1pZD0iOTV2NXBm
cHhidnQwOTBlemRyNHBmZDlhMDVzOXBydHhwc3I5Ij43NTQ8L2tleT48L2ZvcmVpZ24ta2V5cz48
cmVmLXR5cGUgbmFtZT0iSm91cm5hbCBBcnRpY2xlIj4xNzwvcmVmLXR5cGU+PGNvbnRyaWJ1dG9y
cz48YXV0aG9ycz48YXV0aG9yPkJvYXZpZGEsIE0uSi48L2F1dGhvcj48L2F1dGhvcnM+PC9jb250
cmlidXRvcnM+PHRpdGxlcz48dGl0bGU+V2V0bGFuZHM6IE1vc3QgcmVsZXZhbnQgc3RydWN0dXJh
bCBhbmQgZnVuY3Rpb25hbCBhc3BlY3RzPC90aXRsZT48c2Vjb25kYXJ5LXRpdGxlPkxpbW5ldGlj
YTwvc2Vjb25kYXJ5LXRpdGxlPjwvdGl0bGVzPjxwZXJpb2RpY2FsPjxmdWxsLXRpdGxlPkxpbW5l
dGljYTwvZnVsbC10aXRsZT48L3BlcmlvZGljYWw+PHBhZ2VzPjU3LTYzPC9wYWdlcz48dm9sdW1l
PjE3PC92b2x1bWU+PGRhdGVzPjx5ZWFyPjE5OTk8L3llYXI+PC9kYXRlcz48bGFiZWw+SHVtZWRh
bGVzPC9sYWJlbD48dXJscz48L3VybHM+PC9yZWNvcmQ+PC9DaXRlPjxDaXRlPjxBdXRob3I+UkFN
U0FSPC9BdXRob3I+PFllYXI+MjAxMzwvWWVhcj48UmVjTnVtPjc3NjwvUmVjTnVtPjxyZWNvcmQ+
PHJlYy1udW1iZXI+Nzc2PC9yZWMtbnVtYmVyPjxmb3JlaWduLWtleXM+PGtleSBhcHA9IkVOIiBk
Yi1pZD0iOTV2NXBmcHhidnQwOTBlemRyNHBmZDlhMDVzOXBydHhwc3I5Ij43NzY8L2tleT48L2Zv
cmVpZ24ta2V5cz48cmVmLXR5cGUgbmFtZT0iUmVwb3J0Ij4yNzwvcmVmLXR5cGU+PGNvbnRyaWJ1
dG9ycz48YXV0aG9ycz48YXV0aG9yPlJBTVNBUjwvYXV0aG9yPjwvYXV0aG9ycz48L2NvbnRyaWJ1
dG9ycz48dGl0bGVzPjx0aXRsZT5NYW51YWwgZGUgbGEgQ29udmVuY2nDs24gZGUgUmFtc2FyOiBH
dcOtYSBhIGxhIENvbnZlbmNpw7NuIHNvYnJlIGxvcyBIdW1lZGFsZXMgKFJhbXNhciwgSXLDoW4s
IDE5NzEpPC90aXRsZT48L3RpdGxlcz48ZWRpdGlvbj42YS4gZWRpY2nDs248L2VkaXRpb24+PGRh
dGVzPjx5ZWFyPjIwMTM8L3llYXI+PC9kYXRlcz48cHViLWxvY2F0aW9uPkdsYW5kLCBTdWl6YSA8
L3B1Yi1sb2NhdGlvbj48cHVibGlzaGVyPlNlY3JldGFyw61hIGRlIGxhIENvbnZlbmNpw7NuIGRl
IFJhbXNhcjwvcHVibGlzaGVyPjxsYWJlbD5IdW1lZGFsZXM8L2xhYmVsPjx1cmxzPjwvdXJscz48
L3JlY29yZD48L0NpdGU+PENpdGU+PEF1dGhvcj5aZWRsZXI8L0F1dGhvcj48WWVhcj4yMDA1PC9Z
ZWFyPjxSZWNOdW0+NzY0PC9SZWNOdW0+PHJlY29yZD48cmVjLW51bWJlcj43NjQ8L3JlYy1udW1i
ZXI+PGZvcmVpZ24ta2V5cz48a2V5IGFwcD0iRU4iIGRiLWlkPSI5NXY1cGZweGJ2dDA5MGV6ZHI0
cGZkOWEwNXM5cHJ0eHBzcjkiPjc2NDwva2V5PjwvZm9yZWlnbi1rZXlzPjxyZWYtdHlwZSBuYW1l
PSJKb3VybmFsIEFydGljbGUiPjE3PC9yZWYtdHlwZT48Y29udHJpYnV0b3JzPjxhdXRob3JzPjxh
dXRob3I+WmVkbGVyLCBKb3kgQi48L2F1dGhvcj48YXV0aG9yPktlcmNoZXIsIFN1emFubmU8L2F1
dGhvcj48L2F1dGhvcnM+PC9jb250cmlidXRvcnM+PHRpdGxlcz48dGl0bGU+V0VUTEFORCBSRVNP
VVJDRVM6IFN0YXR1cywgVHJlbmRzLCBFY29zeXN0ZW0gU2VydmljZXMsIGFuZCBSZXN0b3JhYmls
aXR5PC90aXRsZT48c2Vjb25kYXJ5LXRpdGxlPkFubnVhbCBSZXZpZXcgb2YgRW52aXJvbm1lbnQg
YW5kIFJlc291cmNlczwvc2Vjb25kYXJ5LXRpdGxlPjwvdGl0bGVzPjxwZXJpb2RpY2FsPjxmdWxs
LXRpdGxlPkFubnVhbCBSZXZpZXcgb2YgRW52aXJvbm1lbnQgYW5kIFJlc291cmNlczwvZnVsbC10
aXRsZT48L3BlcmlvZGljYWw+PHBhZ2VzPjM5LTc0PC9wYWdlcz48dm9sdW1lPjMwPC92b2x1bWU+
PG51bWJlcj4xPC9udW1iZXI+PGRhdGVzPjx5ZWFyPjIwMDU8L3llYXI+PC9kYXRlcz48bGFiZWw+
SHVtZWRhbGVzPC9sYWJlbD48dXJscz48cmVsYXRlZC11cmxzPjx1cmw+aHR0cDovL3d3dy5hbm51
YWxyZXZpZXdzLm9yZy9kb2kvYWJzLzEwLjExNDYvYW5udXJldi5lbmVyZ3kuMzAuMDUwNTA0LjE0
NDI0ODwvdXJsPjwvcmVsYXRlZC11cmxzPjwvdXJscz48ZWxlY3Ryb25pYy1yZXNvdXJjZS1udW0+
ZG9pOjEwLjExNDYvYW5udXJldi5lbmVyZ3kuMzAuMDUwNTA0LjE0NDI0ODwvZWxlY3Ryb25pYy1y
ZXNvdXJjZS1udW0+PC9yZWNvcmQ+PC9DaXRlPjxDaXRlPjxBdXRob3I+S2FuZHVzPC9BdXRob3I+
PFllYXI+MjAxMDwvWWVhcj48UmVjTnVtPjc3NzwvUmVjTnVtPjxyZWNvcmQ+PHJlYy1udW1iZXI+
Nzc3PC9yZWMtbnVtYmVyPjxmb3JlaWduLWtleXM+PGtleSBhcHA9IkVOIiBkYi1pZD0iOTV2NXBm
cHhidnQwOTBlemRyNHBmZDlhMDVzOXBydHhwc3I5Ij43Nzc8L2tleT48L2ZvcmVpZ24ta2V5cz48
cmVmLXR5cGUgbmFtZT0iUmVwb3J0Ij4yNzwvcmVmLXR5cGU+PGNvbnRyaWJ1dG9ycz48YXV0aG9y
cz48YXV0aG9yPkthbmR1cywgUGF0cmljaWE8L2F1dGhvcj48YXV0aG9yPk1vcmFuZGVpcmEsIE5h
dGFsaWEgPC9hdXRob3I+PGF1dGhvcj5TY2hpdm8sIEZhY3VuZG88L2F1dGhvcj48L2F1dGhvcnM+
PHNlY29uZGFyeS1hdXRob3JzPjxhdXRob3I+IEJ1ZW5vcyBBaXJlcywgQXJnZW50aW5hPC9hdXRo
b3I+PC9zZWNvbmRhcnktYXV0aG9ycz48L2NvbnRyaWJ1dG9ycz48dGl0bGVzPjx0aXRsZT5CaWVu
ZXMgeSBzZXJ2aWNpb3MgZWNvc2lzdMOpbWljb3MgZGUgbG9zIGh1bWVkYWxlcyBkZWwgRGVsdGEg
ZGVsIFBhcmFuw6EgPC90aXRsZT48L3RpdGxlcz48cGFnZXM+MzI8L3BhZ2VzPjxkYXRlcz48eWVh
cj4yMDEwPC95ZWFyPjwvZGF0ZXM+PHB1Yi1sb2NhdGlvbj5CdWVub3MgQWlyZXM8L3B1Yi1sb2Nh
dGlvbj48cHVibGlzaGVyPkZ1bmRhY2nDs24gSHVtZWRhbGVzIC8gV2V0bGFuZHMgSW50ZXJuYXRp
b25hbDwvcHVibGlzaGVyPjxsYWJlbD5IdW1lZGFsZXM8L2xhYmVsPjx1cmxzPjwvdXJscz48L3Jl
Y29yZD48L0NpdGU+PC9FbmROb3RlPn==
</w:fldData>
        </w:fldChar>
      </w:r>
      <w:r w:rsidR="00CA43EB">
        <w:rPr>
          <w:color w:val="000000" w:themeColor="text1"/>
        </w:rPr>
        <w:instrText xml:space="preserve"> ADDIN EN.CITE.DATA </w:instrText>
      </w:r>
      <w:r w:rsidR="00CA43EB">
        <w:rPr>
          <w:color w:val="000000" w:themeColor="text1"/>
        </w:rPr>
      </w:r>
      <w:r w:rsidR="00CA43EB">
        <w:rPr>
          <w:color w:val="000000" w:themeColor="text1"/>
        </w:rPr>
        <w:fldChar w:fldCharType="end"/>
      </w:r>
      <w:r w:rsidR="00CA43EB">
        <w:rPr>
          <w:color w:val="000000" w:themeColor="text1"/>
        </w:rPr>
      </w:r>
      <w:r w:rsidR="00CA43EB">
        <w:rPr>
          <w:color w:val="000000" w:themeColor="text1"/>
        </w:rPr>
        <w:fldChar w:fldCharType="separate"/>
      </w:r>
      <w:hyperlink w:anchor="_ENREF_86" w:tooltip="Boavida, 1999 #754" w:history="1">
        <w:r w:rsidR="00CA43EB">
          <w:rPr>
            <w:noProof/>
            <w:color w:val="000000" w:themeColor="text1"/>
          </w:rPr>
          <w:t>Boavida 1999</w:t>
        </w:r>
      </w:hyperlink>
      <w:r w:rsidR="00CA43EB">
        <w:rPr>
          <w:noProof/>
          <w:color w:val="000000" w:themeColor="text1"/>
        </w:rPr>
        <w:t xml:space="preserve">; </w:t>
      </w:r>
      <w:hyperlink w:anchor="_ENREF_594" w:tooltip="Zedler, 2005 #764" w:history="1">
        <w:r w:rsidR="00CA43EB">
          <w:rPr>
            <w:noProof/>
            <w:color w:val="000000" w:themeColor="text1"/>
          </w:rPr>
          <w:t>Zedler and Kercher 2005</w:t>
        </w:r>
      </w:hyperlink>
      <w:r w:rsidR="00CA43EB">
        <w:rPr>
          <w:noProof/>
          <w:color w:val="000000" w:themeColor="text1"/>
        </w:rPr>
        <w:t xml:space="preserve">; </w:t>
      </w:r>
      <w:hyperlink w:anchor="_ENREF_286" w:tooltip="Kandus, 2010 #777" w:history="1">
        <w:r w:rsidR="00CA43EB">
          <w:rPr>
            <w:noProof/>
            <w:color w:val="000000" w:themeColor="text1"/>
          </w:rPr>
          <w:t>Kandus</w:t>
        </w:r>
        <w:r w:rsidR="00CA43EB" w:rsidRPr="00021F59">
          <w:rPr>
            <w:i/>
            <w:noProof/>
            <w:color w:val="000000" w:themeColor="text1"/>
          </w:rPr>
          <w:t xml:space="preserve"> </w:t>
        </w:r>
        <w:r w:rsidR="00CA43EB" w:rsidRPr="00207902">
          <w:rPr>
            <w:noProof/>
            <w:color w:val="000000" w:themeColor="text1"/>
          </w:rPr>
          <w:t>et al</w:t>
        </w:r>
        <w:r w:rsidR="00CA43EB" w:rsidRPr="00021F59">
          <w:rPr>
            <w:i/>
            <w:noProof/>
            <w:color w:val="000000" w:themeColor="text1"/>
          </w:rPr>
          <w:t>.</w:t>
        </w:r>
        <w:r w:rsidR="00CA43EB">
          <w:rPr>
            <w:noProof/>
            <w:color w:val="000000" w:themeColor="text1"/>
          </w:rPr>
          <w:t xml:space="preserve"> 2010</w:t>
        </w:r>
      </w:hyperlink>
      <w:r w:rsidR="00CA43EB">
        <w:rPr>
          <w:noProof/>
          <w:color w:val="000000" w:themeColor="text1"/>
        </w:rPr>
        <w:t xml:space="preserve">; </w:t>
      </w:r>
      <w:hyperlink w:anchor="_ENREF_467" w:tooltip="RAMSAR, 2013 #776" w:history="1">
        <w:r w:rsidR="00CA43EB">
          <w:rPr>
            <w:noProof/>
            <w:color w:val="000000" w:themeColor="text1"/>
          </w:rPr>
          <w:t>RAMSAR 2013</w:t>
        </w:r>
      </w:hyperlink>
      <w:r w:rsidR="00CA43EB">
        <w:rPr>
          <w:color w:val="000000" w:themeColor="text1"/>
        </w:rPr>
        <w:fldChar w:fldCharType="end"/>
      </w:r>
      <w:r w:rsidR="00CA43EB">
        <w:rPr>
          <w:color w:val="000000" w:themeColor="text1"/>
        </w:rPr>
        <w:t>)</w:t>
      </w:r>
      <w:r w:rsidR="00CA43EB">
        <w:rPr>
          <w:color w:val="000000" w:themeColor="text1"/>
          <w:lang w:val="en-US"/>
        </w:rPr>
        <w:t xml:space="preserve">. In areas that do not have ice capped mountains, such as </w:t>
      </w:r>
      <w:proofErr w:type="spellStart"/>
      <w:r w:rsidR="00CA43EB">
        <w:rPr>
          <w:color w:val="000000" w:themeColor="text1"/>
          <w:lang w:val="en-US"/>
        </w:rPr>
        <w:t>Chiloé</w:t>
      </w:r>
      <w:proofErr w:type="spellEnd"/>
      <w:r w:rsidR="00CA43EB">
        <w:rPr>
          <w:color w:val="000000" w:themeColor="text1"/>
          <w:lang w:val="en-US"/>
        </w:rPr>
        <w:t xml:space="preserve"> Island, water discharge from moorlands originate streams and rivers and refill the water table, supplying water to rural populations (</w:t>
      </w:r>
      <w:proofErr w:type="spellStart"/>
      <w:r w:rsidR="00CA43EB">
        <w:rPr>
          <w:color w:val="000000" w:themeColor="text1"/>
          <w:lang w:val="en-US"/>
        </w:rPr>
        <w:t>Díaz</w:t>
      </w:r>
      <w:proofErr w:type="spellEnd"/>
      <w:r w:rsidR="00CA43EB">
        <w:rPr>
          <w:color w:val="000000" w:themeColor="text1"/>
          <w:lang w:val="en-US"/>
        </w:rPr>
        <w:t xml:space="preserve"> et al. 2008). </w:t>
      </w:r>
      <w:r w:rsidR="00CA43EB" w:rsidRPr="005F6C50">
        <w:rPr>
          <w:i/>
          <w:color w:val="000000" w:themeColor="text1"/>
          <w:lang w:val="en-US"/>
        </w:rPr>
        <w:t>Current threats</w:t>
      </w:r>
      <w:r w:rsidR="00CA43EB">
        <w:rPr>
          <w:color w:val="000000" w:themeColor="text1"/>
          <w:lang w:val="en-US"/>
        </w:rPr>
        <w:t xml:space="preserve">:  In the Lake District of southern Chile, ecosystems are seriously threatened by the rapid expansion of </w:t>
      </w:r>
      <w:r w:rsidR="00CA43EB" w:rsidRPr="0040621C">
        <w:rPr>
          <w:i/>
          <w:color w:val="000000" w:themeColor="text1"/>
          <w:lang w:val="en-US"/>
        </w:rPr>
        <w:t>Eucalyptus</w:t>
      </w:r>
      <w:r w:rsidR="00CA43EB">
        <w:rPr>
          <w:color w:val="000000" w:themeColor="text1"/>
          <w:lang w:val="en-US"/>
        </w:rPr>
        <w:t xml:space="preserve"> plantations, established over drained wetland soils. Once desiccated, habitats can be invaded by exotic </w:t>
      </w:r>
      <w:proofErr w:type="spellStart"/>
      <w:r w:rsidR="00CA43EB" w:rsidRPr="0040621C">
        <w:rPr>
          <w:i/>
          <w:color w:val="000000" w:themeColor="text1"/>
          <w:lang w:val="en-US"/>
        </w:rPr>
        <w:t>Ulex</w:t>
      </w:r>
      <w:proofErr w:type="spellEnd"/>
      <w:r w:rsidR="00CA43EB" w:rsidRPr="0040621C">
        <w:rPr>
          <w:i/>
          <w:color w:val="000000" w:themeColor="text1"/>
          <w:lang w:val="en-US"/>
        </w:rPr>
        <w:t xml:space="preserve"> </w:t>
      </w:r>
      <w:proofErr w:type="spellStart"/>
      <w:r w:rsidR="00CA43EB" w:rsidRPr="0040621C">
        <w:rPr>
          <w:i/>
          <w:color w:val="000000" w:themeColor="text1"/>
          <w:lang w:val="en-US"/>
        </w:rPr>
        <w:t>europaeus</w:t>
      </w:r>
      <w:proofErr w:type="spellEnd"/>
      <w:r w:rsidR="00CA43EB">
        <w:rPr>
          <w:color w:val="000000" w:themeColor="text1"/>
          <w:lang w:val="en-US"/>
        </w:rPr>
        <w:t xml:space="preserve">. Massive harvest of </w:t>
      </w:r>
      <w:r w:rsidR="00CA43EB" w:rsidRPr="0040621C">
        <w:rPr>
          <w:i/>
          <w:color w:val="000000" w:themeColor="text1"/>
          <w:lang w:val="en-US"/>
        </w:rPr>
        <w:t>Sphagnum</w:t>
      </w:r>
      <w:r w:rsidR="00CA43EB">
        <w:rPr>
          <w:color w:val="000000" w:themeColor="text1"/>
          <w:lang w:val="en-US"/>
        </w:rPr>
        <w:t xml:space="preserve"> moss biomass for commercial purposes is altering the hydrologic cycle over large </w:t>
      </w:r>
      <w:r w:rsidR="00CA43EB" w:rsidRPr="00B1354B">
        <w:rPr>
          <w:color w:val="000000" w:themeColor="text1"/>
          <w:lang w:val="en-US"/>
        </w:rPr>
        <w:t>regions (</w:t>
      </w:r>
      <w:proofErr w:type="spellStart"/>
      <w:r w:rsidR="00CA43EB" w:rsidRPr="00B1354B">
        <w:rPr>
          <w:color w:val="000000" w:themeColor="text1"/>
          <w:lang w:val="en-US"/>
        </w:rPr>
        <w:t>Díaz</w:t>
      </w:r>
      <w:proofErr w:type="spellEnd"/>
      <w:r w:rsidR="00CA43EB" w:rsidRPr="00B1354B">
        <w:rPr>
          <w:color w:val="000000" w:themeColor="text1"/>
          <w:lang w:val="en-US"/>
        </w:rPr>
        <w:t xml:space="preserve"> et al. 2008).</w:t>
      </w:r>
      <w:r w:rsidR="00CA43EB">
        <w:rPr>
          <w:color w:val="000000" w:themeColor="text1"/>
          <w:lang w:val="en-US"/>
        </w:rPr>
        <w:t xml:space="preserve"> In the high Andes of northern Chile, the use of groundwater reserves by mining complexes has depressed the water table causing the rapid desiccation of wetlands (</w:t>
      </w:r>
      <w:proofErr w:type="spellStart"/>
      <w:r w:rsidR="00CA43EB">
        <w:rPr>
          <w:color w:val="000000" w:themeColor="text1"/>
          <w:lang w:val="en-US"/>
        </w:rPr>
        <w:t>Squeo</w:t>
      </w:r>
      <w:proofErr w:type="spellEnd"/>
      <w:r w:rsidR="00CA43EB">
        <w:rPr>
          <w:color w:val="000000" w:themeColor="text1"/>
          <w:lang w:val="en-US"/>
        </w:rPr>
        <w:t xml:space="preserve"> at al. 2006). </w:t>
      </w:r>
      <w:r w:rsidR="00CA43EB" w:rsidRPr="00347BCE">
        <w:rPr>
          <w:i/>
          <w:color w:val="000000" w:themeColor="text1"/>
          <w:lang w:val="en-US"/>
        </w:rPr>
        <w:t>Distribution</w:t>
      </w:r>
      <w:r w:rsidR="00CA43EB">
        <w:rPr>
          <w:color w:val="000000" w:themeColor="text1"/>
          <w:lang w:val="en-US"/>
        </w:rPr>
        <w:t xml:space="preserve">: They are found throughout the country, but more abundantly from the Lake District (40 S) to the south, with the most extensive areas of </w:t>
      </w:r>
      <w:r w:rsidR="00CA43EB" w:rsidRPr="00195465">
        <w:rPr>
          <w:i/>
          <w:color w:val="000000" w:themeColor="text1"/>
          <w:lang w:val="en-US"/>
        </w:rPr>
        <w:t>Sphagnum</w:t>
      </w:r>
      <w:r w:rsidR="00CA43EB">
        <w:rPr>
          <w:color w:val="000000" w:themeColor="text1"/>
          <w:lang w:val="en-US"/>
        </w:rPr>
        <w:t xml:space="preserve"> moorlands occurring in Tierra del Fuego (Arroyo et al. 2005), occupying a surface of 45,146 km</w:t>
      </w:r>
      <w:r w:rsidR="00CA43EB" w:rsidRPr="00195465">
        <w:rPr>
          <w:color w:val="000000" w:themeColor="text1"/>
          <w:vertAlign w:val="superscript"/>
          <w:lang w:val="en-US"/>
        </w:rPr>
        <w:t>2</w:t>
      </w:r>
      <w:r w:rsidR="00CA43EB">
        <w:rPr>
          <w:color w:val="000000" w:themeColor="text1"/>
          <w:lang w:val="en-US"/>
        </w:rPr>
        <w:t xml:space="preserve">, equivalent to 6,3% of the area of the country. More patchily distributed are high-Andean bog ecosystems, with their greatest extension in the Andean highlands </w:t>
      </w:r>
      <w:r w:rsidR="00CA43EB" w:rsidRPr="00B1354B">
        <w:rPr>
          <w:color w:val="000000" w:themeColor="text1"/>
          <w:lang w:val="en-US"/>
        </w:rPr>
        <w:t>(18-22</w:t>
      </w:r>
      <w:r w:rsidR="00CA43EB" w:rsidRPr="00B1354B">
        <w:rPr>
          <w:color w:val="000000" w:themeColor="text1"/>
          <w:vertAlign w:val="superscript"/>
          <w:lang w:val="en-US"/>
        </w:rPr>
        <w:t>o</w:t>
      </w:r>
      <w:r w:rsidR="00CA43EB" w:rsidRPr="00B1354B">
        <w:rPr>
          <w:color w:val="000000" w:themeColor="text1"/>
          <w:lang w:val="en-US"/>
        </w:rPr>
        <w:t xml:space="preserve"> S).</w:t>
      </w:r>
      <w:r w:rsidR="00CA43EB">
        <w:rPr>
          <w:color w:val="000000" w:themeColor="text1"/>
          <w:lang w:val="en-US"/>
        </w:rPr>
        <w:t xml:space="preserve"> </w:t>
      </w:r>
    </w:p>
    <w:p w14:paraId="48C7882D" w14:textId="43C5B101" w:rsidR="00CA43EB" w:rsidRPr="003603D5" w:rsidRDefault="002C2A02" w:rsidP="003603D5">
      <w:pPr>
        <w:rPr>
          <w:color w:val="000000" w:themeColor="text1"/>
          <w:lang w:val="en-US"/>
        </w:rPr>
      </w:pPr>
      <w:r>
        <w:rPr>
          <w:rFonts w:cs="Arial"/>
          <w:szCs w:val="24"/>
          <w:lang w:val="en-US"/>
        </w:rPr>
        <w:t>24.</w:t>
      </w:r>
      <w:r w:rsidR="00CA43EB">
        <w:rPr>
          <w:rFonts w:cs="Arial"/>
          <w:szCs w:val="24"/>
          <w:lang w:val="en-US"/>
        </w:rPr>
        <w:t xml:space="preserve"> AQUATIC ECOSYSTEMS. Freshwater ecosystems include lakes, ponds, reservoirs, and streams, integrating the neighboring riparian environment. Ponds, lakes and reservoirs are considered in the land cover survey of CONAF et al. (1999), but riparian environments, representing the land-water transition were only mapped in areas with cover by low herbaceous vegetation. </w:t>
      </w:r>
      <w:r w:rsidR="00CA43EB">
        <w:rPr>
          <w:rFonts w:cs="Arial"/>
          <w:szCs w:val="24"/>
          <w:lang w:val="en-US"/>
        </w:rPr>
        <w:lastRenderedPageBreak/>
        <w:t xml:space="preserve">Therefore, riparian ecosystems are clearly underrepresented in the present cartography and their extent and distribution need to be re-assessed in the near future.  </w:t>
      </w:r>
      <w:r w:rsidR="00CA43EB" w:rsidRPr="007A0A41">
        <w:rPr>
          <w:rFonts w:cs="Arial"/>
          <w:i/>
          <w:szCs w:val="24"/>
          <w:lang w:val="en-US"/>
        </w:rPr>
        <w:t>Biota</w:t>
      </w:r>
      <w:r w:rsidR="00CA43EB">
        <w:rPr>
          <w:rFonts w:cs="Arial"/>
          <w:szCs w:val="24"/>
          <w:lang w:val="en-US"/>
        </w:rPr>
        <w:t xml:space="preserve">: Freshwater bodies are characterized by a rich diversity of organisms, many with restricted distributions. Among the endangered taxa in these environments, we can cite 29 species of </w:t>
      </w:r>
      <w:r w:rsidR="00CA43EB" w:rsidRPr="008B558E">
        <w:rPr>
          <w:rFonts w:cs="Arial"/>
          <w:szCs w:val="24"/>
          <w:lang w:val="en-US"/>
        </w:rPr>
        <w:t>ende</w:t>
      </w:r>
      <w:r w:rsidR="00CA43EB">
        <w:rPr>
          <w:rFonts w:cs="Arial"/>
          <w:szCs w:val="24"/>
          <w:lang w:val="en-US"/>
        </w:rPr>
        <w:t xml:space="preserve">mic </w:t>
      </w:r>
      <w:r w:rsidR="00CA43EB" w:rsidRPr="00B1354B">
        <w:rPr>
          <w:rFonts w:cs="Arial"/>
          <w:szCs w:val="24"/>
          <w:lang w:val="en-US"/>
        </w:rPr>
        <w:t xml:space="preserve">amphibians (Lobos et al. 2013), the freshwater otter </w:t>
      </w:r>
      <w:r w:rsidR="00CA43EB" w:rsidRPr="00B1354B">
        <w:rPr>
          <w:lang w:val="en-US"/>
        </w:rPr>
        <w:t>(</w:t>
      </w:r>
      <w:proofErr w:type="spellStart"/>
      <w:r w:rsidR="00CA43EB" w:rsidRPr="00B1354B">
        <w:rPr>
          <w:i/>
          <w:lang w:val="en-US"/>
        </w:rPr>
        <w:t>Lutra</w:t>
      </w:r>
      <w:proofErr w:type="spellEnd"/>
      <w:r w:rsidR="00CA43EB" w:rsidRPr="00B1354B">
        <w:rPr>
          <w:lang w:val="en-US"/>
        </w:rPr>
        <w:t xml:space="preserve"> </w:t>
      </w:r>
      <w:proofErr w:type="spellStart"/>
      <w:r w:rsidR="00CA43EB" w:rsidRPr="00B1354B">
        <w:rPr>
          <w:i/>
          <w:lang w:val="en-US"/>
        </w:rPr>
        <w:t>provocax</w:t>
      </w:r>
      <w:proofErr w:type="spellEnd"/>
      <w:r w:rsidR="00CA43EB" w:rsidRPr="00B1354B">
        <w:rPr>
          <w:lang w:val="en-US"/>
        </w:rPr>
        <w:t xml:space="preserve">), and the majority of freshwater fishes (Habit and </w:t>
      </w:r>
      <w:proofErr w:type="spellStart"/>
      <w:r w:rsidR="00CA43EB" w:rsidRPr="00B1354B">
        <w:rPr>
          <w:lang w:val="en-US"/>
        </w:rPr>
        <w:t>Victoriano</w:t>
      </w:r>
      <w:proofErr w:type="spellEnd"/>
      <w:r w:rsidR="00CA43EB" w:rsidRPr="00B1354B">
        <w:rPr>
          <w:lang w:val="en-US"/>
        </w:rPr>
        <w:t xml:space="preserve"> 2005). Main factors driving the loss of these</w:t>
      </w:r>
      <w:r w:rsidR="00CA43EB">
        <w:rPr>
          <w:lang w:val="en-US"/>
        </w:rPr>
        <w:t xml:space="preserve"> species are the alteration of aquatic and riparian habitats, damming of rivers, and the massive introduction of predatory fish (salmon and trout). Except in the most inaccessible areas and in the sub-Antarctic region, most aquatic ecosystems in Chile are greatly transformed by human impact and can be considered “novel ecosystems” (</w:t>
      </w:r>
      <w:proofErr w:type="spellStart"/>
      <w:r w:rsidR="00CA43EB" w:rsidRPr="002D354D">
        <w:rPr>
          <w:i/>
          <w:lang w:val="en-US"/>
        </w:rPr>
        <w:t>sensu</w:t>
      </w:r>
      <w:proofErr w:type="spellEnd"/>
      <w:r w:rsidR="00CA43EB">
        <w:rPr>
          <w:lang w:val="en-US"/>
        </w:rPr>
        <w:t xml:space="preserve"> Hobbs et al.).   Associated riparian environments are also important habitats for the reproduction of numerous species of migrant and resident birds.  </w:t>
      </w:r>
      <w:r w:rsidR="00CA43EB" w:rsidRPr="008335A4">
        <w:rPr>
          <w:i/>
          <w:lang w:val="en-US"/>
        </w:rPr>
        <w:t>Functional ecosystem model</w:t>
      </w:r>
      <w:r w:rsidR="00CA43EB">
        <w:rPr>
          <w:lang w:val="en-US"/>
        </w:rPr>
        <w:t>:  Aquatic ecosystems are critical components of the Earth’s hydrologic cycle. They harbor complex food webs, and are sites of energy and matter transfer with the neighboring terrestrial systems that can be critical for sustaining biodiversity</w:t>
      </w:r>
      <w:r w:rsidR="00CA43EB">
        <w:t xml:space="preserve"> (</w:t>
      </w:r>
      <w:hyperlink w:anchor="_ENREF_68" w:tooltip="Bailey, 2004 #762" w:history="1">
        <w:r w:rsidR="00CA43EB">
          <w:fldChar w:fldCharType="begin"/>
        </w:r>
        <w:r w:rsidR="00CA43EB">
          <w:instrText xml:space="preserve"> ADDIN EN.CITE &lt;EndNote&gt;&lt;Cite&gt;&lt;Author&gt;Bailey&lt;/Author&gt;&lt;Year&gt;2004&lt;/Year&gt;&lt;RecNum&gt;762&lt;/RecNum&gt;&lt;DisplayText&gt;Bailey&lt;style face="italic"&gt; et al.&lt;/style&gt;, 2004&lt;/DisplayText&gt;&lt;record&gt;&lt;rec-number&gt;762&lt;/rec-number&gt;&lt;foreign-keys&gt;&lt;key app="EN" db-id="95v5pfpxbvt090ezdr4pfd9a05s9prtxpsr9"&gt;762&lt;/key&gt;&lt;/foreign-keys&gt;&lt;ref-type name="Book"&gt;6&lt;/ref-type&gt;&lt;contributors&gt;&lt;authors&gt;&lt;author&gt;Bailey, Robert&lt;/author&gt;&lt;author&gt;Norris, Richard&lt;/author&gt;&lt;author&gt;Reynoldson, Trefor&lt;/author&gt;&lt;/authors&gt;&lt;/contributors&gt;&lt;titles&gt;&lt;title&gt;Bioassessment of Freshwater Ecosystems&lt;/title&gt;&lt;/titles&gt;&lt;pages&gt;170&lt;/pages&gt;&lt;dates&gt;&lt;year&gt;2004&lt;/year&gt;&lt;pub-dates&gt;&lt;date&gt;2004/01/01&lt;/date&gt;&lt;/pub-dates&gt;&lt;/dates&gt;&lt;publisher&gt;Springer US&lt;/publisher&gt;&lt;isbn&gt;978-1-4613-4705-7&lt;/isbn&gt;&lt;label&gt;Acuaticos&lt;/label&gt;&lt;urls&gt;&lt;related-urls&gt;&lt;url&gt;http://dx.doi.org/10.1007/978-1-4419-8885-0_1&lt;/url&gt;&lt;/related-urls&gt;&lt;/urls&gt;&lt;electronic-resource-num&gt;10.1007/978-1-4419-8885-0_1&lt;/electronic-resource-num&gt;&lt;language&gt;English&lt;/language&gt;&lt;/record&gt;&lt;/Cite&gt;&lt;/EndNote&gt;</w:instrText>
        </w:r>
        <w:r w:rsidR="00CA43EB">
          <w:fldChar w:fldCharType="separate"/>
        </w:r>
        <w:r w:rsidR="00CA43EB">
          <w:rPr>
            <w:noProof/>
          </w:rPr>
          <w:t>Bailey</w:t>
        </w:r>
        <w:r w:rsidR="00CA43EB" w:rsidRPr="00CE4E4C">
          <w:rPr>
            <w:i/>
            <w:noProof/>
          </w:rPr>
          <w:t xml:space="preserve"> </w:t>
        </w:r>
        <w:r w:rsidR="00CA43EB" w:rsidRPr="00207902">
          <w:rPr>
            <w:noProof/>
          </w:rPr>
          <w:t>et al.</w:t>
        </w:r>
        <w:r w:rsidR="00CA43EB">
          <w:rPr>
            <w:noProof/>
          </w:rPr>
          <w:t xml:space="preserve"> 2004</w:t>
        </w:r>
        <w:r w:rsidR="00CA43EB">
          <w:fldChar w:fldCharType="end"/>
        </w:r>
      </w:hyperlink>
      <w:r w:rsidR="00CA43EB">
        <w:t xml:space="preserve">; </w:t>
      </w:r>
      <w:hyperlink w:anchor="_ENREF_435" w:tooltip="Postel, 1997 #761" w:history="1">
        <w:r w:rsidR="00CA43EB">
          <w:fldChar w:fldCharType="begin"/>
        </w:r>
        <w:r w:rsidR="00CA43EB">
          <w:instrText xml:space="preserve"> ADDIN EN.CITE &lt;EndNote&gt;&lt;Cite&gt;&lt;Author&gt;Postel&lt;/Author&gt;&lt;Year&gt;1997&lt;/Year&gt;&lt;RecNum&gt;761&lt;/RecNum&gt;&lt;DisplayText&gt;Postel &amp;amp; Carpenter, 1997&lt;/DisplayText&gt;&lt;record&gt;&lt;rec-number&gt;761&lt;/rec-number&gt;&lt;foreign-keys&gt;&lt;key app="EN" db-id="95v5pfpxbvt090ezdr4pfd9a05s9prtxpsr9"&gt;761&lt;/key&gt;&lt;/foreign-keys&gt;&lt;ref-type name="Book Section"&gt;5&lt;/ref-type&gt;&lt;contributors&gt;&lt;authors&gt;&lt;author&gt;Postel, S.&lt;/author&gt;&lt;author&gt;Carpenter, S.&lt;/author&gt;&lt;/authors&gt;&lt;secondary-authors&gt;&lt;author&gt;Daily, G. C.&lt;/author&gt;&lt;/secondary-authors&gt;&lt;/contributors&gt;&lt;titles&gt;&lt;title&gt;Freshwater ecosystem services&lt;/title&gt;&lt;secondary-title&gt;Nature&amp;apos;s services. Societal dependence on natural ecosystems&lt;/secondary-title&gt;&lt;/titles&gt;&lt;pages&gt;195-214&lt;/pages&gt;&lt;dates&gt;&lt;year&gt;1997&lt;/year&gt;&lt;/dates&gt;&lt;pub-location&gt;Washington, DC&lt;/pub-location&gt;&lt;publisher&gt;Island Press&lt;/publisher&gt;&lt;label&gt;Ribereños&lt;/label&gt;&lt;urls&gt;&lt;/urls&gt;&lt;/record&gt;&lt;/Cite&gt;&lt;/EndNote&gt;</w:instrText>
        </w:r>
        <w:r w:rsidR="00CA43EB">
          <w:fldChar w:fldCharType="separate"/>
        </w:r>
        <w:r w:rsidR="00CA43EB">
          <w:rPr>
            <w:noProof/>
          </w:rPr>
          <w:t>Postel and Carpenter 1997</w:t>
        </w:r>
        <w:r w:rsidR="00CA43EB">
          <w:fldChar w:fldCharType="end"/>
        </w:r>
      </w:hyperlink>
      <w:r w:rsidR="00CA43EB">
        <w:t xml:space="preserve">). </w:t>
      </w:r>
      <w:r w:rsidR="00CA43EB">
        <w:rPr>
          <w:rFonts w:cs="Arial"/>
          <w:szCs w:val="24"/>
          <w:lang w:val="en-US"/>
        </w:rPr>
        <w:t xml:space="preserve">Relevant services of aquatic ecosystems to society include the provision of clean water for human use and agriculture.  Riparian zones contribute to lowering the risk of erosion, thermic regulation of water in streams and lakes, filtering sediments, and storage of carbon and nutrients (Lyon and Gross 2005). A riparian ecosystem consisting of a 16-m wide band of vegetation can retain 50% of the nitrogen and 95% of the phosphorus transported downstream. Riparian habitats also provide substrates (e.g., submerged wood) and organic material (e.g., litter) to aquatic bodies. </w:t>
      </w:r>
      <w:r w:rsidR="00CA43EB" w:rsidRPr="007B15A3">
        <w:rPr>
          <w:rFonts w:cs="Arial"/>
          <w:i/>
          <w:szCs w:val="24"/>
          <w:lang w:val="en-US"/>
        </w:rPr>
        <w:t>Current threats</w:t>
      </w:r>
      <w:r w:rsidR="00CA43EB">
        <w:rPr>
          <w:rFonts w:cs="Arial"/>
          <w:szCs w:val="24"/>
          <w:lang w:val="en-US"/>
        </w:rPr>
        <w:t xml:space="preserve">: Human habitation of riparian environments poses threats to both the integrity of these ecosystems and human life due to the increased risk of floods and mudflows associated with the removal of natural vegetation. Because of recent damming of rivers, changes in the management of reservoirs and lakes, and loss of riparian habitat it is critical that the conservation status of these ecosystems could be monitored in the future, including physical and chemical parameters </w:t>
      </w:r>
      <w:r w:rsidR="00CA43EB" w:rsidRPr="004A5C1C">
        <w:rPr>
          <w:rFonts w:cs="Arial"/>
          <w:szCs w:val="24"/>
          <w:lang w:val="en-US"/>
        </w:rPr>
        <w:t>(</w:t>
      </w:r>
      <w:hyperlink w:anchor="_ENREF_548" w:tooltip="Sweeney, 2004 #772" w:history="1">
        <w:r w:rsidR="00CA43EB" w:rsidRPr="004A5C1C">
          <w:rPr>
            <w:color w:val="000000" w:themeColor="text1"/>
            <w:lang w:val="en-US"/>
          </w:rPr>
          <w:fldChar w:fldCharType="begin"/>
        </w:r>
        <w:r w:rsidR="00CA43EB" w:rsidRPr="004A5C1C">
          <w:rPr>
            <w:color w:val="000000" w:themeColor="text1"/>
            <w:lang w:val="en-US"/>
          </w:rPr>
          <w:instrText xml:space="preserve"> ADDIN EN.CITE &lt;EndNote&gt;&lt;Cite&gt;&lt;Author&gt;Sweeney&lt;/Author&gt;&lt;Year&gt;2004&lt;/Year&gt;&lt;RecNum&gt;772&lt;/RecNum&gt;&lt;DisplayText&gt;Sweeney &amp;amp; Czapka, 2004&lt;/DisplayText&gt;&lt;record&gt;&lt;rec-number&gt;772&lt;/rec-number&gt;&lt;foreign-keys&gt;&lt;key app="EN" db-id="95v5pfpxbvt090ezdr4pfd9a05s9prtxpsr9"&gt;772&lt;/key&gt;&lt;/foreign-keys&gt;&lt;ref-type name="Journal Article"&gt;17&lt;/ref-type&gt;&lt;contributors&gt;&lt;authors&gt;&lt;author&gt;Sweeney, B. W.&lt;/author&gt;&lt;author&gt;Czapka, S. J.&lt;/author&gt;&lt;/authors&gt;&lt;/contributors&gt;&lt;titles&gt;&lt;title&gt;Riparian forest restoration: why each site needs an ecological prescription&lt;/title&gt;&lt;secondary-title&gt;Forest Ecology and Management&lt;/secondary-title&gt;&lt;/titles&gt;&lt;periodical&gt;&lt;full-title&gt;Forest Ecology and Management&lt;/full-title&gt;&lt;/periodical&gt;&lt;pages&gt;361-373&lt;/pages&gt;&lt;volume&gt;192&lt;/volume&gt;&lt;dates&gt;&lt;year&gt;2004&lt;/year&gt;&lt;/dates&gt;&lt;label&gt;Ribereño&lt;/label&gt;&lt;urls&gt;&lt;/urls&gt;&lt;/record&gt;&lt;/Cite&gt;&lt;/EndNote&gt;</w:instrText>
        </w:r>
        <w:r w:rsidR="00CA43EB" w:rsidRPr="004A5C1C">
          <w:rPr>
            <w:color w:val="000000" w:themeColor="text1"/>
            <w:lang w:val="en-US"/>
          </w:rPr>
          <w:fldChar w:fldCharType="separate"/>
        </w:r>
        <w:r w:rsidR="00CA43EB">
          <w:rPr>
            <w:noProof/>
            <w:color w:val="000000" w:themeColor="text1"/>
            <w:lang w:val="en-US"/>
          </w:rPr>
          <w:t>Sweeney and Czapka</w:t>
        </w:r>
        <w:r w:rsidR="00CA43EB" w:rsidRPr="004A5C1C">
          <w:rPr>
            <w:noProof/>
            <w:color w:val="000000" w:themeColor="text1"/>
            <w:lang w:val="en-US"/>
          </w:rPr>
          <w:t xml:space="preserve"> 2004</w:t>
        </w:r>
        <w:r w:rsidR="00CA43EB" w:rsidRPr="004A5C1C">
          <w:rPr>
            <w:color w:val="000000" w:themeColor="text1"/>
            <w:lang w:val="en-US"/>
          </w:rPr>
          <w:fldChar w:fldCharType="end"/>
        </w:r>
      </w:hyperlink>
      <w:r w:rsidR="00CA43EB" w:rsidRPr="004A5C1C">
        <w:rPr>
          <w:color w:val="000000" w:themeColor="text1"/>
          <w:lang w:val="en-US"/>
        </w:rPr>
        <w:t xml:space="preserve">).  </w:t>
      </w:r>
      <w:r w:rsidR="00CA43EB" w:rsidRPr="00C10D11">
        <w:rPr>
          <w:i/>
          <w:color w:val="000000" w:themeColor="text1"/>
          <w:lang w:val="en-US"/>
        </w:rPr>
        <w:t>Distribution</w:t>
      </w:r>
      <w:r w:rsidR="00CA43EB" w:rsidRPr="004A5C1C">
        <w:rPr>
          <w:color w:val="000000" w:themeColor="text1"/>
          <w:lang w:val="en-US"/>
        </w:rPr>
        <w:t>: Freshwater bodies are present through</w:t>
      </w:r>
      <w:r w:rsidR="00CA43EB">
        <w:rPr>
          <w:color w:val="000000" w:themeColor="text1"/>
          <w:lang w:val="en-US"/>
        </w:rPr>
        <w:t>out the country, but</w:t>
      </w:r>
      <w:r w:rsidR="00CA43EB" w:rsidRPr="004A5C1C">
        <w:rPr>
          <w:color w:val="000000" w:themeColor="text1"/>
          <w:lang w:val="en-US"/>
        </w:rPr>
        <w:t xml:space="preserve"> they are far more numerous in the temperate region,</w:t>
      </w:r>
      <w:r w:rsidR="00CA43EB">
        <w:rPr>
          <w:color w:val="000000" w:themeColor="text1"/>
          <w:lang w:val="en-US"/>
        </w:rPr>
        <w:t xml:space="preserve"> </w:t>
      </w:r>
      <w:r w:rsidR="00CA43EB" w:rsidRPr="004A5C1C">
        <w:rPr>
          <w:color w:val="000000" w:themeColor="text1"/>
          <w:lang w:val="en-US"/>
        </w:rPr>
        <w:t>particular</w:t>
      </w:r>
      <w:r w:rsidR="00CA43EB">
        <w:rPr>
          <w:color w:val="000000" w:themeColor="text1"/>
          <w:lang w:val="en-US"/>
        </w:rPr>
        <w:t>ly in</w:t>
      </w:r>
      <w:r w:rsidR="00CA43EB" w:rsidRPr="004A5C1C">
        <w:rPr>
          <w:color w:val="000000" w:themeColor="text1"/>
          <w:lang w:val="en-US"/>
        </w:rPr>
        <w:t xml:space="preserve"> the Rivers and Lakes District</w:t>
      </w:r>
      <w:r w:rsidR="00CA43EB">
        <w:rPr>
          <w:color w:val="000000" w:themeColor="text1"/>
          <w:lang w:val="en-US"/>
        </w:rPr>
        <w:t>s (38-43</w:t>
      </w:r>
      <w:r w:rsidR="00CA43EB" w:rsidRPr="00C10D11">
        <w:rPr>
          <w:color w:val="000000" w:themeColor="text1"/>
          <w:vertAlign w:val="superscript"/>
          <w:lang w:val="en-US"/>
        </w:rPr>
        <w:t>o</w:t>
      </w:r>
      <w:r w:rsidR="00CA43EB">
        <w:rPr>
          <w:color w:val="000000" w:themeColor="text1"/>
          <w:lang w:val="en-US"/>
        </w:rPr>
        <w:t xml:space="preserve"> S), and extend though the Channel Islands all the way to Cape Horn</w:t>
      </w:r>
      <w:r w:rsidR="00CA43EB" w:rsidRPr="004A5C1C">
        <w:rPr>
          <w:color w:val="000000" w:themeColor="text1"/>
          <w:lang w:val="en-US"/>
        </w:rPr>
        <w:t xml:space="preserve">. </w:t>
      </w:r>
      <w:r w:rsidR="00CA43EB">
        <w:rPr>
          <w:color w:val="000000" w:themeColor="text1"/>
          <w:lang w:val="en-US"/>
        </w:rPr>
        <w:t>Their areal extent is 9,043 km</w:t>
      </w:r>
      <w:r w:rsidR="00CA43EB" w:rsidRPr="00AE7B90">
        <w:rPr>
          <w:color w:val="000000" w:themeColor="text1"/>
          <w:vertAlign w:val="superscript"/>
          <w:lang w:val="en-US"/>
        </w:rPr>
        <w:t>2</w:t>
      </w:r>
      <w:r w:rsidR="00CA43EB">
        <w:rPr>
          <w:color w:val="000000" w:themeColor="text1"/>
          <w:lang w:val="en-US"/>
        </w:rPr>
        <w:t xml:space="preserve"> (1.26% of Chile’s continental area).</w:t>
      </w:r>
    </w:p>
    <w:p w14:paraId="2D11B0FB" w14:textId="15033D74" w:rsidR="007B2F89" w:rsidRPr="001965BF" w:rsidRDefault="003603D5" w:rsidP="007B2F89">
      <w:pPr>
        <w:pStyle w:val="Prrafodelista"/>
        <w:ind w:left="0"/>
        <w:rPr>
          <w:rFonts w:cs="Arial"/>
          <w:szCs w:val="24"/>
          <w:lang w:val="en-US"/>
        </w:rPr>
      </w:pPr>
      <w:r>
        <w:rPr>
          <w:rFonts w:cs="Arial"/>
          <w:szCs w:val="24"/>
          <w:lang w:val="en-US"/>
        </w:rPr>
        <w:t xml:space="preserve">25. </w:t>
      </w:r>
      <w:r w:rsidR="007B2F89" w:rsidRPr="00CB20B6">
        <w:rPr>
          <w:rFonts w:cs="Arial"/>
          <w:szCs w:val="24"/>
          <w:lang w:val="en-US"/>
        </w:rPr>
        <w:t xml:space="preserve">ECOSYSTEMS </w:t>
      </w:r>
      <w:r w:rsidR="007B2F89">
        <w:rPr>
          <w:rFonts w:cs="Arial"/>
          <w:szCs w:val="24"/>
          <w:lang w:val="en-US"/>
        </w:rPr>
        <w:t>DOMINATED</w:t>
      </w:r>
      <w:r w:rsidR="007B2F89" w:rsidRPr="00CB20B6">
        <w:rPr>
          <w:rFonts w:cs="Arial"/>
          <w:szCs w:val="24"/>
          <w:lang w:val="en-US"/>
        </w:rPr>
        <w:t xml:space="preserve"> BY </w:t>
      </w:r>
      <w:r>
        <w:rPr>
          <w:rFonts w:cs="Arial"/>
          <w:szCs w:val="24"/>
          <w:lang w:val="en-US"/>
        </w:rPr>
        <w:t>INVASIVE SPECIES:</w:t>
      </w:r>
      <w:r w:rsidR="007B2F89" w:rsidRPr="00CB20B6">
        <w:rPr>
          <w:rFonts w:cs="Arial"/>
          <w:szCs w:val="24"/>
          <w:lang w:val="en-US"/>
        </w:rPr>
        <w:t xml:space="preserve"> These are </w:t>
      </w:r>
      <w:r w:rsidR="007B2F89">
        <w:rPr>
          <w:rFonts w:cs="Arial"/>
          <w:szCs w:val="24"/>
          <w:lang w:val="en-US"/>
        </w:rPr>
        <w:t>ecosystems</w:t>
      </w:r>
      <w:r w:rsidR="007B2F89" w:rsidRPr="00CB20B6">
        <w:rPr>
          <w:rFonts w:cs="Arial"/>
          <w:szCs w:val="24"/>
          <w:lang w:val="en-US"/>
        </w:rPr>
        <w:t xml:space="preserve"> where </w:t>
      </w:r>
      <w:r w:rsidR="007B2F89">
        <w:rPr>
          <w:rFonts w:cs="Arial"/>
          <w:szCs w:val="24"/>
          <w:lang w:val="en-US"/>
        </w:rPr>
        <w:t xml:space="preserve">invasive exotic species have </w:t>
      </w:r>
      <w:r w:rsidR="007B2F89" w:rsidRPr="00CB20B6">
        <w:rPr>
          <w:rFonts w:cs="Arial"/>
          <w:szCs w:val="24"/>
          <w:lang w:val="en-US"/>
        </w:rPr>
        <w:t xml:space="preserve">come </w:t>
      </w:r>
      <w:r w:rsidR="007B2F89">
        <w:rPr>
          <w:rFonts w:cs="Arial"/>
          <w:szCs w:val="24"/>
          <w:lang w:val="en-US"/>
        </w:rPr>
        <w:t>to dominate energy and matter exchanges</w:t>
      </w:r>
      <w:r w:rsidR="007B2F89" w:rsidRPr="00CB20B6">
        <w:rPr>
          <w:rFonts w:cs="Arial"/>
          <w:szCs w:val="24"/>
          <w:lang w:val="en-US"/>
        </w:rPr>
        <w:t xml:space="preserve"> withou</w:t>
      </w:r>
      <w:r w:rsidR="007B2F89">
        <w:rPr>
          <w:rFonts w:cs="Arial"/>
          <w:szCs w:val="24"/>
          <w:lang w:val="en-US"/>
        </w:rPr>
        <w:t>t</w:t>
      </w:r>
      <w:r w:rsidR="007B2F89" w:rsidRPr="00CB20B6">
        <w:rPr>
          <w:rFonts w:cs="Arial"/>
          <w:szCs w:val="24"/>
          <w:lang w:val="en-US"/>
        </w:rPr>
        <w:t xml:space="preserve"> deliberate human intervention.</w:t>
      </w:r>
      <w:r w:rsidR="007B2F89">
        <w:rPr>
          <w:rFonts w:cs="Arial"/>
          <w:szCs w:val="24"/>
          <w:lang w:val="en-US"/>
        </w:rPr>
        <w:t xml:space="preserve"> </w:t>
      </w:r>
      <w:proofErr w:type="gramStart"/>
      <w:r w:rsidR="007B2F89">
        <w:rPr>
          <w:rFonts w:cs="Arial"/>
          <w:szCs w:val="24"/>
          <w:lang w:val="en-US"/>
        </w:rPr>
        <w:t>In the satellite-based land cover survey of Chile (CONAF et al. 1999), these sites are covered almost exclusively by spontaneously established exotic plants</w:t>
      </w:r>
      <w:proofErr w:type="gramEnd"/>
      <w:r w:rsidR="007B2F89">
        <w:rPr>
          <w:rFonts w:cs="Arial"/>
          <w:szCs w:val="24"/>
          <w:lang w:val="en-US"/>
        </w:rPr>
        <w:t xml:space="preserve">. However, detailed field data may be necessary to assess additional areas where exotics are now expanding, which are not accounted for by the current survey. Ecosystems </w:t>
      </w:r>
      <w:r w:rsidR="007B2F89">
        <w:rPr>
          <w:rFonts w:cs="Arial"/>
          <w:szCs w:val="24"/>
          <w:lang w:val="en-US"/>
        </w:rPr>
        <w:lastRenderedPageBreak/>
        <w:t xml:space="preserve">dominated by exotics are one of the most dynamic components of global change. </w:t>
      </w:r>
      <w:r w:rsidR="007B2F89" w:rsidRPr="00EB0C5D">
        <w:rPr>
          <w:rFonts w:cs="Arial"/>
          <w:i/>
          <w:szCs w:val="24"/>
          <w:lang w:val="en-US"/>
        </w:rPr>
        <w:t xml:space="preserve">Functional </w:t>
      </w:r>
      <w:r w:rsidR="007B2F89">
        <w:rPr>
          <w:rFonts w:cs="Arial"/>
          <w:i/>
          <w:szCs w:val="24"/>
          <w:lang w:val="en-US"/>
        </w:rPr>
        <w:t xml:space="preserve">Ecosystem </w:t>
      </w:r>
      <w:r w:rsidR="007B2F89" w:rsidRPr="00EB0C5D">
        <w:rPr>
          <w:rFonts w:cs="Arial"/>
          <w:i/>
          <w:szCs w:val="24"/>
          <w:lang w:val="en-US"/>
        </w:rPr>
        <w:t>Model</w:t>
      </w:r>
      <w:r w:rsidR="007B2F89">
        <w:rPr>
          <w:rFonts w:cs="Arial"/>
          <w:szCs w:val="24"/>
          <w:lang w:val="en-US"/>
        </w:rPr>
        <w:t>: Alteration of nutrient cycles (e.g., by nitrogen-fixing invasive species) and habitat changes associated with these “novel ecosystems” (Hobbs et al. 2009) represent a major driver of biodiversity loss, leading to species extinction worldwide (Mack et al. 2000). Examples of invasive species causing major changes in Chilean ecosystems, which are detectable using satellite images, are the following: (1) Expanding exotic pines (</w:t>
      </w:r>
      <w:proofErr w:type="spellStart"/>
      <w:r w:rsidR="007B2F89" w:rsidRPr="005B1C76">
        <w:rPr>
          <w:rFonts w:cs="Arial"/>
          <w:i/>
          <w:szCs w:val="24"/>
          <w:lang w:val="en-US"/>
        </w:rPr>
        <w:t>Pinus</w:t>
      </w:r>
      <w:proofErr w:type="spellEnd"/>
      <w:r w:rsidR="007B2F89" w:rsidRPr="005B1C76">
        <w:rPr>
          <w:rFonts w:cs="Arial"/>
          <w:i/>
          <w:szCs w:val="24"/>
          <w:lang w:val="en-US"/>
        </w:rPr>
        <w:t xml:space="preserve"> </w:t>
      </w:r>
      <w:proofErr w:type="spellStart"/>
      <w:r w:rsidR="007B2F89" w:rsidRPr="005B1C76">
        <w:rPr>
          <w:rFonts w:cs="Arial"/>
          <w:i/>
          <w:szCs w:val="24"/>
          <w:lang w:val="en-US"/>
        </w:rPr>
        <w:t>radiata</w:t>
      </w:r>
      <w:proofErr w:type="spellEnd"/>
      <w:r w:rsidR="007B2F89">
        <w:rPr>
          <w:rFonts w:cs="Arial"/>
          <w:szCs w:val="24"/>
          <w:lang w:val="en-US"/>
        </w:rPr>
        <w:t>) invaders from nearby forestry plantations,</w:t>
      </w:r>
      <w:r w:rsidR="007B2F89" w:rsidRPr="006E2FB7">
        <w:rPr>
          <w:rFonts w:cs="Arial"/>
          <w:szCs w:val="24"/>
          <w:lang w:val="en-US"/>
        </w:rPr>
        <w:t xml:space="preserve"> </w:t>
      </w:r>
      <w:r w:rsidR="007B2F89">
        <w:rPr>
          <w:rFonts w:cs="Arial"/>
          <w:szCs w:val="24"/>
          <w:lang w:val="en-US"/>
        </w:rPr>
        <w:t xml:space="preserve">or deliberately introduced, especially in deforested or burned areas occupy nearly 3 million ha in the Chilean mainland. This process has also been reproduced in other regions where pine species has been deliberately introduced (Gómez et al. 2011). The real magnitude of pine invasion in south-central Chile is still a subject of </w:t>
      </w:r>
      <w:r w:rsidR="007B2F89" w:rsidRPr="006513F8">
        <w:rPr>
          <w:rFonts w:cs="Arial"/>
          <w:szCs w:val="24"/>
          <w:lang w:val="en-US"/>
        </w:rPr>
        <w:t>debate (</w:t>
      </w:r>
      <w:r w:rsidR="007B2F89">
        <w:rPr>
          <w:lang w:val="en-US"/>
        </w:rPr>
        <w:t xml:space="preserve">Bustamante and </w:t>
      </w:r>
      <w:proofErr w:type="spellStart"/>
      <w:r w:rsidR="007B2F89">
        <w:rPr>
          <w:lang w:val="en-US"/>
        </w:rPr>
        <w:t>Simonetti</w:t>
      </w:r>
      <w:proofErr w:type="spellEnd"/>
      <w:r w:rsidR="007B2F89" w:rsidRPr="006513F8">
        <w:rPr>
          <w:lang w:val="en-US"/>
        </w:rPr>
        <w:t xml:space="preserve"> </w:t>
      </w:r>
      <w:hyperlink w:anchor="_ENREF_97" w:tooltip="Bustamante, 2005 #515" w:history="1">
        <w:r w:rsidR="007B2F89" w:rsidRPr="006513F8">
          <w:rPr>
            <w:lang w:val="en-US"/>
          </w:rPr>
          <w:fldChar w:fldCharType="begin"/>
        </w:r>
        <w:r w:rsidR="007B2F89" w:rsidRPr="006513F8">
          <w:rPr>
            <w:lang w:val="en-US"/>
          </w:rPr>
          <w:instrText xml:space="preserve"> ADDIN EN.CITE &lt;EndNote&gt;&lt;Cite ExcludeAuth="1"&gt;&lt;Author&gt;Bustamante&lt;/Author&gt;&lt;Year&gt;2005&lt;/Year&gt;&lt;RecNum&gt;515&lt;/RecNum&gt;&lt;DisplayText&gt;2005&lt;/DisplayText&gt;&lt;record&gt;&lt;rec-number&gt;515&lt;/rec-number&gt;&lt;foreign-keys&gt;&lt;key app="EN" db-id="95v5pfpxbvt090ezdr4pfd9a05s9prtxpsr9"&gt;515&lt;/key&gt;&lt;/foreign-keys&gt;&lt;ref-type name="Journal Article"&gt;17&lt;/ref-type&gt;&lt;contributors&gt;&lt;authors&gt;&lt;author&gt;Bustamante, R.O.&lt;/author&gt;&lt;author&gt;Simonetii, J.&lt;/author&gt;&lt;/authors&gt;&lt;/contributors&gt;&lt;titles&gt;&lt;title&gt;&lt;style face="normal" font="default" size="100%"&gt;Is &lt;/style&gt;&lt;style face="italic" font="default" size="100%"&gt;Pinus radiata&lt;/style&gt;&lt;style face="normal" font="default" size="100%"&gt; invading the native vegetation in Central Chile? Demographic responses in a fragmented forest&lt;/style&gt;&lt;/title&gt;&lt;secondary-title&gt;Biological Invasions&lt;/secondary-title&gt;&lt;/titles&gt;&lt;periodical&gt;&lt;full-title&gt;Biological Invasions&lt;/full-title&gt;&lt;abbr-1&gt;Biol Invasions&lt;/abbr-1&gt;&lt;/periodical&gt;&lt;pages&gt;243-249&lt;/pages&gt;&lt;volume&gt;7&lt;/volume&gt;&lt;dates&gt;&lt;year&gt;2005&lt;/year&gt;&lt;/dates&gt;&lt;label&gt;Plantaciones - Invasiones&lt;/label&gt;&lt;urls&gt;&lt;/urls&gt;&lt;/record&gt;&lt;/Cite&gt;&lt;/EndNote&gt;</w:instrText>
        </w:r>
        <w:r w:rsidR="007B2F89" w:rsidRPr="006513F8">
          <w:rPr>
            <w:lang w:val="en-US"/>
          </w:rPr>
          <w:fldChar w:fldCharType="separate"/>
        </w:r>
        <w:r w:rsidR="007B2F89" w:rsidRPr="006513F8">
          <w:rPr>
            <w:noProof/>
            <w:lang w:val="en-US"/>
          </w:rPr>
          <w:t>2005</w:t>
        </w:r>
        <w:r w:rsidR="007B2F89" w:rsidRPr="006513F8">
          <w:rPr>
            <w:lang w:val="en-US"/>
          </w:rPr>
          <w:fldChar w:fldCharType="end"/>
        </w:r>
      </w:hyperlink>
      <w:r w:rsidR="007B2F89">
        <w:rPr>
          <w:lang w:val="en-US"/>
        </w:rPr>
        <w:t xml:space="preserve">). </w:t>
      </w:r>
      <w:r w:rsidR="007B2F89" w:rsidRPr="006513F8">
        <w:rPr>
          <w:lang w:val="en-US"/>
        </w:rPr>
        <w:t xml:space="preserve">(2) Widespread presence of </w:t>
      </w:r>
      <w:proofErr w:type="spellStart"/>
      <w:r w:rsidR="007B2F89" w:rsidRPr="006513F8">
        <w:rPr>
          <w:i/>
          <w:color w:val="000000" w:themeColor="text1"/>
          <w:lang w:val="en-US"/>
        </w:rPr>
        <w:t>Teline</w:t>
      </w:r>
      <w:proofErr w:type="spellEnd"/>
      <w:r w:rsidR="007B2F89" w:rsidRPr="006513F8">
        <w:rPr>
          <w:i/>
          <w:color w:val="000000" w:themeColor="text1"/>
          <w:lang w:val="en-US"/>
        </w:rPr>
        <w:t xml:space="preserve"> </w:t>
      </w:r>
      <w:proofErr w:type="spellStart"/>
      <w:r w:rsidR="007B2F89" w:rsidRPr="006513F8">
        <w:rPr>
          <w:i/>
          <w:color w:val="000000" w:themeColor="text1"/>
          <w:lang w:val="en-US"/>
        </w:rPr>
        <w:t>monspessulana</w:t>
      </w:r>
      <w:proofErr w:type="spellEnd"/>
      <w:r w:rsidR="007B2F89" w:rsidRPr="006513F8">
        <w:rPr>
          <w:color w:val="000000" w:themeColor="text1"/>
          <w:lang w:val="en-US"/>
        </w:rPr>
        <w:t xml:space="preserve"> over large </w:t>
      </w:r>
      <w:r w:rsidR="007B2F89">
        <w:rPr>
          <w:color w:val="000000" w:themeColor="text1"/>
          <w:lang w:val="en-US"/>
        </w:rPr>
        <w:t>a</w:t>
      </w:r>
      <w:r w:rsidR="007B2F89" w:rsidRPr="006513F8">
        <w:rPr>
          <w:color w:val="000000" w:themeColor="text1"/>
          <w:lang w:val="en-US"/>
        </w:rPr>
        <w:t xml:space="preserve">reas of the Mediterranean-climate </w:t>
      </w:r>
      <w:r w:rsidR="007B2F89">
        <w:rPr>
          <w:color w:val="000000" w:themeColor="text1"/>
          <w:lang w:val="en-US"/>
        </w:rPr>
        <w:t>regio</w:t>
      </w:r>
      <w:r w:rsidR="007B2F89" w:rsidRPr="006513F8">
        <w:rPr>
          <w:color w:val="000000" w:themeColor="text1"/>
          <w:lang w:val="en-US"/>
        </w:rPr>
        <w:t xml:space="preserve">n of Chile, particularly occupying the understory of </w:t>
      </w:r>
      <w:r w:rsidR="007B2F89">
        <w:rPr>
          <w:color w:val="000000" w:themeColor="text1"/>
          <w:lang w:val="en-US"/>
        </w:rPr>
        <w:t>exotic tree</w:t>
      </w:r>
      <w:r w:rsidR="007B2F89" w:rsidRPr="006513F8">
        <w:rPr>
          <w:color w:val="000000" w:themeColor="text1"/>
          <w:lang w:val="en-US"/>
        </w:rPr>
        <w:t xml:space="preserve"> plantations, native forests</w:t>
      </w:r>
      <w:r w:rsidR="007B2F89">
        <w:rPr>
          <w:color w:val="000000" w:themeColor="text1"/>
          <w:lang w:val="en-US"/>
        </w:rPr>
        <w:t xml:space="preserve"> with a deciduous canopy,</w:t>
      </w:r>
      <w:r w:rsidR="007B2F89" w:rsidRPr="006513F8">
        <w:rPr>
          <w:color w:val="000000" w:themeColor="text1"/>
          <w:lang w:val="en-US"/>
        </w:rPr>
        <w:t xml:space="preserve"> and road and trail network</w:t>
      </w:r>
      <w:r w:rsidR="007B2F89">
        <w:rPr>
          <w:color w:val="000000" w:themeColor="text1"/>
          <w:lang w:val="en-US"/>
        </w:rPr>
        <w:t>s (</w:t>
      </w:r>
      <w:proofErr w:type="spellStart"/>
      <w:r w:rsidR="007B2F89">
        <w:rPr>
          <w:color w:val="000000" w:themeColor="text1"/>
          <w:lang w:val="en-US"/>
        </w:rPr>
        <w:t>Pauchard</w:t>
      </w:r>
      <w:proofErr w:type="spellEnd"/>
      <w:r w:rsidR="007B2F89">
        <w:rPr>
          <w:color w:val="000000" w:themeColor="text1"/>
          <w:lang w:val="en-US"/>
        </w:rPr>
        <w:t xml:space="preserve"> et al. 2008)</w:t>
      </w:r>
      <w:r w:rsidR="007B2F89" w:rsidRPr="006513F8">
        <w:rPr>
          <w:color w:val="000000" w:themeColor="text1"/>
          <w:lang w:val="en-US"/>
        </w:rPr>
        <w:t>.</w:t>
      </w:r>
      <w:r w:rsidR="007B2F89">
        <w:rPr>
          <w:color w:val="000000" w:themeColor="text1"/>
          <w:lang w:val="en-US"/>
        </w:rPr>
        <w:t xml:space="preserve"> Anthropogenic fire has a stimulating effect on the spread of this novel ecosystem. Especially because its N-fixing capacity, its rapid spread may cause major alteration of soil nutrients (</w:t>
      </w:r>
      <w:proofErr w:type="spellStart"/>
      <w:r w:rsidR="007B2F89">
        <w:rPr>
          <w:color w:val="000000" w:themeColor="text1"/>
          <w:lang w:val="en-US"/>
        </w:rPr>
        <w:t>García</w:t>
      </w:r>
      <w:proofErr w:type="spellEnd"/>
      <w:r w:rsidR="007B2F89">
        <w:rPr>
          <w:color w:val="000000" w:themeColor="text1"/>
          <w:lang w:val="en-US"/>
        </w:rPr>
        <w:t xml:space="preserve"> et al., 2007). (3) Dense stands (up to 100% cover) of the shrub </w:t>
      </w:r>
      <w:proofErr w:type="spellStart"/>
      <w:r w:rsidR="007B2F89" w:rsidRPr="00B96CC8">
        <w:rPr>
          <w:i/>
          <w:color w:val="000000" w:themeColor="text1"/>
          <w:lang w:val="en-US"/>
        </w:rPr>
        <w:t>Ulex</w:t>
      </w:r>
      <w:proofErr w:type="spellEnd"/>
      <w:r w:rsidR="007B2F89" w:rsidRPr="00B96CC8">
        <w:rPr>
          <w:i/>
          <w:color w:val="000000" w:themeColor="text1"/>
          <w:lang w:val="en-US"/>
        </w:rPr>
        <w:t xml:space="preserve"> </w:t>
      </w:r>
      <w:proofErr w:type="spellStart"/>
      <w:r w:rsidR="007B2F89" w:rsidRPr="00B96CC8">
        <w:rPr>
          <w:i/>
          <w:color w:val="000000" w:themeColor="text1"/>
          <w:lang w:val="en-US"/>
        </w:rPr>
        <w:t>europaeus</w:t>
      </w:r>
      <w:proofErr w:type="spellEnd"/>
      <w:r w:rsidR="007B2F89">
        <w:rPr>
          <w:color w:val="000000" w:themeColor="text1"/>
          <w:lang w:val="en-US"/>
        </w:rPr>
        <w:t xml:space="preserve"> are distributed over large open, disturbed areas, preventing the establishment of native species. Its recent expansion is associated with its re-sprouting ability after frequent fires used to eradicate it and lack of biological control (</w:t>
      </w:r>
      <w:proofErr w:type="spellStart"/>
      <w:r w:rsidR="007B2F89">
        <w:rPr>
          <w:color w:val="000000" w:themeColor="text1"/>
          <w:lang w:val="en-US"/>
        </w:rPr>
        <w:t>Norambuena</w:t>
      </w:r>
      <w:proofErr w:type="spellEnd"/>
      <w:r w:rsidR="007B2F89">
        <w:rPr>
          <w:color w:val="000000" w:themeColor="text1"/>
          <w:lang w:val="en-US"/>
        </w:rPr>
        <w:t xml:space="preserve"> et al. 2007). </w:t>
      </w:r>
      <w:r w:rsidR="007B2F89" w:rsidRPr="00424F80">
        <w:rPr>
          <w:lang w:val="en-US"/>
        </w:rPr>
        <w:t xml:space="preserve">Soils are modified </w:t>
      </w:r>
      <w:r w:rsidR="007B2F89">
        <w:rPr>
          <w:lang w:val="en-US"/>
        </w:rPr>
        <w:t>permanently because of</w:t>
      </w:r>
      <w:r w:rsidR="007B2F89" w:rsidRPr="00424F80">
        <w:rPr>
          <w:lang w:val="en-US"/>
        </w:rPr>
        <w:t xml:space="preserve"> its capacity to fix nitrogen.</w:t>
      </w:r>
      <w:r w:rsidR="007B2F89">
        <w:rPr>
          <w:lang w:val="en-US"/>
        </w:rPr>
        <w:t xml:space="preserve"> (4) The impact of North American beavers (</w:t>
      </w:r>
      <w:r w:rsidR="007B2F89" w:rsidRPr="00500F7D">
        <w:rPr>
          <w:i/>
          <w:lang w:val="en-US"/>
        </w:rPr>
        <w:t xml:space="preserve">Castor </w:t>
      </w:r>
      <w:proofErr w:type="spellStart"/>
      <w:r w:rsidR="007B2F89" w:rsidRPr="00500F7D">
        <w:rPr>
          <w:i/>
          <w:lang w:val="en-US"/>
        </w:rPr>
        <w:t>canadensis</w:t>
      </w:r>
      <w:proofErr w:type="spellEnd"/>
      <w:r w:rsidR="007B2F89">
        <w:rPr>
          <w:lang w:val="en-US"/>
        </w:rPr>
        <w:t xml:space="preserve">) has caused the death of many thousands of trees in riparian and aquatic ecosystems of </w:t>
      </w:r>
      <w:proofErr w:type="spellStart"/>
      <w:r w:rsidR="007B2F89">
        <w:rPr>
          <w:lang w:val="en-US"/>
        </w:rPr>
        <w:t>Magallanes</w:t>
      </w:r>
      <w:proofErr w:type="spellEnd"/>
      <w:r w:rsidR="007B2F89">
        <w:rPr>
          <w:lang w:val="en-US"/>
        </w:rPr>
        <w:t>, Tierra del Fuego and surrounding archipelagoes, due to the effects of flooding, altered forest cover and soils, and induced changes in floristic composition of w</w:t>
      </w:r>
      <w:r w:rsidR="007B2F89" w:rsidRPr="00AD2D0F">
        <w:rPr>
          <w:lang w:val="en-US"/>
        </w:rPr>
        <w:t>etland</w:t>
      </w:r>
      <w:r w:rsidR="007B2F89">
        <w:rPr>
          <w:lang w:val="en-US"/>
        </w:rPr>
        <w:t>s</w:t>
      </w:r>
      <w:r w:rsidR="007B2F89" w:rsidRPr="00AD2D0F">
        <w:rPr>
          <w:lang w:val="en-US"/>
        </w:rPr>
        <w:t xml:space="preserve"> </w:t>
      </w:r>
      <w:r w:rsidR="007B2F89">
        <w:rPr>
          <w:lang w:val="en-US"/>
        </w:rPr>
        <w:t>(Anderson et al.</w:t>
      </w:r>
      <w:r w:rsidR="007B2F89" w:rsidRPr="00AD2D0F">
        <w:rPr>
          <w:lang w:val="en-US"/>
        </w:rPr>
        <w:t xml:space="preserve"> 2006; </w:t>
      </w:r>
      <w:proofErr w:type="spellStart"/>
      <w:r w:rsidR="007B2F89" w:rsidRPr="00AD2D0F">
        <w:rPr>
          <w:lang w:val="en-US"/>
        </w:rPr>
        <w:t>Wallem</w:t>
      </w:r>
      <w:proofErr w:type="spellEnd"/>
      <w:r w:rsidR="007B2F89" w:rsidRPr="00AD2D0F">
        <w:rPr>
          <w:lang w:val="en-US"/>
        </w:rPr>
        <w:t xml:space="preserve"> </w:t>
      </w:r>
      <w:r w:rsidR="007B2F89">
        <w:rPr>
          <w:lang w:val="en-US"/>
        </w:rPr>
        <w:t>et al.</w:t>
      </w:r>
      <w:r w:rsidR="007B2F89" w:rsidRPr="00AD2D0F">
        <w:rPr>
          <w:lang w:val="en-US"/>
        </w:rPr>
        <w:t xml:space="preserve"> 2010). </w:t>
      </w:r>
      <w:r w:rsidR="007B2F89" w:rsidRPr="004547E9">
        <w:rPr>
          <w:i/>
          <w:lang w:val="en-US"/>
        </w:rPr>
        <w:t>Distribution</w:t>
      </w:r>
      <w:r w:rsidR="007B2F89" w:rsidRPr="00AD2D0F">
        <w:rPr>
          <w:lang w:val="en-US"/>
        </w:rPr>
        <w:t xml:space="preserve">: </w:t>
      </w:r>
      <w:r w:rsidR="007B2F89">
        <w:rPr>
          <w:lang w:val="en-US"/>
        </w:rPr>
        <w:t>Novel</w:t>
      </w:r>
      <w:r w:rsidR="007B2F89" w:rsidRPr="00AD2D0F">
        <w:rPr>
          <w:lang w:val="en-US"/>
        </w:rPr>
        <w:t xml:space="preserve"> </w:t>
      </w:r>
      <w:r w:rsidR="007B2F89">
        <w:rPr>
          <w:lang w:val="en-US"/>
        </w:rPr>
        <w:t>of ecosystem</w:t>
      </w:r>
      <w:r w:rsidR="007B2F89" w:rsidRPr="00AD2D0F">
        <w:rPr>
          <w:lang w:val="en-US"/>
        </w:rPr>
        <w:t xml:space="preserve"> types are widespread all over the country</w:t>
      </w:r>
      <w:r w:rsidR="007B2F89">
        <w:rPr>
          <w:lang w:val="en-US"/>
        </w:rPr>
        <w:t>,</w:t>
      </w:r>
      <w:r w:rsidR="007B2F89" w:rsidRPr="00AD2D0F">
        <w:rPr>
          <w:lang w:val="en-US"/>
        </w:rPr>
        <w:t xml:space="preserve"> from Mediterranean to temperate latitudes</w:t>
      </w:r>
      <w:r w:rsidR="007B2F89">
        <w:rPr>
          <w:lang w:val="en-US"/>
        </w:rPr>
        <w:t xml:space="preserve"> (0.15% of the mainland area)</w:t>
      </w:r>
      <w:r w:rsidR="007B2F89" w:rsidRPr="00AD2D0F">
        <w:rPr>
          <w:lang w:val="en-US"/>
        </w:rPr>
        <w:t xml:space="preserve">, but </w:t>
      </w:r>
      <w:r w:rsidR="007B2F89">
        <w:rPr>
          <w:lang w:val="en-US"/>
        </w:rPr>
        <w:t xml:space="preserve">are </w:t>
      </w:r>
      <w:r w:rsidR="007B2F89" w:rsidRPr="00AD2D0F">
        <w:rPr>
          <w:lang w:val="en-US"/>
        </w:rPr>
        <w:t>especially concentrated in south-central Chile (3</w:t>
      </w:r>
      <w:r w:rsidR="007B2F89">
        <w:rPr>
          <w:lang w:val="en-US"/>
        </w:rPr>
        <w:t>5-45 S).</w:t>
      </w:r>
      <w:r w:rsidR="007B2F89" w:rsidRPr="00AD2D0F">
        <w:rPr>
          <w:lang w:val="en-US"/>
        </w:rPr>
        <w:t xml:space="preserve"> </w:t>
      </w:r>
      <w:r w:rsidR="007B2F89">
        <w:rPr>
          <w:lang w:val="en-US"/>
        </w:rPr>
        <w:t xml:space="preserve">Lack of field data suggests that the real extent of these ecosystems may be underestimated. </w:t>
      </w:r>
    </w:p>
    <w:p w14:paraId="1ABF49A7" w14:textId="282B08E7" w:rsidR="007B2F89" w:rsidRPr="00AE4A55" w:rsidRDefault="003603D5" w:rsidP="007B2F89">
      <w:pPr>
        <w:rPr>
          <w:rFonts w:cs="Arial"/>
          <w:szCs w:val="24"/>
        </w:rPr>
      </w:pPr>
      <w:r>
        <w:rPr>
          <w:rFonts w:cs="Arial"/>
          <w:szCs w:val="24"/>
        </w:rPr>
        <w:t>26. URBAN ECOSYSTEMS:</w:t>
      </w:r>
      <w:r w:rsidR="007B2F89">
        <w:rPr>
          <w:rFonts w:cs="Arial"/>
          <w:szCs w:val="24"/>
        </w:rPr>
        <w:t xml:space="preserve"> </w:t>
      </w:r>
      <w:r w:rsidR="007B2F89" w:rsidRPr="00786039">
        <w:rPr>
          <w:rFonts w:cs="Arial"/>
          <w:szCs w:val="24"/>
          <w:lang w:val="en-US"/>
        </w:rPr>
        <w:t xml:space="preserve">Cities </w:t>
      </w:r>
      <w:r w:rsidR="007B2F89">
        <w:rPr>
          <w:rFonts w:cs="Arial"/>
          <w:szCs w:val="24"/>
          <w:lang w:val="en-US"/>
        </w:rPr>
        <w:t>are defined as</w:t>
      </w:r>
      <w:r w:rsidR="007B2F89" w:rsidRPr="00786039">
        <w:rPr>
          <w:rFonts w:cs="Arial"/>
          <w:szCs w:val="24"/>
          <w:lang w:val="en-US"/>
        </w:rPr>
        <w:t xml:space="preserve"> </w:t>
      </w:r>
      <w:r w:rsidR="007B2F89">
        <w:rPr>
          <w:rFonts w:cs="Arial"/>
          <w:szCs w:val="24"/>
          <w:lang w:val="en-US"/>
        </w:rPr>
        <w:t>population and industrial concentration sites (CONAF et al. 1999,</w:t>
      </w:r>
      <w:r w:rsidR="007B2F89" w:rsidRPr="00786039">
        <w:rPr>
          <w:rFonts w:cs="Arial"/>
          <w:szCs w:val="24"/>
          <w:lang w:val="en-US"/>
        </w:rPr>
        <w:t xml:space="preserve"> code 1100)</w:t>
      </w:r>
      <w:r w:rsidR="007B2F89">
        <w:rPr>
          <w:rFonts w:cs="Arial"/>
          <w:szCs w:val="24"/>
          <w:lang w:val="en-US"/>
        </w:rPr>
        <w:t>, where</w:t>
      </w:r>
      <w:r w:rsidR="007B2F89" w:rsidRPr="00786039">
        <w:rPr>
          <w:rFonts w:cs="Arial"/>
          <w:szCs w:val="24"/>
          <w:lang w:val="en-US"/>
        </w:rPr>
        <w:t xml:space="preserve"> energy and water fluxes, resource </w:t>
      </w:r>
      <w:r w:rsidR="007B2F89">
        <w:rPr>
          <w:rFonts w:cs="Arial"/>
          <w:szCs w:val="24"/>
          <w:lang w:val="en-US"/>
        </w:rPr>
        <w:t>demands</w:t>
      </w:r>
      <w:r w:rsidR="007B2F89" w:rsidRPr="00786039">
        <w:rPr>
          <w:rFonts w:cs="Arial"/>
          <w:szCs w:val="24"/>
          <w:lang w:val="en-US"/>
        </w:rPr>
        <w:t xml:space="preserve">, and waste products </w:t>
      </w:r>
      <w:r w:rsidR="007B2F89">
        <w:rPr>
          <w:rFonts w:cs="Arial"/>
          <w:szCs w:val="24"/>
          <w:lang w:val="en-US"/>
        </w:rPr>
        <w:t xml:space="preserve">are </w:t>
      </w:r>
      <w:r w:rsidR="007B2F89" w:rsidRPr="00786039">
        <w:rPr>
          <w:rFonts w:cs="Arial"/>
          <w:szCs w:val="24"/>
          <w:lang w:val="en-US"/>
        </w:rPr>
        <w:t>dominated by human-related activities</w:t>
      </w:r>
      <w:r w:rsidR="007B2F89">
        <w:rPr>
          <w:rFonts w:cs="Arial"/>
          <w:szCs w:val="24"/>
          <w:lang w:val="en-US"/>
        </w:rPr>
        <w:t xml:space="preserve"> (Marten 2001)</w:t>
      </w:r>
      <w:r w:rsidR="007B2F89" w:rsidRPr="00786039">
        <w:rPr>
          <w:rFonts w:cs="Arial"/>
          <w:szCs w:val="24"/>
          <w:lang w:val="en-US"/>
        </w:rPr>
        <w:t xml:space="preserve">. </w:t>
      </w:r>
      <w:proofErr w:type="gramStart"/>
      <w:r w:rsidR="007B2F89" w:rsidRPr="00786039">
        <w:rPr>
          <w:lang w:val="en-US"/>
        </w:rPr>
        <w:t xml:space="preserve">Urban dynamics is dominated </w:t>
      </w:r>
      <w:r w:rsidR="007B2F89">
        <w:rPr>
          <w:lang w:val="en-US"/>
        </w:rPr>
        <w:t xml:space="preserve">by </w:t>
      </w:r>
      <w:r w:rsidR="007B2F89" w:rsidRPr="00786039">
        <w:rPr>
          <w:lang w:val="en-US"/>
        </w:rPr>
        <w:t>socio-economic drivers and e</w:t>
      </w:r>
      <w:r w:rsidR="007B2F89">
        <w:rPr>
          <w:lang w:val="en-US"/>
        </w:rPr>
        <w:t>xtreme</w:t>
      </w:r>
      <w:r w:rsidR="007B2F89" w:rsidRPr="00786039">
        <w:rPr>
          <w:lang w:val="en-US"/>
        </w:rPr>
        <w:t xml:space="preserve"> biophysical </w:t>
      </w:r>
      <w:r w:rsidR="007B2F89">
        <w:rPr>
          <w:lang w:val="en-US"/>
        </w:rPr>
        <w:t>conditions</w:t>
      </w:r>
      <w:proofErr w:type="gramEnd"/>
      <w:r w:rsidR="007B2F89">
        <w:rPr>
          <w:lang w:val="en-US"/>
        </w:rPr>
        <w:t xml:space="preserve"> </w:t>
      </w:r>
      <w:r w:rsidR="007B2F89" w:rsidRPr="00786039">
        <w:rPr>
          <w:lang w:val="en-US"/>
        </w:rPr>
        <w:t>(</w:t>
      </w:r>
      <w:proofErr w:type="spellStart"/>
      <w:r w:rsidR="007B2F89" w:rsidRPr="00786039">
        <w:rPr>
          <w:lang w:val="en-US"/>
        </w:rPr>
        <w:t>Alberti</w:t>
      </w:r>
      <w:proofErr w:type="spellEnd"/>
      <w:r w:rsidR="007B2F89" w:rsidRPr="00786039">
        <w:rPr>
          <w:lang w:val="en-US"/>
        </w:rPr>
        <w:t xml:space="preserve"> and </w:t>
      </w:r>
      <w:proofErr w:type="spellStart"/>
      <w:r w:rsidR="007B2F89" w:rsidRPr="00786039">
        <w:rPr>
          <w:lang w:val="en-US"/>
        </w:rPr>
        <w:t>Marzluff</w:t>
      </w:r>
      <w:proofErr w:type="spellEnd"/>
      <w:r w:rsidR="007B2F89" w:rsidRPr="00786039">
        <w:rPr>
          <w:lang w:val="en-US"/>
        </w:rPr>
        <w:t xml:space="preserve"> 2004).</w:t>
      </w:r>
      <w:r w:rsidR="007B2F89">
        <w:rPr>
          <w:lang w:val="en-US"/>
        </w:rPr>
        <w:t xml:space="preserve"> Research on urban ecosystems is urgently needed to improve understanding of the drivers of their accelerated expansion and population growth (Pickett et al. 1997), both factors having negative impacts on regional biodiversity and human wellbeing. Knowledge of urban ecosystem dynamics in Chile has started to accumulate only recently (e.g., de la </w:t>
      </w:r>
      <w:proofErr w:type="spellStart"/>
      <w:r w:rsidR="007B2F89">
        <w:rPr>
          <w:lang w:val="en-US"/>
        </w:rPr>
        <w:t>Maza</w:t>
      </w:r>
      <w:proofErr w:type="spellEnd"/>
      <w:r w:rsidR="007B2F89">
        <w:rPr>
          <w:lang w:val="en-US"/>
        </w:rPr>
        <w:t xml:space="preserve"> et al. 2002; </w:t>
      </w:r>
      <w:proofErr w:type="spellStart"/>
      <w:r w:rsidR="007B2F89">
        <w:rPr>
          <w:lang w:val="en-US"/>
        </w:rPr>
        <w:t>Pauchard</w:t>
      </w:r>
      <w:proofErr w:type="spellEnd"/>
      <w:r w:rsidR="007B2F89">
        <w:rPr>
          <w:lang w:val="en-US"/>
        </w:rPr>
        <w:t xml:space="preserve"> et al. 2006; </w:t>
      </w:r>
      <w:r w:rsidR="007B2F89">
        <w:rPr>
          <w:lang w:val="en-US"/>
        </w:rPr>
        <w:lastRenderedPageBreak/>
        <w:t>Correa-</w:t>
      </w:r>
      <w:proofErr w:type="spellStart"/>
      <w:r w:rsidR="007B2F89">
        <w:rPr>
          <w:lang w:val="en-US"/>
        </w:rPr>
        <w:t>Araneda</w:t>
      </w:r>
      <w:proofErr w:type="spellEnd"/>
      <w:r w:rsidR="007B2F89">
        <w:rPr>
          <w:lang w:val="en-US"/>
        </w:rPr>
        <w:t xml:space="preserve"> et al. 2010).  Studies need to focus particularly on unknown ecosystem parameters, such as energy and matter exchanges with the atmosphere and surrounding land and water, and urban feedbacks on regional climate (</w:t>
      </w:r>
      <w:proofErr w:type="spellStart"/>
      <w:r w:rsidR="007B2F89">
        <w:rPr>
          <w:lang w:val="en-US"/>
        </w:rPr>
        <w:t>Georgescu</w:t>
      </w:r>
      <w:proofErr w:type="spellEnd"/>
      <w:r w:rsidR="007B2F89">
        <w:rPr>
          <w:lang w:val="en-US"/>
        </w:rPr>
        <w:t xml:space="preserve"> et al. 2014). </w:t>
      </w:r>
      <w:r w:rsidR="007B2F89" w:rsidRPr="007B4E34">
        <w:rPr>
          <w:i/>
          <w:lang w:val="en-US"/>
        </w:rPr>
        <w:t>Distribution</w:t>
      </w:r>
      <w:r w:rsidR="007B2F89">
        <w:rPr>
          <w:lang w:val="en-US"/>
        </w:rPr>
        <w:t>: Urban population in Chile has grown up to nearly 90% in the last decades. Large urban centers (&gt;50,000 people) are distributed in all regions of the country, with &gt;75% of the population and resources concentrated in central Chile (Metropolitan Region, and Valparaíso, 33-34</w:t>
      </w:r>
      <w:r w:rsidR="007B2F89" w:rsidRPr="00B65460">
        <w:rPr>
          <w:vertAlign w:val="superscript"/>
          <w:lang w:val="en-US"/>
        </w:rPr>
        <w:t>o</w:t>
      </w:r>
      <w:r w:rsidR="007B2F89">
        <w:rPr>
          <w:lang w:val="en-US"/>
        </w:rPr>
        <w:t xml:space="preserve"> S), where more then 7 million people live in an area of 2,036 km</w:t>
      </w:r>
      <w:r w:rsidR="007B2F89" w:rsidRPr="00FF4F8E">
        <w:rPr>
          <w:vertAlign w:val="superscript"/>
          <w:lang w:val="en-US"/>
        </w:rPr>
        <w:t xml:space="preserve">2 </w:t>
      </w:r>
      <w:r w:rsidR="007B2F89">
        <w:rPr>
          <w:lang w:val="en-US"/>
        </w:rPr>
        <w:t>(0.28% of the country). In contrast, the two southernmost regions in Chile have been identified as some of the least populated in the world (less than 5 people per km</w:t>
      </w:r>
      <w:r w:rsidR="007B2F89">
        <w:rPr>
          <w:vertAlign w:val="superscript"/>
          <w:lang w:val="en-US"/>
        </w:rPr>
        <w:t>2</w:t>
      </w:r>
      <w:r w:rsidR="007B2F89">
        <w:rPr>
          <w:lang w:val="en-US"/>
        </w:rPr>
        <w:t>), thus holding some of the largest remaining wilderness in temperate regions worldwide (</w:t>
      </w:r>
      <w:proofErr w:type="spellStart"/>
      <w:r w:rsidR="007B2F89">
        <w:rPr>
          <w:lang w:val="en-US"/>
        </w:rPr>
        <w:t>Mittermeier</w:t>
      </w:r>
      <w:proofErr w:type="spellEnd"/>
      <w:r w:rsidR="007B2F89">
        <w:rPr>
          <w:lang w:val="en-US"/>
        </w:rPr>
        <w:t xml:space="preserve"> et al. 2003). </w:t>
      </w:r>
    </w:p>
    <w:p w14:paraId="3779558C" w14:textId="29B9D6F1" w:rsidR="007B2F89" w:rsidRDefault="003603D5" w:rsidP="007B2F89">
      <w:pPr>
        <w:rPr>
          <w:lang w:val="en-US"/>
        </w:rPr>
      </w:pPr>
      <w:r>
        <w:rPr>
          <w:lang w:val="en-US"/>
        </w:rPr>
        <w:t>27. INDUSTRIAL-MINING COMPLEXES:</w:t>
      </w:r>
      <w:r w:rsidR="007B2F89">
        <w:rPr>
          <w:lang w:val="en-US"/>
        </w:rPr>
        <w:t xml:space="preserve"> These anthropogenic ecosystems, marked by massive interventions on land and waters, were mapped based on Chile’s land use and vegetation survey (</w:t>
      </w:r>
      <w:r w:rsidR="007B2F89" w:rsidRPr="00B65460">
        <w:rPr>
          <w:lang w:val="en-US"/>
        </w:rPr>
        <w:t>CONAF et al. 1999</w:t>
      </w:r>
      <w:r w:rsidR="007B2F89">
        <w:rPr>
          <w:lang w:val="en-US"/>
        </w:rPr>
        <w:t>). Because of the amount and type of waste products, these ecosystems can have serious impacts on their immediate environment. They impose high demands of energy, water and human population, presumably beyond those of some large cities. Water consumption is particularly important, as these mining centers are concentrated in the arid regions of the country, where much water is derived from underground</w:t>
      </w:r>
      <w:r w:rsidR="007B2F89" w:rsidRPr="001D2A60">
        <w:rPr>
          <w:lang w:val="en-US"/>
        </w:rPr>
        <w:t xml:space="preserve"> </w:t>
      </w:r>
      <w:r w:rsidR="007B2F89">
        <w:rPr>
          <w:lang w:val="en-US"/>
        </w:rPr>
        <w:t>fossil sources. Recent studies have documented their ecological impacts on terrestrial environments (Lagos 1997; Castro and Sánchez</w:t>
      </w:r>
      <w:r w:rsidR="007B2F89" w:rsidRPr="00040C0A">
        <w:rPr>
          <w:lang w:val="en-US"/>
        </w:rPr>
        <w:t xml:space="preserve"> 2003), </w:t>
      </w:r>
      <w:r w:rsidR="007B2F89">
        <w:rPr>
          <w:lang w:val="en-US"/>
        </w:rPr>
        <w:t>atmosphere</w:t>
      </w:r>
      <w:r w:rsidR="007B2F89" w:rsidRPr="00040C0A">
        <w:rPr>
          <w:lang w:val="en-US"/>
        </w:rPr>
        <w:t xml:space="preserve"> </w:t>
      </w:r>
      <w:r w:rsidR="007B2F89">
        <w:rPr>
          <w:lang w:val="en-US"/>
        </w:rPr>
        <w:t>and water pollution (Guevara et al.</w:t>
      </w:r>
      <w:r w:rsidR="007B2F89" w:rsidRPr="00040C0A">
        <w:rPr>
          <w:lang w:val="en-US"/>
        </w:rPr>
        <w:t xml:space="preserve"> 2006), </w:t>
      </w:r>
      <w:r w:rsidR="007B2F89">
        <w:rPr>
          <w:lang w:val="en-US"/>
        </w:rPr>
        <w:t>soils</w:t>
      </w:r>
      <w:r w:rsidR="007B2F89" w:rsidRPr="00040C0A">
        <w:rPr>
          <w:lang w:val="en-US"/>
        </w:rPr>
        <w:t xml:space="preserve"> (Ortiz-</w:t>
      </w:r>
      <w:proofErr w:type="spellStart"/>
      <w:r w:rsidR="007B2F89" w:rsidRPr="00040C0A">
        <w:rPr>
          <w:lang w:val="en-US"/>
        </w:rPr>
        <w:t>Cald</w:t>
      </w:r>
      <w:r w:rsidR="007B2F89">
        <w:rPr>
          <w:lang w:val="en-US"/>
        </w:rPr>
        <w:t>erón</w:t>
      </w:r>
      <w:proofErr w:type="spellEnd"/>
      <w:r w:rsidR="007B2F89">
        <w:rPr>
          <w:lang w:val="en-US"/>
        </w:rPr>
        <w:t xml:space="preserve"> et al. 2008; Ávila et al.</w:t>
      </w:r>
      <w:r w:rsidR="007B2F89" w:rsidRPr="00040C0A">
        <w:rPr>
          <w:lang w:val="en-US"/>
        </w:rPr>
        <w:t xml:space="preserve"> 2009), </w:t>
      </w:r>
      <w:r w:rsidR="007B2F89">
        <w:rPr>
          <w:lang w:val="en-US"/>
        </w:rPr>
        <w:t>and contamination of coastal areas</w:t>
      </w:r>
      <w:r w:rsidR="007B2F89" w:rsidRPr="00040C0A">
        <w:rPr>
          <w:lang w:val="en-US"/>
        </w:rPr>
        <w:t xml:space="preserve"> (</w:t>
      </w:r>
      <w:proofErr w:type="spellStart"/>
      <w:r w:rsidR="007B2F89" w:rsidRPr="00040C0A">
        <w:rPr>
          <w:lang w:val="en-US"/>
        </w:rPr>
        <w:t>Castil</w:t>
      </w:r>
      <w:r w:rsidR="007B2F89">
        <w:rPr>
          <w:lang w:val="en-US"/>
        </w:rPr>
        <w:t>la</w:t>
      </w:r>
      <w:proofErr w:type="spellEnd"/>
      <w:r w:rsidR="007B2F89">
        <w:rPr>
          <w:lang w:val="en-US"/>
        </w:rPr>
        <w:t xml:space="preserve"> 1983; Ramirez et al. 2005). </w:t>
      </w:r>
      <w:r w:rsidR="007B2F89" w:rsidRPr="004C459B">
        <w:rPr>
          <w:i/>
          <w:lang w:val="en-US"/>
        </w:rPr>
        <w:t>Distribution</w:t>
      </w:r>
      <w:r w:rsidR="007B2F89">
        <w:rPr>
          <w:lang w:val="en-US"/>
        </w:rPr>
        <w:t>. Mining complexes are concentrated mainly in north-central Chile, with direct impacts on 163 km</w:t>
      </w:r>
      <w:r w:rsidR="007B2F89" w:rsidRPr="00E72B92">
        <w:rPr>
          <w:vertAlign w:val="superscript"/>
          <w:lang w:val="en-US"/>
        </w:rPr>
        <w:t>2</w:t>
      </w:r>
      <w:r w:rsidR="007B2F89">
        <w:rPr>
          <w:lang w:val="en-US"/>
        </w:rPr>
        <w:t xml:space="preserve">, which is equivalent to 0.02% of the mainland, but with an extensive and still unaccounted area of indirect impacts. </w:t>
      </w:r>
    </w:p>
    <w:p w14:paraId="44D3B972" w14:textId="6F74D1B3" w:rsidR="007B2F89" w:rsidRDefault="003603D5" w:rsidP="007B2F89">
      <w:pPr>
        <w:rPr>
          <w:lang w:val="en-US"/>
        </w:rPr>
      </w:pPr>
      <w:r>
        <w:rPr>
          <w:lang w:val="en-US"/>
        </w:rPr>
        <w:t>28.</w:t>
      </w:r>
      <w:r w:rsidR="007B2F89">
        <w:rPr>
          <w:lang w:val="en-US"/>
        </w:rPr>
        <w:t xml:space="preserve"> INTENSIVE</w:t>
      </w:r>
      <w:r>
        <w:rPr>
          <w:lang w:val="en-US"/>
        </w:rPr>
        <w:t xml:space="preserve">-USE, AGRO-PASTORAL ECOSYSTEMS: </w:t>
      </w:r>
      <w:r w:rsidR="007B2F89">
        <w:rPr>
          <w:lang w:val="en-US"/>
        </w:rPr>
        <w:t>At the time of the survey (</w:t>
      </w:r>
      <w:r w:rsidR="007B2F89" w:rsidRPr="00A73020">
        <w:rPr>
          <w:lang w:val="en-US"/>
        </w:rPr>
        <w:t>CONAF et al.1999</w:t>
      </w:r>
      <w:r w:rsidR="007B2F89">
        <w:rPr>
          <w:lang w:val="en-US"/>
        </w:rPr>
        <w:t xml:space="preserve">), these ecosystems were dedicated to intensive agriculture or pastures for livestock grazing. The main crops in the country are cereals, horticulture, and fruit trees. Livestock include mostly cattle, goats and sheep. In the case of goats, they graze freely in semiarid rangelands partly or fully covered by native vegetation. </w:t>
      </w:r>
      <w:r w:rsidR="007B2F89" w:rsidRPr="000F08CC">
        <w:rPr>
          <w:i/>
          <w:lang w:val="en-US"/>
        </w:rPr>
        <w:t xml:space="preserve">Functional </w:t>
      </w:r>
      <w:r w:rsidR="007B2F89" w:rsidRPr="000F08CC">
        <w:rPr>
          <w:lang w:val="en-US"/>
        </w:rPr>
        <w:t>ecosystem</w:t>
      </w:r>
      <w:r w:rsidR="007B2F89" w:rsidRPr="000F08CC">
        <w:rPr>
          <w:i/>
          <w:lang w:val="en-US"/>
        </w:rPr>
        <w:t xml:space="preserve"> model</w:t>
      </w:r>
      <w:r w:rsidR="007B2F89">
        <w:rPr>
          <w:lang w:val="en-US"/>
        </w:rPr>
        <w:t xml:space="preserve">: These areas dedicated mainly to the production of food for human consumption (including local and international trade). The main ecosystem service associated with these managed ecosystems is </w:t>
      </w:r>
      <w:r w:rsidR="007B2F89" w:rsidRPr="000F08CC">
        <w:rPr>
          <w:i/>
          <w:lang w:val="en-US"/>
        </w:rPr>
        <w:t>provisioning</w:t>
      </w:r>
      <w:r w:rsidR="007B2F89" w:rsidRPr="000F08CC">
        <w:rPr>
          <w:lang w:val="en-US"/>
        </w:rPr>
        <w:t xml:space="preserve"> (MEA 2005)</w:t>
      </w:r>
      <w:r w:rsidR="007B2F89">
        <w:rPr>
          <w:lang w:val="en-US"/>
        </w:rPr>
        <w:t>. However, the quantification of negative externalities of ecosystem management in these lands requires additional studies, including fertilizer use efficiency (Eastman and de Fuentes 2010), and greenhouse gas emissions associated with cattle raising and burning of residues</w:t>
      </w:r>
      <w:r w:rsidR="007B2F89">
        <w:t xml:space="preserve"> (</w:t>
      </w:r>
      <w:r w:rsidR="007B2F89">
        <w:fldChar w:fldCharType="begin">
          <w:fldData xml:space="preserve">PEVuZE5vdGU+PENpdGU+PEF1dGhvcj5MaTwvQXV0aG9yPjxZZWFyPjIwMDA8L1llYXI+PFJlY051
bT4zNzE8L1JlY051bT48RGlzcGxheVRleHQ+TGksIDIwMDA7IFBOVU1BLCAyMDA3PC9EaXNwbGF5
VGV4dD48cmVjb3JkPjxyZWMtbnVtYmVyPjM3MTwvcmVjLW51bWJlcj48Zm9yZWlnbi1rZXlzPjxr
ZXkgYXBwPSJFTiIgZGItaWQ9Ijk1djVwZnB4YnZ0MDkwZXpkcjRwZmQ5YTA1czlwcnR4cHNyOSI+
MzcxPC9rZXk+PC9mb3JlaWduLWtleXM+PHJlZi10eXBlIG5hbWU9IkpvdXJuYWwgQXJ0aWNsZSI+
MTc8L3JlZi10eXBlPjxjb250cmlidXRvcnM+PGF1dGhvcnM+PGF1dGhvcj5MaSwgQy4gUy48L2F1
dGhvcj48L2F1dGhvcnM+PC9jb250cmlidXRvcnM+PHRpdGxlcz48dGl0bGU+TW9kZWxpbmcgVHJh
Y2UgR2FzIEVtaXNzaW9ucyBmcm9tIEFncmljdWx0dXJhbCBFY29zeXN0ZW1zPC90aXRsZT48c2Vj
b25kYXJ5LXRpdGxlPk51dHJpZW50IEN5Y2xpbmcgaW4gQWdyb2Vjb3N5c3RlbXM8L3NlY29uZGFy
eS10aXRsZT48YWx0LXRpdGxlPk51dHJpZW50IEN5Y2xpbmcgaW4gQWdyb2Vjb3N5c3RlbXM8L2Fs
dC10aXRsZT48L3RpdGxlcz48cGVyaW9kaWNhbD48ZnVsbC10aXRsZT5OdXRyaWVudCBDeWNsaW5n
IGluIEFncm9lY29zeXN0ZW1zPC9mdWxsLXRpdGxlPjxhYmJyLTE+TnV0cmllbnQgQ3ljbGluZyBp
biBBZ3JvZWNvc3lzdGVtczwvYWJici0xPjwvcGVyaW9kaWNhbD48YWx0LXBlcmlvZGljYWw+PGZ1
bGwtdGl0bGU+TnV0cmllbnQgQ3ljbGluZyBpbiBBZ3JvZWNvc3lzdGVtczwvZnVsbC10aXRsZT48
YWJici0xPk51dHJpZW50IEN5Y2xpbmcgaW4gQWdyb2Vjb3N5c3RlbXM8L2FiYnItMT48L2FsdC1w
ZXJpb2RpY2FsPjxwYWdlcz4yNTktMjc2PC9wYWdlcz48dm9sdW1lPjU4PC92b2x1bWU+PG51bWJl
cj4xLTM8L251bWJlcj48a2V5d29yZHM+PGtleXdvcmQ+YWdyb2Vjb3N5c3RlbTwva2V5d29yZD48
a2V5d29yZD50cmFjZSBnYXM8L2tleXdvcmQ+PGtleXdvcmQ+bW9kZWxpbmc8L2tleXdvcmQ+PC9r
ZXl3b3Jkcz48ZGF0ZXM+PHllYXI+MjAwMDwveWVhcj48cHViLWRhdGVzPjxkYXRlPjIwMDAvMTEv
MDE8L2RhdGU+PC9wdWItZGF0ZXM+PC9kYXRlcz48cHVibGlzaGVyPktsdXdlciBBY2FkZW1pYyBQ
dWJsaXNoZXJzPC9wdWJsaXNoZXI+PGlzYm4+MTM4NS0xMzE0PC9pc2JuPjxsYWJlbD5BZ3JvcGVj
dWFyaW88L2xhYmVsPjx1cmxzPjxyZWxhdGVkLXVybHM+PHVybD5odHRwOi8vZHguZG9pLm9yZy8x
MC4xMDIzL0ElM0ExMDA5ODU5MDA2MjQyPC91cmw+PC9yZWxhdGVkLXVybHM+PC91cmxzPjxlbGVj
dHJvbmljLXJlc291cmNlLW51bT4xMC4xMDIzL2E6MTAwOTg1OTAwNjI0MjwvZWxlY3Ryb25pYy1y
ZXNvdXJjZS1udW0+PGxhbmd1YWdlPkVuZ2xpc2g8L2xhbmd1YWdlPjwvcmVjb3JkPjwvQ2l0ZT48
Q2l0ZT48QXV0aG9yPlBOVU1BPC9BdXRob3I+PFllYXI+MjAwNzwvWWVhcj48UmVjTnVtPjQ1MDwv
UmVjTnVtPjxyZWNvcmQ+PHJlYy1udW1iZXI+NDUwPC9yZWMtbnVtYmVyPjxmb3JlaWduLWtleXM+
PGtleSBhcHA9IkVOIiBkYi1pZD0iOTV2NXBmcHhidnQwOTBlemRyNHBmZDlhMDVzOXBydHhwc3I5
Ij40NTA8L2tleT48L2ZvcmVpZ24ta2V5cz48cmVmLXR5cGUgbmFtZT0iUmVwb3J0Ij4yNzwvcmVm
LXR5cGU+PGNvbnRyaWJ1dG9ycz48YXV0aG9ycz48YXV0aG9yPlBOVU1BPC9hdXRob3I+PC9hdXRo
b3JzPjwvY29udHJpYnV0b3JzPjx0aXRsZXM+PHRpdGxlPkNhbWJpbyBjbGltw6F0aWNvIHkgZGl2
ZXJzaWRhZCBiaW9sw7NnaWNhPC90aXRsZT48L3RpdGxlcz48cGFnZXM+NDU8L3BhZ2VzPjxkYXRl
cz48eWVhcj4yMDA3PC95ZWFyPjwvZGF0ZXM+PHB1Ymxpc2hlcj5Qcm9ncmFtYSBkZSBsYXMgTmFj
aW9uZXMgVW5pZGFzIHBhcmEgZWwgTWVkaW8gQW1iaWVudGUgKFBOVU1BKSAtIENvbnZlbmlvIHNv
YnJlIGxhIERpdmVyc2lkYWQgQmlvbMOzZ2ljYSAtIETDrWEgaW50ZXJuYWNpb25hbCBkZSBsYSBk
aXZlcnNpZGFkIGJpb2zDs2dpY2E8L3B1Ymxpc2hlcj48bGFiZWw+RWNvc2lzdGVtYXMgYWdyaWNv
bGFzPC9sYWJlbD48dXJscz48L3VybHM+PC9yZWNvcmQ+PC9DaXRlPjwvRW5kTm90ZT5=
</w:fldData>
        </w:fldChar>
      </w:r>
      <w:r w:rsidR="007B2F89">
        <w:instrText xml:space="preserve"> ADDIN EN.CITE </w:instrText>
      </w:r>
      <w:r w:rsidR="007B2F89">
        <w:fldChar w:fldCharType="begin">
          <w:fldData xml:space="preserve">PEVuZE5vdGU+PENpdGU+PEF1dGhvcj5MaTwvQXV0aG9yPjxZZWFyPjIwMDA8L1llYXI+PFJlY051
bT4zNzE8L1JlY051bT48RGlzcGxheVRleHQ+TGksIDIwMDA7IFBOVU1BLCAyMDA3PC9EaXNwbGF5
VGV4dD48cmVjb3JkPjxyZWMtbnVtYmVyPjM3MTwvcmVjLW51bWJlcj48Zm9yZWlnbi1rZXlzPjxr
ZXkgYXBwPSJFTiIgZGItaWQ9Ijk1djVwZnB4YnZ0MDkwZXpkcjRwZmQ5YTA1czlwcnR4cHNyOSI+
MzcxPC9rZXk+PC9mb3JlaWduLWtleXM+PHJlZi10eXBlIG5hbWU9IkpvdXJuYWwgQXJ0aWNsZSI+
MTc8L3JlZi10eXBlPjxjb250cmlidXRvcnM+PGF1dGhvcnM+PGF1dGhvcj5MaSwgQy4gUy48L2F1
dGhvcj48L2F1dGhvcnM+PC9jb250cmlidXRvcnM+PHRpdGxlcz48dGl0bGU+TW9kZWxpbmcgVHJh
Y2UgR2FzIEVtaXNzaW9ucyBmcm9tIEFncmljdWx0dXJhbCBFY29zeXN0ZW1zPC90aXRsZT48c2Vj
b25kYXJ5LXRpdGxlPk51dHJpZW50IEN5Y2xpbmcgaW4gQWdyb2Vjb3N5c3RlbXM8L3NlY29uZGFy
eS10aXRsZT48YWx0LXRpdGxlPk51dHJpZW50IEN5Y2xpbmcgaW4gQWdyb2Vjb3N5c3RlbXM8L2Fs
dC10aXRsZT48L3RpdGxlcz48cGVyaW9kaWNhbD48ZnVsbC10aXRsZT5OdXRyaWVudCBDeWNsaW5n
IGluIEFncm9lY29zeXN0ZW1zPC9mdWxsLXRpdGxlPjxhYmJyLTE+TnV0cmllbnQgQ3ljbGluZyBp
biBBZ3JvZWNvc3lzdGVtczwvYWJici0xPjwvcGVyaW9kaWNhbD48YWx0LXBlcmlvZGljYWw+PGZ1
bGwtdGl0bGU+TnV0cmllbnQgQ3ljbGluZyBpbiBBZ3JvZWNvc3lzdGVtczwvZnVsbC10aXRsZT48
YWJici0xPk51dHJpZW50IEN5Y2xpbmcgaW4gQWdyb2Vjb3N5c3RlbXM8L2FiYnItMT48L2FsdC1w
ZXJpb2RpY2FsPjxwYWdlcz4yNTktMjc2PC9wYWdlcz48dm9sdW1lPjU4PC92b2x1bWU+PG51bWJl
cj4xLTM8L251bWJlcj48a2V5d29yZHM+PGtleXdvcmQ+YWdyb2Vjb3N5c3RlbTwva2V5d29yZD48
a2V5d29yZD50cmFjZSBnYXM8L2tleXdvcmQ+PGtleXdvcmQ+bW9kZWxpbmc8L2tleXdvcmQ+PC9r
ZXl3b3Jkcz48ZGF0ZXM+PHllYXI+MjAwMDwveWVhcj48cHViLWRhdGVzPjxkYXRlPjIwMDAvMTEv
MDE8L2RhdGU+PC9wdWItZGF0ZXM+PC9kYXRlcz48cHVibGlzaGVyPktsdXdlciBBY2FkZW1pYyBQ
dWJsaXNoZXJzPC9wdWJsaXNoZXI+PGlzYm4+MTM4NS0xMzE0PC9pc2JuPjxsYWJlbD5BZ3JvcGVj
dWFyaW88L2xhYmVsPjx1cmxzPjxyZWxhdGVkLXVybHM+PHVybD5odHRwOi8vZHguZG9pLm9yZy8x
MC4xMDIzL0ElM0ExMDA5ODU5MDA2MjQyPC91cmw+PC9yZWxhdGVkLXVybHM+PC91cmxzPjxlbGVj
dHJvbmljLXJlc291cmNlLW51bT4xMC4xMDIzL2E6MTAwOTg1OTAwNjI0MjwvZWxlY3Ryb25pYy1y
ZXNvdXJjZS1udW0+PGxhbmd1YWdlPkVuZ2xpc2g8L2xhbmd1YWdlPjwvcmVjb3JkPjwvQ2l0ZT48
Q2l0ZT48QXV0aG9yPlBOVU1BPC9BdXRob3I+PFllYXI+MjAwNzwvWWVhcj48UmVjTnVtPjQ1MDwv
UmVjTnVtPjxyZWNvcmQ+PHJlYy1udW1iZXI+NDUwPC9yZWMtbnVtYmVyPjxmb3JlaWduLWtleXM+
PGtleSBhcHA9IkVOIiBkYi1pZD0iOTV2NXBmcHhidnQwOTBlemRyNHBmZDlhMDVzOXBydHhwc3I5
Ij40NTA8L2tleT48L2ZvcmVpZ24ta2V5cz48cmVmLXR5cGUgbmFtZT0iUmVwb3J0Ij4yNzwvcmVm
LXR5cGU+PGNvbnRyaWJ1dG9ycz48YXV0aG9ycz48YXV0aG9yPlBOVU1BPC9hdXRob3I+PC9hdXRo
b3JzPjwvY29udHJpYnV0b3JzPjx0aXRsZXM+PHRpdGxlPkNhbWJpbyBjbGltw6F0aWNvIHkgZGl2
ZXJzaWRhZCBiaW9sw7NnaWNhPC90aXRsZT48L3RpdGxlcz48cGFnZXM+NDU8L3BhZ2VzPjxkYXRl
cz48eWVhcj4yMDA3PC95ZWFyPjwvZGF0ZXM+PHB1Ymxpc2hlcj5Qcm9ncmFtYSBkZSBsYXMgTmFj
aW9uZXMgVW5pZGFzIHBhcmEgZWwgTWVkaW8gQW1iaWVudGUgKFBOVU1BKSAtIENvbnZlbmlvIHNv
YnJlIGxhIERpdmVyc2lkYWQgQmlvbMOzZ2ljYSAtIETDrWEgaW50ZXJuYWNpb25hbCBkZSBsYSBk
aXZlcnNpZGFkIGJpb2zDs2dpY2E8L3B1Ymxpc2hlcj48bGFiZWw+RWNvc2lzdGVtYXMgYWdyaWNv
bGFzPC9sYWJlbD48dXJscz48L3VybHM+PC9yZWNvcmQ+PC9DaXRlPjwvRW5kTm90ZT5=
</w:fldData>
        </w:fldChar>
      </w:r>
      <w:r w:rsidR="007B2F89">
        <w:instrText xml:space="preserve"> ADDIN EN.CITE.DATA </w:instrText>
      </w:r>
      <w:r w:rsidR="007B2F89">
        <w:fldChar w:fldCharType="end"/>
      </w:r>
      <w:r w:rsidR="007B2F89">
        <w:fldChar w:fldCharType="separate"/>
      </w:r>
      <w:hyperlink w:anchor="_ENREF_321" w:tooltip="Li, 2000 #371" w:history="1">
        <w:r w:rsidR="007B2F89">
          <w:rPr>
            <w:noProof/>
          </w:rPr>
          <w:t>Li 2000</w:t>
        </w:r>
      </w:hyperlink>
      <w:r w:rsidR="007B2F89">
        <w:rPr>
          <w:noProof/>
        </w:rPr>
        <w:t xml:space="preserve">; </w:t>
      </w:r>
      <w:hyperlink w:anchor="_ENREF_433" w:tooltip="PNUMA, 2007 #450" w:history="1">
        <w:r w:rsidR="007B2F89">
          <w:rPr>
            <w:noProof/>
          </w:rPr>
          <w:t>PNUMA 2007</w:t>
        </w:r>
      </w:hyperlink>
      <w:r w:rsidR="007B2F89">
        <w:fldChar w:fldCharType="end"/>
      </w:r>
      <w:r w:rsidR="007B2F89">
        <w:t>)</w:t>
      </w:r>
      <w:r w:rsidR="007B2F89">
        <w:rPr>
          <w:lang w:val="en-US"/>
        </w:rPr>
        <w:t xml:space="preserve">.  </w:t>
      </w:r>
      <w:proofErr w:type="spellStart"/>
      <w:r w:rsidR="007B2F89">
        <w:rPr>
          <w:lang w:val="en-US"/>
        </w:rPr>
        <w:t>Oyarzún</w:t>
      </w:r>
      <w:proofErr w:type="spellEnd"/>
      <w:r w:rsidR="007B2F89">
        <w:rPr>
          <w:lang w:val="en-US"/>
        </w:rPr>
        <w:t xml:space="preserve"> and Huber (2003) have documented high fluxes of nitrogen (NO</w:t>
      </w:r>
      <w:r w:rsidR="007B2F89" w:rsidRPr="009B16A7">
        <w:rPr>
          <w:vertAlign w:val="subscript"/>
          <w:lang w:val="en-US"/>
        </w:rPr>
        <w:t>3</w:t>
      </w:r>
      <w:r w:rsidR="007B2F89">
        <w:rPr>
          <w:lang w:val="en-US"/>
        </w:rPr>
        <w:t xml:space="preserve">-N) from grazing pastures into </w:t>
      </w:r>
      <w:r w:rsidR="007B2F89">
        <w:rPr>
          <w:lang w:val="en-US"/>
        </w:rPr>
        <w:lastRenderedPageBreak/>
        <w:t xml:space="preserve">streams of the temperate region. </w:t>
      </w:r>
      <w:r w:rsidR="007B2F89" w:rsidRPr="00254AE8">
        <w:rPr>
          <w:i/>
          <w:lang w:val="en-US"/>
        </w:rPr>
        <w:t>Distribution</w:t>
      </w:r>
      <w:r w:rsidR="007B2F89">
        <w:rPr>
          <w:lang w:val="en-US"/>
        </w:rPr>
        <w:t>: These intensely managed ecosystems are concentrated in south-central Chile, occupying 7.35% of the country’s land, precisely in the region where endemic biodiversity is concentrated (</w:t>
      </w:r>
      <w:proofErr w:type="spellStart"/>
      <w:r w:rsidR="007B2F89">
        <w:rPr>
          <w:lang w:val="en-US"/>
        </w:rPr>
        <w:t>Armesto</w:t>
      </w:r>
      <w:proofErr w:type="spellEnd"/>
      <w:r w:rsidR="007B2F89">
        <w:rPr>
          <w:lang w:val="en-US"/>
        </w:rPr>
        <w:t xml:space="preserve"> et al. 1998). </w:t>
      </w:r>
    </w:p>
    <w:p w14:paraId="46810BF3" w14:textId="16442AE0" w:rsidR="007B2F89" w:rsidRDefault="009C0E97" w:rsidP="007B2F89">
      <w:pPr>
        <w:rPr>
          <w:lang w:val="en-US"/>
        </w:rPr>
      </w:pPr>
      <w:r>
        <w:rPr>
          <w:lang w:val="en-US"/>
        </w:rPr>
        <w:t>29.</w:t>
      </w:r>
      <w:r w:rsidR="007B2F89">
        <w:rPr>
          <w:lang w:val="en-US"/>
        </w:rPr>
        <w:t xml:space="preserve"> CONIFER PLANTATIONS</w:t>
      </w:r>
      <w:r>
        <w:rPr>
          <w:lang w:val="en-US"/>
        </w:rPr>
        <w:t>:</w:t>
      </w:r>
      <w:r w:rsidR="007B2F89">
        <w:rPr>
          <w:lang w:val="en-US"/>
        </w:rPr>
        <w:t xml:space="preserve"> Extensive areas planted with fast growing pines from North America. The regeneration dynamics (rotation period), nutrient fluxes and carbon storage in these ecosystems are different from areas with native forest cover or eucalyptus plantations.  </w:t>
      </w:r>
      <w:r w:rsidR="007B2F89" w:rsidRPr="006844F7">
        <w:rPr>
          <w:i/>
          <w:lang w:val="en-US"/>
        </w:rPr>
        <w:t>Biota</w:t>
      </w:r>
      <w:r w:rsidR="007B2F89">
        <w:rPr>
          <w:lang w:val="en-US"/>
        </w:rPr>
        <w:t xml:space="preserve">: The main tree species planted (&gt;95% of the area) are </w:t>
      </w:r>
      <w:proofErr w:type="spellStart"/>
      <w:r w:rsidR="007B2F89" w:rsidRPr="00E12021">
        <w:rPr>
          <w:i/>
          <w:lang w:val="en-US"/>
        </w:rPr>
        <w:t>Pinus</w:t>
      </w:r>
      <w:proofErr w:type="spellEnd"/>
      <w:r w:rsidR="007B2F89" w:rsidRPr="00E12021">
        <w:rPr>
          <w:i/>
          <w:lang w:val="en-US"/>
        </w:rPr>
        <w:t xml:space="preserve"> </w:t>
      </w:r>
      <w:proofErr w:type="spellStart"/>
      <w:r w:rsidR="007B2F89" w:rsidRPr="00E12021">
        <w:rPr>
          <w:i/>
          <w:lang w:val="en-US"/>
        </w:rPr>
        <w:t>radiat</w:t>
      </w:r>
      <w:r w:rsidR="007B2F89">
        <w:rPr>
          <w:i/>
          <w:lang w:val="en-US"/>
        </w:rPr>
        <w:t>a</w:t>
      </w:r>
      <w:proofErr w:type="spellEnd"/>
      <w:r w:rsidR="007B2F89">
        <w:rPr>
          <w:lang w:val="en-US"/>
        </w:rPr>
        <w:t xml:space="preserve">, but smaller areas have been plated with </w:t>
      </w:r>
      <w:r w:rsidR="007B2F89" w:rsidRPr="00E12021">
        <w:rPr>
          <w:i/>
          <w:lang w:val="en-US"/>
        </w:rPr>
        <w:t>P. ponderosa</w:t>
      </w:r>
      <w:r w:rsidR="007B2F89">
        <w:rPr>
          <w:lang w:val="en-US"/>
        </w:rPr>
        <w:t xml:space="preserve"> and </w:t>
      </w:r>
      <w:r w:rsidR="007B2F89" w:rsidRPr="00E12021">
        <w:rPr>
          <w:i/>
          <w:lang w:val="en-US"/>
        </w:rPr>
        <w:t xml:space="preserve">P. </w:t>
      </w:r>
      <w:proofErr w:type="spellStart"/>
      <w:r w:rsidR="007B2F89" w:rsidRPr="00E12021">
        <w:rPr>
          <w:i/>
          <w:lang w:val="en-US"/>
        </w:rPr>
        <w:t>contorta</w:t>
      </w:r>
      <w:proofErr w:type="spellEnd"/>
      <w:r w:rsidR="007B2F89">
        <w:rPr>
          <w:lang w:val="en-US"/>
        </w:rPr>
        <w:t>. Some of these plantations can be considered “novel ecosystems” (</w:t>
      </w:r>
      <w:proofErr w:type="spellStart"/>
      <w:r w:rsidR="007B2F89">
        <w:rPr>
          <w:lang w:val="en-US"/>
        </w:rPr>
        <w:t>sensu</w:t>
      </w:r>
      <w:proofErr w:type="spellEnd"/>
      <w:r w:rsidR="007B2F89">
        <w:rPr>
          <w:lang w:val="en-US"/>
        </w:rPr>
        <w:t xml:space="preserve"> Hobbs et al. 2009), which are used by a small number of native species, depending on management practices, and are sites where invasive species are </w:t>
      </w:r>
      <w:r w:rsidR="007B2F89" w:rsidRPr="009B16A7">
        <w:rPr>
          <w:lang w:val="en-US"/>
        </w:rPr>
        <w:t>expanding (</w:t>
      </w:r>
      <w:proofErr w:type="spellStart"/>
      <w:r w:rsidR="007B2F89">
        <w:rPr>
          <w:lang w:val="en-US"/>
        </w:rPr>
        <w:t>Estades</w:t>
      </w:r>
      <w:proofErr w:type="spellEnd"/>
      <w:r w:rsidR="007B2F89">
        <w:rPr>
          <w:lang w:val="en-US"/>
        </w:rPr>
        <w:t xml:space="preserve"> and Escobar</w:t>
      </w:r>
      <w:r w:rsidR="007B2F89" w:rsidRPr="009B16A7">
        <w:rPr>
          <w:lang w:val="en-US"/>
        </w:rPr>
        <w:t xml:space="preserve"> 2005).</w:t>
      </w:r>
      <w:r w:rsidR="007B2F89">
        <w:rPr>
          <w:lang w:val="en-US"/>
        </w:rPr>
        <w:t xml:space="preserve"> </w:t>
      </w:r>
      <w:r w:rsidR="007B2F89" w:rsidRPr="00DA2BD1">
        <w:rPr>
          <w:i/>
          <w:lang w:val="en-US"/>
        </w:rPr>
        <w:t>Functional</w:t>
      </w:r>
      <w:r w:rsidR="007B2F89">
        <w:rPr>
          <w:i/>
          <w:lang w:val="en-US"/>
        </w:rPr>
        <w:t xml:space="preserve"> ecosystem</w:t>
      </w:r>
      <w:r w:rsidR="007B2F89" w:rsidRPr="00DA2BD1">
        <w:rPr>
          <w:i/>
          <w:lang w:val="en-US"/>
        </w:rPr>
        <w:t xml:space="preserve"> model</w:t>
      </w:r>
      <w:r w:rsidR="007B2F89" w:rsidRPr="00DA2BD1">
        <w:rPr>
          <w:lang w:val="en-US"/>
        </w:rPr>
        <w:t xml:space="preserve">: </w:t>
      </w:r>
      <w:r w:rsidR="007B2F89">
        <w:rPr>
          <w:lang w:val="en-US"/>
        </w:rPr>
        <w:t>Field s</w:t>
      </w:r>
      <w:r w:rsidR="007B2F89" w:rsidRPr="00DA2BD1">
        <w:rPr>
          <w:lang w:val="en-US"/>
        </w:rPr>
        <w:t>tudies indicate that plantation ecosystems have hydrologic cycles that differ mark</w:t>
      </w:r>
      <w:r w:rsidR="007B2F89">
        <w:rPr>
          <w:lang w:val="en-US"/>
        </w:rPr>
        <w:t>edly from native forests, due t</w:t>
      </w:r>
      <w:r w:rsidR="007B2F89" w:rsidRPr="00DA2BD1">
        <w:rPr>
          <w:lang w:val="en-US"/>
        </w:rPr>
        <w:t xml:space="preserve">o </w:t>
      </w:r>
      <w:r w:rsidR="007B2F89">
        <w:rPr>
          <w:lang w:val="en-US"/>
        </w:rPr>
        <w:t>greater</w:t>
      </w:r>
      <w:r w:rsidR="007B2F89" w:rsidRPr="00DA2BD1">
        <w:rPr>
          <w:lang w:val="en-US"/>
        </w:rPr>
        <w:t xml:space="preserve"> </w:t>
      </w:r>
      <w:r w:rsidR="007B2F89">
        <w:rPr>
          <w:lang w:val="en-US"/>
        </w:rPr>
        <w:t>rain intercepti</w:t>
      </w:r>
      <w:r w:rsidR="007B2F89" w:rsidRPr="00DA2BD1">
        <w:rPr>
          <w:lang w:val="en-US"/>
        </w:rPr>
        <w:t>n</w:t>
      </w:r>
      <w:r w:rsidR="007B2F89">
        <w:rPr>
          <w:lang w:val="en-US"/>
        </w:rPr>
        <w:t>g</w:t>
      </w:r>
      <w:r w:rsidR="007B2F89" w:rsidRPr="00DA2BD1">
        <w:rPr>
          <w:lang w:val="en-US"/>
        </w:rPr>
        <w:t xml:space="preserve"> su</w:t>
      </w:r>
      <w:r w:rsidR="007B2F89">
        <w:rPr>
          <w:lang w:val="en-US"/>
        </w:rPr>
        <w:t>r</w:t>
      </w:r>
      <w:r w:rsidR="007B2F89" w:rsidRPr="00DA2BD1">
        <w:rPr>
          <w:lang w:val="en-US"/>
        </w:rPr>
        <w:t>faces, increased evapotranspiration</w:t>
      </w:r>
      <w:r w:rsidR="007B2F89">
        <w:rPr>
          <w:lang w:val="en-US"/>
        </w:rPr>
        <w:t>,</w:t>
      </w:r>
      <w:r w:rsidR="007B2F89" w:rsidRPr="00DA2BD1">
        <w:rPr>
          <w:lang w:val="en-US"/>
        </w:rPr>
        <w:t xml:space="preserve"> and reduced </w:t>
      </w:r>
      <w:r w:rsidR="007B2F89">
        <w:rPr>
          <w:lang w:val="en-US"/>
        </w:rPr>
        <w:t xml:space="preserve">water </w:t>
      </w:r>
      <w:r w:rsidR="007B2F89" w:rsidRPr="00DA2BD1">
        <w:rPr>
          <w:lang w:val="en-US"/>
        </w:rPr>
        <w:t>percolation</w:t>
      </w:r>
      <w:r w:rsidR="007B2F89">
        <w:rPr>
          <w:lang w:val="en-US"/>
        </w:rPr>
        <w:t xml:space="preserve"> (Huber et al. 2008, 2010). Regarding nutrient cycling, pine-dominated ecosystems have much slower litter decomposition rates than litter of deciduous </w:t>
      </w:r>
      <w:proofErr w:type="spellStart"/>
      <w:r w:rsidR="007B2F89" w:rsidRPr="00BD44CC">
        <w:rPr>
          <w:i/>
          <w:lang w:val="en-US"/>
        </w:rPr>
        <w:t>Nothofagus</w:t>
      </w:r>
      <w:proofErr w:type="spellEnd"/>
      <w:r w:rsidR="007B2F89">
        <w:rPr>
          <w:lang w:val="en-US"/>
        </w:rPr>
        <w:t xml:space="preserve"> that dominate native forest the same </w:t>
      </w:r>
      <w:r w:rsidR="007B2F89" w:rsidRPr="00725116">
        <w:rPr>
          <w:lang w:val="en-US"/>
        </w:rPr>
        <w:t>regions (Lusk et al. 2001).</w:t>
      </w:r>
      <w:r w:rsidR="007B2F89">
        <w:rPr>
          <w:lang w:val="en-US"/>
        </w:rPr>
        <w:t xml:space="preserve">  However, litter mass loss under pines is accelerated with respect to the decay rates of litter from </w:t>
      </w:r>
      <w:proofErr w:type="spellStart"/>
      <w:r w:rsidR="007B2F89">
        <w:rPr>
          <w:lang w:val="en-US"/>
        </w:rPr>
        <w:t>sclerophyllous</w:t>
      </w:r>
      <w:proofErr w:type="spellEnd"/>
      <w:r w:rsidR="007B2F89">
        <w:rPr>
          <w:lang w:val="en-US"/>
        </w:rPr>
        <w:t xml:space="preserve"> species in neighboring native woodlands (Lusk et al. 2001).  These results suggest that large-scale substitution of native ecosystems by conifer plantations can significantly alter the rates of nutrient return to soils,</w:t>
      </w:r>
      <w:r w:rsidR="007B2F89" w:rsidRPr="001D7F08">
        <w:rPr>
          <w:lang w:val="en-US"/>
        </w:rPr>
        <w:t xml:space="preserve"> </w:t>
      </w:r>
      <w:r w:rsidR="007B2F89">
        <w:rPr>
          <w:lang w:val="en-US"/>
        </w:rPr>
        <w:t xml:space="preserve">with respect to forests dominated by deciduous or </w:t>
      </w:r>
      <w:proofErr w:type="spellStart"/>
      <w:r w:rsidR="007B2F89">
        <w:rPr>
          <w:lang w:val="en-US"/>
        </w:rPr>
        <w:t>sclerophyllous</w:t>
      </w:r>
      <w:proofErr w:type="spellEnd"/>
      <w:r w:rsidR="007B2F89">
        <w:rPr>
          <w:lang w:val="en-US"/>
        </w:rPr>
        <w:t xml:space="preserve"> tree species. Although plantation ecosystems, receiving government subsidies, are linked to national efforts to mitigate climate change through carbon capture (</w:t>
      </w:r>
      <w:proofErr w:type="spellStart"/>
      <w:r w:rsidR="007B2F89">
        <w:rPr>
          <w:lang w:val="en-US"/>
        </w:rPr>
        <w:t>Gilabert</w:t>
      </w:r>
      <w:proofErr w:type="spellEnd"/>
      <w:r w:rsidR="007B2F89">
        <w:rPr>
          <w:lang w:val="en-US"/>
        </w:rPr>
        <w:t xml:space="preserve"> et al. 2007), recent studies suggest that carbon gains from fast-growing plantations can be offset by substantial carbon losses due to litter and woody debris decomposition and soil erosion (Houghton 2005). </w:t>
      </w:r>
      <w:r w:rsidR="007B2F89">
        <w:rPr>
          <w:i/>
          <w:lang w:val="en-US"/>
        </w:rPr>
        <w:t>Current t</w:t>
      </w:r>
      <w:r w:rsidR="007B2F89" w:rsidRPr="005163A3">
        <w:rPr>
          <w:i/>
          <w:lang w:val="en-US"/>
        </w:rPr>
        <w:t>hreats</w:t>
      </w:r>
      <w:r w:rsidR="007B2F89">
        <w:rPr>
          <w:lang w:val="en-US"/>
        </w:rPr>
        <w:t xml:space="preserve">: Large-scale forestry based on exotic species can threaten native ecosystems due to invasion of neighboring native communities, increasing the risk of forest fires and externalities related to the use of pesticides and fertilizers (Gomez et al. 2011; </w:t>
      </w:r>
      <w:r w:rsidR="007B2F89" w:rsidRPr="00DA2BD1">
        <w:rPr>
          <w:lang w:val="en-US"/>
        </w:rPr>
        <w:fldChar w:fldCharType="begin">
          <w:fldData xml:space="preserve">PEVuZE5vdGU+PENpdGU+PEF1dGhvcj5SZWptw6FuZWs8L0F1dGhvcj48WWVhcj4xOTk2PC9ZZWFy
PjxSZWNOdW0+NzA3PC9SZWNOdW0+PERpc3BsYXlUZXh0PlJlam3DoW5laywgMTk5NjsgUmVqbWFu
ZWsgJmFtcDsgUmljaGFyZHNvbiwgMTk5NjwvRGlzcGxheVRleHQ+PHJlY29yZD48cmVjLW51bWJl
cj43MDc8L3JlYy1udW1iZXI+PGZvcmVpZ24ta2V5cz48a2V5IGFwcD0iRU4iIGRiLWlkPSI5NXY1
cGZweGJ2dDA5MGV6ZHI0cGZkOWEwNXM5cHJ0eHBzcjkiPjcwNzwva2V5PjwvZm9yZWlnbi1rZXlz
PjxyZWYtdHlwZSBuYW1lPSJKb3VybmFsIEFydGljbGUiPjE3PC9yZWYtdHlwZT48Y29udHJpYnV0
b3JzPjxhdXRob3JzPjxhdXRob3I+UmVqbcOhbmVrLCBNYXJjZWw8L2F1dGhvcj48L2F1dGhvcnM+
PC9jb250cmlidXRvcnM+PHRpdGxlcz48dGl0bGU+QSB0aGVvcnkgb2Ygc2VlZCBwbGFudCBpbnZh
c2l2ZW5lc3M6IFRoZSBmaXJzdCBza2V0Y2g8L3RpdGxlPjxzZWNvbmRhcnktdGl0bGU+QmlvbG9n
aWNhbCBDb25zZXJ2YXRpb248L3NlY29uZGFyeS10aXRsZT48L3RpdGxlcz48cGVyaW9kaWNhbD48
ZnVsbC10aXRsZT5CaW9sb2dpY2FsIENvbnNlcnZhdGlvbjwvZnVsbC10aXRsZT48L3BlcmlvZGlj
YWw+PHBhZ2VzPjE3MS0xODE8L3BhZ2VzPjx2b2x1bWU+Nzg8L3ZvbHVtZT48bnVtYmVyPjHigJMy
PC9udW1iZXI+PGtleXdvcmRzPjxrZXl3b3JkPmludmFzaW9uczwva2V5d29yZD48a2V5d29yZD5n
ZW9ncmFwaGljIHJhbmdlczwva2V5d29yZD48a2V5d29yZD5nZW5vbWUgc2l6ZTwva2V5d29yZD48
a2V5d29yZD5zZWVkIG1hc3M8L2tleXdvcmQ+PGtleXdvcmQ+dGhlb3J5PC9rZXl3b3JkPjwva2V5
d29yZHM+PGRhdGVzPjx5ZWFyPjE5OTY8L3llYXI+PC9kYXRlcz48aXNibj4wMDA2LTMyMDc8L2lz
Ym4+PGxhYmVsPlBsYW50YWNpb25lcyAtIEludmFzaW9uZXM8L2xhYmVsPjx1cmxzPjxyZWxhdGVk
LXVybHM+PHVybD5odHRwOi8vd3d3LnNjaWVuY2VkaXJlY3QuY29tL3NjaWVuY2UvYXJ0aWNsZS9w
aWkvMDAwNjMyMDc5NjAwMDI2MjwvdXJsPjwvcmVsYXRlZC11cmxzPjwvdXJscz48ZWxlY3Ryb25p
Yy1yZXNvdXJjZS1udW0+aHR0cDovL2R4LmRvaS5vcmcvMTAuMTAxNi8wMDA2LTMyMDcoOTYpMDAw
MjYtMjwvZWxlY3Ryb25pYy1yZXNvdXJjZS1udW0+PGFjY2Vzcy1kYXRlPjE5OTYvMTEvLzwvYWNj
ZXNzLWRhdGU+PC9yZWNvcmQ+PC9DaXRlPjxDaXRlPjxBdXRob3I+UmVqbWFuZWs8L0F1dGhvcj48
WWVhcj4xOTk2PC9ZZWFyPjxSZWNOdW0+NzA2PC9SZWNOdW0+PHJlY29yZD48cmVjLW51bWJlcj43
MDY8L3JlYy1udW1iZXI+PGZvcmVpZ24ta2V5cz48a2V5IGFwcD0iRU4iIGRiLWlkPSI5NXY1cGZw
eGJ2dDA5MGV6ZHI0cGZkOWEwNXM5cHJ0eHBzcjkiPjcwNjwva2V5PjwvZm9yZWlnbi1rZXlzPjxy
ZWYtdHlwZSBuYW1lPSJKb3VybmFsIEFydGljbGUiPjE3PC9yZWYtdHlwZT48Y29udHJpYnV0b3Jz
PjxhdXRob3JzPjxhdXRob3I+UmVqbWFuZWssIE1hcmNlbDwvYXV0aG9yPjxhdXRob3I+UmljaGFy
ZHNvbiwgRGF2aWQgTS48L2F1dGhvcj48L2F1dGhvcnM+PC9jb250cmlidXRvcnM+PHRpdGxlcz48
dGl0bGU+V2hhdCBBdHRyaWJ1dGVzIE1ha2UgU29tZSBQbGFudCBTcGVjaWVzIE1vcmUgSW52YXNp
dmU/PC90aXRsZT48c2Vjb25kYXJ5LXRpdGxlPkVjb2xvZ3k8L3NlY29uZGFyeS10aXRsZT48L3Rp
dGxlcz48cGVyaW9kaWNhbD48ZnVsbC10aXRsZT5FY29sb2d5PC9mdWxsLXRpdGxlPjwvcGVyaW9k
aWNhbD48cGFnZXM+MTY1NS0xNjYxPC9wYWdlcz48dm9sdW1lPjc3PC92b2x1bWU+PG51bWJlcj42
PC9udW1iZXI+PGRhdGVzPjx5ZWFyPjE5OTY8L3llYXI+PHB1Yi1kYXRlcz48ZGF0ZT4xOTk2LzA5
LzAxPC9kYXRlPjwvcHViLWRhdGVzPjwvZGF0ZXM+PHB1Ymxpc2hlcj5FY29sb2dpY2FsIFNvY2ll
dHkgb2YgQW1lcmljYTwvcHVibGlzaGVyPjxpc2JuPjAwMTItOTY1ODwvaXNibj48bGFiZWw+UGxh
bnRhY2lvbmVzIC0gSW52YXNpb25lczwvbGFiZWw+PHVybHM+PHJlbGF0ZWQtdXJscz48dXJsPmh0
dHA6Ly9keC5kb2kub3JnLzEwLjIzMDcvMjI2NTc2ODwvdXJsPjwvcmVsYXRlZC11cmxzPjwvdXJs
cz48ZWxlY3Ryb25pYy1yZXNvdXJjZS1udW0+MTAuMjMwNy8yMjY1NzY4PC9lbGVjdHJvbmljLXJl
c291cmNlLW51bT48YWNjZXNzLWRhdGU+MjAxMy8wNC8yNDwvYWNjZXNzLWRhdGU+PC9yZWNvcmQ+
PC9DaXRlPjwvRW5kTm90ZT5=
</w:fldData>
        </w:fldChar>
      </w:r>
      <w:r w:rsidR="007B2F89" w:rsidRPr="00DA2BD1">
        <w:rPr>
          <w:lang w:val="en-US"/>
        </w:rPr>
        <w:instrText xml:space="preserve"> ADDIN EN.CITE </w:instrText>
      </w:r>
      <w:r w:rsidR="007B2F89" w:rsidRPr="00DA2BD1">
        <w:rPr>
          <w:lang w:val="en-US"/>
        </w:rPr>
        <w:fldChar w:fldCharType="begin">
          <w:fldData xml:space="preserve">PEVuZE5vdGU+PENpdGU+PEF1dGhvcj5SZWptw6FuZWs8L0F1dGhvcj48WWVhcj4xOTk2PC9ZZWFy
PjxSZWNOdW0+NzA3PC9SZWNOdW0+PERpc3BsYXlUZXh0PlJlam3DoW5laywgMTk5NjsgUmVqbWFu
ZWsgJmFtcDsgUmljaGFyZHNvbiwgMTk5NjwvRGlzcGxheVRleHQ+PHJlY29yZD48cmVjLW51bWJl
cj43MDc8L3JlYy1udW1iZXI+PGZvcmVpZ24ta2V5cz48a2V5IGFwcD0iRU4iIGRiLWlkPSI5NXY1
cGZweGJ2dDA5MGV6ZHI0cGZkOWEwNXM5cHJ0eHBzcjkiPjcwNzwva2V5PjwvZm9yZWlnbi1rZXlz
PjxyZWYtdHlwZSBuYW1lPSJKb3VybmFsIEFydGljbGUiPjE3PC9yZWYtdHlwZT48Y29udHJpYnV0
b3JzPjxhdXRob3JzPjxhdXRob3I+UmVqbcOhbmVrLCBNYXJjZWw8L2F1dGhvcj48L2F1dGhvcnM+
PC9jb250cmlidXRvcnM+PHRpdGxlcz48dGl0bGU+QSB0aGVvcnkgb2Ygc2VlZCBwbGFudCBpbnZh
c2l2ZW5lc3M6IFRoZSBmaXJzdCBza2V0Y2g8L3RpdGxlPjxzZWNvbmRhcnktdGl0bGU+QmlvbG9n
aWNhbCBDb25zZXJ2YXRpb248L3NlY29uZGFyeS10aXRsZT48L3RpdGxlcz48cGVyaW9kaWNhbD48
ZnVsbC10aXRsZT5CaW9sb2dpY2FsIENvbnNlcnZhdGlvbjwvZnVsbC10aXRsZT48L3BlcmlvZGlj
YWw+PHBhZ2VzPjE3MS0xODE8L3BhZ2VzPjx2b2x1bWU+Nzg8L3ZvbHVtZT48bnVtYmVyPjHigJMy
PC9udW1iZXI+PGtleXdvcmRzPjxrZXl3b3JkPmludmFzaW9uczwva2V5d29yZD48a2V5d29yZD5n
ZW9ncmFwaGljIHJhbmdlczwva2V5d29yZD48a2V5d29yZD5nZW5vbWUgc2l6ZTwva2V5d29yZD48
a2V5d29yZD5zZWVkIG1hc3M8L2tleXdvcmQ+PGtleXdvcmQ+dGhlb3J5PC9rZXl3b3JkPjwva2V5
d29yZHM+PGRhdGVzPjx5ZWFyPjE5OTY8L3llYXI+PC9kYXRlcz48aXNibj4wMDA2LTMyMDc8L2lz
Ym4+PGxhYmVsPlBsYW50YWNpb25lcyAtIEludmFzaW9uZXM8L2xhYmVsPjx1cmxzPjxyZWxhdGVk
LXVybHM+PHVybD5odHRwOi8vd3d3LnNjaWVuY2VkaXJlY3QuY29tL3NjaWVuY2UvYXJ0aWNsZS9w
aWkvMDAwNjMyMDc5NjAwMDI2MjwvdXJsPjwvcmVsYXRlZC11cmxzPjwvdXJscz48ZWxlY3Ryb25p
Yy1yZXNvdXJjZS1udW0+aHR0cDovL2R4LmRvaS5vcmcvMTAuMTAxNi8wMDA2LTMyMDcoOTYpMDAw
MjYtMjwvZWxlY3Ryb25pYy1yZXNvdXJjZS1udW0+PGFjY2Vzcy1kYXRlPjE5OTYvMTEvLzwvYWNj
ZXNzLWRhdGU+PC9yZWNvcmQ+PC9DaXRlPjxDaXRlPjxBdXRob3I+UmVqbWFuZWs8L0F1dGhvcj48
WWVhcj4xOTk2PC9ZZWFyPjxSZWNOdW0+NzA2PC9SZWNOdW0+PHJlY29yZD48cmVjLW51bWJlcj43
MDY8L3JlYy1udW1iZXI+PGZvcmVpZ24ta2V5cz48a2V5IGFwcD0iRU4iIGRiLWlkPSI5NXY1cGZw
eGJ2dDA5MGV6ZHI0cGZkOWEwNXM5cHJ0eHBzcjkiPjcwNjwva2V5PjwvZm9yZWlnbi1rZXlzPjxy
ZWYtdHlwZSBuYW1lPSJKb3VybmFsIEFydGljbGUiPjE3PC9yZWYtdHlwZT48Y29udHJpYnV0b3Jz
PjxhdXRob3JzPjxhdXRob3I+UmVqbWFuZWssIE1hcmNlbDwvYXV0aG9yPjxhdXRob3I+UmljaGFy
ZHNvbiwgRGF2aWQgTS48L2F1dGhvcj48L2F1dGhvcnM+PC9jb250cmlidXRvcnM+PHRpdGxlcz48
dGl0bGU+V2hhdCBBdHRyaWJ1dGVzIE1ha2UgU29tZSBQbGFudCBTcGVjaWVzIE1vcmUgSW52YXNp
dmU/PC90aXRsZT48c2Vjb25kYXJ5LXRpdGxlPkVjb2xvZ3k8L3NlY29uZGFyeS10aXRsZT48L3Rp
dGxlcz48cGVyaW9kaWNhbD48ZnVsbC10aXRsZT5FY29sb2d5PC9mdWxsLXRpdGxlPjwvcGVyaW9k
aWNhbD48cGFnZXM+MTY1NS0xNjYxPC9wYWdlcz48dm9sdW1lPjc3PC92b2x1bWU+PG51bWJlcj42
PC9udW1iZXI+PGRhdGVzPjx5ZWFyPjE5OTY8L3llYXI+PHB1Yi1kYXRlcz48ZGF0ZT4xOTk2LzA5
LzAxPC9kYXRlPjwvcHViLWRhdGVzPjwvZGF0ZXM+PHB1Ymxpc2hlcj5FY29sb2dpY2FsIFNvY2ll
dHkgb2YgQW1lcmljYTwvcHVibGlzaGVyPjxpc2JuPjAwMTItOTY1ODwvaXNibj48bGFiZWw+UGxh
bnRhY2lvbmVzIC0gSW52YXNpb25lczwvbGFiZWw+PHVybHM+PHJlbGF0ZWQtdXJscz48dXJsPmh0
dHA6Ly9keC5kb2kub3JnLzEwLjIzMDcvMjI2NTc2ODwvdXJsPjwvcmVsYXRlZC11cmxzPjwvdXJs
cz48ZWxlY3Ryb25pYy1yZXNvdXJjZS1udW0+MTAuMjMwNy8yMjY1NzY4PC9lbGVjdHJvbmljLXJl
c291cmNlLW51bT48YWNjZXNzLWRhdGU+MjAxMy8wNC8yNDwvYWNjZXNzLWRhdGU+PC9yZWNvcmQ+
PC9DaXRlPjwvRW5kTm90ZT5=
</w:fldData>
        </w:fldChar>
      </w:r>
      <w:r w:rsidR="007B2F89" w:rsidRPr="00DA2BD1">
        <w:rPr>
          <w:lang w:val="en-US"/>
        </w:rPr>
        <w:instrText xml:space="preserve"> ADDIN EN.CITE.DATA </w:instrText>
      </w:r>
      <w:r w:rsidR="007B2F89" w:rsidRPr="00DA2BD1">
        <w:rPr>
          <w:lang w:val="en-US"/>
        </w:rPr>
      </w:r>
      <w:r w:rsidR="007B2F89" w:rsidRPr="00DA2BD1">
        <w:rPr>
          <w:lang w:val="en-US"/>
        </w:rPr>
        <w:fldChar w:fldCharType="end"/>
      </w:r>
      <w:r w:rsidR="007B2F89" w:rsidRPr="00DA2BD1">
        <w:rPr>
          <w:lang w:val="en-US"/>
        </w:rPr>
      </w:r>
      <w:r w:rsidR="007B2F89" w:rsidRPr="00DA2BD1">
        <w:rPr>
          <w:lang w:val="en-US"/>
        </w:rPr>
        <w:fldChar w:fldCharType="separate"/>
      </w:r>
      <w:hyperlink w:anchor="_ENREF_473" w:tooltip="Rejmánek, 1996 #707" w:history="1">
        <w:r w:rsidR="007B2F89">
          <w:rPr>
            <w:noProof/>
            <w:lang w:val="en-US"/>
          </w:rPr>
          <w:t>Rejmánek</w:t>
        </w:r>
        <w:r w:rsidR="007B2F89" w:rsidRPr="00DA2BD1">
          <w:rPr>
            <w:noProof/>
            <w:lang w:val="en-US"/>
          </w:rPr>
          <w:t xml:space="preserve"> 1996</w:t>
        </w:r>
      </w:hyperlink>
      <w:r w:rsidR="007B2F89" w:rsidRPr="00DA2BD1">
        <w:rPr>
          <w:noProof/>
          <w:lang w:val="en-US"/>
        </w:rPr>
        <w:t xml:space="preserve">; </w:t>
      </w:r>
      <w:hyperlink w:anchor="_ENREF_472" w:tooltip="Rejmanek, 1996 #706" w:history="1">
        <w:r w:rsidR="007B2F89">
          <w:rPr>
            <w:noProof/>
            <w:lang w:val="en-US"/>
          </w:rPr>
          <w:t>Rejmanek and Richardson</w:t>
        </w:r>
        <w:r w:rsidR="007B2F89" w:rsidRPr="00DA2BD1">
          <w:rPr>
            <w:noProof/>
            <w:lang w:val="en-US"/>
          </w:rPr>
          <w:t xml:space="preserve"> 1996</w:t>
        </w:r>
      </w:hyperlink>
      <w:r w:rsidR="007B2F89" w:rsidRPr="00DA2BD1">
        <w:rPr>
          <w:lang w:val="en-US"/>
        </w:rPr>
        <w:fldChar w:fldCharType="end"/>
      </w:r>
      <w:r w:rsidR="007B2F89" w:rsidRPr="00DA2BD1">
        <w:rPr>
          <w:lang w:val="en-US"/>
        </w:rPr>
        <w:t xml:space="preserve">). </w:t>
      </w:r>
      <w:r w:rsidR="007B2F89" w:rsidRPr="001C75FC">
        <w:rPr>
          <w:i/>
          <w:lang w:val="en-US"/>
        </w:rPr>
        <w:t>Distribution</w:t>
      </w:r>
      <w:r w:rsidR="007B2F89">
        <w:rPr>
          <w:lang w:val="en-US"/>
        </w:rPr>
        <w:t xml:space="preserve">: Plantations of </w:t>
      </w:r>
      <w:proofErr w:type="spellStart"/>
      <w:r w:rsidR="007B2F89" w:rsidRPr="001C75FC">
        <w:rPr>
          <w:i/>
          <w:lang w:val="en-US"/>
        </w:rPr>
        <w:t>Pinus</w:t>
      </w:r>
      <w:proofErr w:type="spellEnd"/>
      <w:r w:rsidR="007B2F89" w:rsidRPr="001C75FC">
        <w:rPr>
          <w:i/>
          <w:lang w:val="en-US"/>
        </w:rPr>
        <w:t xml:space="preserve"> </w:t>
      </w:r>
      <w:proofErr w:type="spellStart"/>
      <w:r w:rsidR="007B2F89" w:rsidRPr="001C75FC">
        <w:rPr>
          <w:i/>
          <w:lang w:val="en-US"/>
        </w:rPr>
        <w:t>radiata</w:t>
      </w:r>
      <w:proofErr w:type="spellEnd"/>
      <w:r w:rsidR="007B2F89">
        <w:rPr>
          <w:lang w:val="en-US"/>
        </w:rPr>
        <w:t xml:space="preserve"> presently occupy 21,041 km</w:t>
      </w:r>
      <w:r w:rsidR="007B2F89" w:rsidRPr="001C75FC">
        <w:rPr>
          <w:vertAlign w:val="superscript"/>
          <w:lang w:val="en-US"/>
        </w:rPr>
        <w:t>2</w:t>
      </w:r>
      <w:r w:rsidR="007B2F89">
        <w:rPr>
          <w:lang w:val="en-US"/>
        </w:rPr>
        <w:t xml:space="preserve">, equivalent to nearly 3% of the country. </w:t>
      </w:r>
    </w:p>
    <w:p w14:paraId="5FB44A3C" w14:textId="4A2E4ED3" w:rsidR="007B2F89" w:rsidRDefault="009C0E97" w:rsidP="007B2F89">
      <w:pPr>
        <w:rPr>
          <w:rFonts w:cs="Arial"/>
          <w:szCs w:val="24"/>
          <w:lang w:val="en-US"/>
        </w:rPr>
      </w:pPr>
      <w:r>
        <w:rPr>
          <w:lang w:val="en-US"/>
        </w:rPr>
        <w:t>30. BROAD-LEAVED PLANTATIONS:</w:t>
      </w:r>
      <w:r w:rsidR="007B2F89">
        <w:rPr>
          <w:lang w:val="en-US"/>
        </w:rPr>
        <w:t xml:space="preserve"> Forestry plantations dominated by evergreen, broad-leaved eucalyptus trees originated from Australia are massive monocultures in south-central Chile. They are used primarily as resources for the fiber and pulp industry. One species, </w:t>
      </w:r>
      <w:r w:rsidR="007B2F89" w:rsidRPr="00DD0993">
        <w:rPr>
          <w:i/>
          <w:lang w:val="en-US"/>
        </w:rPr>
        <w:t xml:space="preserve">Eucalyptus </w:t>
      </w:r>
      <w:proofErr w:type="spellStart"/>
      <w:r w:rsidR="007B2F89" w:rsidRPr="00DD0993">
        <w:rPr>
          <w:i/>
          <w:lang w:val="en-US"/>
        </w:rPr>
        <w:t>globulus</w:t>
      </w:r>
      <w:proofErr w:type="spellEnd"/>
      <w:r w:rsidR="007B2F89">
        <w:rPr>
          <w:lang w:val="en-US"/>
        </w:rPr>
        <w:t xml:space="preserve"> comprises more than 60% of forestry plantations, with other less extensive areas dominated by monocultures of </w:t>
      </w:r>
      <w:proofErr w:type="spellStart"/>
      <w:r w:rsidR="007B2F89" w:rsidRPr="00A92600">
        <w:rPr>
          <w:rFonts w:cs="Arial"/>
          <w:i/>
          <w:szCs w:val="24"/>
        </w:rPr>
        <w:t>Eucalyptus</w:t>
      </w:r>
      <w:proofErr w:type="spellEnd"/>
      <w:r w:rsidR="007B2F89" w:rsidRPr="00A92600">
        <w:rPr>
          <w:rFonts w:cs="Arial"/>
          <w:i/>
          <w:szCs w:val="24"/>
        </w:rPr>
        <w:t xml:space="preserve"> </w:t>
      </w:r>
      <w:proofErr w:type="spellStart"/>
      <w:r w:rsidR="007B2F89" w:rsidRPr="00A92600">
        <w:rPr>
          <w:rFonts w:cs="Arial"/>
          <w:i/>
          <w:szCs w:val="24"/>
        </w:rPr>
        <w:t>nitens</w:t>
      </w:r>
      <w:proofErr w:type="spellEnd"/>
      <w:r w:rsidR="007B2F89">
        <w:rPr>
          <w:rFonts w:cs="Arial"/>
          <w:i/>
          <w:szCs w:val="24"/>
        </w:rPr>
        <w:t>,</w:t>
      </w:r>
      <w:r w:rsidR="007B2F89" w:rsidRPr="00DD0993">
        <w:rPr>
          <w:rFonts w:cs="Arial"/>
          <w:i/>
          <w:szCs w:val="24"/>
        </w:rPr>
        <w:t xml:space="preserve"> </w:t>
      </w:r>
      <w:proofErr w:type="spellStart"/>
      <w:r w:rsidR="007B2F89">
        <w:rPr>
          <w:rFonts w:cs="Arial"/>
          <w:i/>
          <w:szCs w:val="24"/>
        </w:rPr>
        <w:t>Eucalyptus</w:t>
      </w:r>
      <w:proofErr w:type="spellEnd"/>
      <w:r w:rsidR="007B2F89">
        <w:rPr>
          <w:rFonts w:cs="Arial"/>
          <w:i/>
          <w:szCs w:val="24"/>
        </w:rPr>
        <w:t xml:space="preserve"> </w:t>
      </w:r>
      <w:proofErr w:type="spellStart"/>
      <w:r w:rsidR="007B2F89">
        <w:rPr>
          <w:rFonts w:cs="Arial"/>
          <w:i/>
          <w:szCs w:val="24"/>
        </w:rPr>
        <w:t>camaldulensis</w:t>
      </w:r>
      <w:proofErr w:type="spellEnd"/>
      <w:r w:rsidR="007B2F89">
        <w:rPr>
          <w:rFonts w:cs="Arial"/>
          <w:i/>
          <w:szCs w:val="24"/>
        </w:rPr>
        <w:t xml:space="preserve">, and Acacia </w:t>
      </w:r>
      <w:proofErr w:type="spellStart"/>
      <w:r w:rsidR="007B2F89" w:rsidRPr="007447A7">
        <w:rPr>
          <w:rFonts w:cs="Arial"/>
          <w:i/>
          <w:szCs w:val="24"/>
          <w:lang w:val="en-US"/>
        </w:rPr>
        <w:t>melanoxylon</w:t>
      </w:r>
      <w:proofErr w:type="spellEnd"/>
      <w:r w:rsidR="007B2F89" w:rsidRPr="007447A7">
        <w:rPr>
          <w:rFonts w:cs="Arial"/>
          <w:i/>
          <w:szCs w:val="24"/>
          <w:lang w:val="en-US"/>
        </w:rPr>
        <w:t xml:space="preserve">. Functional Ecosystem Model: </w:t>
      </w:r>
      <w:proofErr w:type="spellStart"/>
      <w:r w:rsidR="007B2F89" w:rsidRPr="007447A7">
        <w:rPr>
          <w:rFonts w:cs="Arial"/>
          <w:szCs w:val="24"/>
          <w:lang w:val="en-US"/>
        </w:rPr>
        <w:t>Litter</w:t>
      </w:r>
      <w:r w:rsidR="007B2F89">
        <w:rPr>
          <w:rFonts w:cs="Arial"/>
          <w:szCs w:val="24"/>
          <w:lang w:val="en-US"/>
        </w:rPr>
        <w:t>fall</w:t>
      </w:r>
      <w:proofErr w:type="spellEnd"/>
      <w:r w:rsidR="007B2F89">
        <w:rPr>
          <w:rFonts w:cs="Arial"/>
          <w:szCs w:val="24"/>
          <w:lang w:val="en-US"/>
        </w:rPr>
        <w:t xml:space="preserve"> is the main process</w:t>
      </w:r>
      <w:r w:rsidR="007B2F89" w:rsidRPr="007447A7">
        <w:rPr>
          <w:rFonts w:cs="Arial"/>
          <w:szCs w:val="24"/>
          <w:lang w:val="en-US"/>
        </w:rPr>
        <w:t xml:space="preserve"> </w:t>
      </w:r>
      <w:r w:rsidR="007B2F89" w:rsidRPr="007447A7">
        <w:rPr>
          <w:rFonts w:cs="Arial"/>
          <w:szCs w:val="24"/>
          <w:lang w:val="en-US"/>
        </w:rPr>
        <w:lastRenderedPageBreak/>
        <w:t xml:space="preserve">returning nutrients to the soil </w:t>
      </w:r>
      <w:r w:rsidR="007B2F89">
        <w:rPr>
          <w:rFonts w:cs="Arial"/>
          <w:szCs w:val="24"/>
          <w:lang w:val="en-US"/>
        </w:rPr>
        <w:t>i</w:t>
      </w:r>
      <w:r w:rsidR="007B2F89" w:rsidRPr="007447A7">
        <w:rPr>
          <w:rFonts w:cs="Arial"/>
          <w:szCs w:val="24"/>
          <w:lang w:val="en-US"/>
        </w:rPr>
        <w:t xml:space="preserve">n </w:t>
      </w:r>
      <w:r w:rsidR="007B2F89">
        <w:rPr>
          <w:rFonts w:cs="Arial"/>
          <w:szCs w:val="24"/>
          <w:lang w:val="en-US"/>
        </w:rPr>
        <w:t xml:space="preserve">both native forests and plantations. </w:t>
      </w:r>
      <w:proofErr w:type="spellStart"/>
      <w:r w:rsidR="007B2F89">
        <w:rPr>
          <w:rFonts w:cs="Arial"/>
          <w:szCs w:val="24"/>
          <w:lang w:val="en-US"/>
        </w:rPr>
        <w:t>Schlatter</w:t>
      </w:r>
      <w:proofErr w:type="spellEnd"/>
      <w:r w:rsidR="007B2F89">
        <w:rPr>
          <w:rFonts w:cs="Arial"/>
          <w:szCs w:val="24"/>
          <w:lang w:val="en-US"/>
        </w:rPr>
        <w:t xml:space="preserve"> et al. (2006) reported accumulations of nitrogen, phosphorous, potassium, and calcium in litter under </w:t>
      </w:r>
      <w:r w:rsidR="007B2F89">
        <w:rPr>
          <w:rFonts w:cs="Arial"/>
          <w:i/>
          <w:szCs w:val="24"/>
          <w:lang w:val="en-US"/>
        </w:rPr>
        <w:t>E.</w:t>
      </w:r>
      <w:r w:rsidR="007B2F89" w:rsidRPr="00EC1CCF">
        <w:rPr>
          <w:rFonts w:cs="Arial"/>
          <w:i/>
          <w:szCs w:val="24"/>
          <w:lang w:val="en-US"/>
        </w:rPr>
        <w:t xml:space="preserve"> </w:t>
      </w:r>
      <w:proofErr w:type="spellStart"/>
      <w:r w:rsidR="007B2F89">
        <w:rPr>
          <w:rFonts w:cs="Arial"/>
          <w:i/>
          <w:szCs w:val="24"/>
          <w:lang w:val="en-US"/>
        </w:rPr>
        <w:t>nitens</w:t>
      </w:r>
      <w:proofErr w:type="spellEnd"/>
      <w:r w:rsidR="007B2F89">
        <w:rPr>
          <w:rFonts w:cs="Arial"/>
          <w:szCs w:val="24"/>
          <w:lang w:val="en-US"/>
        </w:rPr>
        <w:t xml:space="preserve"> of 90-100, &lt;15, 20-40, and 140-230 kg ha</w:t>
      </w:r>
      <w:r w:rsidR="007B2F89" w:rsidRPr="00EC1CCF">
        <w:rPr>
          <w:rFonts w:cs="Arial"/>
          <w:szCs w:val="24"/>
          <w:vertAlign w:val="superscript"/>
          <w:lang w:val="en-US"/>
        </w:rPr>
        <w:t>-1</w:t>
      </w:r>
      <w:r w:rsidR="007B2F89">
        <w:rPr>
          <w:rFonts w:cs="Arial"/>
          <w:szCs w:val="24"/>
          <w:lang w:val="en-US"/>
        </w:rPr>
        <w:t xml:space="preserve">, respectively. Some of these nutrients may be present in mobile forms that can be subjected to hydrologic loss. </w:t>
      </w:r>
      <w:proofErr w:type="spellStart"/>
      <w:r w:rsidR="007B2F89">
        <w:rPr>
          <w:rFonts w:cs="Arial"/>
          <w:szCs w:val="24"/>
          <w:lang w:val="en-US"/>
        </w:rPr>
        <w:t>Gilabert</w:t>
      </w:r>
      <w:proofErr w:type="spellEnd"/>
      <w:r w:rsidR="007B2F89">
        <w:rPr>
          <w:rFonts w:cs="Arial"/>
          <w:szCs w:val="24"/>
          <w:lang w:val="en-US"/>
        </w:rPr>
        <w:t xml:space="preserve"> et al. (2007) suggest that eucalyptus plantations may be able to fix more carbon per hectare than other exotic tree plantations.  An analysis of rotation times is necessary to assess the storage capacity of soils and biomass because these plantations are often proposed by private industry as part of mitigation plans. Because of the high rates of evapotranspiration, plantations of eucalyptus over bog and moorland sites can increment hydrologic losses (Huber et al. 2010) and enhance soil desiccation. </w:t>
      </w:r>
      <w:r w:rsidR="007B2F89" w:rsidRPr="00AF0ABD">
        <w:rPr>
          <w:rFonts w:cs="Arial"/>
          <w:i/>
          <w:szCs w:val="24"/>
          <w:lang w:val="en-US"/>
        </w:rPr>
        <w:t>Distribution</w:t>
      </w:r>
      <w:r w:rsidR="007B2F89">
        <w:rPr>
          <w:rFonts w:cs="Arial"/>
          <w:szCs w:val="24"/>
          <w:lang w:val="en-US"/>
        </w:rPr>
        <w:t xml:space="preserve">: Eucalyptus monocultures are found mainly in the regions of Bio </w:t>
      </w:r>
      <w:proofErr w:type="spellStart"/>
      <w:r w:rsidR="007B2F89">
        <w:rPr>
          <w:rFonts w:cs="Arial"/>
          <w:szCs w:val="24"/>
          <w:lang w:val="en-US"/>
        </w:rPr>
        <w:t>Bio</w:t>
      </w:r>
      <w:proofErr w:type="spellEnd"/>
      <w:r w:rsidR="007B2F89">
        <w:rPr>
          <w:rFonts w:cs="Arial"/>
          <w:szCs w:val="24"/>
          <w:lang w:val="en-US"/>
        </w:rPr>
        <w:t>, Araucanía, and Maule, but are recently expanding southwards reaching the Island of Chiloe (42 S), covering an area of 4.2 km</w:t>
      </w:r>
      <w:r w:rsidR="007B2F89" w:rsidRPr="001C4AEA">
        <w:rPr>
          <w:rFonts w:cs="Arial"/>
          <w:szCs w:val="24"/>
          <w:vertAlign w:val="superscript"/>
          <w:lang w:val="en-US"/>
        </w:rPr>
        <w:t>2</w:t>
      </w:r>
      <w:r w:rsidR="007B2F89">
        <w:rPr>
          <w:rFonts w:cs="Arial"/>
          <w:szCs w:val="24"/>
          <w:lang w:val="en-US"/>
        </w:rPr>
        <w:t xml:space="preserve">, about 0.6% of the country. </w:t>
      </w:r>
    </w:p>
    <w:p w14:paraId="2C443FB7" w14:textId="1D0CAFBC" w:rsidR="001922D9" w:rsidRDefault="001922D9">
      <w:pPr>
        <w:rPr>
          <w:rFonts w:cs="Arial"/>
          <w:szCs w:val="24"/>
          <w:lang w:val="en-US"/>
        </w:rPr>
      </w:pPr>
      <w:r>
        <w:rPr>
          <w:rFonts w:cs="Arial"/>
          <w:szCs w:val="24"/>
          <w:lang w:val="en-US"/>
        </w:rPr>
        <w:br w:type="page"/>
      </w:r>
    </w:p>
    <w:p w14:paraId="6C73B6F6" w14:textId="2E3EF01B" w:rsidR="00B85B4C" w:rsidRPr="00B85B4C" w:rsidRDefault="00B85B4C" w:rsidP="00B85B4C">
      <w:pPr>
        <w:rPr>
          <w:rFonts w:cs="Arial"/>
          <w:b/>
          <w:szCs w:val="24"/>
          <w:lang w:val="en-US"/>
        </w:rPr>
      </w:pPr>
      <w:r w:rsidRPr="00B85B4C">
        <w:rPr>
          <w:rFonts w:cs="Arial"/>
          <w:b/>
          <w:szCs w:val="24"/>
          <w:lang w:val="en-US"/>
        </w:rPr>
        <w:lastRenderedPageBreak/>
        <w:t>References</w:t>
      </w:r>
    </w:p>
    <w:p w14:paraId="73AACC18" w14:textId="3DDB79FF" w:rsidR="0006616C" w:rsidRPr="001922D9" w:rsidRDefault="0006616C" w:rsidP="001922D9">
      <w:pPr>
        <w:pStyle w:val="Prrafodelista"/>
        <w:spacing w:after="0" w:line="240" w:lineRule="auto"/>
        <w:ind w:hanging="720"/>
        <w:rPr>
          <w:rFonts w:cs="Arial"/>
          <w:noProof/>
          <w:sz w:val="20"/>
          <w:lang w:val="en-US"/>
        </w:rPr>
      </w:pPr>
      <w:r w:rsidRPr="001922D9">
        <w:rPr>
          <w:rFonts w:cs="Arial"/>
          <w:noProof/>
          <w:sz w:val="20"/>
          <w:lang w:val="en-US"/>
        </w:rPr>
        <w:t>ACEITUNO, P. 1988. On the functioning of the southern oscillation in the Southern American sector. Part I. Surface clima</w:t>
      </w:r>
      <w:r w:rsidR="005B4F03">
        <w:rPr>
          <w:rFonts w:cs="Arial"/>
          <w:noProof/>
          <w:sz w:val="20"/>
          <w:lang w:val="en-US"/>
        </w:rPr>
        <w:t>te. Monthly Weather Review, 116:</w:t>
      </w:r>
      <w:r w:rsidRPr="001922D9">
        <w:rPr>
          <w:rFonts w:cs="Arial"/>
          <w:noProof/>
          <w:sz w:val="20"/>
          <w:lang w:val="en-US"/>
        </w:rPr>
        <w:t xml:space="preserve"> 505–524.</w:t>
      </w:r>
      <w:r w:rsidRPr="001922D9">
        <w:rPr>
          <w:rFonts w:cs="Arial"/>
          <w:noProof/>
          <w:sz w:val="20"/>
          <w:lang w:val="en-US"/>
        </w:rPr>
        <w:fldChar w:fldCharType="begin"/>
      </w:r>
      <w:r w:rsidRPr="001922D9">
        <w:rPr>
          <w:rFonts w:cs="Arial"/>
          <w:noProof/>
          <w:sz w:val="20"/>
          <w:lang w:val="en-US"/>
        </w:rPr>
        <w:instrText xml:space="preserve"> ADDIN EN.REFLIST </w:instrText>
      </w:r>
      <w:r w:rsidRPr="001922D9">
        <w:rPr>
          <w:rFonts w:cs="Arial"/>
          <w:noProof/>
          <w:sz w:val="20"/>
          <w:lang w:val="en-US"/>
        </w:rPr>
        <w:fldChar w:fldCharType="separate"/>
      </w:r>
    </w:p>
    <w:p w14:paraId="7A64B84A" w14:textId="77777777" w:rsidR="0006616C" w:rsidRPr="001922D9" w:rsidRDefault="0006616C" w:rsidP="0006616C">
      <w:pPr>
        <w:pStyle w:val="Prrafodelista"/>
        <w:spacing w:after="0" w:line="240" w:lineRule="auto"/>
        <w:ind w:hanging="720"/>
        <w:rPr>
          <w:rFonts w:cs="Arial"/>
          <w:noProof/>
          <w:sz w:val="20"/>
          <w:lang w:val="en-US"/>
        </w:rPr>
      </w:pPr>
      <w:bookmarkStart w:id="0" w:name="_ENREF_2"/>
      <w:r w:rsidRPr="001922D9">
        <w:rPr>
          <w:rFonts w:cs="Arial"/>
          <w:noProof/>
          <w:sz w:val="20"/>
          <w:lang w:val="en-US"/>
        </w:rPr>
        <w:t>ACOSTA, O. &amp; CUSTODIO, E. 2008. Impactos ambientales de las extracciones de agua subterránea en el Salar del Huasco (norte de Chile). Boletín Geológico y Minero 119 (1): 33-50.</w:t>
      </w:r>
      <w:bookmarkEnd w:id="0"/>
    </w:p>
    <w:p w14:paraId="04FEED97" w14:textId="77777777" w:rsidR="0006616C" w:rsidRPr="00B85B4C" w:rsidRDefault="0006616C" w:rsidP="0006616C">
      <w:pPr>
        <w:pStyle w:val="Prrafodelista"/>
        <w:spacing w:after="0" w:line="240" w:lineRule="auto"/>
        <w:ind w:hanging="720"/>
        <w:rPr>
          <w:rFonts w:cs="Arial"/>
          <w:noProof/>
          <w:sz w:val="20"/>
          <w:lang w:val="en-US"/>
        </w:rPr>
      </w:pPr>
      <w:bookmarkStart w:id="1" w:name="_ENREF_3"/>
      <w:r w:rsidRPr="001922D9">
        <w:rPr>
          <w:rFonts w:cs="Arial"/>
          <w:noProof/>
          <w:sz w:val="20"/>
          <w:lang w:val="en-US"/>
        </w:rPr>
        <w:t xml:space="preserve">AGUIAR, M. R., PARUELO, J. M., SALA, O. E. &amp; LAUENROTH, W. K. 1996. </w:t>
      </w:r>
      <w:r w:rsidRPr="00B85B4C">
        <w:rPr>
          <w:rFonts w:cs="Arial"/>
          <w:noProof/>
          <w:sz w:val="20"/>
          <w:lang w:val="en-US"/>
        </w:rPr>
        <w:t>Ecosystem Responses to Changes in Plant Functional Type Composition: An Example from the Patagonian Steppe. Journal of Vegetation Science 7 (3): 381-390.</w:t>
      </w:r>
      <w:bookmarkEnd w:id="1"/>
    </w:p>
    <w:p w14:paraId="42ED7353" w14:textId="77777777" w:rsidR="0006616C" w:rsidRPr="00B85B4C" w:rsidRDefault="0006616C" w:rsidP="0006616C">
      <w:pPr>
        <w:pStyle w:val="Prrafodelista"/>
        <w:spacing w:after="0" w:line="240" w:lineRule="auto"/>
        <w:ind w:hanging="720"/>
        <w:rPr>
          <w:rFonts w:cs="Arial"/>
          <w:noProof/>
          <w:sz w:val="20"/>
          <w:lang w:val="en-US"/>
        </w:rPr>
      </w:pPr>
      <w:bookmarkStart w:id="2" w:name="_ENREF_4"/>
      <w:r w:rsidRPr="00B85B4C">
        <w:rPr>
          <w:rFonts w:cs="Arial"/>
          <w:noProof/>
          <w:sz w:val="20"/>
          <w:lang w:val="en-US"/>
        </w:rPr>
        <w:t xml:space="preserve">AGUILERA, L. E., GUTIÉRREZ, J. R. &amp; MESERVE, P. L. 1999. Variation in soil micro-organisms and nutrients underneath and outside the canopy of </w:t>
      </w:r>
      <w:r w:rsidRPr="001922D9">
        <w:rPr>
          <w:rFonts w:cs="Arial"/>
          <w:noProof/>
          <w:sz w:val="20"/>
          <w:lang w:val="en-US"/>
        </w:rPr>
        <w:t>Adesmia bedwellii</w:t>
      </w:r>
      <w:r w:rsidRPr="00B85B4C">
        <w:rPr>
          <w:rFonts w:cs="Arial"/>
          <w:noProof/>
          <w:sz w:val="20"/>
          <w:lang w:val="en-US"/>
        </w:rPr>
        <w:t xml:space="preserve"> (Papilionaceae) shrubs in arid coastal</w:t>
      </w:r>
      <w:bookmarkStart w:id="3" w:name="_GoBack"/>
      <w:bookmarkEnd w:id="3"/>
      <w:r w:rsidRPr="00B85B4C">
        <w:rPr>
          <w:rFonts w:cs="Arial"/>
          <w:noProof/>
          <w:sz w:val="20"/>
          <w:lang w:val="en-US"/>
        </w:rPr>
        <w:t xml:space="preserve"> Chile following drought and above average rainfall. Journal of Arid Environments 42: 61-70.</w:t>
      </w:r>
      <w:bookmarkEnd w:id="2"/>
    </w:p>
    <w:p w14:paraId="2A6E1D35"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 xml:space="preserve">ALABACK, P. B. 1991. Comparative ecology of temperate rainforests of the Americas along analogous climatic gradients. Revista Chilena de Historia Natural 64: 399-412. </w:t>
      </w:r>
    </w:p>
    <w:p w14:paraId="5D633CDD" w14:textId="77777777" w:rsidR="0006616C" w:rsidRPr="001922D9" w:rsidRDefault="0006616C" w:rsidP="0006616C">
      <w:pPr>
        <w:pStyle w:val="Prrafodelista"/>
        <w:spacing w:after="0" w:line="240" w:lineRule="auto"/>
        <w:ind w:hanging="720"/>
        <w:rPr>
          <w:rFonts w:cs="Arial"/>
          <w:noProof/>
          <w:sz w:val="20"/>
          <w:lang w:val="en-US"/>
        </w:rPr>
      </w:pPr>
      <w:bookmarkStart w:id="4" w:name="_ENREF_6"/>
      <w:r w:rsidRPr="00B85B4C">
        <w:rPr>
          <w:rFonts w:cs="Arial"/>
          <w:noProof/>
          <w:sz w:val="20"/>
          <w:lang w:val="en-US"/>
        </w:rPr>
        <w:t xml:space="preserve">ALBERTI, M. &amp; MARZLUFF, J. M. 2004. Ecological resilience in urban ecosystems: Linking urban patterns to human and ecological functions. </w:t>
      </w:r>
      <w:r w:rsidRPr="001922D9">
        <w:rPr>
          <w:rFonts w:cs="Arial"/>
          <w:noProof/>
          <w:sz w:val="20"/>
          <w:lang w:val="en-US"/>
        </w:rPr>
        <w:t>Urban ecosystems 7 (3): 241-265.</w:t>
      </w:r>
      <w:bookmarkEnd w:id="4"/>
    </w:p>
    <w:p w14:paraId="4322D67B" w14:textId="77777777" w:rsidR="0006616C" w:rsidRPr="001922D9" w:rsidRDefault="0006616C" w:rsidP="0006616C">
      <w:pPr>
        <w:pStyle w:val="Prrafodelista"/>
        <w:spacing w:after="0" w:line="240" w:lineRule="auto"/>
        <w:ind w:hanging="720"/>
        <w:rPr>
          <w:rFonts w:cs="Arial"/>
          <w:noProof/>
          <w:sz w:val="20"/>
          <w:lang w:val="en-US"/>
        </w:rPr>
      </w:pPr>
      <w:bookmarkStart w:id="5" w:name="_ENREF_7"/>
      <w:r w:rsidRPr="001922D9">
        <w:rPr>
          <w:rFonts w:cs="Arial"/>
          <w:noProof/>
          <w:sz w:val="20"/>
          <w:lang w:val="en-US"/>
        </w:rPr>
        <w:t>ÁLVAREZ, M., SAN MARTÍN, C., NOVOA, C., TOLEDO, G. &amp; RAMÍREZ, C. 2010. Diversidad florística, vegetacional y de hábitats en el archipiélago de Los Chonos (Región de Aisén, Chile). Anales del Instituto de la Patagonia 38: 35-56.</w:t>
      </w:r>
      <w:bookmarkEnd w:id="5"/>
    </w:p>
    <w:p w14:paraId="2A8B119D" w14:textId="77777777" w:rsidR="0006616C" w:rsidRPr="001922D9" w:rsidRDefault="0006616C" w:rsidP="0006616C">
      <w:pPr>
        <w:pStyle w:val="Prrafodelista"/>
        <w:spacing w:after="0" w:line="240" w:lineRule="auto"/>
        <w:ind w:hanging="720"/>
        <w:rPr>
          <w:rFonts w:cs="Arial"/>
          <w:noProof/>
          <w:sz w:val="20"/>
          <w:lang w:val="en-US"/>
        </w:rPr>
      </w:pPr>
      <w:bookmarkStart w:id="6" w:name="_ENREF_12"/>
      <w:r w:rsidRPr="001922D9">
        <w:rPr>
          <w:rFonts w:cs="Arial"/>
          <w:noProof/>
          <w:sz w:val="20"/>
          <w:lang w:val="en-US"/>
        </w:rPr>
        <w:t xml:space="preserve">AMIGO, J., RAMIREZ, C. &amp; QUINTANILLA, L. G. 2004. </w:t>
      </w:r>
      <w:r w:rsidRPr="00B85B4C">
        <w:rPr>
          <w:rFonts w:cs="Arial"/>
          <w:noProof/>
          <w:sz w:val="20"/>
          <w:lang w:val="en-US"/>
        </w:rPr>
        <w:t xml:space="preserve">The </w:t>
      </w:r>
      <w:r w:rsidRPr="001922D9">
        <w:rPr>
          <w:rFonts w:cs="Arial"/>
          <w:noProof/>
          <w:sz w:val="20"/>
          <w:lang w:val="en-US"/>
        </w:rPr>
        <w:t>Nothofagus nitida</w:t>
      </w:r>
      <w:r w:rsidRPr="00B85B4C">
        <w:rPr>
          <w:rFonts w:cs="Arial"/>
          <w:noProof/>
          <w:sz w:val="20"/>
          <w:lang w:val="en-US"/>
        </w:rPr>
        <w:t xml:space="preserve"> Phil Krasser woodlands of southern Chile in the northern half of their range phytosociological position. </w:t>
      </w:r>
      <w:r w:rsidRPr="001922D9">
        <w:rPr>
          <w:rFonts w:cs="Arial"/>
          <w:noProof/>
          <w:sz w:val="20"/>
          <w:lang w:val="en-US"/>
        </w:rPr>
        <w:t>Acta Botanica Gallica 151 (1): 3-31.</w:t>
      </w:r>
      <w:bookmarkEnd w:id="6"/>
    </w:p>
    <w:p w14:paraId="342F8136" w14:textId="77777777" w:rsidR="0006616C" w:rsidRPr="001922D9" w:rsidRDefault="0006616C" w:rsidP="0006616C">
      <w:pPr>
        <w:pStyle w:val="Prrafodelista"/>
        <w:spacing w:after="0" w:line="240" w:lineRule="auto"/>
        <w:ind w:hanging="720"/>
        <w:rPr>
          <w:rFonts w:cs="Arial"/>
          <w:noProof/>
          <w:sz w:val="20"/>
          <w:lang w:val="en-US"/>
        </w:rPr>
      </w:pPr>
      <w:bookmarkStart w:id="7" w:name="_ENREF_14"/>
      <w:r w:rsidRPr="00B85B4C">
        <w:rPr>
          <w:rFonts w:cs="Arial"/>
          <w:noProof/>
          <w:sz w:val="20"/>
          <w:lang w:val="en-US"/>
        </w:rPr>
        <w:t xml:space="preserve">ANDERSON, C. B., GRIFFITH, C. R., ROSEMOND, A. D., ROZZI, R. &amp; DOLLENZ, O. 2006. The effects of invasive North American beavers on riparian plant communities in Cape Horn, Chile: Do exotic beavers engineer differently in sub-Antarctic ecosystems? </w:t>
      </w:r>
      <w:r w:rsidRPr="001922D9">
        <w:rPr>
          <w:rFonts w:cs="Arial"/>
          <w:noProof/>
          <w:sz w:val="20"/>
          <w:lang w:val="en-US"/>
        </w:rPr>
        <w:t>Biological Conservation 128 (4): 467-474.</w:t>
      </w:r>
      <w:bookmarkEnd w:id="7"/>
    </w:p>
    <w:p w14:paraId="1D7CD1E8" w14:textId="77777777" w:rsidR="0006616C" w:rsidRPr="00B85B4C" w:rsidRDefault="0006616C" w:rsidP="0006616C">
      <w:pPr>
        <w:pStyle w:val="Prrafodelista"/>
        <w:spacing w:after="0" w:line="240" w:lineRule="auto"/>
        <w:ind w:hanging="720"/>
        <w:rPr>
          <w:rFonts w:cs="Arial"/>
          <w:noProof/>
          <w:sz w:val="20"/>
          <w:lang w:val="en-US"/>
        </w:rPr>
      </w:pPr>
      <w:bookmarkStart w:id="8" w:name="_ENREF_16"/>
      <w:r w:rsidRPr="001922D9">
        <w:rPr>
          <w:rFonts w:cs="Arial"/>
          <w:noProof/>
          <w:sz w:val="20"/>
          <w:lang w:val="en-US"/>
        </w:rPr>
        <w:t xml:space="preserve">ANIYA, M. 1999. Recent Glacier Variations of the Hielos Patagónicos, South America, and Their Contribution to Sea-Level Change. </w:t>
      </w:r>
      <w:r w:rsidRPr="00B85B4C">
        <w:rPr>
          <w:rFonts w:cs="Arial"/>
          <w:noProof/>
          <w:sz w:val="20"/>
          <w:lang w:val="en-US"/>
        </w:rPr>
        <w:t>Arctic, Antarctic, and Alpine Research 31 (2): 165-173.</w:t>
      </w:r>
      <w:bookmarkEnd w:id="8"/>
    </w:p>
    <w:p w14:paraId="588D6A3A" w14:textId="77777777" w:rsidR="0006616C" w:rsidRPr="001922D9" w:rsidRDefault="0006616C" w:rsidP="0006616C">
      <w:pPr>
        <w:pStyle w:val="Prrafodelista"/>
        <w:spacing w:after="0" w:line="240" w:lineRule="auto"/>
        <w:ind w:hanging="720"/>
        <w:rPr>
          <w:rFonts w:cs="Arial"/>
          <w:noProof/>
          <w:sz w:val="20"/>
          <w:lang w:val="en-US"/>
        </w:rPr>
      </w:pPr>
      <w:bookmarkStart w:id="9" w:name="_ENREF_19"/>
      <w:r w:rsidRPr="001922D9">
        <w:rPr>
          <w:rFonts w:cs="Arial"/>
          <w:noProof/>
          <w:sz w:val="20"/>
          <w:lang w:val="en-US"/>
        </w:rPr>
        <w:t xml:space="preserve">ARAVENA, J. C., CARMONA, M. R., PÉREZ, C. A. &amp; ARMESTO, J. J. 2002. </w:t>
      </w:r>
      <w:r w:rsidRPr="00B85B4C">
        <w:rPr>
          <w:rFonts w:cs="Arial"/>
          <w:noProof/>
          <w:sz w:val="20"/>
          <w:lang w:val="en-US"/>
        </w:rPr>
        <w:t xml:space="preserve">Changes in tree species richness, stand structure and soil properties in a successional chronosequence in northern Chiloé Island, Chile. </w:t>
      </w:r>
      <w:r w:rsidRPr="001922D9">
        <w:rPr>
          <w:rFonts w:cs="Arial"/>
          <w:noProof/>
          <w:sz w:val="20"/>
          <w:lang w:val="en-US"/>
        </w:rPr>
        <w:t>Revista Chilena de Historia Natural 75: 339-360.</w:t>
      </w:r>
      <w:bookmarkEnd w:id="9"/>
    </w:p>
    <w:p w14:paraId="44310EB5" w14:textId="77777777" w:rsidR="0006616C" w:rsidRPr="001922D9" w:rsidRDefault="0006616C" w:rsidP="0006616C">
      <w:pPr>
        <w:pStyle w:val="Prrafodelista"/>
        <w:spacing w:after="0" w:line="240" w:lineRule="auto"/>
        <w:ind w:hanging="720"/>
        <w:rPr>
          <w:rFonts w:cs="Arial"/>
          <w:noProof/>
          <w:sz w:val="20"/>
          <w:lang w:val="en-US"/>
        </w:rPr>
      </w:pPr>
      <w:bookmarkStart w:id="10" w:name="_ENREF_21"/>
      <w:r w:rsidRPr="001922D9">
        <w:rPr>
          <w:rFonts w:cs="Arial"/>
          <w:noProof/>
          <w:sz w:val="20"/>
          <w:lang w:val="en-US"/>
        </w:rPr>
        <w:t>ARCE, P., MEDINA, M. C. &amp; BALBOA, O. 1990. Tolerancia a la salinidad en la germinación de tres especies de Prosopis (P. alba, P. chilensis y P. tamarugo). Ciencia e Investigación Agraria 7: 1-75.</w:t>
      </w:r>
      <w:bookmarkEnd w:id="10"/>
    </w:p>
    <w:p w14:paraId="1C50A232"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ARMESTO, J J. &amp; J.R. GUTIÉRREZ.1978a. Una hipótesis sobre la diversidad de especies arbustivas en la región mediterránea de Chile. Anales Museo de Historia Natural, Valparaíso 11:49-54.</w:t>
      </w:r>
    </w:p>
    <w:p w14:paraId="5C6B0904"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ARMESTO, J.J. &amp; J R. GUTIÉRREZ. 1978b. El efecto del fuego en la estructura de la vegetación de Chile central. Anales Museo de Historia Natural, Valparaíso 11:43-48.</w:t>
      </w:r>
    </w:p>
    <w:p w14:paraId="1145C8C8" w14:textId="77777777" w:rsidR="0006616C" w:rsidRPr="00B85B4C" w:rsidRDefault="0006616C" w:rsidP="0006616C">
      <w:pPr>
        <w:pStyle w:val="Prrafodelista"/>
        <w:spacing w:after="0" w:line="240" w:lineRule="auto"/>
        <w:ind w:hanging="720"/>
        <w:rPr>
          <w:rFonts w:cs="Arial"/>
          <w:noProof/>
          <w:sz w:val="20"/>
          <w:lang w:val="en-US"/>
        </w:rPr>
      </w:pPr>
      <w:bookmarkStart w:id="11" w:name="_ENREF_24"/>
      <w:r w:rsidRPr="00B85B4C">
        <w:rPr>
          <w:rFonts w:cs="Arial"/>
          <w:noProof/>
          <w:sz w:val="20"/>
          <w:lang w:val="en-US"/>
        </w:rPr>
        <w:t>ARMESTO, J. J. &amp; MART</w:t>
      </w:r>
      <w:r w:rsidRPr="001922D9">
        <w:rPr>
          <w:rFonts w:cs="Arial"/>
          <w:noProof/>
          <w:sz w:val="20"/>
          <w:lang w:val="en-US"/>
        </w:rPr>
        <w:t>Ί</w:t>
      </w:r>
      <w:r w:rsidRPr="00B85B4C">
        <w:rPr>
          <w:rFonts w:cs="Arial"/>
          <w:noProof/>
          <w:sz w:val="20"/>
          <w:lang w:val="en-US"/>
        </w:rPr>
        <w:t>NEZ, J. A. 1978c. Relations Between Vegetation Structure and Slope Aspect in the Mediterranean Region of Chile. Journal of Ecology 66 (3): 881-889.</w:t>
      </w:r>
      <w:bookmarkEnd w:id="11"/>
    </w:p>
    <w:p w14:paraId="3D344A77" w14:textId="77777777" w:rsidR="0006616C" w:rsidRPr="001922D9" w:rsidRDefault="0006616C" w:rsidP="0006616C">
      <w:pPr>
        <w:pStyle w:val="Prrafodelista"/>
        <w:spacing w:after="0" w:line="240" w:lineRule="auto"/>
        <w:ind w:hanging="720"/>
        <w:rPr>
          <w:rFonts w:cs="Arial"/>
          <w:noProof/>
          <w:sz w:val="20"/>
          <w:lang w:val="en-US"/>
        </w:rPr>
      </w:pPr>
      <w:bookmarkStart w:id="12" w:name="_ENREF_25"/>
      <w:r w:rsidRPr="00B85B4C">
        <w:rPr>
          <w:rFonts w:cs="Arial"/>
          <w:noProof/>
          <w:sz w:val="20"/>
          <w:lang w:val="en-US"/>
        </w:rPr>
        <w:t xml:space="preserve">ARMESTO, J. J. &amp; PICKETT, S. T. A. 1985. A mechanistic approach to the study of succession in the Chilean matorral. </w:t>
      </w:r>
      <w:r w:rsidRPr="001922D9">
        <w:rPr>
          <w:rFonts w:cs="Arial"/>
          <w:noProof/>
          <w:sz w:val="20"/>
          <w:lang w:val="en-US"/>
        </w:rPr>
        <w:t>Revista chilena de historia natural 58: 9-17.</w:t>
      </w:r>
      <w:bookmarkEnd w:id="12"/>
    </w:p>
    <w:p w14:paraId="1A199EB6" w14:textId="77777777" w:rsidR="0006616C" w:rsidRPr="00B85B4C" w:rsidRDefault="0006616C" w:rsidP="0006616C">
      <w:pPr>
        <w:pStyle w:val="Prrafodelista"/>
        <w:spacing w:after="0" w:line="240" w:lineRule="auto"/>
        <w:ind w:hanging="720"/>
        <w:rPr>
          <w:rFonts w:cs="Arial"/>
          <w:noProof/>
          <w:sz w:val="20"/>
          <w:lang w:val="en-US"/>
        </w:rPr>
      </w:pPr>
      <w:bookmarkStart w:id="13" w:name="_ENREF_26"/>
      <w:r w:rsidRPr="001922D9">
        <w:rPr>
          <w:rFonts w:cs="Arial"/>
          <w:noProof/>
          <w:sz w:val="20"/>
          <w:lang w:val="en-US"/>
        </w:rPr>
        <w:t xml:space="preserve">ARMESTO, J. J. &amp; FIGUEROA, J. 1987. </w:t>
      </w:r>
      <w:r w:rsidRPr="00B85B4C">
        <w:rPr>
          <w:rFonts w:cs="Arial"/>
          <w:noProof/>
          <w:sz w:val="20"/>
          <w:lang w:val="en-US"/>
        </w:rPr>
        <w:t>Stand structure and dynamics in the temperate rain forests of Chiloé Archipelago, Chile. Journal of Biogeography 14: 367-376.</w:t>
      </w:r>
      <w:bookmarkEnd w:id="13"/>
    </w:p>
    <w:p w14:paraId="63EA59AC" w14:textId="77777777" w:rsidR="0006616C" w:rsidRPr="001922D9" w:rsidRDefault="0006616C" w:rsidP="0006616C">
      <w:pPr>
        <w:pStyle w:val="Prrafodelista"/>
        <w:spacing w:after="0" w:line="240" w:lineRule="auto"/>
        <w:ind w:hanging="720"/>
        <w:rPr>
          <w:rFonts w:cs="Arial"/>
          <w:noProof/>
          <w:sz w:val="20"/>
          <w:lang w:val="en-US"/>
        </w:rPr>
      </w:pPr>
      <w:bookmarkStart w:id="14" w:name="_ENREF_28"/>
      <w:r w:rsidRPr="001922D9">
        <w:rPr>
          <w:rFonts w:cs="Arial"/>
          <w:noProof/>
          <w:sz w:val="20"/>
          <w:lang w:val="en-US"/>
        </w:rPr>
        <w:t xml:space="preserve">ARMESTO, J. J., VIDIELLA, P. E. &amp; GUTIÉRREZ, J. R. 1993. </w:t>
      </w:r>
      <w:r w:rsidRPr="00B85B4C">
        <w:rPr>
          <w:rFonts w:cs="Arial"/>
          <w:noProof/>
          <w:sz w:val="20"/>
          <w:lang w:val="en-US"/>
        </w:rPr>
        <w:t xml:space="preserve">Plant communities of the fog-free coastal desert of Chile: plant strategies in a fluctuating environment. </w:t>
      </w:r>
      <w:r w:rsidRPr="001922D9">
        <w:rPr>
          <w:rFonts w:cs="Arial"/>
          <w:noProof/>
          <w:sz w:val="20"/>
          <w:lang w:val="en-US"/>
        </w:rPr>
        <w:t>Revista chilena de historia natural 66: 271-282.</w:t>
      </w:r>
      <w:bookmarkEnd w:id="14"/>
    </w:p>
    <w:p w14:paraId="307F061C" w14:textId="30FE7DEC" w:rsidR="0006616C" w:rsidRPr="00B85B4C" w:rsidRDefault="0006616C" w:rsidP="0006616C">
      <w:pPr>
        <w:pStyle w:val="Prrafodelista"/>
        <w:spacing w:after="0" w:line="240" w:lineRule="auto"/>
        <w:ind w:hanging="720"/>
        <w:rPr>
          <w:rFonts w:cs="Arial"/>
          <w:noProof/>
          <w:sz w:val="20"/>
          <w:lang w:val="en-US"/>
        </w:rPr>
      </w:pPr>
      <w:bookmarkStart w:id="15" w:name="_ENREF_23"/>
      <w:r w:rsidRPr="00B85B4C">
        <w:rPr>
          <w:rFonts w:cs="Arial"/>
          <w:noProof/>
          <w:sz w:val="20"/>
          <w:lang w:val="en-US"/>
        </w:rPr>
        <w:t>ARMESTO, J., VIDIELLA, P. &amp; JIMÉNEZ, H. 1995</w:t>
      </w:r>
      <w:r w:rsidR="00E33535" w:rsidRPr="00B85B4C">
        <w:rPr>
          <w:rFonts w:cs="Arial"/>
          <w:noProof/>
          <w:sz w:val="20"/>
          <w:lang w:val="en-US"/>
        </w:rPr>
        <w:t>a</w:t>
      </w:r>
      <w:r w:rsidRPr="00B85B4C">
        <w:rPr>
          <w:rFonts w:cs="Arial"/>
          <w:noProof/>
          <w:sz w:val="20"/>
          <w:lang w:val="en-US"/>
        </w:rPr>
        <w:t>. Evaluating Causes and Mechanisms of Succession in the Mediterranean Regions in Chile and California. 418-434.</w:t>
      </w:r>
      <w:r w:rsidRPr="001922D9">
        <w:rPr>
          <w:rFonts w:cs="Arial"/>
          <w:noProof/>
          <w:sz w:val="20"/>
          <w:lang w:val="en-US"/>
        </w:rPr>
        <w:t xml:space="preserve"> En</w:t>
      </w:r>
      <w:r w:rsidRPr="00B85B4C">
        <w:rPr>
          <w:rFonts w:cs="Arial"/>
          <w:noProof/>
          <w:sz w:val="20"/>
          <w:lang w:val="en-US"/>
        </w:rPr>
        <w:t>: Arroyo, M., Zedler, P. &amp; Fox, M. (eds.). Ecology and Biogeography of Mediterranean Ecosystems in Chile, California, and Australia. Springer New York.</w:t>
      </w:r>
      <w:bookmarkEnd w:id="15"/>
    </w:p>
    <w:p w14:paraId="20E3422A" w14:textId="7CEB2B4B" w:rsidR="00E33535" w:rsidRPr="001922D9" w:rsidRDefault="00E33535" w:rsidP="0006616C">
      <w:pPr>
        <w:pStyle w:val="Prrafodelista"/>
        <w:spacing w:after="0" w:line="240" w:lineRule="auto"/>
        <w:ind w:hanging="720"/>
        <w:rPr>
          <w:rFonts w:cs="Arial"/>
          <w:noProof/>
          <w:sz w:val="20"/>
          <w:lang w:val="en-US"/>
        </w:rPr>
      </w:pPr>
      <w:r w:rsidRPr="001922D9">
        <w:rPr>
          <w:rFonts w:cs="Arial"/>
          <w:noProof/>
          <w:sz w:val="20"/>
          <w:lang w:val="en-US"/>
        </w:rPr>
        <w:t>ARMESTO, J.J., C. VILLAGRÁN, J.C. ARAVENA, C. PÉREZ, M. CORTE</w:t>
      </w:r>
      <w:r w:rsidR="00313F59" w:rsidRPr="001922D9">
        <w:rPr>
          <w:rFonts w:cs="Arial"/>
          <w:noProof/>
          <w:sz w:val="20"/>
          <w:lang w:val="en-US"/>
        </w:rPr>
        <w:t xml:space="preserve">Z, C. SMITH-RAMÍREZ &amp; L. HEDIN </w:t>
      </w:r>
      <w:r w:rsidRPr="001922D9">
        <w:rPr>
          <w:rFonts w:cs="Arial"/>
          <w:noProof/>
          <w:sz w:val="20"/>
          <w:lang w:val="en-US"/>
        </w:rPr>
        <w:t>1995b</w:t>
      </w:r>
      <w:r w:rsidR="00313F59" w:rsidRPr="001922D9">
        <w:rPr>
          <w:rFonts w:cs="Arial"/>
          <w:noProof/>
          <w:sz w:val="20"/>
          <w:lang w:val="en-US"/>
        </w:rPr>
        <w:t>.</w:t>
      </w:r>
      <w:r w:rsidRPr="001922D9">
        <w:rPr>
          <w:rFonts w:cs="Arial"/>
          <w:noProof/>
          <w:sz w:val="20"/>
          <w:lang w:val="en-US"/>
        </w:rPr>
        <w:t xml:space="preserve"> Conifer forests of the Chilean coastal range. In: N.J. Enright &amp; R.S. Hill (eds.) Ecology of the Southern Hemisphere Conifers. Melbourne University Press, Australia, pp. 156-170.</w:t>
      </w:r>
    </w:p>
    <w:p w14:paraId="141A25DC" w14:textId="77777777" w:rsidR="0006616C" w:rsidRPr="001922D9" w:rsidRDefault="0006616C" w:rsidP="0006616C">
      <w:pPr>
        <w:pStyle w:val="Prrafodelista"/>
        <w:spacing w:after="0" w:line="240" w:lineRule="auto"/>
        <w:ind w:hanging="720"/>
        <w:rPr>
          <w:rFonts w:cs="Arial"/>
          <w:noProof/>
          <w:sz w:val="20"/>
          <w:lang w:val="en-US"/>
        </w:rPr>
      </w:pPr>
      <w:bookmarkStart w:id="16" w:name="_ENREF_29"/>
      <w:r w:rsidRPr="001922D9">
        <w:rPr>
          <w:rFonts w:cs="Arial"/>
          <w:noProof/>
          <w:sz w:val="20"/>
          <w:lang w:val="en-US"/>
        </w:rPr>
        <w:lastRenderedPageBreak/>
        <w:t>ARMESTO, J. J., LOBOS, P. L. &amp; ARROYO, M. T. K. 1996. Los bosques templados del sur de Chile y Argentina: una isla biogeográfica. 23-28. In: Armesto, J.J., Villagrán, C. &amp; Arroyo, M.T.K. (ed.). Ecología de los Bosques Nativos de Chile. Editorial Universitaria. Santiago.</w:t>
      </w:r>
      <w:bookmarkEnd w:id="16"/>
    </w:p>
    <w:p w14:paraId="4A2B198D" w14:textId="77777777" w:rsidR="0006616C" w:rsidRPr="001922D9" w:rsidRDefault="0006616C" w:rsidP="0006616C">
      <w:pPr>
        <w:pStyle w:val="Prrafodelista"/>
        <w:spacing w:after="0" w:line="240" w:lineRule="auto"/>
        <w:ind w:hanging="720"/>
        <w:rPr>
          <w:rFonts w:cs="Arial"/>
          <w:noProof/>
          <w:sz w:val="20"/>
          <w:lang w:val="en-US"/>
        </w:rPr>
      </w:pPr>
      <w:bookmarkStart w:id="17" w:name="_ENREF_30"/>
      <w:r w:rsidRPr="001922D9">
        <w:rPr>
          <w:rFonts w:cs="Arial"/>
          <w:noProof/>
          <w:sz w:val="20"/>
          <w:lang w:val="en-US"/>
        </w:rPr>
        <w:t>ARMESTO, J. J., SMITH-RAMÍREZ, C., LEÓN, P. &amp; ARROYO, M. T. K. 1992. Biodiversidad y conservación del bosque templado en Chile. Ambiente y Desarrollo 8: 19-24.</w:t>
      </w:r>
      <w:bookmarkEnd w:id="17"/>
    </w:p>
    <w:p w14:paraId="72800BA3" w14:textId="77777777" w:rsidR="0006616C" w:rsidRPr="001922D9" w:rsidRDefault="0006616C" w:rsidP="0006616C">
      <w:pPr>
        <w:pStyle w:val="Prrafodelista"/>
        <w:spacing w:after="0" w:line="240" w:lineRule="auto"/>
        <w:ind w:hanging="720"/>
        <w:rPr>
          <w:rFonts w:cs="Arial"/>
          <w:noProof/>
          <w:sz w:val="20"/>
          <w:lang w:val="en-US"/>
        </w:rPr>
      </w:pPr>
      <w:bookmarkStart w:id="18" w:name="_ENREF_31"/>
      <w:r w:rsidRPr="00B85B4C">
        <w:rPr>
          <w:rFonts w:cs="Arial"/>
          <w:noProof/>
          <w:sz w:val="20"/>
          <w:lang w:val="en-US"/>
        </w:rPr>
        <w:t xml:space="preserve">ARMESTO, J. J., ROZZI, R., SMITH-RAMÍREZ, C. &amp; ARROYO, M. T. K. 1998. Conservation targets in South American temperate forests. </w:t>
      </w:r>
      <w:r w:rsidRPr="001922D9">
        <w:rPr>
          <w:rFonts w:cs="Arial"/>
          <w:noProof/>
          <w:sz w:val="20"/>
          <w:lang w:val="en-US"/>
        </w:rPr>
        <w:t>Science 282: 1271-1272.</w:t>
      </w:r>
      <w:bookmarkEnd w:id="18"/>
    </w:p>
    <w:p w14:paraId="354B6F1E"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ARMESTO, J. J., ARROYO M. T. K., HINOJOSA L. F. 2007. The Mediterranean Environment, pp. 184-199. En: T. T. Veblen, K. R. Young, and A. R. Orme (eds.) The physical geography of South America, Oxford University Press.</w:t>
      </w:r>
    </w:p>
    <w:p w14:paraId="29F291F7" w14:textId="77777777" w:rsidR="0006616C" w:rsidRPr="00B85B4C" w:rsidRDefault="0006616C" w:rsidP="0006616C">
      <w:pPr>
        <w:pStyle w:val="Prrafodelista"/>
        <w:spacing w:after="0" w:line="240" w:lineRule="auto"/>
        <w:ind w:hanging="720"/>
        <w:rPr>
          <w:rFonts w:cs="Arial"/>
          <w:noProof/>
          <w:sz w:val="20"/>
          <w:lang w:val="en-US"/>
        </w:rPr>
      </w:pPr>
      <w:bookmarkStart w:id="19" w:name="_ENREF_32"/>
      <w:r w:rsidRPr="001922D9">
        <w:rPr>
          <w:rFonts w:cs="Arial"/>
          <w:noProof/>
          <w:sz w:val="20"/>
          <w:lang w:val="en-US"/>
        </w:rPr>
        <w:t xml:space="preserve">ARMESTO, J. J., BUSTAMANTE-SÁNCHEZ, M. A., DÍAZ, M. F., GONZÁLEZ, M. E., HOLTZ, A., NUÑEZ-AVILA, M. &amp; SMITH-RAMÍREZ, C. 2009. </w:t>
      </w:r>
      <w:r w:rsidRPr="00B85B4C">
        <w:rPr>
          <w:rFonts w:cs="Arial"/>
          <w:noProof/>
          <w:sz w:val="20"/>
          <w:lang w:val="en-US"/>
        </w:rPr>
        <w:t>Fire disturbance regimes, ecosystem recovery and restoration strategies in Mediterranean and temperate regions of Chile. 537-567.</w:t>
      </w:r>
      <w:r w:rsidRPr="001922D9">
        <w:rPr>
          <w:rFonts w:cs="Arial"/>
          <w:noProof/>
          <w:sz w:val="20"/>
          <w:lang w:val="en-US"/>
        </w:rPr>
        <w:t xml:space="preserve"> En</w:t>
      </w:r>
      <w:r w:rsidRPr="00B85B4C">
        <w:rPr>
          <w:rFonts w:cs="Arial"/>
          <w:noProof/>
          <w:sz w:val="20"/>
          <w:lang w:val="en-US"/>
        </w:rPr>
        <w:t>: Cerda, A., Robichaud, P. &amp; Primlani, R. (eds.). Restoration strategies after forest fire. Science Publishers. USA.</w:t>
      </w:r>
      <w:bookmarkEnd w:id="19"/>
    </w:p>
    <w:p w14:paraId="59D66FD2" w14:textId="77777777" w:rsidR="0006616C" w:rsidRPr="00B85B4C" w:rsidRDefault="0006616C" w:rsidP="0006616C">
      <w:pPr>
        <w:pStyle w:val="Prrafodelista"/>
        <w:spacing w:after="0" w:line="240" w:lineRule="auto"/>
        <w:ind w:hanging="720"/>
        <w:rPr>
          <w:rFonts w:cs="Arial"/>
          <w:noProof/>
          <w:sz w:val="20"/>
          <w:lang w:val="en-US"/>
        </w:rPr>
      </w:pPr>
      <w:bookmarkStart w:id="20" w:name="_ENREF_33"/>
      <w:r w:rsidRPr="00B85B4C">
        <w:rPr>
          <w:rFonts w:cs="Arial"/>
          <w:noProof/>
          <w:sz w:val="20"/>
          <w:lang w:val="en-US"/>
        </w:rPr>
        <w:t>ARMESTO, J. J., MANUSCEVICH, D., MORA, A., SMITH-RAMÍREZ, C., ROZZI, R., ABARZÚA, A. M. &amp; MARQUET, P. A. 2010. From the Holocene to the Anthropocene: A historical framework for land cover change in southwestern South America in the past 15,000 years. Land Use Policy 27: 148-160.</w:t>
      </w:r>
      <w:bookmarkEnd w:id="20"/>
    </w:p>
    <w:p w14:paraId="512D9E40" w14:textId="5106BDEC" w:rsidR="00313F59" w:rsidRPr="00B85B4C" w:rsidRDefault="00B85B4C" w:rsidP="00B85B4C">
      <w:pPr>
        <w:pStyle w:val="Prrafodelista"/>
        <w:spacing w:after="0" w:line="240" w:lineRule="auto"/>
        <w:ind w:hanging="720"/>
        <w:rPr>
          <w:rFonts w:cs="Arial"/>
          <w:noProof/>
          <w:sz w:val="20"/>
          <w:lang w:val="en-US"/>
        </w:rPr>
      </w:pPr>
      <w:r w:rsidRPr="00B85B4C">
        <w:rPr>
          <w:rFonts w:cs="Arial"/>
          <w:noProof/>
          <w:sz w:val="20"/>
          <w:lang w:val="en-US"/>
        </w:rPr>
        <w:t>ARROYO</w:t>
      </w:r>
      <w:r w:rsidR="007854A9" w:rsidRPr="00B85B4C">
        <w:rPr>
          <w:rFonts w:cs="Arial"/>
          <w:noProof/>
          <w:sz w:val="20"/>
          <w:lang w:val="en-US"/>
        </w:rPr>
        <w:t>, M.T.K.</w:t>
      </w:r>
      <w:r w:rsidRPr="00B85B4C">
        <w:rPr>
          <w:rFonts w:cs="Arial"/>
          <w:noProof/>
          <w:sz w:val="20"/>
          <w:lang w:val="en-US"/>
        </w:rPr>
        <w:t>, Zedler, P.H., Fox, M. , eds. 1995.</w:t>
      </w:r>
      <w:r w:rsidR="007854A9" w:rsidRPr="00B85B4C">
        <w:rPr>
          <w:rFonts w:cs="Arial"/>
          <w:noProof/>
          <w:sz w:val="20"/>
          <w:lang w:val="en-US"/>
        </w:rPr>
        <w:t xml:space="preserve"> Ecology and Biogeography of Mediterranean Ecosystems in Chile, California, and Australia. Springer, Berlin, Germany.</w:t>
      </w:r>
    </w:p>
    <w:p w14:paraId="537A6EDB" w14:textId="3EFF6E65" w:rsidR="00313F59" w:rsidRPr="00B85B4C" w:rsidRDefault="00313F59" w:rsidP="0006616C">
      <w:pPr>
        <w:pStyle w:val="Prrafodelista"/>
        <w:spacing w:after="0" w:line="240" w:lineRule="auto"/>
        <w:ind w:hanging="720"/>
        <w:rPr>
          <w:rFonts w:cs="Arial"/>
          <w:noProof/>
          <w:sz w:val="20"/>
          <w:lang w:val="en-US"/>
        </w:rPr>
      </w:pPr>
      <w:bookmarkStart w:id="21" w:name="_ENREF_36"/>
      <w:r w:rsidRPr="00B85B4C">
        <w:rPr>
          <w:rFonts w:cs="Arial"/>
          <w:noProof/>
          <w:sz w:val="20"/>
          <w:lang w:val="en-US"/>
        </w:rPr>
        <w:t>ARROYO, M.T.K., ARMESTO, J.J., F. SQUEO &amp; J.R. GUTIÉRREZ 1993. Global change: The flora and vegetation of Chile.  In: Earth system responses to global change.  Contrasts between North and South America (H. Mooney, E.R. Fuentes &amp; B.I. Kronberg, eds.), Academic Press, New York, pp. 239-263.</w:t>
      </w:r>
    </w:p>
    <w:p w14:paraId="288A2811" w14:textId="1AFB9D6E"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ARROYO, M. T. K. 1998. Los bosques de lenga de Chile. 110-117. In: Hoffmann, A. (ed.). La Tragedia del Bosque Chileno. Ocho Libros Editores. Santiago.</w:t>
      </w:r>
      <w:bookmarkEnd w:id="21"/>
    </w:p>
    <w:p w14:paraId="572FD729" w14:textId="77777777" w:rsidR="0006616C" w:rsidRPr="00B85B4C" w:rsidRDefault="0006616C" w:rsidP="0006616C">
      <w:pPr>
        <w:pStyle w:val="Prrafodelista"/>
        <w:spacing w:after="0" w:line="240" w:lineRule="auto"/>
        <w:ind w:hanging="720"/>
        <w:rPr>
          <w:rFonts w:cs="Arial"/>
          <w:noProof/>
          <w:sz w:val="20"/>
          <w:lang w:val="en-US"/>
        </w:rPr>
      </w:pPr>
      <w:bookmarkStart w:id="22" w:name="_ENREF_37"/>
      <w:r w:rsidRPr="001922D9">
        <w:rPr>
          <w:rFonts w:cs="Arial"/>
          <w:noProof/>
          <w:sz w:val="20"/>
          <w:lang w:val="en-US"/>
        </w:rPr>
        <w:t xml:space="preserve">ARROYO, M. T. K. &amp; USLAR, P. 1993. </w:t>
      </w:r>
      <w:r w:rsidRPr="00B85B4C">
        <w:rPr>
          <w:rFonts w:cs="Arial"/>
          <w:noProof/>
          <w:sz w:val="20"/>
          <w:lang w:val="en-US"/>
        </w:rPr>
        <w:t>Breeding systems in a temperate mediterranean-type climate montane sclerophyllous forest in Central Chile. Botanical Journal of the Linnean Society 111: 83-102.</w:t>
      </w:r>
      <w:bookmarkEnd w:id="22"/>
    </w:p>
    <w:p w14:paraId="615E2891" w14:textId="77777777" w:rsidR="0006616C" w:rsidRPr="00B85B4C" w:rsidRDefault="0006616C" w:rsidP="0006616C">
      <w:pPr>
        <w:pStyle w:val="Prrafodelista"/>
        <w:spacing w:after="0" w:line="240" w:lineRule="auto"/>
        <w:ind w:hanging="720"/>
        <w:rPr>
          <w:rFonts w:cs="Arial"/>
          <w:noProof/>
          <w:sz w:val="20"/>
          <w:lang w:val="en-US"/>
        </w:rPr>
      </w:pPr>
      <w:bookmarkStart w:id="23" w:name="_ENREF_39"/>
      <w:r w:rsidRPr="001922D9">
        <w:rPr>
          <w:rFonts w:cs="Arial"/>
          <w:noProof/>
          <w:sz w:val="20"/>
          <w:lang w:val="en-US"/>
        </w:rPr>
        <w:t xml:space="preserve">ARROYO, M. T. K., ARMESTO, J. J. &amp; VILLAGRAN, C. 1981. </w:t>
      </w:r>
      <w:r w:rsidRPr="00B85B4C">
        <w:rPr>
          <w:rFonts w:cs="Arial"/>
          <w:noProof/>
          <w:sz w:val="20"/>
          <w:lang w:val="en-US"/>
        </w:rPr>
        <w:t>Plant Phenological Patterns in the High Andean Cordillera of Central Chile. Journal of Ecology 69 (1): 205-223.</w:t>
      </w:r>
      <w:bookmarkEnd w:id="23"/>
    </w:p>
    <w:p w14:paraId="7447395C" w14:textId="77777777" w:rsidR="0006616C" w:rsidRPr="001922D9" w:rsidRDefault="0006616C" w:rsidP="0006616C">
      <w:pPr>
        <w:pStyle w:val="Prrafodelista"/>
        <w:spacing w:after="0" w:line="240" w:lineRule="auto"/>
        <w:ind w:hanging="720"/>
        <w:rPr>
          <w:rFonts w:cs="Arial"/>
          <w:noProof/>
          <w:sz w:val="20"/>
          <w:lang w:val="en-US"/>
        </w:rPr>
      </w:pPr>
      <w:bookmarkStart w:id="24" w:name="_ENREF_41"/>
      <w:r w:rsidRPr="001922D9">
        <w:rPr>
          <w:rFonts w:cs="Arial"/>
          <w:noProof/>
          <w:sz w:val="20"/>
          <w:lang w:val="en-US"/>
        </w:rPr>
        <w:t>ARROYO, M. T. K., ARMESTO, J. J. &amp; PRIMACK, R. 1983. Tendencias altitudinales y latitudinales en mecanismos de polinización en la zona andina de los Andes templados de Sudamérica. Revista chilena de historia natural 56: 159-180.</w:t>
      </w:r>
      <w:bookmarkEnd w:id="24"/>
    </w:p>
    <w:p w14:paraId="6B7073D5" w14:textId="77777777" w:rsidR="0006616C" w:rsidRPr="001922D9" w:rsidRDefault="0006616C" w:rsidP="0006616C">
      <w:pPr>
        <w:pStyle w:val="Prrafodelista"/>
        <w:spacing w:after="0" w:line="240" w:lineRule="auto"/>
        <w:ind w:hanging="720"/>
        <w:rPr>
          <w:rFonts w:cs="Arial"/>
          <w:noProof/>
          <w:sz w:val="20"/>
          <w:lang w:val="en-US"/>
        </w:rPr>
      </w:pPr>
      <w:bookmarkStart w:id="25" w:name="_ENREF_43"/>
      <w:r w:rsidRPr="001922D9">
        <w:rPr>
          <w:rFonts w:cs="Arial"/>
          <w:noProof/>
          <w:sz w:val="20"/>
          <w:lang w:val="en-US"/>
        </w:rPr>
        <w:t>ARROYO, M. T. K., SQUEO, F. A. &amp; LANFRANCO, D. 1987. Polinización biótica en los Andes de Chile: Avances hacia una síntesis. 55-76. In: Forero, E., Sarmiento, F. &amp; La Rotta, C. (ed.). Ecología de la Reproducción e Interacciones Planta/Animal. Anales del IV Congreso Latinoamericano de Botánica. Editorial Guadalupe. Bogotá.</w:t>
      </w:r>
      <w:bookmarkEnd w:id="25"/>
    </w:p>
    <w:p w14:paraId="5418A47E" w14:textId="77777777" w:rsidR="0006616C" w:rsidRPr="00B85B4C" w:rsidRDefault="0006616C" w:rsidP="0006616C">
      <w:pPr>
        <w:pStyle w:val="Prrafodelista"/>
        <w:spacing w:after="0" w:line="240" w:lineRule="auto"/>
        <w:ind w:hanging="720"/>
        <w:rPr>
          <w:rFonts w:cs="Arial"/>
          <w:noProof/>
          <w:sz w:val="20"/>
          <w:lang w:val="en-US"/>
        </w:rPr>
      </w:pPr>
      <w:bookmarkStart w:id="26" w:name="_ENREF_47"/>
      <w:r w:rsidRPr="001922D9">
        <w:rPr>
          <w:rFonts w:cs="Arial"/>
          <w:noProof/>
          <w:sz w:val="20"/>
          <w:lang w:val="en-US"/>
        </w:rPr>
        <w:t xml:space="preserve">ARROYO, M. T. K., SQUEO, F. A., ARMESTO, J. J. &amp; VILLAGRÁN, C. 1988. </w:t>
      </w:r>
      <w:r w:rsidRPr="00B85B4C">
        <w:rPr>
          <w:rFonts w:cs="Arial"/>
          <w:noProof/>
          <w:sz w:val="20"/>
          <w:lang w:val="en-US"/>
        </w:rPr>
        <w:t>Effects of aridity on plant diversity in the northern Chile Andes: results of a natural experiment. Annals of the Missouri Botanical Garden 75: 55-78.</w:t>
      </w:r>
      <w:bookmarkEnd w:id="26"/>
    </w:p>
    <w:p w14:paraId="506B6830" w14:textId="77777777" w:rsidR="0006616C" w:rsidRPr="001922D9" w:rsidRDefault="0006616C" w:rsidP="0006616C">
      <w:pPr>
        <w:pStyle w:val="Prrafodelista"/>
        <w:spacing w:after="0" w:line="240" w:lineRule="auto"/>
        <w:ind w:hanging="720"/>
        <w:rPr>
          <w:rFonts w:cs="Arial"/>
          <w:noProof/>
          <w:sz w:val="20"/>
          <w:lang w:val="en-US"/>
        </w:rPr>
      </w:pPr>
      <w:bookmarkStart w:id="27" w:name="_ENREF_48"/>
      <w:r w:rsidRPr="00B85B4C">
        <w:rPr>
          <w:rFonts w:cs="Arial"/>
          <w:noProof/>
          <w:sz w:val="20"/>
          <w:lang w:val="en-US"/>
        </w:rPr>
        <w:t xml:space="preserve">ARROYO, M. T. K., VON BOHLEN, C. P., CAVIERES, L. A. &amp; MARTICORENA, C. 1992. Survey of the alpine flora of Torres del Paine National Park, Chile. </w:t>
      </w:r>
      <w:r w:rsidRPr="001922D9">
        <w:rPr>
          <w:rFonts w:cs="Arial"/>
          <w:noProof/>
          <w:sz w:val="20"/>
          <w:lang w:val="en-US"/>
        </w:rPr>
        <w:t>Gayana Botánica 49: 47-70.</w:t>
      </w:r>
      <w:bookmarkEnd w:id="27"/>
    </w:p>
    <w:p w14:paraId="4388E14A" w14:textId="77777777" w:rsidR="0006616C" w:rsidRPr="001922D9" w:rsidRDefault="0006616C" w:rsidP="0006616C">
      <w:pPr>
        <w:pStyle w:val="Prrafodelista"/>
        <w:spacing w:after="0" w:line="240" w:lineRule="auto"/>
        <w:ind w:hanging="720"/>
        <w:rPr>
          <w:rFonts w:cs="Arial"/>
          <w:noProof/>
          <w:sz w:val="20"/>
          <w:lang w:val="en-US"/>
        </w:rPr>
      </w:pPr>
      <w:bookmarkStart w:id="28" w:name="_ENREF_52"/>
      <w:r w:rsidRPr="00B85B4C">
        <w:rPr>
          <w:rFonts w:cs="Arial"/>
          <w:noProof/>
          <w:sz w:val="20"/>
          <w:lang w:val="en-US"/>
        </w:rPr>
        <w:t>ARROYO, M. T. K., MIHOC, M., PLISCOFF, P. &amp; ARROYO-KALIN, M. 2005. The Magellanic moorland. 424-445.</w:t>
      </w:r>
      <w:r w:rsidRPr="001922D9">
        <w:rPr>
          <w:rFonts w:cs="Arial"/>
          <w:noProof/>
          <w:sz w:val="20"/>
          <w:lang w:val="en-US"/>
        </w:rPr>
        <w:t xml:space="preserve"> In</w:t>
      </w:r>
      <w:r w:rsidRPr="00B85B4C">
        <w:rPr>
          <w:rFonts w:cs="Arial"/>
          <w:noProof/>
          <w:sz w:val="20"/>
          <w:lang w:val="en-US"/>
        </w:rPr>
        <w:t xml:space="preserve">: Fraser, L. &amp; Keddy, P. (ed.). The World's Largest Wetlands. </w:t>
      </w:r>
      <w:r w:rsidRPr="001922D9">
        <w:rPr>
          <w:rFonts w:cs="Arial"/>
          <w:noProof/>
          <w:sz w:val="20"/>
          <w:lang w:val="en-US"/>
        </w:rPr>
        <w:t>Cambridge University Press.</w:t>
      </w:r>
      <w:bookmarkEnd w:id="28"/>
    </w:p>
    <w:p w14:paraId="7537A447" w14:textId="77777777" w:rsidR="0006616C" w:rsidRPr="00B85B4C" w:rsidRDefault="0006616C" w:rsidP="0006616C">
      <w:pPr>
        <w:pStyle w:val="Prrafodelista"/>
        <w:spacing w:after="0" w:line="240" w:lineRule="auto"/>
        <w:ind w:hanging="720"/>
        <w:rPr>
          <w:rFonts w:cs="Arial"/>
          <w:noProof/>
          <w:sz w:val="20"/>
          <w:lang w:val="en-US"/>
        </w:rPr>
      </w:pPr>
      <w:bookmarkStart w:id="29" w:name="_ENREF_54"/>
      <w:r w:rsidRPr="001922D9">
        <w:rPr>
          <w:rFonts w:cs="Arial"/>
          <w:noProof/>
          <w:sz w:val="20"/>
          <w:lang w:val="en-US"/>
        </w:rPr>
        <w:t xml:space="preserve">ARROYO, M. T. K., RIVEROS, M., PEÑALOZA, A., CAVIERES, L. &amp; FAGGI, A. M. 1996. </w:t>
      </w:r>
      <w:r w:rsidRPr="00B85B4C">
        <w:rPr>
          <w:rFonts w:cs="Arial"/>
          <w:noProof/>
          <w:sz w:val="20"/>
          <w:lang w:val="en-US"/>
        </w:rPr>
        <w:t>Phytogeographic Relationships and Regional Richness Patterns of the Cool Temperate Rainforest Flora of Southern South America. 134-172.</w:t>
      </w:r>
      <w:r w:rsidRPr="001922D9">
        <w:rPr>
          <w:rFonts w:cs="Arial"/>
          <w:noProof/>
          <w:sz w:val="20"/>
          <w:lang w:val="en-US"/>
        </w:rPr>
        <w:t xml:space="preserve"> In</w:t>
      </w:r>
      <w:r w:rsidRPr="00B85B4C">
        <w:rPr>
          <w:rFonts w:cs="Arial"/>
          <w:noProof/>
          <w:sz w:val="20"/>
          <w:lang w:val="en-US"/>
        </w:rPr>
        <w:t>: Lawford, R., Fuentes, E. &amp; Alaback, P. (ed.). High-Latitude Rainforests and Associated Ecosystems of the West Coast of the Americas. Springer New York.</w:t>
      </w:r>
      <w:bookmarkEnd w:id="29"/>
    </w:p>
    <w:p w14:paraId="72A6342C" w14:textId="77777777" w:rsidR="0006616C" w:rsidRPr="001922D9" w:rsidRDefault="0006616C" w:rsidP="0006616C">
      <w:pPr>
        <w:pStyle w:val="Prrafodelista"/>
        <w:spacing w:after="0" w:line="240" w:lineRule="auto"/>
        <w:ind w:hanging="720"/>
        <w:rPr>
          <w:rFonts w:cs="Arial"/>
          <w:noProof/>
          <w:sz w:val="20"/>
          <w:lang w:val="en-US"/>
        </w:rPr>
      </w:pPr>
      <w:bookmarkStart w:id="30" w:name="_ENREF_58"/>
      <w:r w:rsidRPr="001922D9">
        <w:rPr>
          <w:rFonts w:cs="Arial"/>
          <w:noProof/>
          <w:sz w:val="20"/>
          <w:lang w:val="en-US"/>
        </w:rPr>
        <w:t xml:space="preserve">ARROYO, M. T. K., MARQUET, P., MARTICORENA, C., SIMONETII, J., CAVIERES, L., F.A., S. &amp; ROZZI, R. 2004b. </w:t>
      </w:r>
      <w:r w:rsidRPr="00B85B4C">
        <w:rPr>
          <w:rFonts w:cs="Arial"/>
          <w:noProof/>
          <w:sz w:val="20"/>
          <w:lang w:val="en-US"/>
        </w:rPr>
        <w:t>Chilean winter rainfall-valdivian forests. 99-103.</w:t>
      </w:r>
      <w:r w:rsidRPr="001922D9">
        <w:rPr>
          <w:rFonts w:cs="Arial"/>
          <w:noProof/>
          <w:sz w:val="20"/>
          <w:lang w:val="en-US"/>
        </w:rPr>
        <w:t xml:space="preserve"> In</w:t>
      </w:r>
      <w:r w:rsidRPr="00B85B4C">
        <w:rPr>
          <w:rFonts w:cs="Arial"/>
          <w:noProof/>
          <w:sz w:val="20"/>
          <w:lang w:val="en-US"/>
        </w:rPr>
        <w:t xml:space="preserve">: Mittermeier, R.A., P. Robles Gil, M. Hoffmann, J. Pilgrim, T. Brooks, C. Goettsch, J. Lamoreux &amp; G.A.B. da Fonseca (ed.). </w:t>
      </w:r>
      <w:r w:rsidRPr="001922D9">
        <w:rPr>
          <w:rFonts w:cs="Arial"/>
          <w:noProof/>
          <w:sz w:val="20"/>
          <w:lang w:val="en-US"/>
        </w:rPr>
        <w:t>Hotspots Revisited. CEMEX. México.</w:t>
      </w:r>
      <w:bookmarkEnd w:id="30"/>
    </w:p>
    <w:p w14:paraId="6D2C69E7" w14:textId="77777777" w:rsidR="0006616C" w:rsidRPr="001922D9" w:rsidRDefault="0006616C" w:rsidP="0006616C">
      <w:pPr>
        <w:pStyle w:val="Prrafodelista"/>
        <w:spacing w:after="0" w:line="240" w:lineRule="auto"/>
        <w:ind w:hanging="720"/>
        <w:rPr>
          <w:rFonts w:cs="Arial"/>
          <w:noProof/>
          <w:sz w:val="20"/>
          <w:lang w:val="en-US"/>
        </w:rPr>
      </w:pPr>
      <w:bookmarkStart w:id="31" w:name="_ENREF_60"/>
      <w:r w:rsidRPr="001922D9">
        <w:rPr>
          <w:rFonts w:cs="Arial"/>
          <w:noProof/>
          <w:sz w:val="20"/>
          <w:lang w:val="en-US"/>
        </w:rPr>
        <w:lastRenderedPageBreak/>
        <w:t xml:space="preserve">ÁVILA, G., GAETE, H., SAUVÉ, S. &amp; NEAMAN, A. 2009. </w:t>
      </w:r>
      <w:r w:rsidRPr="00B85B4C">
        <w:rPr>
          <w:rFonts w:cs="Arial"/>
          <w:noProof/>
          <w:sz w:val="20"/>
          <w:lang w:val="en-US"/>
        </w:rPr>
        <w:t xml:space="preserve">Organic Matter Reduces Copper Toxicity for the Earthworm </w:t>
      </w:r>
      <w:r w:rsidRPr="001922D9">
        <w:rPr>
          <w:rFonts w:cs="Arial"/>
          <w:noProof/>
          <w:sz w:val="20"/>
          <w:lang w:val="en-US"/>
        </w:rPr>
        <w:t>Eisenia fetida</w:t>
      </w:r>
      <w:r w:rsidRPr="00B85B4C">
        <w:rPr>
          <w:rFonts w:cs="Arial"/>
          <w:noProof/>
          <w:sz w:val="20"/>
          <w:lang w:val="en-US"/>
        </w:rPr>
        <w:t xml:space="preserve"> in Soils from Mining Areas in Central Chile. </w:t>
      </w:r>
      <w:r w:rsidRPr="001922D9">
        <w:rPr>
          <w:rFonts w:cs="Arial"/>
          <w:noProof/>
          <w:sz w:val="20"/>
          <w:lang w:val="en-US"/>
        </w:rPr>
        <w:t>Chilean Journal of Agricultural Research 69: 252-259.</w:t>
      </w:r>
      <w:bookmarkEnd w:id="31"/>
    </w:p>
    <w:p w14:paraId="1E2E00D4" w14:textId="77777777" w:rsidR="0006616C" w:rsidRPr="00B85B4C" w:rsidRDefault="0006616C" w:rsidP="0006616C">
      <w:pPr>
        <w:pStyle w:val="Prrafodelista"/>
        <w:spacing w:after="0" w:line="240" w:lineRule="auto"/>
        <w:ind w:hanging="720"/>
        <w:rPr>
          <w:rFonts w:cs="Arial"/>
          <w:noProof/>
          <w:sz w:val="20"/>
          <w:lang w:val="en-US"/>
        </w:rPr>
      </w:pPr>
      <w:bookmarkStart w:id="32" w:name="_ENREF_68"/>
      <w:r w:rsidRPr="001922D9">
        <w:rPr>
          <w:rFonts w:cs="Arial"/>
          <w:noProof/>
          <w:sz w:val="20"/>
          <w:lang w:val="en-US"/>
        </w:rPr>
        <w:t xml:space="preserve">BAILEY, R., NORRIS, R. &amp; REYNOLDSON, T. 2004. </w:t>
      </w:r>
      <w:r w:rsidRPr="00B85B4C">
        <w:rPr>
          <w:rFonts w:cs="Arial"/>
          <w:noProof/>
          <w:sz w:val="20"/>
          <w:lang w:val="en-US"/>
        </w:rPr>
        <w:t>Bioassessment of Freshwater Ecosystems. Springer US. 170.</w:t>
      </w:r>
      <w:bookmarkEnd w:id="32"/>
    </w:p>
    <w:p w14:paraId="65E275F1" w14:textId="77777777" w:rsidR="0006616C" w:rsidRPr="00B85B4C" w:rsidRDefault="0006616C" w:rsidP="0006616C">
      <w:pPr>
        <w:pStyle w:val="Prrafodelista"/>
        <w:spacing w:after="0" w:line="240" w:lineRule="auto"/>
        <w:ind w:hanging="720"/>
        <w:rPr>
          <w:rFonts w:cs="Arial"/>
          <w:noProof/>
          <w:sz w:val="20"/>
          <w:lang w:val="en-US"/>
        </w:rPr>
      </w:pPr>
      <w:bookmarkStart w:id="33" w:name="_ENREF_74"/>
      <w:r w:rsidRPr="00B85B4C">
        <w:rPr>
          <w:rFonts w:cs="Arial"/>
          <w:noProof/>
          <w:sz w:val="20"/>
          <w:lang w:val="en-US"/>
        </w:rPr>
        <w:t>BARBIER, E. B., HACKER, S. D., KENNEDY, C., KOCH, E. W., STIER, A. C. &amp; SILLIMAN, B. R. 2010. The value of estuarine and coastal ecosystem services. Ecological Monographs 81 (2): 169-193.</w:t>
      </w:r>
      <w:bookmarkEnd w:id="33"/>
    </w:p>
    <w:p w14:paraId="3BD38FD8" w14:textId="77777777" w:rsidR="0006616C" w:rsidRPr="001922D9" w:rsidRDefault="0006616C" w:rsidP="0006616C">
      <w:pPr>
        <w:pStyle w:val="Prrafodelista"/>
        <w:spacing w:after="0" w:line="240" w:lineRule="auto"/>
        <w:ind w:hanging="720"/>
        <w:rPr>
          <w:rFonts w:cs="Arial"/>
          <w:noProof/>
          <w:sz w:val="20"/>
          <w:lang w:val="en-US"/>
        </w:rPr>
      </w:pPr>
      <w:bookmarkStart w:id="34" w:name="_ENREF_77"/>
      <w:r w:rsidRPr="00B85B4C">
        <w:rPr>
          <w:rFonts w:cs="Arial"/>
          <w:noProof/>
          <w:sz w:val="20"/>
          <w:lang w:val="en-US"/>
        </w:rPr>
        <w:t xml:space="preserve">BATTLES, J., ARMESTO, J., VANN, D., ZARIN, D., ARAVENA, J., PÉREZ, C. &amp; JOHNSON, A. 2002. Vegetation composition, structure, and biomass of two unpolluted watersheds in the Cordillera de Piuchué, Chiloé Island, Chile. </w:t>
      </w:r>
      <w:r w:rsidRPr="001922D9">
        <w:rPr>
          <w:rFonts w:cs="Arial"/>
          <w:noProof/>
          <w:sz w:val="20"/>
          <w:lang w:val="en-US"/>
        </w:rPr>
        <w:t>Plant Ecology 158 (1): 5-19.</w:t>
      </w:r>
      <w:bookmarkEnd w:id="34"/>
    </w:p>
    <w:p w14:paraId="3E421D85" w14:textId="77777777" w:rsidR="0006616C" w:rsidRPr="00B85B4C" w:rsidRDefault="0006616C" w:rsidP="0006616C">
      <w:pPr>
        <w:pStyle w:val="Prrafodelista"/>
        <w:spacing w:after="0" w:line="240" w:lineRule="auto"/>
        <w:ind w:hanging="720"/>
        <w:rPr>
          <w:rFonts w:cs="Arial"/>
          <w:noProof/>
          <w:sz w:val="20"/>
          <w:lang w:val="en-US"/>
        </w:rPr>
      </w:pPr>
      <w:bookmarkStart w:id="35" w:name="_ENREF_81"/>
      <w:r w:rsidRPr="00B85B4C">
        <w:rPr>
          <w:rFonts w:cs="Arial"/>
          <w:noProof/>
          <w:sz w:val="20"/>
          <w:lang w:val="en-US"/>
        </w:rPr>
        <w:t>BECKER, R. 1983. Nutritional quality of the fruit from the chanar tree (Geoffroea decorticans). Ecology of Food and Nutrition 13 (2): 91-97.</w:t>
      </w:r>
      <w:bookmarkEnd w:id="35"/>
    </w:p>
    <w:p w14:paraId="09735F2C" w14:textId="77777777" w:rsidR="0006616C" w:rsidRPr="001922D9" w:rsidRDefault="0006616C" w:rsidP="0006616C">
      <w:pPr>
        <w:pStyle w:val="Prrafodelista"/>
        <w:spacing w:after="0" w:line="240" w:lineRule="auto"/>
        <w:ind w:hanging="720"/>
        <w:rPr>
          <w:rFonts w:cs="Arial"/>
          <w:noProof/>
          <w:sz w:val="20"/>
          <w:lang w:val="en-US"/>
        </w:rPr>
      </w:pPr>
      <w:bookmarkStart w:id="36" w:name="_ENREF_82"/>
      <w:r w:rsidRPr="00B85B4C">
        <w:rPr>
          <w:rFonts w:cs="Arial"/>
          <w:noProof/>
          <w:sz w:val="20"/>
          <w:lang w:val="en-US"/>
        </w:rPr>
        <w:t xml:space="preserve">BELMONTE, E., FAUNDES, L., FLORES, J., HOFFMANN, A., MUÑOZ, M. &amp; TELLIER, S. 1998. </w:t>
      </w:r>
      <w:r w:rsidRPr="001922D9">
        <w:rPr>
          <w:rFonts w:cs="Arial"/>
          <w:noProof/>
          <w:sz w:val="20"/>
          <w:lang w:val="en-US"/>
        </w:rPr>
        <w:t>Categorías de conservación de cactáceas nativas de Chile. Boletín del Museo Nacional de Historia Natural (Chile) 47: 69-89.</w:t>
      </w:r>
      <w:bookmarkEnd w:id="36"/>
    </w:p>
    <w:p w14:paraId="2A16C505" w14:textId="77777777" w:rsidR="0006616C" w:rsidRPr="001922D9" w:rsidRDefault="0006616C" w:rsidP="0006616C">
      <w:pPr>
        <w:pStyle w:val="Prrafodelista"/>
        <w:spacing w:after="0" w:line="240" w:lineRule="auto"/>
        <w:ind w:hanging="720"/>
        <w:rPr>
          <w:rFonts w:cs="Arial"/>
          <w:noProof/>
          <w:sz w:val="20"/>
          <w:lang w:val="en-US"/>
        </w:rPr>
      </w:pPr>
      <w:bookmarkStart w:id="37" w:name="_ENREF_84"/>
      <w:r w:rsidRPr="001922D9">
        <w:rPr>
          <w:rFonts w:cs="Arial"/>
          <w:noProof/>
          <w:sz w:val="20"/>
          <w:lang w:val="en-US"/>
        </w:rPr>
        <w:t>BIZAMA, G., TORREJÓN, F., AGUAYO, M., MUÑOZ, M. D., ECHEVERRÍA, C. &amp; URRUTIA, R. 2011. Pérdida y fragmentación del bosque nativo en la cuenca del Río Aysén (Patagonia-Chile) durante el siglo XX. Revista de geografía Norte Grande 49: 125-138.</w:t>
      </w:r>
      <w:bookmarkEnd w:id="37"/>
    </w:p>
    <w:p w14:paraId="469126D6" w14:textId="77777777" w:rsidR="0006616C" w:rsidRPr="00B85B4C" w:rsidRDefault="0006616C" w:rsidP="0006616C">
      <w:pPr>
        <w:pStyle w:val="Prrafodelista"/>
        <w:spacing w:after="0" w:line="240" w:lineRule="auto"/>
        <w:ind w:hanging="720"/>
        <w:rPr>
          <w:rFonts w:cs="Arial"/>
          <w:noProof/>
          <w:sz w:val="20"/>
          <w:lang w:val="en-US"/>
        </w:rPr>
      </w:pPr>
      <w:bookmarkStart w:id="38" w:name="_ENREF_86"/>
      <w:r w:rsidRPr="00B85B4C">
        <w:rPr>
          <w:rFonts w:cs="Arial"/>
          <w:noProof/>
          <w:sz w:val="20"/>
          <w:lang w:val="en-US"/>
        </w:rPr>
        <w:t>BOAVIDA, M. J. 1999. Wetlands: Most relevant structural and functional aspects. Limnetica 17: 57-63.</w:t>
      </w:r>
      <w:bookmarkEnd w:id="38"/>
    </w:p>
    <w:p w14:paraId="498BA74C" w14:textId="77777777" w:rsidR="0006616C" w:rsidRPr="00B85B4C" w:rsidRDefault="0006616C" w:rsidP="0006616C">
      <w:pPr>
        <w:pStyle w:val="Prrafodelista"/>
        <w:spacing w:after="0" w:line="240" w:lineRule="auto"/>
        <w:ind w:hanging="720"/>
        <w:rPr>
          <w:rFonts w:cs="Arial"/>
          <w:noProof/>
          <w:sz w:val="20"/>
          <w:lang w:val="en-US"/>
        </w:rPr>
      </w:pPr>
      <w:bookmarkStart w:id="39" w:name="_ENREF_93"/>
      <w:r w:rsidRPr="00B85B4C">
        <w:rPr>
          <w:rFonts w:cs="Arial"/>
          <w:noProof/>
          <w:sz w:val="20"/>
          <w:lang w:val="en-US"/>
        </w:rPr>
        <w:t>BURNS, B. R. 1993. Fire-Induced Dynamics of Araucaria araucana-Nothofagus antarctica Forest in the Southern Andes. Journal of Biogeography 20 (6): 669-685.</w:t>
      </w:r>
      <w:bookmarkEnd w:id="39"/>
    </w:p>
    <w:p w14:paraId="0D9DFA5C" w14:textId="77777777" w:rsidR="0006616C" w:rsidRPr="00B85B4C" w:rsidRDefault="0006616C" w:rsidP="0006616C">
      <w:pPr>
        <w:pStyle w:val="Prrafodelista"/>
        <w:spacing w:after="0" w:line="240" w:lineRule="auto"/>
        <w:ind w:hanging="720"/>
        <w:rPr>
          <w:rFonts w:cs="Arial"/>
          <w:noProof/>
          <w:sz w:val="20"/>
          <w:lang w:val="en-US"/>
        </w:rPr>
      </w:pPr>
      <w:bookmarkStart w:id="40" w:name="_ENREF_96"/>
      <w:r w:rsidRPr="001922D9">
        <w:rPr>
          <w:rFonts w:cs="Arial"/>
          <w:noProof/>
          <w:sz w:val="20"/>
          <w:lang w:val="en-US"/>
        </w:rPr>
        <w:t xml:space="preserve">BUSTAMANTE, R., SIMONETII, J., GREZ, A. A. &amp; SAN MARTÍN, J. 2005. Fragmentación y dinámica de regeneración del bosque maulino: diagnóstico actual y perspectivas futuras. 555-564. In: C., S.-R., Armesto, J.J. &amp; Valdovinos, C. (ed.). Historia, biodiversidad y ecología de los bosques costeros de Chile. </w:t>
      </w:r>
      <w:r w:rsidRPr="00B85B4C">
        <w:rPr>
          <w:rFonts w:cs="Arial"/>
          <w:noProof/>
          <w:sz w:val="20"/>
          <w:lang w:val="en-US"/>
        </w:rPr>
        <w:t>Editorial Universitaria. Santiago, Chile.</w:t>
      </w:r>
      <w:bookmarkEnd w:id="40"/>
    </w:p>
    <w:p w14:paraId="009A568B" w14:textId="77777777" w:rsidR="0006616C" w:rsidRPr="00B85B4C" w:rsidRDefault="0006616C" w:rsidP="0006616C">
      <w:pPr>
        <w:pStyle w:val="Prrafodelista"/>
        <w:spacing w:after="0" w:line="240" w:lineRule="auto"/>
        <w:ind w:hanging="720"/>
        <w:rPr>
          <w:rFonts w:cs="Arial"/>
          <w:noProof/>
          <w:sz w:val="20"/>
          <w:lang w:val="en-US"/>
        </w:rPr>
      </w:pPr>
      <w:bookmarkStart w:id="41" w:name="_ENREF_97"/>
      <w:r w:rsidRPr="00B85B4C">
        <w:rPr>
          <w:rFonts w:cs="Arial"/>
          <w:noProof/>
          <w:sz w:val="20"/>
          <w:lang w:val="en-US"/>
        </w:rPr>
        <w:t xml:space="preserve">BUSTAMANTE, R. O. &amp; SIMONETII, J. 2005. Is </w:t>
      </w:r>
      <w:r w:rsidRPr="001922D9">
        <w:rPr>
          <w:rFonts w:cs="Arial"/>
          <w:noProof/>
          <w:sz w:val="20"/>
          <w:lang w:val="en-US"/>
        </w:rPr>
        <w:t>Pinus radiata</w:t>
      </w:r>
      <w:r w:rsidRPr="00B85B4C">
        <w:rPr>
          <w:rFonts w:cs="Arial"/>
          <w:noProof/>
          <w:sz w:val="20"/>
          <w:lang w:val="en-US"/>
        </w:rPr>
        <w:t xml:space="preserve"> invading the native vegetation in Central Chile? Demographic responses in a fragmented forest. Biological Invasions 7: 243-249.</w:t>
      </w:r>
      <w:bookmarkEnd w:id="41"/>
    </w:p>
    <w:p w14:paraId="3BF6D209" w14:textId="77777777" w:rsidR="0006616C" w:rsidRPr="001922D9" w:rsidRDefault="0006616C" w:rsidP="0006616C">
      <w:pPr>
        <w:pStyle w:val="Prrafodelista"/>
        <w:spacing w:after="0" w:line="240" w:lineRule="auto"/>
        <w:ind w:hanging="720"/>
        <w:rPr>
          <w:rFonts w:cs="Arial"/>
          <w:noProof/>
          <w:sz w:val="20"/>
          <w:lang w:val="en-US"/>
        </w:rPr>
      </w:pPr>
      <w:bookmarkStart w:id="42" w:name="_ENREF_99"/>
      <w:r w:rsidRPr="001922D9">
        <w:rPr>
          <w:rFonts w:cs="Arial"/>
          <w:noProof/>
          <w:sz w:val="20"/>
          <w:lang w:val="en-US"/>
        </w:rPr>
        <w:t>BUSTAMANTE, R. O., A.A., GREZ. &amp; SIMONETTI, J. 2006. Efectos de la fragmentación del bosque maulino sobre la abundancia y la diversidad de especies. 83-98. In: Grez, A.A., Simonetti, J.A. &amp; Bustamante, R.O. (ed.). Biodiversidad en ambientes fragmentados de Chile. Patrones y procesos a diferentes escalas. Editorial Universitaria. Santiago.</w:t>
      </w:r>
      <w:bookmarkEnd w:id="42"/>
    </w:p>
    <w:p w14:paraId="06E47E50" w14:textId="77777777" w:rsidR="0006616C" w:rsidRPr="001922D9" w:rsidRDefault="0006616C" w:rsidP="0006616C">
      <w:pPr>
        <w:pStyle w:val="Prrafodelista"/>
        <w:spacing w:after="0" w:line="240" w:lineRule="auto"/>
        <w:ind w:hanging="720"/>
        <w:rPr>
          <w:rFonts w:cs="Arial"/>
          <w:noProof/>
          <w:sz w:val="20"/>
          <w:lang w:val="en-US"/>
        </w:rPr>
      </w:pPr>
      <w:bookmarkStart w:id="43" w:name="_ENREF_100"/>
      <w:r w:rsidRPr="001922D9">
        <w:rPr>
          <w:rFonts w:cs="Arial"/>
          <w:noProof/>
          <w:sz w:val="20"/>
          <w:lang w:val="en-US"/>
        </w:rPr>
        <w:t xml:space="preserve">CALDENTEY, J., IBARRA, M. &amp; HERNÁNDEZ, J. 2001. </w:t>
      </w:r>
      <w:r w:rsidRPr="00B85B4C">
        <w:rPr>
          <w:rFonts w:cs="Arial"/>
          <w:noProof/>
          <w:sz w:val="20"/>
          <w:lang w:val="en-US"/>
        </w:rPr>
        <w:t xml:space="preserve">Litter fluxes and decomposition in Nothofagus pumilio stands in the region of Magallanes, Chile. </w:t>
      </w:r>
      <w:r w:rsidRPr="001922D9">
        <w:rPr>
          <w:rFonts w:cs="Arial"/>
          <w:noProof/>
          <w:sz w:val="20"/>
          <w:lang w:val="en-US"/>
        </w:rPr>
        <w:t>Forest Ecology and Management 148 (1–3): 145-157.</w:t>
      </w:r>
      <w:bookmarkEnd w:id="43"/>
    </w:p>
    <w:p w14:paraId="06CE763E" w14:textId="77777777" w:rsidR="0006616C" w:rsidRPr="001922D9" w:rsidRDefault="0006616C" w:rsidP="0006616C">
      <w:pPr>
        <w:pStyle w:val="Prrafodelista"/>
        <w:spacing w:after="0" w:line="240" w:lineRule="auto"/>
        <w:ind w:hanging="720"/>
        <w:rPr>
          <w:rFonts w:cs="Arial"/>
          <w:noProof/>
          <w:sz w:val="20"/>
          <w:lang w:val="en-US"/>
        </w:rPr>
      </w:pPr>
      <w:bookmarkStart w:id="44" w:name="_ENREF_104"/>
      <w:r w:rsidRPr="001922D9">
        <w:rPr>
          <w:rFonts w:cs="Arial"/>
          <w:noProof/>
          <w:sz w:val="20"/>
          <w:lang w:val="en-US"/>
        </w:rPr>
        <w:t>CAREVIC, F., CAREVIC, A. &amp; DELATORRE, J. 2012. Historia natural del género Prosopis en la Región de Tarapacá. Idesia (Arica) 30: 113-117.</w:t>
      </w:r>
      <w:bookmarkEnd w:id="44"/>
    </w:p>
    <w:p w14:paraId="399ADE53" w14:textId="77777777" w:rsidR="0006616C" w:rsidRPr="00B85B4C" w:rsidRDefault="0006616C" w:rsidP="0006616C">
      <w:pPr>
        <w:pStyle w:val="Prrafodelista"/>
        <w:spacing w:after="0" w:line="240" w:lineRule="auto"/>
        <w:ind w:hanging="720"/>
        <w:rPr>
          <w:rFonts w:cs="Arial"/>
          <w:noProof/>
          <w:sz w:val="20"/>
          <w:lang w:val="en-US"/>
        </w:rPr>
      </w:pPr>
      <w:bookmarkStart w:id="45" w:name="_ENREF_105"/>
      <w:r w:rsidRPr="001922D9">
        <w:rPr>
          <w:rFonts w:cs="Arial"/>
          <w:noProof/>
          <w:sz w:val="20"/>
          <w:lang w:val="en-US"/>
        </w:rPr>
        <w:t xml:space="preserve">CARMONA, A., NAHUELHUAL, L., ECHEVERRÍA, C. &amp; BÁEZ, A. 2010. </w:t>
      </w:r>
      <w:r w:rsidRPr="00B85B4C">
        <w:rPr>
          <w:rFonts w:cs="Arial"/>
          <w:noProof/>
          <w:sz w:val="20"/>
          <w:lang w:val="en-US"/>
        </w:rPr>
        <w:t>Linking farming systems to landscape change: An empirical and spatially explicit study in southern Chile. Agriculture, Ecosystems &amp; Environment 139: 40-50.</w:t>
      </w:r>
      <w:bookmarkEnd w:id="45"/>
    </w:p>
    <w:p w14:paraId="054FD9AB" w14:textId="77777777" w:rsidR="0006616C" w:rsidRPr="00B85B4C" w:rsidRDefault="0006616C" w:rsidP="0006616C">
      <w:pPr>
        <w:pStyle w:val="Prrafodelista"/>
        <w:spacing w:after="0" w:line="240" w:lineRule="auto"/>
        <w:ind w:hanging="720"/>
        <w:rPr>
          <w:rFonts w:cs="Arial"/>
          <w:noProof/>
          <w:sz w:val="20"/>
          <w:lang w:val="en-US"/>
        </w:rPr>
      </w:pPr>
      <w:bookmarkStart w:id="46" w:name="_ENREF_107"/>
      <w:r w:rsidRPr="00B85B4C">
        <w:rPr>
          <w:rFonts w:cs="Arial"/>
          <w:noProof/>
          <w:sz w:val="20"/>
          <w:lang w:val="en-US"/>
        </w:rPr>
        <w:t>CASTELLO, J. D. &amp; ROGERS, S. O. 2005. Life in ancient ice. Princeton University Press New Jersey, USA.</w:t>
      </w:r>
      <w:bookmarkEnd w:id="46"/>
    </w:p>
    <w:p w14:paraId="635E1B7C" w14:textId="77777777" w:rsidR="0006616C" w:rsidRPr="00B85B4C" w:rsidRDefault="0006616C" w:rsidP="0006616C">
      <w:pPr>
        <w:pStyle w:val="Prrafodelista"/>
        <w:spacing w:after="0" w:line="240" w:lineRule="auto"/>
        <w:ind w:hanging="720"/>
        <w:rPr>
          <w:rFonts w:cs="Arial"/>
          <w:noProof/>
          <w:sz w:val="20"/>
          <w:lang w:val="en-US"/>
        </w:rPr>
      </w:pPr>
      <w:bookmarkStart w:id="47" w:name="_ENREF_108"/>
      <w:r w:rsidRPr="00B85B4C">
        <w:rPr>
          <w:rFonts w:cs="Arial"/>
          <w:noProof/>
          <w:sz w:val="20"/>
          <w:lang w:val="en-US"/>
        </w:rPr>
        <w:t>CASTILLA, J. C. 1983. Environmental impact in sandy beaches of copper mine tailings at Chañaral, Chile. Marine Pollution Bulletin 14 (12): 459-464.</w:t>
      </w:r>
      <w:bookmarkEnd w:id="47"/>
    </w:p>
    <w:p w14:paraId="2C513DE3" w14:textId="77777777" w:rsidR="0006616C" w:rsidRPr="00B85B4C" w:rsidRDefault="0006616C" w:rsidP="0006616C">
      <w:pPr>
        <w:pStyle w:val="Prrafodelista"/>
        <w:spacing w:after="0" w:line="240" w:lineRule="auto"/>
        <w:ind w:hanging="720"/>
        <w:rPr>
          <w:rFonts w:cs="Arial"/>
          <w:noProof/>
          <w:sz w:val="20"/>
          <w:lang w:val="en-US"/>
        </w:rPr>
      </w:pPr>
      <w:bookmarkStart w:id="48" w:name="_ENREF_110"/>
      <w:r w:rsidRPr="00B85B4C">
        <w:rPr>
          <w:rFonts w:cs="Arial"/>
          <w:noProof/>
          <w:sz w:val="20"/>
          <w:lang w:val="en-US"/>
        </w:rPr>
        <w:t xml:space="preserve">CASTRO, M., VILLAGRÁN, C. &amp; ARROYO, M. T. K. 1982. </w:t>
      </w:r>
      <w:r w:rsidRPr="001922D9">
        <w:rPr>
          <w:rFonts w:cs="Arial"/>
          <w:noProof/>
          <w:sz w:val="20"/>
          <w:lang w:val="en-US"/>
        </w:rPr>
        <w:t xml:space="preserve">Estudio etnobotánico en la pre-Cordillera y altiplano de los Andes de Arica (18-19º S). 133-205. In: Veloso, A. &amp; Bustos, E. (ed.). El Ambiente Natural y las Poblaciones Humanas de los Andes del Norte Grande de Chile (Arica, Lat. 18º 28'S). </w:t>
      </w:r>
      <w:r w:rsidRPr="00B85B4C">
        <w:rPr>
          <w:rFonts w:cs="Arial"/>
          <w:noProof/>
          <w:sz w:val="20"/>
          <w:lang w:val="en-US"/>
        </w:rPr>
        <w:t>Rostlac, Montevideo.</w:t>
      </w:r>
      <w:bookmarkEnd w:id="48"/>
    </w:p>
    <w:p w14:paraId="43BFFF23" w14:textId="77777777" w:rsidR="0006616C" w:rsidRPr="001922D9" w:rsidRDefault="0006616C" w:rsidP="0006616C">
      <w:pPr>
        <w:pStyle w:val="Prrafodelista"/>
        <w:spacing w:after="0" w:line="240" w:lineRule="auto"/>
        <w:ind w:hanging="720"/>
        <w:rPr>
          <w:rFonts w:cs="Arial"/>
          <w:noProof/>
          <w:sz w:val="20"/>
          <w:lang w:val="en-US"/>
        </w:rPr>
      </w:pPr>
      <w:bookmarkStart w:id="49" w:name="_ENREF_111"/>
      <w:r w:rsidRPr="00B85B4C">
        <w:rPr>
          <w:rFonts w:cs="Arial"/>
          <w:noProof/>
          <w:sz w:val="20"/>
          <w:lang w:val="en-US"/>
        </w:rPr>
        <w:t xml:space="preserve">CASTRO, S. H. &amp; SÁNCHEZ, M. 2003. Environmental viewpoint on small-scale copper, gold and silver mining in Chile. </w:t>
      </w:r>
      <w:r w:rsidRPr="001922D9">
        <w:rPr>
          <w:rFonts w:cs="Arial"/>
          <w:noProof/>
          <w:sz w:val="20"/>
          <w:lang w:val="en-US"/>
        </w:rPr>
        <w:t>Journal of Cleaner Production 11 (2): 207-213.</w:t>
      </w:r>
      <w:bookmarkEnd w:id="49"/>
    </w:p>
    <w:p w14:paraId="37ABBB1B" w14:textId="77777777" w:rsidR="0006616C" w:rsidRPr="001922D9" w:rsidRDefault="0006616C" w:rsidP="0006616C">
      <w:pPr>
        <w:pStyle w:val="Prrafodelista"/>
        <w:spacing w:after="0" w:line="240" w:lineRule="auto"/>
        <w:ind w:hanging="720"/>
        <w:rPr>
          <w:rFonts w:cs="Arial"/>
          <w:noProof/>
          <w:sz w:val="20"/>
          <w:lang w:val="en-US"/>
        </w:rPr>
      </w:pPr>
      <w:bookmarkStart w:id="50" w:name="_ENREF_115"/>
      <w:r w:rsidRPr="001922D9">
        <w:rPr>
          <w:rFonts w:cs="Arial"/>
          <w:noProof/>
          <w:sz w:val="20"/>
          <w:lang w:val="en-US"/>
        </w:rPr>
        <w:t xml:space="preserve">CAVIERES, L. A., PEÑALOZA, A. &amp; KALIN ARROYO, M. 2000. </w:t>
      </w:r>
      <w:r w:rsidRPr="00B85B4C">
        <w:rPr>
          <w:rFonts w:cs="Arial"/>
          <w:noProof/>
          <w:sz w:val="20"/>
          <w:lang w:val="en-US"/>
        </w:rPr>
        <w:t xml:space="preserve">Altitudinal vegetation belts in the high-Andes of central Chile (33°S). </w:t>
      </w:r>
      <w:r w:rsidRPr="001922D9">
        <w:rPr>
          <w:rFonts w:cs="Arial"/>
          <w:noProof/>
          <w:sz w:val="20"/>
          <w:lang w:val="en-US"/>
        </w:rPr>
        <w:t>Revista chilena de historia natural 73: 331-344.</w:t>
      </w:r>
      <w:bookmarkEnd w:id="50"/>
    </w:p>
    <w:p w14:paraId="5235C908" w14:textId="77777777" w:rsidR="0006616C" w:rsidRPr="001922D9" w:rsidRDefault="0006616C" w:rsidP="0006616C">
      <w:pPr>
        <w:pStyle w:val="Prrafodelista"/>
        <w:spacing w:after="0" w:line="240" w:lineRule="auto"/>
        <w:ind w:hanging="720"/>
        <w:rPr>
          <w:rFonts w:cs="Arial"/>
          <w:noProof/>
          <w:sz w:val="20"/>
          <w:lang w:val="en-US"/>
        </w:rPr>
      </w:pPr>
      <w:bookmarkStart w:id="51" w:name="_ENREF_117"/>
      <w:r w:rsidRPr="001922D9">
        <w:rPr>
          <w:rFonts w:cs="Arial"/>
          <w:noProof/>
          <w:sz w:val="20"/>
          <w:lang w:val="en-US"/>
        </w:rPr>
        <w:t xml:space="preserve">CAVIERES, L. A., ARROYO, M. T. K., MOLINA-MONTENEGRO, M., TORRES, C. &amp; PEÑALOZA, A. 2002. </w:t>
      </w:r>
      <w:r w:rsidRPr="00B85B4C">
        <w:rPr>
          <w:rFonts w:cs="Arial"/>
          <w:noProof/>
          <w:sz w:val="20"/>
          <w:lang w:val="en-US"/>
        </w:rPr>
        <w:t xml:space="preserve">Nurse effect of Bolax gummifera (Apiaceae) cushion plants in the alpine vegetation of the Chilean Patagonian Andes. </w:t>
      </w:r>
      <w:r w:rsidRPr="001922D9">
        <w:rPr>
          <w:rFonts w:cs="Arial"/>
          <w:noProof/>
          <w:sz w:val="20"/>
          <w:lang w:val="en-US"/>
        </w:rPr>
        <w:t>Journal of Vegetation Science 13: 547-554.</w:t>
      </w:r>
      <w:bookmarkEnd w:id="51"/>
    </w:p>
    <w:p w14:paraId="746E2A05" w14:textId="77777777" w:rsidR="0006616C" w:rsidRPr="001922D9" w:rsidRDefault="0006616C" w:rsidP="0006616C">
      <w:pPr>
        <w:pStyle w:val="Prrafodelista"/>
        <w:spacing w:after="0" w:line="240" w:lineRule="auto"/>
        <w:ind w:hanging="720"/>
        <w:rPr>
          <w:rFonts w:cs="Arial"/>
          <w:noProof/>
          <w:sz w:val="20"/>
          <w:lang w:val="en-US"/>
        </w:rPr>
      </w:pPr>
      <w:bookmarkStart w:id="52" w:name="_ENREF_119"/>
      <w:r w:rsidRPr="001922D9">
        <w:rPr>
          <w:rFonts w:cs="Arial"/>
          <w:noProof/>
          <w:sz w:val="20"/>
          <w:lang w:val="en-US"/>
        </w:rPr>
        <w:lastRenderedPageBreak/>
        <w:t>CAVIERES, L. A., MIHOC, M., MARTICORENA, A., MARTICORENA, C., BAEZA, M., MATTHEI, O. &amp; ARROYO, M. T. K. 2005. Flora vascular de la Cordillera de la Costa en la región del Biobío: riqueza de especies, géneros, familias y endemismos. 245-252. In: Smith-Ramírez, C., Armesto, J.J. &amp; Valdovinos, C. (ed.). Historia, Biodiversidad y Ecología de los Bosques Costeros de Chile. Editorial Universitaria. Santiago.</w:t>
      </w:r>
      <w:bookmarkEnd w:id="52"/>
    </w:p>
    <w:p w14:paraId="414EF428" w14:textId="77777777" w:rsidR="0006616C" w:rsidRPr="00B85B4C" w:rsidRDefault="0006616C" w:rsidP="0006616C">
      <w:pPr>
        <w:pStyle w:val="Prrafodelista"/>
        <w:spacing w:after="0" w:line="240" w:lineRule="auto"/>
        <w:ind w:hanging="720"/>
        <w:rPr>
          <w:rFonts w:cs="Arial"/>
          <w:noProof/>
          <w:sz w:val="20"/>
          <w:lang w:val="en-US"/>
        </w:rPr>
      </w:pPr>
    </w:p>
    <w:p w14:paraId="0CF98391" w14:textId="77777777" w:rsidR="0006616C" w:rsidRPr="00B85B4C" w:rsidRDefault="0006616C" w:rsidP="0006616C">
      <w:pPr>
        <w:pStyle w:val="Prrafodelista"/>
        <w:spacing w:after="0" w:line="240" w:lineRule="auto"/>
        <w:ind w:hanging="720"/>
        <w:rPr>
          <w:rFonts w:cs="Arial"/>
          <w:noProof/>
          <w:sz w:val="20"/>
          <w:lang w:val="en-US"/>
        </w:rPr>
      </w:pPr>
      <w:bookmarkStart w:id="53" w:name="_ENREF_121"/>
      <w:r w:rsidRPr="00B85B4C">
        <w:rPr>
          <w:rFonts w:cs="Arial"/>
          <w:noProof/>
          <w:sz w:val="20"/>
          <w:lang w:val="en-US"/>
        </w:rPr>
        <w:t xml:space="preserve">CAZEBONNE, C., VEGA, A., VARELA, D. &amp; CARDEMIL, L. 1999. Salinity effects on germination and growth of </w:t>
      </w:r>
      <w:r w:rsidRPr="001922D9">
        <w:rPr>
          <w:rFonts w:cs="Arial"/>
          <w:noProof/>
          <w:sz w:val="20"/>
          <w:lang w:val="en-US"/>
        </w:rPr>
        <w:t>Prosopis chilensis</w:t>
      </w:r>
      <w:r w:rsidRPr="00B85B4C">
        <w:rPr>
          <w:rFonts w:cs="Arial"/>
          <w:noProof/>
          <w:sz w:val="20"/>
          <w:lang w:val="en-US"/>
        </w:rPr>
        <w:t>. Revista chilena de historia natural 72: 83-91.</w:t>
      </w:r>
      <w:bookmarkEnd w:id="53"/>
    </w:p>
    <w:p w14:paraId="5B390DC4" w14:textId="77777777" w:rsidR="0006616C" w:rsidRPr="001922D9" w:rsidRDefault="0006616C" w:rsidP="0006616C">
      <w:pPr>
        <w:pStyle w:val="Prrafodelista"/>
        <w:spacing w:after="0" w:line="240" w:lineRule="auto"/>
        <w:ind w:hanging="720"/>
        <w:rPr>
          <w:rFonts w:cs="Arial"/>
          <w:noProof/>
          <w:sz w:val="20"/>
          <w:lang w:val="en-US"/>
        </w:rPr>
      </w:pPr>
      <w:bookmarkStart w:id="54" w:name="_ENREF_131"/>
      <w:r w:rsidRPr="001922D9">
        <w:rPr>
          <w:rFonts w:cs="Arial"/>
          <w:noProof/>
          <w:sz w:val="20"/>
          <w:lang w:val="en-US"/>
        </w:rPr>
        <w:t>CERECEDA, P., LARRAÍN, H., OSSES, P., LAZARO, P., GARCÍA, J. &amp; HERNÁNDEZ, V. 2000. El factor clima en la floración del desierto en los años “El Niño” 1991 y 1997. Revista  de Geografía Norte Grande 27: 37-52.</w:t>
      </w:r>
      <w:bookmarkEnd w:id="54"/>
    </w:p>
    <w:p w14:paraId="36D20BF8"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CONAF, CONAMA, BIRF, UACh, PUC, UCT (1999) Catastro y Evaluación de los Recursos Vegetacionales Nativos de Chile. Informe Nacional con Variables Ambientales. Santiago, Chile.</w:t>
      </w:r>
    </w:p>
    <w:p w14:paraId="3321F4EC" w14:textId="77777777" w:rsidR="0006616C" w:rsidRPr="001922D9" w:rsidRDefault="0006616C" w:rsidP="0006616C">
      <w:pPr>
        <w:pStyle w:val="Prrafodelista"/>
        <w:spacing w:after="0" w:line="240" w:lineRule="auto"/>
        <w:ind w:hanging="720"/>
        <w:rPr>
          <w:rFonts w:cs="Arial"/>
          <w:noProof/>
          <w:sz w:val="20"/>
          <w:lang w:val="en-US"/>
        </w:rPr>
      </w:pPr>
    </w:p>
    <w:p w14:paraId="38BDD4AE" w14:textId="0B956BB9" w:rsidR="0006616C" w:rsidRDefault="0006616C" w:rsidP="0006616C">
      <w:pPr>
        <w:pStyle w:val="Prrafodelista"/>
        <w:spacing w:after="0" w:line="240" w:lineRule="auto"/>
        <w:ind w:hanging="720"/>
        <w:rPr>
          <w:rFonts w:cs="Arial"/>
          <w:noProof/>
          <w:sz w:val="20"/>
          <w:lang w:val="en-US"/>
        </w:rPr>
      </w:pPr>
      <w:r w:rsidRPr="001922D9">
        <w:rPr>
          <w:rFonts w:cs="Arial"/>
          <w:noProof/>
          <w:sz w:val="20"/>
          <w:lang w:val="en-US"/>
        </w:rPr>
        <w:t xml:space="preserve">CONAMA 2006. </w:t>
      </w:r>
      <w:r w:rsidR="00B1354B" w:rsidRPr="001922D9">
        <w:rPr>
          <w:rFonts w:cs="Arial"/>
          <w:noProof/>
          <w:sz w:val="20"/>
          <w:lang w:val="en-US"/>
        </w:rPr>
        <w:t xml:space="preserve">Estudio de la variabilidad climática en Chile para el sigloe XXI. Informe final. Departamento de Geofísica, Facultad de Ciencias Físicas y Matemáticas, Universidad de Chile.  </w:t>
      </w:r>
    </w:p>
    <w:p w14:paraId="6ABADC07" w14:textId="61E6411F" w:rsidR="001922D9" w:rsidRPr="001922D9" w:rsidRDefault="00976767" w:rsidP="0006616C">
      <w:pPr>
        <w:pStyle w:val="Prrafodelista"/>
        <w:spacing w:after="0" w:line="240" w:lineRule="auto"/>
        <w:ind w:hanging="720"/>
        <w:rPr>
          <w:rFonts w:cs="Arial"/>
          <w:noProof/>
          <w:sz w:val="20"/>
          <w:lang w:val="en-US"/>
        </w:rPr>
      </w:pPr>
      <w:r>
        <w:rPr>
          <w:rFonts w:cs="Arial"/>
          <w:noProof/>
          <w:sz w:val="20"/>
          <w:lang w:val="en-US"/>
        </w:rPr>
        <w:t xml:space="preserve">CONAMA 2008. Biodiversidad de Chile: Patrimonio y Desafíos. Comisión Nacional de Medio Ambiente, Gobierno de Chile, Santiago, Chile. </w:t>
      </w:r>
      <w:hyperlink r:id="rId8" w:history="1">
        <w:r w:rsidRPr="00976767">
          <w:rPr>
            <w:rFonts w:cs="Arial"/>
            <w:noProof/>
            <w:sz w:val="20"/>
            <w:lang w:val="en-US"/>
          </w:rPr>
          <w:t>http://www.mma.gob.cl/librobiodiversidad/1308/channel.html</w:t>
        </w:r>
      </w:hyperlink>
      <w:r w:rsidRPr="00976767">
        <w:rPr>
          <w:rFonts w:cs="Arial"/>
          <w:noProof/>
          <w:sz w:val="20"/>
          <w:lang w:val="en-US"/>
        </w:rPr>
        <w:t>.</w:t>
      </w:r>
    </w:p>
    <w:p w14:paraId="6594F3F8" w14:textId="77777777" w:rsidR="0006616C" w:rsidRPr="001922D9" w:rsidRDefault="0006616C" w:rsidP="0006616C">
      <w:pPr>
        <w:pStyle w:val="Prrafodelista"/>
        <w:spacing w:after="0" w:line="240" w:lineRule="auto"/>
        <w:ind w:hanging="720"/>
        <w:rPr>
          <w:rFonts w:cs="Arial"/>
          <w:noProof/>
          <w:sz w:val="20"/>
          <w:lang w:val="en-US"/>
        </w:rPr>
      </w:pPr>
    </w:p>
    <w:p w14:paraId="1E606C5A" w14:textId="77777777" w:rsidR="0006616C" w:rsidRPr="001922D9" w:rsidRDefault="0006616C" w:rsidP="0006616C">
      <w:pPr>
        <w:pStyle w:val="Prrafodelista"/>
        <w:spacing w:after="0" w:line="240" w:lineRule="auto"/>
        <w:ind w:hanging="720"/>
        <w:rPr>
          <w:rFonts w:cs="Arial"/>
          <w:noProof/>
          <w:sz w:val="20"/>
          <w:lang w:val="en-US"/>
        </w:rPr>
      </w:pPr>
      <w:bookmarkStart w:id="55" w:name="_ENREF_138"/>
      <w:r w:rsidRPr="001922D9">
        <w:rPr>
          <w:rFonts w:cs="Arial"/>
          <w:noProof/>
          <w:sz w:val="20"/>
          <w:lang w:val="en-US"/>
        </w:rPr>
        <w:t>CORREA-ARANEDA, F., RIVERA, R., URRUTIA, J., DE LOS RÍOS-ESCALANTE, P., CONTRERAS, A. &amp; ENCINA-MONTOYA, F. 2010. Efectos de una zona urbana sobre la comunidad de macroinvertebrados bentónicos de un ecosistema fluvial del sur de Chile. Limnetica 29 (2): 183-194.</w:t>
      </w:r>
      <w:bookmarkEnd w:id="55"/>
    </w:p>
    <w:p w14:paraId="74298AD0" w14:textId="77777777" w:rsidR="0006616C" w:rsidRPr="001922D9" w:rsidRDefault="0006616C" w:rsidP="0006616C">
      <w:pPr>
        <w:pStyle w:val="Prrafodelista"/>
        <w:spacing w:after="0" w:line="240" w:lineRule="auto"/>
        <w:ind w:hanging="720"/>
        <w:rPr>
          <w:rFonts w:cs="Arial"/>
          <w:noProof/>
          <w:sz w:val="20"/>
          <w:lang w:val="en-US"/>
        </w:rPr>
      </w:pPr>
      <w:bookmarkStart w:id="56" w:name="_ENREF_149"/>
      <w:r w:rsidRPr="00B85B4C">
        <w:rPr>
          <w:rFonts w:cs="Arial"/>
          <w:noProof/>
          <w:sz w:val="20"/>
          <w:lang w:val="en-US"/>
        </w:rPr>
        <w:t xml:space="preserve">DANIELS, L. D. &amp; VEBLEN, T. T. 2003. Regional and local effects of disturbance and climate on altitudinal treelines in northern Patagonia. </w:t>
      </w:r>
      <w:r w:rsidRPr="001922D9">
        <w:rPr>
          <w:rFonts w:cs="Arial"/>
          <w:noProof/>
          <w:sz w:val="20"/>
          <w:lang w:val="en-US"/>
        </w:rPr>
        <w:t>Journal of Vegetation Science 14 (5): 733-742.</w:t>
      </w:r>
      <w:bookmarkEnd w:id="56"/>
    </w:p>
    <w:p w14:paraId="78BF50C2" w14:textId="77777777" w:rsidR="0006616C" w:rsidRPr="001922D9" w:rsidRDefault="0006616C" w:rsidP="0006616C">
      <w:pPr>
        <w:pStyle w:val="Prrafodelista"/>
        <w:spacing w:after="0" w:line="240" w:lineRule="auto"/>
        <w:ind w:hanging="720"/>
        <w:rPr>
          <w:rFonts w:cs="Arial"/>
          <w:noProof/>
          <w:sz w:val="20"/>
          <w:lang w:val="en-US"/>
        </w:rPr>
      </w:pPr>
      <w:bookmarkStart w:id="57" w:name="_ENREF_150"/>
      <w:r w:rsidRPr="001922D9">
        <w:rPr>
          <w:rFonts w:cs="Arial"/>
          <w:noProof/>
          <w:sz w:val="20"/>
          <w:lang w:val="en-US"/>
        </w:rPr>
        <w:t xml:space="preserve">DE LA MAZA, C. L., HERNÁNDEZ, J., BOWN, H., RODRÍGUEZ, M. &amp; ESCOBEDO, F. 2002. </w:t>
      </w:r>
      <w:r w:rsidRPr="00B85B4C">
        <w:rPr>
          <w:rFonts w:cs="Arial"/>
          <w:noProof/>
          <w:sz w:val="20"/>
          <w:lang w:val="en-US"/>
        </w:rPr>
        <w:t xml:space="preserve">Vegetation diversity in the Santiago de Chile urban ecosystem. Arboricultural Journal 26 </w:t>
      </w:r>
      <w:bookmarkEnd w:id="57"/>
    </w:p>
    <w:p w14:paraId="5E8A24C6" w14:textId="77777777" w:rsidR="0006616C" w:rsidRPr="001922D9" w:rsidRDefault="0006616C" w:rsidP="0006616C">
      <w:pPr>
        <w:pStyle w:val="Prrafodelista"/>
        <w:spacing w:after="0" w:line="240" w:lineRule="auto"/>
        <w:ind w:hanging="720"/>
        <w:rPr>
          <w:rFonts w:cs="Arial"/>
          <w:noProof/>
          <w:sz w:val="20"/>
          <w:lang w:val="en-US"/>
        </w:rPr>
      </w:pPr>
      <w:bookmarkStart w:id="58" w:name="_ENREF_157"/>
      <w:r w:rsidRPr="001922D9">
        <w:rPr>
          <w:rFonts w:cs="Arial"/>
          <w:noProof/>
          <w:sz w:val="20"/>
          <w:lang w:val="en-US"/>
        </w:rPr>
        <w:t>DEMERGASSO, C., CHONG, G., GALLEGUILLOS, P., ESCUDERO, L., MARTÍNEZ-ALONSO, M. &amp; ESTEVE, I. 2003. Tapetes microbianos del Salar de Llamará, norte de Chile. Revista chilena de historia natural 76: 485-499.</w:t>
      </w:r>
      <w:bookmarkEnd w:id="58"/>
    </w:p>
    <w:p w14:paraId="74B1BB55" w14:textId="77777777" w:rsidR="0006616C" w:rsidRPr="00B85B4C" w:rsidRDefault="0006616C" w:rsidP="0006616C">
      <w:pPr>
        <w:pStyle w:val="Prrafodelista"/>
        <w:spacing w:after="0" w:line="240" w:lineRule="auto"/>
        <w:ind w:hanging="720"/>
        <w:rPr>
          <w:rFonts w:cs="Arial"/>
          <w:noProof/>
          <w:sz w:val="20"/>
          <w:lang w:val="en-US"/>
        </w:rPr>
      </w:pPr>
      <w:bookmarkStart w:id="59" w:name="_ENREF_158"/>
      <w:r w:rsidRPr="001922D9">
        <w:rPr>
          <w:rFonts w:cs="Arial"/>
          <w:noProof/>
          <w:sz w:val="20"/>
          <w:lang w:val="en-US"/>
        </w:rPr>
        <w:t xml:space="preserve">DEMERGASSO, C., CASAMAYOR, E. O., CHONG, G., GALLEGUILLOS, P., ESCUDERO, L. &amp; PEDRÓS-ALIÓ, C. 2004. </w:t>
      </w:r>
      <w:r w:rsidRPr="00B85B4C">
        <w:rPr>
          <w:rFonts w:cs="Arial"/>
          <w:noProof/>
          <w:sz w:val="20"/>
          <w:lang w:val="en-US"/>
        </w:rPr>
        <w:t>Distribution of prokaryotic genetic diversity in athalassohaline lakes of the Atacama Desert, Northern Chile. FEMS Microbiology Ecology 48 (1): 57-69.</w:t>
      </w:r>
      <w:bookmarkEnd w:id="59"/>
    </w:p>
    <w:p w14:paraId="616CB24C" w14:textId="77777777" w:rsidR="0006616C" w:rsidRPr="00B85B4C" w:rsidRDefault="0006616C" w:rsidP="0006616C">
      <w:pPr>
        <w:pStyle w:val="Prrafodelista"/>
        <w:spacing w:after="0" w:line="240" w:lineRule="auto"/>
        <w:ind w:hanging="720"/>
        <w:rPr>
          <w:rFonts w:cs="Arial"/>
          <w:noProof/>
          <w:sz w:val="20"/>
          <w:lang w:val="en-US"/>
        </w:rPr>
      </w:pPr>
      <w:bookmarkStart w:id="60" w:name="_ENREF_159"/>
      <w:r w:rsidRPr="00B85B4C">
        <w:rPr>
          <w:rFonts w:cs="Arial"/>
          <w:noProof/>
          <w:sz w:val="20"/>
          <w:lang w:val="en-US"/>
        </w:rPr>
        <w:t>DEMERGASSO, C. S., GUILLERMO, C. D., LORENA, E. G., MUR, J. J. P. &amp; PEDRÓS-ALIÓ, C. 2007. Microbial Precipitation of Arsenic Sulfides in Andean Salt Flats. Geomicrobiology Journal 24 (2): 111-123.</w:t>
      </w:r>
      <w:bookmarkEnd w:id="60"/>
    </w:p>
    <w:p w14:paraId="220108B8" w14:textId="77777777" w:rsidR="0006616C" w:rsidRPr="001922D9" w:rsidRDefault="0006616C" w:rsidP="0006616C">
      <w:pPr>
        <w:pStyle w:val="Prrafodelista"/>
        <w:spacing w:after="0" w:line="240" w:lineRule="auto"/>
        <w:ind w:hanging="720"/>
        <w:rPr>
          <w:rFonts w:cs="Arial"/>
          <w:noProof/>
          <w:sz w:val="20"/>
          <w:lang w:val="en-US"/>
        </w:rPr>
      </w:pPr>
      <w:bookmarkStart w:id="61" w:name="_ENREF_162"/>
      <w:r w:rsidRPr="001922D9">
        <w:rPr>
          <w:rFonts w:cs="Arial"/>
          <w:noProof/>
          <w:sz w:val="20"/>
          <w:lang w:val="en-US"/>
        </w:rPr>
        <w:t>DÍAZ, I., SARMIENTO, C., ULLOA, L., MOREIRA, R., NAVIA, R., VÉLIZ, E. &amp; PEÑA, C. 2002. Vertebrados terrestres de la Reserva Nacional Río Clarillo, Chile central: representatividad y conservación. Revista chilena de historia natural 75: 433-448.</w:t>
      </w:r>
      <w:bookmarkEnd w:id="61"/>
    </w:p>
    <w:p w14:paraId="1CB83F08" w14:textId="77777777" w:rsidR="0006616C" w:rsidRPr="001922D9" w:rsidRDefault="0006616C" w:rsidP="0006616C">
      <w:pPr>
        <w:pStyle w:val="Prrafodelista"/>
        <w:spacing w:after="0" w:line="240" w:lineRule="auto"/>
        <w:ind w:hanging="720"/>
        <w:rPr>
          <w:rFonts w:cs="Arial"/>
          <w:noProof/>
          <w:sz w:val="20"/>
          <w:lang w:val="en-US"/>
        </w:rPr>
      </w:pPr>
      <w:bookmarkStart w:id="62" w:name="_ENREF_163"/>
      <w:r w:rsidRPr="001922D9">
        <w:rPr>
          <w:rFonts w:cs="Arial"/>
          <w:noProof/>
          <w:sz w:val="20"/>
          <w:lang w:val="en-US"/>
        </w:rPr>
        <w:t xml:space="preserve">DÍAZ, I. A., SIEVING, K. E., PEÑA-FOXON, M. &amp; ARMESTO, J. J. 2012. </w:t>
      </w:r>
      <w:r w:rsidRPr="00B85B4C">
        <w:rPr>
          <w:rFonts w:cs="Arial"/>
          <w:noProof/>
          <w:sz w:val="20"/>
          <w:lang w:val="en-US"/>
        </w:rPr>
        <w:t xml:space="preserve">A field experiment links forest structure and biodiversity: epiphytes enhance canopy invertebrates in Chilean forests. </w:t>
      </w:r>
      <w:r w:rsidRPr="001922D9">
        <w:rPr>
          <w:rFonts w:cs="Arial"/>
          <w:noProof/>
          <w:sz w:val="20"/>
          <w:lang w:val="en-US"/>
        </w:rPr>
        <w:t>Ecosphere 3 (1): 1-17.</w:t>
      </w:r>
      <w:bookmarkEnd w:id="62"/>
    </w:p>
    <w:p w14:paraId="6356D49F" w14:textId="77777777" w:rsidR="0006616C" w:rsidRPr="00B85B4C" w:rsidRDefault="0006616C" w:rsidP="0006616C">
      <w:pPr>
        <w:pStyle w:val="Prrafodelista"/>
        <w:spacing w:after="0" w:line="240" w:lineRule="auto"/>
        <w:ind w:hanging="720"/>
        <w:rPr>
          <w:rFonts w:cs="Arial"/>
          <w:noProof/>
          <w:sz w:val="20"/>
          <w:lang w:val="en-US"/>
        </w:rPr>
      </w:pPr>
      <w:bookmarkStart w:id="63" w:name="_ENREF_164"/>
      <w:r w:rsidRPr="001922D9">
        <w:rPr>
          <w:rFonts w:cs="Arial"/>
          <w:noProof/>
          <w:sz w:val="20"/>
          <w:lang w:val="en-US"/>
        </w:rPr>
        <w:t xml:space="preserve">DÍAZ, I. A., SIEVING, K. E., PENA-FOXON, M. E., LARRAIN, J. &amp; ARMESTO, J. J. 2010. </w:t>
      </w:r>
      <w:r w:rsidRPr="00B85B4C">
        <w:rPr>
          <w:rFonts w:cs="Arial"/>
          <w:noProof/>
          <w:sz w:val="20"/>
          <w:lang w:val="en-US"/>
        </w:rPr>
        <w:t>Epiphyte diversity and biomass loads of canopy emergent trees in Chilean temperate rain forests: A neglected functional component. Forest Ecology and Management 259: 1490-1501.</w:t>
      </w:r>
      <w:bookmarkEnd w:id="63"/>
    </w:p>
    <w:p w14:paraId="1527B2E1" w14:textId="77777777" w:rsidR="0006616C" w:rsidRPr="001922D9" w:rsidRDefault="0006616C" w:rsidP="0006616C">
      <w:pPr>
        <w:pStyle w:val="Prrafodelista"/>
        <w:spacing w:after="0" w:line="240" w:lineRule="auto"/>
        <w:ind w:hanging="720"/>
        <w:rPr>
          <w:rFonts w:cs="Arial"/>
          <w:noProof/>
          <w:sz w:val="20"/>
          <w:lang w:val="en-US"/>
        </w:rPr>
      </w:pPr>
      <w:bookmarkStart w:id="64" w:name="_ENREF_168"/>
      <w:r w:rsidRPr="001922D9">
        <w:rPr>
          <w:rFonts w:cs="Arial"/>
          <w:noProof/>
          <w:sz w:val="20"/>
          <w:lang w:val="en-US"/>
        </w:rPr>
        <w:t>DÍAZ, M. F. &amp; ARMESTO, J. J. 2007. Limitantes físicos y bióticos de la regeneración arbórea en matorrales sucesionales de la Isla Grande de Chiloé, Chile. Revista chilena de historia natural 80: 13-26.</w:t>
      </w:r>
      <w:bookmarkEnd w:id="64"/>
    </w:p>
    <w:p w14:paraId="2F06106C"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DÍAZ, M.F., BIGELOW, S. &amp; ARMESTO, J. J. 2007. Alteration of the hydrologic cycle due to forest clearing and its consequences for rainforest succession. Forest Ecology and Management 234: 32-40.</w:t>
      </w:r>
    </w:p>
    <w:p w14:paraId="16B0B8EF" w14:textId="77777777" w:rsidR="0006616C" w:rsidRPr="001922D9" w:rsidRDefault="0006616C" w:rsidP="0006616C">
      <w:pPr>
        <w:pStyle w:val="Prrafodelista"/>
        <w:spacing w:after="0" w:line="240" w:lineRule="auto"/>
        <w:ind w:hanging="720"/>
        <w:rPr>
          <w:rFonts w:cs="Arial"/>
          <w:noProof/>
          <w:sz w:val="20"/>
          <w:lang w:val="en-US"/>
        </w:rPr>
      </w:pPr>
      <w:bookmarkStart w:id="65" w:name="_ENREF_171"/>
      <w:r w:rsidRPr="001922D9">
        <w:rPr>
          <w:rFonts w:cs="Arial"/>
          <w:noProof/>
          <w:sz w:val="20"/>
          <w:lang w:val="en-US"/>
        </w:rPr>
        <w:lastRenderedPageBreak/>
        <w:t>DÍAZ, M. F., LARRAÍN, J., ZEGERS, G. &amp; TAPIA, C. 2008. Caracterización florística e hidrológica de turberas de la Isla Grande de Chiloé, Chile. Revista chilena de historia natural 81: 445-468.</w:t>
      </w:r>
      <w:bookmarkEnd w:id="65"/>
    </w:p>
    <w:p w14:paraId="14B3570F" w14:textId="77777777" w:rsidR="0006616C" w:rsidRPr="001922D9" w:rsidRDefault="0006616C" w:rsidP="0006616C">
      <w:pPr>
        <w:pStyle w:val="Prrafodelista"/>
        <w:spacing w:after="0" w:line="240" w:lineRule="auto"/>
        <w:ind w:hanging="720"/>
        <w:rPr>
          <w:rFonts w:cs="Arial"/>
          <w:noProof/>
          <w:sz w:val="20"/>
          <w:lang w:val="en-US"/>
        </w:rPr>
      </w:pPr>
      <w:bookmarkStart w:id="66" w:name="_ENREF_183"/>
      <w:r w:rsidRPr="001922D9">
        <w:rPr>
          <w:rFonts w:cs="Arial"/>
          <w:noProof/>
          <w:sz w:val="20"/>
          <w:lang w:val="en-US"/>
        </w:rPr>
        <w:t>DONOSO, C., ESCOBAR, B. &amp; URRUTIA, J. 1985. Estructura y estrategias regenerativas de un bosque virgen de Ulmo (Eucryphia cordifolia Cav.)-Tepa (Laurelia philippiana Phil.) Looser en Chiloé, Chile. Revista chilena de historia natural 58: 171-186.</w:t>
      </w:r>
      <w:bookmarkEnd w:id="66"/>
    </w:p>
    <w:p w14:paraId="3F1F90B3" w14:textId="77777777" w:rsidR="0006616C" w:rsidRPr="001922D9" w:rsidRDefault="0006616C" w:rsidP="0006616C">
      <w:pPr>
        <w:pStyle w:val="Prrafodelista"/>
        <w:spacing w:after="0" w:line="240" w:lineRule="auto"/>
        <w:ind w:hanging="720"/>
        <w:rPr>
          <w:rFonts w:cs="Arial"/>
          <w:noProof/>
          <w:sz w:val="20"/>
          <w:lang w:val="en-US"/>
        </w:rPr>
      </w:pPr>
      <w:bookmarkStart w:id="67" w:name="_ENREF_188"/>
      <w:r w:rsidRPr="001922D9">
        <w:rPr>
          <w:rFonts w:cs="Arial"/>
          <w:noProof/>
          <w:sz w:val="20"/>
          <w:lang w:val="en-US"/>
        </w:rPr>
        <w:t xml:space="preserve">DONOSO, C., SANDOVAL, V., GREZ, R. &amp; RODRÍGUEZ, J. 1993a. </w:t>
      </w:r>
      <w:r w:rsidRPr="00B85B4C">
        <w:rPr>
          <w:rFonts w:cs="Arial"/>
          <w:noProof/>
          <w:sz w:val="20"/>
          <w:lang w:val="en-US"/>
        </w:rPr>
        <w:t xml:space="preserve">Dynamics of Fitzroya cupressoides Forests in Southern Chile. </w:t>
      </w:r>
      <w:r w:rsidRPr="001922D9">
        <w:rPr>
          <w:rFonts w:cs="Arial"/>
          <w:noProof/>
          <w:sz w:val="20"/>
          <w:lang w:val="en-US"/>
        </w:rPr>
        <w:t>Journal of Vegetation Science 4 (3): 303-312.</w:t>
      </w:r>
      <w:bookmarkEnd w:id="67"/>
    </w:p>
    <w:p w14:paraId="38FEE9FC" w14:textId="77777777" w:rsidR="0006616C" w:rsidRPr="001922D9" w:rsidRDefault="0006616C" w:rsidP="0006616C">
      <w:pPr>
        <w:pStyle w:val="Prrafodelista"/>
        <w:spacing w:after="0" w:line="240" w:lineRule="auto"/>
        <w:ind w:hanging="720"/>
        <w:rPr>
          <w:rFonts w:cs="Arial"/>
          <w:noProof/>
          <w:sz w:val="20"/>
          <w:lang w:val="en-US"/>
        </w:rPr>
      </w:pPr>
      <w:bookmarkStart w:id="68" w:name="_ENREF_193"/>
      <w:r w:rsidRPr="001922D9">
        <w:rPr>
          <w:rFonts w:cs="Arial"/>
          <w:noProof/>
          <w:sz w:val="20"/>
          <w:lang w:val="en-US"/>
        </w:rPr>
        <w:t>EASTMOND, A. &amp; DE FUENTES, A. G. 2010. Impacto de los ecosistemas agropecuarios sobre la biodiversidad. 98-104. In: Durán García, R. &amp; Méndez González, M. (ed.). Biodiversidad y Desarrollo Humano en Yucatán. CICY, PPD-FMAM, Conabio, Seduma. Mérida, Yucatán.</w:t>
      </w:r>
      <w:bookmarkEnd w:id="68"/>
    </w:p>
    <w:p w14:paraId="266342EA" w14:textId="77777777" w:rsidR="0006616C" w:rsidRPr="00B85B4C" w:rsidRDefault="0006616C" w:rsidP="0006616C">
      <w:pPr>
        <w:pStyle w:val="Prrafodelista"/>
        <w:spacing w:after="0" w:line="240" w:lineRule="auto"/>
        <w:ind w:hanging="720"/>
        <w:rPr>
          <w:rFonts w:cs="Arial"/>
          <w:noProof/>
          <w:sz w:val="20"/>
          <w:lang w:val="en-US"/>
        </w:rPr>
      </w:pPr>
      <w:bookmarkStart w:id="69" w:name="_ENREF_194"/>
      <w:r w:rsidRPr="001922D9">
        <w:rPr>
          <w:rFonts w:cs="Arial"/>
          <w:noProof/>
          <w:sz w:val="20"/>
          <w:lang w:val="en-US"/>
        </w:rPr>
        <w:t xml:space="preserve">ECHEVERRIA, C., COOMES, D., HALL, M. &amp; NEWTON, A. 2008. </w:t>
      </w:r>
      <w:r w:rsidRPr="00B85B4C">
        <w:rPr>
          <w:rFonts w:cs="Arial"/>
          <w:noProof/>
          <w:sz w:val="20"/>
          <w:lang w:val="en-US"/>
        </w:rPr>
        <w:t>Spatially explicit models to analyze forest loss and fragmentation between 1976 and 2020 in southern Chile. Ecological Modelling 212: 439-449.</w:t>
      </w:r>
      <w:bookmarkEnd w:id="69"/>
    </w:p>
    <w:p w14:paraId="490AC0BB" w14:textId="77777777" w:rsidR="0006616C" w:rsidRPr="001922D9" w:rsidRDefault="0006616C" w:rsidP="0006616C">
      <w:pPr>
        <w:pStyle w:val="Prrafodelista"/>
        <w:spacing w:after="0" w:line="240" w:lineRule="auto"/>
        <w:ind w:hanging="720"/>
        <w:rPr>
          <w:rFonts w:cs="Arial"/>
          <w:noProof/>
          <w:sz w:val="20"/>
          <w:lang w:val="en-US"/>
        </w:rPr>
      </w:pPr>
      <w:bookmarkStart w:id="70" w:name="_ENREF_197"/>
      <w:r w:rsidRPr="00B85B4C">
        <w:rPr>
          <w:rFonts w:cs="Arial"/>
          <w:noProof/>
          <w:sz w:val="20"/>
          <w:lang w:val="en-US"/>
        </w:rPr>
        <w:t xml:space="preserve">ECHEVERRÍA, C., COOMES, D., NEWTON, A., SALAS, J., REY, J. M. &amp; LARA, A. 2006. Rapid fragmentation and deforestation of Chilean Temperate Forests. </w:t>
      </w:r>
      <w:r w:rsidRPr="001922D9">
        <w:rPr>
          <w:rFonts w:cs="Arial"/>
          <w:noProof/>
          <w:sz w:val="20"/>
          <w:lang w:val="en-US"/>
        </w:rPr>
        <w:t>Biological Conservation 130: 481-494.</w:t>
      </w:r>
      <w:bookmarkEnd w:id="70"/>
    </w:p>
    <w:p w14:paraId="3C90A8D7" w14:textId="77777777" w:rsidR="0006616C" w:rsidRPr="001922D9" w:rsidRDefault="0006616C" w:rsidP="0006616C">
      <w:pPr>
        <w:pStyle w:val="Prrafodelista"/>
        <w:spacing w:after="0" w:line="240" w:lineRule="auto"/>
        <w:ind w:hanging="720"/>
        <w:rPr>
          <w:rFonts w:cs="Arial"/>
          <w:noProof/>
          <w:sz w:val="20"/>
          <w:lang w:val="en-US"/>
        </w:rPr>
      </w:pPr>
      <w:bookmarkStart w:id="71" w:name="_ENREF_200"/>
      <w:r w:rsidRPr="00B85B4C">
        <w:rPr>
          <w:rFonts w:cs="Arial"/>
          <w:noProof/>
          <w:sz w:val="20"/>
          <w:lang w:val="en-US"/>
        </w:rPr>
        <w:t xml:space="preserve">ESCOBAR, B., ESTÉVEZ, A., FUENTES, C. &amp; VENEGAS, D. 2009. </w:t>
      </w:r>
      <w:r w:rsidRPr="001922D9">
        <w:rPr>
          <w:rFonts w:cs="Arial"/>
          <w:noProof/>
          <w:sz w:val="20"/>
          <w:lang w:val="en-US"/>
        </w:rPr>
        <w:t>Uso de harina de cotiledón de algarrobo (Prosopis chilensis (Mol) Stuntz) como fuente de proteína y fibra dietética en la elaboración de galletas y hojuelas fritas. Archivos Latinoamericanos de Nutrición 59 (2): 191-198.</w:t>
      </w:r>
      <w:bookmarkEnd w:id="71"/>
    </w:p>
    <w:p w14:paraId="14AA10F5" w14:textId="77777777" w:rsidR="0006616C" w:rsidRPr="001922D9" w:rsidRDefault="0006616C" w:rsidP="0006616C">
      <w:pPr>
        <w:pStyle w:val="Prrafodelista"/>
        <w:spacing w:after="0" w:line="240" w:lineRule="auto"/>
        <w:ind w:hanging="720"/>
        <w:rPr>
          <w:rFonts w:cs="Arial"/>
          <w:noProof/>
          <w:sz w:val="20"/>
          <w:lang w:val="en-US"/>
        </w:rPr>
      </w:pPr>
      <w:bookmarkStart w:id="72" w:name="_ENREF_204"/>
      <w:r w:rsidRPr="001922D9">
        <w:rPr>
          <w:rFonts w:cs="Arial"/>
          <w:noProof/>
          <w:sz w:val="20"/>
          <w:lang w:val="en-US"/>
        </w:rPr>
        <w:t>ESTADES, C. &amp; ESCOBAR, M. 2005. Los Ecosistemas de las Plantaciones de Pino de la Cordillera de la Costa. 600-616. In: Smith-Ramirez, C., Armesto, J. &amp; Valdovinos, C. (ed.). Historia, biodiversidad y ecología de los bosques costeros de Chile. Editorial Universitaria. Chile.</w:t>
      </w:r>
      <w:bookmarkEnd w:id="72"/>
    </w:p>
    <w:p w14:paraId="5B593A1B" w14:textId="77777777" w:rsidR="0006616C" w:rsidRPr="00B85B4C" w:rsidRDefault="0006616C" w:rsidP="0006616C">
      <w:pPr>
        <w:pStyle w:val="Prrafodelista"/>
        <w:spacing w:after="0" w:line="240" w:lineRule="auto"/>
        <w:ind w:hanging="720"/>
        <w:rPr>
          <w:rFonts w:cs="Arial"/>
          <w:noProof/>
          <w:sz w:val="20"/>
          <w:lang w:val="en-US"/>
        </w:rPr>
      </w:pPr>
      <w:bookmarkStart w:id="73" w:name="_ENREF_205"/>
      <w:r w:rsidRPr="001922D9">
        <w:rPr>
          <w:rFonts w:cs="Arial"/>
          <w:noProof/>
          <w:sz w:val="20"/>
          <w:lang w:val="en-US"/>
        </w:rPr>
        <w:t xml:space="preserve">ESTEVEZ, R. A., SQUEO, F. A., ARANCIO, G. &amp; ERAZO, M. B. 2010. Producción de carbón vegetal a partir de arbustos nativos en la Región de Atacama, Chile. </w:t>
      </w:r>
      <w:r w:rsidRPr="00B85B4C">
        <w:rPr>
          <w:rFonts w:cs="Arial"/>
          <w:noProof/>
          <w:sz w:val="20"/>
          <w:lang w:val="en-US"/>
        </w:rPr>
        <w:t>Gayana. Botánica 67: 213-222.</w:t>
      </w:r>
      <w:bookmarkEnd w:id="73"/>
    </w:p>
    <w:p w14:paraId="0916F301" w14:textId="77777777" w:rsidR="0006616C" w:rsidRPr="00B85B4C" w:rsidRDefault="0006616C" w:rsidP="0006616C">
      <w:pPr>
        <w:pStyle w:val="Prrafodelista"/>
        <w:spacing w:after="0" w:line="240" w:lineRule="auto"/>
        <w:ind w:hanging="720"/>
        <w:rPr>
          <w:rFonts w:cs="Arial"/>
          <w:noProof/>
          <w:sz w:val="20"/>
          <w:lang w:val="en-US"/>
        </w:rPr>
      </w:pPr>
      <w:bookmarkStart w:id="74" w:name="_ENREF_206"/>
      <w:r w:rsidRPr="00B85B4C">
        <w:rPr>
          <w:rFonts w:cs="Arial"/>
          <w:noProof/>
          <w:sz w:val="20"/>
          <w:lang w:val="en-US"/>
        </w:rPr>
        <w:t>EVERARD, M., JONES, L. &amp; WATTS, B. 2010. Have we neglected the societal importance of sand dunes? An ecosystem services perspective. Aquatic Conservation: Marine and Freshwater Ecosystems 20 (4): 476-487.</w:t>
      </w:r>
      <w:bookmarkEnd w:id="74"/>
    </w:p>
    <w:p w14:paraId="507534FE" w14:textId="77777777" w:rsidR="0006616C" w:rsidRPr="001922D9" w:rsidRDefault="0006616C" w:rsidP="0006616C">
      <w:pPr>
        <w:pStyle w:val="Prrafodelista"/>
        <w:spacing w:after="0" w:line="240" w:lineRule="auto"/>
        <w:ind w:hanging="720"/>
        <w:rPr>
          <w:rFonts w:cs="Arial"/>
          <w:noProof/>
          <w:sz w:val="20"/>
          <w:lang w:val="en-US"/>
        </w:rPr>
      </w:pPr>
      <w:bookmarkStart w:id="75" w:name="_ENREF_210"/>
      <w:r w:rsidRPr="001922D9">
        <w:rPr>
          <w:rFonts w:cs="Arial"/>
          <w:noProof/>
          <w:sz w:val="20"/>
          <w:lang w:val="en-US"/>
        </w:rPr>
        <w:t xml:space="preserve">FAÚNDEZ-YANCAS, L. &amp; ESCOBAR-VERA, M. 2005. Descripción Vegetacional del Salar del Huasco, Región de Tarapacá, Chile. Biota Gestión y Consultorías Ambientales Ltda. - División de Protección de Recursos Naturales Renovables, Servicio Agrícola y Ganadero, Ministerio de Agricultura. </w:t>
      </w:r>
      <w:bookmarkEnd w:id="75"/>
    </w:p>
    <w:p w14:paraId="3B7EE6FD" w14:textId="77777777" w:rsidR="0006616C" w:rsidRPr="001922D9" w:rsidRDefault="0006616C" w:rsidP="0006616C">
      <w:pPr>
        <w:pStyle w:val="Prrafodelista"/>
        <w:spacing w:after="0" w:line="240" w:lineRule="auto"/>
        <w:ind w:hanging="720"/>
        <w:rPr>
          <w:rFonts w:cs="Arial"/>
          <w:noProof/>
          <w:sz w:val="20"/>
          <w:lang w:val="en-US"/>
        </w:rPr>
      </w:pPr>
      <w:bookmarkStart w:id="76" w:name="_ENREF_211"/>
      <w:r w:rsidRPr="001922D9">
        <w:rPr>
          <w:rFonts w:cs="Arial"/>
          <w:noProof/>
          <w:sz w:val="20"/>
          <w:lang w:val="en-US"/>
        </w:rPr>
        <w:t>FIGUEROA, J. &amp; JAKSIC, F. M. 2004. Latencia y banco de semillas en plantas de la región mediterránea de Chile central. Revista chilena de historia natural 77: 201-215.</w:t>
      </w:r>
      <w:bookmarkEnd w:id="76"/>
    </w:p>
    <w:p w14:paraId="0E705546" w14:textId="77777777" w:rsidR="0006616C" w:rsidRPr="001922D9" w:rsidRDefault="0006616C" w:rsidP="0006616C">
      <w:pPr>
        <w:pStyle w:val="Prrafodelista"/>
        <w:spacing w:after="0" w:line="240" w:lineRule="auto"/>
        <w:ind w:hanging="720"/>
        <w:rPr>
          <w:rFonts w:cs="Arial"/>
          <w:noProof/>
          <w:sz w:val="20"/>
          <w:lang w:val="en-US"/>
        </w:rPr>
      </w:pPr>
      <w:bookmarkStart w:id="77" w:name="_ENREF_212"/>
      <w:r w:rsidRPr="001922D9">
        <w:rPr>
          <w:rFonts w:cs="Arial"/>
          <w:noProof/>
          <w:sz w:val="20"/>
          <w:lang w:val="en-US"/>
        </w:rPr>
        <w:t xml:space="preserve">FIGUEROA, J., CASTRO, S., MARQUET, P. &amp; JAKSIC, F. 2004. </w:t>
      </w:r>
      <w:r w:rsidRPr="00B85B4C">
        <w:rPr>
          <w:rFonts w:cs="Arial"/>
          <w:noProof/>
          <w:sz w:val="20"/>
          <w:lang w:val="en-US"/>
        </w:rPr>
        <w:t xml:space="preserve">Exotic plant invasions to the mediterranean region of Chile: causes, history and impacts. </w:t>
      </w:r>
      <w:r w:rsidRPr="001922D9">
        <w:rPr>
          <w:rFonts w:cs="Arial"/>
          <w:noProof/>
          <w:sz w:val="20"/>
          <w:lang w:val="en-US"/>
        </w:rPr>
        <w:t>Revista chilena de historia natural 77: 465-483.</w:t>
      </w:r>
      <w:bookmarkEnd w:id="77"/>
    </w:p>
    <w:p w14:paraId="06841E59" w14:textId="77777777" w:rsidR="0006616C" w:rsidRPr="00B85B4C" w:rsidRDefault="0006616C" w:rsidP="0006616C">
      <w:pPr>
        <w:pStyle w:val="Prrafodelista"/>
        <w:spacing w:after="0" w:line="240" w:lineRule="auto"/>
        <w:ind w:hanging="720"/>
        <w:rPr>
          <w:rFonts w:cs="Arial"/>
          <w:noProof/>
          <w:sz w:val="20"/>
          <w:lang w:val="en-US"/>
        </w:rPr>
      </w:pPr>
      <w:bookmarkStart w:id="78" w:name="_ENREF_219"/>
      <w:r w:rsidRPr="00B85B4C">
        <w:rPr>
          <w:rFonts w:cs="Arial"/>
          <w:noProof/>
          <w:sz w:val="20"/>
          <w:lang w:val="en-US"/>
        </w:rPr>
        <w:t>FUENTES, E. R. 1990. Landscape Change in Mediterranean-Type Habitats of Chile: Patterns and Processes. 165-190.</w:t>
      </w:r>
      <w:r w:rsidRPr="001922D9">
        <w:rPr>
          <w:rFonts w:cs="Arial"/>
          <w:noProof/>
          <w:sz w:val="20"/>
          <w:lang w:val="en-US"/>
        </w:rPr>
        <w:t xml:space="preserve"> In</w:t>
      </w:r>
      <w:r w:rsidRPr="00B85B4C">
        <w:rPr>
          <w:rFonts w:cs="Arial"/>
          <w:noProof/>
          <w:sz w:val="20"/>
          <w:lang w:val="en-US"/>
        </w:rPr>
        <w:t>: Zonneveld, I. &amp; Forman, R.T. (ed.). Changing Landscapes: An Ecological Perspective. Springer New York.</w:t>
      </w:r>
      <w:bookmarkEnd w:id="78"/>
    </w:p>
    <w:p w14:paraId="158CED7D" w14:textId="77777777" w:rsidR="0006616C" w:rsidRPr="001922D9" w:rsidRDefault="0006616C" w:rsidP="0006616C">
      <w:pPr>
        <w:pStyle w:val="Prrafodelista"/>
        <w:spacing w:after="0" w:line="240" w:lineRule="auto"/>
        <w:ind w:hanging="720"/>
        <w:rPr>
          <w:rFonts w:cs="Arial"/>
          <w:noProof/>
          <w:sz w:val="20"/>
          <w:lang w:val="en-US"/>
        </w:rPr>
      </w:pPr>
      <w:bookmarkStart w:id="79" w:name="_ENREF_220"/>
      <w:r w:rsidRPr="00B85B4C">
        <w:rPr>
          <w:rFonts w:cs="Arial"/>
          <w:noProof/>
          <w:sz w:val="20"/>
          <w:lang w:val="en-US"/>
        </w:rPr>
        <w:t xml:space="preserve">FUENTES, E. R., OTAIZA, R. D., ALLIENDE, M. C., HOFFMANN, A. &amp; POIANI, A. 1984. Shrub Clumps of the Chilean Matorral Vegetation: Structure and Possible Maintenance Mechanisms. </w:t>
      </w:r>
      <w:r w:rsidRPr="001922D9">
        <w:rPr>
          <w:rFonts w:cs="Arial"/>
          <w:noProof/>
          <w:sz w:val="20"/>
          <w:lang w:val="en-US"/>
        </w:rPr>
        <w:t>Oecología 62 (3): 405-411.</w:t>
      </w:r>
      <w:bookmarkEnd w:id="79"/>
    </w:p>
    <w:p w14:paraId="5A7F8DE1" w14:textId="77777777" w:rsidR="0006616C" w:rsidRPr="001922D9" w:rsidRDefault="0006616C" w:rsidP="0006616C">
      <w:pPr>
        <w:pStyle w:val="Prrafodelista"/>
        <w:spacing w:after="0" w:line="240" w:lineRule="auto"/>
        <w:ind w:hanging="720"/>
        <w:rPr>
          <w:rFonts w:cs="Arial"/>
          <w:noProof/>
          <w:sz w:val="20"/>
          <w:lang w:val="en-US"/>
        </w:rPr>
      </w:pPr>
      <w:bookmarkStart w:id="80" w:name="_ENREF_225"/>
      <w:r w:rsidRPr="001922D9">
        <w:rPr>
          <w:rFonts w:cs="Arial"/>
          <w:noProof/>
          <w:sz w:val="20"/>
          <w:lang w:val="en-US"/>
        </w:rPr>
        <w:t>GALLARDO, M. B., PÉREZ, C., NÚÑEZ-ÁVILA, M. &amp; ARMESTO, J. J. 2012. Desacoplamiento del desarrollo del suelo y la sucesión vegetal a lo largo de una cronosecuencia de 60 mil años en el volcán Llaima, Chile. Revista chilena de historia natural 85: 291-306.</w:t>
      </w:r>
      <w:bookmarkEnd w:id="80"/>
    </w:p>
    <w:p w14:paraId="6A72D6CA" w14:textId="77777777" w:rsidR="0006616C" w:rsidRPr="001922D9" w:rsidRDefault="0006616C" w:rsidP="0006616C">
      <w:pPr>
        <w:pStyle w:val="Prrafodelista"/>
        <w:spacing w:after="0" w:line="240" w:lineRule="auto"/>
        <w:ind w:hanging="720"/>
        <w:rPr>
          <w:rFonts w:cs="Arial"/>
          <w:noProof/>
          <w:sz w:val="20"/>
          <w:lang w:val="en-US"/>
        </w:rPr>
      </w:pPr>
      <w:bookmarkStart w:id="81" w:name="_ENREF_226"/>
      <w:r w:rsidRPr="001922D9">
        <w:rPr>
          <w:rFonts w:cs="Arial"/>
          <w:noProof/>
          <w:sz w:val="20"/>
          <w:lang w:val="en-US"/>
        </w:rPr>
        <w:t xml:space="preserve">GARCÍA, N. &amp; ORMAZABAL, C. 2008. Árboles Nativos de Chile. </w:t>
      </w:r>
      <w:r w:rsidRPr="00B85B4C">
        <w:rPr>
          <w:rFonts w:cs="Arial"/>
          <w:noProof/>
          <w:sz w:val="20"/>
          <w:lang w:val="en-US"/>
        </w:rPr>
        <w:t xml:space="preserve">Enersis S.A, Santiago, Chile. </w:t>
      </w:r>
      <w:r w:rsidRPr="001922D9">
        <w:rPr>
          <w:rFonts w:cs="Arial"/>
          <w:noProof/>
          <w:sz w:val="20"/>
          <w:lang w:val="en-US"/>
        </w:rPr>
        <w:t>196 pp.</w:t>
      </w:r>
      <w:bookmarkEnd w:id="81"/>
    </w:p>
    <w:p w14:paraId="52A6EC5B" w14:textId="77777777" w:rsidR="0006616C" w:rsidRPr="001922D9" w:rsidRDefault="0006616C" w:rsidP="0006616C">
      <w:pPr>
        <w:pStyle w:val="Prrafodelista"/>
        <w:spacing w:after="0" w:line="240" w:lineRule="auto"/>
        <w:ind w:hanging="720"/>
        <w:rPr>
          <w:rFonts w:cs="Arial"/>
          <w:noProof/>
          <w:sz w:val="20"/>
          <w:lang w:val="en-US"/>
        </w:rPr>
      </w:pPr>
      <w:bookmarkStart w:id="82" w:name="_ENREF_227"/>
      <w:r w:rsidRPr="001922D9">
        <w:rPr>
          <w:rFonts w:cs="Arial"/>
          <w:noProof/>
          <w:sz w:val="20"/>
          <w:lang w:val="en-US"/>
        </w:rPr>
        <w:t>GARCÍA, R., PAUCHARD, A. &amp; PEÑA, E. 2007. Banco de semillas, regeneración y cercimiento de Teline monspessulana (L.) K. Koch despues de un incendio forestal. Gayana Botánica 64: 201-210.</w:t>
      </w:r>
      <w:bookmarkEnd w:id="82"/>
    </w:p>
    <w:p w14:paraId="6C765EAB" w14:textId="410BF953" w:rsidR="0006616C" w:rsidRPr="001922D9" w:rsidRDefault="00460854" w:rsidP="00597071">
      <w:pPr>
        <w:pStyle w:val="Prrafodelista"/>
        <w:spacing w:after="0" w:line="240" w:lineRule="auto"/>
        <w:ind w:hanging="720"/>
        <w:rPr>
          <w:rFonts w:cs="Arial"/>
          <w:noProof/>
          <w:sz w:val="20"/>
          <w:lang w:val="en-US"/>
        </w:rPr>
      </w:pPr>
      <w:r w:rsidRPr="001922D9">
        <w:rPr>
          <w:rFonts w:cs="Arial"/>
          <w:noProof/>
          <w:sz w:val="20"/>
          <w:lang w:val="en-US"/>
        </w:rPr>
        <w:t>GAYO, E. M., C. LATORRE, T. E. JORDAN, P. L. NESTER, S. A. ESTAY, K. F. OJEDA, C.M. SANTORO</w:t>
      </w:r>
      <w:r w:rsidR="00597071" w:rsidRPr="001922D9">
        <w:rPr>
          <w:rFonts w:cs="Arial"/>
          <w:noProof/>
          <w:sz w:val="20"/>
          <w:lang w:val="en-US"/>
        </w:rPr>
        <w:t>. 2012. Late Quaternary hydrological and ecological changes in the hyperarid core of the northern Atacama Desert (~21°S)</w:t>
      </w:r>
      <w:r w:rsidRPr="001922D9">
        <w:rPr>
          <w:rFonts w:cs="Arial"/>
          <w:noProof/>
          <w:sz w:val="20"/>
          <w:lang w:val="en-US"/>
        </w:rPr>
        <w:t>. Earth-Science Reviews 113 (2012) 120–140</w:t>
      </w:r>
    </w:p>
    <w:p w14:paraId="141AC9C6"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lastRenderedPageBreak/>
        <w:t>GEORGESCU, M., P. E. MOREFIELD, B.G. BIERWAGEN AND C. P. WEAVER. 2014. Urban adaptation can roll back warming of emerging megalopolitan regions. Proc. Natl Acad Sci USA 111: 2909-2914.</w:t>
      </w:r>
    </w:p>
    <w:p w14:paraId="62BB69F3" w14:textId="77777777" w:rsidR="0006616C" w:rsidRPr="001922D9" w:rsidRDefault="0006616C" w:rsidP="0006616C">
      <w:pPr>
        <w:pStyle w:val="Prrafodelista"/>
        <w:spacing w:after="0" w:line="240" w:lineRule="auto"/>
        <w:ind w:hanging="720"/>
        <w:rPr>
          <w:rFonts w:cs="Arial"/>
          <w:noProof/>
          <w:sz w:val="20"/>
          <w:lang w:val="en-US"/>
        </w:rPr>
      </w:pPr>
      <w:bookmarkStart w:id="83" w:name="_ENREF_232"/>
      <w:r w:rsidRPr="001922D9">
        <w:rPr>
          <w:rFonts w:cs="Arial"/>
          <w:noProof/>
          <w:sz w:val="20"/>
          <w:lang w:val="en-US"/>
        </w:rPr>
        <w:t xml:space="preserve">GILABERT, H., MEZA, F., CABELLO, H. &amp; AURTENENCHEA, M. 2007. Estimación del carbono capturado en las plantaciones de pino radiata y eucaliptos relacionadas con el DL 701 de 1974. Informe ODEPA. Pontificia Universidad Católica de Chile. Santiago, Chile. </w:t>
      </w:r>
      <w:bookmarkEnd w:id="83"/>
    </w:p>
    <w:p w14:paraId="4ADC71E2" w14:textId="77777777" w:rsidR="0006616C" w:rsidRPr="001922D9" w:rsidRDefault="0006616C" w:rsidP="0006616C">
      <w:pPr>
        <w:pStyle w:val="Prrafodelista"/>
        <w:spacing w:after="0" w:line="240" w:lineRule="auto"/>
        <w:ind w:hanging="720"/>
        <w:rPr>
          <w:rFonts w:cs="Arial"/>
          <w:noProof/>
          <w:sz w:val="20"/>
          <w:lang w:val="en-US"/>
        </w:rPr>
      </w:pPr>
      <w:bookmarkStart w:id="84" w:name="_ENREF_240"/>
      <w:r w:rsidRPr="001922D9">
        <w:rPr>
          <w:rFonts w:cs="Arial"/>
          <w:noProof/>
          <w:sz w:val="20"/>
          <w:lang w:val="en-US"/>
        </w:rPr>
        <w:t>GÓMEZ, P., BUSTAMANTE, R., SAN MARTÍN, J. &amp; HAHN, S. 2011. Estructura poblacional de Pinus radiata D. Don en fragmentos de bosque maulino en Chile central. Gayana Botánica 68: 93-97.</w:t>
      </w:r>
      <w:bookmarkEnd w:id="84"/>
    </w:p>
    <w:p w14:paraId="12957CAE" w14:textId="77777777" w:rsidR="00460854" w:rsidRPr="00B85B4C" w:rsidRDefault="00460854" w:rsidP="0006616C">
      <w:pPr>
        <w:pStyle w:val="Prrafodelista"/>
        <w:spacing w:after="0" w:line="240" w:lineRule="auto"/>
        <w:ind w:hanging="720"/>
        <w:rPr>
          <w:rFonts w:cs="Arial"/>
          <w:noProof/>
          <w:sz w:val="20"/>
          <w:lang w:val="en-US"/>
        </w:rPr>
      </w:pPr>
    </w:p>
    <w:p w14:paraId="0609C671" w14:textId="67053564" w:rsidR="0006616C" w:rsidRPr="00B85B4C" w:rsidRDefault="00460854" w:rsidP="0006616C">
      <w:pPr>
        <w:pStyle w:val="Prrafodelista"/>
        <w:spacing w:after="0" w:line="240" w:lineRule="auto"/>
        <w:ind w:hanging="720"/>
        <w:rPr>
          <w:rFonts w:cs="Arial"/>
          <w:noProof/>
          <w:sz w:val="20"/>
          <w:lang w:val="en-US"/>
        </w:rPr>
      </w:pPr>
      <w:r w:rsidRPr="00B85B4C">
        <w:rPr>
          <w:rFonts w:cs="Arial"/>
          <w:noProof/>
          <w:sz w:val="20"/>
          <w:lang w:val="en-US"/>
        </w:rPr>
        <w:t>GRIME, P. 1979. Plant strategies and vegetation prtocesses. Wiley, New York.</w:t>
      </w:r>
    </w:p>
    <w:p w14:paraId="0C3560EA" w14:textId="77777777" w:rsidR="0006616C" w:rsidRPr="00B85B4C" w:rsidRDefault="0006616C" w:rsidP="0006616C">
      <w:pPr>
        <w:pStyle w:val="Prrafodelista"/>
        <w:spacing w:after="0" w:line="240" w:lineRule="auto"/>
        <w:ind w:hanging="720"/>
        <w:rPr>
          <w:rFonts w:cs="Arial"/>
          <w:noProof/>
          <w:sz w:val="20"/>
          <w:lang w:val="en-US"/>
        </w:rPr>
      </w:pPr>
    </w:p>
    <w:p w14:paraId="2FBBE1D5" w14:textId="65B3F0E3" w:rsidR="0006616C" w:rsidRPr="001922D9" w:rsidRDefault="0006616C" w:rsidP="00B85B4C">
      <w:pPr>
        <w:pStyle w:val="Prrafodelista"/>
        <w:spacing w:after="0" w:line="240" w:lineRule="auto"/>
        <w:ind w:hanging="720"/>
        <w:rPr>
          <w:rFonts w:cs="Arial"/>
          <w:noProof/>
          <w:sz w:val="20"/>
          <w:lang w:val="en-US"/>
        </w:rPr>
      </w:pPr>
      <w:bookmarkStart w:id="85" w:name="_ENREF_251"/>
      <w:r w:rsidRPr="001922D9">
        <w:rPr>
          <w:rFonts w:cs="Arial"/>
          <w:noProof/>
          <w:sz w:val="20"/>
          <w:lang w:val="en-US"/>
        </w:rPr>
        <w:t>GUEVARA, S., OYARZÚN, J. &amp; MATURANA, H. 2006. Geoquímica de las Aguas del Río Elqui y de sus Tributarios en el Período 1975-1995: Factores Naturales y Efecto de las Explotaciones Mineras en sus Contenidos de Fe, Cu y As. Agricultura Técnica 66: 57-69.</w:t>
      </w:r>
      <w:bookmarkEnd w:id="85"/>
    </w:p>
    <w:p w14:paraId="7C7F493B" w14:textId="4487B707" w:rsidR="00C91B5A" w:rsidRPr="001922D9" w:rsidRDefault="00B1354B" w:rsidP="00B85B4C">
      <w:pPr>
        <w:pStyle w:val="Prrafodelista"/>
        <w:spacing w:after="0" w:line="240" w:lineRule="auto"/>
        <w:ind w:hanging="720"/>
        <w:rPr>
          <w:rFonts w:cs="Arial"/>
          <w:noProof/>
          <w:sz w:val="20"/>
          <w:lang w:val="en-US"/>
        </w:rPr>
      </w:pPr>
      <w:r w:rsidRPr="001922D9">
        <w:rPr>
          <w:rFonts w:cs="Arial"/>
          <w:noProof/>
          <w:sz w:val="20"/>
          <w:lang w:val="en-US"/>
        </w:rPr>
        <w:t>GUTIÉRREZ, A. G., ARMESTO J. J. &amp; ARAVENA</w:t>
      </w:r>
      <w:r w:rsidR="00C91B5A" w:rsidRPr="001922D9">
        <w:rPr>
          <w:rFonts w:cs="Arial"/>
          <w:noProof/>
          <w:sz w:val="20"/>
          <w:lang w:val="en-US"/>
        </w:rPr>
        <w:t xml:space="preserve"> </w:t>
      </w:r>
      <w:r w:rsidRPr="001922D9">
        <w:rPr>
          <w:rFonts w:cs="Arial"/>
          <w:noProof/>
          <w:sz w:val="20"/>
          <w:lang w:val="en-US"/>
        </w:rPr>
        <w:t>J. C. 2004.</w:t>
      </w:r>
      <w:r w:rsidR="00C91B5A" w:rsidRPr="001922D9">
        <w:rPr>
          <w:rFonts w:cs="Arial"/>
          <w:noProof/>
          <w:sz w:val="20"/>
          <w:lang w:val="en-US"/>
        </w:rPr>
        <w:t xml:space="preserve"> Disturbance and regeneration dynamics of an old-growth North Patagonian rain forest in Chiloé Island, Chile. Journal of Ecology 92:598-608.</w:t>
      </w:r>
    </w:p>
    <w:p w14:paraId="3983A087"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GUTIÉRREZ, A. G., J.C. ARAVENA, N.V. CARRASCO-FARÍAS, D.A. CHRISTIE, M. FUENTES &amp; J.J. ARMESTO. 2008. Gap-phase dynamics and coexistence of a long-lived pioneer and shade-tolerant tree species in the canopy of an old-grow coastal temperate rain forest of Chiloé Island, Chile. Journal of Biogeography 35: 1674–1687.</w:t>
      </w:r>
    </w:p>
    <w:p w14:paraId="09B23C27" w14:textId="77777777" w:rsidR="0006616C" w:rsidRPr="001922D9" w:rsidRDefault="0006616C" w:rsidP="0006616C">
      <w:pPr>
        <w:pStyle w:val="Prrafodelista"/>
        <w:spacing w:after="0" w:line="240" w:lineRule="auto"/>
        <w:ind w:hanging="720"/>
        <w:rPr>
          <w:rFonts w:cs="Arial"/>
          <w:noProof/>
          <w:sz w:val="20"/>
          <w:lang w:val="en-US"/>
        </w:rPr>
      </w:pPr>
      <w:bookmarkStart w:id="86" w:name="_ENREF_253"/>
      <w:r w:rsidRPr="00B85B4C">
        <w:rPr>
          <w:rFonts w:cs="Arial"/>
          <w:noProof/>
          <w:sz w:val="20"/>
          <w:lang w:val="en-US"/>
        </w:rPr>
        <w:t xml:space="preserve">GUTIÉRREZ, E., VALLEJO, V. R., ROMAÑA, J. &amp; FONS, J. 1991. The subantarctic </w:t>
      </w:r>
      <w:r w:rsidRPr="001922D9">
        <w:rPr>
          <w:rFonts w:cs="Arial"/>
          <w:noProof/>
          <w:sz w:val="20"/>
          <w:lang w:val="en-US"/>
        </w:rPr>
        <w:t>Nothofagus</w:t>
      </w:r>
      <w:r w:rsidRPr="00B85B4C">
        <w:rPr>
          <w:rFonts w:cs="Arial"/>
          <w:noProof/>
          <w:sz w:val="20"/>
          <w:lang w:val="en-US"/>
        </w:rPr>
        <w:t xml:space="preserve"> forests of Tierra del Fuego: distribution, structure and production. </w:t>
      </w:r>
      <w:r w:rsidRPr="001922D9">
        <w:rPr>
          <w:rFonts w:cs="Arial"/>
          <w:noProof/>
          <w:sz w:val="20"/>
          <w:lang w:val="en-US"/>
        </w:rPr>
        <w:t>Oecologia Aquatica 10: 351-366.</w:t>
      </w:r>
      <w:bookmarkEnd w:id="86"/>
    </w:p>
    <w:p w14:paraId="15BA673B" w14:textId="77777777" w:rsidR="0006616C" w:rsidRPr="001922D9" w:rsidRDefault="0006616C" w:rsidP="0006616C">
      <w:pPr>
        <w:pStyle w:val="Prrafodelista"/>
        <w:spacing w:after="0" w:line="240" w:lineRule="auto"/>
        <w:ind w:hanging="720"/>
        <w:rPr>
          <w:rFonts w:cs="Arial"/>
          <w:noProof/>
          <w:sz w:val="20"/>
          <w:lang w:val="en-US"/>
        </w:rPr>
      </w:pPr>
      <w:bookmarkStart w:id="87" w:name="_ENREF_254"/>
      <w:r w:rsidRPr="001922D9">
        <w:rPr>
          <w:rFonts w:cs="Arial"/>
          <w:noProof/>
          <w:sz w:val="20"/>
          <w:lang w:val="en-US"/>
        </w:rPr>
        <w:t>GUTIÉRREZ, J. 2008. El desierto florido en la Región de Atacama. 285-291. In: Squeo, F.A., Arancio, G. &amp; Gutiérrez, J.R. (ed.). Libro rojo de la flora nativa y de los sitios prioritarios para su conservación: Región de Atacama. Ediciones Universidad de La Serena (Chile). La Serena - Chile.</w:t>
      </w:r>
      <w:bookmarkEnd w:id="87"/>
    </w:p>
    <w:p w14:paraId="2B170BB7" w14:textId="77777777" w:rsidR="0006616C" w:rsidRPr="001922D9" w:rsidRDefault="0006616C" w:rsidP="0006616C">
      <w:pPr>
        <w:pStyle w:val="Prrafodelista"/>
        <w:spacing w:after="0" w:line="240" w:lineRule="auto"/>
        <w:ind w:hanging="720"/>
        <w:rPr>
          <w:rFonts w:cs="Arial"/>
          <w:noProof/>
          <w:sz w:val="20"/>
          <w:lang w:val="en-US"/>
        </w:rPr>
      </w:pPr>
      <w:bookmarkStart w:id="88" w:name="_ENREF_255"/>
      <w:r w:rsidRPr="001922D9">
        <w:rPr>
          <w:rFonts w:cs="Arial"/>
          <w:noProof/>
          <w:sz w:val="20"/>
          <w:lang w:val="en-US"/>
        </w:rPr>
        <w:t>GUTIÉRREZ, J. R. &amp; SQUEO, F. A. 2004. Importancia de los arbustos leñosos en los ecosistemas semiáridos de Chile. Ecosistemas 1.</w:t>
      </w:r>
      <w:bookmarkEnd w:id="88"/>
    </w:p>
    <w:p w14:paraId="5D94C4D3" w14:textId="25855878" w:rsidR="00C91B5A" w:rsidRPr="001922D9" w:rsidRDefault="0006616C" w:rsidP="00B85B4C">
      <w:pPr>
        <w:pStyle w:val="Prrafodelista"/>
        <w:spacing w:after="0" w:line="240" w:lineRule="auto"/>
        <w:ind w:hanging="720"/>
        <w:rPr>
          <w:rFonts w:cs="Arial"/>
          <w:noProof/>
          <w:sz w:val="20"/>
          <w:lang w:val="en-US"/>
        </w:rPr>
      </w:pPr>
      <w:bookmarkStart w:id="89" w:name="_ENREF_256"/>
      <w:r w:rsidRPr="001922D9">
        <w:rPr>
          <w:rFonts w:cs="Arial"/>
          <w:noProof/>
          <w:sz w:val="20"/>
          <w:lang w:val="en-US"/>
        </w:rPr>
        <w:t xml:space="preserve">GUTIÉRREZ, J. R., MESERVE, P. L., CONTRERAS, L. C., VÁSQUEZ, H. &amp; JAKSIC, F. M. 1993. </w:t>
      </w:r>
      <w:r w:rsidRPr="00B85B4C">
        <w:rPr>
          <w:rFonts w:cs="Arial"/>
          <w:noProof/>
          <w:sz w:val="20"/>
          <w:lang w:val="en-US"/>
        </w:rPr>
        <w:t xml:space="preserve">Spatial distribution of soil nutrients and ephemeral plants underneath and outside the canopy of Porlieria chilensis shrubs (Zygophyllaceae) in arid coastal Chile. </w:t>
      </w:r>
      <w:r w:rsidRPr="001922D9">
        <w:rPr>
          <w:rFonts w:cs="Arial"/>
          <w:noProof/>
          <w:sz w:val="20"/>
          <w:lang w:val="en-US"/>
        </w:rPr>
        <w:t>Oecología 95: 347-352.</w:t>
      </w:r>
      <w:bookmarkEnd w:id="89"/>
    </w:p>
    <w:p w14:paraId="78883C27" w14:textId="2E3DD870" w:rsidR="0006616C" w:rsidRPr="001922D9" w:rsidRDefault="0006616C" w:rsidP="00B85B4C">
      <w:pPr>
        <w:pStyle w:val="Prrafodelista"/>
        <w:spacing w:after="0" w:line="240" w:lineRule="auto"/>
        <w:ind w:hanging="720"/>
        <w:rPr>
          <w:rFonts w:cs="Arial"/>
          <w:noProof/>
          <w:sz w:val="20"/>
          <w:lang w:val="en-US"/>
        </w:rPr>
      </w:pPr>
      <w:r w:rsidRPr="001922D9">
        <w:rPr>
          <w:rFonts w:cs="Arial"/>
          <w:noProof/>
          <w:sz w:val="20"/>
          <w:lang w:val="en-US"/>
        </w:rPr>
        <w:t>HABIT</w:t>
      </w:r>
      <w:r w:rsidR="00E8484B" w:rsidRPr="001922D9">
        <w:rPr>
          <w:rFonts w:cs="Arial"/>
          <w:noProof/>
          <w:sz w:val="20"/>
          <w:lang w:val="en-US"/>
        </w:rPr>
        <w:t>,</w:t>
      </w:r>
      <w:r w:rsidRPr="001922D9">
        <w:rPr>
          <w:rFonts w:cs="Arial"/>
          <w:noProof/>
          <w:sz w:val="20"/>
          <w:lang w:val="en-US"/>
        </w:rPr>
        <w:t xml:space="preserve"> E., VICTORIANO</w:t>
      </w:r>
      <w:r w:rsidR="00E8484B" w:rsidRPr="001922D9">
        <w:rPr>
          <w:rFonts w:cs="Arial"/>
          <w:noProof/>
          <w:sz w:val="20"/>
          <w:lang w:val="en-US"/>
        </w:rPr>
        <w:t>, P</w:t>
      </w:r>
      <w:r w:rsidRPr="001922D9">
        <w:rPr>
          <w:rFonts w:cs="Arial"/>
          <w:noProof/>
          <w:sz w:val="20"/>
          <w:lang w:val="en-US"/>
        </w:rPr>
        <w:t xml:space="preserve">. 2005. </w:t>
      </w:r>
      <w:r w:rsidR="00E8484B" w:rsidRPr="001922D9">
        <w:rPr>
          <w:rFonts w:cs="Arial"/>
          <w:noProof/>
          <w:sz w:val="20"/>
          <w:lang w:val="en-US"/>
        </w:rPr>
        <w:t xml:space="preserve">Peces de agua dulce de la Cordillera de la Costa. </w:t>
      </w:r>
      <w:r w:rsidR="008164B2" w:rsidRPr="001922D9">
        <w:rPr>
          <w:rFonts w:cs="Arial"/>
          <w:noProof/>
          <w:sz w:val="20"/>
          <w:lang w:val="en-US"/>
        </w:rPr>
        <w:t xml:space="preserve">In: Smith-Ramírez, C., Valdovinos, C., &amp; Armesto, J.J. eds. Historia, Biodiversidad y Ecología de los bosques costeros de Chile. </w:t>
      </w:r>
      <w:r w:rsidR="00E8484B" w:rsidRPr="001922D9">
        <w:rPr>
          <w:rFonts w:cs="Arial"/>
          <w:noProof/>
          <w:sz w:val="20"/>
          <w:lang w:val="en-US"/>
        </w:rPr>
        <w:t>Editorial Universitaria, Santiago, Chile. pp. 374- 389. ISBN 9561117770.</w:t>
      </w:r>
    </w:p>
    <w:p w14:paraId="322F7B2D" w14:textId="3A46F272" w:rsidR="00E33535" w:rsidRPr="001922D9" w:rsidRDefault="0006616C" w:rsidP="00B85B4C">
      <w:pPr>
        <w:pStyle w:val="Prrafodelista"/>
        <w:spacing w:after="0" w:line="240" w:lineRule="auto"/>
        <w:ind w:hanging="720"/>
        <w:rPr>
          <w:rFonts w:cs="Arial"/>
          <w:noProof/>
          <w:sz w:val="20"/>
          <w:lang w:val="en-US"/>
        </w:rPr>
      </w:pPr>
      <w:bookmarkStart w:id="90" w:name="_ENREF_260"/>
      <w:r w:rsidRPr="001922D9">
        <w:rPr>
          <w:rFonts w:cs="Arial"/>
          <w:noProof/>
          <w:sz w:val="20"/>
          <w:lang w:val="en-US"/>
        </w:rPr>
        <w:t>HAUSER, A. 1996. Los depósitos de turba en Chile y sus respectivas de utilización. Revista geológica de Chile 23 (2): 217-229.</w:t>
      </w:r>
      <w:bookmarkEnd w:id="90"/>
    </w:p>
    <w:p w14:paraId="37D3A76F" w14:textId="38161DCF" w:rsidR="0006616C" w:rsidRPr="001922D9" w:rsidRDefault="00E33535" w:rsidP="00B85B4C">
      <w:pPr>
        <w:pStyle w:val="Prrafodelista"/>
        <w:spacing w:after="0" w:line="240" w:lineRule="auto"/>
        <w:ind w:hanging="720"/>
        <w:rPr>
          <w:rFonts w:cs="Arial"/>
          <w:noProof/>
          <w:sz w:val="20"/>
          <w:lang w:val="en-US"/>
        </w:rPr>
      </w:pPr>
      <w:r w:rsidRPr="001922D9">
        <w:rPr>
          <w:rFonts w:cs="Arial"/>
          <w:noProof/>
          <w:sz w:val="20"/>
          <w:lang w:val="en-US"/>
        </w:rPr>
        <w:t xml:space="preserve">HEDIN, </w:t>
      </w:r>
      <w:r w:rsidR="00B85B4C" w:rsidRPr="001922D9">
        <w:rPr>
          <w:rFonts w:cs="Arial"/>
          <w:noProof/>
          <w:sz w:val="20"/>
          <w:lang w:val="en-US"/>
        </w:rPr>
        <w:t xml:space="preserve">L., ARMESTO J. J.&amp; JOHNSON, A. </w:t>
      </w:r>
      <w:r w:rsidRPr="001922D9">
        <w:rPr>
          <w:rFonts w:cs="Arial"/>
          <w:noProof/>
          <w:sz w:val="20"/>
          <w:lang w:val="en-US"/>
        </w:rPr>
        <w:t>1995). Patterns of nutrient loss from unpolluted old-growth temperate forests in Chiloé: evaluation of biogeochemical theory. Ecology 76:493-509.</w:t>
      </w:r>
    </w:p>
    <w:p w14:paraId="577F62B3" w14:textId="013734D7" w:rsidR="0006616C" w:rsidRPr="001922D9" w:rsidRDefault="0006616C" w:rsidP="0006616C">
      <w:pPr>
        <w:pStyle w:val="Prrafodelista"/>
        <w:spacing w:after="0" w:line="240" w:lineRule="auto"/>
        <w:ind w:hanging="720"/>
        <w:rPr>
          <w:rFonts w:cs="Arial"/>
          <w:noProof/>
          <w:sz w:val="20"/>
          <w:lang w:val="en-US"/>
        </w:rPr>
      </w:pPr>
      <w:bookmarkStart w:id="91" w:name="_ENREF_265"/>
      <w:r w:rsidRPr="001922D9">
        <w:rPr>
          <w:rFonts w:cs="Arial"/>
          <w:noProof/>
          <w:sz w:val="20"/>
          <w:lang w:val="en-US"/>
        </w:rPr>
        <w:t xml:space="preserve">HERRERA-OSSANDÓN, M. J. </w:t>
      </w:r>
      <w:r w:rsidR="00B85B4C" w:rsidRPr="001922D9">
        <w:rPr>
          <w:rFonts w:cs="Arial"/>
          <w:noProof/>
          <w:sz w:val="20"/>
          <w:lang w:val="en-US"/>
        </w:rPr>
        <w:t>2005</w:t>
      </w:r>
      <w:r w:rsidRPr="001922D9">
        <w:rPr>
          <w:rFonts w:cs="Arial"/>
          <w:noProof/>
          <w:sz w:val="20"/>
          <w:lang w:val="en-US"/>
        </w:rPr>
        <w:t xml:space="preserve"> Geomorfología de la Cuenca del Glaciar Chico, Campos de Hielo Sur, Chile Austral. Escuela de Geografía, Facultad de Arquitectura y Urbanismo, Universidad de Chile, Santiago, Chile.</w:t>
      </w:r>
      <w:bookmarkEnd w:id="91"/>
    </w:p>
    <w:p w14:paraId="38AB9941" w14:textId="5F6F912C" w:rsidR="0006616C" w:rsidRPr="00B85B4C" w:rsidRDefault="00B85B4C" w:rsidP="00B85B4C">
      <w:pPr>
        <w:pStyle w:val="Prrafodelista"/>
        <w:spacing w:after="0" w:line="240" w:lineRule="auto"/>
        <w:ind w:hanging="720"/>
        <w:rPr>
          <w:rFonts w:cs="Arial"/>
          <w:noProof/>
          <w:sz w:val="20"/>
          <w:lang w:val="en-US"/>
        </w:rPr>
      </w:pPr>
      <w:r w:rsidRPr="00B85B4C">
        <w:rPr>
          <w:rFonts w:cs="Arial"/>
          <w:noProof/>
          <w:sz w:val="20"/>
          <w:lang w:val="en-US"/>
        </w:rPr>
        <w:t>HOBBS</w:t>
      </w:r>
      <w:r>
        <w:rPr>
          <w:rFonts w:cs="Arial"/>
          <w:noProof/>
          <w:sz w:val="20"/>
          <w:lang w:val="en-US"/>
        </w:rPr>
        <w:t>,</w:t>
      </w:r>
      <w:r w:rsidRPr="00B85B4C">
        <w:rPr>
          <w:rFonts w:cs="Arial"/>
          <w:noProof/>
          <w:sz w:val="20"/>
          <w:lang w:val="en-US"/>
        </w:rPr>
        <w:t xml:space="preserve"> R</w:t>
      </w:r>
      <w:r>
        <w:rPr>
          <w:rFonts w:cs="Arial"/>
          <w:noProof/>
          <w:sz w:val="20"/>
          <w:lang w:val="en-US"/>
        </w:rPr>
        <w:t>.</w:t>
      </w:r>
      <w:r w:rsidRPr="00B85B4C">
        <w:rPr>
          <w:rFonts w:cs="Arial"/>
          <w:noProof/>
          <w:sz w:val="20"/>
          <w:lang w:val="en-US"/>
        </w:rPr>
        <w:t>J</w:t>
      </w:r>
      <w:r>
        <w:rPr>
          <w:rFonts w:cs="Arial"/>
          <w:noProof/>
          <w:sz w:val="20"/>
          <w:lang w:val="en-US"/>
        </w:rPr>
        <w:t>.</w:t>
      </w:r>
      <w:r w:rsidRPr="00B85B4C">
        <w:rPr>
          <w:rFonts w:cs="Arial"/>
          <w:noProof/>
          <w:sz w:val="20"/>
          <w:lang w:val="en-US"/>
        </w:rPr>
        <w:t>, HIGGS</w:t>
      </w:r>
      <w:r>
        <w:rPr>
          <w:rFonts w:cs="Arial"/>
          <w:noProof/>
          <w:sz w:val="20"/>
          <w:lang w:val="en-US"/>
        </w:rPr>
        <w:t>,</w:t>
      </w:r>
      <w:r w:rsidRPr="00B85B4C">
        <w:rPr>
          <w:rFonts w:cs="Arial"/>
          <w:noProof/>
          <w:sz w:val="20"/>
          <w:lang w:val="en-US"/>
        </w:rPr>
        <w:t xml:space="preserve"> E</w:t>
      </w:r>
      <w:r>
        <w:rPr>
          <w:rFonts w:cs="Arial"/>
          <w:noProof/>
          <w:sz w:val="20"/>
          <w:lang w:val="en-US"/>
        </w:rPr>
        <w:t>.</w:t>
      </w:r>
      <w:r w:rsidRPr="00B85B4C">
        <w:rPr>
          <w:rFonts w:cs="Arial"/>
          <w:noProof/>
          <w:sz w:val="20"/>
          <w:lang w:val="en-US"/>
        </w:rPr>
        <w:t>, HARRIS</w:t>
      </w:r>
      <w:r>
        <w:rPr>
          <w:rFonts w:cs="Arial"/>
          <w:noProof/>
          <w:sz w:val="20"/>
          <w:lang w:val="en-US"/>
        </w:rPr>
        <w:t>,</w:t>
      </w:r>
      <w:r w:rsidRPr="00B85B4C">
        <w:rPr>
          <w:rFonts w:cs="Arial"/>
          <w:noProof/>
          <w:sz w:val="20"/>
          <w:lang w:val="en-US"/>
        </w:rPr>
        <w:t xml:space="preserve"> J</w:t>
      </w:r>
      <w:r>
        <w:rPr>
          <w:rFonts w:cs="Arial"/>
          <w:noProof/>
          <w:sz w:val="20"/>
          <w:lang w:val="en-US"/>
        </w:rPr>
        <w:t>.</w:t>
      </w:r>
      <w:r w:rsidRPr="00B85B4C">
        <w:rPr>
          <w:rFonts w:cs="Arial"/>
          <w:noProof/>
          <w:sz w:val="20"/>
          <w:lang w:val="en-US"/>
        </w:rPr>
        <w:t>A</w:t>
      </w:r>
      <w:r>
        <w:rPr>
          <w:rFonts w:cs="Arial"/>
          <w:noProof/>
          <w:sz w:val="20"/>
          <w:lang w:val="en-US"/>
        </w:rPr>
        <w:t xml:space="preserve">. </w:t>
      </w:r>
      <w:r w:rsidR="0006616C" w:rsidRPr="00B85B4C">
        <w:rPr>
          <w:rFonts w:cs="Arial"/>
          <w:noProof/>
          <w:sz w:val="20"/>
          <w:lang w:val="en-US"/>
        </w:rPr>
        <w:t>2009</w:t>
      </w:r>
      <w:r>
        <w:rPr>
          <w:rFonts w:cs="Arial"/>
          <w:noProof/>
          <w:sz w:val="20"/>
          <w:lang w:val="en-US"/>
        </w:rPr>
        <w:t xml:space="preserve">. </w:t>
      </w:r>
      <w:r w:rsidR="0006616C" w:rsidRPr="00B85B4C">
        <w:rPr>
          <w:rFonts w:cs="Arial"/>
          <w:noProof/>
          <w:sz w:val="20"/>
          <w:lang w:val="en-US"/>
        </w:rPr>
        <w:t>Novel ecosystems: implications for conservation and rest</w:t>
      </w:r>
      <w:r>
        <w:rPr>
          <w:rFonts w:cs="Arial"/>
          <w:noProof/>
          <w:sz w:val="20"/>
          <w:lang w:val="en-US"/>
        </w:rPr>
        <w:t>oration. Trends Ecol Evol 24</w:t>
      </w:r>
      <w:r w:rsidR="0006616C" w:rsidRPr="00B85B4C">
        <w:rPr>
          <w:rFonts w:cs="Arial"/>
          <w:noProof/>
          <w:sz w:val="20"/>
          <w:lang w:val="en-US"/>
        </w:rPr>
        <w:t>: 599-605.</w:t>
      </w:r>
    </w:p>
    <w:p w14:paraId="2A232DBA" w14:textId="77777777" w:rsidR="0006616C" w:rsidRPr="00B85B4C" w:rsidRDefault="0006616C" w:rsidP="0006616C">
      <w:pPr>
        <w:pStyle w:val="Prrafodelista"/>
        <w:spacing w:after="0" w:line="240" w:lineRule="auto"/>
        <w:ind w:hanging="720"/>
        <w:rPr>
          <w:rFonts w:cs="Arial"/>
          <w:noProof/>
          <w:sz w:val="20"/>
          <w:lang w:val="en-US"/>
        </w:rPr>
      </w:pPr>
      <w:bookmarkStart w:id="92" w:name="_ENREF_267"/>
      <w:r w:rsidRPr="00B85B4C">
        <w:rPr>
          <w:rFonts w:cs="Arial"/>
          <w:noProof/>
          <w:sz w:val="20"/>
          <w:lang w:val="en-US"/>
        </w:rPr>
        <w:t>HODSON, A., ANESIO, A. M., TRANTER, M., FOUNTAIN, A., OSBORN, M., PRISCU, J., LAYBOURN-PARRY, J. &amp; SATTLER, B. 2008. Glacial Ecosystems. Ecological Monographs 78 (1): 41-67.</w:t>
      </w:r>
      <w:bookmarkEnd w:id="92"/>
    </w:p>
    <w:p w14:paraId="229E0D9E" w14:textId="502110E4"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 xml:space="preserve">HOFFMANN, A. J. &amp; J. J. ARMESTO (1995) Convergence vs. non-convergence in seed dispersal modes in the mediterranean-climate vegetation of Chile, California and Australia, pp. 289-310. </w:t>
      </w:r>
      <w:r w:rsidR="00B85B4C" w:rsidRPr="001922D9">
        <w:rPr>
          <w:rFonts w:cs="Arial"/>
          <w:noProof/>
          <w:sz w:val="20"/>
          <w:lang w:val="en-US"/>
        </w:rPr>
        <w:t>I</w:t>
      </w:r>
      <w:r w:rsidRPr="001922D9">
        <w:rPr>
          <w:rFonts w:cs="Arial"/>
          <w:noProof/>
          <w:sz w:val="20"/>
          <w:lang w:val="en-US"/>
        </w:rPr>
        <w:t>n</w:t>
      </w:r>
      <w:r w:rsidRPr="00B85B4C">
        <w:rPr>
          <w:rFonts w:cs="Arial"/>
          <w:noProof/>
          <w:sz w:val="20"/>
          <w:lang w:val="en-US"/>
        </w:rPr>
        <w:t>: M. Kalin Arroyo, M. Fox &amp; P. Zedler, eds. Ecology and Biogeography of Mediterranean Ecosystems of Chile, California and Australia. Springer-Verlag, Berlin.</w:t>
      </w:r>
    </w:p>
    <w:p w14:paraId="247D2018"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lastRenderedPageBreak/>
        <w:t>HOLMGREN, M., SCHEFFER, M., GUTIÉRREZ, J. R., EZCURRA, E. &amp; MOHREN, G. M. J. 2001. El Niño effects on the dynamics of terrestrial ecosystems. Trends in Ecology and Evolution 15: 89-94.</w:t>
      </w:r>
    </w:p>
    <w:p w14:paraId="6F450D4F" w14:textId="77777777" w:rsidR="0006616C" w:rsidRPr="00B85B4C" w:rsidRDefault="0006616C" w:rsidP="0006616C">
      <w:pPr>
        <w:pStyle w:val="Prrafodelista"/>
        <w:spacing w:after="0" w:line="240" w:lineRule="auto"/>
        <w:ind w:hanging="720"/>
        <w:rPr>
          <w:rFonts w:cs="Arial"/>
          <w:noProof/>
          <w:sz w:val="20"/>
          <w:lang w:val="en-US"/>
        </w:rPr>
      </w:pPr>
      <w:bookmarkStart w:id="93" w:name="_ENREF_268"/>
      <w:r w:rsidRPr="00B85B4C">
        <w:rPr>
          <w:rFonts w:cs="Arial"/>
          <w:noProof/>
          <w:sz w:val="20"/>
          <w:lang w:val="en-US"/>
        </w:rPr>
        <w:t>HOLMGREN, M., STAPP, P., DICKMAN, C. R., GRACIA, C., GRAHAM, S., GUTIÉRREZ, J. R., HICE, C., JAKSIC, F., KELT, D. A., LETNIC, M., LIMA, M., LÓPEZ, B. C., MESERVE, P. L., MILSTEAD, W. B., POLIS, G. A., PREVITALI, M. A., RICHTER, M., SABATÉ, S. &amp; SQUEO, F. A. 2006. Extreme climatic events shape arid and semiarid ecosystems. Frontiers in Ecology and the Environment 4 (2): 87-95.</w:t>
      </w:r>
      <w:bookmarkEnd w:id="93"/>
    </w:p>
    <w:p w14:paraId="2E33BDCE" w14:textId="283D307D" w:rsidR="0006616C" w:rsidRPr="001922D9" w:rsidRDefault="0006616C" w:rsidP="00B85B4C">
      <w:pPr>
        <w:pStyle w:val="Prrafodelista"/>
        <w:spacing w:after="0" w:line="240" w:lineRule="auto"/>
        <w:ind w:hanging="720"/>
        <w:rPr>
          <w:rFonts w:cs="Arial"/>
          <w:noProof/>
          <w:sz w:val="20"/>
          <w:lang w:val="en-US"/>
        </w:rPr>
      </w:pPr>
      <w:bookmarkStart w:id="94" w:name="_ENREF_270"/>
      <w:r w:rsidRPr="00B85B4C">
        <w:rPr>
          <w:rFonts w:cs="Arial"/>
          <w:noProof/>
          <w:sz w:val="20"/>
          <w:lang w:val="en-US"/>
        </w:rPr>
        <w:t xml:space="preserve">HOUGHTON, R. A. 2005. Aboveground Forest Biomass and the Global Carbon Balance. </w:t>
      </w:r>
      <w:r w:rsidRPr="001922D9">
        <w:rPr>
          <w:rFonts w:cs="Arial"/>
          <w:noProof/>
          <w:sz w:val="20"/>
          <w:lang w:val="en-US"/>
        </w:rPr>
        <w:t>Global Change Biology 11 (6): 945-958.</w:t>
      </w:r>
      <w:bookmarkEnd w:id="94"/>
    </w:p>
    <w:p w14:paraId="12056234" w14:textId="77777777" w:rsidR="0006616C" w:rsidRPr="00B85B4C" w:rsidRDefault="0006616C" w:rsidP="0006616C">
      <w:pPr>
        <w:pStyle w:val="Prrafodelista"/>
        <w:spacing w:after="0" w:line="240" w:lineRule="auto"/>
        <w:ind w:hanging="720"/>
        <w:rPr>
          <w:rFonts w:cs="Arial"/>
          <w:noProof/>
          <w:sz w:val="20"/>
          <w:lang w:val="en-US"/>
        </w:rPr>
      </w:pPr>
      <w:bookmarkStart w:id="95" w:name="_ENREF_272"/>
      <w:r w:rsidRPr="00B85B4C">
        <w:rPr>
          <w:rFonts w:cs="Arial"/>
          <w:noProof/>
          <w:sz w:val="20"/>
          <w:lang w:val="en-US"/>
        </w:rPr>
        <w:t>HUBER, A., IROUMÉ, A. &amp; BATHURST, J. 2008. Effect of Pinus radiata plantations on water balance in Chile. Hydrological Processes 22 (1): 142-148.</w:t>
      </w:r>
      <w:bookmarkEnd w:id="95"/>
    </w:p>
    <w:p w14:paraId="73951A9D" w14:textId="77777777" w:rsidR="0006616C" w:rsidRPr="001922D9" w:rsidRDefault="0006616C" w:rsidP="0006616C">
      <w:pPr>
        <w:pStyle w:val="Prrafodelista"/>
        <w:spacing w:after="0" w:line="240" w:lineRule="auto"/>
        <w:ind w:hanging="720"/>
        <w:rPr>
          <w:rFonts w:cs="Arial"/>
          <w:noProof/>
          <w:sz w:val="20"/>
          <w:lang w:val="en-US"/>
        </w:rPr>
      </w:pPr>
      <w:bookmarkStart w:id="96" w:name="_ENREF_273"/>
      <w:r w:rsidRPr="00B85B4C">
        <w:rPr>
          <w:rFonts w:cs="Arial"/>
          <w:noProof/>
          <w:sz w:val="20"/>
          <w:lang w:val="en-US"/>
        </w:rPr>
        <w:t xml:space="preserve">HUBER, A., IROUMÉ, A., MOHR, C. &amp; FRÊNE, C. 2010. </w:t>
      </w:r>
      <w:r w:rsidRPr="001922D9">
        <w:rPr>
          <w:rFonts w:cs="Arial"/>
          <w:noProof/>
          <w:sz w:val="20"/>
          <w:lang w:val="en-US"/>
        </w:rPr>
        <w:t>Efecto de plantaciones de Pinus radiata y Eucalyptus globulus sobre el recurso agua en la Cordillera de la Costa de la región del Biobío, Chile. Bosque (Valdivia) 31: 219-230.</w:t>
      </w:r>
      <w:bookmarkEnd w:id="96"/>
    </w:p>
    <w:p w14:paraId="3A2ADBF1" w14:textId="77777777" w:rsidR="0006616C" w:rsidRPr="001922D9" w:rsidRDefault="0006616C" w:rsidP="0006616C">
      <w:pPr>
        <w:pStyle w:val="Prrafodelista"/>
        <w:spacing w:after="0" w:line="240" w:lineRule="auto"/>
        <w:ind w:hanging="720"/>
        <w:rPr>
          <w:rFonts w:cs="Arial"/>
          <w:noProof/>
          <w:sz w:val="20"/>
          <w:lang w:val="en-US"/>
        </w:rPr>
      </w:pPr>
      <w:bookmarkStart w:id="97" w:name="_ENREF_276"/>
      <w:r w:rsidRPr="001922D9">
        <w:rPr>
          <w:rFonts w:cs="Arial"/>
          <w:noProof/>
          <w:sz w:val="20"/>
          <w:lang w:val="en-US"/>
        </w:rPr>
        <w:t>IBARRA, M., CALDENTEY, J. &amp; PROMIS, Á. 2011. Descomposición de hojarasca en rodales de Nothofagus pumilio de la región de Magallanes. Bosque (Valdivia) 32: 227-233.</w:t>
      </w:r>
      <w:bookmarkEnd w:id="97"/>
    </w:p>
    <w:p w14:paraId="19447D67"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JAKSIC, F.M., 1997. Ecología de los vertebrados de Chile. Ediciones Universidad Católica de Chile, Santiago.</w:t>
      </w:r>
    </w:p>
    <w:p w14:paraId="738B8B84" w14:textId="77777777" w:rsidR="0006616C" w:rsidRPr="001922D9" w:rsidRDefault="0006616C" w:rsidP="0006616C">
      <w:pPr>
        <w:pStyle w:val="Prrafodelista"/>
        <w:spacing w:after="0" w:line="240" w:lineRule="auto"/>
        <w:ind w:hanging="720"/>
        <w:rPr>
          <w:rFonts w:cs="Arial"/>
          <w:noProof/>
          <w:sz w:val="20"/>
          <w:lang w:val="en-US"/>
        </w:rPr>
      </w:pPr>
      <w:bookmarkStart w:id="98" w:name="_ENREF_278"/>
      <w:r w:rsidRPr="001922D9">
        <w:rPr>
          <w:rFonts w:cs="Arial"/>
          <w:noProof/>
          <w:sz w:val="20"/>
          <w:lang w:val="en-US"/>
        </w:rPr>
        <w:t>JAKSIC, F., MARQUET, P. &amp; GONZÁLEZ, H. 1997. Una perspectiva ecológica sobre el uso del agua en el norte grande: la región de Tarapacá como estudio de caso. Estudios Públicos 68: 171-195.</w:t>
      </w:r>
      <w:bookmarkEnd w:id="98"/>
    </w:p>
    <w:p w14:paraId="4B744282" w14:textId="77777777" w:rsidR="0006616C" w:rsidRPr="00B85B4C" w:rsidRDefault="0006616C" w:rsidP="0006616C">
      <w:pPr>
        <w:pStyle w:val="Prrafodelista"/>
        <w:spacing w:after="0" w:line="240" w:lineRule="auto"/>
        <w:ind w:hanging="720"/>
        <w:rPr>
          <w:rFonts w:cs="Arial"/>
          <w:noProof/>
          <w:sz w:val="20"/>
          <w:lang w:val="en-US"/>
        </w:rPr>
      </w:pPr>
      <w:bookmarkStart w:id="99" w:name="_ENREF_280"/>
      <w:r w:rsidRPr="001922D9">
        <w:rPr>
          <w:rFonts w:cs="Arial"/>
          <w:noProof/>
          <w:sz w:val="20"/>
          <w:lang w:val="en-US"/>
        </w:rPr>
        <w:t xml:space="preserve">JAKSIC, F. M. &amp; FUENTES, E. R. 1980. Observaciones autoecológicas en Liolaemus nitidus (Lacertilia: Iguanidae). </w:t>
      </w:r>
      <w:r w:rsidRPr="00B85B4C">
        <w:rPr>
          <w:rFonts w:cs="Arial"/>
          <w:noProof/>
          <w:sz w:val="20"/>
          <w:lang w:val="en-US"/>
        </w:rPr>
        <w:t>Studies on Neotropical Fauna and Environment 15 (3-4): 109-124.</w:t>
      </w:r>
      <w:bookmarkEnd w:id="99"/>
    </w:p>
    <w:p w14:paraId="4628634C"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 xml:space="preserve">JAÑA-PRADO, R., J.L. CELIS- DIEZ, A.G. GUTIÉRREZ, C. CORNELIUS,  J.J. ARMESTO. 2007. Diversidad en bosques fragmentados de Chiloé ¿son todos los fragmentos iguales?, pp. 159-189. </w:t>
      </w:r>
      <w:r w:rsidRPr="001922D9">
        <w:rPr>
          <w:rFonts w:cs="Arial"/>
          <w:noProof/>
          <w:sz w:val="20"/>
          <w:lang w:val="en-US"/>
        </w:rPr>
        <w:t>En</w:t>
      </w:r>
      <w:r w:rsidRPr="00B85B4C">
        <w:rPr>
          <w:rFonts w:cs="Arial"/>
          <w:noProof/>
          <w:sz w:val="20"/>
          <w:lang w:val="en-US"/>
        </w:rPr>
        <w:t>: A. Grez, J. Simonetti &amp; R. Bustamante (eds.), “Biodiversidad en ambientes fragmentados de Chile: patrones y procesos a diferentes escalas”, Editorial Universitaria, Santiago, Chile.</w:t>
      </w:r>
    </w:p>
    <w:p w14:paraId="16762DEF" w14:textId="77777777" w:rsidR="0006616C" w:rsidRPr="00B85B4C" w:rsidRDefault="0006616C" w:rsidP="0006616C">
      <w:pPr>
        <w:pStyle w:val="Prrafodelista"/>
        <w:spacing w:after="0" w:line="240" w:lineRule="auto"/>
        <w:ind w:hanging="720"/>
        <w:rPr>
          <w:rFonts w:cs="Arial"/>
          <w:noProof/>
          <w:sz w:val="20"/>
          <w:lang w:val="en-US"/>
        </w:rPr>
      </w:pPr>
      <w:bookmarkStart w:id="100" w:name="_ENREF_286"/>
      <w:r w:rsidRPr="001922D9">
        <w:rPr>
          <w:rFonts w:cs="Arial"/>
          <w:noProof/>
          <w:sz w:val="20"/>
          <w:lang w:val="en-US"/>
        </w:rPr>
        <w:t xml:space="preserve">KANDUS, P., MORANDEIRA, N. &amp; SCHIVO, F. 2010. Bienes y servicios ecosistémicos de los humedales del Delta del Paraná Fundación Humedales / Wetlands International. </w:t>
      </w:r>
      <w:r w:rsidRPr="00B85B4C">
        <w:rPr>
          <w:rFonts w:cs="Arial"/>
          <w:noProof/>
          <w:sz w:val="20"/>
          <w:lang w:val="en-US"/>
        </w:rPr>
        <w:t xml:space="preserve">Buenos Aires. 32. </w:t>
      </w:r>
      <w:bookmarkEnd w:id="100"/>
    </w:p>
    <w:p w14:paraId="243BA5AE" w14:textId="4921127B" w:rsidR="0006616C" w:rsidRPr="001922D9" w:rsidRDefault="0006616C" w:rsidP="00B85B4C">
      <w:pPr>
        <w:pStyle w:val="Prrafodelista"/>
        <w:spacing w:after="0" w:line="240" w:lineRule="auto"/>
        <w:ind w:hanging="720"/>
        <w:rPr>
          <w:rFonts w:cs="Arial"/>
          <w:noProof/>
          <w:sz w:val="20"/>
          <w:lang w:val="en-US"/>
        </w:rPr>
      </w:pPr>
      <w:bookmarkStart w:id="101" w:name="_ENREF_287"/>
      <w:r w:rsidRPr="00B85B4C">
        <w:rPr>
          <w:rFonts w:cs="Arial"/>
          <w:noProof/>
          <w:sz w:val="20"/>
          <w:lang w:val="en-US"/>
        </w:rPr>
        <w:t xml:space="preserve">KESSLER, M. 2006. Bosques de </w:t>
      </w:r>
      <w:r w:rsidRPr="001922D9">
        <w:rPr>
          <w:rFonts w:cs="Arial"/>
          <w:noProof/>
          <w:sz w:val="20"/>
          <w:lang w:val="en-US"/>
        </w:rPr>
        <w:t>Polylepis</w:t>
      </w:r>
      <w:r w:rsidRPr="00B85B4C">
        <w:rPr>
          <w:rFonts w:cs="Arial"/>
          <w:noProof/>
          <w:sz w:val="20"/>
          <w:lang w:val="en-US"/>
        </w:rPr>
        <w:t>. 110-120.</w:t>
      </w:r>
      <w:r w:rsidRPr="001922D9">
        <w:rPr>
          <w:rFonts w:cs="Arial"/>
          <w:noProof/>
          <w:sz w:val="20"/>
          <w:lang w:val="en-US"/>
        </w:rPr>
        <w:t xml:space="preserve"> In</w:t>
      </w:r>
      <w:r w:rsidRPr="00B85B4C">
        <w:rPr>
          <w:rFonts w:cs="Arial"/>
          <w:noProof/>
          <w:sz w:val="20"/>
          <w:lang w:val="en-US"/>
        </w:rPr>
        <w:t xml:space="preserve">: Moraes, M., Øllgaard, B., Kvist, L.P., Borchsenius, F. &amp; Balslev, H. (ed.). </w:t>
      </w:r>
      <w:r w:rsidRPr="001922D9">
        <w:rPr>
          <w:rFonts w:cs="Arial"/>
          <w:noProof/>
          <w:sz w:val="20"/>
          <w:lang w:val="en-US"/>
        </w:rPr>
        <w:t>Botánica Económica de los Andes Centrales. Universidad Mayor de San Andrés. La Paz.</w:t>
      </w:r>
      <w:bookmarkEnd w:id="101"/>
    </w:p>
    <w:p w14:paraId="1F4FD835" w14:textId="77777777" w:rsidR="0006616C" w:rsidRPr="00B85B4C" w:rsidRDefault="0006616C" w:rsidP="0006616C">
      <w:pPr>
        <w:pStyle w:val="Prrafodelista"/>
        <w:spacing w:after="0" w:line="240" w:lineRule="auto"/>
        <w:ind w:hanging="720"/>
        <w:rPr>
          <w:rFonts w:cs="Arial"/>
          <w:noProof/>
          <w:sz w:val="20"/>
          <w:lang w:val="en-US"/>
        </w:rPr>
      </w:pPr>
      <w:bookmarkStart w:id="102" w:name="_ENREF_291"/>
      <w:r w:rsidRPr="00B85B4C">
        <w:rPr>
          <w:rFonts w:cs="Arial"/>
          <w:noProof/>
          <w:sz w:val="20"/>
          <w:lang w:val="en-US"/>
        </w:rPr>
        <w:t>KLEIN, D., FUENTES, J. P., SCHMIDT, A., SCHMIDT, H. &amp; SCHULTE, A. 2008. Soil organic C as affected by silvicultural and exploitative interventions in Nothofagus pumilio forests of the Chilean Patagonia. Forest Ecology and Management 255 (10): 3549-3555.</w:t>
      </w:r>
      <w:bookmarkEnd w:id="102"/>
    </w:p>
    <w:p w14:paraId="5526347B" w14:textId="77777777" w:rsidR="0006616C" w:rsidRPr="00B85B4C" w:rsidRDefault="0006616C" w:rsidP="0006616C">
      <w:pPr>
        <w:pStyle w:val="Prrafodelista"/>
        <w:spacing w:after="0" w:line="240" w:lineRule="auto"/>
        <w:ind w:hanging="720"/>
        <w:rPr>
          <w:rFonts w:cs="Arial"/>
          <w:noProof/>
          <w:sz w:val="20"/>
          <w:lang w:val="en-US"/>
        </w:rPr>
      </w:pPr>
      <w:bookmarkStart w:id="103" w:name="_ENREF_299"/>
      <w:r w:rsidRPr="00B85B4C">
        <w:rPr>
          <w:rFonts w:cs="Arial"/>
          <w:noProof/>
          <w:sz w:val="20"/>
          <w:lang w:val="en-US"/>
        </w:rPr>
        <w:t>LACLAU, P. 2003. Biomass and carbon sequestration of ponderosa pine plantations and native cypress forests in northwest Patagonia. Forest Ecology and Management 180 (1-3): 317-333.</w:t>
      </w:r>
      <w:bookmarkEnd w:id="103"/>
    </w:p>
    <w:p w14:paraId="35B83A9C" w14:textId="77777777" w:rsidR="0006616C" w:rsidRPr="001922D9" w:rsidRDefault="0006616C" w:rsidP="0006616C">
      <w:pPr>
        <w:pStyle w:val="Prrafodelista"/>
        <w:spacing w:after="0" w:line="240" w:lineRule="auto"/>
        <w:ind w:hanging="720"/>
        <w:rPr>
          <w:rFonts w:cs="Arial"/>
          <w:noProof/>
          <w:sz w:val="20"/>
          <w:lang w:val="en-US"/>
        </w:rPr>
      </w:pPr>
      <w:bookmarkStart w:id="104" w:name="_ENREF_301"/>
      <w:r w:rsidRPr="001922D9">
        <w:rPr>
          <w:rFonts w:cs="Arial"/>
          <w:noProof/>
          <w:sz w:val="20"/>
          <w:lang w:val="en-US"/>
        </w:rPr>
        <w:t>LAGOS, G. 1997. Impactos ambientales de la minería en Chile. Ambiente y Desarrollo / Centro de Investigación y Planificación del Medio Ambiente CIPMA 13 (4): 13-20.</w:t>
      </w:r>
      <w:bookmarkEnd w:id="104"/>
    </w:p>
    <w:p w14:paraId="77AD4A09" w14:textId="77777777" w:rsidR="0006616C" w:rsidRPr="001922D9" w:rsidRDefault="0006616C" w:rsidP="0006616C">
      <w:pPr>
        <w:pStyle w:val="Prrafodelista"/>
        <w:spacing w:after="0" w:line="240" w:lineRule="auto"/>
        <w:ind w:hanging="720"/>
        <w:rPr>
          <w:rFonts w:cs="Arial"/>
          <w:noProof/>
          <w:sz w:val="20"/>
          <w:lang w:val="en-US"/>
        </w:rPr>
      </w:pPr>
      <w:bookmarkStart w:id="105" w:name="_ENREF_305"/>
      <w:r w:rsidRPr="00B85B4C">
        <w:rPr>
          <w:rFonts w:cs="Arial"/>
          <w:noProof/>
          <w:sz w:val="20"/>
          <w:lang w:val="en-US"/>
        </w:rPr>
        <w:t xml:space="preserve">LARA, A. &amp; VILLALBA, R. 1993. A 3620-year temperature record from Fitzroya cupressoides tree rings in southern South America. </w:t>
      </w:r>
      <w:r w:rsidRPr="001922D9">
        <w:rPr>
          <w:rFonts w:cs="Arial"/>
          <w:noProof/>
          <w:sz w:val="20"/>
          <w:lang w:val="en-US"/>
        </w:rPr>
        <w:t>Science 260: 1104-1106.</w:t>
      </w:r>
      <w:bookmarkEnd w:id="105"/>
    </w:p>
    <w:p w14:paraId="4DFE3387" w14:textId="77777777" w:rsidR="0006616C" w:rsidRPr="001922D9" w:rsidRDefault="0006616C" w:rsidP="0006616C">
      <w:pPr>
        <w:pStyle w:val="Prrafodelista"/>
        <w:spacing w:after="0" w:line="240" w:lineRule="auto"/>
        <w:ind w:hanging="720"/>
        <w:rPr>
          <w:rFonts w:cs="Arial"/>
          <w:noProof/>
          <w:sz w:val="20"/>
          <w:lang w:val="en-US"/>
        </w:rPr>
      </w:pPr>
      <w:bookmarkStart w:id="106" w:name="_ENREF_307"/>
      <w:r w:rsidRPr="00B85B4C">
        <w:rPr>
          <w:rFonts w:cs="Arial"/>
          <w:noProof/>
          <w:sz w:val="20"/>
          <w:lang w:val="en-US"/>
        </w:rPr>
        <w:t xml:space="preserve">LARA, A., FRAVER, S., ARAVENA, J. C. &amp; WOLODARSKY-FRANKE, A. 1999. Fire and dynamics of Fitzroya cupressoides (alerce) forests of Chile's Cordillera Pelada. </w:t>
      </w:r>
      <w:r w:rsidRPr="001922D9">
        <w:rPr>
          <w:rFonts w:cs="Arial"/>
          <w:noProof/>
          <w:sz w:val="20"/>
          <w:lang w:val="en-US"/>
        </w:rPr>
        <w:t>Ecoscience 6: 100-109.</w:t>
      </w:r>
      <w:bookmarkEnd w:id="106"/>
    </w:p>
    <w:p w14:paraId="6634FDFC" w14:textId="53D11506" w:rsidR="00C91B5A" w:rsidRPr="001922D9" w:rsidRDefault="0006616C" w:rsidP="00B85B4C">
      <w:pPr>
        <w:pStyle w:val="Prrafodelista"/>
        <w:spacing w:after="0" w:line="240" w:lineRule="auto"/>
        <w:ind w:hanging="720"/>
        <w:rPr>
          <w:rFonts w:cs="Arial"/>
          <w:noProof/>
          <w:sz w:val="20"/>
          <w:lang w:val="en-US"/>
        </w:rPr>
      </w:pPr>
      <w:bookmarkStart w:id="107" w:name="_ENREF_309"/>
      <w:r w:rsidRPr="001922D9">
        <w:rPr>
          <w:rFonts w:cs="Arial"/>
          <w:noProof/>
          <w:sz w:val="20"/>
          <w:lang w:val="en-US"/>
        </w:rPr>
        <w:t>LARA, A., SOLARI, M. E., PRIETO, M. D. R. &amp; PEÑA, M. P. 2012. Reconstrucción de la cobertura de la vegetación y uso del suelo hacia 1550 y sus cambios a 2007 en la ecorregión de los bosques valdivianos lluviosos de Chile (35º - 43º 30´ S). Bosque (Valdivia) 33: 13-23.</w:t>
      </w:r>
      <w:bookmarkEnd w:id="107"/>
    </w:p>
    <w:p w14:paraId="43E2932D" w14:textId="4044CFB0" w:rsidR="00C91B5A" w:rsidRPr="001922D9" w:rsidRDefault="0006616C" w:rsidP="00B85B4C">
      <w:pPr>
        <w:pStyle w:val="Prrafodelista"/>
        <w:spacing w:after="0" w:line="240" w:lineRule="auto"/>
        <w:ind w:hanging="720"/>
        <w:rPr>
          <w:rFonts w:cs="Arial"/>
          <w:noProof/>
          <w:sz w:val="20"/>
          <w:lang w:val="en-US"/>
        </w:rPr>
      </w:pPr>
      <w:r w:rsidRPr="001922D9">
        <w:rPr>
          <w:rFonts w:cs="Arial"/>
          <w:noProof/>
          <w:sz w:val="20"/>
          <w:lang w:val="en-US"/>
        </w:rPr>
        <w:t>LATORRE</w:t>
      </w:r>
      <w:r w:rsidR="00B1354B" w:rsidRPr="001922D9">
        <w:rPr>
          <w:rFonts w:cs="Arial"/>
          <w:noProof/>
          <w:sz w:val="20"/>
          <w:lang w:val="en-US"/>
        </w:rPr>
        <w:t>,</w:t>
      </w:r>
      <w:r w:rsidRPr="001922D9">
        <w:rPr>
          <w:rFonts w:cs="Arial"/>
          <w:noProof/>
          <w:sz w:val="20"/>
          <w:lang w:val="en-US"/>
        </w:rPr>
        <w:t xml:space="preserve"> </w:t>
      </w:r>
      <w:r w:rsidR="00B1354B" w:rsidRPr="001922D9">
        <w:rPr>
          <w:rFonts w:cs="Arial"/>
          <w:noProof/>
          <w:sz w:val="20"/>
          <w:lang w:val="en-US"/>
        </w:rPr>
        <w:t>C., BETANCOURT, J.L., RYLANDER, K.A., QUADE, J., MATTHEI, O. 2003. A vegentation history from the arid prepuna of northern CHile (22-23º S) over the last 13500 years. Paleogeography, Paleoclimatology, Palaeoecology 194: 223-246.</w:t>
      </w:r>
    </w:p>
    <w:p w14:paraId="3C03215D" w14:textId="2AE05B9F" w:rsidR="0006616C" w:rsidRPr="001922D9" w:rsidRDefault="0006616C" w:rsidP="0006616C">
      <w:pPr>
        <w:pStyle w:val="Prrafodelista"/>
        <w:spacing w:after="0" w:line="240" w:lineRule="auto"/>
        <w:ind w:hanging="720"/>
        <w:rPr>
          <w:rFonts w:cs="Arial"/>
          <w:noProof/>
          <w:sz w:val="20"/>
          <w:lang w:val="en-US"/>
        </w:rPr>
      </w:pPr>
      <w:bookmarkStart w:id="108" w:name="_ENREF_316"/>
      <w:r w:rsidRPr="001922D9">
        <w:rPr>
          <w:rFonts w:cs="Arial"/>
          <w:noProof/>
          <w:sz w:val="20"/>
          <w:lang w:val="en-US"/>
        </w:rPr>
        <w:t xml:space="preserve">LEÓN, M. F. &amp; SQUEO, F. A. 2004. Levantamiento hidráulico: la raíz del asunto. </w:t>
      </w:r>
      <w:r w:rsidR="00B85B4C" w:rsidRPr="001922D9">
        <w:rPr>
          <w:rFonts w:cs="Arial"/>
          <w:noProof/>
          <w:sz w:val="20"/>
          <w:lang w:val="en-US"/>
        </w:rPr>
        <w:t xml:space="preserve">pp. </w:t>
      </w:r>
      <w:r w:rsidRPr="001922D9">
        <w:rPr>
          <w:rFonts w:cs="Arial"/>
          <w:noProof/>
          <w:sz w:val="20"/>
          <w:lang w:val="en-US"/>
        </w:rPr>
        <w:t>99-109. In: Cabrera, H.M. (ed.). Fisiología Ecológica en Plantas: Mecanismos y Respuestas a Estrés en los Ecosistemas. Ediciones Universitarias de Valparaíso. Valparaíso.</w:t>
      </w:r>
      <w:bookmarkEnd w:id="108"/>
    </w:p>
    <w:p w14:paraId="5F23AE92" w14:textId="77777777" w:rsidR="0006616C" w:rsidRPr="00B85B4C" w:rsidRDefault="0006616C" w:rsidP="0006616C">
      <w:pPr>
        <w:pStyle w:val="Prrafodelista"/>
        <w:spacing w:after="0" w:line="240" w:lineRule="auto"/>
        <w:ind w:hanging="720"/>
        <w:rPr>
          <w:rFonts w:cs="Arial"/>
          <w:noProof/>
          <w:sz w:val="20"/>
          <w:lang w:val="en-US"/>
        </w:rPr>
      </w:pPr>
      <w:bookmarkStart w:id="109" w:name="_ENREF_318"/>
      <w:r w:rsidRPr="001922D9">
        <w:rPr>
          <w:rFonts w:cs="Arial"/>
          <w:noProof/>
          <w:sz w:val="20"/>
          <w:lang w:val="en-US"/>
        </w:rPr>
        <w:lastRenderedPageBreak/>
        <w:t xml:space="preserve">LEÓN, M. F., SQUEO, F. A., GUTIERREZ, J. R. &amp; HOLMGREN, M. 2011. </w:t>
      </w:r>
      <w:r w:rsidRPr="00B85B4C">
        <w:rPr>
          <w:rFonts w:cs="Arial"/>
          <w:noProof/>
          <w:sz w:val="20"/>
          <w:lang w:val="en-US"/>
        </w:rPr>
        <w:t>Rapid root extension during water pulses enhances establishment of shrub seedlings in the Atacama Desert. Journal of Vegetation Science 22: 120-129.</w:t>
      </w:r>
      <w:bookmarkEnd w:id="109"/>
    </w:p>
    <w:p w14:paraId="76ED034F" w14:textId="77777777" w:rsidR="0006616C" w:rsidRPr="00B85B4C" w:rsidRDefault="0006616C" w:rsidP="0006616C">
      <w:pPr>
        <w:pStyle w:val="Prrafodelista"/>
        <w:spacing w:after="0" w:line="240" w:lineRule="auto"/>
        <w:ind w:hanging="720"/>
        <w:rPr>
          <w:rFonts w:cs="Arial"/>
          <w:noProof/>
          <w:sz w:val="20"/>
          <w:lang w:val="en-US"/>
        </w:rPr>
      </w:pPr>
      <w:bookmarkStart w:id="110" w:name="_ENREF_319"/>
      <w:r w:rsidRPr="00B85B4C">
        <w:rPr>
          <w:rFonts w:cs="Arial"/>
          <w:noProof/>
          <w:sz w:val="20"/>
          <w:lang w:val="en-US"/>
        </w:rPr>
        <w:t xml:space="preserve">LEÓN, R. J. C. &amp; AGUIAR, M. R. 1985. </w:t>
      </w:r>
      <w:r w:rsidRPr="001922D9">
        <w:rPr>
          <w:rFonts w:cs="Arial"/>
          <w:noProof/>
          <w:sz w:val="20"/>
          <w:lang w:val="en-US"/>
        </w:rPr>
        <w:t xml:space="preserve">El deterioro por uso pastoril en estepas herbaceas patagónicas. </w:t>
      </w:r>
      <w:r w:rsidRPr="00B85B4C">
        <w:rPr>
          <w:rFonts w:cs="Arial"/>
          <w:noProof/>
          <w:sz w:val="20"/>
          <w:lang w:val="en-US"/>
        </w:rPr>
        <w:t>Phytocoenologia 13: 181-196.</w:t>
      </w:r>
      <w:bookmarkEnd w:id="110"/>
    </w:p>
    <w:p w14:paraId="7DA4D998" w14:textId="77777777" w:rsidR="0006616C" w:rsidRPr="00B85B4C" w:rsidRDefault="0006616C" w:rsidP="0006616C">
      <w:pPr>
        <w:pStyle w:val="Prrafodelista"/>
        <w:spacing w:after="0" w:line="240" w:lineRule="auto"/>
        <w:ind w:hanging="720"/>
        <w:rPr>
          <w:rFonts w:cs="Arial"/>
          <w:noProof/>
          <w:sz w:val="20"/>
          <w:lang w:val="en-US"/>
        </w:rPr>
      </w:pPr>
      <w:bookmarkStart w:id="111" w:name="_ENREF_321"/>
      <w:r w:rsidRPr="00B85B4C">
        <w:rPr>
          <w:rFonts w:cs="Arial"/>
          <w:noProof/>
          <w:sz w:val="20"/>
          <w:lang w:val="en-US"/>
        </w:rPr>
        <w:t>LI, C. S. 2000. Modeling Trace Gas Emissions from Agricultural Ecosystems. Nutrient Cycling in Agroecosystems 58 (1-3): 259-276.</w:t>
      </w:r>
      <w:bookmarkEnd w:id="111"/>
    </w:p>
    <w:p w14:paraId="2640BB50" w14:textId="31F2744F" w:rsidR="00C91B5A" w:rsidRPr="001922D9" w:rsidRDefault="0006616C" w:rsidP="00B85B4C">
      <w:pPr>
        <w:pStyle w:val="Prrafodelista"/>
        <w:spacing w:after="0" w:line="240" w:lineRule="auto"/>
        <w:ind w:hanging="720"/>
        <w:rPr>
          <w:rFonts w:cs="Arial"/>
          <w:noProof/>
          <w:sz w:val="20"/>
          <w:lang w:val="en-US"/>
        </w:rPr>
      </w:pPr>
      <w:bookmarkStart w:id="112" w:name="_ENREF_322"/>
      <w:r w:rsidRPr="00B85B4C">
        <w:rPr>
          <w:rFonts w:cs="Arial"/>
          <w:noProof/>
          <w:sz w:val="20"/>
          <w:lang w:val="en-US"/>
        </w:rPr>
        <w:t xml:space="preserve">LITTON, C. &amp; SANTELICES, R. 2003. Effect of wildfire on soil physical and chemical properties in a </w:t>
      </w:r>
      <w:r w:rsidRPr="001922D9">
        <w:rPr>
          <w:rFonts w:cs="Arial"/>
          <w:noProof/>
          <w:sz w:val="20"/>
          <w:lang w:val="en-US"/>
        </w:rPr>
        <w:t>Nothofagus glauca</w:t>
      </w:r>
      <w:r w:rsidRPr="00B85B4C">
        <w:rPr>
          <w:rFonts w:cs="Arial"/>
          <w:noProof/>
          <w:sz w:val="20"/>
          <w:lang w:val="en-US"/>
        </w:rPr>
        <w:t xml:space="preserve"> forest, Chile. </w:t>
      </w:r>
      <w:r w:rsidRPr="001922D9">
        <w:rPr>
          <w:rFonts w:cs="Arial"/>
          <w:noProof/>
          <w:sz w:val="20"/>
          <w:lang w:val="en-US"/>
        </w:rPr>
        <w:t>Revista chilena de historia natural 76: 529-542.</w:t>
      </w:r>
      <w:bookmarkEnd w:id="112"/>
    </w:p>
    <w:p w14:paraId="78377EFA" w14:textId="3931E243" w:rsidR="00C91B5A" w:rsidRPr="001922D9" w:rsidRDefault="00B1354B" w:rsidP="00B85B4C">
      <w:pPr>
        <w:pStyle w:val="Prrafodelista"/>
        <w:spacing w:after="0" w:line="240" w:lineRule="auto"/>
        <w:ind w:hanging="720"/>
        <w:rPr>
          <w:rFonts w:cs="Arial"/>
          <w:noProof/>
          <w:sz w:val="20"/>
          <w:lang w:val="en-US"/>
        </w:rPr>
      </w:pPr>
      <w:r w:rsidRPr="001922D9">
        <w:rPr>
          <w:rFonts w:cs="Arial"/>
          <w:noProof/>
          <w:sz w:val="20"/>
          <w:lang w:val="en-US"/>
        </w:rPr>
        <w:t>LOBOS, G., VIDAL, M., CORREA, C.,  LABRA, A., DÍAZ-PAVEZ, H., CHARRIER, A., RABANAL, F., DIAZ, S., TALA, C. 2013. Anfibios de Chile, un desafío para la conservación. Ministerio del Medio Ambiente, Fundación Facultad de Ciencias Veterinarias y Pecuarias de la Universidad de Chile y Red Chilena de Herpetología. Santiago, Chile.</w:t>
      </w:r>
    </w:p>
    <w:p w14:paraId="0FE15209" w14:textId="49C1E740" w:rsidR="0006616C" w:rsidRPr="001922D9" w:rsidRDefault="0006616C" w:rsidP="0006616C">
      <w:pPr>
        <w:pStyle w:val="Prrafodelista"/>
        <w:spacing w:after="0" w:line="240" w:lineRule="auto"/>
        <w:ind w:hanging="720"/>
        <w:rPr>
          <w:rFonts w:cs="Arial"/>
          <w:noProof/>
          <w:sz w:val="20"/>
          <w:lang w:val="en-US"/>
        </w:rPr>
      </w:pPr>
      <w:bookmarkStart w:id="113" w:name="_ENREF_326"/>
      <w:r w:rsidRPr="001922D9">
        <w:rPr>
          <w:rFonts w:cs="Arial"/>
          <w:noProof/>
          <w:sz w:val="20"/>
          <w:lang w:val="en-US"/>
        </w:rPr>
        <w:t>LUEBERT, F. &amp; PLISCOFF, P. 2004. Clasificación de pisos de vegetación y análisis de representatividad ecológica de áreas propuestas para la protección de la ecorregión Valdiviana. Serie de Publicaciones WWF Chile, Programa Ecoregión Valdiviana. Valdivia.</w:t>
      </w:r>
      <w:hyperlink r:id="rId9" w:history="1">
        <w:r w:rsidRPr="001922D9">
          <w:rPr>
            <w:rFonts w:cs="Arial"/>
            <w:noProof/>
            <w:sz w:val="20"/>
            <w:lang w:val="en-US"/>
          </w:rPr>
          <w:t>http://www.wwf.cl/archivos_publicaciones/informe_ecorregion_valdiviana_luebert_pliscoff.pdf</w:t>
        </w:r>
      </w:hyperlink>
      <w:r w:rsidRPr="001922D9">
        <w:rPr>
          <w:rFonts w:cs="Arial"/>
          <w:noProof/>
          <w:sz w:val="20"/>
          <w:lang w:val="en-US"/>
        </w:rPr>
        <w:t>.</w:t>
      </w:r>
      <w:bookmarkEnd w:id="113"/>
    </w:p>
    <w:p w14:paraId="5214E62E" w14:textId="7AE8D5D8" w:rsidR="0006616C" w:rsidRPr="001922D9" w:rsidRDefault="0006616C" w:rsidP="0006616C">
      <w:pPr>
        <w:pStyle w:val="Prrafodelista"/>
        <w:spacing w:after="0" w:line="240" w:lineRule="auto"/>
        <w:ind w:hanging="720"/>
        <w:rPr>
          <w:rFonts w:cs="Arial"/>
          <w:noProof/>
          <w:sz w:val="20"/>
          <w:lang w:val="en-US"/>
        </w:rPr>
      </w:pPr>
      <w:bookmarkStart w:id="114" w:name="_ENREF_328"/>
      <w:r w:rsidRPr="001922D9">
        <w:rPr>
          <w:rFonts w:cs="Arial"/>
          <w:noProof/>
          <w:sz w:val="20"/>
          <w:lang w:val="en-US"/>
        </w:rPr>
        <w:t>LUEBERT, F. &amp; PLISCOFF, P. 2005. Sobre los límites del bosque valdiviano. Chloris Chilensis 8 (1).</w:t>
      </w:r>
      <w:bookmarkEnd w:id="114"/>
      <w:r w:rsidR="007703A6" w:rsidRPr="001922D9">
        <w:rPr>
          <w:rFonts w:cs="Arial"/>
          <w:noProof/>
          <w:sz w:val="20"/>
          <w:lang w:val="en-US"/>
        </w:rPr>
        <w:t xml:space="preserve"> </w:t>
      </w:r>
    </w:p>
    <w:p w14:paraId="06CF546C" w14:textId="77777777" w:rsidR="0006616C" w:rsidRPr="001922D9" w:rsidRDefault="0006616C" w:rsidP="0006616C">
      <w:pPr>
        <w:pStyle w:val="Prrafodelista"/>
        <w:spacing w:after="0" w:line="240" w:lineRule="auto"/>
        <w:ind w:hanging="720"/>
        <w:rPr>
          <w:rFonts w:cs="Arial"/>
          <w:noProof/>
          <w:sz w:val="20"/>
          <w:lang w:val="en-US"/>
        </w:rPr>
      </w:pPr>
      <w:bookmarkStart w:id="115" w:name="_ENREF_331"/>
      <w:r w:rsidRPr="001922D9">
        <w:rPr>
          <w:rFonts w:cs="Arial"/>
          <w:noProof/>
          <w:sz w:val="20"/>
          <w:lang w:val="en-US"/>
        </w:rPr>
        <w:t>LUSK, C. H., DONOSO, C., JIMÉNEZ, M., MOYA, C., OYARCE, G., REINOSO, R., SALDAÑA, A., VILLEGAS, P. &amp; MATUS, F. 2001. Descomposición de hojarasca de Pinus radiata y tres especies arbóreas nativas. Revista chilena de historia natural 74: 705-710.</w:t>
      </w:r>
      <w:bookmarkEnd w:id="115"/>
    </w:p>
    <w:p w14:paraId="5AE66150" w14:textId="77777777" w:rsidR="0006616C" w:rsidRPr="001922D9" w:rsidRDefault="0006616C" w:rsidP="0006616C">
      <w:pPr>
        <w:pStyle w:val="Prrafodelista"/>
        <w:spacing w:after="0" w:line="240" w:lineRule="auto"/>
        <w:ind w:hanging="720"/>
        <w:rPr>
          <w:rFonts w:cs="Arial"/>
          <w:noProof/>
          <w:sz w:val="20"/>
          <w:lang w:val="en-US"/>
        </w:rPr>
      </w:pPr>
      <w:bookmarkStart w:id="116" w:name="_ENREF_332"/>
      <w:r w:rsidRPr="001922D9">
        <w:rPr>
          <w:rFonts w:cs="Arial"/>
          <w:noProof/>
          <w:sz w:val="20"/>
          <w:lang w:val="en-US"/>
        </w:rPr>
        <w:t xml:space="preserve">LYON, J. &amp; GROSS, N. M. 2005. </w:t>
      </w:r>
      <w:r w:rsidRPr="00B85B4C">
        <w:rPr>
          <w:rFonts w:cs="Arial"/>
          <w:noProof/>
          <w:sz w:val="20"/>
          <w:lang w:val="en-US"/>
        </w:rPr>
        <w:t xml:space="preserve">Patterns of plant diversity and plant–environmental relationships across three riparian corridors. </w:t>
      </w:r>
      <w:r w:rsidRPr="001922D9">
        <w:rPr>
          <w:rFonts w:cs="Arial"/>
          <w:noProof/>
          <w:sz w:val="20"/>
          <w:lang w:val="en-US"/>
        </w:rPr>
        <w:t>Forest Ecology and Management 204 (2–3): 267-278.</w:t>
      </w:r>
      <w:bookmarkEnd w:id="116"/>
    </w:p>
    <w:p w14:paraId="53302F1A" w14:textId="77777777" w:rsidR="0006616C" w:rsidRPr="001922D9" w:rsidRDefault="0006616C" w:rsidP="0006616C">
      <w:pPr>
        <w:pStyle w:val="Prrafodelista"/>
        <w:spacing w:after="0" w:line="240" w:lineRule="auto"/>
        <w:ind w:hanging="720"/>
        <w:rPr>
          <w:rFonts w:cs="Arial"/>
          <w:noProof/>
          <w:sz w:val="20"/>
          <w:lang w:val="en-US"/>
        </w:rPr>
      </w:pPr>
      <w:bookmarkStart w:id="117" w:name="_ENREF_333"/>
      <w:r w:rsidRPr="001922D9">
        <w:rPr>
          <w:rFonts w:cs="Arial"/>
          <w:noProof/>
          <w:sz w:val="20"/>
          <w:lang w:val="en-US"/>
        </w:rPr>
        <w:t>LLANCABURE, J. C. 2011. Relaciones entre el crecimiento de Nothofagus betuloides y el clima local y de gran escala en bosques subantárticos de la Isla Navarino. Trabajo de Titulación para optar al Título de Ingeniero Forestal. Facultad de Ciencias Forestales, Universidad Austral de Chile, Valdivia.</w:t>
      </w:r>
      <w:bookmarkEnd w:id="117"/>
    </w:p>
    <w:p w14:paraId="7A8BC7A4" w14:textId="77777777" w:rsidR="0006616C" w:rsidRPr="00B85B4C" w:rsidRDefault="0006616C" w:rsidP="0006616C">
      <w:pPr>
        <w:pStyle w:val="Prrafodelista"/>
        <w:spacing w:after="0" w:line="240" w:lineRule="auto"/>
        <w:ind w:hanging="720"/>
        <w:rPr>
          <w:rFonts w:cs="Arial"/>
          <w:noProof/>
          <w:sz w:val="20"/>
          <w:lang w:val="en-US"/>
        </w:rPr>
      </w:pPr>
      <w:bookmarkStart w:id="118" w:name="_ENREF_334"/>
      <w:r w:rsidRPr="001922D9">
        <w:rPr>
          <w:rFonts w:cs="Arial"/>
          <w:noProof/>
          <w:sz w:val="20"/>
          <w:lang w:val="en-US"/>
        </w:rPr>
        <w:t xml:space="preserve">MACK, R., SIMBERLOFF, D., LONSDALE, M., EVANS, H., CLOUT, M. &amp; BAZZAZ, F. 2000. </w:t>
      </w:r>
      <w:r w:rsidRPr="00B85B4C">
        <w:rPr>
          <w:rFonts w:cs="Arial"/>
          <w:noProof/>
          <w:sz w:val="20"/>
          <w:lang w:val="en-US"/>
        </w:rPr>
        <w:t>Biotic invasions: causes, epidemiology, global consequences, and control. Ecological Applications 10 (3): 689-710.</w:t>
      </w:r>
      <w:bookmarkEnd w:id="118"/>
    </w:p>
    <w:p w14:paraId="5F76DE8E" w14:textId="77777777" w:rsidR="0006616C" w:rsidRPr="00B85B4C" w:rsidRDefault="0006616C" w:rsidP="0006616C">
      <w:pPr>
        <w:pStyle w:val="Prrafodelista"/>
        <w:spacing w:after="0" w:line="240" w:lineRule="auto"/>
        <w:ind w:hanging="720"/>
        <w:rPr>
          <w:rFonts w:cs="Arial"/>
          <w:noProof/>
          <w:sz w:val="20"/>
          <w:lang w:val="en-US"/>
        </w:rPr>
      </w:pPr>
      <w:bookmarkStart w:id="119" w:name="_ENREF_341"/>
      <w:r w:rsidRPr="00B85B4C">
        <w:rPr>
          <w:rFonts w:cs="Arial"/>
          <w:noProof/>
          <w:sz w:val="20"/>
          <w:lang w:val="en-US"/>
        </w:rPr>
        <w:t>MARDEN, C. J. 1997. Late-glacial fluctuations of South Patagonian Icefield, Torres del Paine National Park, southern Chile. Quaternary International 38–39 (0): 61-68.</w:t>
      </w:r>
      <w:bookmarkEnd w:id="119"/>
    </w:p>
    <w:p w14:paraId="6E44D0B7" w14:textId="77777777" w:rsidR="0006616C" w:rsidRPr="001922D9" w:rsidRDefault="0006616C" w:rsidP="0006616C">
      <w:pPr>
        <w:pStyle w:val="Prrafodelista"/>
        <w:spacing w:after="0" w:line="240" w:lineRule="auto"/>
        <w:ind w:hanging="720"/>
        <w:rPr>
          <w:rFonts w:cs="Arial"/>
          <w:noProof/>
          <w:sz w:val="20"/>
          <w:lang w:val="en-US"/>
        </w:rPr>
      </w:pPr>
      <w:bookmarkStart w:id="120" w:name="_ENREF_342"/>
      <w:r w:rsidRPr="00B85B4C">
        <w:rPr>
          <w:rFonts w:cs="Arial"/>
          <w:noProof/>
          <w:sz w:val="20"/>
          <w:lang w:val="en-US"/>
        </w:rPr>
        <w:t xml:space="preserve">MARDONES, M., GONZÁLEZ, L., KING, R. &amp; CAMPOS, E. 2011. </w:t>
      </w:r>
      <w:r w:rsidRPr="001922D9">
        <w:rPr>
          <w:rFonts w:cs="Arial"/>
          <w:noProof/>
          <w:sz w:val="20"/>
          <w:lang w:val="en-US"/>
        </w:rPr>
        <w:t>Variaciones glaciales durante el Holoceno en Patagonia Central, Aisén, Chile: evidencias geomorfológicas. Andean geology 38: 371-392.</w:t>
      </w:r>
      <w:bookmarkEnd w:id="120"/>
    </w:p>
    <w:p w14:paraId="6107E23B" w14:textId="77777777" w:rsidR="0006616C" w:rsidRPr="00B85B4C" w:rsidRDefault="0006616C" w:rsidP="0006616C">
      <w:pPr>
        <w:pStyle w:val="Prrafodelista"/>
        <w:spacing w:after="0" w:line="240" w:lineRule="auto"/>
        <w:ind w:hanging="720"/>
        <w:rPr>
          <w:rFonts w:cs="Arial"/>
          <w:noProof/>
          <w:sz w:val="20"/>
          <w:lang w:val="en-US"/>
        </w:rPr>
      </w:pPr>
      <w:bookmarkStart w:id="121" w:name="_ENREF_343"/>
      <w:r w:rsidRPr="001922D9">
        <w:rPr>
          <w:rFonts w:cs="Arial"/>
          <w:noProof/>
          <w:sz w:val="20"/>
          <w:lang w:val="en-US"/>
        </w:rPr>
        <w:t xml:space="preserve">MARQUET, P. A., BOZINOVIC, F., BRADSHAW, G. A., CORNELIUS, C. C., GONZALEZ, H., GUTIEREZ, J. R., HAJEK, E. R., LAGOS, J., LOPEZ-CORTES, F., NUÑEZ, L., ROSELLO, E. F., SANTORO, C., SAMANIEGO, H., STANDEN, V. G., TORRES-MURA, J. C. &amp; JAKSIC, F. M. 1998. Los ecosistemas del Desierto de Atacama y area Andina adyacente en el norte de Chile. </w:t>
      </w:r>
      <w:r w:rsidRPr="00B85B4C">
        <w:rPr>
          <w:rFonts w:cs="Arial"/>
          <w:noProof/>
          <w:sz w:val="20"/>
          <w:lang w:val="en-US"/>
        </w:rPr>
        <w:t>Revista chilena de historia natural 71: 593-617.</w:t>
      </w:r>
      <w:bookmarkEnd w:id="121"/>
    </w:p>
    <w:p w14:paraId="067EE50D" w14:textId="77777777" w:rsidR="0006616C" w:rsidRPr="001922D9" w:rsidRDefault="0006616C" w:rsidP="0006616C">
      <w:pPr>
        <w:pStyle w:val="Prrafodelista"/>
        <w:spacing w:after="0" w:line="240" w:lineRule="auto"/>
        <w:ind w:hanging="720"/>
        <w:rPr>
          <w:rFonts w:cs="Arial"/>
          <w:noProof/>
          <w:sz w:val="20"/>
          <w:lang w:val="en-US"/>
        </w:rPr>
      </w:pPr>
      <w:bookmarkStart w:id="122" w:name="_ENREF_344"/>
      <w:r w:rsidRPr="00B85B4C">
        <w:rPr>
          <w:rFonts w:cs="Arial"/>
          <w:noProof/>
          <w:sz w:val="20"/>
          <w:lang w:val="en-US"/>
        </w:rPr>
        <w:t xml:space="preserve">MARTEN, G. G. 2001. Human Ecology: Basic Concepts for Sustainable Development. Earthscan Publications, London. </w:t>
      </w:r>
      <w:r w:rsidRPr="001922D9">
        <w:rPr>
          <w:rFonts w:cs="Arial"/>
          <w:noProof/>
          <w:sz w:val="20"/>
          <w:lang w:val="en-US"/>
        </w:rPr>
        <w:t>238.</w:t>
      </w:r>
      <w:bookmarkEnd w:id="122"/>
    </w:p>
    <w:p w14:paraId="4D25E19D" w14:textId="77777777" w:rsidR="0006616C" w:rsidRPr="00B85B4C" w:rsidRDefault="0006616C" w:rsidP="0006616C">
      <w:pPr>
        <w:pStyle w:val="Prrafodelista"/>
        <w:spacing w:after="0" w:line="240" w:lineRule="auto"/>
        <w:ind w:hanging="720"/>
        <w:rPr>
          <w:rFonts w:cs="Arial"/>
          <w:noProof/>
          <w:sz w:val="20"/>
          <w:lang w:val="en-US"/>
        </w:rPr>
      </w:pPr>
      <w:bookmarkStart w:id="123" w:name="_ENREF_352"/>
      <w:r w:rsidRPr="00B85B4C">
        <w:rPr>
          <w:rFonts w:cs="Arial"/>
          <w:noProof/>
          <w:sz w:val="20"/>
          <w:lang w:val="en-US"/>
        </w:rPr>
        <w:t xml:space="preserve">MEA. 2005. Ecosystems and Human Well-being: Synthesis. World Resources Institute. Washington, DC. </w:t>
      </w:r>
      <w:bookmarkEnd w:id="123"/>
    </w:p>
    <w:p w14:paraId="414D1F39" w14:textId="77777777" w:rsidR="0006616C" w:rsidRPr="001922D9" w:rsidRDefault="0006616C" w:rsidP="0006616C">
      <w:pPr>
        <w:pStyle w:val="Prrafodelista"/>
        <w:spacing w:after="0" w:line="240" w:lineRule="auto"/>
        <w:ind w:hanging="720"/>
        <w:rPr>
          <w:rFonts w:cs="Arial"/>
          <w:noProof/>
          <w:sz w:val="20"/>
          <w:lang w:val="en-US"/>
        </w:rPr>
      </w:pPr>
      <w:bookmarkStart w:id="124" w:name="_ENREF_354"/>
      <w:r w:rsidRPr="00B85B4C">
        <w:rPr>
          <w:rFonts w:cs="Arial"/>
          <w:noProof/>
          <w:sz w:val="20"/>
          <w:lang w:val="en-US"/>
        </w:rPr>
        <w:t xml:space="preserve">MEDINA, C. &amp; CARDEMIL, L. 1993. Prosopis chilensis is a plant highly tolerant to heat shock. </w:t>
      </w:r>
      <w:r w:rsidRPr="001922D9">
        <w:rPr>
          <w:rFonts w:cs="Arial"/>
          <w:noProof/>
          <w:sz w:val="20"/>
          <w:lang w:val="en-US"/>
        </w:rPr>
        <w:t>Plant, Cell &amp; Environment 16 (3): 305-310.</w:t>
      </w:r>
      <w:bookmarkEnd w:id="124"/>
    </w:p>
    <w:p w14:paraId="46B3A9B8" w14:textId="77777777" w:rsidR="0006616C" w:rsidRPr="00B85B4C" w:rsidRDefault="0006616C" w:rsidP="0006616C">
      <w:pPr>
        <w:pStyle w:val="Prrafodelista"/>
        <w:spacing w:after="0" w:line="240" w:lineRule="auto"/>
        <w:ind w:hanging="720"/>
        <w:rPr>
          <w:rFonts w:cs="Arial"/>
          <w:noProof/>
          <w:sz w:val="20"/>
          <w:lang w:val="en-US"/>
        </w:rPr>
      </w:pPr>
      <w:bookmarkStart w:id="125" w:name="_ENREF_357"/>
      <w:r w:rsidRPr="00B85B4C">
        <w:rPr>
          <w:rFonts w:cs="Arial"/>
          <w:noProof/>
          <w:sz w:val="20"/>
          <w:lang w:val="en-US"/>
        </w:rPr>
        <w:t>MITTERMEIER, R. A., MITTERMEIER, C. G., BROOKS, T. M., PILGRIM, J. D., KONSTANT, W. R., DA FONSECA, G. A. B. &amp; KORMOS, C. 2003. Wilderness and biodiversity conservation. Proceedings of the National Academy of Sciences 100 (18): 10309-10313.</w:t>
      </w:r>
      <w:bookmarkEnd w:id="125"/>
    </w:p>
    <w:p w14:paraId="7582D3C7" w14:textId="77777777" w:rsidR="0006616C" w:rsidRPr="00B85B4C" w:rsidRDefault="0006616C" w:rsidP="0006616C">
      <w:pPr>
        <w:pStyle w:val="Prrafodelista"/>
        <w:spacing w:after="0" w:line="240" w:lineRule="auto"/>
        <w:ind w:hanging="720"/>
        <w:rPr>
          <w:rFonts w:cs="Arial"/>
          <w:noProof/>
          <w:sz w:val="20"/>
          <w:lang w:val="en-US"/>
        </w:rPr>
      </w:pPr>
      <w:bookmarkStart w:id="126" w:name="_ENREF_361"/>
      <w:r w:rsidRPr="001922D9">
        <w:rPr>
          <w:rFonts w:cs="Arial"/>
          <w:noProof/>
          <w:sz w:val="20"/>
          <w:lang w:val="en-US"/>
        </w:rPr>
        <w:t xml:space="preserve">MONTENEGRO, G., GINOCCHIO, R., SEGURA, A., KEELY, J. E. &amp; GÓMEZ, M. 2004. </w:t>
      </w:r>
      <w:r w:rsidRPr="00B85B4C">
        <w:rPr>
          <w:rFonts w:cs="Arial"/>
          <w:noProof/>
          <w:sz w:val="20"/>
          <w:lang w:val="en-US"/>
        </w:rPr>
        <w:t>Fire regimes and vegetation responses in two Mediterranean-climate regions. Revista chilena de historia natural 77: 455-464.</w:t>
      </w:r>
      <w:bookmarkEnd w:id="126"/>
    </w:p>
    <w:p w14:paraId="370374A0"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MOONEY, H.A. (Editor), 1977. Convergent evolution in Chile and California: Mediterranean Climate Ecosystems. Dowden, Hutchinson and Ross, Stroudsburg.</w:t>
      </w:r>
    </w:p>
    <w:p w14:paraId="1A9DF75E" w14:textId="77777777" w:rsidR="0006616C" w:rsidRPr="00B85B4C" w:rsidRDefault="0006616C" w:rsidP="0006616C">
      <w:pPr>
        <w:pStyle w:val="Prrafodelista"/>
        <w:spacing w:after="0" w:line="240" w:lineRule="auto"/>
        <w:ind w:hanging="720"/>
        <w:rPr>
          <w:rFonts w:cs="Arial"/>
          <w:noProof/>
          <w:sz w:val="20"/>
          <w:lang w:val="en-US"/>
        </w:rPr>
      </w:pPr>
      <w:bookmarkStart w:id="127" w:name="_ENREF_377"/>
      <w:r w:rsidRPr="00B85B4C">
        <w:rPr>
          <w:rFonts w:cs="Arial"/>
          <w:noProof/>
          <w:sz w:val="20"/>
          <w:lang w:val="en-US"/>
        </w:rPr>
        <w:lastRenderedPageBreak/>
        <w:t>MYERS, N., MITTERMEIER, R. A., MITTERMEIER, C. G., DA FONSECA, G. &amp; KENT, J. 2000. Biodiversity hotspots for conservation priorities. Nature 403 (6772): 853-858.</w:t>
      </w:r>
      <w:bookmarkEnd w:id="127"/>
    </w:p>
    <w:p w14:paraId="39279170" w14:textId="77777777" w:rsidR="0006616C" w:rsidRPr="001922D9" w:rsidRDefault="0006616C" w:rsidP="0006616C">
      <w:pPr>
        <w:pStyle w:val="Prrafodelista"/>
        <w:spacing w:after="0" w:line="240" w:lineRule="auto"/>
        <w:ind w:hanging="720"/>
        <w:rPr>
          <w:rFonts w:cs="Arial"/>
          <w:noProof/>
          <w:sz w:val="20"/>
          <w:lang w:val="en-US"/>
        </w:rPr>
      </w:pPr>
      <w:bookmarkStart w:id="128" w:name="_ENREF_384"/>
      <w:r w:rsidRPr="001922D9">
        <w:rPr>
          <w:rFonts w:cs="Arial"/>
          <w:noProof/>
          <w:sz w:val="20"/>
          <w:lang w:val="en-US"/>
        </w:rPr>
        <w:t xml:space="preserve">NORAMBUENA, H., MARTÍNEZ, G., CARRILLO, R. &amp; NEIRA, M. 2007. </w:t>
      </w:r>
      <w:r w:rsidRPr="00B85B4C">
        <w:rPr>
          <w:rFonts w:cs="Arial"/>
          <w:noProof/>
          <w:sz w:val="20"/>
          <w:lang w:val="en-US"/>
        </w:rPr>
        <w:t xml:space="preserve">Host specificity and establishment of </w:t>
      </w:r>
      <w:r w:rsidRPr="001922D9">
        <w:rPr>
          <w:rFonts w:cs="Arial"/>
          <w:noProof/>
          <w:sz w:val="20"/>
          <w:lang w:val="en-US"/>
        </w:rPr>
        <w:t>Tetranychus lintearius</w:t>
      </w:r>
      <w:r w:rsidRPr="00B85B4C">
        <w:rPr>
          <w:rFonts w:cs="Arial"/>
          <w:noProof/>
          <w:sz w:val="20"/>
          <w:lang w:val="en-US"/>
        </w:rPr>
        <w:t xml:space="preserve"> (Acari: Tetranychidae) for biological control of gorse, </w:t>
      </w:r>
      <w:r w:rsidRPr="001922D9">
        <w:rPr>
          <w:rFonts w:cs="Arial"/>
          <w:noProof/>
          <w:sz w:val="20"/>
          <w:lang w:val="en-US"/>
        </w:rPr>
        <w:t>Ulex europaeus</w:t>
      </w:r>
      <w:r w:rsidRPr="00B85B4C">
        <w:rPr>
          <w:rFonts w:cs="Arial"/>
          <w:noProof/>
          <w:sz w:val="20"/>
          <w:lang w:val="en-US"/>
        </w:rPr>
        <w:t xml:space="preserve"> (Fabaceae) in Chile. </w:t>
      </w:r>
      <w:r w:rsidRPr="001922D9">
        <w:rPr>
          <w:rFonts w:cs="Arial"/>
          <w:noProof/>
          <w:sz w:val="20"/>
          <w:lang w:val="en-US"/>
        </w:rPr>
        <w:t>Biological Control 40 (2): 204-212.</w:t>
      </w:r>
      <w:bookmarkEnd w:id="128"/>
    </w:p>
    <w:p w14:paraId="3E0349AF" w14:textId="77777777" w:rsidR="0006616C" w:rsidRPr="00B85B4C" w:rsidRDefault="0006616C" w:rsidP="0006616C">
      <w:pPr>
        <w:pStyle w:val="Prrafodelista"/>
        <w:spacing w:after="0" w:line="240" w:lineRule="auto"/>
        <w:ind w:hanging="720"/>
        <w:rPr>
          <w:rFonts w:cs="Arial"/>
          <w:noProof/>
          <w:sz w:val="20"/>
          <w:lang w:val="en-US"/>
        </w:rPr>
      </w:pPr>
      <w:bookmarkStart w:id="129" w:name="_ENREF_387"/>
      <w:r w:rsidRPr="001922D9">
        <w:rPr>
          <w:rFonts w:cs="Arial"/>
          <w:noProof/>
          <w:sz w:val="20"/>
          <w:lang w:val="en-US"/>
        </w:rPr>
        <w:t xml:space="preserve">OLIVARES, S. &amp; SQUEO, F. 1999. Patrones fenológicos en especies arbustivas del desierto costero del norte-centro de Chile. </w:t>
      </w:r>
      <w:r w:rsidRPr="00B85B4C">
        <w:rPr>
          <w:rFonts w:cs="Arial"/>
          <w:noProof/>
          <w:sz w:val="20"/>
          <w:lang w:val="en-US"/>
        </w:rPr>
        <w:t>Revista chilena de historia natural 72 (1): 353-370.</w:t>
      </w:r>
      <w:bookmarkEnd w:id="129"/>
    </w:p>
    <w:p w14:paraId="1F2E89CE" w14:textId="77777777" w:rsidR="0006616C" w:rsidRPr="001922D9" w:rsidRDefault="0006616C" w:rsidP="0006616C">
      <w:pPr>
        <w:pStyle w:val="Prrafodelista"/>
        <w:spacing w:after="0" w:line="240" w:lineRule="auto"/>
        <w:ind w:hanging="720"/>
        <w:rPr>
          <w:rFonts w:cs="Arial"/>
          <w:noProof/>
          <w:sz w:val="20"/>
          <w:lang w:val="en-US"/>
        </w:rPr>
      </w:pPr>
      <w:bookmarkStart w:id="130" w:name="_ENREF_391"/>
      <w:r w:rsidRPr="001922D9">
        <w:rPr>
          <w:rFonts w:cs="Arial"/>
          <w:noProof/>
          <w:sz w:val="20"/>
          <w:lang w:val="en-US"/>
        </w:rPr>
        <w:t xml:space="preserve">ORTIZ-CALDERÓN, C., ALCAIDE, Ó. &amp; LI-KAO, J. 2008. </w:t>
      </w:r>
      <w:r w:rsidRPr="00B85B4C">
        <w:rPr>
          <w:rFonts w:cs="Arial"/>
          <w:noProof/>
          <w:sz w:val="20"/>
          <w:lang w:val="en-US"/>
        </w:rPr>
        <w:t xml:space="preserve">Copper distribution in leaves and roots of plants growing on a copper mine-tailing storage facility in northern Chile. </w:t>
      </w:r>
      <w:r w:rsidRPr="001922D9">
        <w:rPr>
          <w:rFonts w:cs="Arial"/>
          <w:noProof/>
          <w:sz w:val="20"/>
          <w:lang w:val="en-US"/>
        </w:rPr>
        <w:t>Revista chilena de historia natural 81: 489-499.</w:t>
      </w:r>
      <w:bookmarkEnd w:id="130"/>
    </w:p>
    <w:p w14:paraId="57696566" w14:textId="77777777" w:rsidR="0006616C" w:rsidRPr="001922D9" w:rsidRDefault="0006616C" w:rsidP="0006616C">
      <w:pPr>
        <w:pStyle w:val="Prrafodelista"/>
        <w:spacing w:after="0" w:line="240" w:lineRule="auto"/>
        <w:ind w:hanging="720"/>
        <w:rPr>
          <w:rFonts w:cs="Arial"/>
          <w:noProof/>
          <w:sz w:val="20"/>
          <w:lang w:val="en-US"/>
        </w:rPr>
      </w:pPr>
      <w:bookmarkStart w:id="131" w:name="_ENREF_392"/>
      <w:r w:rsidRPr="001922D9">
        <w:rPr>
          <w:rFonts w:cs="Arial"/>
          <w:noProof/>
          <w:sz w:val="20"/>
          <w:lang w:val="en-US"/>
        </w:rPr>
        <w:t>OVALLE, C. &amp; AVENDAÑO, J. 1984. Utilización silvopastoral del espinal. II. Influencia del espino (Acacia caven (Mol.) Hook et Arn.) sobre algunos elementos del medio. Agricultura Técnica 44 (4): 353-362.</w:t>
      </w:r>
      <w:bookmarkEnd w:id="131"/>
    </w:p>
    <w:p w14:paraId="0163D16D" w14:textId="77777777" w:rsidR="0006616C" w:rsidRPr="001922D9" w:rsidRDefault="0006616C" w:rsidP="0006616C">
      <w:pPr>
        <w:pStyle w:val="Prrafodelista"/>
        <w:spacing w:after="0" w:line="240" w:lineRule="auto"/>
        <w:ind w:hanging="720"/>
        <w:rPr>
          <w:rFonts w:cs="Arial"/>
          <w:noProof/>
          <w:sz w:val="20"/>
          <w:lang w:val="en-US"/>
        </w:rPr>
      </w:pPr>
      <w:bookmarkStart w:id="132" w:name="_ENREF_393"/>
      <w:r w:rsidRPr="001922D9">
        <w:rPr>
          <w:rFonts w:cs="Arial"/>
          <w:noProof/>
          <w:sz w:val="20"/>
          <w:lang w:val="en-US"/>
        </w:rPr>
        <w:t xml:space="preserve">OVALLE, C., ARONSON, J., POZO, A. &amp; AVENDANO, J. 1990. </w:t>
      </w:r>
      <w:r w:rsidRPr="00B85B4C">
        <w:rPr>
          <w:rFonts w:cs="Arial"/>
          <w:noProof/>
          <w:sz w:val="20"/>
          <w:lang w:val="en-US"/>
        </w:rPr>
        <w:t xml:space="preserve">The espinal: agroforestry systems of the mediterranean — type climate region of Chile. </w:t>
      </w:r>
      <w:r w:rsidRPr="001922D9">
        <w:rPr>
          <w:rFonts w:cs="Arial"/>
          <w:noProof/>
          <w:sz w:val="20"/>
          <w:lang w:val="en-US"/>
        </w:rPr>
        <w:t>Agroforestry Systems 10 (3): 213-239.</w:t>
      </w:r>
      <w:bookmarkEnd w:id="132"/>
    </w:p>
    <w:p w14:paraId="6D65EE21" w14:textId="77777777" w:rsidR="0006616C" w:rsidRPr="001922D9" w:rsidRDefault="0006616C" w:rsidP="0006616C">
      <w:pPr>
        <w:pStyle w:val="Prrafodelista"/>
        <w:spacing w:after="0" w:line="240" w:lineRule="auto"/>
        <w:ind w:hanging="720"/>
        <w:rPr>
          <w:rFonts w:cs="Arial"/>
          <w:noProof/>
          <w:sz w:val="20"/>
          <w:lang w:val="en-US"/>
        </w:rPr>
      </w:pPr>
      <w:bookmarkStart w:id="133" w:name="_ENREF_396"/>
      <w:r w:rsidRPr="00B85B4C">
        <w:rPr>
          <w:rFonts w:cs="Arial"/>
          <w:noProof/>
          <w:sz w:val="20"/>
          <w:lang w:val="en-US"/>
        </w:rPr>
        <w:t xml:space="preserve">OYARZÚN, C. E. &amp; HUBER, A. 2003. Nitrogen export from forested and agricultural watersheds of southern Chile. </w:t>
      </w:r>
      <w:r w:rsidRPr="001922D9">
        <w:rPr>
          <w:rFonts w:cs="Arial"/>
          <w:noProof/>
          <w:sz w:val="20"/>
          <w:lang w:val="en-US"/>
        </w:rPr>
        <w:t>Gayana Botánica 60: 63-68.</w:t>
      </w:r>
      <w:bookmarkEnd w:id="133"/>
    </w:p>
    <w:p w14:paraId="7A6D5648" w14:textId="77777777" w:rsidR="0006616C" w:rsidRPr="001922D9" w:rsidRDefault="0006616C" w:rsidP="0006616C">
      <w:pPr>
        <w:pStyle w:val="Prrafodelista"/>
        <w:spacing w:after="0" w:line="240" w:lineRule="auto"/>
        <w:ind w:hanging="720"/>
        <w:rPr>
          <w:rFonts w:cs="Arial"/>
          <w:noProof/>
          <w:sz w:val="20"/>
          <w:lang w:val="en-US"/>
        </w:rPr>
      </w:pPr>
      <w:bookmarkStart w:id="134" w:name="_ENREF_397"/>
      <w:r w:rsidRPr="001922D9">
        <w:rPr>
          <w:rFonts w:cs="Arial"/>
          <w:noProof/>
          <w:sz w:val="20"/>
          <w:lang w:val="en-US"/>
        </w:rPr>
        <w:t>PARDO, O. 2002. Etnobotánica de algunas cactáceas y suculentas del Perú. Chloris Chilensis 5 (1).</w:t>
      </w:r>
      <w:bookmarkEnd w:id="134"/>
    </w:p>
    <w:p w14:paraId="4F93FBEB" w14:textId="77777777" w:rsidR="0006616C" w:rsidRPr="00B85B4C" w:rsidRDefault="0006616C" w:rsidP="0006616C">
      <w:pPr>
        <w:pStyle w:val="Prrafodelista"/>
        <w:spacing w:after="0" w:line="240" w:lineRule="auto"/>
        <w:ind w:hanging="720"/>
        <w:rPr>
          <w:rFonts w:cs="Arial"/>
          <w:noProof/>
          <w:sz w:val="20"/>
          <w:lang w:val="en-US"/>
        </w:rPr>
      </w:pPr>
      <w:bookmarkStart w:id="135" w:name="_ENREF_403"/>
      <w:r w:rsidRPr="00B85B4C">
        <w:rPr>
          <w:rFonts w:cs="Arial"/>
          <w:noProof/>
          <w:sz w:val="20"/>
          <w:lang w:val="en-US"/>
        </w:rPr>
        <w:t>PAUCHARD, A., AGUAYO, M., PEÑA, E. &amp; URRUTIA, R. 2006. Multiple effects of urbanization on the biodiversity of developing countries: The case of a fast-growing metropolitan area (Concepción, Chile). Biological Conservation 127: 272-281.</w:t>
      </w:r>
      <w:bookmarkEnd w:id="135"/>
    </w:p>
    <w:p w14:paraId="7B3458A2" w14:textId="77777777" w:rsidR="0006616C" w:rsidRPr="00B85B4C" w:rsidRDefault="0006616C" w:rsidP="0006616C">
      <w:pPr>
        <w:pStyle w:val="Prrafodelista"/>
        <w:spacing w:after="0" w:line="240" w:lineRule="auto"/>
        <w:ind w:hanging="720"/>
        <w:rPr>
          <w:rFonts w:cs="Arial"/>
          <w:noProof/>
          <w:sz w:val="20"/>
          <w:lang w:val="en-US"/>
        </w:rPr>
      </w:pPr>
      <w:bookmarkStart w:id="136" w:name="_ENREF_405"/>
      <w:r w:rsidRPr="001922D9">
        <w:rPr>
          <w:rFonts w:cs="Arial"/>
          <w:noProof/>
          <w:sz w:val="20"/>
          <w:lang w:val="en-US"/>
        </w:rPr>
        <w:t xml:space="preserve">PAUCHARD, A., GARCÍA, R., PEÑA, E., GONZÁLEZ, C., CAVIERES, L. &amp; BUSTAMANTE, R. 2008. </w:t>
      </w:r>
      <w:r w:rsidRPr="00B85B4C">
        <w:rPr>
          <w:rFonts w:cs="Arial"/>
          <w:noProof/>
          <w:sz w:val="20"/>
          <w:lang w:val="en-US"/>
        </w:rPr>
        <w:t xml:space="preserve">Positive feedbacks between plant invasions and fire regimes: </w:t>
      </w:r>
      <w:r w:rsidRPr="001922D9">
        <w:rPr>
          <w:rFonts w:cs="Arial"/>
          <w:noProof/>
          <w:sz w:val="20"/>
          <w:lang w:val="en-US"/>
        </w:rPr>
        <w:t>Teline monspessulana</w:t>
      </w:r>
      <w:r w:rsidRPr="00B85B4C">
        <w:rPr>
          <w:rFonts w:cs="Arial"/>
          <w:noProof/>
          <w:sz w:val="20"/>
          <w:lang w:val="en-US"/>
        </w:rPr>
        <w:t xml:space="preserve"> (L.) K. Koch (Fabaceae) in central Chile. Biological Invasions 10 (4): 547-553.</w:t>
      </w:r>
      <w:bookmarkEnd w:id="136"/>
    </w:p>
    <w:p w14:paraId="22393F22" w14:textId="77777777" w:rsidR="0006616C" w:rsidRPr="00B85B4C" w:rsidRDefault="0006616C" w:rsidP="0006616C">
      <w:pPr>
        <w:pStyle w:val="Prrafodelista"/>
        <w:spacing w:after="0" w:line="240" w:lineRule="auto"/>
        <w:ind w:hanging="720"/>
        <w:rPr>
          <w:rFonts w:cs="Arial"/>
          <w:noProof/>
          <w:sz w:val="20"/>
          <w:lang w:val="en-US"/>
        </w:rPr>
      </w:pPr>
      <w:bookmarkStart w:id="137" w:name="_ENREF_406"/>
      <w:r w:rsidRPr="00B85B4C">
        <w:rPr>
          <w:rFonts w:cs="Arial"/>
          <w:noProof/>
          <w:sz w:val="20"/>
          <w:lang w:val="en-US"/>
        </w:rPr>
        <w:t>PAULINO, L., GODOY, R. &amp; BOECKX, P. 2009. Ecosystem responses of Andean Araucaria-Nothofagus communities after a wildfire. 117-132.</w:t>
      </w:r>
      <w:r w:rsidRPr="001922D9">
        <w:rPr>
          <w:rFonts w:cs="Arial"/>
          <w:noProof/>
          <w:sz w:val="20"/>
          <w:lang w:val="en-US"/>
        </w:rPr>
        <w:t xml:space="preserve"> In</w:t>
      </w:r>
      <w:r w:rsidRPr="00B85B4C">
        <w:rPr>
          <w:rFonts w:cs="Arial"/>
          <w:noProof/>
          <w:sz w:val="20"/>
          <w:lang w:val="en-US"/>
        </w:rPr>
        <w:t>: Oyarzún, C., Verhoest, N., Boeckx, P. &amp; Godoy, R. (ed.). Ecological advances on Chilean temperate rainforests. Academia Press.</w:t>
      </w:r>
      <w:bookmarkEnd w:id="137"/>
    </w:p>
    <w:p w14:paraId="380CCEC2" w14:textId="64C22C5F" w:rsidR="0006616C" w:rsidRPr="001922D9" w:rsidRDefault="0006616C" w:rsidP="007703A6">
      <w:pPr>
        <w:pStyle w:val="Prrafodelista"/>
        <w:spacing w:after="0" w:line="240" w:lineRule="auto"/>
        <w:ind w:hanging="720"/>
        <w:rPr>
          <w:rFonts w:cs="Arial"/>
          <w:noProof/>
          <w:sz w:val="20"/>
          <w:lang w:val="en-US"/>
        </w:rPr>
      </w:pPr>
      <w:bookmarkStart w:id="138" w:name="_ENREF_407"/>
      <w:r w:rsidRPr="00B85B4C">
        <w:rPr>
          <w:rFonts w:cs="Arial"/>
          <w:noProof/>
          <w:sz w:val="20"/>
          <w:lang w:val="en-US"/>
        </w:rPr>
        <w:t xml:space="preserve">PAVÉZ, E. F., LOBOS, G. A. &amp; JAKSIC, F. M. 2010. </w:t>
      </w:r>
      <w:r w:rsidRPr="001922D9">
        <w:rPr>
          <w:rFonts w:cs="Arial"/>
          <w:noProof/>
          <w:sz w:val="20"/>
          <w:lang w:val="en-US"/>
        </w:rPr>
        <w:t>Cambios de largo plazo en el paisaje y los ensambles de micromamíferos y rapaces en Chile central. Revista chilena de historia natural 83: 99-111.</w:t>
      </w:r>
      <w:bookmarkEnd w:id="138"/>
    </w:p>
    <w:p w14:paraId="58D0427F" w14:textId="35AAB5A2" w:rsidR="0006616C" w:rsidRPr="001922D9" w:rsidRDefault="0006616C" w:rsidP="007703A6">
      <w:pPr>
        <w:pStyle w:val="Prrafodelista"/>
        <w:spacing w:after="0" w:line="240" w:lineRule="auto"/>
        <w:ind w:hanging="720"/>
        <w:rPr>
          <w:rFonts w:cs="Arial"/>
          <w:noProof/>
          <w:sz w:val="20"/>
          <w:lang w:val="en-US"/>
        </w:rPr>
      </w:pPr>
      <w:r w:rsidRPr="001922D9">
        <w:rPr>
          <w:rFonts w:cs="Arial"/>
          <w:noProof/>
          <w:sz w:val="20"/>
          <w:lang w:val="en-US"/>
        </w:rPr>
        <w:t xml:space="preserve">PERAKIS, </w:t>
      </w:r>
      <w:r w:rsidR="003B50A5" w:rsidRPr="001922D9">
        <w:rPr>
          <w:rFonts w:cs="Arial"/>
          <w:noProof/>
          <w:sz w:val="20"/>
          <w:lang w:val="en-US"/>
        </w:rPr>
        <w:t xml:space="preserve">S.S., HEDIN, L.O. </w:t>
      </w:r>
      <w:r w:rsidRPr="001922D9">
        <w:rPr>
          <w:rFonts w:cs="Arial"/>
          <w:noProof/>
          <w:sz w:val="20"/>
          <w:lang w:val="en-US"/>
        </w:rPr>
        <w:t>2002.</w:t>
      </w:r>
      <w:r w:rsidR="00D31C3A" w:rsidRPr="001922D9">
        <w:rPr>
          <w:rFonts w:cs="Arial"/>
          <w:noProof/>
          <w:sz w:val="20"/>
          <w:lang w:val="en-US"/>
        </w:rPr>
        <w:t xml:space="preserve"> </w:t>
      </w:r>
      <w:r w:rsidR="003B50A5" w:rsidRPr="001922D9">
        <w:rPr>
          <w:rFonts w:cs="Arial"/>
          <w:noProof/>
          <w:sz w:val="20"/>
          <w:lang w:val="en-US"/>
        </w:rPr>
        <w:t>Nitrogen loss from unpolluted South American forests mainly via dissolved organic compounds. Nature 415: 416-419.</w:t>
      </w:r>
    </w:p>
    <w:p w14:paraId="4893DFDF" w14:textId="77777777"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PÉREZ, C., L.O. HEDIN &amp; J.J. ARMESTO. 1998. Nitrogen mineralization in two unpolluted, old-growth forests of contrasting structure and biodiversity.  Ecosystems 1:361-373.</w:t>
      </w:r>
    </w:p>
    <w:p w14:paraId="6C0050C4" w14:textId="77777777" w:rsidR="0006616C" w:rsidRPr="001922D9" w:rsidRDefault="0006616C" w:rsidP="0006616C">
      <w:pPr>
        <w:pStyle w:val="Prrafodelista"/>
        <w:spacing w:after="0" w:line="240" w:lineRule="auto"/>
        <w:ind w:hanging="720"/>
        <w:rPr>
          <w:rFonts w:cs="Arial"/>
          <w:noProof/>
          <w:sz w:val="20"/>
          <w:lang w:val="en-US"/>
        </w:rPr>
      </w:pPr>
      <w:bookmarkStart w:id="139" w:name="_ENREF_415"/>
      <w:r w:rsidRPr="001922D9">
        <w:rPr>
          <w:rFonts w:cs="Arial"/>
          <w:noProof/>
          <w:sz w:val="20"/>
          <w:lang w:val="en-US"/>
        </w:rPr>
        <w:t xml:space="preserve">PÉREZ, C. A., ARMESTO, J. J., TORREALBA, C. &amp; CARMONA, M. R. 2003. </w:t>
      </w:r>
      <w:r w:rsidRPr="00B85B4C">
        <w:rPr>
          <w:rFonts w:cs="Arial"/>
          <w:noProof/>
          <w:sz w:val="20"/>
          <w:lang w:val="en-US"/>
        </w:rPr>
        <w:t xml:space="preserve">Litterfall dynamics and nitrogen use efficiency in two evergreen temperate rainforests of southern Chile. </w:t>
      </w:r>
      <w:r w:rsidRPr="001922D9">
        <w:rPr>
          <w:rFonts w:cs="Arial"/>
          <w:noProof/>
          <w:sz w:val="20"/>
          <w:lang w:val="en-US"/>
        </w:rPr>
        <w:t>Austral Ecology 28 (6): 591-600.</w:t>
      </w:r>
      <w:bookmarkEnd w:id="139"/>
    </w:p>
    <w:p w14:paraId="777A2219" w14:textId="2F45CD39" w:rsidR="0006616C" w:rsidRPr="007703A6" w:rsidRDefault="0006616C" w:rsidP="007703A6">
      <w:pPr>
        <w:pStyle w:val="Prrafodelista"/>
        <w:spacing w:after="0" w:line="240" w:lineRule="auto"/>
        <w:ind w:hanging="720"/>
        <w:rPr>
          <w:rFonts w:cs="Arial"/>
          <w:noProof/>
          <w:sz w:val="20"/>
          <w:lang w:val="en-US"/>
        </w:rPr>
      </w:pPr>
      <w:bookmarkStart w:id="140" w:name="_ENREF_418"/>
      <w:r w:rsidRPr="00B85B4C">
        <w:rPr>
          <w:rFonts w:cs="Arial"/>
          <w:noProof/>
          <w:sz w:val="20"/>
          <w:lang w:val="en-US"/>
        </w:rPr>
        <w:t>PÉREZ, C. A., CARMONA, M. R., FARINA, J. M. &amp; ARMESTO, J. J. 2010. Effects of Nitrate and labile Carbon on denitrification of southern temperate forest soils. Chilean Journal of Agricultural Research 70: 251-258.</w:t>
      </w:r>
      <w:bookmarkEnd w:id="140"/>
    </w:p>
    <w:p w14:paraId="38D05C9A" w14:textId="1929E06D" w:rsidR="003B50A5" w:rsidRPr="007703A6" w:rsidRDefault="003B50A5" w:rsidP="007703A6">
      <w:pPr>
        <w:pStyle w:val="Prrafodelista"/>
        <w:spacing w:after="0" w:line="240" w:lineRule="auto"/>
        <w:ind w:hanging="720"/>
        <w:rPr>
          <w:rFonts w:cs="Arial"/>
          <w:noProof/>
          <w:sz w:val="20"/>
          <w:lang w:val="en-US"/>
        </w:rPr>
      </w:pPr>
      <w:r w:rsidRPr="00B85B4C">
        <w:rPr>
          <w:rFonts w:cs="Arial"/>
          <w:noProof/>
          <w:sz w:val="20"/>
          <w:lang w:val="en-US"/>
        </w:rPr>
        <w:t>PÉREZ, C., ARAVENA, J., SILVA, W., ENRÍQUEZ, J., FARIÑA, J. &amp; ARMESTO, J. J. 2014</w:t>
      </w:r>
      <w:r w:rsidR="00D31C3A" w:rsidRPr="00B85B4C">
        <w:rPr>
          <w:rFonts w:cs="Arial"/>
          <w:noProof/>
          <w:sz w:val="20"/>
          <w:lang w:val="en-US"/>
        </w:rPr>
        <w:t>. Ecosystem development in short-term postglacial chronosequences: N and P limitation in glacier forelands from Santa Inés Island, Magellan Strait. Austral Ecology 39: 288-303. http://dx.doi.org/10.1111/aec.12078.</w:t>
      </w:r>
    </w:p>
    <w:p w14:paraId="6963FBE4" w14:textId="77777777" w:rsidR="0006616C" w:rsidRPr="001922D9" w:rsidRDefault="0006616C" w:rsidP="0006616C">
      <w:pPr>
        <w:pStyle w:val="Prrafodelista"/>
        <w:spacing w:after="0" w:line="240" w:lineRule="auto"/>
        <w:ind w:hanging="720"/>
        <w:rPr>
          <w:rFonts w:cs="Arial"/>
          <w:noProof/>
          <w:sz w:val="20"/>
          <w:lang w:val="en-US"/>
        </w:rPr>
      </w:pPr>
      <w:bookmarkStart w:id="141" w:name="_ENREF_421"/>
      <w:r w:rsidRPr="00B85B4C">
        <w:rPr>
          <w:rFonts w:cs="Arial"/>
          <w:noProof/>
          <w:sz w:val="20"/>
          <w:lang w:val="en-US"/>
        </w:rPr>
        <w:t xml:space="preserve">PICKETT, S. A., BURCH, W., JR., DALTON, S., FORESMAN, T., GROVE, J. M. &amp; ROWNTREE, R. 1997. A conceptual framework for the study of human ecosystems in urban areas. </w:t>
      </w:r>
      <w:r w:rsidRPr="001922D9">
        <w:rPr>
          <w:rFonts w:cs="Arial"/>
          <w:noProof/>
          <w:sz w:val="20"/>
          <w:lang w:val="en-US"/>
        </w:rPr>
        <w:t>Urban ecosystems 1 (4): 185-199.</w:t>
      </w:r>
      <w:bookmarkEnd w:id="141"/>
    </w:p>
    <w:p w14:paraId="3BC35649" w14:textId="77777777" w:rsidR="0006616C" w:rsidRPr="001922D9" w:rsidRDefault="0006616C" w:rsidP="0006616C">
      <w:pPr>
        <w:pStyle w:val="Prrafodelista"/>
        <w:spacing w:after="0" w:line="240" w:lineRule="auto"/>
        <w:ind w:hanging="720"/>
        <w:rPr>
          <w:rFonts w:cs="Arial"/>
          <w:noProof/>
          <w:sz w:val="20"/>
          <w:lang w:val="en-US"/>
        </w:rPr>
      </w:pPr>
      <w:bookmarkStart w:id="142" w:name="_ENREF_433"/>
      <w:r w:rsidRPr="001922D9">
        <w:rPr>
          <w:rFonts w:cs="Arial"/>
          <w:noProof/>
          <w:sz w:val="20"/>
          <w:lang w:val="en-US"/>
        </w:rPr>
        <w:t xml:space="preserve">PNUMA. 2007. Cambio climático y diversidad biológica. Programa de las Naciones Unidas para el Medio Ambiente (PNUMA) - Convenio sobre la Diversidad Biológica - Día internacional de la diversidad biológica. 45. </w:t>
      </w:r>
      <w:bookmarkEnd w:id="142"/>
    </w:p>
    <w:p w14:paraId="4FD1FD0B" w14:textId="77777777" w:rsidR="0006616C" w:rsidRPr="00B85B4C" w:rsidRDefault="0006616C" w:rsidP="0006616C">
      <w:pPr>
        <w:pStyle w:val="Prrafodelista"/>
        <w:spacing w:after="0" w:line="240" w:lineRule="auto"/>
        <w:ind w:hanging="720"/>
        <w:rPr>
          <w:rFonts w:cs="Arial"/>
          <w:noProof/>
          <w:sz w:val="20"/>
          <w:lang w:val="en-US"/>
        </w:rPr>
      </w:pPr>
      <w:bookmarkStart w:id="143" w:name="_ENREF_435"/>
      <w:r w:rsidRPr="001922D9">
        <w:rPr>
          <w:rFonts w:cs="Arial"/>
          <w:noProof/>
          <w:sz w:val="20"/>
          <w:lang w:val="en-US"/>
        </w:rPr>
        <w:t xml:space="preserve">POSTEL, S. &amp; CARPENTER, S. 1997. Freshwater ecosystem services. </w:t>
      </w:r>
      <w:r w:rsidRPr="00B85B4C">
        <w:rPr>
          <w:rFonts w:cs="Arial"/>
          <w:noProof/>
          <w:sz w:val="20"/>
          <w:lang w:val="en-US"/>
        </w:rPr>
        <w:t>195-214.</w:t>
      </w:r>
      <w:r w:rsidRPr="001922D9">
        <w:rPr>
          <w:rFonts w:cs="Arial"/>
          <w:noProof/>
          <w:sz w:val="20"/>
          <w:lang w:val="en-US"/>
        </w:rPr>
        <w:t xml:space="preserve"> In</w:t>
      </w:r>
      <w:r w:rsidRPr="00B85B4C">
        <w:rPr>
          <w:rFonts w:cs="Arial"/>
          <w:noProof/>
          <w:sz w:val="20"/>
          <w:lang w:val="en-US"/>
        </w:rPr>
        <w:t>: Daily, G.C. (ed.). Nature's services. Societal dependence on natural ecosystems. Island Press. Washington, DC.</w:t>
      </w:r>
      <w:bookmarkEnd w:id="143"/>
    </w:p>
    <w:p w14:paraId="45E5769F" w14:textId="77777777" w:rsidR="0006616C" w:rsidRPr="001922D9" w:rsidRDefault="0006616C" w:rsidP="0006616C">
      <w:pPr>
        <w:pStyle w:val="Prrafodelista"/>
        <w:spacing w:after="0" w:line="240" w:lineRule="auto"/>
        <w:ind w:hanging="720"/>
        <w:rPr>
          <w:rFonts w:cs="Arial"/>
          <w:noProof/>
          <w:sz w:val="20"/>
          <w:lang w:val="en-US"/>
        </w:rPr>
      </w:pPr>
      <w:bookmarkStart w:id="144" w:name="_ENREF_439"/>
      <w:r w:rsidRPr="001922D9">
        <w:rPr>
          <w:rFonts w:cs="Arial"/>
          <w:noProof/>
          <w:sz w:val="20"/>
          <w:lang w:val="en-US"/>
        </w:rPr>
        <w:t>PROMIS, A., CRUZ, G., REIF, A. &amp; GÄRTNER, S. 2008. Nothofagus betuloides</w:t>
      </w:r>
      <w:r w:rsidRPr="00B85B4C">
        <w:rPr>
          <w:rFonts w:cs="Arial"/>
          <w:noProof/>
          <w:sz w:val="20"/>
          <w:lang w:val="en-US"/>
        </w:rPr>
        <w:t xml:space="preserve"> (Mirb.) Oerst 1871 (Fagales:Nothofagaceae) Forest in sourthern Patagonia and Tierra del Fuego. </w:t>
      </w:r>
      <w:r w:rsidRPr="001922D9">
        <w:rPr>
          <w:rFonts w:cs="Arial"/>
          <w:noProof/>
          <w:sz w:val="20"/>
          <w:lang w:val="en-US"/>
        </w:rPr>
        <w:t>Anales del Instituto de la Patagonia 36: 53-68.</w:t>
      </w:r>
      <w:bookmarkEnd w:id="144"/>
    </w:p>
    <w:p w14:paraId="0F04939F" w14:textId="77777777" w:rsidR="0006616C" w:rsidRPr="001922D9" w:rsidRDefault="0006616C" w:rsidP="0006616C">
      <w:pPr>
        <w:pStyle w:val="Prrafodelista"/>
        <w:spacing w:after="0" w:line="240" w:lineRule="auto"/>
        <w:ind w:hanging="720"/>
        <w:rPr>
          <w:rFonts w:cs="Arial"/>
          <w:noProof/>
          <w:sz w:val="20"/>
          <w:lang w:val="en-US"/>
        </w:rPr>
      </w:pPr>
      <w:bookmarkStart w:id="145" w:name="_ENREF_444"/>
      <w:r w:rsidRPr="001922D9">
        <w:rPr>
          <w:rFonts w:cs="Arial"/>
          <w:noProof/>
          <w:sz w:val="20"/>
          <w:lang w:val="en-US"/>
        </w:rPr>
        <w:lastRenderedPageBreak/>
        <w:t>QUINTANILLA, P. V. 2005a. Estado de recuperación del bosque nativo en una cuenca nordpatagónica de Chile, perturbada por grandes fuegos acaecidos 50 años atrás (44º-45º S). Revista de geografía Norte Grande: 73-92.</w:t>
      </w:r>
      <w:bookmarkEnd w:id="145"/>
    </w:p>
    <w:p w14:paraId="3D9FF6C8" w14:textId="77777777" w:rsidR="0006616C" w:rsidRPr="001922D9" w:rsidRDefault="0006616C" w:rsidP="0006616C">
      <w:pPr>
        <w:pStyle w:val="Prrafodelista"/>
        <w:spacing w:after="0" w:line="240" w:lineRule="auto"/>
        <w:ind w:hanging="720"/>
        <w:rPr>
          <w:rFonts w:cs="Arial"/>
          <w:noProof/>
          <w:sz w:val="20"/>
          <w:lang w:val="en-US"/>
        </w:rPr>
      </w:pPr>
      <w:bookmarkStart w:id="146" w:name="_ENREF_445"/>
      <w:r w:rsidRPr="001922D9">
        <w:rPr>
          <w:rFonts w:cs="Arial"/>
          <w:noProof/>
          <w:sz w:val="20"/>
          <w:lang w:val="en-US"/>
        </w:rPr>
        <w:t>QUINTANILLA, V. 2005b. Degradación del bosque Nordpatagónico en la cuenca superior del río Palena, Chile Meridional (43º). Geographicalia 47: 47-68.</w:t>
      </w:r>
      <w:bookmarkEnd w:id="146"/>
    </w:p>
    <w:p w14:paraId="3CCB1D17" w14:textId="77777777" w:rsidR="0006616C" w:rsidRPr="001922D9" w:rsidRDefault="0006616C" w:rsidP="0006616C">
      <w:pPr>
        <w:pStyle w:val="Prrafodelista"/>
        <w:spacing w:after="0" w:line="240" w:lineRule="auto"/>
        <w:ind w:hanging="720"/>
        <w:rPr>
          <w:rFonts w:cs="Arial"/>
          <w:noProof/>
          <w:sz w:val="20"/>
          <w:lang w:val="en-US"/>
        </w:rPr>
      </w:pPr>
      <w:bookmarkStart w:id="147" w:name="_ENREF_454"/>
      <w:r w:rsidRPr="001922D9">
        <w:rPr>
          <w:rFonts w:cs="Arial"/>
          <w:noProof/>
          <w:sz w:val="20"/>
          <w:lang w:val="en-US"/>
        </w:rPr>
        <w:t>RAMÍREZ, C., SAN MARTÍN, C. &amp; SAN MARTÍN, J. 1992. Vegetación y dinámica vegetacional en las dunas litorales chilenas. Bosque (Valdivia) 13 (1): 41-48.</w:t>
      </w:r>
      <w:bookmarkEnd w:id="147"/>
    </w:p>
    <w:p w14:paraId="5727CB4E" w14:textId="77777777" w:rsidR="0006616C" w:rsidRPr="001922D9" w:rsidRDefault="0006616C" w:rsidP="0006616C">
      <w:pPr>
        <w:pStyle w:val="Prrafodelista"/>
        <w:spacing w:after="0" w:line="240" w:lineRule="auto"/>
        <w:ind w:hanging="720"/>
        <w:rPr>
          <w:rFonts w:cs="Arial"/>
          <w:noProof/>
          <w:sz w:val="20"/>
          <w:lang w:val="en-US"/>
        </w:rPr>
      </w:pPr>
      <w:bookmarkStart w:id="148" w:name="_ENREF_457"/>
      <w:r w:rsidRPr="001922D9">
        <w:rPr>
          <w:rFonts w:cs="Arial"/>
          <w:noProof/>
          <w:sz w:val="20"/>
          <w:lang w:val="en-US"/>
        </w:rPr>
        <w:t>RAMÍREZ, C., SAN MARTÍN, C. &amp; RUBILAR, H. 2002. Una propuesta para la clasificación de los humedales chilenos. Revista Geográfica de Valparaíso 33: 265-273.</w:t>
      </w:r>
      <w:bookmarkEnd w:id="148"/>
    </w:p>
    <w:p w14:paraId="2CAF41E9" w14:textId="77777777" w:rsidR="0006616C" w:rsidRPr="001922D9" w:rsidRDefault="0006616C" w:rsidP="0006616C">
      <w:pPr>
        <w:pStyle w:val="Prrafodelista"/>
        <w:spacing w:after="0" w:line="240" w:lineRule="auto"/>
        <w:ind w:hanging="720"/>
        <w:rPr>
          <w:rFonts w:cs="Arial"/>
          <w:noProof/>
          <w:sz w:val="20"/>
          <w:lang w:val="en-US"/>
        </w:rPr>
      </w:pPr>
      <w:bookmarkStart w:id="149" w:name="_ENREF_463"/>
      <w:r w:rsidRPr="001922D9">
        <w:rPr>
          <w:rFonts w:cs="Arial"/>
          <w:noProof/>
          <w:sz w:val="20"/>
          <w:lang w:val="en-US"/>
        </w:rPr>
        <w:t xml:space="preserve">RAMIREZ, M., MASSOLO, S., FRACHE, R. &amp; CORREA, J. A. 2005. </w:t>
      </w:r>
      <w:r w:rsidRPr="00B85B4C">
        <w:rPr>
          <w:rFonts w:cs="Arial"/>
          <w:noProof/>
          <w:sz w:val="20"/>
          <w:lang w:val="en-US"/>
        </w:rPr>
        <w:t xml:space="preserve">Metal speciation and environmental impact on sandy beaches due to El Salvador copper mine, Chile. </w:t>
      </w:r>
      <w:r w:rsidRPr="001922D9">
        <w:rPr>
          <w:rFonts w:cs="Arial"/>
          <w:noProof/>
          <w:sz w:val="20"/>
          <w:lang w:val="en-US"/>
        </w:rPr>
        <w:t>Marine Pollution Bulletin 50 (1): 62-72.</w:t>
      </w:r>
      <w:bookmarkEnd w:id="149"/>
    </w:p>
    <w:p w14:paraId="5A804190" w14:textId="77777777" w:rsidR="0006616C" w:rsidRPr="001922D9" w:rsidRDefault="0006616C" w:rsidP="0006616C">
      <w:pPr>
        <w:pStyle w:val="Prrafodelista"/>
        <w:spacing w:after="0" w:line="240" w:lineRule="auto"/>
        <w:ind w:hanging="720"/>
        <w:rPr>
          <w:rFonts w:cs="Arial"/>
          <w:noProof/>
          <w:sz w:val="20"/>
          <w:lang w:val="en-US"/>
        </w:rPr>
      </w:pPr>
      <w:bookmarkStart w:id="150" w:name="_ENREF_467"/>
      <w:r w:rsidRPr="001922D9">
        <w:rPr>
          <w:rFonts w:cs="Arial"/>
          <w:noProof/>
          <w:sz w:val="20"/>
          <w:lang w:val="en-US"/>
        </w:rPr>
        <w:t>RAMSAR. 2013. Manual de la Convención de Ramsar: Guía a la Convención sobre los Humedales (Ramsar, Irán, 1971). Secretaría de la Convención de Ramsar. Gland, Suiza</w:t>
      </w:r>
      <w:bookmarkEnd w:id="150"/>
      <w:r w:rsidRPr="001922D9">
        <w:rPr>
          <w:rFonts w:cs="Arial"/>
          <w:noProof/>
          <w:sz w:val="20"/>
          <w:lang w:val="en-US"/>
        </w:rPr>
        <w:t>.</w:t>
      </w:r>
    </w:p>
    <w:p w14:paraId="05601AD1" w14:textId="77777777" w:rsidR="0006616C" w:rsidRPr="00B85B4C" w:rsidRDefault="0006616C" w:rsidP="0006616C">
      <w:pPr>
        <w:pStyle w:val="Prrafodelista"/>
        <w:spacing w:after="0" w:line="240" w:lineRule="auto"/>
        <w:ind w:hanging="720"/>
        <w:rPr>
          <w:rFonts w:cs="Arial"/>
          <w:noProof/>
          <w:sz w:val="20"/>
          <w:lang w:val="en-US"/>
        </w:rPr>
      </w:pPr>
      <w:bookmarkStart w:id="151" w:name="_ENREF_469"/>
      <w:r w:rsidRPr="00B85B4C">
        <w:rPr>
          <w:rFonts w:cs="Arial"/>
          <w:noProof/>
          <w:sz w:val="20"/>
          <w:lang w:val="en-US"/>
        </w:rPr>
        <w:t>REID, S. &amp; ARMESTO, J. J. 2011a. Interaction dynamics of avian frugivores and plants in a Chilean Mediterranean shrubland. Journal of Arid Environments 75: 221-230.</w:t>
      </w:r>
      <w:bookmarkEnd w:id="151"/>
    </w:p>
    <w:p w14:paraId="52F16DCF" w14:textId="77777777" w:rsidR="0006616C" w:rsidRPr="00B85B4C" w:rsidRDefault="0006616C" w:rsidP="0006616C">
      <w:pPr>
        <w:pStyle w:val="Prrafodelista"/>
        <w:spacing w:after="0" w:line="240" w:lineRule="auto"/>
        <w:ind w:hanging="720"/>
        <w:rPr>
          <w:rFonts w:cs="Arial"/>
          <w:noProof/>
          <w:sz w:val="20"/>
          <w:lang w:val="en-US"/>
        </w:rPr>
      </w:pPr>
      <w:bookmarkStart w:id="152" w:name="_ENREF_470"/>
      <w:r w:rsidRPr="00B85B4C">
        <w:rPr>
          <w:rFonts w:cs="Arial"/>
          <w:noProof/>
          <w:sz w:val="20"/>
          <w:lang w:val="en-US"/>
        </w:rPr>
        <w:t>REID, S. &amp; ARMESTO, J. J. 2011b. Avian gut-passage effects on seed germination of shrubland species in Mediterranean central Chile. Plant Ecology 212: 1-10.</w:t>
      </w:r>
      <w:bookmarkEnd w:id="152"/>
    </w:p>
    <w:p w14:paraId="130E8CA6" w14:textId="77777777" w:rsidR="0006616C" w:rsidRPr="00B85B4C" w:rsidRDefault="0006616C" w:rsidP="0006616C">
      <w:pPr>
        <w:pStyle w:val="Prrafodelista"/>
        <w:spacing w:after="0" w:line="240" w:lineRule="auto"/>
        <w:ind w:hanging="720"/>
        <w:rPr>
          <w:rFonts w:cs="Arial"/>
          <w:noProof/>
          <w:sz w:val="20"/>
          <w:lang w:val="en-US"/>
        </w:rPr>
      </w:pPr>
      <w:bookmarkStart w:id="153" w:name="_ENREF_472"/>
      <w:r w:rsidRPr="00B85B4C">
        <w:rPr>
          <w:rFonts w:cs="Arial"/>
          <w:noProof/>
          <w:sz w:val="20"/>
          <w:lang w:val="en-US"/>
        </w:rPr>
        <w:t>REJMANEK, M. &amp; RICHARDSON, D. M. 1996. What Attributes Make Some Plant Species More Invasive? Ecology 77 (6): 1655-1661.</w:t>
      </w:r>
      <w:bookmarkEnd w:id="153"/>
    </w:p>
    <w:p w14:paraId="303665BE" w14:textId="77777777" w:rsidR="0006616C" w:rsidRPr="00B85B4C" w:rsidRDefault="0006616C" w:rsidP="0006616C">
      <w:pPr>
        <w:pStyle w:val="Prrafodelista"/>
        <w:spacing w:after="0" w:line="240" w:lineRule="auto"/>
        <w:ind w:hanging="720"/>
        <w:rPr>
          <w:rFonts w:cs="Arial"/>
          <w:noProof/>
          <w:sz w:val="20"/>
          <w:lang w:val="en-US"/>
        </w:rPr>
      </w:pPr>
      <w:bookmarkStart w:id="154" w:name="_ENREF_473"/>
      <w:r w:rsidRPr="00B85B4C">
        <w:rPr>
          <w:rFonts w:cs="Arial"/>
          <w:noProof/>
          <w:sz w:val="20"/>
          <w:lang w:val="en-US"/>
        </w:rPr>
        <w:t>REJMÁNEK, M. 1996. A theory of seed plant invasiveness: The first sketch. Biological Conservation 78 (1–2): 171-181.</w:t>
      </w:r>
      <w:bookmarkEnd w:id="154"/>
    </w:p>
    <w:p w14:paraId="31E9EEA9" w14:textId="77777777" w:rsidR="0006616C" w:rsidRPr="00B85B4C" w:rsidRDefault="0006616C" w:rsidP="0006616C">
      <w:pPr>
        <w:pStyle w:val="Prrafodelista"/>
        <w:spacing w:after="0" w:line="240" w:lineRule="auto"/>
        <w:ind w:hanging="720"/>
        <w:rPr>
          <w:rFonts w:cs="Arial"/>
          <w:noProof/>
          <w:sz w:val="20"/>
          <w:lang w:val="en-US"/>
        </w:rPr>
      </w:pPr>
      <w:bookmarkStart w:id="155" w:name="_ENREF_474"/>
      <w:r w:rsidRPr="00B85B4C">
        <w:rPr>
          <w:rFonts w:cs="Arial"/>
          <w:noProof/>
          <w:sz w:val="20"/>
          <w:lang w:val="en-US"/>
        </w:rPr>
        <w:t xml:space="preserve">RENISON, D., HENSEN, I. &amp; CINGOLANI, A. M. 2004. Anthropogenic soil degradation affects seed viability in </w:t>
      </w:r>
      <w:r w:rsidRPr="001922D9">
        <w:rPr>
          <w:rFonts w:cs="Arial"/>
          <w:noProof/>
          <w:sz w:val="20"/>
          <w:lang w:val="en-US"/>
        </w:rPr>
        <w:t>Polylepis australis</w:t>
      </w:r>
      <w:r w:rsidRPr="00B85B4C">
        <w:rPr>
          <w:rFonts w:cs="Arial"/>
          <w:noProof/>
          <w:sz w:val="20"/>
          <w:lang w:val="en-US"/>
        </w:rPr>
        <w:t xml:space="preserve"> mountain forests of central Argentina. Forest Ecology and Management 196 (2–3): 327-333.</w:t>
      </w:r>
      <w:bookmarkEnd w:id="155"/>
    </w:p>
    <w:p w14:paraId="76758B8E" w14:textId="77777777" w:rsidR="0006616C" w:rsidRPr="00B85B4C" w:rsidRDefault="0006616C" w:rsidP="0006616C">
      <w:pPr>
        <w:pStyle w:val="Prrafodelista"/>
        <w:spacing w:after="0" w:line="240" w:lineRule="auto"/>
        <w:ind w:hanging="720"/>
        <w:rPr>
          <w:rFonts w:cs="Arial"/>
          <w:noProof/>
          <w:sz w:val="20"/>
          <w:lang w:val="en-US"/>
        </w:rPr>
      </w:pPr>
      <w:r w:rsidRPr="00B85B4C">
        <w:rPr>
          <w:rFonts w:cs="Arial"/>
          <w:noProof/>
          <w:sz w:val="20"/>
          <w:lang w:val="en-US"/>
        </w:rPr>
        <w:t>RUNDEL, P.W. 1981. The matorral zone of central Chile. In: F. di Castri, D.W. Goodall, and R.L. Specht (Editors), Mediterranean-type Shrublands. Elsevier, Amsterdam, 175–201.</w:t>
      </w:r>
    </w:p>
    <w:p w14:paraId="1677AF57" w14:textId="77777777" w:rsidR="0006616C" w:rsidRPr="00B85B4C" w:rsidRDefault="0006616C" w:rsidP="0006616C">
      <w:pPr>
        <w:pStyle w:val="Prrafodelista"/>
        <w:spacing w:after="0" w:line="240" w:lineRule="auto"/>
        <w:ind w:hanging="720"/>
        <w:rPr>
          <w:rFonts w:cs="Arial"/>
          <w:noProof/>
          <w:sz w:val="20"/>
          <w:lang w:val="en-US"/>
        </w:rPr>
      </w:pPr>
      <w:bookmarkStart w:id="156" w:name="_ENREF_490"/>
      <w:r w:rsidRPr="00B85B4C">
        <w:rPr>
          <w:rFonts w:cs="Arial"/>
          <w:noProof/>
          <w:sz w:val="20"/>
          <w:lang w:val="en-US"/>
        </w:rPr>
        <w:t>RUNDEL, P. &amp; MAHU, M. 1976. Community structure and diversity of a coastal fog zone in northern Chile. Flora 165: 493-505.</w:t>
      </w:r>
      <w:bookmarkEnd w:id="156"/>
    </w:p>
    <w:p w14:paraId="088E4DB0" w14:textId="77777777" w:rsidR="0006616C" w:rsidRPr="001922D9" w:rsidRDefault="0006616C" w:rsidP="0006616C">
      <w:pPr>
        <w:pStyle w:val="Prrafodelista"/>
        <w:spacing w:after="0" w:line="240" w:lineRule="auto"/>
        <w:ind w:hanging="720"/>
        <w:rPr>
          <w:rFonts w:cs="Arial"/>
          <w:noProof/>
          <w:sz w:val="20"/>
          <w:lang w:val="en-US"/>
        </w:rPr>
      </w:pPr>
      <w:bookmarkStart w:id="157" w:name="_ENREF_496"/>
      <w:r w:rsidRPr="001922D9">
        <w:rPr>
          <w:rFonts w:cs="Arial"/>
          <w:noProof/>
          <w:sz w:val="20"/>
          <w:lang w:val="en-US"/>
        </w:rPr>
        <w:t>SAIZ, F. &amp; CAMPALANS, J. 1984. Gradiente latitudinal de taxocenosis coleopterológicas epigeas en estepas de Chile semiárido. Revista chilena de historia natural 57: 155-170.</w:t>
      </w:r>
      <w:bookmarkEnd w:id="157"/>
    </w:p>
    <w:p w14:paraId="56470B70" w14:textId="77777777" w:rsidR="0006616C" w:rsidRPr="001922D9" w:rsidRDefault="0006616C" w:rsidP="0006616C">
      <w:pPr>
        <w:pStyle w:val="Prrafodelista"/>
        <w:spacing w:after="0" w:line="240" w:lineRule="auto"/>
        <w:ind w:hanging="720"/>
        <w:rPr>
          <w:rFonts w:cs="Arial"/>
          <w:noProof/>
          <w:sz w:val="20"/>
          <w:lang w:val="en-US"/>
        </w:rPr>
      </w:pPr>
      <w:bookmarkStart w:id="158" w:name="_ENREF_502"/>
      <w:r w:rsidRPr="001922D9">
        <w:rPr>
          <w:rFonts w:cs="Arial"/>
          <w:noProof/>
          <w:sz w:val="20"/>
          <w:lang w:val="en-US"/>
        </w:rPr>
        <w:t>SAN MARTÍN, J. &amp; RAMÍREZ, C. 1987. Fitosociología de los Nothofagus de la zona mesomorfica chilena. Bosque 8 (2): 121-125.</w:t>
      </w:r>
      <w:bookmarkEnd w:id="158"/>
    </w:p>
    <w:p w14:paraId="7E8EB1DB" w14:textId="77777777" w:rsidR="0006616C" w:rsidRPr="001922D9" w:rsidRDefault="0006616C" w:rsidP="0006616C">
      <w:pPr>
        <w:pStyle w:val="Prrafodelista"/>
        <w:spacing w:after="0" w:line="240" w:lineRule="auto"/>
        <w:ind w:hanging="720"/>
        <w:rPr>
          <w:rFonts w:cs="Arial"/>
          <w:noProof/>
          <w:sz w:val="20"/>
          <w:lang w:val="en-US"/>
        </w:rPr>
      </w:pPr>
      <w:bookmarkStart w:id="159" w:name="_ENREF_503"/>
      <w:r w:rsidRPr="001922D9">
        <w:rPr>
          <w:rFonts w:cs="Arial"/>
          <w:noProof/>
          <w:sz w:val="20"/>
          <w:lang w:val="en-US"/>
        </w:rPr>
        <w:t>SAN MARTÍN, J. &amp; DONOSO, C. 1996. Estructura florística e impacto antrópico en el bosque maulino de Chile. 153-168. In: Armesto, J.J., Villagrán, C. &amp; Arroyo, M.K. (ed.). Ecología de los bosques nativos chilenos. Editorial Universitaria. Santiago.</w:t>
      </w:r>
      <w:bookmarkEnd w:id="159"/>
    </w:p>
    <w:p w14:paraId="434A2D86" w14:textId="77777777" w:rsidR="0006616C" w:rsidRPr="001922D9" w:rsidRDefault="0006616C" w:rsidP="0006616C">
      <w:pPr>
        <w:pStyle w:val="Prrafodelista"/>
        <w:spacing w:after="0" w:line="240" w:lineRule="auto"/>
        <w:ind w:hanging="720"/>
        <w:rPr>
          <w:rFonts w:cs="Arial"/>
          <w:noProof/>
          <w:sz w:val="20"/>
          <w:lang w:val="en-US"/>
        </w:rPr>
      </w:pPr>
      <w:bookmarkStart w:id="160" w:name="_ENREF_506"/>
      <w:r w:rsidRPr="001922D9">
        <w:rPr>
          <w:rFonts w:cs="Arial"/>
          <w:noProof/>
          <w:sz w:val="20"/>
          <w:lang w:val="en-US"/>
        </w:rPr>
        <w:t>SAN MARTÍN, J., RAMÍREZ, C. &amp; SAN MARTÍN, C. 1992. La flora de las dunas chilenas y sus adaptaciones morfológicas. Bosque 13 (1): 29-39.</w:t>
      </w:r>
      <w:bookmarkEnd w:id="160"/>
    </w:p>
    <w:p w14:paraId="0FC1370A" w14:textId="77777777" w:rsidR="0006616C" w:rsidRPr="001922D9" w:rsidRDefault="0006616C" w:rsidP="0006616C">
      <w:pPr>
        <w:pStyle w:val="Prrafodelista"/>
        <w:spacing w:after="0" w:line="240" w:lineRule="auto"/>
        <w:ind w:hanging="720"/>
        <w:rPr>
          <w:rFonts w:cs="Arial"/>
          <w:noProof/>
          <w:sz w:val="20"/>
          <w:lang w:val="en-US"/>
        </w:rPr>
      </w:pPr>
      <w:bookmarkStart w:id="161" w:name="_ENREF_514"/>
      <w:r w:rsidRPr="00B85B4C">
        <w:rPr>
          <w:rFonts w:cs="Arial"/>
          <w:noProof/>
          <w:sz w:val="20"/>
          <w:lang w:val="en-US"/>
        </w:rPr>
        <w:t xml:space="preserve">SCHLATTER, J. E., GERDING, V. &amp; CALDERÓN, S. 2006. </w:t>
      </w:r>
      <w:r w:rsidRPr="001922D9">
        <w:rPr>
          <w:rFonts w:cs="Arial"/>
          <w:noProof/>
          <w:sz w:val="20"/>
          <w:lang w:val="en-US"/>
        </w:rPr>
        <w:t>Aporte de la hojarasca al ciclo biogeoquímico en plantaciones de Eucalyptus nitens, X Región, Chile. Bosque (Valdivia) 27: 115-125.</w:t>
      </w:r>
      <w:bookmarkEnd w:id="161"/>
    </w:p>
    <w:p w14:paraId="02692772" w14:textId="77777777" w:rsidR="0006616C" w:rsidRPr="001922D9" w:rsidRDefault="0006616C" w:rsidP="0006616C">
      <w:pPr>
        <w:pStyle w:val="Prrafodelista"/>
        <w:spacing w:after="0" w:line="240" w:lineRule="auto"/>
        <w:ind w:hanging="720"/>
        <w:rPr>
          <w:rFonts w:cs="Arial"/>
          <w:noProof/>
          <w:sz w:val="20"/>
          <w:lang w:val="en-US"/>
        </w:rPr>
      </w:pPr>
      <w:bookmarkStart w:id="162" w:name="_ENREF_524"/>
      <w:r w:rsidRPr="00B85B4C">
        <w:rPr>
          <w:rFonts w:cs="Arial"/>
          <w:noProof/>
          <w:sz w:val="20"/>
          <w:lang w:val="en-US"/>
        </w:rPr>
        <w:t xml:space="preserve">SIMONETII, J. 1999. Diversity and conservation of terrestrial vertebrates in mediterranean Chile. </w:t>
      </w:r>
      <w:r w:rsidRPr="001922D9">
        <w:rPr>
          <w:rFonts w:cs="Arial"/>
          <w:noProof/>
          <w:sz w:val="20"/>
          <w:lang w:val="en-US"/>
        </w:rPr>
        <w:t>Revista chilena de historia natural 72: 493-500.</w:t>
      </w:r>
      <w:bookmarkEnd w:id="162"/>
    </w:p>
    <w:p w14:paraId="171AE55B" w14:textId="77777777" w:rsidR="0006616C" w:rsidRPr="001922D9" w:rsidRDefault="0006616C" w:rsidP="0006616C">
      <w:pPr>
        <w:pStyle w:val="Prrafodelista"/>
        <w:spacing w:after="0" w:line="240" w:lineRule="auto"/>
        <w:ind w:hanging="720"/>
        <w:rPr>
          <w:rFonts w:cs="Arial"/>
          <w:noProof/>
          <w:sz w:val="20"/>
          <w:lang w:val="en-US"/>
        </w:rPr>
      </w:pPr>
      <w:bookmarkStart w:id="163" w:name="_ENREF_528"/>
      <w:r w:rsidRPr="001922D9">
        <w:rPr>
          <w:rFonts w:cs="Arial"/>
          <w:noProof/>
          <w:sz w:val="20"/>
          <w:lang w:val="en-US"/>
        </w:rPr>
        <w:t>SOLERVICENS, J., ESTRADA, P. &amp; BÉECHE, M. 2004. Entomofauna asociada a tallos florales e infrutescencias de especies de Puya (Bromeliaceae) de Chile Central. Revista Chilena de Entomología 30 (2): 31-44.</w:t>
      </w:r>
      <w:bookmarkEnd w:id="163"/>
    </w:p>
    <w:p w14:paraId="7DDD9C97" w14:textId="77777777" w:rsidR="0006616C" w:rsidRPr="001922D9" w:rsidRDefault="0006616C" w:rsidP="0006616C">
      <w:pPr>
        <w:pStyle w:val="Prrafodelista"/>
        <w:spacing w:after="0" w:line="240" w:lineRule="auto"/>
        <w:ind w:hanging="720"/>
        <w:rPr>
          <w:rFonts w:cs="Arial"/>
          <w:noProof/>
          <w:sz w:val="20"/>
          <w:lang w:val="en-US"/>
        </w:rPr>
      </w:pPr>
      <w:bookmarkStart w:id="164" w:name="_ENREF_529"/>
      <w:r w:rsidRPr="001922D9">
        <w:rPr>
          <w:rFonts w:cs="Arial"/>
          <w:noProof/>
          <w:sz w:val="20"/>
          <w:lang w:val="en-US"/>
        </w:rPr>
        <w:t>SORIANO, A. &amp; SALA, O. E. 1983. Ecological strategies in a Patagonian arid steppe. Vegetatio 56: 9-15.</w:t>
      </w:r>
      <w:bookmarkEnd w:id="164"/>
    </w:p>
    <w:p w14:paraId="39CD371B" w14:textId="77777777" w:rsidR="0006616C" w:rsidRPr="001922D9" w:rsidRDefault="0006616C" w:rsidP="0006616C">
      <w:pPr>
        <w:pStyle w:val="Prrafodelista"/>
        <w:spacing w:after="0" w:line="240" w:lineRule="auto"/>
        <w:ind w:hanging="720"/>
        <w:rPr>
          <w:rFonts w:cs="Arial"/>
          <w:noProof/>
          <w:sz w:val="20"/>
          <w:lang w:val="en-US"/>
        </w:rPr>
      </w:pPr>
      <w:bookmarkStart w:id="165" w:name="_ENREF_534"/>
      <w:r w:rsidRPr="001922D9">
        <w:rPr>
          <w:rFonts w:cs="Arial"/>
          <w:noProof/>
          <w:sz w:val="20"/>
          <w:lang w:val="en-US"/>
        </w:rPr>
        <w:t>SQUEO, F., LETELIER, L., ESTEVEZ, R., CAVIERES, L., MIHOC, M., LÓPEZ, D. &amp; ARANCIO, G. 2008. Definición de los sitios prioritarios para la conservación de la flora nativa de la Region de Atacama. 137-163. In: Squeo, F.A., Arancio, G. &amp; Gutiérrez, J.R. (ed.). Libro rojo de la flora nativa y de los sitios prioritarios para su conservación: Región de Atacama. Ediciones Universidad de La Serena (Chile). La Serena - Chile.</w:t>
      </w:r>
      <w:bookmarkEnd w:id="165"/>
    </w:p>
    <w:p w14:paraId="10C7D02B" w14:textId="77777777" w:rsidR="0006616C" w:rsidRPr="001922D9" w:rsidRDefault="0006616C" w:rsidP="0006616C">
      <w:pPr>
        <w:pStyle w:val="Prrafodelista"/>
        <w:spacing w:after="0" w:line="240" w:lineRule="auto"/>
        <w:ind w:hanging="720"/>
        <w:rPr>
          <w:rFonts w:cs="Arial"/>
          <w:noProof/>
          <w:sz w:val="20"/>
          <w:lang w:val="en-US"/>
        </w:rPr>
      </w:pPr>
      <w:bookmarkStart w:id="166" w:name="_ENREF_536"/>
      <w:r w:rsidRPr="001922D9">
        <w:rPr>
          <w:rFonts w:cs="Arial"/>
          <w:noProof/>
          <w:sz w:val="20"/>
          <w:lang w:val="en-US"/>
        </w:rPr>
        <w:t xml:space="preserve">SQUEO, F. A., WARNER, B. G., ARAVENA, R. &amp; ESPINOZA, D. 2006. </w:t>
      </w:r>
      <w:r w:rsidRPr="00B85B4C">
        <w:rPr>
          <w:rFonts w:cs="Arial"/>
          <w:noProof/>
          <w:sz w:val="20"/>
          <w:lang w:val="en-US"/>
        </w:rPr>
        <w:t xml:space="preserve">Bofedales: high altitude peatlands of the central Andes. </w:t>
      </w:r>
      <w:r w:rsidRPr="001922D9">
        <w:rPr>
          <w:rFonts w:cs="Arial"/>
          <w:noProof/>
          <w:sz w:val="20"/>
          <w:lang w:val="en-US"/>
        </w:rPr>
        <w:t>Revista chilena de historia natural 79: 245-255.</w:t>
      </w:r>
      <w:bookmarkEnd w:id="166"/>
    </w:p>
    <w:p w14:paraId="5C89AE6D" w14:textId="77777777" w:rsidR="0006616C" w:rsidRPr="001922D9" w:rsidRDefault="0006616C" w:rsidP="0006616C">
      <w:pPr>
        <w:pStyle w:val="Prrafodelista"/>
        <w:spacing w:after="0" w:line="240" w:lineRule="auto"/>
        <w:ind w:hanging="720"/>
        <w:rPr>
          <w:rFonts w:cs="Arial"/>
          <w:noProof/>
          <w:sz w:val="20"/>
          <w:lang w:val="en-US"/>
        </w:rPr>
      </w:pPr>
      <w:bookmarkStart w:id="167" w:name="_ENREF_537"/>
      <w:r w:rsidRPr="001922D9">
        <w:rPr>
          <w:rFonts w:cs="Arial"/>
          <w:noProof/>
          <w:sz w:val="20"/>
          <w:lang w:val="en-US"/>
        </w:rPr>
        <w:t>SQUEO, F. A., ARANCIO, G., OSORIO, R., ARROYO, M. T. K. &amp; VEIT, H. 1994. Flora y vegetacion de los Andes desérticos de Chile. 1-17. In: Squeo, F.A., Osorio, R. &amp; Arancio, G. (ed.). Flora de Los Andes de Coquimbo: Cordillera de Doña Ana. Ediciones Universidad La Serena. La Serena.</w:t>
      </w:r>
      <w:bookmarkEnd w:id="167"/>
    </w:p>
    <w:p w14:paraId="28F57D44" w14:textId="77777777" w:rsidR="0006616C" w:rsidRPr="001922D9" w:rsidRDefault="0006616C" w:rsidP="0006616C">
      <w:pPr>
        <w:pStyle w:val="Prrafodelista"/>
        <w:spacing w:after="0" w:line="240" w:lineRule="auto"/>
        <w:ind w:hanging="720"/>
        <w:rPr>
          <w:rFonts w:cs="Arial"/>
          <w:noProof/>
          <w:sz w:val="20"/>
          <w:lang w:val="en-US"/>
        </w:rPr>
      </w:pPr>
      <w:bookmarkStart w:id="168" w:name="_ENREF_539"/>
      <w:r w:rsidRPr="00B85B4C">
        <w:rPr>
          <w:rFonts w:cs="Arial"/>
          <w:noProof/>
          <w:sz w:val="20"/>
          <w:lang w:val="en-US"/>
        </w:rPr>
        <w:lastRenderedPageBreak/>
        <w:t xml:space="preserve">SQUEO, F. A., OLIVARES, N., OLIVARES, S., POLLASTRI, A., AGUIRRE, E., ARAVENA, R., JORQUERA, C. &amp; EHLERINGER, J. R. 1999. </w:t>
      </w:r>
      <w:r w:rsidRPr="001922D9">
        <w:rPr>
          <w:rFonts w:cs="Arial"/>
          <w:noProof/>
          <w:sz w:val="20"/>
          <w:lang w:val="en-US"/>
        </w:rPr>
        <w:t>Grupos funcionales en arbustos desérticos del norte de Chile, definido sobre la base de las fuentes de agua utilizadas. Gayana Botánica 56: 1-15.</w:t>
      </w:r>
      <w:bookmarkEnd w:id="168"/>
    </w:p>
    <w:p w14:paraId="046C6B0C" w14:textId="53222D3D" w:rsidR="0006616C" w:rsidRPr="007703A6" w:rsidRDefault="0006616C" w:rsidP="007703A6">
      <w:pPr>
        <w:pStyle w:val="Prrafodelista"/>
        <w:spacing w:after="0" w:line="240" w:lineRule="auto"/>
        <w:ind w:hanging="720"/>
        <w:rPr>
          <w:rFonts w:cs="Arial"/>
          <w:noProof/>
          <w:sz w:val="20"/>
          <w:lang w:val="en-US"/>
        </w:rPr>
      </w:pPr>
      <w:bookmarkStart w:id="169" w:name="_ENREF_540"/>
      <w:r w:rsidRPr="001922D9">
        <w:rPr>
          <w:rFonts w:cs="Arial"/>
          <w:noProof/>
          <w:sz w:val="20"/>
          <w:lang w:val="en-US"/>
        </w:rPr>
        <w:t xml:space="preserve">STAELENS, J., AMELOOT, N., ALMONACID, L., PADILLA, E., BOECKX, P., HUYGENS, D., VERHEYEN, K., OYARZÚN, C. &amp; GODOY, R. 2011. </w:t>
      </w:r>
      <w:r w:rsidRPr="00B85B4C">
        <w:rPr>
          <w:rFonts w:cs="Arial"/>
          <w:noProof/>
          <w:sz w:val="20"/>
          <w:lang w:val="en-US"/>
        </w:rPr>
        <w:t>Litterfall, litter decomposition and nitrogen mineralization in old-growth evergreen and secondary deciduous Nothofagus forests in south-central Chile. Revista chilena de historia natural 84: 125-141.</w:t>
      </w:r>
      <w:bookmarkEnd w:id="169"/>
    </w:p>
    <w:p w14:paraId="6790FD78" w14:textId="4B535B15" w:rsidR="00D31C3A" w:rsidRPr="00B85B4C" w:rsidRDefault="003B50A5" w:rsidP="007703A6">
      <w:pPr>
        <w:pStyle w:val="Prrafodelista"/>
        <w:spacing w:after="0" w:line="240" w:lineRule="auto"/>
        <w:ind w:hanging="720"/>
        <w:rPr>
          <w:rFonts w:cs="Arial"/>
          <w:noProof/>
          <w:sz w:val="20"/>
          <w:lang w:val="en-US"/>
        </w:rPr>
      </w:pPr>
      <w:r w:rsidRPr="00B85B4C">
        <w:rPr>
          <w:rFonts w:cs="Arial"/>
          <w:noProof/>
          <w:sz w:val="20"/>
          <w:lang w:val="en-US"/>
        </w:rPr>
        <w:t xml:space="preserve">STANTON, D., ARMESTO, J.J. &amp; HEDIN, L. </w:t>
      </w:r>
      <w:r w:rsidR="00D31C3A" w:rsidRPr="00B85B4C">
        <w:rPr>
          <w:rFonts w:cs="Arial"/>
          <w:noProof/>
          <w:sz w:val="20"/>
          <w:lang w:val="en-US"/>
        </w:rPr>
        <w:t>201</w:t>
      </w:r>
      <w:r w:rsidRPr="00B85B4C">
        <w:rPr>
          <w:rFonts w:cs="Arial"/>
          <w:noProof/>
          <w:sz w:val="20"/>
          <w:lang w:val="en-US"/>
        </w:rPr>
        <w:t>4</w:t>
      </w:r>
      <w:r w:rsidR="00D31C3A" w:rsidRPr="00B85B4C">
        <w:rPr>
          <w:rFonts w:cs="Arial"/>
          <w:noProof/>
          <w:sz w:val="20"/>
          <w:lang w:val="en-US"/>
        </w:rPr>
        <w:t>. Ecosystem properties self-organize in response to a directional fog–vegetation interaction. Ecology, 95, doi: 10.1890/13-0608.1</w:t>
      </w:r>
      <w:r w:rsidR="007703A6">
        <w:rPr>
          <w:rFonts w:cs="Arial"/>
          <w:noProof/>
          <w:sz w:val="20"/>
          <w:lang w:val="en-US"/>
        </w:rPr>
        <w:t>.</w:t>
      </w:r>
    </w:p>
    <w:p w14:paraId="3E76A3D5" w14:textId="77777777" w:rsidR="0006616C" w:rsidRPr="00B85B4C" w:rsidRDefault="0006616C" w:rsidP="0006616C">
      <w:pPr>
        <w:pStyle w:val="Prrafodelista"/>
        <w:spacing w:after="0" w:line="240" w:lineRule="auto"/>
        <w:ind w:hanging="720"/>
        <w:rPr>
          <w:rFonts w:cs="Arial"/>
          <w:noProof/>
          <w:sz w:val="20"/>
          <w:lang w:val="en-US"/>
        </w:rPr>
      </w:pPr>
      <w:bookmarkStart w:id="170" w:name="_ENREF_548"/>
      <w:r w:rsidRPr="00B85B4C">
        <w:rPr>
          <w:rFonts w:cs="Arial"/>
          <w:noProof/>
          <w:sz w:val="20"/>
          <w:lang w:val="en-US"/>
        </w:rPr>
        <w:t>SWEENEY, B. W. &amp; CZAPKA, S. J. 2004. Riparian forest restoration: why each site needs an ecological prescription. Forest Ecology and Management 192: 361-373.</w:t>
      </w:r>
      <w:bookmarkEnd w:id="170"/>
    </w:p>
    <w:p w14:paraId="6877F193" w14:textId="77777777" w:rsidR="0006616C" w:rsidRPr="001922D9" w:rsidRDefault="0006616C" w:rsidP="0006616C">
      <w:pPr>
        <w:pStyle w:val="Prrafodelista"/>
        <w:spacing w:after="0" w:line="240" w:lineRule="auto"/>
        <w:ind w:hanging="720"/>
        <w:rPr>
          <w:rFonts w:cs="Arial"/>
          <w:noProof/>
          <w:sz w:val="20"/>
          <w:lang w:val="en-US"/>
        </w:rPr>
      </w:pPr>
      <w:bookmarkStart w:id="171" w:name="_ENREF_551"/>
      <w:r w:rsidRPr="00B85B4C">
        <w:rPr>
          <w:rFonts w:cs="Arial"/>
          <w:noProof/>
          <w:sz w:val="20"/>
          <w:lang w:val="en-US"/>
        </w:rPr>
        <w:t xml:space="preserve">TAKEUCHI, N. &amp; KOHSHIMA, S. 2004. A Snow Algal Community on Tyndall Glacier in the Southern Patagonia Icefield, Chile. </w:t>
      </w:r>
      <w:r w:rsidRPr="001922D9">
        <w:rPr>
          <w:rFonts w:cs="Arial"/>
          <w:noProof/>
          <w:sz w:val="20"/>
          <w:lang w:val="en-US"/>
        </w:rPr>
        <w:t>Arctic, Antarctic, and Alpine Research 36 (1): 92-99.</w:t>
      </w:r>
      <w:bookmarkEnd w:id="171"/>
    </w:p>
    <w:p w14:paraId="0BF8305F" w14:textId="7FEA398F" w:rsidR="0006616C" w:rsidRPr="001922D9" w:rsidRDefault="0006616C" w:rsidP="007703A6">
      <w:pPr>
        <w:pStyle w:val="Prrafodelista"/>
        <w:spacing w:after="0" w:line="240" w:lineRule="auto"/>
        <w:ind w:hanging="720"/>
        <w:rPr>
          <w:rFonts w:cs="Arial"/>
          <w:noProof/>
          <w:sz w:val="20"/>
          <w:lang w:val="en-US"/>
        </w:rPr>
      </w:pPr>
      <w:bookmarkStart w:id="172" w:name="_ENREF_553"/>
      <w:r w:rsidRPr="001922D9">
        <w:rPr>
          <w:rFonts w:cs="Arial"/>
          <w:noProof/>
          <w:sz w:val="20"/>
          <w:lang w:val="en-US"/>
        </w:rPr>
        <w:t>TEILLIER, S. 1998. Flora y vegetación altoandina del área de Collahuasi - Salar de Coposa, Andes del Norte de Chile. Revista chilena de historia natural 71: 313-329.</w:t>
      </w:r>
      <w:bookmarkEnd w:id="172"/>
    </w:p>
    <w:p w14:paraId="4B646BE7" w14:textId="77777777" w:rsidR="0006616C" w:rsidRPr="001922D9" w:rsidRDefault="0006616C" w:rsidP="0006616C">
      <w:pPr>
        <w:pStyle w:val="Prrafodelista"/>
        <w:spacing w:after="0" w:line="240" w:lineRule="auto"/>
        <w:ind w:hanging="720"/>
        <w:rPr>
          <w:rFonts w:cs="Arial"/>
          <w:noProof/>
          <w:sz w:val="20"/>
          <w:lang w:val="en-US"/>
        </w:rPr>
      </w:pPr>
      <w:bookmarkStart w:id="173" w:name="_ENREF_555"/>
      <w:r w:rsidRPr="001922D9">
        <w:rPr>
          <w:rFonts w:cs="Arial"/>
          <w:noProof/>
          <w:sz w:val="20"/>
          <w:lang w:val="en-US"/>
        </w:rPr>
        <w:t>TEILLIER, S. 2000. Flora del Salar de Ascotan. Chloris Chilensis 3 (1).</w:t>
      </w:r>
      <w:bookmarkEnd w:id="173"/>
    </w:p>
    <w:p w14:paraId="2F007823" w14:textId="6EE14CB4" w:rsidR="0006616C" w:rsidRPr="001922D9" w:rsidRDefault="0006616C" w:rsidP="007703A6">
      <w:pPr>
        <w:pStyle w:val="Prrafodelista"/>
        <w:spacing w:after="0" w:line="240" w:lineRule="auto"/>
        <w:ind w:hanging="720"/>
        <w:rPr>
          <w:rFonts w:cs="Arial"/>
          <w:noProof/>
          <w:sz w:val="20"/>
          <w:lang w:val="en-US"/>
        </w:rPr>
      </w:pPr>
      <w:bookmarkStart w:id="174" w:name="_ENREF_557"/>
      <w:r w:rsidRPr="001922D9">
        <w:rPr>
          <w:rFonts w:cs="Arial"/>
          <w:noProof/>
          <w:sz w:val="20"/>
          <w:lang w:val="en-US"/>
        </w:rPr>
        <w:t>TEILLIER, S. &amp; BECERRA, P. 2003. Flora y vegetación del salar de Ascotan, Andes del norte de Chile. Gayana Botánica 60: 114-122.</w:t>
      </w:r>
      <w:bookmarkEnd w:id="174"/>
    </w:p>
    <w:p w14:paraId="52402C5A" w14:textId="600B9E9A" w:rsidR="0006616C" w:rsidRPr="001922D9" w:rsidRDefault="003B50A5" w:rsidP="007703A6">
      <w:pPr>
        <w:pStyle w:val="Prrafodelista"/>
        <w:spacing w:after="0" w:line="240" w:lineRule="auto"/>
        <w:ind w:hanging="720"/>
        <w:rPr>
          <w:rFonts w:cs="Arial"/>
          <w:noProof/>
          <w:sz w:val="20"/>
          <w:lang w:val="en-US"/>
        </w:rPr>
      </w:pPr>
      <w:r w:rsidRPr="001922D9">
        <w:rPr>
          <w:rFonts w:cs="Arial"/>
          <w:noProof/>
          <w:sz w:val="20"/>
          <w:lang w:val="en-US"/>
        </w:rPr>
        <w:t>VALDIVIA, C.E., SIMONETTI, J.A. &amp; HENRÍQUEZ, C.A. 2006. Depressed Pollination of Lapageria rosea Ruiz et Pav. (Philesiaceae) in the Fragmented Temperate Rainforest of Southern South America.  Biodivers. Conserv. 15: 1845. doi:10.1007/s10531-004-6683-4.</w:t>
      </w:r>
    </w:p>
    <w:p w14:paraId="250786EF" w14:textId="7AF77C3E" w:rsidR="0006616C" w:rsidRPr="001922D9" w:rsidRDefault="0006616C" w:rsidP="007703A6">
      <w:pPr>
        <w:pStyle w:val="Prrafodelista"/>
        <w:spacing w:after="0" w:line="240" w:lineRule="auto"/>
        <w:ind w:hanging="720"/>
        <w:rPr>
          <w:rFonts w:cs="Arial"/>
          <w:noProof/>
          <w:sz w:val="20"/>
          <w:lang w:val="en-US"/>
        </w:rPr>
      </w:pPr>
      <w:bookmarkStart w:id="175" w:name="_ENREF_576"/>
      <w:r w:rsidRPr="001922D9">
        <w:rPr>
          <w:rFonts w:cs="Arial"/>
          <w:noProof/>
          <w:sz w:val="20"/>
          <w:lang w:val="en-US"/>
        </w:rPr>
        <w:t>VEBLEN,T. T., DONOSO C., SCHLEGEL, F. M. &amp; ESCOBAR, B. 1981. Forest dynamics in south-central Chile. Journal of Biogeography 8: 211-247.</w:t>
      </w:r>
    </w:p>
    <w:p w14:paraId="4058C3C1" w14:textId="4F6014FF" w:rsidR="00D31C3A" w:rsidRPr="001922D9" w:rsidRDefault="007E1D5B" w:rsidP="007703A6">
      <w:pPr>
        <w:pStyle w:val="Prrafodelista"/>
        <w:spacing w:after="0" w:line="240" w:lineRule="auto"/>
        <w:ind w:hanging="720"/>
        <w:rPr>
          <w:rFonts w:cs="Arial"/>
          <w:noProof/>
          <w:sz w:val="20"/>
          <w:lang w:val="en-US"/>
        </w:rPr>
      </w:pPr>
      <w:r w:rsidRPr="001922D9">
        <w:rPr>
          <w:rFonts w:cs="Arial"/>
          <w:noProof/>
          <w:sz w:val="20"/>
          <w:lang w:val="en-US"/>
        </w:rPr>
        <w:t xml:space="preserve">VEBLEN, T.T., </w:t>
      </w:r>
      <w:r w:rsidR="003B50A5" w:rsidRPr="001922D9">
        <w:rPr>
          <w:rFonts w:cs="Arial"/>
          <w:noProof/>
          <w:sz w:val="20"/>
          <w:lang w:val="en-US"/>
        </w:rPr>
        <w:t>&amp;</w:t>
      </w:r>
      <w:r w:rsidRPr="001922D9">
        <w:rPr>
          <w:rFonts w:cs="Arial"/>
          <w:noProof/>
          <w:sz w:val="20"/>
          <w:lang w:val="en-US"/>
        </w:rPr>
        <w:t xml:space="preserve"> </w:t>
      </w:r>
      <w:r w:rsidR="003B50A5" w:rsidRPr="001922D9">
        <w:rPr>
          <w:rFonts w:cs="Arial"/>
          <w:noProof/>
          <w:sz w:val="20"/>
          <w:lang w:val="en-US"/>
        </w:rPr>
        <w:t>SCHLEGEL, F. M. 1982. Reseña Ecoló</w:t>
      </w:r>
      <w:r w:rsidRPr="001922D9">
        <w:rPr>
          <w:rFonts w:cs="Arial"/>
          <w:noProof/>
          <w:sz w:val="20"/>
          <w:lang w:val="en-US"/>
        </w:rPr>
        <w:t xml:space="preserve">gica de los bosques del sur de Chile. Revista Bosque </w:t>
      </w:r>
      <w:r w:rsidR="009E6D82" w:rsidRPr="001922D9">
        <w:rPr>
          <w:rFonts w:cs="Arial"/>
          <w:noProof/>
          <w:sz w:val="20"/>
          <w:lang w:val="en-US"/>
        </w:rPr>
        <w:t>2: 73-115.</w:t>
      </w:r>
    </w:p>
    <w:p w14:paraId="0A14E7CD" w14:textId="64F9AE29" w:rsidR="0006616C" w:rsidRPr="001922D9" w:rsidRDefault="00C934F4" w:rsidP="007703A6">
      <w:pPr>
        <w:pStyle w:val="Prrafodelista"/>
        <w:spacing w:after="0" w:line="240" w:lineRule="auto"/>
        <w:ind w:hanging="720"/>
        <w:rPr>
          <w:rFonts w:cs="Arial"/>
          <w:noProof/>
          <w:sz w:val="20"/>
          <w:lang w:val="en-US"/>
        </w:rPr>
      </w:pPr>
      <w:r w:rsidRPr="001922D9">
        <w:rPr>
          <w:rFonts w:cs="Arial"/>
          <w:noProof/>
          <w:sz w:val="20"/>
          <w:lang w:val="en-US"/>
        </w:rPr>
        <w:t>VEBLEN</w:t>
      </w:r>
      <w:r w:rsidR="00442ECA" w:rsidRPr="001922D9">
        <w:rPr>
          <w:rFonts w:cs="Arial"/>
          <w:noProof/>
          <w:sz w:val="20"/>
          <w:lang w:val="en-US"/>
        </w:rPr>
        <w:t>, T.T</w:t>
      </w:r>
      <w:r w:rsidRPr="001922D9">
        <w:rPr>
          <w:rFonts w:cs="Arial"/>
          <w:noProof/>
          <w:sz w:val="20"/>
          <w:lang w:val="en-US"/>
        </w:rPr>
        <w:t>.</w:t>
      </w:r>
      <w:r w:rsidR="00442ECA" w:rsidRPr="001922D9">
        <w:rPr>
          <w:rFonts w:cs="Arial"/>
          <w:noProof/>
          <w:sz w:val="20"/>
          <w:lang w:val="en-US"/>
        </w:rPr>
        <w:t>, HOLZ, A., PARITSIS, J., RAFFAELE, E., KITZBERGER, T. &amp; BLACKHALL, M.</w:t>
      </w:r>
      <w:r w:rsidRPr="001922D9">
        <w:rPr>
          <w:rFonts w:cs="Arial"/>
          <w:noProof/>
          <w:sz w:val="20"/>
          <w:lang w:val="en-US"/>
        </w:rPr>
        <w:t xml:space="preserve"> 2011</w:t>
      </w:r>
      <w:r w:rsidR="00442ECA" w:rsidRPr="001922D9">
        <w:rPr>
          <w:rFonts w:cs="Arial"/>
          <w:noProof/>
          <w:sz w:val="20"/>
          <w:lang w:val="en-US"/>
        </w:rPr>
        <w:t>. Adapting to global environmental change in Patagonia: What role for disturbance ecology? Austral Ecology 36: 891-903.</w:t>
      </w:r>
      <w:r w:rsidRPr="001922D9">
        <w:rPr>
          <w:rFonts w:cs="Arial"/>
          <w:noProof/>
          <w:sz w:val="20"/>
          <w:lang w:val="en-US"/>
        </w:rPr>
        <w:t xml:space="preserve"> </w:t>
      </w:r>
    </w:p>
    <w:bookmarkEnd w:id="175"/>
    <w:p w14:paraId="1D044301" w14:textId="00BBED0B" w:rsidR="0006616C" w:rsidRPr="001922D9" w:rsidRDefault="0006616C" w:rsidP="007703A6">
      <w:pPr>
        <w:pStyle w:val="Prrafodelista"/>
        <w:spacing w:after="0" w:line="240" w:lineRule="auto"/>
        <w:ind w:hanging="720"/>
        <w:rPr>
          <w:rFonts w:cs="Arial"/>
          <w:noProof/>
          <w:sz w:val="20"/>
          <w:lang w:val="en-US"/>
        </w:rPr>
      </w:pPr>
      <w:r w:rsidRPr="001922D9">
        <w:rPr>
          <w:rFonts w:cs="Arial"/>
          <w:noProof/>
          <w:sz w:val="20"/>
          <w:lang w:val="en-US"/>
        </w:rPr>
        <w:t>VERGARA, P., SMITH, C., DELPIANO, C., ORELLANA, I., GHO, D. &amp; VAZQUEZ, I. 2010. Frugivory on Persea lingue in temperate Chilean forests: interactions between fruit availability and habitat fragmentation across multiple spatial scales. Oecologia 164:981-991.</w:t>
      </w:r>
    </w:p>
    <w:p w14:paraId="44C8D827" w14:textId="3C44B9D1" w:rsidR="0006616C" w:rsidRPr="001922D9" w:rsidRDefault="00580AA8" w:rsidP="007703A6">
      <w:pPr>
        <w:pStyle w:val="Prrafodelista"/>
        <w:spacing w:after="0" w:line="240" w:lineRule="auto"/>
        <w:ind w:hanging="720"/>
        <w:rPr>
          <w:rFonts w:cs="Arial"/>
          <w:noProof/>
          <w:sz w:val="20"/>
          <w:lang w:val="en-US"/>
        </w:rPr>
      </w:pPr>
      <w:r w:rsidRPr="001922D9">
        <w:rPr>
          <w:rFonts w:cs="Arial"/>
          <w:noProof/>
          <w:sz w:val="20"/>
          <w:lang w:val="en-US"/>
        </w:rPr>
        <w:t>VERGARA, P. M., &amp; J. A. SIMONETTI. 2004. Avian responses to fragmentation of the Maulino Forest in central Chile. Oryx 38: 383-388.</w:t>
      </w:r>
    </w:p>
    <w:p w14:paraId="28C39C85" w14:textId="1330F280" w:rsidR="0006616C" w:rsidRPr="001922D9" w:rsidRDefault="00442ECA" w:rsidP="007703A6">
      <w:pPr>
        <w:pStyle w:val="Prrafodelista"/>
        <w:spacing w:after="0" w:line="240" w:lineRule="auto"/>
        <w:ind w:hanging="720"/>
        <w:rPr>
          <w:rFonts w:cs="Arial"/>
          <w:noProof/>
          <w:sz w:val="20"/>
          <w:lang w:val="en-US"/>
        </w:rPr>
      </w:pPr>
      <w:bookmarkStart w:id="176" w:name="_ENREF_577"/>
      <w:r w:rsidRPr="001922D9">
        <w:rPr>
          <w:rFonts w:cs="Arial"/>
          <w:noProof/>
          <w:sz w:val="20"/>
          <w:lang w:val="en-US"/>
        </w:rPr>
        <w:t>VIDIELLA, P</w:t>
      </w:r>
      <w:r w:rsidR="0006616C" w:rsidRPr="001922D9">
        <w:rPr>
          <w:rFonts w:cs="Arial"/>
          <w:noProof/>
          <w:sz w:val="20"/>
          <w:lang w:val="en-US"/>
        </w:rPr>
        <w:t>.</w:t>
      </w:r>
      <w:r w:rsidRPr="001922D9">
        <w:rPr>
          <w:rFonts w:cs="Arial"/>
          <w:noProof/>
          <w:sz w:val="20"/>
          <w:lang w:val="en-US"/>
        </w:rPr>
        <w:t>E. &amp; ARMESTO J.J. 198</w:t>
      </w:r>
      <w:r w:rsidR="0006616C" w:rsidRPr="001922D9">
        <w:rPr>
          <w:rFonts w:cs="Arial"/>
          <w:noProof/>
          <w:sz w:val="20"/>
          <w:lang w:val="en-US"/>
        </w:rPr>
        <w:t>9.</w:t>
      </w:r>
      <w:r w:rsidR="002449D3" w:rsidRPr="001922D9">
        <w:rPr>
          <w:rFonts w:cs="Arial"/>
          <w:noProof/>
          <w:sz w:val="20"/>
          <w:lang w:val="en-US"/>
        </w:rPr>
        <w:t xml:space="preserve"> Emergence of ephemeral plant species from soil samples of the Chilean coastal desert in response to experimental irrigation. Revista Chilena de Historia Natural 62: 99-107.</w:t>
      </w:r>
    </w:p>
    <w:p w14:paraId="73586B29" w14:textId="77777777" w:rsidR="0006616C" w:rsidRPr="001922D9" w:rsidRDefault="0006616C" w:rsidP="0006616C">
      <w:pPr>
        <w:pStyle w:val="Prrafodelista"/>
        <w:spacing w:after="0" w:line="240" w:lineRule="auto"/>
        <w:ind w:hanging="720"/>
        <w:rPr>
          <w:rFonts w:cs="Arial"/>
          <w:noProof/>
          <w:sz w:val="20"/>
          <w:lang w:val="en-US"/>
        </w:rPr>
      </w:pPr>
      <w:bookmarkStart w:id="177" w:name="_ENREF_578"/>
      <w:bookmarkEnd w:id="176"/>
      <w:r w:rsidRPr="001922D9">
        <w:rPr>
          <w:rFonts w:cs="Arial"/>
          <w:noProof/>
          <w:sz w:val="20"/>
          <w:lang w:val="en-US"/>
        </w:rPr>
        <w:t>VILLA-SUAZO, A. &amp; BENOIT-CONTESSE, I. 2005. Plan Nacional de Conservación del Queule, Gomortega keule (Mol.) Baillon, en Chile. 5-27. In: Maldonado, E. &amp; Benoit-Contesse, I. (ed.). Planes Nacionales de Conservación del Queule, Gomortega keule (Mol.) Baillon, y Pitao, Pitavia punctata (Ruiz et Pavón) Mol., en Chile. Corporación Nacional Forestal, CONAF. Santiago, Chile.</w:t>
      </w:r>
      <w:bookmarkEnd w:id="177"/>
    </w:p>
    <w:p w14:paraId="221403B9" w14:textId="12C322E1" w:rsidR="0006616C" w:rsidRPr="001922D9" w:rsidRDefault="0006616C" w:rsidP="0006616C">
      <w:pPr>
        <w:pStyle w:val="Prrafodelista"/>
        <w:spacing w:after="0" w:line="240" w:lineRule="auto"/>
        <w:ind w:hanging="720"/>
        <w:rPr>
          <w:rFonts w:cs="Arial"/>
          <w:noProof/>
          <w:sz w:val="20"/>
          <w:lang w:val="en-US"/>
        </w:rPr>
      </w:pPr>
      <w:r w:rsidRPr="001922D9">
        <w:rPr>
          <w:rFonts w:cs="Arial"/>
          <w:noProof/>
          <w:sz w:val="20"/>
          <w:lang w:val="en-US"/>
        </w:rPr>
        <w:t xml:space="preserve">VILLAGRÁN, C. 1985.  Análisis palinológico de los cambios vegetacionales durante el Tardiglacial y Postglacial en Chiloé, Chile.  </w:t>
      </w:r>
      <w:bookmarkStart w:id="178" w:name="_ENREF_581"/>
      <w:r w:rsidR="007703A6" w:rsidRPr="001922D9">
        <w:rPr>
          <w:rFonts w:cs="Arial"/>
          <w:noProof/>
          <w:sz w:val="20"/>
          <w:lang w:val="en-US"/>
        </w:rPr>
        <w:t>Revista Chilena de Historia N</w:t>
      </w:r>
      <w:r w:rsidRPr="001922D9">
        <w:rPr>
          <w:rFonts w:cs="Arial"/>
          <w:noProof/>
          <w:sz w:val="20"/>
          <w:lang w:val="en-US"/>
        </w:rPr>
        <w:t>atural 58: 57-69.</w:t>
      </w:r>
    </w:p>
    <w:p w14:paraId="74DFA58C" w14:textId="77777777" w:rsidR="0006616C" w:rsidRPr="001922D9" w:rsidRDefault="0006616C" w:rsidP="0006616C">
      <w:pPr>
        <w:pStyle w:val="Prrafodelista"/>
        <w:spacing w:after="0" w:line="240" w:lineRule="auto"/>
        <w:ind w:hanging="720"/>
        <w:rPr>
          <w:rFonts w:cs="Arial"/>
          <w:noProof/>
          <w:sz w:val="20"/>
          <w:lang w:val="en-US"/>
        </w:rPr>
      </w:pPr>
      <w:bookmarkStart w:id="179" w:name="_ENREF_583"/>
      <w:bookmarkEnd w:id="178"/>
      <w:r w:rsidRPr="001922D9">
        <w:rPr>
          <w:rFonts w:cs="Arial"/>
          <w:noProof/>
          <w:sz w:val="20"/>
          <w:lang w:val="en-US"/>
        </w:rPr>
        <w:t>VILLAGRÁN, C., ARROYO, M. T. K. &amp; ARMESTO, J. J. 1982. La vegetación de un transecto altitudinal en los Andes del norte de Chile (18º-19ºS). 13-70. In: Veloso, A. &amp; Bustos, E. (ed.). El Ambiente Natural y las Poblaciones Humanas de los Andes del Norte Grande de Chile (Arica, Lat. 18º28'S). Rostlac, Montevideo.</w:t>
      </w:r>
      <w:bookmarkEnd w:id="179"/>
    </w:p>
    <w:p w14:paraId="42DEE7CA" w14:textId="77777777" w:rsidR="0006616C" w:rsidRPr="001922D9" w:rsidRDefault="0006616C" w:rsidP="0006616C">
      <w:pPr>
        <w:pStyle w:val="Prrafodelista"/>
        <w:spacing w:after="0" w:line="240" w:lineRule="auto"/>
        <w:ind w:hanging="720"/>
        <w:rPr>
          <w:rFonts w:cs="Arial"/>
          <w:noProof/>
          <w:sz w:val="20"/>
          <w:lang w:val="en-US"/>
        </w:rPr>
      </w:pPr>
      <w:bookmarkStart w:id="180" w:name="_ENREF_585"/>
      <w:r w:rsidRPr="001922D9">
        <w:rPr>
          <w:rFonts w:cs="Arial"/>
          <w:noProof/>
          <w:sz w:val="20"/>
          <w:lang w:val="en-US"/>
        </w:rPr>
        <w:t>VILLAGRÁN, C., ROMO, M. &amp; CASTRO, V. 2003. Etnobotánica del sur de los andes de la Primera Región de Chile: un enlace entre las culturas altiplánicas y las de quebradas altas del Loa superior. Chungará (Arica) 35: 73-124.</w:t>
      </w:r>
      <w:bookmarkEnd w:id="180"/>
    </w:p>
    <w:p w14:paraId="4D6BE169" w14:textId="25334D1F" w:rsidR="0006616C" w:rsidRPr="001922D9" w:rsidRDefault="0006616C" w:rsidP="007703A6">
      <w:pPr>
        <w:pStyle w:val="Prrafodelista"/>
        <w:spacing w:after="0" w:line="240" w:lineRule="auto"/>
        <w:ind w:hanging="720"/>
        <w:rPr>
          <w:rFonts w:cs="Arial"/>
          <w:noProof/>
          <w:sz w:val="20"/>
          <w:lang w:val="en-US"/>
        </w:rPr>
      </w:pPr>
      <w:r w:rsidRPr="001922D9">
        <w:rPr>
          <w:rFonts w:cs="Arial"/>
          <w:noProof/>
          <w:sz w:val="20"/>
          <w:lang w:val="en-US"/>
        </w:rPr>
        <w:t xml:space="preserve">VILLAGRÁN, C., MARTICORENA, C. &amp; ARMESTO, J. J., eds. 2007. Flora de las Plantas Vasculares de Zapallar. Editorial Puntángeles y Fondo Editrial UMCE. Santiago. </w:t>
      </w:r>
    </w:p>
    <w:p w14:paraId="001BE3E1" w14:textId="3D0BAFDA" w:rsidR="0006616C" w:rsidRPr="001922D9" w:rsidRDefault="002449D3" w:rsidP="007703A6">
      <w:pPr>
        <w:pStyle w:val="Prrafodelista"/>
        <w:spacing w:after="0" w:line="240" w:lineRule="auto"/>
        <w:ind w:hanging="720"/>
        <w:rPr>
          <w:rFonts w:cs="Arial"/>
          <w:noProof/>
          <w:sz w:val="20"/>
          <w:lang w:val="en-US"/>
        </w:rPr>
      </w:pPr>
      <w:r w:rsidRPr="001922D9">
        <w:rPr>
          <w:rFonts w:cs="Arial"/>
          <w:noProof/>
          <w:sz w:val="20"/>
          <w:lang w:val="en-US"/>
        </w:rPr>
        <w:t xml:space="preserve">VILLALBA R., LARA, A., MASIOKAS, M.H., URRUTIA, R., LUCKMAN, B.H., MARSHALL, G.J., MUNDO, I.A., CHRISTIE, D.A., COOK, E.R., NEUKOM, R., ALLEN, K., FENWICK, P., BONINSEGNA, J., SCRUR, A., MORALES, M.S., ARANEO, D., PALMER, J.G., CUQ, </w:t>
      </w:r>
      <w:r w:rsidRPr="001922D9">
        <w:rPr>
          <w:rFonts w:cs="Arial"/>
          <w:noProof/>
          <w:sz w:val="20"/>
          <w:lang w:val="en-US"/>
        </w:rPr>
        <w:lastRenderedPageBreak/>
        <w:t xml:space="preserve">E., ARAVENA, J.C., HOLZ, A. &amp; LEQUESNE C. </w:t>
      </w:r>
      <w:r w:rsidR="0006616C" w:rsidRPr="001922D9">
        <w:rPr>
          <w:rFonts w:cs="Arial"/>
          <w:noProof/>
          <w:sz w:val="20"/>
          <w:lang w:val="en-US"/>
        </w:rPr>
        <w:t>2012.</w:t>
      </w:r>
      <w:r w:rsidRPr="001922D9">
        <w:rPr>
          <w:rFonts w:cs="Arial"/>
          <w:noProof/>
          <w:sz w:val="20"/>
          <w:lang w:val="en-US"/>
        </w:rPr>
        <w:t xml:space="preserve"> Unusual Southern Hemisphere tree growth patterns induced by changes in the Southern Annular Mode. Nature Geoscience 5: 793-798.</w:t>
      </w:r>
      <w:r w:rsidR="00141A23" w:rsidRPr="001922D9">
        <w:rPr>
          <w:rFonts w:cs="Arial"/>
          <w:noProof/>
          <w:sz w:val="20"/>
          <w:lang w:val="en-US"/>
        </w:rPr>
        <w:t xml:space="preserve"> </w:t>
      </w:r>
    </w:p>
    <w:p w14:paraId="42F4E6F4" w14:textId="7032153B" w:rsidR="007703A6" w:rsidRPr="007703A6" w:rsidRDefault="0006616C" w:rsidP="007703A6">
      <w:pPr>
        <w:pStyle w:val="Prrafodelista"/>
        <w:spacing w:after="0" w:line="240" w:lineRule="auto"/>
        <w:ind w:hanging="720"/>
        <w:rPr>
          <w:rFonts w:cs="Arial"/>
          <w:noProof/>
          <w:sz w:val="20"/>
          <w:lang w:val="en-US"/>
        </w:rPr>
      </w:pPr>
      <w:bookmarkStart w:id="181" w:name="_ENREF_586"/>
      <w:r w:rsidRPr="001922D9">
        <w:rPr>
          <w:rFonts w:cs="Arial"/>
          <w:noProof/>
          <w:sz w:val="20"/>
          <w:lang w:val="en-US"/>
        </w:rPr>
        <w:t>WALLEM, P.</w:t>
      </w:r>
      <w:r w:rsidR="007703A6" w:rsidRPr="001922D9">
        <w:rPr>
          <w:rFonts w:cs="Arial"/>
          <w:noProof/>
          <w:sz w:val="20"/>
          <w:lang w:val="en-US"/>
        </w:rPr>
        <w:t>K.</w:t>
      </w:r>
      <w:r w:rsidRPr="001922D9">
        <w:rPr>
          <w:rFonts w:cs="Arial"/>
          <w:noProof/>
          <w:sz w:val="20"/>
          <w:lang w:val="en-US"/>
        </w:rPr>
        <w:t>, ANDERSON, C.</w:t>
      </w:r>
      <w:r w:rsidR="007703A6" w:rsidRPr="001922D9">
        <w:rPr>
          <w:rFonts w:cs="Arial"/>
          <w:noProof/>
          <w:sz w:val="20"/>
          <w:lang w:val="en-US"/>
        </w:rPr>
        <w:t>B.</w:t>
      </w:r>
      <w:r w:rsidRPr="001922D9">
        <w:rPr>
          <w:rFonts w:cs="Arial"/>
          <w:noProof/>
          <w:sz w:val="20"/>
          <w:lang w:val="en-US"/>
        </w:rPr>
        <w:t xml:space="preserve">, MARTÍNEZ-PASTUR, G. &amp; LENCINAS, M. V. 2010. </w:t>
      </w:r>
      <w:r w:rsidRPr="00B85B4C">
        <w:rPr>
          <w:rFonts w:cs="Arial"/>
          <w:noProof/>
          <w:sz w:val="20"/>
          <w:lang w:val="en-US"/>
        </w:rPr>
        <w:t xml:space="preserve">Using </w:t>
      </w:r>
      <w:bookmarkEnd w:id="181"/>
      <w:r w:rsidR="007703A6">
        <w:rPr>
          <w:rFonts w:cs="Arial"/>
          <w:noProof/>
          <w:sz w:val="20"/>
          <w:lang w:val="en-US"/>
        </w:rPr>
        <w:t>assembly rules to measure the resilience of riparian plant communities to beaver invasion in subantarctic forests. BIological invasiones 12 (2): 325-335.</w:t>
      </w:r>
      <w:bookmarkStart w:id="182" w:name="_ENREF_590"/>
    </w:p>
    <w:p w14:paraId="0600378A" w14:textId="276F30BE" w:rsidR="0006616C" w:rsidRPr="001922D9" w:rsidRDefault="0006616C" w:rsidP="007703A6">
      <w:pPr>
        <w:pStyle w:val="Prrafodelista"/>
        <w:spacing w:after="0" w:line="240" w:lineRule="auto"/>
        <w:ind w:hanging="720"/>
        <w:rPr>
          <w:rFonts w:cs="Arial"/>
          <w:noProof/>
          <w:sz w:val="20"/>
          <w:lang w:val="en-US"/>
        </w:rPr>
      </w:pPr>
      <w:r w:rsidRPr="00B85B4C">
        <w:rPr>
          <w:rFonts w:cs="Arial"/>
          <w:noProof/>
          <w:sz w:val="20"/>
          <w:lang w:val="en-US"/>
        </w:rPr>
        <w:t xml:space="preserve">WINCHESTER, V. &amp; HARRISON, S. 2000. Dendrochronology and lichenometry: colonization, growth rates and dating of geomorphological events on the east side of the North Patagonian Icefield, Chile. </w:t>
      </w:r>
      <w:r w:rsidR="007703A6" w:rsidRPr="001922D9">
        <w:rPr>
          <w:rFonts w:cs="Arial"/>
          <w:noProof/>
          <w:sz w:val="20"/>
          <w:lang w:val="en-US"/>
        </w:rPr>
        <w:t>Geomorphology 34 (3</w:t>
      </w:r>
      <w:r w:rsidRPr="001922D9">
        <w:rPr>
          <w:rFonts w:cs="Arial"/>
          <w:noProof/>
          <w:sz w:val="20"/>
          <w:lang w:val="en-US"/>
        </w:rPr>
        <w:t>): 181-194.</w:t>
      </w:r>
      <w:bookmarkEnd w:id="182"/>
    </w:p>
    <w:p w14:paraId="515F56D7" w14:textId="77777777" w:rsidR="0006616C" w:rsidRPr="00B85B4C" w:rsidRDefault="0006616C" w:rsidP="0006616C">
      <w:pPr>
        <w:pStyle w:val="Prrafodelista"/>
        <w:spacing w:after="0" w:line="240" w:lineRule="auto"/>
        <w:ind w:hanging="720"/>
        <w:rPr>
          <w:rFonts w:cs="Arial"/>
          <w:noProof/>
          <w:sz w:val="20"/>
          <w:lang w:val="en-US"/>
        </w:rPr>
      </w:pPr>
      <w:bookmarkStart w:id="183" w:name="_ENREF_594"/>
      <w:r w:rsidRPr="00B85B4C">
        <w:rPr>
          <w:rFonts w:cs="Arial"/>
          <w:noProof/>
          <w:sz w:val="20"/>
          <w:lang w:val="en-US"/>
        </w:rPr>
        <w:t>ZEDLER, J. B. &amp; KERCHER, S. 2005. WETLAND RESOURCES: Status, Trends, Ecosystem Services, and Restorability. Annual Review of Environment and Resources 30 (1): 39-74.</w:t>
      </w:r>
      <w:bookmarkEnd w:id="183"/>
    </w:p>
    <w:p w14:paraId="5193484D" w14:textId="77777777" w:rsidR="0006616C" w:rsidRPr="001922D9" w:rsidRDefault="0006616C" w:rsidP="001922D9">
      <w:pPr>
        <w:pStyle w:val="Prrafodelista"/>
        <w:spacing w:after="0" w:line="240" w:lineRule="auto"/>
        <w:ind w:hanging="720"/>
        <w:rPr>
          <w:rFonts w:cs="Arial"/>
          <w:noProof/>
          <w:sz w:val="20"/>
          <w:lang w:val="en-US"/>
        </w:rPr>
      </w:pPr>
      <w:bookmarkStart w:id="184" w:name="_ENREF_597"/>
      <w:r w:rsidRPr="00B85B4C">
        <w:rPr>
          <w:rFonts w:cs="Arial"/>
          <w:noProof/>
          <w:sz w:val="20"/>
          <w:lang w:val="en-US"/>
        </w:rPr>
        <w:t xml:space="preserve">ZUÑIGA, O., WILSON, R., AMAT, F. &amp; HONTORIA, F. 1999. Distribution and characterization of Chilean populations of the brine shrimp Artemia (Crustacea, Branchiopoda, Anostraca). </w:t>
      </w:r>
      <w:r w:rsidRPr="001922D9">
        <w:rPr>
          <w:rFonts w:cs="Arial"/>
          <w:noProof/>
          <w:sz w:val="20"/>
          <w:lang w:val="en-US"/>
        </w:rPr>
        <w:t>International Journal of Salt Lake Research 8 (1): 23-40.</w:t>
      </w:r>
      <w:bookmarkEnd w:id="184"/>
    </w:p>
    <w:p w14:paraId="1A4995C8" w14:textId="77777777" w:rsidR="0006616C" w:rsidRPr="001922D9" w:rsidRDefault="0006616C" w:rsidP="001922D9">
      <w:pPr>
        <w:pStyle w:val="Prrafodelista"/>
        <w:spacing w:after="0" w:line="240" w:lineRule="auto"/>
        <w:ind w:hanging="720"/>
        <w:rPr>
          <w:rFonts w:cs="Arial"/>
          <w:noProof/>
          <w:sz w:val="20"/>
          <w:lang w:val="en-US"/>
        </w:rPr>
      </w:pPr>
    </w:p>
    <w:p w14:paraId="1403CB09" w14:textId="77777777" w:rsidR="0006616C" w:rsidRPr="001922D9" w:rsidRDefault="0006616C" w:rsidP="001922D9">
      <w:pPr>
        <w:pStyle w:val="Prrafodelista"/>
        <w:spacing w:after="0" w:line="240" w:lineRule="auto"/>
        <w:ind w:hanging="720"/>
        <w:rPr>
          <w:rFonts w:cs="Arial"/>
          <w:noProof/>
          <w:sz w:val="20"/>
          <w:lang w:val="en-US"/>
        </w:rPr>
      </w:pPr>
      <w:r w:rsidRPr="001922D9">
        <w:rPr>
          <w:rFonts w:cs="Arial"/>
          <w:noProof/>
          <w:sz w:val="20"/>
          <w:lang w:val="en-US"/>
        </w:rPr>
        <w:fldChar w:fldCharType="end"/>
      </w:r>
    </w:p>
    <w:p w14:paraId="60DC4A7B" w14:textId="7AD626AA" w:rsidR="00ED7B58" w:rsidRPr="001922D9" w:rsidRDefault="00ED7B58" w:rsidP="001922D9">
      <w:pPr>
        <w:pStyle w:val="Prrafodelista"/>
        <w:spacing w:after="0" w:line="240" w:lineRule="auto"/>
        <w:ind w:hanging="720"/>
        <w:rPr>
          <w:rFonts w:cs="Arial"/>
          <w:noProof/>
          <w:sz w:val="20"/>
          <w:lang w:val="en-US"/>
        </w:rPr>
      </w:pPr>
    </w:p>
    <w:sectPr w:rsidR="00ED7B58" w:rsidRPr="001922D9">
      <w:headerReference w:type="default" r:id="rId10"/>
      <w:footerReference w:type="even"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35FB1" w14:textId="77777777" w:rsidR="003603D5" w:rsidRDefault="003603D5" w:rsidP="00FF0B39">
      <w:pPr>
        <w:spacing w:after="0" w:line="240" w:lineRule="auto"/>
      </w:pPr>
      <w:r>
        <w:separator/>
      </w:r>
    </w:p>
  </w:endnote>
  <w:endnote w:type="continuationSeparator" w:id="0">
    <w:p w14:paraId="409BF0F2" w14:textId="77777777" w:rsidR="003603D5" w:rsidRDefault="003603D5" w:rsidP="00FF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D46AD" w14:textId="77777777" w:rsidR="003603D5" w:rsidRDefault="003603D5" w:rsidP="00A700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FB8B1" w14:textId="77777777" w:rsidR="003603D5" w:rsidRDefault="003603D5" w:rsidP="00A700FE">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D35AA" w14:textId="77777777" w:rsidR="003603D5" w:rsidRDefault="003603D5" w:rsidP="00A700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C0E97">
      <w:rPr>
        <w:rStyle w:val="Nmerodepgina"/>
        <w:noProof/>
      </w:rPr>
      <w:t>27</w:t>
    </w:r>
    <w:r>
      <w:rPr>
        <w:rStyle w:val="Nmerodepgina"/>
      </w:rPr>
      <w:fldChar w:fldCharType="end"/>
    </w:r>
  </w:p>
  <w:p w14:paraId="1083A2F4" w14:textId="0C4C1B06" w:rsidR="003603D5" w:rsidRDefault="003603D5" w:rsidP="00A700FE">
    <w:pPr>
      <w:pStyle w:val="Piedepgina"/>
      <w:ind w:right="360"/>
    </w:pPr>
    <w:proofErr w:type="spellStart"/>
    <w:r>
      <w:t>Supplementary</w:t>
    </w:r>
    <w:proofErr w:type="spellEnd"/>
    <w:r>
      <w:t xml:space="preserve"> material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5D953" w14:textId="77777777" w:rsidR="003603D5" w:rsidRDefault="003603D5" w:rsidP="00FF0B39">
      <w:pPr>
        <w:spacing w:after="0" w:line="240" w:lineRule="auto"/>
      </w:pPr>
      <w:r>
        <w:separator/>
      </w:r>
    </w:p>
  </w:footnote>
  <w:footnote w:type="continuationSeparator" w:id="0">
    <w:p w14:paraId="0B862221" w14:textId="77777777" w:rsidR="003603D5" w:rsidRDefault="003603D5" w:rsidP="00FF0B3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2F1D7" w14:textId="65E7C432" w:rsidR="003603D5" w:rsidRDefault="003603D5" w:rsidP="00BB3D1A">
    <w:pPr>
      <w:pStyle w:val="Encabezado"/>
    </w:pPr>
    <w:proofErr w:type="spellStart"/>
    <w:r>
      <w:t>Biodiversity</w:t>
    </w:r>
    <w:proofErr w:type="spellEnd"/>
    <w:r>
      <w:t xml:space="preserve"> and </w:t>
    </w:r>
    <w:proofErr w:type="spellStart"/>
    <w:r>
      <w:t>Conservation</w:t>
    </w:r>
    <w:proofErr w:type="spellEnd"/>
    <w:r>
      <w:t xml:space="preserve"> - </w:t>
    </w:r>
    <w:proofErr w:type="spellStart"/>
    <w:r>
      <w:t>Supplementary</w:t>
    </w:r>
    <w:proofErr w:type="spellEnd"/>
    <w:r>
      <w:t xml:space="preserve"> material</w:t>
    </w:r>
  </w:p>
  <w:p w14:paraId="34EEEE2C" w14:textId="77777777" w:rsidR="003603D5" w:rsidRDefault="003603D5">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20E8"/>
    <w:multiLevelType w:val="multilevel"/>
    <w:tmpl w:val="404A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F1A97"/>
    <w:multiLevelType w:val="hybridMultilevel"/>
    <w:tmpl w:val="8CE8143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82C2F10"/>
    <w:multiLevelType w:val="multilevel"/>
    <w:tmpl w:val="8092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5121B"/>
    <w:multiLevelType w:val="multilevel"/>
    <w:tmpl w:val="9222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5823D8"/>
    <w:multiLevelType w:val="hybridMultilevel"/>
    <w:tmpl w:val="BFC8F95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3A97A15"/>
    <w:multiLevelType w:val="hybridMultilevel"/>
    <w:tmpl w:val="A718BE90"/>
    <w:lvl w:ilvl="0" w:tplc="2BAE10BE">
      <w:start w:val="9"/>
      <w:numFmt w:val="decimal"/>
      <w:lvlText w:val="%1."/>
      <w:lvlJc w:val="left"/>
      <w:pPr>
        <w:ind w:left="360" w:hanging="360"/>
      </w:pPr>
      <w:rPr>
        <w:rFonts w:hint="default"/>
        <w:b/>
        <w:color w:val="000000" w:themeColor="tex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44291E60"/>
    <w:multiLevelType w:val="hybridMultilevel"/>
    <w:tmpl w:val="243A3686"/>
    <w:lvl w:ilvl="0" w:tplc="36EC6D0A">
      <w:start w:val="9"/>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4D9088C"/>
    <w:multiLevelType w:val="multilevel"/>
    <w:tmpl w:val="415C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0877B6"/>
    <w:multiLevelType w:val="multilevel"/>
    <w:tmpl w:val="8062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CA7AF6"/>
    <w:multiLevelType w:val="hybridMultilevel"/>
    <w:tmpl w:val="499EB05E"/>
    <w:lvl w:ilvl="0" w:tplc="1FDEDCC2">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58087482"/>
    <w:multiLevelType w:val="multilevel"/>
    <w:tmpl w:val="EBAA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922136"/>
    <w:multiLevelType w:val="hybridMultilevel"/>
    <w:tmpl w:val="2E8E82DC"/>
    <w:lvl w:ilvl="0" w:tplc="0C0A000F">
      <w:start w:val="1"/>
      <w:numFmt w:val="decimal"/>
      <w:lvlText w:val="%1."/>
      <w:lvlJc w:val="left"/>
      <w:pPr>
        <w:ind w:left="107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0CD45C3"/>
    <w:multiLevelType w:val="multilevel"/>
    <w:tmpl w:val="369E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EF4068"/>
    <w:multiLevelType w:val="hybridMultilevel"/>
    <w:tmpl w:val="143C87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92D09AE"/>
    <w:multiLevelType w:val="multilevel"/>
    <w:tmpl w:val="04F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3"/>
  </w:num>
  <w:num w:numId="4">
    <w:abstractNumId w:val="5"/>
  </w:num>
  <w:num w:numId="5">
    <w:abstractNumId w:val="6"/>
  </w:num>
  <w:num w:numId="6">
    <w:abstractNumId w:val="8"/>
  </w:num>
  <w:num w:numId="7">
    <w:abstractNumId w:val="14"/>
  </w:num>
  <w:num w:numId="8">
    <w:abstractNumId w:val="3"/>
  </w:num>
  <w:num w:numId="9">
    <w:abstractNumId w:val="10"/>
  </w:num>
  <w:num w:numId="10">
    <w:abstractNumId w:val="0"/>
  </w:num>
  <w:num w:numId="11">
    <w:abstractNumId w:val="2"/>
  </w:num>
  <w:num w:numId="12">
    <w:abstractNumId w:val="7"/>
  </w:num>
  <w:num w:numId="13">
    <w:abstractNumId w:val="12"/>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GB" w:vendorID="64" w:dllVersion="131078" w:nlCheck="1" w:checkStyle="1"/>
  <w:activeWritingStyle w:appName="MSWord" w:lang="en-US" w:vendorID="2" w:dllVersion="6"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Informe Ecosistemas&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5v5pfpxbvt090ezdr4pfd9a05s9prtxpsr9&quot;&gt;CLASIFICACION_ECOSISTEMAS&lt;record-ids&gt;&lt;item&gt;4&lt;/item&gt;&lt;item&gt;32&lt;/item&gt;&lt;item&gt;33&lt;/item&gt;&lt;item&gt;38&lt;/item&gt;&lt;item&gt;39&lt;/item&gt;&lt;item&gt;40&lt;/item&gt;&lt;item&gt;41&lt;/item&gt;&lt;item&gt;43&lt;/item&gt;&lt;item&gt;45&lt;/item&gt;&lt;item&gt;46&lt;/item&gt;&lt;item&gt;47&lt;/item&gt;&lt;item&gt;48&lt;/item&gt;&lt;item&gt;49&lt;/item&gt;&lt;item&gt;54&lt;/item&gt;&lt;item&gt;57&lt;/item&gt;&lt;item&gt;59&lt;/item&gt;&lt;item&gt;60&lt;/item&gt;&lt;item&gt;62&lt;/item&gt;&lt;item&gt;66&lt;/item&gt;&lt;item&gt;67&lt;/item&gt;&lt;item&gt;68&lt;/item&gt;&lt;item&gt;69&lt;/item&gt;&lt;item&gt;70&lt;/item&gt;&lt;item&gt;77&lt;/item&gt;&lt;item&gt;78&lt;/item&gt;&lt;item&gt;79&lt;/item&gt;&lt;item&gt;81&lt;/item&gt;&lt;item&gt;100&lt;/item&gt;&lt;item&gt;131&lt;/item&gt;&lt;item&gt;137&lt;/item&gt;&lt;item&gt;138&lt;/item&gt;&lt;item&gt;139&lt;/item&gt;&lt;item&gt;141&lt;/item&gt;&lt;item&gt;142&lt;/item&gt;&lt;item&gt;144&lt;/item&gt;&lt;item&gt;145&lt;/item&gt;&lt;item&gt;146&lt;/item&gt;&lt;item&gt;147&lt;/item&gt;&lt;item&gt;149&lt;/item&gt;&lt;item&gt;150&lt;/item&gt;&lt;item&gt;151&lt;/item&gt;&lt;item&gt;152&lt;/item&gt;&lt;item&gt;153&lt;/item&gt;&lt;item&gt;154&lt;/item&gt;&lt;item&gt;155&lt;/item&gt;&lt;item&gt;156&lt;/item&gt;&lt;item&gt;157&lt;/item&gt;&lt;item&gt;158&lt;/item&gt;&lt;item&gt;160&lt;/item&gt;&lt;item&gt;161&lt;/item&gt;&lt;item&gt;162&lt;/item&gt;&lt;item&gt;163&lt;/item&gt;&lt;item&gt;164&lt;/item&gt;&lt;item&gt;166&lt;/item&gt;&lt;item&gt;167&lt;/item&gt;&lt;item&gt;172&lt;/item&gt;&lt;item&gt;173&lt;/item&gt;&lt;item&gt;174&lt;/item&gt;&lt;item&gt;175&lt;/item&gt;&lt;item&gt;176&lt;/item&gt;&lt;item&gt;177&lt;/item&gt;&lt;item&gt;178&lt;/item&gt;&lt;item&gt;179&lt;/item&gt;&lt;item&gt;184&lt;/item&gt;&lt;item&gt;185&lt;/item&gt;&lt;item&gt;186&lt;/item&gt;&lt;item&gt;187&lt;/item&gt;&lt;item&gt;190&lt;/item&gt;&lt;item&gt;191&lt;/item&gt;&lt;item&gt;193&lt;/item&gt;&lt;item&gt;194&lt;/item&gt;&lt;item&gt;195&lt;/item&gt;&lt;item&gt;197&lt;/item&gt;&lt;item&gt;198&lt;/item&gt;&lt;item&gt;199&lt;/item&gt;&lt;item&gt;200&lt;/item&gt;&lt;item&gt;202&lt;/item&gt;&lt;item&gt;203&lt;/item&gt;&lt;item&gt;204&lt;/item&gt;&lt;item&gt;205&lt;/item&gt;&lt;item&gt;206&lt;/item&gt;&lt;item&gt;207&lt;/item&gt;&lt;item&gt;208&lt;/item&gt;&lt;item&gt;209&lt;/item&gt;&lt;item&gt;210&lt;/item&gt;&lt;item&gt;211&lt;/item&gt;&lt;item&gt;213&lt;/item&gt;&lt;item&gt;214&lt;/item&gt;&lt;item&gt;215&lt;/item&gt;&lt;item&gt;216&lt;/item&gt;&lt;item&gt;217&lt;/item&gt;&lt;item&gt;220&lt;/item&gt;&lt;item&gt;221&lt;/item&gt;&lt;item&gt;222&lt;/item&gt;&lt;item&gt;223&lt;/item&gt;&lt;item&gt;226&lt;/item&gt;&lt;item&gt;228&lt;/item&gt;&lt;item&gt;229&lt;/item&gt;&lt;item&gt;230&lt;/item&gt;&lt;item&gt;231&lt;/item&gt;&lt;item&gt;232&lt;/item&gt;&lt;item&gt;233&lt;/item&gt;&lt;item&gt;234&lt;/item&gt;&lt;item&gt;236&lt;/item&gt;&lt;item&gt;237&lt;/item&gt;&lt;item&gt;238&lt;/item&gt;&lt;item&gt;239&lt;/item&gt;&lt;item&gt;241&lt;/item&gt;&lt;item&gt;242&lt;/item&gt;&lt;item&gt;243&lt;/item&gt;&lt;item&gt;244&lt;/item&gt;&lt;item&gt;246&lt;/item&gt;&lt;item&gt;247&lt;/item&gt;&lt;item&gt;248&lt;/item&gt;&lt;item&gt;249&lt;/item&gt;&lt;item&gt;250&lt;/item&gt;&lt;item&gt;251&lt;/item&gt;&lt;item&gt;252&lt;/item&gt;&lt;item&gt;253&lt;/item&gt;&lt;item&gt;254&lt;/item&gt;&lt;item&gt;255&lt;/item&gt;&lt;item&gt;262&lt;/item&gt;&lt;item&gt;263&lt;/item&gt;&lt;item&gt;264&lt;/item&gt;&lt;item&gt;265&lt;/item&gt;&lt;item&gt;266&lt;/item&gt;&lt;item&gt;267&lt;/item&gt;&lt;item&gt;268&lt;/item&gt;&lt;item&gt;269&lt;/item&gt;&lt;item&gt;270&lt;/item&gt;&lt;item&gt;271&lt;/item&gt;&lt;item&gt;272&lt;/item&gt;&lt;item&gt;273&lt;/item&gt;&lt;item&gt;274&lt;/item&gt;&lt;item&gt;278&lt;/item&gt;&lt;item&gt;280&lt;/item&gt;&lt;item&gt;281&lt;/item&gt;&lt;item&gt;283&lt;/item&gt;&lt;item&gt;284&lt;/item&gt;&lt;item&gt;285&lt;/item&gt;&lt;item&gt;286&lt;/item&gt;&lt;item&gt;289&lt;/item&gt;&lt;item&gt;290&lt;/item&gt;&lt;item&gt;291&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4&lt;/item&gt;&lt;item&gt;315&lt;/item&gt;&lt;item&gt;316&lt;/item&gt;&lt;item&gt;317&lt;/item&gt;&lt;item&gt;318&lt;/item&gt;&lt;item&gt;319&lt;/item&gt;&lt;item&gt;321&lt;/item&gt;&lt;item&gt;322&lt;/item&gt;&lt;item&gt;323&lt;/item&gt;&lt;item&gt;324&lt;/item&gt;&lt;item&gt;325&lt;/item&gt;&lt;item&gt;326&lt;/item&gt;&lt;item&gt;327&lt;/item&gt;&lt;item&gt;329&lt;/item&gt;&lt;item&gt;331&lt;/item&gt;&lt;item&gt;332&lt;/item&gt;&lt;item&gt;333&lt;/item&gt;&lt;item&gt;334&lt;/item&gt;&lt;item&gt;335&lt;/item&gt;&lt;item&gt;336&lt;/item&gt;&lt;item&gt;337&lt;/item&gt;&lt;item&gt;338&lt;/item&gt;&lt;item&gt;340&lt;/item&gt;&lt;item&gt;341&lt;/item&gt;&lt;item&gt;342&lt;/item&gt;&lt;item&gt;343&lt;/item&gt;&lt;item&gt;344&lt;/item&gt;&lt;item&gt;345&lt;/item&gt;&lt;item&gt;346&lt;/item&gt;&lt;item&gt;348&lt;/item&gt;&lt;item&gt;349&lt;/item&gt;&lt;item&gt;350&lt;/item&gt;&lt;item&gt;351&lt;/item&gt;&lt;item&gt;352&lt;/item&gt;&lt;item&gt;353&lt;/item&gt;&lt;item&gt;354&lt;/item&gt;&lt;item&gt;356&lt;/item&gt;&lt;item&gt;357&lt;/item&gt;&lt;item&gt;358&lt;/item&gt;&lt;item&gt;359&lt;/item&gt;&lt;item&gt;360&lt;/item&gt;&lt;item&gt;361&lt;/item&gt;&lt;item&gt;362&lt;/item&gt;&lt;item&gt;363&lt;/item&gt;&lt;item&gt;364&lt;/item&gt;&lt;item&gt;366&lt;/item&gt;&lt;item&gt;367&lt;/item&gt;&lt;item&gt;369&lt;/item&gt;&lt;item&gt;370&lt;/item&gt;&lt;item&gt;371&lt;/item&gt;&lt;item&gt;372&lt;/item&gt;&lt;item&gt;373&lt;/item&gt;&lt;item&gt;375&lt;/item&gt;&lt;item&gt;376&lt;/item&gt;&lt;item&gt;378&lt;/item&gt;&lt;item&gt;385&lt;/item&gt;&lt;item&gt;386&lt;/item&gt;&lt;item&gt;387&lt;/item&gt;&lt;item&gt;388&lt;/item&gt;&lt;item&gt;389&lt;/item&gt;&lt;item&gt;390&lt;/item&gt;&lt;item&gt;391&lt;/item&gt;&lt;item&gt;393&lt;/item&gt;&lt;item&gt;395&lt;/item&gt;&lt;item&gt;396&lt;/item&gt;&lt;item&gt;397&lt;/item&gt;&lt;item&gt;398&lt;/item&gt;&lt;item&gt;399&lt;/item&gt;&lt;item&gt;400&lt;/item&gt;&lt;item&gt;401&lt;/item&gt;&lt;item&gt;402&lt;/item&gt;&lt;item&gt;403&lt;/item&gt;&lt;item&gt;404&lt;/item&gt;&lt;item&gt;406&lt;/item&gt;&lt;item&gt;407&lt;/item&gt;&lt;item&gt;408&lt;/item&gt;&lt;item&gt;409&lt;/item&gt;&lt;item&gt;410&lt;/item&gt;&lt;item&gt;411&lt;/item&gt;&lt;item&gt;412&lt;/item&gt;&lt;item&gt;413&lt;/item&gt;&lt;item&gt;414&lt;/item&gt;&lt;item&gt;415&lt;/item&gt;&lt;item&gt;418&lt;/item&gt;&lt;item&gt;420&lt;/item&gt;&lt;item&gt;421&lt;/item&gt;&lt;item&gt;422&lt;/item&gt;&lt;item&gt;424&lt;/item&gt;&lt;item&gt;425&lt;/item&gt;&lt;item&gt;426&lt;/item&gt;&lt;item&gt;427&lt;/item&gt;&lt;item&gt;428&lt;/item&gt;&lt;item&gt;429&lt;/item&gt;&lt;item&gt;430&lt;/item&gt;&lt;item&gt;431&lt;/item&gt;&lt;item&gt;432&lt;/item&gt;&lt;item&gt;433&lt;/item&gt;&lt;item&gt;435&lt;/item&gt;&lt;item&gt;436&lt;/item&gt;&lt;item&gt;437&lt;/item&gt;&lt;item&gt;438&lt;/item&gt;&lt;item&gt;441&lt;/item&gt;&lt;item&gt;442&lt;/item&gt;&lt;item&gt;443&lt;/item&gt;&lt;item&gt;444&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6&lt;/item&gt;&lt;item&gt;467&lt;/item&gt;&lt;item&gt;468&lt;/item&gt;&lt;item&gt;469&lt;/item&gt;&lt;item&gt;470&lt;/item&gt;&lt;item&gt;471&lt;/item&gt;&lt;item&gt;472&lt;/item&gt;&lt;item&gt;480&lt;/item&gt;&lt;item&gt;481&lt;/item&gt;&lt;item&gt;483&lt;/item&gt;&lt;item&gt;486&lt;/item&gt;&lt;item&gt;487&lt;/item&gt;&lt;item&gt;489&lt;/item&gt;&lt;item&gt;490&lt;/item&gt;&lt;item&gt;491&lt;/item&gt;&lt;item&gt;492&lt;/item&gt;&lt;item&gt;493&lt;/item&gt;&lt;item&gt;494&lt;/item&gt;&lt;item&gt;495&lt;/item&gt;&lt;item&gt;496&lt;/item&gt;&lt;item&gt;497&lt;/item&gt;&lt;item&gt;498&lt;/item&gt;&lt;item&gt;499&lt;/item&gt;&lt;item&gt;500&lt;/item&gt;&lt;item&gt;501&lt;/item&gt;&lt;item&gt;502&lt;/item&gt;&lt;item&gt;504&lt;/item&gt;&lt;item&gt;505&lt;/item&gt;&lt;item&gt;506&lt;/item&gt;&lt;item&gt;507&lt;/item&gt;&lt;item&gt;508&lt;/item&gt;&lt;item&gt;509&lt;/item&gt;&lt;item&gt;510&lt;/item&gt;&lt;item&gt;512&lt;/item&gt;&lt;item&gt;513&lt;/item&gt;&lt;item&gt;514&lt;/item&gt;&lt;item&gt;515&lt;/item&gt;&lt;item&gt;517&lt;/item&gt;&lt;item&gt;518&lt;/item&gt;&lt;item&gt;519&lt;/item&gt;&lt;item&gt;520&lt;/item&gt;&lt;item&gt;522&lt;/item&gt;&lt;item&gt;532&lt;/item&gt;&lt;item&gt;533&lt;/item&gt;&lt;item&gt;534&lt;/item&gt;&lt;item&gt;541&lt;/item&gt;&lt;item&gt;542&lt;/item&gt;&lt;item&gt;543&lt;/item&gt;&lt;item&gt;544&lt;/item&gt;&lt;item&gt;545&lt;/item&gt;&lt;item&gt;546&lt;/item&gt;&lt;item&gt;547&lt;/item&gt;&lt;item&gt;548&lt;/item&gt;&lt;item&gt;549&lt;/item&gt;&lt;item&gt;550&lt;/item&gt;&lt;item&gt;551&lt;/item&gt;&lt;item&gt;553&lt;/item&gt;&lt;item&gt;563&lt;/item&gt;&lt;item&gt;564&lt;/item&gt;&lt;item&gt;565&lt;/item&gt;&lt;item&gt;566&lt;/item&gt;&lt;item&gt;567&lt;/item&gt;&lt;item&gt;569&lt;/item&gt;&lt;item&gt;571&lt;/item&gt;&lt;item&gt;572&lt;/item&gt;&lt;item&gt;573&lt;/item&gt;&lt;item&gt;574&lt;/item&gt;&lt;item&gt;575&lt;/item&gt;&lt;item&gt;576&lt;/item&gt;&lt;item&gt;577&lt;/item&gt;&lt;item&gt;579&lt;/item&gt;&lt;item&gt;581&lt;/item&gt;&lt;item&gt;582&lt;/item&gt;&lt;item&gt;583&lt;/item&gt;&lt;item&gt;584&lt;/item&gt;&lt;item&gt;585&lt;/item&gt;&lt;item&gt;586&lt;/item&gt;&lt;item&gt;587&lt;/item&gt;&lt;item&gt;589&lt;/item&gt;&lt;item&gt;592&lt;/item&gt;&lt;item&gt;594&lt;/item&gt;&lt;item&gt;595&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4&lt;/item&gt;&lt;item&gt;615&lt;/item&gt;&lt;item&gt;616&lt;/item&gt;&lt;item&gt;617&lt;/item&gt;&lt;item&gt;619&lt;/item&gt;&lt;item&gt;620&lt;/item&gt;&lt;item&gt;621&lt;/item&gt;&lt;item&gt;622&lt;/item&gt;&lt;item&gt;623&lt;/item&gt;&lt;item&gt;624&lt;/item&gt;&lt;item&gt;625&lt;/item&gt;&lt;item&gt;626&lt;/item&gt;&lt;item&gt;627&lt;/item&gt;&lt;item&gt;628&lt;/item&gt;&lt;item&gt;629&lt;/item&gt;&lt;item&gt;630&lt;/item&gt;&lt;item&gt;631&lt;/item&gt;&lt;item&gt;632&lt;/item&gt;&lt;item&gt;633&lt;/item&gt;&lt;item&gt;634&lt;/item&gt;&lt;item&gt;635&lt;/item&gt;&lt;item&gt;636&lt;/item&gt;&lt;item&gt;637&lt;/item&gt;&lt;item&gt;640&lt;/item&gt;&lt;item&gt;641&lt;/item&gt;&lt;item&gt;642&lt;/item&gt;&lt;item&gt;644&lt;/item&gt;&lt;item&gt;645&lt;/item&gt;&lt;item&gt;646&lt;/item&gt;&lt;item&gt;647&lt;/item&gt;&lt;item&gt;648&lt;/item&gt;&lt;item&gt;650&lt;/item&gt;&lt;item&gt;651&lt;/item&gt;&lt;item&gt;655&lt;/item&gt;&lt;item&gt;673&lt;/item&gt;&lt;item&gt;674&lt;/item&gt;&lt;item&gt;675&lt;/item&gt;&lt;item&gt;677&lt;/item&gt;&lt;item&gt;678&lt;/item&gt;&lt;item&gt;680&lt;/item&gt;&lt;item&gt;682&lt;/item&gt;&lt;item&gt;683&lt;/item&gt;&lt;item&gt;684&lt;/item&gt;&lt;item&gt;685&lt;/item&gt;&lt;item&gt;689&lt;/item&gt;&lt;item&gt;690&lt;/item&gt;&lt;item&gt;692&lt;/item&gt;&lt;item&gt;693&lt;/item&gt;&lt;item&gt;701&lt;/item&gt;&lt;item&gt;702&lt;/item&gt;&lt;item&gt;704&lt;/item&gt;&lt;item&gt;706&lt;/item&gt;&lt;item&gt;707&lt;/item&gt;&lt;item&gt;709&lt;/item&gt;&lt;item&gt;710&lt;/item&gt;&lt;item&gt;711&lt;/item&gt;&lt;item&gt;714&lt;/item&gt;&lt;item&gt;715&lt;/item&gt;&lt;item&gt;716&lt;/item&gt;&lt;item&gt;717&lt;/item&gt;&lt;item&gt;719&lt;/item&gt;&lt;item&gt;720&lt;/item&gt;&lt;item&gt;721&lt;/item&gt;&lt;item&gt;722&lt;/item&gt;&lt;item&gt;723&lt;/item&gt;&lt;item&gt;724&lt;/item&gt;&lt;item&gt;725&lt;/item&gt;&lt;item&gt;726&lt;/item&gt;&lt;item&gt;727&lt;/item&gt;&lt;item&gt;728&lt;/item&gt;&lt;item&gt;729&lt;/item&gt;&lt;item&gt;730&lt;/item&gt;&lt;item&gt;732&lt;/item&gt;&lt;item&gt;733&lt;/item&gt;&lt;item&gt;735&lt;/item&gt;&lt;item&gt;736&lt;/item&gt;&lt;item&gt;737&lt;/item&gt;&lt;item&gt;738&lt;/item&gt;&lt;item&gt;741&lt;/item&gt;&lt;item&gt;743&lt;/item&gt;&lt;item&gt;745&lt;/item&gt;&lt;item&gt;746&lt;/item&gt;&lt;item&gt;747&lt;/item&gt;&lt;item&gt;748&lt;/item&gt;&lt;item&gt;749&lt;/item&gt;&lt;item&gt;750&lt;/item&gt;&lt;item&gt;751&lt;/item&gt;&lt;item&gt;752&lt;/item&gt;&lt;item&gt;753&lt;/item&gt;&lt;item&gt;754&lt;/item&gt;&lt;item&gt;756&lt;/item&gt;&lt;item&gt;758&lt;/item&gt;&lt;item&gt;759&lt;/item&gt;&lt;item&gt;760&lt;/item&gt;&lt;item&gt;761&lt;/item&gt;&lt;item&gt;762&lt;/item&gt;&lt;item&gt;763&lt;/item&gt;&lt;item&gt;764&lt;/item&gt;&lt;item&gt;772&lt;/item&gt;&lt;item&gt;773&lt;/item&gt;&lt;item&gt;775&lt;/item&gt;&lt;item&gt;776&lt;/item&gt;&lt;item&gt;777&lt;/item&gt;&lt;item&gt;778&lt;/item&gt;&lt;item&gt;779&lt;/item&gt;&lt;item&gt;781&lt;/item&gt;&lt;item&gt;782&lt;/item&gt;&lt;item&gt;783&lt;/item&gt;&lt;item&gt;786&lt;/item&gt;&lt;item&gt;787&lt;/item&gt;&lt;item&gt;788&lt;/item&gt;&lt;item&gt;789&lt;/item&gt;&lt;item&gt;790&lt;/item&gt;&lt;item&gt;791&lt;/item&gt;&lt;item&gt;792&lt;/item&gt;&lt;item&gt;793&lt;/item&gt;&lt;item&gt;794&lt;/item&gt;&lt;item&gt;796&lt;/item&gt;&lt;item&gt;798&lt;/item&gt;&lt;item&gt;799&lt;/item&gt;&lt;item&gt;800&lt;/item&gt;&lt;item&gt;801&lt;/item&gt;&lt;item&gt;802&lt;/item&gt;&lt;item&gt;803&lt;/item&gt;&lt;item&gt;804&lt;/item&gt;&lt;item&gt;805&lt;/item&gt;&lt;item&gt;806&lt;/item&gt;&lt;item&gt;807&lt;/item&gt;&lt;item&gt;808&lt;/item&gt;&lt;item&gt;809&lt;/item&gt;&lt;item&gt;810&lt;/item&gt;&lt;item&gt;813&lt;/item&gt;&lt;item&gt;814&lt;/item&gt;&lt;item&gt;820&lt;/item&gt;&lt;item&gt;821&lt;/item&gt;&lt;item&gt;822&lt;/item&gt;&lt;item&gt;823&lt;/item&gt;&lt;item&gt;824&lt;/item&gt;&lt;item&gt;825&lt;/item&gt;&lt;item&gt;827&lt;/item&gt;&lt;item&gt;828&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4&lt;/item&gt;&lt;item&gt;857&lt;/item&gt;&lt;item&gt;859&lt;/item&gt;&lt;item&gt;863&lt;/item&gt;&lt;item&gt;865&lt;/item&gt;&lt;item&gt;866&lt;/item&gt;&lt;item&gt;867&lt;/item&gt;&lt;item&gt;868&lt;/item&gt;&lt;item&gt;869&lt;/item&gt;&lt;item&gt;870&lt;/item&gt;&lt;item&gt;871&lt;/item&gt;&lt;item&gt;872&lt;/item&gt;&lt;item&gt;873&lt;/item&gt;&lt;item&gt;874&lt;/item&gt;&lt;item&gt;875&lt;/item&gt;&lt;item&gt;876&lt;/item&gt;&lt;item&gt;877&lt;/item&gt;&lt;item&gt;878&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4&lt;/item&gt;&lt;item&gt;905&lt;/item&gt;&lt;item&gt;906&lt;/item&gt;&lt;item&gt;907&lt;/item&gt;&lt;item&gt;908&lt;/item&gt;&lt;item&gt;909&lt;/item&gt;&lt;item&gt;911&lt;/item&gt;&lt;item&gt;912&lt;/item&gt;&lt;item&gt;913&lt;/item&gt;&lt;item&gt;914&lt;/item&gt;&lt;item&gt;915&lt;/item&gt;&lt;item&gt;916&lt;/item&gt;&lt;item&gt;917&lt;/item&gt;&lt;item&gt;925&lt;/item&gt;&lt;item&gt;927&lt;/item&gt;&lt;item&gt;928&lt;/item&gt;&lt;/record-ids&gt;&lt;/item&gt;&lt;/Libraries&gt;"/>
  </w:docVars>
  <w:rsids>
    <w:rsidRoot w:val="00FF0B39"/>
    <w:rsid w:val="000001C8"/>
    <w:rsid w:val="000004FE"/>
    <w:rsid w:val="00001023"/>
    <w:rsid w:val="000012B3"/>
    <w:rsid w:val="00001BFB"/>
    <w:rsid w:val="00001C56"/>
    <w:rsid w:val="00001EC1"/>
    <w:rsid w:val="0000207E"/>
    <w:rsid w:val="00002968"/>
    <w:rsid w:val="00002BA3"/>
    <w:rsid w:val="00002F6F"/>
    <w:rsid w:val="0000429A"/>
    <w:rsid w:val="0000462C"/>
    <w:rsid w:val="0000467F"/>
    <w:rsid w:val="00004744"/>
    <w:rsid w:val="0000496D"/>
    <w:rsid w:val="000051A9"/>
    <w:rsid w:val="000054AC"/>
    <w:rsid w:val="000060D1"/>
    <w:rsid w:val="0000613A"/>
    <w:rsid w:val="00010E0A"/>
    <w:rsid w:val="00011130"/>
    <w:rsid w:val="00011320"/>
    <w:rsid w:val="00011CB4"/>
    <w:rsid w:val="000129E8"/>
    <w:rsid w:val="00012AC0"/>
    <w:rsid w:val="000133A6"/>
    <w:rsid w:val="00013449"/>
    <w:rsid w:val="00013EA8"/>
    <w:rsid w:val="00013ECB"/>
    <w:rsid w:val="000149CE"/>
    <w:rsid w:val="00014ECD"/>
    <w:rsid w:val="000159A2"/>
    <w:rsid w:val="00016432"/>
    <w:rsid w:val="00016623"/>
    <w:rsid w:val="00016EDA"/>
    <w:rsid w:val="00020722"/>
    <w:rsid w:val="00020CCA"/>
    <w:rsid w:val="0002188E"/>
    <w:rsid w:val="00021F59"/>
    <w:rsid w:val="00022A1B"/>
    <w:rsid w:val="00023515"/>
    <w:rsid w:val="00023E4E"/>
    <w:rsid w:val="0002461D"/>
    <w:rsid w:val="000260FD"/>
    <w:rsid w:val="000263C9"/>
    <w:rsid w:val="00026B69"/>
    <w:rsid w:val="00030790"/>
    <w:rsid w:val="00031189"/>
    <w:rsid w:val="0003295D"/>
    <w:rsid w:val="000329BA"/>
    <w:rsid w:val="0003326E"/>
    <w:rsid w:val="000336B1"/>
    <w:rsid w:val="00033880"/>
    <w:rsid w:val="000347CA"/>
    <w:rsid w:val="00034C6D"/>
    <w:rsid w:val="00035059"/>
    <w:rsid w:val="0003513F"/>
    <w:rsid w:val="00035865"/>
    <w:rsid w:val="00036A3F"/>
    <w:rsid w:val="00037911"/>
    <w:rsid w:val="000402ED"/>
    <w:rsid w:val="00040C0A"/>
    <w:rsid w:val="00040E88"/>
    <w:rsid w:val="00041170"/>
    <w:rsid w:val="00041687"/>
    <w:rsid w:val="00042966"/>
    <w:rsid w:val="000435DC"/>
    <w:rsid w:val="00043E26"/>
    <w:rsid w:val="00044265"/>
    <w:rsid w:val="00044757"/>
    <w:rsid w:val="00044868"/>
    <w:rsid w:val="0004496A"/>
    <w:rsid w:val="00044F2E"/>
    <w:rsid w:val="00045BA7"/>
    <w:rsid w:val="00045E43"/>
    <w:rsid w:val="00045EE0"/>
    <w:rsid w:val="00045F0B"/>
    <w:rsid w:val="0004664F"/>
    <w:rsid w:val="0004674F"/>
    <w:rsid w:val="00046D5C"/>
    <w:rsid w:val="00047326"/>
    <w:rsid w:val="00047512"/>
    <w:rsid w:val="00047BB5"/>
    <w:rsid w:val="00047D73"/>
    <w:rsid w:val="00047EDE"/>
    <w:rsid w:val="00047F93"/>
    <w:rsid w:val="0005148C"/>
    <w:rsid w:val="00051949"/>
    <w:rsid w:val="00051C28"/>
    <w:rsid w:val="00051C9E"/>
    <w:rsid w:val="00051E3F"/>
    <w:rsid w:val="000525E3"/>
    <w:rsid w:val="00052A8B"/>
    <w:rsid w:val="00052C3F"/>
    <w:rsid w:val="00053AAC"/>
    <w:rsid w:val="00053BED"/>
    <w:rsid w:val="00053F2A"/>
    <w:rsid w:val="000551F2"/>
    <w:rsid w:val="000557C2"/>
    <w:rsid w:val="00055A83"/>
    <w:rsid w:val="000563CD"/>
    <w:rsid w:val="00057317"/>
    <w:rsid w:val="00057435"/>
    <w:rsid w:val="00057834"/>
    <w:rsid w:val="00057F79"/>
    <w:rsid w:val="000604CB"/>
    <w:rsid w:val="000604E3"/>
    <w:rsid w:val="000609F5"/>
    <w:rsid w:val="00061052"/>
    <w:rsid w:val="000612B6"/>
    <w:rsid w:val="000615F1"/>
    <w:rsid w:val="00061DBD"/>
    <w:rsid w:val="00061F52"/>
    <w:rsid w:val="00061F95"/>
    <w:rsid w:val="000620E2"/>
    <w:rsid w:val="000637B9"/>
    <w:rsid w:val="000639D7"/>
    <w:rsid w:val="0006474C"/>
    <w:rsid w:val="00064836"/>
    <w:rsid w:val="00064905"/>
    <w:rsid w:val="00064CF3"/>
    <w:rsid w:val="00064EEB"/>
    <w:rsid w:val="000651E9"/>
    <w:rsid w:val="00065F69"/>
    <w:rsid w:val="0006616C"/>
    <w:rsid w:val="0006620A"/>
    <w:rsid w:val="000673A1"/>
    <w:rsid w:val="0006750D"/>
    <w:rsid w:val="000701A9"/>
    <w:rsid w:val="00070277"/>
    <w:rsid w:val="00070A2B"/>
    <w:rsid w:val="00070EA1"/>
    <w:rsid w:val="000716A5"/>
    <w:rsid w:val="000716FB"/>
    <w:rsid w:val="000717C5"/>
    <w:rsid w:val="00071D58"/>
    <w:rsid w:val="00071D5E"/>
    <w:rsid w:val="00072BD3"/>
    <w:rsid w:val="00072F30"/>
    <w:rsid w:val="00074459"/>
    <w:rsid w:val="000752D8"/>
    <w:rsid w:val="000757BB"/>
    <w:rsid w:val="00075856"/>
    <w:rsid w:val="00076F59"/>
    <w:rsid w:val="000805DD"/>
    <w:rsid w:val="00080790"/>
    <w:rsid w:val="00080FD9"/>
    <w:rsid w:val="00081550"/>
    <w:rsid w:val="000816DD"/>
    <w:rsid w:val="0008186C"/>
    <w:rsid w:val="00081894"/>
    <w:rsid w:val="00081B42"/>
    <w:rsid w:val="00081F80"/>
    <w:rsid w:val="00081FE8"/>
    <w:rsid w:val="00082097"/>
    <w:rsid w:val="000822D0"/>
    <w:rsid w:val="00082F50"/>
    <w:rsid w:val="000833CD"/>
    <w:rsid w:val="00084DB7"/>
    <w:rsid w:val="00085A5A"/>
    <w:rsid w:val="00085F38"/>
    <w:rsid w:val="000869F5"/>
    <w:rsid w:val="00086CB8"/>
    <w:rsid w:val="00087CC9"/>
    <w:rsid w:val="000907A6"/>
    <w:rsid w:val="00090973"/>
    <w:rsid w:val="00092DFD"/>
    <w:rsid w:val="00092FC3"/>
    <w:rsid w:val="00093B79"/>
    <w:rsid w:val="00093D3A"/>
    <w:rsid w:val="00094516"/>
    <w:rsid w:val="00094C11"/>
    <w:rsid w:val="00094C4F"/>
    <w:rsid w:val="00095E92"/>
    <w:rsid w:val="00096FE0"/>
    <w:rsid w:val="00097A4F"/>
    <w:rsid w:val="000A036A"/>
    <w:rsid w:val="000A0845"/>
    <w:rsid w:val="000A09F4"/>
    <w:rsid w:val="000A1569"/>
    <w:rsid w:val="000A214C"/>
    <w:rsid w:val="000A2292"/>
    <w:rsid w:val="000A2C43"/>
    <w:rsid w:val="000A4D68"/>
    <w:rsid w:val="000A5B5E"/>
    <w:rsid w:val="000A60DF"/>
    <w:rsid w:val="000A6D74"/>
    <w:rsid w:val="000A71E2"/>
    <w:rsid w:val="000B0BE0"/>
    <w:rsid w:val="000B0D9A"/>
    <w:rsid w:val="000B230C"/>
    <w:rsid w:val="000B2368"/>
    <w:rsid w:val="000B24F4"/>
    <w:rsid w:val="000B2AB3"/>
    <w:rsid w:val="000B4757"/>
    <w:rsid w:val="000B501A"/>
    <w:rsid w:val="000B5099"/>
    <w:rsid w:val="000B55A4"/>
    <w:rsid w:val="000B5F1A"/>
    <w:rsid w:val="000B62AF"/>
    <w:rsid w:val="000B6364"/>
    <w:rsid w:val="000B6C0E"/>
    <w:rsid w:val="000B6E5D"/>
    <w:rsid w:val="000B72EE"/>
    <w:rsid w:val="000B760D"/>
    <w:rsid w:val="000C0221"/>
    <w:rsid w:val="000C035E"/>
    <w:rsid w:val="000C0A70"/>
    <w:rsid w:val="000C0D74"/>
    <w:rsid w:val="000C154B"/>
    <w:rsid w:val="000C268E"/>
    <w:rsid w:val="000C354E"/>
    <w:rsid w:val="000C397B"/>
    <w:rsid w:val="000C3B27"/>
    <w:rsid w:val="000C45C5"/>
    <w:rsid w:val="000C4875"/>
    <w:rsid w:val="000C56B4"/>
    <w:rsid w:val="000C59EC"/>
    <w:rsid w:val="000C605D"/>
    <w:rsid w:val="000D06D0"/>
    <w:rsid w:val="000D08DC"/>
    <w:rsid w:val="000D0ABC"/>
    <w:rsid w:val="000D223C"/>
    <w:rsid w:val="000D246F"/>
    <w:rsid w:val="000D25A8"/>
    <w:rsid w:val="000D2CDB"/>
    <w:rsid w:val="000D300F"/>
    <w:rsid w:val="000D36F4"/>
    <w:rsid w:val="000D393F"/>
    <w:rsid w:val="000D3B4F"/>
    <w:rsid w:val="000D40E8"/>
    <w:rsid w:val="000D4642"/>
    <w:rsid w:val="000D53CE"/>
    <w:rsid w:val="000D544B"/>
    <w:rsid w:val="000D559F"/>
    <w:rsid w:val="000D5AB2"/>
    <w:rsid w:val="000D6292"/>
    <w:rsid w:val="000D638F"/>
    <w:rsid w:val="000D70E3"/>
    <w:rsid w:val="000E0626"/>
    <w:rsid w:val="000E0880"/>
    <w:rsid w:val="000E1A24"/>
    <w:rsid w:val="000E1CAF"/>
    <w:rsid w:val="000E1EB2"/>
    <w:rsid w:val="000E20F1"/>
    <w:rsid w:val="000E25F2"/>
    <w:rsid w:val="000E2D9A"/>
    <w:rsid w:val="000E3C45"/>
    <w:rsid w:val="000E4CB7"/>
    <w:rsid w:val="000E50ED"/>
    <w:rsid w:val="000E5FB1"/>
    <w:rsid w:val="000E6962"/>
    <w:rsid w:val="000E70F2"/>
    <w:rsid w:val="000F07A2"/>
    <w:rsid w:val="000F08CC"/>
    <w:rsid w:val="000F0FC8"/>
    <w:rsid w:val="000F102E"/>
    <w:rsid w:val="000F1E75"/>
    <w:rsid w:val="000F2821"/>
    <w:rsid w:val="000F2F31"/>
    <w:rsid w:val="000F40A4"/>
    <w:rsid w:val="000F459C"/>
    <w:rsid w:val="000F4EF9"/>
    <w:rsid w:val="000F54E7"/>
    <w:rsid w:val="000F5A0A"/>
    <w:rsid w:val="000F5CC9"/>
    <w:rsid w:val="000F61C9"/>
    <w:rsid w:val="000F6523"/>
    <w:rsid w:val="000F65E0"/>
    <w:rsid w:val="000F65F2"/>
    <w:rsid w:val="000F661C"/>
    <w:rsid w:val="000F6D47"/>
    <w:rsid w:val="000F7E0D"/>
    <w:rsid w:val="001007EE"/>
    <w:rsid w:val="00100B38"/>
    <w:rsid w:val="001011DF"/>
    <w:rsid w:val="001017B9"/>
    <w:rsid w:val="0010190C"/>
    <w:rsid w:val="00102A11"/>
    <w:rsid w:val="00102D1E"/>
    <w:rsid w:val="00103D01"/>
    <w:rsid w:val="00103DB7"/>
    <w:rsid w:val="00104CB3"/>
    <w:rsid w:val="00104D5D"/>
    <w:rsid w:val="00105010"/>
    <w:rsid w:val="001051DE"/>
    <w:rsid w:val="00105855"/>
    <w:rsid w:val="001058EF"/>
    <w:rsid w:val="001060A2"/>
    <w:rsid w:val="00106A6B"/>
    <w:rsid w:val="00106B94"/>
    <w:rsid w:val="00107563"/>
    <w:rsid w:val="00107F52"/>
    <w:rsid w:val="0011040E"/>
    <w:rsid w:val="00110469"/>
    <w:rsid w:val="001105A5"/>
    <w:rsid w:val="001105E7"/>
    <w:rsid w:val="0011070B"/>
    <w:rsid w:val="001107D6"/>
    <w:rsid w:val="00110F73"/>
    <w:rsid w:val="001112CF"/>
    <w:rsid w:val="001113DD"/>
    <w:rsid w:val="0011197E"/>
    <w:rsid w:val="00112868"/>
    <w:rsid w:val="00113838"/>
    <w:rsid w:val="001141B6"/>
    <w:rsid w:val="00114287"/>
    <w:rsid w:val="00114465"/>
    <w:rsid w:val="00114A4D"/>
    <w:rsid w:val="00114CD7"/>
    <w:rsid w:val="001154DF"/>
    <w:rsid w:val="00115948"/>
    <w:rsid w:val="00116322"/>
    <w:rsid w:val="0011679E"/>
    <w:rsid w:val="0011716D"/>
    <w:rsid w:val="001174E3"/>
    <w:rsid w:val="001179D3"/>
    <w:rsid w:val="00117AA6"/>
    <w:rsid w:val="00117CF9"/>
    <w:rsid w:val="00117EF2"/>
    <w:rsid w:val="001201CF"/>
    <w:rsid w:val="00121510"/>
    <w:rsid w:val="0012216C"/>
    <w:rsid w:val="00122B80"/>
    <w:rsid w:val="00123148"/>
    <w:rsid w:val="0012322D"/>
    <w:rsid w:val="0012341F"/>
    <w:rsid w:val="00123930"/>
    <w:rsid w:val="00124057"/>
    <w:rsid w:val="00124742"/>
    <w:rsid w:val="00124A5D"/>
    <w:rsid w:val="0012574C"/>
    <w:rsid w:val="001257C3"/>
    <w:rsid w:val="001262DA"/>
    <w:rsid w:val="001263A1"/>
    <w:rsid w:val="00126BA2"/>
    <w:rsid w:val="001278C1"/>
    <w:rsid w:val="00130CCB"/>
    <w:rsid w:val="0013102E"/>
    <w:rsid w:val="001310FA"/>
    <w:rsid w:val="0013113F"/>
    <w:rsid w:val="00131D0B"/>
    <w:rsid w:val="0013270D"/>
    <w:rsid w:val="00132EA0"/>
    <w:rsid w:val="00132F43"/>
    <w:rsid w:val="0013329E"/>
    <w:rsid w:val="0013333B"/>
    <w:rsid w:val="0013415A"/>
    <w:rsid w:val="001343FC"/>
    <w:rsid w:val="00134964"/>
    <w:rsid w:val="00134F34"/>
    <w:rsid w:val="00135149"/>
    <w:rsid w:val="001359B4"/>
    <w:rsid w:val="00135B9C"/>
    <w:rsid w:val="001362BF"/>
    <w:rsid w:val="001363AE"/>
    <w:rsid w:val="00136B29"/>
    <w:rsid w:val="00137AA7"/>
    <w:rsid w:val="00137B5E"/>
    <w:rsid w:val="00140D3B"/>
    <w:rsid w:val="00141247"/>
    <w:rsid w:val="0014135B"/>
    <w:rsid w:val="00141A23"/>
    <w:rsid w:val="00142296"/>
    <w:rsid w:val="001422DD"/>
    <w:rsid w:val="00142382"/>
    <w:rsid w:val="00142752"/>
    <w:rsid w:val="0014299E"/>
    <w:rsid w:val="00142C2C"/>
    <w:rsid w:val="00142CEB"/>
    <w:rsid w:val="00144306"/>
    <w:rsid w:val="0014463D"/>
    <w:rsid w:val="00145155"/>
    <w:rsid w:val="00145399"/>
    <w:rsid w:val="00145E98"/>
    <w:rsid w:val="00147240"/>
    <w:rsid w:val="001472A2"/>
    <w:rsid w:val="00147779"/>
    <w:rsid w:val="00147784"/>
    <w:rsid w:val="001507A6"/>
    <w:rsid w:val="001515B1"/>
    <w:rsid w:val="001518CF"/>
    <w:rsid w:val="00152769"/>
    <w:rsid w:val="00152947"/>
    <w:rsid w:val="00152E5D"/>
    <w:rsid w:val="00153B25"/>
    <w:rsid w:val="00154184"/>
    <w:rsid w:val="0015456E"/>
    <w:rsid w:val="00154799"/>
    <w:rsid w:val="001547BC"/>
    <w:rsid w:val="00155BCF"/>
    <w:rsid w:val="0015638E"/>
    <w:rsid w:val="001563E5"/>
    <w:rsid w:val="00156F55"/>
    <w:rsid w:val="00157EFE"/>
    <w:rsid w:val="00161CA3"/>
    <w:rsid w:val="001630B3"/>
    <w:rsid w:val="001632A3"/>
    <w:rsid w:val="00163F1F"/>
    <w:rsid w:val="001656FC"/>
    <w:rsid w:val="00165C19"/>
    <w:rsid w:val="00165DA5"/>
    <w:rsid w:val="00165DD9"/>
    <w:rsid w:val="001661FA"/>
    <w:rsid w:val="00166552"/>
    <w:rsid w:val="0016697D"/>
    <w:rsid w:val="00167E42"/>
    <w:rsid w:val="00170546"/>
    <w:rsid w:val="00171261"/>
    <w:rsid w:val="00171E9F"/>
    <w:rsid w:val="0017226D"/>
    <w:rsid w:val="001728A9"/>
    <w:rsid w:val="0017305B"/>
    <w:rsid w:val="00173901"/>
    <w:rsid w:val="00173DFA"/>
    <w:rsid w:val="001743ED"/>
    <w:rsid w:val="00174638"/>
    <w:rsid w:val="00175B9C"/>
    <w:rsid w:val="0017720A"/>
    <w:rsid w:val="001776B0"/>
    <w:rsid w:val="00177BB3"/>
    <w:rsid w:val="00180D56"/>
    <w:rsid w:val="00181A90"/>
    <w:rsid w:val="00182B4E"/>
    <w:rsid w:val="00184638"/>
    <w:rsid w:val="0018641B"/>
    <w:rsid w:val="00186D07"/>
    <w:rsid w:val="00186F9C"/>
    <w:rsid w:val="00190104"/>
    <w:rsid w:val="0019068C"/>
    <w:rsid w:val="0019092E"/>
    <w:rsid w:val="00191D31"/>
    <w:rsid w:val="00191E2B"/>
    <w:rsid w:val="001922D9"/>
    <w:rsid w:val="0019260E"/>
    <w:rsid w:val="00192D71"/>
    <w:rsid w:val="00192F84"/>
    <w:rsid w:val="00193875"/>
    <w:rsid w:val="00193C7F"/>
    <w:rsid w:val="00194A09"/>
    <w:rsid w:val="00194EA7"/>
    <w:rsid w:val="00195235"/>
    <w:rsid w:val="00195359"/>
    <w:rsid w:val="00195465"/>
    <w:rsid w:val="0019567D"/>
    <w:rsid w:val="001965BF"/>
    <w:rsid w:val="001969FA"/>
    <w:rsid w:val="0019734E"/>
    <w:rsid w:val="00197430"/>
    <w:rsid w:val="00197A35"/>
    <w:rsid w:val="001A0B77"/>
    <w:rsid w:val="001A0CEB"/>
    <w:rsid w:val="001A0E1F"/>
    <w:rsid w:val="001A0E49"/>
    <w:rsid w:val="001A1030"/>
    <w:rsid w:val="001A22B3"/>
    <w:rsid w:val="001A249D"/>
    <w:rsid w:val="001A30BD"/>
    <w:rsid w:val="001A4010"/>
    <w:rsid w:val="001A4048"/>
    <w:rsid w:val="001A41D7"/>
    <w:rsid w:val="001A44E0"/>
    <w:rsid w:val="001A477B"/>
    <w:rsid w:val="001A579E"/>
    <w:rsid w:val="001A612E"/>
    <w:rsid w:val="001A61B0"/>
    <w:rsid w:val="001A64C1"/>
    <w:rsid w:val="001A64CE"/>
    <w:rsid w:val="001A6716"/>
    <w:rsid w:val="001A6D62"/>
    <w:rsid w:val="001A7069"/>
    <w:rsid w:val="001A72A1"/>
    <w:rsid w:val="001B024B"/>
    <w:rsid w:val="001B0880"/>
    <w:rsid w:val="001B1F99"/>
    <w:rsid w:val="001B1FD1"/>
    <w:rsid w:val="001B2E56"/>
    <w:rsid w:val="001B36A6"/>
    <w:rsid w:val="001B37B8"/>
    <w:rsid w:val="001B423D"/>
    <w:rsid w:val="001B5295"/>
    <w:rsid w:val="001B5A01"/>
    <w:rsid w:val="001B5E0F"/>
    <w:rsid w:val="001B6983"/>
    <w:rsid w:val="001B7117"/>
    <w:rsid w:val="001B7E6D"/>
    <w:rsid w:val="001C0291"/>
    <w:rsid w:val="001C190D"/>
    <w:rsid w:val="001C1A7D"/>
    <w:rsid w:val="001C29FC"/>
    <w:rsid w:val="001C2A71"/>
    <w:rsid w:val="001C2D03"/>
    <w:rsid w:val="001C4167"/>
    <w:rsid w:val="001C4A85"/>
    <w:rsid w:val="001C4AEA"/>
    <w:rsid w:val="001C4EB4"/>
    <w:rsid w:val="001C609A"/>
    <w:rsid w:val="001C66A9"/>
    <w:rsid w:val="001C6BF4"/>
    <w:rsid w:val="001C6D50"/>
    <w:rsid w:val="001C75FC"/>
    <w:rsid w:val="001C7CB2"/>
    <w:rsid w:val="001C7CE0"/>
    <w:rsid w:val="001D046E"/>
    <w:rsid w:val="001D257B"/>
    <w:rsid w:val="001D2A60"/>
    <w:rsid w:val="001D37E3"/>
    <w:rsid w:val="001D387B"/>
    <w:rsid w:val="001D3935"/>
    <w:rsid w:val="001D3B94"/>
    <w:rsid w:val="001D43EF"/>
    <w:rsid w:val="001D5989"/>
    <w:rsid w:val="001D5BAB"/>
    <w:rsid w:val="001D65E6"/>
    <w:rsid w:val="001D6B29"/>
    <w:rsid w:val="001D6E41"/>
    <w:rsid w:val="001D7620"/>
    <w:rsid w:val="001D7719"/>
    <w:rsid w:val="001D77F2"/>
    <w:rsid w:val="001D7F08"/>
    <w:rsid w:val="001E0842"/>
    <w:rsid w:val="001E0D58"/>
    <w:rsid w:val="001E10BC"/>
    <w:rsid w:val="001E28F0"/>
    <w:rsid w:val="001E2E9D"/>
    <w:rsid w:val="001E45CD"/>
    <w:rsid w:val="001E5138"/>
    <w:rsid w:val="001E670D"/>
    <w:rsid w:val="001E6A36"/>
    <w:rsid w:val="001E6B12"/>
    <w:rsid w:val="001F0905"/>
    <w:rsid w:val="001F10AE"/>
    <w:rsid w:val="001F18AA"/>
    <w:rsid w:val="001F18DB"/>
    <w:rsid w:val="001F3054"/>
    <w:rsid w:val="001F351E"/>
    <w:rsid w:val="001F3D59"/>
    <w:rsid w:val="001F43CC"/>
    <w:rsid w:val="001F489F"/>
    <w:rsid w:val="001F4A33"/>
    <w:rsid w:val="001F5584"/>
    <w:rsid w:val="001F5AE2"/>
    <w:rsid w:val="001F7E10"/>
    <w:rsid w:val="002008F0"/>
    <w:rsid w:val="00203301"/>
    <w:rsid w:val="002033B2"/>
    <w:rsid w:val="002039A4"/>
    <w:rsid w:val="00203CAC"/>
    <w:rsid w:val="0020421B"/>
    <w:rsid w:val="00204660"/>
    <w:rsid w:val="00204812"/>
    <w:rsid w:val="00205066"/>
    <w:rsid w:val="00205114"/>
    <w:rsid w:val="002052CA"/>
    <w:rsid w:val="00207053"/>
    <w:rsid w:val="002071E1"/>
    <w:rsid w:val="00207829"/>
    <w:rsid w:val="00207902"/>
    <w:rsid w:val="0020794C"/>
    <w:rsid w:val="00207D8A"/>
    <w:rsid w:val="0021069E"/>
    <w:rsid w:val="00210CBE"/>
    <w:rsid w:val="00210FA6"/>
    <w:rsid w:val="002111FD"/>
    <w:rsid w:val="002124E0"/>
    <w:rsid w:val="0021272D"/>
    <w:rsid w:val="00212A99"/>
    <w:rsid w:val="0021443F"/>
    <w:rsid w:val="00214440"/>
    <w:rsid w:val="0021574F"/>
    <w:rsid w:val="0021586A"/>
    <w:rsid w:val="0021589C"/>
    <w:rsid w:val="002176FA"/>
    <w:rsid w:val="0021782C"/>
    <w:rsid w:val="00221140"/>
    <w:rsid w:val="002219D4"/>
    <w:rsid w:val="0022283C"/>
    <w:rsid w:val="0022295F"/>
    <w:rsid w:val="0022398E"/>
    <w:rsid w:val="00224336"/>
    <w:rsid w:val="0022599D"/>
    <w:rsid w:val="00225DD8"/>
    <w:rsid w:val="00226110"/>
    <w:rsid w:val="0022619A"/>
    <w:rsid w:val="00226685"/>
    <w:rsid w:val="00227153"/>
    <w:rsid w:val="002276BA"/>
    <w:rsid w:val="00227979"/>
    <w:rsid w:val="00230FB8"/>
    <w:rsid w:val="0023112F"/>
    <w:rsid w:val="00231913"/>
    <w:rsid w:val="00231B67"/>
    <w:rsid w:val="00231C9D"/>
    <w:rsid w:val="0023223A"/>
    <w:rsid w:val="00234A05"/>
    <w:rsid w:val="00234CF9"/>
    <w:rsid w:val="00234E1C"/>
    <w:rsid w:val="00234F2B"/>
    <w:rsid w:val="002350AE"/>
    <w:rsid w:val="002353BB"/>
    <w:rsid w:val="0023647C"/>
    <w:rsid w:val="00237327"/>
    <w:rsid w:val="002374C8"/>
    <w:rsid w:val="002376CB"/>
    <w:rsid w:val="00237BFD"/>
    <w:rsid w:val="00237FAB"/>
    <w:rsid w:val="002400FC"/>
    <w:rsid w:val="002406DE"/>
    <w:rsid w:val="002407CA"/>
    <w:rsid w:val="00240ACF"/>
    <w:rsid w:val="00240CB0"/>
    <w:rsid w:val="002413C3"/>
    <w:rsid w:val="00241430"/>
    <w:rsid w:val="00241C98"/>
    <w:rsid w:val="00241CE4"/>
    <w:rsid w:val="00241ECB"/>
    <w:rsid w:val="00242BAC"/>
    <w:rsid w:val="00242E09"/>
    <w:rsid w:val="00242F4F"/>
    <w:rsid w:val="00243359"/>
    <w:rsid w:val="00243432"/>
    <w:rsid w:val="0024450F"/>
    <w:rsid w:val="00244661"/>
    <w:rsid w:val="002449D3"/>
    <w:rsid w:val="00244B4E"/>
    <w:rsid w:val="00244C6C"/>
    <w:rsid w:val="0024676E"/>
    <w:rsid w:val="00246EC6"/>
    <w:rsid w:val="00247144"/>
    <w:rsid w:val="0025039F"/>
    <w:rsid w:val="0025060F"/>
    <w:rsid w:val="0025087A"/>
    <w:rsid w:val="00250ABF"/>
    <w:rsid w:val="00251695"/>
    <w:rsid w:val="00251791"/>
    <w:rsid w:val="002518D1"/>
    <w:rsid w:val="00252EF2"/>
    <w:rsid w:val="00253A1D"/>
    <w:rsid w:val="00254AE8"/>
    <w:rsid w:val="002552FC"/>
    <w:rsid w:val="00257204"/>
    <w:rsid w:val="00257822"/>
    <w:rsid w:val="00257B3E"/>
    <w:rsid w:val="002605DE"/>
    <w:rsid w:val="00260658"/>
    <w:rsid w:val="00260786"/>
    <w:rsid w:val="002620C1"/>
    <w:rsid w:val="002627DE"/>
    <w:rsid w:val="0026300E"/>
    <w:rsid w:val="00263259"/>
    <w:rsid w:val="00263996"/>
    <w:rsid w:val="002645DF"/>
    <w:rsid w:val="00264B85"/>
    <w:rsid w:val="00265072"/>
    <w:rsid w:val="00265885"/>
    <w:rsid w:val="00265A3B"/>
    <w:rsid w:val="00266509"/>
    <w:rsid w:val="00266A03"/>
    <w:rsid w:val="0026762B"/>
    <w:rsid w:val="00270663"/>
    <w:rsid w:val="00270749"/>
    <w:rsid w:val="0027076A"/>
    <w:rsid w:val="00271203"/>
    <w:rsid w:val="00271B59"/>
    <w:rsid w:val="00271F78"/>
    <w:rsid w:val="0027291C"/>
    <w:rsid w:val="00272B57"/>
    <w:rsid w:val="0027412D"/>
    <w:rsid w:val="00275B7F"/>
    <w:rsid w:val="00275F0B"/>
    <w:rsid w:val="00276BA3"/>
    <w:rsid w:val="00276EE6"/>
    <w:rsid w:val="002775F0"/>
    <w:rsid w:val="00277FD3"/>
    <w:rsid w:val="00280C28"/>
    <w:rsid w:val="00281A71"/>
    <w:rsid w:val="00281E38"/>
    <w:rsid w:val="00282180"/>
    <w:rsid w:val="0028256A"/>
    <w:rsid w:val="00282BA3"/>
    <w:rsid w:val="00283384"/>
    <w:rsid w:val="0028345C"/>
    <w:rsid w:val="002845D4"/>
    <w:rsid w:val="002850EC"/>
    <w:rsid w:val="00285443"/>
    <w:rsid w:val="00286086"/>
    <w:rsid w:val="002868F7"/>
    <w:rsid w:val="00287E55"/>
    <w:rsid w:val="00287F0C"/>
    <w:rsid w:val="00290C73"/>
    <w:rsid w:val="00291686"/>
    <w:rsid w:val="00291A98"/>
    <w:rsid w:val="002920BD"/>
    <w:rsid w:val="002931C0"/>
    <w:rsid w:val="00294ED3"/>
    <w:rsid w:val="00294FD6"/>
    <w:rsid w:val="00295DCE"/>
    <w:rsid w:val="00295EB1"/>
    <w:rsid w:val="002960BA"/>
    <w:rsid w:val="002964C5"/>
    <w:rsid w:val="00296A9A"/>
    <w:rsid w:val="002972D7"/>
    <w:rsid w:val="00297430"/>
    <w:rsid w:val="002A007F"/>
    <w:rsid w:val="002A0493"/>
    <w:rsid w:val="002A056E"/>
    <w:rsid w:val="002A0B88"/>
    <w:rsid w:val="002A1683"/>
    <w:rsid w:val="002A24FC"/>
    <w:rsid w:val="002A2F37"/>
    <w:rsid w:val="002A3D12"/>
    <w:rsid w:val="002A4B58"/>
    <w:rsid w:val="002A4B65"/>
    <w:rsid w:val="002A56A3"/>
    <w:rsid w:val="002A60F8"/>
    <w:rsid w:val="002A759F"/>
    <w:rsid w:val="002A78DF"/>
    <w:rsid w:val="002B051A"/>
    <w:rsid w:val="002B0C2E"/>
    <w:rsid w:val="002B0D76"/>
    <w:rsid w:val="002B1F05"/>
    <w:rsid w:val="002B21BD"/>
    <w:rsid w:val="002B3606"/>
    <w:rsid w:val="002B37A7"/>
    <w:rsid w:val="002B3B59"/>
    <w:rsid w:val="002B3EEA"/>
    <w:rsid w:val="002B5553"/>
    <w:rsid w:val="002B59E6"/>
    <w:rsid w:val="002B602A"/>
    <w:rsid w:val="002B648A"/>
    <w:rsid w:val="002B6FD7"/>
    <w:rsid w:val="002B7525"/>
    <w:rsid w:val="002B7A71"/>
    <w:rsid w:val="002C05DD"/>
    <w:rsid w:val="002C0D88"/>
    <w:rsid w:val="002C0EC0"/>
    <w:rsid w:val="002C237A"/>
    <w:rsid w:val="002C2A02"/>
    <w:rsid w:val="002C2E00"/>
    <w:rsid w:val="002C2FE2"/>
    <w:rsid w:val="002C3BD7"/>
    <w:rsid w:val="002C407D"/>
    <w:rsid w:val="002C4BA4"/>
    <w:rsid w:val="002C54A5"/>
    <w:rsid w:val="002C5D4F"/>
    <w:rsid w:val="002C5F5C"/>
    <w:rsid w:val="002C6995"/>
    <w:rsid w:val="002C6A08"/>
    <w:rsid w:val="002C6ECB"/>
    <w:rsid w:val="002C72FD"/>
    <w:rsid w:val="002C7F5E"/>
    <w:rsid w:val="002D019A"/>
    <w:rsid w:val="002D0896"/>
    <w:rsid w:val="002D092C"/>
    <w:rsid w:val="002D09F0"/>
    <w:rsid w:val="002D1843"/>
    <w:rsid w:val="002D1D7E"/>
    <w:rsid w:val="002D2E28"/>
    <w:rsid w:val="002D354D"/>
    <w:rsid w:val="002D44B8"/>
    <w:rsid w:val="002D4D89"/>
    <w:rsid w:val="002D5248"/>
    <w:rsid w:val="002D57EB"/>
    <w:rsid w:val="002D59F6"/>
    <w:rsid w:val="002D5EEE"/>
    <w:rsid w:val="002D64E9"/>
    <w:rsid w:val="002D67E0"/>
    <w:rsid w:val="002D7002"/>
    <w:rsid w:val="002D7F8B"/>
    <w:rsid w:val="002E03B9"/>
    <w:rsid w:val="002E0700"/>
    <w:rsid w:val="002E096F"/>
    <w:rsid w:val="002E0B13"/>
    <w:rsid w:val="002E0D23"/>
    <w:rsid w:val="002E109E"/>
    <w:rsid w:val="002E1B61"/>
    <w:rsid w:val="002E2B4C"/>
    <w:rsid w:val="002E2E23"/>
    <w:rsid w:val="002E38C3"/>
    <w:rsid w:val="002E399A"/>
    <w:rsid w:val="002E469E"/>
    <w:rsid w:val="002E4721"/>
    <w:rsid w:val="002E4C7B"/>
    <w:rsid w:val="002E4EAA"/>
    <w:rsid w:val="002E4F44"/>
    <w:rsid w:val="002E4FA0"/>
    <w:rsid w:val="002E595E"/>
    <w:rsid w:val="002E60BF"/>
    <w:rsid w:val="002E6189"/>
    <w:rsid w:val="002E6846"/>
    <w:rsid w:val="002E754E"/>
    <w:rsid w:val="002E7581"/>
    <w:rsid w:val="002E792E"/>
    <w:rsid w:val="002E7A16"/>
    <w:rsid w:val="002F0381"/>
    <w:rsid w:val="002F070C"/>
    <w:rsid w:val="002F2028"/>
    <w:rsid w:val="002F2E50"/>
    <w:rsid w:val="002F3156"/>
    <w:rsid w:val="002F3C95"/>
    <w:rsid w:val="002F46D3"/>
    <w:rsid w:val="002F4A55"/>
    <w:rsid w:val="002F5A34"/>
    <w:rsid w:val="002F5F40"/>
    <w:rsid w:val="002F6644"/>
    <w:rsid w:val="002F68E5"/>
    <w:rsid w:val="002F6EDA"/>
    <w:rsid w:val="0030014A"/>
    <w:rsid w:val="00300D6A"/>
    <w:rsid w:val="00301089"/>
    <w:rsid w:val="0030191D"/>
    <w:rsid w:val="00302613"/>
    <w:rsid w:val="00302AA2"/>
    <w:rsid w:val="00302B19"/>
    <w:rsid w:val="00302CA3"/>
    <w:rsid w:val="00304771"/>
    <w:rsid w:val="003050AE"/>
    <w:rsid w:val="003056AC"/>
    <w:rsid w:val="00305CEE"/>
    <w:rsid w:val="00306692"/>
    <w:rsid w:val="00306763"/>
    <w:rsid w:val="00306AD1"/>
    <w:rsid w:val="00307432"/>
    <w:rsid w:val="00307AD0"/>
    <w:rsid w:val="00313F59"/>
    <w:rsid w:val="00313F88"/>
    <w:rsid w:val="003143C2"/>
    <w:rsid w:val="00314AA8"/>
    <w:rsid w:val="00315582"/>
    <w:rsid w:val="00315CFE"/>
    <w:rsid w:val="00315E30"/>
    <w:rsid w:val="003163A5"/>
    <w:rsid w:val="00316724"/>
    <w:rsid w:val="003168BB"/>
    <w:rsid w:val="00317441"/>
    <w:rsid w:val="00320673"/>
    <w:rsid w:val="0032068F"/>
    <w:rsid w:val="00320711"/>
    <w:rsid w:val="003207B4"/>
    <w:rsid w:val="00320A3A"/>
    <w:rsid w:val="0032109D"/>
    <w:rsid w:val="003214C3"/>
    <w:rsid w:val="00323556"/>
    <w:rsid w:val="003243C7"/>
    <w:rsid w:val="0032442D"/>
    <w:rsid w:val="00324997"/>
    <w:rsid w:val="0032560C"/>
    <w:rsid w:val="00325A08"/>
    <w:rsid w:val="00326C14"/>
    <w:rsid w:val="00327ADD"/>
    <w:rsid w:val="003300F6"/>
    <w:rsid w:val="003301BD"/>
    <w:rsid w:val="00330C29"/>
    <w:rsid w:val="00331358"/>
    <w:rsid w:val="00331705"/>
    <w:rsid w:val="00331877"/>
    <w:rsid w:val="0033293C"/>
    <w:rsid w:val="00332CFF"/>
    <w:rsid w:val="00332EB6"/>
    <w:rsid w:val="00333A9D"/>
    <w:rsid w:val="00333C09"/>
    <w:rsid w:val="00335093"/>
    <w:rsid w:val="003352E1"/>
    <w:rsid w:val="003357C1"/>
    <w:rsid w:val="00336E5F"/>
    <w:rsid w:val="00336FC3"/>
    <w:rsid w:val="00337188"/>
    <w:rsid w:val="003372F8"/>
    <w:rsid w:val="00340BDE"/>
    <w:rsid w:val="00340CC9"/>
    <w:rsid w:val="00340CE5"/>
    <w:rsid w:val="00341869"/>
    <w:rsid w:val="00341E33"/>
    <w:rsid w:val="00341EA2"/>
    <w:rsid w:val="00341ED1"/>
    <w:rsid w:val="003422D6"/>
    <w:rsid w:val="00342FE1"/>
    <w:rsid w:val="003443CB"/>
    <w:rsid w:val="00344B33"/>
    <w:rsid w:val="00344B4E"/>
    <w:rsid w:val="00344B9D"/>
    <w:rsid w:val="0034505C"/>
    <w:rsid w:val="003452FF"/>
    <w:rsid w:val="0034675D"/>
    <w:rsid w:val="00346769"/>
    <w:rsid w:val="00346B9D"/>
    <w:rsid w:val="00346D33"/>
    <w:rsid w:val="003470F1"/>
    <w:rsid w:val="00347181"/>
    <w:rsid w:val="003475A8"/>
    <w:rsid w:val="00347BCE"/>
    <w:rsid w:val="00347E1F"/>
    <w:rsid w:val="00350CBD"/>
    <w:rsid w:val="00350FBB"/>
    <w:rsid w:val="00351662"/>
    <w:rsid w:val="003517E2"/>
    <w:rsid w:val="00351D16"/>
    <w:rsid w:val="00351EFE"/>
    <w:rsid w:val="00352415"/>
    <w:rsid w:val="003525CE"/>
    <w:rsid w:val="00352716"/>
    <w:rsid w:val="00352F50"/>
    <w:rsid w:val="0035345F"/>
    <w:rsid w:val="00353D23"/>
    <w:rsid w:val="00353E1A"/>
    <w:rsid w:val="00353F33"/>
    <w:rsid w:val="00354314"/>
    <w:rsid w:val="00354EE8"/>
    <w:rsid w:val="00355ED0"/>
    <w:rsid w:val="0035687B"/>
    <w:rsid w:val="003568DB"/>
    <w:rsid w:val="0035776C"/>
    <w:rsid w:val="003600A5"/>
    <w:rsid w:val="00360283"/>
    <w:rsid w:val="003602DA"/>
    <w:rsid w:val="003603D5"/>
    <w:rsid w:val="00360B35"/>
    <w:rsid w:val="00360C1F"/>
    <w:rsid w:val="00360CA2"/>
    <w:rsid w:val="003610F7"/>
    <w:rsid w:val="00362A46"/>
    <w:rsid w:val="00362D6C"/>
    <w:rsid w:val="00362FE8"/>
    <w:rsid w:val="00363831"/>
    <w:rsid w:val="00363C44"/>
    <w:rsid w:val="00363F9C"/>
    <w:rsid w:val="00364506"/>
    <w:rsid w:val="00364C41"/>
    <w:rsid w:val="00364C9A"/>
    <w:rsid w:val="003653D9"/>
    <w:rsid w:val="0036550B"/>
    <w:rsid w:val="00366345"/>
    <w:rsid w:val="0036649C"/>
    <w:rsid w:val="0036671A"/>
    <w:rsid w:val="003669E8"/>
    <w:rsid w:val="00367446"/>
    <w:rsid w:val="00370016"/>
    <w:rsid w:val="00370189"/>
    <w:rsid w:val="0037048F"/>
    <w:rsid w:val="003704A3"/>
    <w:rsid w:val="003708BD"/>
    <w:rsid w:val="00370A20"/>
    <w:rsid w:val="00370BF5"/>
    <w:rsid w:val="0037109B"/>
    <w:rsid w:val="003714E0"/>
    <w:rsid w:val="00372AAB"/>
    <w:rsid w:val="00372BD1"/>
    <w:rsid w:val="00373161"/>
    <w:rsid w:val="003733E0"/>
    <w:rsid w:val="003737DD"/>
    <w:rsid w:val="00375926"/>
    <w:rsid w:val="00375DB5"/>
    <w:rsid w:val="00375FDF"/>
    <w:rsid w:val="003766A9"/>
    <w:rsid w:val="00377021"/>
    <w:rsid w:val="00377673"/>
    <w:rsid w:val="0037767E"/>
    <w:rsid w:val="00377FA1"/>
    <w:rsid w:val="00377FD7"/>
    <w:rsid w:val="00381273"/>
    <w:rsid w:val="00381443"/>
    <w:rsid w:val="00382128"/>
    <w:rsid w:val="00382CD4"/>
    <w:rsid w:val="00383DEC"/>
    <w:rsid w:val="0038466B"/>
    <w:rsid w:val="003862EC"/>
    <w:rsid w:val="003863B5"/>
    <w:rsid w:val="003867D2"/>
    <w:rsid w:val="00387096"/>
    <w:rsid w:val="003872A6"/>
    <w:rsid w:val="003876FA"/>
    <w:rsid w:val="0038788D"/>
    <w:rsid w:val="00390C6C"/>
    <w:rsid w:val="00390D4D"/>
    <w:rsid w:val="00393B2C"/>
    <w:rsid w:val="00393C13"/>
    <w:rsid w:val="00393FCF"/>
    <w:rsid w:val="003941EC"/>
    <w:rsid w:val="003949EA"/>
    <w:rsid w:val="00396133"/>
    <w:rsid w:val="0039652E"/>
    <w:rsid w:val="00397250"/>
    <w:rsid w:val="00397901"/>
    <w:rsid w:val="003979EB"/>
    <w:rsid w:val="00397A2B"/>
    <w:rsid w:val="003A0547"/>
    <w:rsid w:val="003A0F28"/>
    <w:rsid w:val="003A0F85"/>
    <w:rsid w:val="003A144F"/>
    <w:rsid w:val="003A2991"/>
    <w:rsid w:val="003A3172"/>
    <w:rsid w:val="003A3A25"/>
    <w:rsid w:val="003A4585"/>
    <w:rsid w:val="003A4D54"/>
    <w:rsid w:val="003A51DD"/>
    <w:rsid w:val="003A562F"/>
    <w:rsid w:val="003A5B28"/>
    <w:rsid w:val="003A5BDF"/>
    <w:rsid w:val="003A7627"/>
    <w:rsid w:val="003A7F9A"/>
    <w:rsid w:val="003B03FF"/>
    <w:rsid w:val="003B04F3"/>
    <w:rsid w:val="003B05B1"/>
    <w:rsid w:val="003B0822"/>
    <w:rsid w:val="003B1C9E"/>
    <w:rsid w:val="003B1F0A"/>
    <w:rsid w:val="003B2705"/>
    <w:rsid w:val="003B28CA"/>
    <w:rsid w:val="003B2E24"/>
    <w:rsid w:val="003B3393"/>
    <w:rsid w:val="003B378A"/>
    <w:rsid w:val="003B3C87"/>
    <w:rsid w:val="003B3D36"/>
    <w:rsid w:val="003B3D71"/>
    <w:rsid w:val="003B3E9D"/>
    <w:rsid w:val="003B48ED"/>
    <w:rsid w:val="003B4E87"/>
    <w:rsid w:val="003B50A5"/>
    <w:rsid w:val="003B676B"/>
    <w:rsid w:val="003B74E2"/>
    <w:rsid w:val="003B78E7"/>
    <w:rsid w:val="003C0645"/>
    <w:rsid w:val="003C0A36"/>
    <w:rsid w:val="003C0D61"/>
    <w:rsid w:val="003C1503"/>
    <w:rsid w:val="003C153E"/>
    <w:rsid w:val="003C1D98"/>
    <w:rsid w:val="003C251B"/>
    <w:rsid w:val="003C2BBC"/>
    <w:rsid w:val="003C357F"/>
    <w:rsid w:val="003C3E97"/>
    <w:rsid w:val="003C6072"/>
    <w:rsid w:val="003C63F1"/>
    <w:rsid w:val="003C7722"/>
    <w:rsid w:val="003C7785"/>
    <w:rsid w:val="003D0C4A"/>
    <w:rsid w:val="003D183F"/>
    <w:rsid w:val="003D18CE"/>
    <w:rsid w:val="003D2912"/>
    <w:rsid w:val="003D2D21"/>
    <w:rsid w:val="003D3641"/>
    <w:rsid w:val="003D37AD"/>
    <w:rsid w:val="003D3F00"/>
    <w:rsid w:val="003D454B"/>
    <w:rsid w:val="003D507C"/>
    <w:rsid w:val="003D5631"/>
    <w:rsid w:val="003D59D0"/>
    <w:rsid w:val="003D5D32"/>
    <w:rsid w:val="003D74D1"/>
    <w:rsid w:val="003D77FE"/>
    <w:rsid w:val="003D7B92"/>
    <w:rsid w:val="003D7FB8"/>
    <w:rsid w:val="003D7FF7"/>
    <w:rsid w:val="003E0F3D"/>
    <w:rsid w:val="003E18FD"/>
    <w:rsid w:val="003E1A8A"/>
    <w:rsid w:val="003E2203"/>
    <w:rsid w:val="003E2DAF"/>
    <w:rsid w:val="003E3804"/>
    <w:rsid w:val="003E395A"/>
    <w:rsid w:val="003E449C"/>
    <w:rsid w:val="003E4778"/>
    <w:rsid w:val="003E5261"/>
    <w:rsid w:val="003E5397"/>
    <w:rsid w:val="003E53BE"/>
    <w:rsid w:val="003E56C4"/>
    <w:rsid w:val="003E5E03"/>
    <w:rsid w:val="003E6E40"/>
    <w:rsid w:val="003E715B"/>
    <w:rsid w:val="003E745B"/>
    <w:rsid w:val="003F0E5A"/>
    <w:rsid w:val="003F0FAF"/>
    <w:rsid w:val="003F119D"/>
    <w:rsid w:val="003F1695"/>
    <w:rsid w:val="003F1A9E"/>
    <w:rsid w:val="003F2E5B"/>
    <w:rsid w:val="003F40B5"/>
    <w:rsid w:val="003F4CF9"/>
    <w:rsid w:val="003F574F"/>
    <w:rsid w:val="003F639F"/>
    <w:rsid w:val="003F6547"/>
    <w:rsid w:val="003F703B"/>
    <w:rsid w:val="003F76D2"/>
    <w:rsid w:val="003F799F"/>
    <w:rsid w:val="003F7D43"/>
    <w:rsid w:val="00400216"/>
    <w:rsid w:val="00400C68"/>
    <w:rsid w:val="00401C78"/>
    <w:rsid w:val="004024E2"/>
    <w:rsid w:val="0040315C"/>
    <w:rsid w:val="00405289"/>
    <w:rsid w:val="00405BD0"/>
    <w:rsid w:val="004061A5"/>
    <w:rsid w:val="0040621C"/>
    <w:rsid w:val="004064AB"/>
    <w:rsid w:val="00407737"/>
    <w:rsid w:val="00410414"/>
    <w:rsid w:val="00410EED"/>
    <w:rsid w:val="00411125"/>
    <w:rsid w:val="00412825"/>
    <w:rsid w:val="00412AFC"/>
    <w:rsid w:val="00413256"/>
    <w:rsid w:val="00413728"/>
    <w:rsid w:val="0041415A"/>
    <w:rsid w:val="004141B7"/>
    <w:rsid w:val="0041463D"/>
    <w:rsid w:val="00414A45"/>
    <w:rsid w:val="00414EA8"/>
    <w:rsid w:val="00414FEB"/>
    <w:rsid w:val="0041534D"/>
    <w:rsid w:val="00416A25"/>
    <w:rsid w:val="00416BF2"/>
    <w:rsid w:val="004201CA"/>
    <w:rsid w:val="00420B1D"/>
    <w:rsid w:val="00420D9A"/>
    <w:rsid w:val="00421A1C"/>
    <w:rsid w:val="00421C49"/>
    <w:rsid w:val="004229CB"/>
    <w:rsid w:val="00422B21"/>
    <w:rsid w:val="00423856"/>
    <w:rsid w:val="00424A70"/>
    <w:rsid w:val="00424F80"/>
    <w:rsid w:val="00425209"/>
    <w:rsid w:val="0042554D"/>
    <w:rsid w:val="004257D2"/>
    <w:rsid w:val="004266A8"/>
    <w:rsid w:val="004266C9"/>
    <w:rsid w:val="00426787"/>
    <w:rsid w:val="00426A7F"/>
    <w:rsid w:val="00427445"/>
    <w:rsid w:val="004275E5"/>
    <w:rsid w:val="00427A95"/>
    <w:rsid w:val="00427E79"/>
    <w:rsid w:val="004302BB"/>
    <w:rsid w:val="0043137E"/>
    <w:rsid w:val="004315C4"/>
    <w:rsid w:val="00431B1C"/>
    <w:rsid w:val="004342CD"/>
    <w:rsid w:val="00436047"/>
    <w:rsid w:val="00436E00"/>
    <w:rsid w:val="00437433"/>
    <w:rsid w:val="00440FA0"/>
    <w:rsid w:val="004412A6"/>
    <w:rsid w:val="0044143D"/>
    <w:rsid w:val="00441E78"/>
    <w:rsid w:val="0044242F"/>
    <w:rsid w:val="00442835"/>
    <w:rsid w:val="00442ECA"/>
    <w:rsid w:val="00443682"/>
    <w:rsid w:val="00443A6F"/>
    <w:rsid w:val="00443B76"/>
    <w:rsid w:val="00443B80"/>
    <w:rsid w:val="00443C8A"/>
    <w:rsid w:val="004449D9"/>
    <w:rsid w:val="0044557D"/>
    <w:rsid w:val="00445B61"/>
    <w:rsid w:val="00445BB9"/>
    <w:rsid w:val="00445CC7"/>
    <w:rsid w:val="00445FAC"/>
    <w:rsid w:val="004460BD"/>
    <w:rsid w:val="004463C8"/>
    <w:rsid w:val="00446591"/>
    <w:rsid w:val="00447290"/>
    <w:rsid w:val="0044745D"/>
    <w:rsid w:val="004476B2"/>
    <w:rsid w:val="00447CC0"/>
    <w:rsid w:val="00450DD2"/>
    <w:rsid w:val="00451116"/>
    <w:rsid w:val="0045200F"/>
    <w:rsid w:val="00452252"/>
    <w:rsid w:val="004529BE"/>
    <w:rsid w:val="00452AD1"/>
    <w:rsid w:val="00452C78"/>
    <w:rsid w:val="004539FD"/>
    <w:rsid w:val="00453EE5"/>
    <w:rsid w:val="004544CA"/>
    <w:rsid w:val="0045459A"/>
    <w:rsid w:val="004547E9"/>
    <w:rsid w:val="00455569"/>
    <w:rsid w:val="0045595D"/>
    <w:rsid w:val="00455C17"/>
    <w:rsid w:val="00455EAF"/>
    <w:rsid w:val="00455F55"/>
    <w:rsid w:val="00456B40"/>
    <w:rsid w:val="00456E7C"/>
    <w:rsid w:val="00457066"/>
    <w:rsid w:val="00457DDD"/>
    <w:rsid w:val="004601B3"/>
    <w:rsid w:val="004605FD"/>
    <w:rsid w:val="00460854"/>
    <w:rsid w:val="004621CA"/>
    <w:rsid w:val="004626E9"/>
    <w:rsid w:val="00462B97"/>
    <w:rsid w:val="00462EED"/>
    <w:rsid w:val="00463624"/>
    <w:rsid w:val="00463A05"/>
    <w:rsid w:val="00463DE1"/>
    <w:rsid w:val="00464CEA"/>
    <w:rsid w:val="00465CF4"/>
    <w:rsid w:val="00465D2B"/>
    <w:rsid w:val="004664C5"/>
    <w:rsid w:val="00466571"/>
    <w:rsid w:val="00466808"/>
    <w:rsid w:val="0046685A"/>
    <w:rsid w:val="00466971"/>
    <w:rsid w:val="00466F7B"/>
    <w:rsid w:val="00467132"/>
    <w:rsid w:val="004678A8"/>
    <w:rsid w:val="004700A2"/>
    <w:rsid w:val="00470876"/>
    <w:rsid w:val="004709D7"/>
    <w:rsid w:val="00470B3F"/>
    <w:rsid w:val="00471047"/>
    <w:rsid w:val="00471C6B"/>
    <w:rsid w:val="00471DC3"/>
    <w:rsid w:val="0047271B"/>
    <w:rsid w:val="00472908"/>
    <w:rsid w:val="00472914"/>
    <w:rsid w:val="00472EE5"/>
    <w:rsid w:val="00473932"/>
    <w:rsid w:val="00473C9A"/>
    <w:rsid w:val="00475229"/>
    <w:rsid w:val="0047632C"/>
    <w:rsid w:val="00476A20"/>
    <w:rsid w:val="004776C5"/>
    <w:rsid w:val="00477F3F"/>
    <w:rsid w:val="00481301"/>
    <w:rsid w:val="004818C8"/>
    <w:rsid w:val="00482135"/>
    <w:rsid w:val="00483029"/>
    <w:rsid w:val="00483255"/>
    <w:rsid w:val="00484BCE"/>
    <w:rsid w:val="00484C7D"/>
    <w:rsid w:val="00484F8D"/>
    <w:rsid w:val="004854E5"/>
    <w:rsid w:val="004858A8"/>
    <w:rsid w:val="00485D6E"/>
    <w:rsid w:val="00486231"/>
    <w:rsid w:val="00486E79"/>
    <w:rsid w:val="004871A5"/>
    <w:rsid w:val="00487DA3"/>
    <w:rsid w:val="00490149"/>
    <w:rsid w:val="00490C33"/>
    <w:rsid w:val="00491DC3"/>
    <w:rsid w:val="00492499"/>
    <w:rsid w:val="00492E8B"/>
    <w:rsid w:val="00493F7C"/>
    <w:rsid w:val="00494564"/>
    <w:rsid w:val="00494818"/>
    <w:rsid w:val="00495488"/>
    <w:rsid w:val="00495975"/>
    <w:rsid w:val="004977BC"/>
    <w:rsid w:val="004A00FE"/>
    <w:rsid w:val="004A1F1E"/>
    <w:rsid w:val="004A247E"/>
    <w:rsid w:val="004A26FF"/>
    <w:rsid w:val="004A2E8F"/>
    <w:rsid w:val="004A3BB8"/>
    <w:rsid w:val="004A4306"/>
    <w:rsid w:val="004A48D1"/>
    <w:rsid w:val="004A5C1C"/>
    <w:rsid w:val="004A5CC6"/>
    <w:rsid w:val="004A6D61"/>
    <w:rsid w:val="004A7B12"/>
    <w:rsid w:val="004A7C01"/>
    <w:rsid w:val="004B0A6F"/>
    <w:rsid w:val="004B1F0B"/>
    <w:rsid w:val="004B23CA"/>
    <w:rsid w:val="004B3142"/>
    <w:rsid w:val="004B3764"/>
    <w:rsid w:val="004B3838"/>
    <w:rsid w:val="004B3D5F"/>
    <w:rsid w:val="004B41EE"/>
    <w:rsid w:val="004B4EE2"/>
    <w:rsid w:val="004B5231"/>
    <w:rsid w:val="004B54B9"/>
    <w:rsid w:val="004B575A"/>
    <w:rsid w:val="004B5BF4"/>
    <w:rsid w:val="004B6047"/>
    <w:rsid w:val="004B68BA"/>
    <w:rsid w:val="004B6ADB"/>
    <w:rsid w:val="004B6CF9"/>
    <w:rsid w:val="004B7009"/>
    <w:rsid w:val="004B751E"/>
    <w:rsid w:val="004B7614"/>
    <w:rsid w:val="004C13F2"/>
    <w:rsid w:val="004C18A6"/>
    <w:rsid w:val="004C24B7"/>
    <w:rsid w:val="004C3DDA"/>
    <w:rsid w:val="004C3E80"/>
    <w:rsid w:val="004C459B"/>
    <w:rsid w:val="004C4CED"/>
    <w:rsid w:val="004C4F54"/>
    <w:rsid w:val="004C54EC"/>
    <w:rsid w:val="004C5DC9"/>
    <w:rsid w:val="004C5E2C"/>
    <w:rsid w:val="004C6FED"/>
    <w:rsid w:val="004C712F"/>
    <w:rsid w:val="004C728C"/>
    <w:rsid w:val="004C76FE"/>
    <w:rsid w:val="004D0EE3"/>
    <w:rsid w:val="004D1421"/>
    <w:rsid w:val="004D144A"/>
    <w:rsid w:val="004D33D2"/>
    <w:rsid w:val="004D4558"/>
    <w:rsid w:val="004D49E4"/>
    <w:rsid w:val="004D5881"/>
    <w:rsid w:val="004D5B21"/>
    <w:rsid w:val="004D5E4C"/>
    <w:rsid w:val="004D6423"/>
    <w:rsid w:val="004D6679"/>
    <w:rsid w:val="004D6B5B"/>
    <w:rsid w:val="004D6D76"/>
    <w:rsid w:val="004D7BE5"/>
    <w:rsid w:val="004E0A4B"/>
    <w:rsid w:val="004E1237"/>
    <w:rsid w:val="004E1302"/>
    <w:rsid w:val="004E1BEB"/>
    <w:rsid w:val="004E257D"/>
    <w:rsid w:val="004E2E31"/>
    <w:rsid w:val="004E3414"/>
    <w:rsid w:val="004E348C"/>
    <w:rsid w:val="004E43D9"/>
    <w:rsid w:val="004E44DD"/>
    <w:rsid w:val="004E486A"/>
    <w:rsid w:val="004E4B50"/>
    <w:rsid w:val="004E5246"/>
    <w:rsid w:val="004E56FD"/>
    <w:rsid w:val="004E63F1"/>
    <w:rsid w:val="004E67EF"/>
    <w:rsid w:val="004E6AE5"/>
    <w:rsid w:val="004E6CE4"/>
    <w:rsid w:val="004E76D9"/>
    <w:rsid w:val="004E7D92"/>
    <w:rsid w:val="004F02AB"/>
    <w:rsid w:val="004F0CA4"/>
    <w:rsid w:val="004F13BB"/>
    <w:rsid w:val="004F1471"/>
    <w:rsid w:val="004F1D10"/>
    <w:rsid w:val="004F2005"/>
    <w:rsid w:val="004F2E79"/>
    <w:rsid w:val="004F3502"/>
    <w:rsid w:val="004F3CCC"/>
    <w:rsid w:val="004F3D19"/>
    <w:rsid w:val="004F40E3"/>
    <w:rsid w:val="004F4EE3"/>
    <w:rsid w:val="004F53BD"/>
    <w:rsid w:val="004F58CB"/>
    <w:rsid w:val="004F6AAA"/>
    <w:rsid w:val="004F7348"/>
    <w:rsid w:val="004F7E2E"/>
    <w:rsid w:val="0050056F"/>
    <w:rsid w:val="005005AC"/>
    <w:rsid w:val="00500F7D"/>
    <w:rsid w:val="00501DF7"/>
    <w:rsid w:val="0050201F"/>
    <w:rsid w:val="0050253F"/>
    <w:rsid w:val="00502D6A"/>
    <w:rsid w:val="005033B1"/>
    <w:rsid w:val="0050562E"/>
    <w:rsid w:val="00506379"/>
    <w:rsid w:val="005064E9"/>
    <w:rsid w:val="00506FC7"/>
    <w:rsid w:val="005076E3"/>
    <w:rsid w:val="00507F86"/>
    <w:rsid w:val="0051008E"/>
    <w:rsid w:val="005114F7"/>
    <w:rsid w:val="005123D3"/>
    <w:rsid w:val="00512E8C"/>
    <w:rsid w:val="005131A8"/>
    <w:rsid w:val="00513947"/>
    <w:rsid w:val="005139C1"/>
    <w:rsid w:val="00514110"/>
    <w:rsid w:val="00514119"/>
    <w:rsid w:val="00514BFF"/>
    <w:rsid w:val="005163A3"/>
    <w:rsid w:val="00517183"/>
    <w:rsid w:val="00517DF3"/>
    <w:rsid w:val="005202CB"/>
    <w:rsid w:val="00520546"/>
    <w:rsid w:val="00520694"/>
    <w:rsid w:val="00521447"/>
    <w:rsid w:val="00521C1D"/>
    <w:rsid w:val="00521FF2"/>
    <w:rsid w:val="005220FA"/>
    <w:rsid w:val="00522978"/>
    <w:rsid w:val="005229C2"/>
    <w:rsid w:val="00523E5C"/>
    <w:rsid w:val="00524C60"/>
    <w:rsid w:val="00524F45"/>
    <w:rsid w:val="005253DF"/>
    <w:rsid w:val="00525526"/>
    <w:rsid w:val="00525F41"/>
    <w:rsid w:val="00526680"/>
    <w:rsid w:val="005266A0"/>
    <w:rsid w:val="00526883"/>
    <w:rsid w:val="00527D5B"/>
    <w:rsid w:val="005317AD"/>
    <w:rsid w:val="00531A3F"/>
    <w:rsid w:val="00531AAD"/>
    <w:rsid w:val="00532AF4"/>
    <w:rsid w:val="00532BA6"/>
    <w:rsid w:val="00533CDC"/>
    <w:rsid w:val="0053444F"/>
    <w:rsid w:val="005344E1"/>
    <w:rsid w:val="005368D7"/>
    <w:rsid w:val="00536F97"/>
    <w:rsid w:val="00537785"/>
    <w:rsid w:val="005405D0"/>
    <w:rsid w:val="005416EA"/>
    <w:rsid w:val="00541E1D"/>
    <w:rsid w:val="0054212E"/>
    <w:rsid w:val="00542376"/>
    <w:rsid w:val="00543706"/>
    <w:rsid w:val="00543C22"/>
    <w:rsid w:val="00545AD0"/>
    <w:rsid w:val="005463B5"/>
    <w:rsid w:val="00546948"/>
    <w:rsid w:val="0054702F"/>
    <w:rsid w:val="00547249"/>
    <w:rsid w:val="00547302"/>
    <w:rsid w:val="00547A56"/>
    <w:rsid w:val="005506F7"/>
    <w:rsid w:val="00550933"/>
    <w:rsid w:val="00551E5A"/>
    <w:rsid w:val="00552EE5"/>
    <w:rsid w:val="005532CE"/>
    <w:rsid w:val="00553584"/>
    <w:rsid w:val="00553B00"/>
    <w:rsid w:val="00553B7A"/>
    <w:rsid w:val="00553F33"/>
    <w:rsid w:val="00554222"/>
    <w:rsid w:val="005542D5"/>
    <w:rsid w:val="00554C46"/>
    <w:rsid w:val="00555A13"/>
    <w:rsid w:val="00557415"/>
    <w:rsid w:val="00557D94"/>
    <w:rsid w:val="00557DC9"/>
    <w:rsid w:val="005601AA"/>
    <w:rsid w:val="00560518"/>
    <w:rsid w:val="00561536"/>
    <w:rsid w:val="0056181B"/>
    <w:rsid w:val="00561D10"/>
    <w:rsid w:val="00563130"/>
    <w:rsid w:val="005644A9"/>
    <w:rsid w:val="005648D2"/>
    <w:rsid w:val="00564D5F"/>
    <w:rsid w:val="00565648"/>
    <w:rsid w:val="0056737E"/>
    <w:rsid w:val="00570892"/>
    <w:rsid w:val="00570DA8"/>
    <w:rsid w:val="0057104C"/>
    <w:rsid w:val="0057112B"/>
    <w:rsid w:val="00572C4C"/>
    <w:rsid w:val="00572C84"/>
    <w:rsid w:val="0057350E"/>
    <w:rsid w:val="00573E39"/>
    <w:rsid w:val="00574982"/>
    <w:rsid w:val="00574F9A"/>
    <w:rsid w:val="00574FC3"/>
    <w:rsid w:val="00575DAD"/>
    <w:rsid w:val="00576493"/>
    <w:rsid w:val="005764B6"/>
    <w:rsid w:val="005765F1"/>
    <w:rsid w:val="00576D42"/>
    <w:rsid w:val="00576E3A"/>
    <w:rsid w:val="00577285"/>
    <w:rsid w:val="005772C9"/>
    <w:rsid w:val="00577D17"/>
    <w:rsid w:val="005800C6"/>
    <w:rsid w:val="00580857"/>
    <w:rsid w:val="00580AA8"/>
    <w:rsid w:val="00580E42"/>
    <w:rsid w:val="00581351"/>
    <w:rsid w:val="00581C3A"/>
    <w:rsid w:val="00582F2D"/>
    <w:rsid w:val="00583AF6"/>
    <w:rsid w:val="005841F4"/>
    <w:rsid w:val="0058517F"/>
    <w:rsid w:val="00585AC7"/>
    <w:rsid w:val="00585BC6"/>
    <w:rsid w:val="005860C3"/>
    <w:rsid w:val="00586931"/>
    <w:rsid w:val="005872BD"/>
    <w:rsid w:val="0058755E"/>
    <w:rsid w:val="0059050F"/>
    <w:rsid w:val="00590C6E"/>
    <w:rsid w:val="00592DE8"/>
    <w:rsid w:val="00592E98"/>
    <w:rsid w:val="0059322C"/>
    <w:rsid w:val="0059388A"/>
    <w:rsid w:val="00593B6B"/>
    <w:rsid w:val="005945B3"/>
    <w:rsid w:val="00594E33"/>
    <w:rsid w:val="00595851"/>
    <w:rsid w:val="005965E5"/>
    <w:rsid w:val="00596860"/>
    <w:rsid w:val="00596A54"/>
    <w:rsid w:val="00597071"/>
    <w:rsid w:val="00597209"/>
    <w:rsid w:val="00597507"/>
    <w:rsid w:val="005977C1"/>
    <w:rsid w:val="0059780A"/>
    <w:rsid w:val="005A0703"/>
    <w:rsid w:val="005A0B8B"/>
    <w:rsid w:val="005A0FB0"/>
    <w:rsid w:val="005A1181"/>
    <w:rsid w:val="005A18F1"/>
    <w:rsid w:val="005A2370"/>
    <w:rsid w:val="005A2373"/>
    <w:rsid w:val="005A313F"/>
    <w:rsid w:val="005A3571"/>
    <w:rsid w:val="005A5103"/>
    <w:rsid w:val="005A5452"/>
    <w:rsid w:val="005A5B00"/>
    <w:rsid w:val="005A5F4F"/>
    <w:rsid w:val="005A6585"/>
    <w:rsid w:val="005A6DAF"/>
    <w:rsid w:val="005A7366"/>
    <w:rsid w:val="005B039B"/>
    <w:rsid w:val="005B069A"/>
    <w:rsid w:val="005B0C59"/>
    <w:rsid w:val="005B0D15"/>
    <w:rsid w:val="005B158C"/>
    <w:rsid w:val="005B1810"/>
    <w:rsid w:val="005B1826"/>
    <w:rsid w:val="005B1C76"/>
    <w:rsid w:val="005B26B9"/>
    <w:rsid w:val="005B28D5"/>
    <w:rsid w:val="005B31D7"/>
    <w:rsid w:val="005B3C98"/>
    <w:rsid w:val="005B48F0"/>
    <w:rsid w:val="005B49A0"/>
    <w:rsid w:val="005B4CB6"/>
    <w:rsid w:val="005B4F03"/>
    <w:rsid w:val="005B528F"/>
    <w:rsid w:val="005B5376"/>
    <w:rsid w:val="005B53F4"/>
    <w:rsid w:val="005B5882"/>
    <w:rsid w:val="005B5C1C"/>
    <w:rsid w:val="005B61C7"/>
    <w:rsid w:val="005B62C0"/>
    <w:rsid w:val="005B7058"/>
    <w:rsid w:val="005B738C"/>
    <w:rsid w:val="005B7C75"/>
    <w:rsid w:val="005C0224"/>
    <w:rsid w:val="005C1B1E"/>
    <w:rsid w:val="005C3053"/>
    <w:rsid w:val="005C3E9E"/>
    <w:rsid w:val="005C4B9A"/>
    <w:rsid w:val="005C50DA"/>
    <w:rsid w:val="005C5557"/>
    <w:rsid w:val="005C559A"/>
    <w:rsid w:val="005C5FEC"/>
    <w:rsid w:val="005C6589"/>
    <w:rsid w:val="005C6C1F"/>
    <w:rsid w:val="005C7DD6"/>
    <w:rsid w:val="005D0979"/>
    <w:rsid w:val="005D0DBB"/>
    <w:rsid w:val="005D1008"/>
    <w:rsid w:val="005D145B"/>
    <w:rsid w:val="005D1F32"/>
    <w:rsid w:val="005D2AE6"/>
    <w:rsid w:val="005D2C7A"/>
    <w:rsid w:val="005D2F2D"/>
    <w:rsid w:val="005D3241"/>
    <w:rsid w:val="005D3C14"/>
    <w:rsid w:val="005D3ED3"/>
    <w:rsid w:val="005D4153"/>
    <w:rsid w:val="005D447D"/>
    <w:rsid w:val="005D51D3"/>
    <w:rsid w:val="005D5DBE"/>
    <w:rsid w:val="005D6B0C"/>
    <w:rsid w:val="005E0F9C"/>
    <w:rsid w:val="005E187C"/>
    <w:rsid w:val="005E1EB3"/>
    <w:rsid w:val="005E1FB8"/>
    <w:rsid w:val="005E2DA2"/>
    <w:rsid w:val="005E2E40"/>
    <w:rsid w:val="005E32F6"/>
    <w:rsid w:val="005E3A97"/>
    <w:rsid w:val="005E4795"/>
    <w:rsid w:val="005E4F74"/>
    <w:rsid w:val="005E5503"/>
    <w:rsid w:val="005E5774"/>
    <w:rsid w:val="005E6109"/>
    <w:rsid w:val="005E6E88"/>
    <w:rsid w:val="005E7A35"/>
    <w:rsid w:val="005F0282"/>
    <w:rsid w:val="005F0931"/>
    <w:rsid w:val="005F2AC6"/>
    <w:rsid w:val="005F33A4"/>
    <w:rsid w:val="005F4B82"/>
    <w:rsid w:val="005F4BFB"/>
    <w:rsid w:val="005F4EBB"/>
    <w:rsid w:val="005F5AB4"/>
    <w:rsid w:val="005F5BF5"/>
    <w:rsid w:val="005F60BF"/>
    <w:rsid w:val="005F6428"/>
    <w:rsid w:val="005F685A"/>
    <w:rsid w:val="005F6924"/>
    <w:rsid w:val="005F696A"/>
    <w:rsid w:val="005F6C50"/>
    <w:rsid w:val="005F74B4"/>
    <w:rsid w:val="005F7602"/>
    <w:rsid w:val="005F78DE"/>
    <w:rsid w:val="006002C5"/>
    <w:rsid w:val="00600399"/>
    <w:rsid w:val="00600C37"/>
    <w:rsid w:val="00601229"/>
    <w:rsid w:val="00601287"/>
    <w:rsid w:val="00602BBD"/>
    <w:rsid w:val="006036A3"/>
    <w:rsid w:val="00604C74"/>
    <w:rsid w:val="00604E5B"/>
    <w:rsid w:val="00605BC7"/>
    <w:rsid w:val="00606084"/>
    <w:rsid w:val="00606EF0"/>
    <w:rsid w:val="00607499"/>
    <w:rsid w:val="00607789"/>
    <w:rsid w:val="00607792"/>
    <w:rsid w:val="0061078C"/>
    <w:rsid w:val="00610BEA"/>
    <w:rsid w:val="00610D85"/>
    <w:rsid w:val="006111E8"/>
    <w:rsid w:val="00611C7D"/>
    <w:rsid w:val="00611E15"/>
    <w:rsid w:val="0061201E"/>
    <w:rsid w:val="006132B2"/>
    <w:rsid w:val="0061369F"/>
    <w:rsid w:val="00613CD0"/>
    <w:rsid w:val="0061446F"/>
    <w:rsid w:val="006149A2"/>
    <w:rsid w:val="00614DC8"/>
    <w:rsid w:val="0061500E"/>
    <w:rsid w:val="006150D4"/>
    <w:rsid w:val="006156B8"/>
    <w:rsid w:val="0061585A"/>
    <w:rsid w:val="00616C13"/>
    <w:rsid w:val="00620D43"/>
    <w:rsid w:val="00620EF9"/>
    <w:rsid w:val="00621DB0"/>
    <w:rsid w:val="00622456"/>
    <w:rsid w:val="00622842"/>
    <w:rsid w:val="00623212"/>
    <w:rsid w:val="00623609"/>
    <w:rsid w:val="00623A77"/>
    <w:rsid w:val="0062422A"/>
    <w:rsid w:val="0062435B"/>
    <w:rsid w:val="00624BD1"/>
    <w:rsid w:val="00625565"/>
    <w:rsid w:val="00625BC3"/>
    <w:rsid w:val="006300C4"/>
    <w:rsid w:val="006305E9"/>
    <w:rsid w:val="00630A3F"/>
    <w:rsid w:val="00631531"/>
    <w:rsid w:val="00631599"/>
    <w:rsid w:val="00631C3D"/>
    <w:rsid w:val="006323E9"/>
    <w:rsid w:val="00632719"/>
    <w:rsid w:val="00632995"/>
    <w:rsid w:val="006333EC"/>
    <w:rsid w:val="006335B1"/>
    <w:rsid w:val="00633904"/>
    <w:rsid w:val="006342D7"/>
    <w:rsid w:val="00634638"/>
    <w:rsid w:val="0063475C"/>
    <w:rsid w:val="006350E3"/>
    <w:rsid w:val="00635542"/>
    <w:rsid w:val="006355C3"/>
    <w:rsid w:val="00636012"/>
    <w:rsid w:val="0063654C"/>
    <w:rsid w:val="006365DF"/>
    <w:rsid w:val="00636E32"/>
    <w:rsid w:val="00641FEE"/>
    <w:rsid w:val="00643517"/>
    <w:rsid w:val="00643F1D"/>
    <w:rsid w:val="00644436"/>
    <w:rsid w:val="00644AAA"/>
    <w:rsid w:val="00644EEB"/>
    <w:rsid w:val="00646540"/>
    <w:rsid w:val="00646AEF"/>
    <w:rsid w:val="006472CA"/>
    <w:rsid w:val="0065004C"/>
    <w:rsid w:val="00650317"/>
    <w:rsid w:val="00650A87"/>
    <w:rsid w:val="00650C0B"/>
    <w:rsid w:val="00650EBB"/>
    <w:rsid w:val="00650EF9"/>
    <w:rsid w:val="006513F8"/>
    <w:rsid w:val="00651FC1"/>
    <w:rsid w:val="00652C43"/>
    <w:rsid w:val="0065385E"/>
    <w:rsid w:val="00653AB6"/>
    <w:rsid w:val="006540A4"/>
    <w:rsid w:val="0065449D"/>
    <w:rsid w:val="006545FB"/>
    <w:rsid w:val="006546E7"/>
    <w:rsid w:val="00655085"/>
    <w:rsid w:val="0065515C"/>
    <w:rsid w:val="00655BA7"/>
    <w:rsid w:val="00655CD0"/>
    <w:rsid w:val="00656AF2"/>
    <w:rsid w:val="0065711A"/>
    <w:rsid w:val="006574FA"/>
    <w:rsid w:val="006614CA"/>
    <w:rsid w:val="0066202F"/>
    <w:rsid w:val="00662CFA"/>
    <w:rsid w:val="00662D3C"/>
    <w:rsid w:val="00662E22"/>
    <w:rsid w:val="006630D1"/>
    <w:rsid w:val="00664046"/>
    <w:rsid w:val="00664134"/>
    <w:rsid w:val="00664B0D"/>
    <w:rsid w:val="00666F2E"/>
    <w:rsid w:val="006701AB"/>
    <w:rsid w:val="00670543"/>
    <w:rsid w:val="0067079A"/>
    <w:rsid w:val="006707E2"/>
    <w:rsid w:val="00671328"/>
    <w:rsid w:val="006716D9"/>
    <w:rsid w:val="006719AB"/>
    <w:rsid w:val="00671B5B"/>
    <w:rsid w:val="00671F86"/>
    <w:rsid w:val="00674F4E"/>
    <w:rsid w:val="006755DF"/>
    <w:rsid w:val="00675BCA"/>
    <w:rsid w:val="00677B2E"/>
    <w:rsid w:val="00677B65"/>
    <w:rsid w:val="00677CE2"/>
    <w:rsid w:val="006802C7"/>
    <w:rsid w:val="00680A81"/>
    <w:rsid w:val="0068129F"/>
    <w:rsid w:val="006817FC"/>
    <w:rsid w:val="00682531"/>
    <w:rsid w:val="0068284D"/>
    <w:rsid w:val="00683269"/>
    <w:rsid w:val="00684480"/>
    <w:rsid w:val="006844F7"/>
    <w:rsid w:val="006844FB"/>
    <w:rsid w:val="0068520D"/>
    <w:rsid w:val="00685AAA"/>
    <w:rsid w:val="00685BA0"/>
    <w:rsid w:val="006862C7"/>
    <w:rsid w:val="006864C6"/>
    <w:rsid w:val="006868B6"/>
    <w:rsid w:val="0068797B"/>
    <w:rsid w:val="00687BA3"/>
    <w:rsid w:val="0069097F"/>
    <w:rsid w:val="00690D57"/>
    <w:rsid w:val="00690F43"/>
    <w:rsid w:val="00691C76"/>
    <w:rsid w:val="00692885"/>
    <w:rsid w:val="00692AF1"/>
    <w:rsid w:val="00692BE1"/>
    <w:rsid w:val="00692D73"/>
    <w:rsid w:val="00693D52"/>
    <w:rsid w:val="006949E6"/>
    <w:rsid w:val="0069513C"/>
    <w:rsid w:val="00695284"/>
    <w:rsid w:val="00695366"/>
    <w:rsid w:val="0069567C"/>
    <w:rsid w:val="00696286"/>
    <w:rsid w:val="0069638B"/>
    <w:rsid w:val="00696B6E"/>
    <w:rsid w:val="006978EA"/>
    <w:rsid w:val="006A10ED"/>
    <w:rsid w:val="006A19B8"/>
    <w:rsid w:val="006A1C1B"/>
    <w:rsid w:val="006A3CDB"/>
    <w:rsid w:val="006A400C"/>
    <w:rsid w:val="006A4FB3"/>
    <w:rsid w:val="006A58D6"/>
    <w:rsid w:val="006A7A30"/>
    <w:rsid w:val="006B1969"/>
    <w:rsid w:val="006B1BA0"/>
    <w:rsid w:val="006B2193"/>
    <w:rsid w:val="006B3E79"/>
    <w:rsid w:val="006B5383"/>
    <w:rsid w:val="006B6433"/>
    <w:rsid w:val="006B6C60"/>
    <w:rsid w:val="006B6CFD"/>
    <w:rsid w:val="006B6D9F"/>
    <w:rsid w:val="006B70B3"/>
    <w:rsid w:val="006B720C"/>
    <w:rsid w:val="006B7BAC"/>
    <w:rsid w:val="006C02D3"/>
    <w:rsid w:val="006C0ED0"/>
    <w:rsid w:val="006C11A9"/>
    <w:rsid w:val="006C1C0A"/>
    <w:rsid w:val="006C1CBC"/>
    <w:rsid w:val="006C2155"/>
    <w:rsid w:val="006C225E"/>
    <w:rsid w:val="006C23B1"/>
    <w:rsid w:val="006C2E08"/>
    <w:rsid w:val="006C328A"/>
    <w:rsid w:val="006C4AA4"/>
    <w:rsid w:val="006C4DFF"/>
    <w:rsid w:val="006C571B"/>
    <w:rsid w:val="006C61D8"/>
    <w:rsid w:val="006C6539"/>
    <w:rsid w:val="006C763E"/>
    <w:rsid w:val="006D03D4"/>
    <w:rsid w:val="006D074A"/>
    <w:rsid w:val="006D082C"/>
    <w:rsid w:val="006D0A37"/>
    <w:rsid w:val="006D0D5B"/>
    <w:rsid w:val="006D1879"/>
    <w:rsid w:val="006D1C73"/>
    <w:rsid w:val="006D2C8B"/>
    <w:rsid w:val="006D2ED9"/>
    <w:rsid w:val="006D3327"/>
    <w:rsid w:val="006D35BC"/>
    <w:rsid w:val="006D44A0"/>
    <w:rsid w:val="006D45CA"/>
    <w:rsid w:val="006D4C51"/>
    <w:rsid w:val="006D57A5"/>
    <w:rsid w:val="006D5E5F"/>
    <w:rsid w:val="006D5F2C"/>
    <w:rsid w:val="006D6475"/>
    <w:rsid w:val="006D67AE"/>
    <w:rsid w:val="006D6E29"/>
    <w:rsid w:val="006D704D"/>
    <w:rsid w:val="006D77BB"/>
    <w:rsid w:val="006E0090"/>
    <w:rsid w:val="006E18D7"/>
    <w:rsid w:val="006E2496"/>
    <w:rsid w:val="006E2963"/>
    <w:rsid w:val="006E2F7E"/>
    <w:rsid w:val="006E2F94"/>
    <w:rsid w:val="006E2FB7"/>
    <w:rsid w:val="006E3B0F"/>
    <w:rsid w:val="006E45C0"/>
    <w:rsid w:val="006E4969"/>
    <w:rsid w:val="006E4E62"/>
    <w:rsid w:val="006E4EF3"/>
    <w:rsid w:val="006E76E6"/>
    <w:rsid w:val="006E7A96"/>
    <w:rsid w:val="006E7B6A"/>
    <w:rsid w:val="006F029D"/>
    <w:rsid w:val="006F044C"/>
    <w:rsid w:val="006F07FE"/>
    <w:rsid w:val="006F10D6"/>
    <w:rsid w:val="006F13B5"/>
    <w:rsid w:val="006F1A66"/>
    <w:rsid w:val="006F2076"/>
    <w:rsid w:val="006F2504"/>
    <w:rsid w:val="006F2D4F"/>
    <w:rsid w:val="006F3B6B"/>
    <w:rsid w:val="006F4DC5"/>
    <w:rsid w:val="006F58F6"/>
    <w:rsid w:val="006F67FF"/>
    <w:rsid w:val="006F6C26"/>
    <w:rsid w:val="006F70D6"/>
    <w:rsid w:val="006F7731"/>
    <w:rsid w:val="00700821"/>
    <w:rsid w:val="00701D1F"/>
    <w:rsid w:val="007037C5"/>
    <w:rsid w:val="00703C2B"/>
    <w:rsid w:val="00703CDE"/>
    <w:rsid w:val="00703F70"/>
    <w:rsid w:val="00704657"/>
    <w:rsid w:val="00704963"/>
    <w:rsid w:val="00704B6D"/>
    <w:rsid w:val="00705158"/>
    <w:rsid w:val="00706412"/>
    <w:rsid w:val="00706533"/>
    <w:rsid w:val="00706BCA"/>
    <w:rsid w:val="007073F1"/>
    <w:rsid w:val="00707C34"/>
    <w:rsid w:val="00710076"/>
    <w:rsid w:val="007113C1"/>
    <w:rsid w:val="00711589"/>
    <w:rsid w:val="00711798"/>
    <w:rsid w:val="0071184F"/>
    <w:rsid w:val="007130BE"/>
    <w:rsid w:val="00713127"/>
    <w:rsid w:val="0071364B"/>
    <w:rsid w:val="0071468D"/>
    <w:rsid w:val="007163AF"/>
    <w:rsid w:val="00716995"/>
    <w:rsid w:val="00717E75"/>
    <w:rsid w:val="00720E58"/>
    <w:rsid w:val="00721329"/>
    <w:rsid w:val="00721A7F"/>
    <w:rsid w:val="00721DCA"/>
    <w:rsid w:val="00722845"/>
    <w:rsid w:val="00722B7C"/>
    <w:rsid w:val="00722E33"/>
    <w:rsid w:val="00723797"/>
    <w:rsid w:val="007237C8"/>
    <w:rsid w:val="00723E36"/>
    <w:rsid w:val="00724279"/>
    <w:rsid w:val="007246A6"/>
    <w:rsid w:val="00725116"/>
    <w:rsid w:val="0072613C"/>
    <w:rsid w:val="00726871"/>
    <w:rsid w:val="00726C01"/>
    <w:rsid w:val="00727125"/>
    <w:rsid w:val="00727AF2"/>
    <w:rsid w:val="00727C4D"/>
    <w:rsid w:val="00727CE1"/>
    <w:rsid w:val="00730552"/>
    <w:rsid w:val="007305AD"/>
    <w:rsid w:val="0073153B"/>
    <w:rsid w:val="007319DC"/>
    <w:rsid w:val="007326E9"/>
    <w:rsid w:val="00732BB1"/>
    <w:rsid w:val="00732E30"/>
    <w:rsid w:val="00734CA2"/>
    <w:rsid w:val="0073651D"/>
    <w:rsid w:val="0073677C"/>
    <w:rsid w:val="00736C6E"/>
    <w:rsid w:val="007378B2"/>
    <w:rsid w:val="00737B48"/>
    <w:rsid w:val="00742863"/>
    <w:rsid w:val="00742B5F"/>
    <w:rsid w:val="007447A7"/>
    <w:rsid w:val="00744AD5"/>
    <w:rsid w:val="00745A9F"/>
    <w:rsid w:val="00745EA2"/>
    <w:rsid w:val="007474FB"/>
    <w:rsid w:val="00747903"/>
    <w:rsid w:val="00747D0F"/>
    <w:rsid w:val="00747EA1"/>
    <w:rsid w:val="0075015F"/>
    <w:rsid w:val="0075039A"/>
    <w:rsid w:val="007503E4"/>
    <w:rsid w:val="00750BB8"/>
    <w:rsid w:val="00750D92"/>
    <w:rsid w:val="007524FA"/>
    <w:rsid w:val="00752758"/>
    <w:rsid w:val="00752A8B"/>
    <w:rsid w:val="007530BB"/>
    <w:rsid w:val="0075329E"/>
    <w:rsid w:val="007538A1"/>
    <w:rsid w:val="00753C98"/>
    <w:rsid w:val="00753F85"/>
    <w:rsid w:val="007541A0"/>
    <w:rsid w:val="00754A07"/>
    <w:rsid w:val="00754BAC"/>
    <w:rsid w:val="00754CD7"/>
    <w:rsid w:val="00755D7E"/>
    <w:rsid w:val="00755EAA"/>
    <w:rsid w:val="007563AF"/>
    <w:rsid w:val="00756C71"/>
    <w:rsid w:val="0075750F"/>
    <w:rsid w:val="007601D1"/>
    <w:rsid w:val="00760308"/>
    <w:rsid w:val="007611FA"/>
    <w:rsid w:val="00761551"/>
    <w:rsid w:val="00761EDE"/>
    <w:rsid w:val="00762318"/>
    <w:rsid w:val="007623C1"/>
    <w:rsid w:val="0076250E"/>
    <w:rsid w:val="0076264C"/>
    <w:rsid w:val="0076283A"/>
    <w:rsid w:val="0076402C"/>
    <w:rsid w:val="00764259"/>
    <w:rsid w:val="00764640"/>
    <w:rsid w:val="00766530"/>
    <w:rsid w:val="00766856"/>
    <w:rsid w:val="00766AA9"/>
    <w:rsid w:val="00767200"/>
    <w:rsid w:val="0076741C"/>
    <w:rsid w:val="007675F8"/>
    <w:rsid w:val="007703A6"/>
    <w:rsid w:val="00770459"/>
    <w:rsid w:val="007711D4"/>
    <w:rsid w:val="007714E0"/>
    <w:rsid w:val="007715AB"/>
    <w:rsid w:val="00772135"/>
    <w:rsid w:val="00773DFC"/>
    <w:rsid w:val="0077417B"/>
    <w:rsid w:val="0077509C"/>
    <w:rsid w:val="00775BC1"/>
    <w:rsid w:val="00775DBA"/>
    <w:rsid w:val="00776CBF"/>
    <w:rsid w:val="00776D70"/>
    <w:rsid w:val="00776EB1"/>
    <w:rsid w:val="007776FA"/>
    <w:rsid w:val="00777A19"/>
    <w:rsid w:val="00777B72"/>
    <w:rsid w:val="00777BFB"/>
    <w:rsid w:val="007803EE"/>
    <w:rsid w:val="00780750"/>
    <w:rsid w:val="00780A7C"/>
    <w:rsid w:val="00781D91"/>
    <w:rsid w:val="0078229E"/>
    <w:rsid w:val="00782B2B"/>
    <w:rsid w:val="0078360C"/>
    <w:rsid w:val="00783807"/>
    <w:rsid w:val="00783EDA"/>
    <w:rsid w:val="00784BB1"/>
    <w:rsid w:val="00784D8F"/>
    <w:rsid w:val="007854A9"/>
    <w:rsid w:val="00786039"/>
    <w:rsid w:val="00786E15"/>
    <w:rsid w:val="00787954"/>
    <w:rsid w:val="00787AA6"/>
    <w:rsid w:val="00787B89"/>
    <w:rsid w:val="00787EA8"/>
    <w:rsid w:val="007908B1"/>
    <w:rsid w:val="00792E03"/>
    <w:rsid w:val="00793288"/>
    <w:rsid w:val="00793FFF"/>
    <w:rsid w:val="0079481B"/>
    <w:rsid w:val="007953B0"/>
    <w:rsid w:val="007953EE"/>
    <w:rsid w:val="00796547"/>
    <w:rsid w:val="0079709E"/>
    <w:rsid w:val="007975AE"/>
    <w:rsid w:val="007977F7"/>
    <w:rsid w:val="0079784E"/>
    <w:rsid w:val="00797E5C"/>
    <w:rsid w:val="007A046C"/>
    <w:rsid w:val="007A0A41"/>
    <w:rsid w:val="007A14B9"/>
    <w:rsid w:val="007A255C"/>
    <w:rsid w:val="007A2726"/>
    <w:rsid w:val="007A2BC5"/>
    <w:rsid w:val="007A30A3"/>
    <w:rsid w:val="007A3B0A"/>
    <w:rsid w:val="007A40D1"/>
    <w:rsid w:val="007A445E"/>
    <w:rsid w:val="007A45A6"/>
    <w:rsid w:val="007A4820"/>
    <w:rsid w:val="007A51CC"/>
    <w:rsid w:val="007A5740"/>
    <w:rsid w:val="007A6C7C"/>
    <w:rsid w:val="007A6DE7"/>
    <w:rsid w:val="007A6FCB"/>
    <w:rsid w:val="007A76AF"/>
    <w:rsid w:val="007A78E8"/>
    <w:rsid w:val="007B02B2"/>
    <w:rsid w:val="007B04DE"/>
    <w:rsid w:val="007B15A3"/>
    <w:rsid w:val="007B25C8"/>
    <w:rsid w:val="007B2EAE"/>
    <w:rsid w:val="007B2F89"/>
    <w:rsid w:val="007B3D30"/>
    <w:rsid w:val="007B4A5D"/>
    <w:rsid w:val="007B4E34"/>
    <w:rsid w:val="007B5FD5"/>
    <w:rsid w:val="007B6454"/>
    <w:rsid w:val="007B6541"/>
    <w:rsid w:val="007B6ED3"/>
    <w:rsid w:val="007C000B"/>
    <w:rsid w:val="007C0037"/>
    <w:rsid w:val="007C08BE"/>
    <w:rsid w:val="007C16DA"/>
    <w:rsid w:val="007C1D49"/>
    <w:rsid w:val="007C34B4"/>
    <w:rsid w:val="007C3FB3"/>
    <w:rsid w:val="007C45AD"/>
    <w:rsid w:val="007C4CC8"/>
    <w:rsid w:val="007C64A5"/>
    <w:rsid w:val="007C6836"/>
    <w:rsid w:val="007C6B93"/>
    <w:rsid w:val="007C706C"/>
    <w:rsid w:val="007C75C8"/>
    <w:rsid w:val="007D01AF"/>
    <w:rsid w:val="007D0B75"/>
    <w:rsid w:val="007D176D"/>
    <w:rsid w:val="007D1A53"/>
    <w:rsid w:val="007D2463"/>
    <w:rsid w:val="007D260B"/>
    <w:rsid w:val="007D2D43"/>
    <w:rsid w:val="007D3B2F"/>
    <w:rsid w:val="007D3CF1"/>
    <w:rsid w:val="007D5582"/>
    <w:rsid w:val="007D5B05"/>
    <w:rsid w:val="007D5C3D"/>
    <w:rsid w:val="007D6FF7"/>
    <w:rsid w:val="007D7048"/>
    <w:rsid w:val="007D7B04"/>
    <w:rsid w:val="007E0586"/>
    <w:rsid w:val="007E07EB"/>
    <w:rsid w:val="007E1877"/>
    <w:rsid w:val="007E1A37"/>
    <w:rsid w:val="007E1D5B"/>
    <w:rsid w:val="007E2745"/>
    <w:rsid w:val="007E2851"/>
    <w:rsid w:val="007E2AD7"/>
    <w:rsid w:val="007E36B8"/>
    <w:rsid w:val="007E48B5"/>
    <w:rsid w:val="007E5E56"/>
    <w:rsid w:val="007E638E"/>
    <w:rsid w:val="007E68FD"/>
    <w:rsid w:val="007F01BC"/>
    <w:rsid w:val="007F07A4"/>
    <w:rsid w:val="007F0945"/>
    <w:rsid w:val="007F12C7"/>
    <w:rsid w:val="007F1A09"/>
    <w:rsid w:val="007F203A"/>
    <w:rsid w:val="007F2852"/>
    <w:rsid w:val="007F2B1C"/>
    <w:rsid w:val="007F3B0C"/>
    <w:rsid w:val="007F3F3D"/>
    <w:rsid w:val="007F3FDC"/>
    <w:rsid w:val="007F4CD2"/>
    <w:rsid w:val="007F5AF7"/>
    <w:rsid w:val="007F6114"/>
    <w:rsid w:val="007F7194"/>
    <w:rsid w:val="007F731B"/>
    <w:rsid w:val="007F75D8"/>
    <w:rsid w:val="007F7FE8"/>
    <w:rsid w:val="0080078D"/>
    <w:rsid w:val="00800987"/>
    <w:rsid w:val="00800FFC"/>
    <w:rsid w:val="0080163A"/>
    <w:rsid w:val="00801706"/>
    <w:rsid w:val="00801721"/>
    <w:rsid w:val="008018E5"/>
    <w:rsid w:val="0080281C"/>
    <w:rsid w:val="00802DB6"/>
    <w:rsid w:val="008030A0"/>
    <w:rsid w:val="0080355C"/>
    <w:rsid w:val="00803FAD"/>
    <w:rsid w:val="008040BC"/>
    <w:rsid w:val="00804406"/>
    <w:rsid w:val="00805264"/>
    <w:rsid w:val="00805A6D"/>
    <w:rsid w:val="00805F60"/>
    <w:rsid w:val="008060D2"/>
    <w:rsid w:val="00806E11"/>
    <w:rsid w:val="0080703C"/>
    <w:rsid w:val="008077D2"/>
    <w:rsid w:val="008104F2"/>
    <w:rsid w:val="0081061F"/>
    <w:rsid w:val="00810D4C"/>
    <w:rsid w:val="00811CF2"/>
    <w:rsid w:val="008124DC"/>
    <w:rsid w:val="008135D6"/>
    <w:rsid w:val="008140AB"/>
    <w:rsid w:val="0081578B"/>
    <w:rsid w:val="00815C82"/>
    <w:rsid w:val="008161FA"/>
    <w:rsid w:val="0081620D"/>
    <w:rsid w:val="0081633F"/>
    <w:rsid w:val="008164B2"/>
    <w:rsid w:val="00817031"/>
    <w:rsid w:val="0081742A"/>
    <w:rsid w:val="008212CD"/>
    <w:rsid w:val="00821658"/>
    <w:rsid w:val="008222E3"/>
    <w:rsid w:val="00822C3C"/>
    <w:rsid w:val="00823E0A"/>
    <w:rsid w:val="00823F46"/>
    <w:rsid w:val="0082420B"/>
    <w:rsid w:val="0082492E"/>
    <w:rsid w:val="00825B4E"/>
    <w:rsid w:val="00826ED6"/>
    <w:rsid w:val="0083055F"/>
    <w:rsid w:val="00830A84"/>
    <w:rsid w:val="00831593"/>
    <w:rsid w:val="008320A5"/>
    <w:rsid w:val="00832479"/>
    <w:rsid w:val="008325ED"/>
    <w:rsid w:val="00832ED0"/>
    <w:rsid w:val="0083343C"/>
    <w:rsid w:val="00833470"/>
    <w:rsid w:val="008335A4"/>
    <w:rsid w:val="00834591"/>
    <w:rsid w:val="008348D6"/>
    <w:rsid w:val="00834FCF"/>
    <w:rsid w:val="0083577F"/>
    <w:rsid w:val="00835A8C"/>
    <w:rsid w:val="008365BA"/>
    <w:rsid w:val="00836A7B"/>
    <w:rsid w:val="00837988"/>
    <w:rsid w:val="00840A8A"/>
    <w:rsid w:val="00840C6A"/>
    <w:rsid w:val="00840E27"/>
    <w:rsid w:val="00840F76"/>
    <w:rsid w:val="008412DE"/>
    <w:rsid w:val="00841CAD"/>
    <w:rsid w:val="00844248"/>
    <w:rsid w:val="00845BC6"/>
    <w:rsid w:val="008466CE"/>
    <w:rsid w:val="008468AB"/>
    <w:rsid w:val="0084737E"/>
    <w:rsid w:val="00847C3D"/>
    <w:rsid w:val="00847F98"/>
    <w:rsid w:val="00847FBC"/>
    <w:rsid w:val="008502D8"/>
    <w:rsid w:val="008522AA"/>
    <w:rsid w:val="00852B67"/>
    <w:rsid w:val="00853033"/>
    <w:rsid w:val="008538A0"/>
    <w:rsid w:val="00853E69"/>
    <w:rsid w:val="0085402B"/>
    <w:rsid w:val="008543F4"/>
    <w:rsid w:val="00855108"/>
    <w:rsid w:val="0085644F"/>
    <w:rsid w:val="00856612"/>
    <w:rsid w:val="0085661F"/>
    <w:rsid w:val="00856CE3"/>
    <w:rsid w:val="00856D22"/>
    <w:rsid w:val="00857170"/>
    <w:rsid w:val="00857614"/>
    <w:rsid w:val="00857792"/>
    <w:rsid w:val="00857D38"/>
    <w:rsid w:val="00860066"/>
    <w:rsid w:val="00860AFB"/>
    <w:rsid w:val="0086151E"/>
    <w:rsid w:val="00861535"/>
    <w:rsid w:val="008618A1"/>
    <w:rsid w:val="00861B92"/>
    <w:rsid w:val="00862C3F"/>
    <w:rsid w:val="00862C97"/>
    <w:rsid w:val="00864679"/>
    <w:rsid w:val="00864706"/>
    <w:rsid w:val="0086481A"/>
    <w:rsid w:val="0086484E"/>
    <w:rsid w:val="00865018"/>
    <w:rsid w:val="008665ED"/>
    <w:rsid w:val="0086687A"/>
    <w:rsid w:val="00867997"/>
    <w:rsid w:val="00867C16"/>
    <w:rsid w:val="00867E03"/>
    <w:rsid w:val="00870219"/>
    <w:rsid w:val="00870723"/>
    <w:rsid w:val="00870929"/>
    <w:rsid w:val="00870E3E"/>
    <w:rsid w:val="00871215"/>
    <w:rsid w:val="00871EAB"/>
    <w:rsid w:val="00873102"/>
    <w:rsid w:val="008748BE"/>
    <w:rsid w:val="00874D1E"/>
    <w:rsid w:val="0087606B"/>
    <w:rsid w:val="008762B5"/>
    <w:rsid w:val="008774E2"/>
    <w:rsid w:val="00877B15"/>
    <w:rsid w:val="00877C03"/>
    <w:rsid w:val="00877CC8"/>
    <w:rsid w:val="00880477"/>
    <w:rsid w:val="008813FD"/>
    <w:rsid w:val="008819A1"/>
    <w:rsid w:val="008835E2"/>
    <w:rsid w:val="0088374E"/>
    <w:rsid w:val="00883D51"/>
    <w:rsid w:val="00884EBB"/>
    <w:rsid w:val="008853B6"/>
    <w:rsid w:val="00885503"/>
    <w:rsid w:val="0088568B"/>
    <w:rsid w:val="008860BE"/>
    <w:rsid w:val="008863FF"/>
    <w:rsid w:val="0088670A"/>
    <w:rsid w:val="00887146"/>
    <w:rsid w:val="0088744F"/>
    <w:rsid w:val="00890E8E"/>
    <w:rsid w:val="00891137"/>
    <w:rsid w:val="00891155"/>
    <w:rsid w:val="00891208"/>
    <w:rsid w:val="00892F5A"/>
    <w:rsid w:val="00894102"/>
    <w:rsid w:val="008944E1"/>
    <w:rsid w:val="00894DD1"/>
    <w:rsid w:val="008955A9"/>
    <w:rsid w:val="0089662A"/>
    <w:rsid w:val="008969D9"/>
    <w:rsid w:val="00896C76"/>
    <w:rsid w:val="00897BB2"/>
    <w:rsid w:val="008A10F2"/>
    <w:rsid w:val="008A162B"/>
    <w:rsid w:val="008A1DC6"/>
    <w:rsid w:val="008A25D7"/>
    <w:rsid w:val="008A2FFC"/>
    <w:rsid w:val="008A3898"/>
    <w:rsid w:val="008A441B"/>
    <w:rsid w:val="008A5842"/>
    <w:rsid w:val="008A6FF6"/>
    <w:rsid w:val="008A730B"/>
    <w:rsid w:val="008A73B8"/>
    <w:rsid w:val="008A7B7E"/>
    <w:rsid w:val="008B0332"/>
    <w:rsid w:val="008B06A1"/>
    <w:rsid w:val="008B0CA9"/>
    <w:rsid w:val="008B0D48"/>
    <w:rsid w:val="008B116E"/>
    <w:rsid w:val="008B1228"/>
    <w:rsid w:val="008B1571"/>
    <w:rsid w:val="008B1FAB"/>
    <w:rsid w:val="008B2761"/>
    <w:rsid w:val="008B35E9"/>
    <w:rsid w:val="008B4B31"/>
    <w:rsid w:val="008B4EC4"/>
    <w:rsid w:val="008B558E"/>
    <w:rsid w:val="008B5F0D"/>
    <w:rsid w:val="008B65B4"/>
    <w:rsid w:val="008B6F85"/>
    <w:rsid w:val="008B7030"/>
    <w:rsid w:val="008C02BB"/>
    <w:rsid w:val="008C059B"/>
    <w:rsid w:val="008C05D6"/>
    <w:rsid w:val="008C0DBA"/>
    <w:rsid w:val="008C1129"/>
    <w:rsid w:val="008C1535"/>
    <w:rsid w:val="008C178E"/>
    <w:rsid w:val="008C179C"/>
    <w:rsid w:val="008C17A1"/>
    <w:rsid w:val="008C2814"/>
    <w:rsid w:val="008C2D21"/>
    <w:rsid w:val="008C3E56"/>
    <w:rsid w:val="008C471E"/>
    <w:rsid w:val="008C4D50"/>
    <w:rsid w:val="008C5E61"/>
    <w:rsid w:val="008C641C"/>
    <w:rsid w:val="008C76C5"/>
    <w:rsid w:val="008C7918"/>
    <w:rsid w:val="008D0315"/>
    <w:rsid w:val="008D14C2"/>
    <w:rsid w:val="008D17F2"/>
    <w:rsid w:val="008D19D7"/>
    <w:rsid w:val="008D1C58"/>
    <w:rsid w:val="008D1F3D"/>
    <w:rsid w:val="008D2609"/>
    <w:rsid w:val="008D27A6"/>
    <w:rsid w:val="008D2834"/>
    <w:rsid w:val="008D2C8E"/>
    <w:rsid w:val="008D2F8C"/>
    <w:rsid w:val="008D32C6"/>
    <w:rsid w:val="008D4A87"/>
    <w:rsid w:val="008D655D"/>
    <w:rsid w:val="008D6E29"/>
    <w:rsid w:val="008D6F83"/>
    <w:rsid w:val="008D7020"/>
    <w:rsid w:val="008D7153"/>
    <w:rsid w:val="008E0950"/>
    <w:rsid w:val="008E0C04"/>
    <w:rsid w:val="008E22BF"/>
    <w:rsid w:val="008E2D86"/>
    <w:rsid w:val="008E34D1"/>
    <w:rsid w:val="008E4CCA"/>
    <w:rsid w:val="008E51E1"/>
    <w:rsid w:val="008E5334"/>
    <w:rsid w:val="008E59CB"/>
    <w:rsid w:val="008E5CDC"/>
    <w:rsid w:val="008E77CD"/>
    <w:rsid w:val="008E7B10"/>
    <w:rsid w:val="008F148F"/>
    <w:rsid w:val="008F1597"/>
    <w:rsid w:val="008F17A2"/>
    <w:rsid w:val="008F1D42"/>
    <w:rsid w:val="008F2296"/>
    <w:rsid w:val="008F24FC"/>
    <w:rsid w:val="008F252B"/>
    <w:rsid w:val="008F274B"/>
    <w:rsid w:val="008F2A92"/>
    <w:rsid w:val="008F2D7C"/>
    <w:rsid w:val="008F3682"/>
    <w:rsid w:val="008F396C"/>
    <w:rsid w:val="008F3B8A"/>
    <w:rsid w:val="008F438E"/>
    <w:rsid w:val="008F49D2"/>
    <w:rsid w:val="008F4F81"/>
    <w:rsid w:val="008F5464"/>
    <w:rsid w:val="008F5743"/>
    <w:rsid w:val="008F5D9E"/>
    <w:rsid w:val="008F5F2D"/>
    <w:rsid w:val="008F636E"/>
    <w:rsid w:val="008F6765"/>
    <w:rsid w:val="008F6A17"/>
    <w:rsid w:val="008F6B86"/>
    <w:rsid w:val="008F6D46"/>
    <w:rsid w:val="0090037F"/>
    <w:rsid w:val="00900B0D"/>
    <w:rsid w:val="0090160F"/>
    <w:rsid w:val="009016A0"/>
    <w:rsid w:val="00901F44"/>
    <w:rsid w:val="00903430"/>
    <w:rsid w:val="0090348F"/>
    <w:rsid w:val="00903972"/>
    <w:rsid w:val="009039B9"/>
    <w:rsid w:val="009045DA"/>
    <w:rsid w:val="00904900"/>
    <w:rsid w:val="00904910"/>
    <w:rsid w:val="00904E6D"/>
    <w:rsid w:val="00905450"/>
    <w:rsid w:val="009063CA"/>
    <w:rsid w:val="0090769C"/>
    <w:rsid w:val="009076C6"/>
    <w:rsid w:val="00907895"/>
    <w:rsid w:val="0090792A"/>
    <w:rsid w:val="009079F8"/>
    <w:rsid w:val="00907C61"/>
    <w:rsid w:val="009101B1"/>
    <w:rsid w:val="00910F5E"/>
    <w:rsid w:val="009110A5"/>
    <w:rsid w:val="0091136A"/>
    <w:rsid w:val="00911690"/>
    <w:rsid w:val="00912315"/>
    <w:rsid w:val="009125D7"/>
    <w:rsid w:val="00912D94"/>
    <w:rsid w:val="00913144"/>
    <w:rsid w:val="00913D05"/>
    <w:rsid w:val="00913EF2"/>
    <w:rsid w:val="00914477"/>
    <w:rsid w:val="00914786"/>
    <w:rsid w:val="0091553C"/>
    <w:rsid w:val="00915DE8"/>
    <w:rsid w:val="0091606C"/>
    <w:rsid w:val="009160A1"/>
    <w:rsid w:val="00916237"/>
    <w:rsid w:val="00916545"/>
    <w:rsid w:val="009165B0"/>
    <w:rsid w:val="00916D25"/>
    <w:rsid w:val="00916DE1"/>
    <w:rsid w:val="00917152"/>
    <w:rsid w:val="00917E07"/>
    <w:rsid w:val="0092075D"/>
    <w:rsid w:val="00920D4E"/>
    <w:rsid w:val="00920E8F"/>
    <w:rsid w:val="0092195B"/>
    <w:rsid w:val="00922081"/>
    <w:rsid w:val="009229DA"/>
    <w:rsid w:val="009248BF"/>
    <w:rsid w:val="00924BB3"/>
    <w:rsid w:val="009250DD"/>
    <w:rsid w:val="00925379"/>
    <w:rsid w:val="009259DE"/>
    <w:rsid w:val="00925A05"/>
    <w:rsid w:val="00925D9E"/>
    <w:rsid w:val="0092620A"/>
    <w:rsid w:val="00927356"/>
    <w:rsid w:val="00930E7C"/>
    <w:rsid w:val="009328C7"/>
    <w:rsid w:val="00932EB8"/>
    <w:rsid w:val="009336BA"/>
    <w:rsid w:val="00934DC5"/>
    <w:rsid w:val="00940CA6"/>
    <w:rsid w:val="00940E52"/>
    <w:rsid w:val="00941213"/>
    <w:rsid w:val="00942061"/>
    <w:rsid w:val="00943DFC"/>
    <w:rsid w:val="00944164"/>
    <w:rsid w:val="009445E2"/>
    <w:rsid w:val="00944E6B"/>
    <w:rsid w:val="0094519F"/>
    <w:rsid w:val="00945556"/>
    <w:rsid w:val="00946293"/>
    <w:rsid w:val="009467F4"/>
    <w:rsid w:val="009468B0"/>
    <w:rsid w:val="00946E35"/>
    <w:rsid w:val="00946E53"/>
    <w:rsid w:val="009474FC"/>
    <w:rsid w:val="00947D2D"/>
    <w:rsid w:val="00947FFD"/>
    <w:rsid w:val="009501CD"/>
    <w:rsid w:val="00950F0B"/>
    <w:rsid w:val="0095282D"/>
    <w:rsid w:val="00953089"/>
    <w:rsid w:val="00953A9D"/>
    <w:rsid w:val="00953AB8"/>
    <w:rsid w:val="00953E37"/>
    <w:rsid w:val="00954179"/>
    <w:rsid w:val="00954262"/>
    <w:rsid w:val="00955480"/>
    <w:rsid w:val="009554F5"/>
    <w:rsid w:val="00955C8C"/>
    <w:rsid w:val="00956684"/>
    <w:rsid w:val="00956D0F"/>
    <w:rsid w:val="00956D2D"/>
    <w:rsid w:val="00957F1C"/>
    <w:rsid w:val="00960CAF"/>
    <w:rsid w:val="00960EDA"/>
    <w:rsid w:val="009612CF"/>
    <w:rsid w:val="0096169B"/>
    <w:rsid w:val="00961966"/>
    <w:rsid w:val="00962530"/>
    <w:rsid w:val="00962EE4"/>
    <w:rsid w:val="00963532"/>
    <w:rsid w:val="0096364A"/>
    <w:rsid w:val="0096393C"/>
    <w:rsid w:val="00963C24"/>
    <w:rsid w:val="0096402B"/>
    <w:rsid w:val="00964362"/>
    <w:rsid w:val="00964BE9"/>
    <w:rsid w:val="0096580A"/>
    <w:rsid w:val="009658B5"/>
    <w:rsid w:val="00965ACF"/>
    <w:rsid w:val="00965B0A"/>
    <w:rsid w:val="00965CE7"/>
    <w:rsid w:val="009664F9"/>
    <w:rsid w:val="00966AE7"/>
    <w:rsid w:val="0096744B"/>
    <w:rsid w:val="009678DC"/>
    <w:rsid w:val="00967E62"/>
    <w:rsid w:val="00970054"/>
    <w:rsid w:val="00970609"/>
    <w:rsid w:val="00970849"/>
    <w:rsid w:val="009713A5"/>
    <w:rsid w:val="0097156A"/>
    <w:rsid w:val="00971D0D"/>
    <w:rsid w:val="009724D7"/>
    <w:rsid w:val="00972827"/>
    <w:rsid w:val="00974507"/>
    <w:rsid w:val="009755C9"/>
    <w:rsid w:val="00975BF8"/>
    <w:rsid w:val="009763F7"/>
    <w:rsid w:val="00976767"/>
    <w:rsid w:val="00976EC5"/>
    <w:rsid w:val="009777B6"/>
    <w:rsid w:val="009801C4"/>
    <w:rsid w:val="00980869"/>
    <w:rsid w:val="009814DC"/>
    <w:rsid w:val="0098151C"/>
    <w:rsid w:val="0098173A"/>
    <w:rsid w:val="00981EA5"/>
    <w:rsid w:val="00981F7E"/>
    <w:rsid w:val="00982467"/>
    <w:rsid w:val="009836BF"/>
    <w:rsid w:val="009836F7"/>
    <w:rsid w:val="0098389D"/>
    <w:rsid w:val="00985D31"/>
    <w:rsid w:val="00987B5F"/>
    <w:rsid w:val="009904F9"/>
    <w:rsid w:val="009909A4"/>
    <w:rsid w:val="00991747"/>
    <w:rsid w:val="0099451A"/>
    <w:rsid w:val="00995057"/>
    <w:rsid w:val="00995E4C"/>
    <w:rsid w:val="00997728"/>
    <w:rsid w:val="009977E2"/>
    <w:rsid w:val="00997D3D"/>
    <w:rsid w:val="009A022A"/>
    <w:rsid w:val="009A042D"/>
    <w:rsid w:val="009A0571"/>
    <w:rsid w:val="009A12F6"/>
    <w:rsid w:val="009A1788"/>
    <w:rsid w:val="009A17EA"/>
    <w:rsid w:val="009A197E"/>
    <w:rsid w:val="009A1DC4"/>
    <w:rsid w:val="009A201E"/>
    <w:rsid w:val="009A22C7"/>
    <w:rsid w:val="009A28C7"/>
    <w:rsid w:val="009A28C9"/>
    <w:rsid w:val="009A29BE"/>
    <w:rsid w:val="009A2E3B"/>
    <w:rsid w:val="009A3C35"/>
    <w:rsid w:val="009A3DD5"/>
    <w:rsid w:val="009A45F7"/>
    <w:rsid w:val="009A4AAC"/>
    <w:rsid w:val="009A5154"/>
    <w:rsid w:val="009A5237"/>
    <w:rsid w:val="009A6E3A"/>
    <w:rsid w:val="009A708B"/>
    <w:rsid w:val="009B076D"/>
    <w:rsid w:val="009B0B6B"/>
    <w:rsid w:val="009B159B"/>
    <w:rsid w:val="009B16A7"/>
    <w:rsid w:val="009B19AE"/>
    <w:rsid w:val="009B2115"/>
    <w:rsid w:val="009B2539"/>
    <w:rsid w:val="009B2986"/>
    <w:rsid w:val="009B2C29"/>
    <w:rsid w:val="009B2F20"/>
    <w:rsid w:val="009B4AEB"/>
    <w:rsid w:val="009B6707"/>
    <w:rsid w:val="009B6819"/>
    <w:rsid w:val="009B6C6B"/>
    <w:rsid w:val="009C0E97"/>
    <w:rsid w:val="009C1104"/>
    <w:rsid w:val="009C17B1"/>
    <w:rsid w:val="009C211A"/>
    <w:rsid w:val="009C2398"/>
    <w:rsid w:val="009C34DA"/>
    <w:rsid w:val="009C3A2D"/>
    <w:rsid w:val="009C4EB4"/>
    <w:rsid w:val="009C56F6"/>
    <w:rsid w:val="009C5B89"/>
    <w:rsid w:val="009C6571"/>
    <w:rsid w:val="009C6B0D"/>
    <w:rsid w:val="009C6F69"/>
    <w:rsid w:val="009C7969"/>
    <w:rsid w:val="009C7AE0"/>
    <w:rsid w:val="009C7C27"/>
    <w:rsid w:val="009C7E92"/>
    <w:rsid w:val="009C7EB3"/>
    <w:rsid w:val="009D02A5"/>
    <w:rsid w:val="009D0582"/>
    <w:rsid w:val="009D085F"/>
    <w:rsid w:val="009D2355"/>
    <w:rsid w:val="009D2CEB"/>
    <w:rsid w:val="009D4A68"/>
    <w:rsid w:val="009D5104"/>
    <w:rsid w:val="009D5D15"/>
    <w:rsid w:val="009D653B"/>
    <w:rsid w:val="009D69C8"/>
    <w:rsid w:val="009D6B4F"/>
    <w:rsid w:val="009D6D33"/>
    <w:rsid w:val="009D6FB9"/>
    <w:rsid w:val="009D7E79"/>
    <w:rsid w:val="009E10B8"/>
    <w:rsid w:val="009E1CBE"/>
    <w:rsid w:val="009E2A8E"/>
    <w:rsid w:val="009E3282"/>
    <w:rsid w:val="009E34DB"/>
    <w:rsid w:val="009E3666"/>
    <w:rsid w:val="009E39F1"/>
    <w:rsid w:val="009E3B95"/>
    <w:rsid w:val="009E4E6D"/>
    <w:rsid w:val="009E54B2"/>
    <w:rsid w:val="009E57D4"/>
    <w:rsid w:val="009E589C"/>
    <w:rsid w:val="009E597D"/>
    <w:rsid w:val="009E6424"/>
    <w:rsid w:val="009E66DD"/>
    <w:rsid w:val="009E6D82"/>
    <w:rsid w:val="009E786F"/>
    <w:rsid w:val="009F0765"/>
    <w:rsid w:val="009F098B"/>
    <w:rsid w:val="009F0BB6"/>
    <w:rsid w:val="009F0C25"/>
    <w:rsid w:val="009F143E"/>
    <w:rsid w:val="009F31F9"/>
    <w:rsid w:val="009F32C8"/>
    <w:rsid w:val="009F4052"/>
    <w:rsid w:val="009F4469"/>
    <w:rsid w:val="009F4DF2"/>
    <w:rsid w:val="009F56FD"/>
    <w:rsid w:val="009F6405"/>
    <w:rsid w:val="009F6B6C"/>
    <w:rsid w:val="009F7320"/>
    <w:rsid w:val="009F7B4F"/>
    <w:rsid w:val="00A00602"/>
    <w:rsid w:val="00A01717"/>
    <w:rsid w:val="00A02034"/>
    <w:rsid w:val="00A02D8C"/>
    <w:rsid w:val="00A03143"/>
    <w:rsid w:val="00A03F58"/>
    <w:rsid w:val="00A04FD0"/>
    <w:rsid w:val="00A05395"/>
    <w:rsid w:val="00A0559F"/>
    <w:rsid w:val="00A05AD6"/>
    <w:rsid w:val="00A066E4"/>
    <w:rsid w:val="00A06A93"/>
    <w:rsid w:val="00A0714A"/>
    <w:rsid w:val="00A07839"/>
    <w:rsid w:val="00A07909"/>
    <w:rsid w:val="00A11DD3"/>
    <w:rsid w:val="00A11DF5"/>
    <w:rsid w:val="00A121FA"/>
    <w:rsid w:val="00A132C0"/>
    <w:rsid w:val="00A1367F"/>
    <w:rsid w:val="00A13926"/>
    <w:rsid w:val="00A13E1A"/>
    <w:rsid w:val="00A13FFB"/>
    <w:rsid w:val="00A14C2D"/>
    <w:rsid w:val="00A158A3"/>
    <w:rsid w:val="00A15984"/>
    <w:rsid w:val="00A15B3E"/>
    <w:rsid w:val="00A164AA"/>
    <w:rsid w:val="00A166FF"/>
    <w:rsid w:val="00A16731"/>
    <w:rsid w:val="00A17525"/>
    <w:rsid w:val="00A1766C"/>
    <w:rsid w:val="00A17839"/>
    <w:rsid w:val="00A2036C"/>
    <w:rsid w:val="00A20F48"/>
    <w:rsid w:val="00A22142"/>
    <w:rsid w:val="00A221A1"/>
    <w:rsid w:val="00A223DB"/>
    <w:rsid w:val="00A232E5"/>
    <w:rsid w:val="00A23360"/>
    <w:rsid w:val="00A2439D"/>
    <w:rsid w:val="00A24A70"/>
    <w:rsid w:val="00A24F2E"/>
    <w:rsid w:val="00A253D5"/>
    <w:rsid w:val="00A25B02"/>
    <w:rsid w:val="00A26018"/>
    <w:rsid w:val="00A26216"/>
    <w:rsid w:val="00A26236"/>
    <w:rsid w:val="00A265F3"/>
    <w:rsid w:val="00A266A8"/>
    <w:rsid w:val="00A26C9D"/>
    <w:rsid w:val="00A30401"/>
    <w:rsid w:val="00A31278"/>
    <w:rsid w:val="00A314B3"/>
    <w:rsid w:val="00A31DB6"/>
    <w:rsid w:val="00A323D2"/>
    <w:rsid w:val="00A33533"/>
    <w:rsid w:val="00A33711"/>
    <w:rsid w:val="00A34E5D"/>
    <w:rsid w:val="00A352CD"/>
    <w:rsid w:val="00A35AEB"/>
    <w:rsid w:val="00A35BA2"/>
    <w:rsid w:val="00A36010"/>
    <w:rsid w:val="00A3606C"/>
    <w:rsid w:val="00A361C7"/>
    <w:rsid w:val="00A36AB0"/>
    <w:rsid w:val="00A37328"/>
    <w:rsid w:val="00A40729"/>
    <w:rsid w:val="00A410B6"/>
    <w:rsid w:val="00A411B8"/>
    <w:rsid w:val="00A41CAA"/>
    <w:rsid w:val="00A4220F"/>
    <w:rsid w:val="00A424BD"/>
    <w:rsid w:val="00A42FE8"/>
    <w:rsid w:val="00A43858"/>
    <w:rsid w:val="00A43F0C"/>
    <w:rsid w:val="00A43F32"/>
    <w:rsid w:val="00A44A9B"/>
    <w:rsid w:val="00A45BBC"/>
    <w:rsid w:val="00A45D3C"/>
    <w:rsid w:val="00A461E7"/>
    <w:rsid w:val="00A46D63"/>
    <w:rsid w:val="00A473A0"/>
    <w:rsid w:val="00A4757E"/>
    <w:rsid w:val="00A47AEE"/>
    <w:rsid w:val="00A47B1A"/>
    <w:rsid w:val="00A501B0"/>
    <w:rsid w:val="00A5062F"/>
    <w:rsid w:val="00A50B37"/>
    <w:rsid w:val="00A50C42"/>
    <w:rsid w:val="00A51F95"/>
    <w:rsid w:val="00A521B2"/>
    <w:rsid w:val="00A53705"/>
    <w:rsid w:val="00A538DC"/>
    <w:rsid w:val="00A53C9D"/>
    <w:rsid w:val="00A548F7"/>
    <w:rsid w:val="00A549F2"/>
    <w:rsid w:val="00A554ED"/>
    <w:rsid w:val="00A55CB0"/>
    <w:rsid w:val="00A5611C"/>
    <w:rsid w:val="00A566C8"/>
    <w:rsid w:val="00A56974"/>
    <w:rsid w:val="00A574EF"/>
    <w:rsid w:val="00A6031E"/>
    <w:rsid w:val="00A6046E"/>
    <w:rsid w:val="00A60F2D"/>
    <w:rsid w:val="00A61B2F"/>
    <w:rsid w:val="00A634D4"/>
    <w:rsid w:val="00A63593"/>
    <w:rsid w:val="00A63B18"/>
    <w:rsid w:val="00A645D5"/>
    <w:rsid w:val="00A64B6E"/>
    <w:rsid w:val="00A6504F"/>
    <w:rsid w:val="00A67698"/>
    <w:rsid w:val="00A700FE"/>
    <w:rsid w:val="00A70918"/>
    <w:rsid w:val="00A709D0"/>
    <w:rsid w:val="00A70ABB"/>
    <w:rsid w:val="00A71074"/>
    <w:rsid w:val="00A71271"/>
    <w:rsid w:val="00A71790"/>
    <w:rsid w:val="00A717F9"/>
    <w:rsid w:val="00A71F42"/>
    <w:rsid w:val="00A71F95"/>
    <w:rsid w:val="00A7240D"/>
    <w:rsid w:val="00A7246E"/>
    <w:rsid w:val="00A724BA"/>
    <w:rsid w:val="00A72AFE"/>
    <w:rsid w:val="00A73020"/>
    <w:rsid w:val="00A73AD9"/>
    <w:rsid w:val="00A73F48"/>
    <w:rsid w:val="00A7438D"/>
    <w:rsid w:val="00A74CA7"/>
    <w:rsid w:val="00A74F80"/>
    <w:rsid w:val="00A755B4"/>
    <w:rsid w:val="00A75653"/>
    <w:rsid w:val="00A759E5"/>
    <w:rsid w:val="00A7655F"/>
    <w:rsid w:val="00A765FE"/>
    <w:rsid w:val="00A76908"/>
    <w:rsid w:val="00A76966"/>
    <w:rsid w:val="00A76F22"/>
    <w:rsid w:val="00A7713E"/>
    <w:rsid w:val="00A77C21"/>
    <w:rsid w:val="00A77E38"/>
    <w:rsid w:val="00A802AF"/>
    <w:rsid w:val="00A80872"/>
    <w:rsid w:val="00A80DC2"/>
    <w:rsid w:val="00A80FBC"/>
    <w:rsid w:val="00A814D0"/>
    <w:rsid w:val="00A81F2C"/>
    <w:rsid w:val="00A82D1B"/>
    <w:rsid w:val="00A8330E"/>
    <w:rsid w:val="00A83312"/>
    <w:rsid w:val="00A83C66"/>
    <w:rsid w:val="00A8561A"/>
    <w:rsid w:val="00A862D2"/>
    <w:rsid w:val="00A864C9"/>
    <w:rsid w:val="00A90643"/>
    <w:rsid w:val="00A9165E"/>
    <w:rsid w:val="00A9255D"/>
    <w:rsid w:val="00A92600"/>
    <w:rsid w:val="00A93142"/>
    <w:rsid w:val="00A9355E"/>
    <w:rsid w:val="00A950B8"/>
    <w:rsid w:val="00A95723"/>
    <w:rsid w:val="00A95C3C"/>
    <w:rsid w:val="00A95CF1"/>
    <w:rsid w:val="00A95DBF"/>
    <w:rsid w:val="00A95E70"/>
    <w:rsid w:val="00A96C4E"/>
    <w:rsid w:val="00A97063"/>
    <w:rsid w:val="00A9721F"/>
    <w:rsid w:val="00A974A3"/>
    <w:rsid w:val="00AA0F3F"/>
    <w:rsid w:val="00AA107A"/>
    <w:rsid w:val="00AA16A2"/>
    <w:rsid w:val="00AA2976"/>
    <w:rsid w:val="00AA300C"/>
    <w:rsid w:val="00AA3559"/>
    <w:rsid w:val="00AA3CAF"/>
    <w:rsid w:val="00AA40C2"/>
    <w:rsid w:val="00AA435C"/>
    <w:rsid w:val="00AA4B64"/>
    <w:rsid w:val="00AA50BF"/>
    <w:rsid w:val="00AA5B73"/>
    <w:rsid w:val="00AA6453"/>
    <w:rsid w:val="00AA651B"/>
    <w:rsid w:val="00AA66E1"/>
    <w:rsid w:val="00AA7380"/>
    <w:rsid w:val="00AA7662"/>
    <w:rsid w:val="00AB0EF0"/>
    <w:rsid w:val="00AB1101"/>
    <w:rsid w:val="00AB13CF"/>
    <w:rsid w:val="00AB1611"/>
    <w:rsid w:val="00AB28A1"/>
    <w:rsid w:val="00AB3357"/>
    <w:rsid w:val="00AB3499"/>
    <w:rsid w:val="00AB3AC0"/>
    <w:rsid w:val="00AB411F"/>
    <w:rsid w:val="00AB477C"/>
    <w:rsid w:val="00AB4892"/>
    <w:rsid w:val="00AB4F4B"/>
    <w:rsid w:val="00AB572C"/>
    <w:rsid w:val="00AB58F7"/>
    <w:rsid w:val="00AB6750"/>
    <w:rsid w:val="00AB68EB"/>
    <w:rsid w:val="00AB6F91"/>
    <w:rsid w:val="00AB789A"/>
    <w:rsid w:val="00AB7C9B"/>
    <w:rsid w:val="00AC0DDE"/>
    <w:rsid w:val="00AC1257"/>
    <w:rsid w:val="00AC1E03"/>
    <w:rsid w:val="00AC23BE"/>
    <w:rsid w:val="00AC26DE"/>
    <w:rsid w:val="00AC2AF4"/>
    <w:rsid w:val="00AC2B07"/>
    <w:rsid w:val="00AC3211"/>
    <w:rsid w:val="00AC3DF7"/>
    <w:rsid w:val="00AC3ED9"/>
    <w:rsid w:val="00AC4DF6"/>
    <w:rsid w:val="00AC519D"/>
    <w:rsid w:val="00AC53CE"/>
    <w:rsid w:val="00AC61E6"/>
    <w:rsid w:val="00AC6904"/>
    <w:rsid w:val="00AC6C7A"/>
    <w:rsid w:val="00AC6CA4"/>
    <w:rsid w:val="00AC6EBB"/>
    <w:rsid w:val="00AC709B"/>
    <w:rsid w:val="00AC7833"/>
    <w:rsid w:val="00AC7EEE"/>
    <w:rsid w:val="00AD1803"/>
    <w:rsid w:val="00AD1F72"/>
    <w:rsid w:val="00AD20A4"/>
    <w:rsid w:val="00AD2D0F"/>
    <w:rsid w:val="00AD30B3"/>
    <w:rsid w:val="00AD3652"/>
    <w:rsid w:val="00AD379C"/>
    <w:rsid w:val="00AD442D"/>
    <w:rsid w:val="00AD4FED"/>
    <w:rsid w:val="00AD5126"/>
    <w:rsid w:val="00AD5A10"/>
    <w:rsid w:val="00AD5D0F"/>
    <w:rsid w:val="00AD64A1"/>
    <w:rsid w:val="00AD7A11"/>
    <w:rsid w:val="00AD7BD0"/>
    <w:rsid w:val="00AE0718"/>
    <w:rsid w:val="00AE07FF"/>
    <w:rsid w:val="00AE0AEC"/>
    <w:rsid w:val="00AE0E74"/>
    <w:rsid w:val="00AE329A"/>
    <w:rsid w:val="00AE49C9"/>
    <w:rsid w:val="00AE4A55"/>
    <w:rsid w:val="00AE4EA4"/>
    <w:rsid w:val="00AE5906"/>
    <w:rsid w:val="00AE6746"/>
    <w:rsid w:val="00AE6C78"/>
    <w:rsid w:val="00AE78B1"/>
    <w:rsid w:val="00AE7B90"/>
    <w:rsid w:val="00AF0ABD"/>
    <w:rsid w:val="00AF0B3C"/>
    <w:rsid w:val="00AF0E4F"/>
    <w:rsid w:val="00AF1125"/>
    <w:rsid w:val="00AF13CD"/>
    <w:rsid w:val="00AF15B1"/>
    <w:rsid w:val="00AF1635"/>
    <w:rsid w:val="00AF1C6F"/>
    <w:rsid w:val="00AF2293"/>
    <w:rsid w:val="00AF2AD9"/>
    <w:rsid w:val="00AF353D"/>
    <w:rsid w:val="00AF37B9"/>
    <w:rsid w:val="00AF3B9F"/>
    <w:rsid w:val="00AF4C5B"/>
    <w:rsid w:val="00AF5EEF"/>
    <w:rsid w:val="00AF62DA"/>
    <w:rsid w:val="00AF6711"/>
    <w:rsid w:val="00AF71C2"/>
    <w:rsid w:val="00B006B2"/>
    <w:rsid w:val="00B00D77"/>
    <w:rsid w:val="00B029BC"/>
    <w:rsid w:val="00B02C0F"/>
    <w:rsid w:val="00B03B2D"/>
    <w:rsid w:val="00B03D92"/>
    <w:rsid w:val="00B04141"/>
    <w:rsid w:val="00B04A8F"/>
    <w:rsid w:val="00B05549"/>
    <w:rsid w:val="00B055E1"/>
    <w:rsid w:val="00B055F9"/>
    <w:rsid w:val="00B05AD8"/>
    <w:rsid w:val="00B06689"/>
    <w:rsid w:val="00B075FE"/>
    <w:rsid w:val="00B10106"/>
    <w:rsid w:val="00B10C6B"/>
    <w:rsid w:val="00B10DEE"/>
    <w:rsid w:val="00B114B2"/>
    <w:rsid w:val="00B11971"/>
    <w:rsid w:val="00B119C9"/>
    <w:rsid w:val="00B11C50"/>
    <w:rsid w:val="00B11E72"/>
    <w:rsid w:val="00B12145"/>
    <w:rsid w:val="00B1272D"/>
    <w:rsid w:val="00B12FC9"/>
    <w:rsid w:val="00B1354B"/>
    <w:rsid w:val="00B13BD9"/>
    <w:rsid w:val="00B13BE3"/>
    <w:rsid w:val="00B13C1D"/>
    <w:rsid w:val="00B14494"/>
    <w:rsid w:val="00B144F7"/>
    <w:rsid w:val="00B146B1"/>
    <w:rsid w:val="00B14D8D"/>
    <w:rsid w:val="00B15E23"/>
    <w:rsid w:val="00B16517"/>
    <w:rsid w:val="00B16B19"/>
    <w:rsid w:val="00B171C3"/>
    <w:rsid w:val="00B175E2"/>
    <w:rsid w:val="00B20414"/>
    <w:rsid w:val="00B20420"/>
    <w:rsid w:val="00B21CEE"/>
    <w:rsid w:val="00B222ED"/>
    <w:rsid w:val="00B22BB1"/>
    <w:rsid w:val="00B22C37"/>
    <w:rsid w:val="00B22D47"/>
    <w:rsid w:val="00B230C8"/>
    <w:rsid w:val="00B2351C"/>
    <w:rsid w:val="00B244E5"/>
    <w:rsid w:val="00B24757"/>
    <w:rsid w:val="00B25C94"/>
    <w:rsid w:val="00B25CE5"/>
    <w:rsid w:val="00B27142"/>
    <w:rsid w:val="00B27611"/>
    <w:rsid w:val="00B30222"/>
    <w:rsid w:val="00B30A0C"/>
    <w:rsid w:val="00B32184"/>
    <w:rsid w:val="00B32294"/>
    <w:rsid w:val="00B32928"/>
    <w:rsid w:val="00B32CFB"/>
    <w:rsid w:val="00B334D0"/>
    <w:rsid w:val="00B33575"/>
    <w:rsid w:val="00B33924"/>
    <w:rsid w:val="00B355BD"/>
    <w:rsid w:val="00B3630A"/>
    <w:rsid w:val="00B376F4"/>
    <w:rsid w:val="00B40A21"/>
    <w:rsid w:val="00B40B5A"/>
    <w:rsid w:val="00B41E54"/>
    <w:rsid w:val="00B41F5B"/>
    <w:rsid w:val="00B429F3"/>
    <w:rsid w:val="00B43040"/>
    <w:rsid w:val="00B449C2"/>
    <w:rsid w:val="00B461B2"/>
    <w:rsid w:val="00B462C7"/>
    <w:rsid w:val="00B46F6A"/>
    <w:rsid w:val="00B47995"/>
    <w:rsid w:val="00B50571"/>
    <w:rsid w:val="00B507A6"/>
    <w:rsid w:val="00B50899"/>
    <w:rsid w:val="00B50FC9"/>
    <w:rsid w:val="00B51049"/>
    <w:rsid w:val="00B51355"/>
    <w:rsid w:val="00B52E9F"/>
    <w:rsid w:val="00B542DC"/>
    <w:rsid w:val="00B54868"/>
    <w:rsid w:val="00B54CD3"/>
    <w:rsid w:val="00B55230"/>
    <w:rsid w:val="00B5634B"/>
    <w:rsid w:val="00B56699"/>
    <w:rsid w:val="00B57124"/>
    <w:rsid w:val="00B57519"/>
    <w:rsid w:val="00B6072D"/>
    <w:rsid w:val="00B61FC8"/>
    <w:rsid w:val="00B62184"/>
    <w:rsid w:val="00B6243B"/>
    <w:rsid w:val="00B635FF"/>
    <w:rsid w:val="00B640D3"/>
    <w:rsid w:val="00B647BD"/>
    <w:rsid w:val="00B64D0A"/>
    <w:rsid w:val="00B64D51"/>
    <w:rsid w:val="00B65460"/>
    <w:rsid w:val="00B656E3"/>
    <w:rsid w:val="00B65BC9"/>
    <w:rsid w:val="00B65F56"/>
    <w:rsid w:val="00B67AE0"/>
    <w:rsid w:val="00B67C2C"/>
    <w:rsid w:val="00B704CC"/>
    <w:rsid w:val="00B70EAF"/>
    <w:rsid w:val="00B711D5"/>
    <w:rsid w:val="00B7138F"/>
    <w:rsid w:val="00B72404"/>
    <w:rsid w:val="00B72D4B"/>
    <w:rsid w:val="00B72F0C"/>
    <w:rsid w:val="00B7319C"/>
    <w:rsid w:val="00B73577"/>
    <w:rsid w:val="00B73DE2"/>
    <w:rsid w:val="00B7479A"/>
    <w:rsid w:val="00B7493D"/>
    <w:rsid w:val="00B74C0B"/>
    <w:rsid w:val="00B74E39"/>
    <w:rsid w:val="00B75070"/>
    <w:rsid w:val="00B755AA"/>
    <w:rsid w:val="00B7582D"/>
    <w:rsid w:val="00B7700D"/>
    <w:rsid w:val="00B77888"/>
    <w:rsid w:val="00B80191"/>
    <w:rsid w:val="00B813CF"/>
    <w:rsid w:val="00B81FDE"/>
    <w:rsid w:val="00B826C4"/>
    <w:rsid w:val="00B82E0E"/>
    <w:rsid w:val="00B82F4F"/>
    <w:rsid w:val="00B8346B"/>
    <w:rsid w:val="00B837BB"/>
    <w:rsid w:val="00B84775"/>
    <w:rsid w:val="00B84D8F"/>
    <w:rsid w:val="00B85770"/>
    <w:rsid w:val="00B859E8"/>
    <w:rsid w:val="00B85B4C"/>
    <w:rsid w:val="00B85F61"/>
    <w:rsid w:val="00B8627F"/>
    <w:rsid w:val="00B86340"/>
    <w:rsid w:val="00B8714B"/>
    <w:rsid w:val="00B871DA"/>
    <w:rsid w:val="00B87C23"/>
    <w:rsid w:val="00B87E8D"/>
    <w:rsid w:val="00B924B1"/>
    <w:rsid w:val="00B929B5"/>
    <w:rsid w:val="00B93483"/>
    <w:rsid w:val="00B93D51"/>
    <w:rsid w:val="00B93F9D"/>
    <w:rsid w:val="00B9444E"/>
    <w:rsid w:val="00B94690"/>
    <w:rsid w:val="00B94A3F"/>
    <w:rsid w:val="00B9512C"/>
    <w:rsid w:val="00B954DA"/>
    <w:rsid w:val="00B96308"/>
    <w:rsid w:val="00B96425"/>
    <w:rsid w:val="00B96720"/>
    <w:rsid w:val="00B967AC"/>
    <w:rsid w:val="00B96CC8"/>
    <w:rsid w:val="00B96EF4"/>
    <w:rsid w:val="00B9742C"/>
    <w:rsid w:val="00B97E97"/>
    <w:rsid w:val="00BA0DBD"/>
    <w:rsid w:val="00BA0E33"/>
    <w:rsid w:val="00BA13D8"/>
    <w:rsid w:val="00BA2084"/>
    <w:rsid w:val="00BA2A36"/>
    <w:rsid w:val="00BA3A5A"/>
    <w:rsid w:val="00BA50EA"/>
    <w:rsid w:val="00BA5690"/>
    <w:rsid w:val="00BA5FA6"/>
    <w:rsid w:val="00BA6370"/>
    <w:rsid w:val="00BA642B"/>
    <w:rsid w:val="00BA71C8"/>
    <w:rsid w:val="00BA75BC"/>
    <w:rsid w:val="00BA76F4"/>
    <w:rsid w:val="00BB0E05"/>
    <w:rsid w:val="00BB10D4"/>
    <w:rsid w:val="00BB13D4"/>
    <w:rsid w:val="00BB1520"/>
    <w:rsid w:val="00BB1A7D"/>
    <w:rsid w:val="00BB26F5"/>
    <w:rsid w:val="00BB3D1A"/>
    <w:rsid w:val="00BB4EAC"/>
    <w:rsid w:val="00BB5049"/>
    <w:rsid w:val="00BB5ECC"/>
    <w:rsid w:val="00BB6230"/>
    <w:rsid w:val="00BB6427"/>
    <w:rsid w:val="00BB68CA"/>
    <w:rsid w:val="00BB6C21"/>
    <w:rsid w:val="00BB6D0D"/>
    <w:rsid w:val="00BB7498"/>
    <w:rsid w:val="00BC0101"/>
    <w:rsid w:val="00BC05CF"/>
    <w:rsid w:val="00BC0AE3"/>
    <w:rsid w:val="00BC16B3"/>
    <w:rsid w:val="00BC1F24"/>
    <w:rsid w:val="00BC1F71"/>
    <w:rsid w:val="00BC2924"/>
    <w:rsid w:val="00BC2AFC"/>
    <w:rsid w:val="00BC2D1C"/>
    <w:rsid w:val="00BC36C5"/>
    <w:rsid w:val="00BC56AD"/>
    <w:rsid w:val="00BC5F7E"/>
    <w:rsid w:val="00BC6281"/>
    <w:rsid w:val="00BC6341"/>
    <w:rsid w:val="00BC7596"/>
    <w:rsid w:val="00BC7843"/>
    <w:rsid w:val="00BC793B"/>
    <w:rsid w:val="00BD0F98"/>
    <w:rsid w:val="00BD1354"/>
    <w:rsid w:val="00BD1B1B"/>
    <w:rsid w:val="00BD1B62"/>
    <w:rsid w:val="00BD1B82"/>
    <w:rsid w:val="00BD1EAF"/>
    <w:rsid w:val="00BD21A4"/>
    <w:rsid w:val="00BD2531"/>
    <w:rsid w:val="00BD2691"/>
    <w:rsid w:val="00BD2CAB"/>
    <w:rsid w:val="00BD417D"/>
    <w:rsid w:val="00BD44CC"/>
    <w:rsid w:val="00BD5742"/>
    <w:rsid w:val="00BD61A0"/>
    <w:rsid w:val="00BD6749"/>
    <w:rsid w:val="00BD6C20"/>
    <w:rsid w:val="00BD6D74"/>
    <w:rsid w:val="00BD78CD"/>
    <w:rsid w:val="00BD7942"/>
    <w:rsid w:val="00BD7D85"/>
    <w:rsid w:val="00BE0389"/>
    <w:rsid w:val="00BE06D3"/>
    <w:rsid w:val="00BE0A38"/>
    <w:rsid w:val="00BE0BB8"/>
    <w:rsid w:val="00BE11A5"/>
    <w:rsid w:val="00BE11CE"/>
    <w:rsid w:val="00BE2A9B"/>
    <w:rsid w:val="00BE2AC1"/>
    <w:rsid w:val="00BE37B8"/>
    <w:rsid w:val="00BE39B1"/>
    <w:rsid w:val="00BE47E9"/>
    <w:rsid w:val="00BE5AA9"/>
    <w:rsid w:val="00BE5DF2"/>
    <w:rsid w:val="00BE61B0"/>
    <w:rsid w:val="00BE6AAC"/>
    <w:rsid w:val="00BE6B1F"/>
    <w:rsid w:val="00BE6E7A"/>
    <w:rsid w:val="00BE6F57"/>
    <w:rsid w:val="00BE725D"/>
    <w:rsid w:val="00BE7E63"/>
    <w:rsid w:val="00BF0365"/>
    <w:rsid w:val="00BF0684"/>
    <w:rsid w:val="00BF1978"/>
    <w:rsid w:val="00BF20F7"/>
    <w:rsid w:val="00BF2791"/>
    <w:rsid w:val="00BF3E39"/>
    <w:rsid w:val="00BF4025"/>
    <w:rsid w:val="00BF4C4E"/>
    <w:rsid w:val="00BF5435"/>
    <w:rsid w:val="00BF5C04"/>
    <w:rsid w:val="00BF7E50"/>
    <w:rsid w:val="00C0020C"/>
    <w:rsid w:val="00C0049A"/>
    <w:rsid w:val="00C0107F"/>
    <w:rsid w:val="00C01FC8"/>
    <w:rsid w:val="00C0315C"/>
    <w:rsid w:val="00C03608"/>
    <w:rsid w:val="00C040FE"/>
    <w:rsid w:val="00C04267"/>
    <w:rsid w:val="00C04556"/>
    <w:rsid w:val="00C04AD8"/>
    <w:rsid w:val="00C065A1"/>
    <w:rsid w:val="00C0696F"/>
    <w:rsid w:val="00C10CB0"/>
    <w:rsid w:val="00C10D11"/>
    <w:rsid w:val="00C11BF5"/>
    <w:rsid w:val="00C12E62"/>
    <w:rsid w:val="00C14BB9"/>
    <w:rsid w:val="00C151C7"/>
    <w:rsid w:val="00C15570"/>
    <w:rsid w:val="00C15667"/>
    <w:rsid w:val="00C15F8F"/>
    <w:rsid w:val="00C164D2"/>
    <w:rsid w:val="00C1673A"/>
    <w:rsid w:val="00C178DB"/>
    <w:rsid w:val="00C2192A"/>
    <w:rsid w:val="00C2279A"/>
    <w:rsid w:val="00C23504"/>
    <w:rsid w:val="00C239CC"/>
    <w:rsid w:val="00C241BF"/>
    <w:rsid w:val="00C243DA"/>
    <w:rsid w:val="00C246E8"/>
    <w:rsid w:val="00C253AB"/>
    <w:rsid w:val="00C2540B"/>
    <w:rsid w:val="00C26E66"/>
    <w:rsid w:val="00C2734E"/>
    <w:rsid w:val="00C27668"/>
    <w:rsid w:val="00C3061D"/>
    <w:rsid w:val="00C309B6"/>
    <w:rsid w:val="00C30CA9"/>
    <w:rsid w:val="00C32C34"/>
    <w:rsid w:val="00C3431F"/>
    <w:rsid w:val="00C3446D"/>
    <w:rsid w:val="00C34D84"/>
    <w:rsid w:val="00C35144"/>
    <w:rsid w:val="00C356C7"/>
    <w:rsid w:val="00C36AF6"/>
    <w:rsid w:val="00C36BCB"/>
    <w:rsid w:val="00C36F39"/>
    <w:rsid w:val="00C36FCB"/>
    <w:rsid w:val="00C40476"/>
    <w:rsid w:val="00C404A2"/>
    <w:rsid w:val="00C409A6"/>
    <w:rsid w:val="00C410F7"/>
    <w:rsid w:val="00C411AE"/>
    <w:rsid w:val="00C41770"/>
    <w:rsid w:val="00C41908"/>
    <w:rsid w:val="00C42141"/>
    <w:rsid w:val="00C422BD"/>
    <w:rsid w:val="00C43EF1"/>
    <w:rsid w:val="00C442D3"/>
    <w:rsid w:val="00C44FD7"/>
    <w:rsid w:val="00C45295"/>
    <w:rsid w:val="00C45518"/>
    <w:rsid w:val="00C45806"/>
    <w:rsid w:val="00C45AD9"/>
    <w:rsid w:val="00C45E8D"/>
    <w:rsid w:val="00C45FC5"/>
    <w:rsid w:val="00C460E5"/>
    <w:rsid w:val="00C46334"/>
    <w:rsid w:val="00C46D71"/>
    <w:rsid w:val="00C46FCD"/>
    <w:rsid w:val="00C47535"/>
    <w:rsid w:val="00C500AD"/>
    <w:rsid w:val="00C5023A"/>
    <w:rsid w:val="00C51225"/>
    <w:rsid w:val="00C5181E"/>
    <w:rsid w:val="00C52E32"/>
    <w:rsid w:val="00C53211"/>
    <w:rsid w:val="00C538F3"/>
    <w:rsid w:val="00C53967"/>
    <w:rsid w:val="00C53C1A"/>
    <w:rsid w:val="00C54716"/>
    <w:rsid w:val="00C549C8"/>
    <w:rsid w:val="00C55060"/>
    <w:rsid w:val="00C55204"/>
    <w:rsid w:val="00C555FA"/>
    <w:rsid w:val="00C56120"/>
    <w:rsid w:val="00C56780"/>
    <w:rsid w:val="00C60FF6"/>
    <w:rsid w:val="00C61649"/>
    <w:rsid w:val="00C619A3"/>
    <w:rsid w:val="00C61E51"/>
    <w:rsid w:val="00C61F07"/>
    <w:rsid w:val="00C6264A"/>
    <w:rsid w:val="00C62996"/>
    <w:rsid w:val="00C629CE"/>
    <w:rsid w:val="00C63ACE"/>
    <w:rsid w:val="00C642BC"/>
    <w:rsid w:val="00C6438C"/>
    <w:rsid w:val="00C64A1D"/>
    <w:rsid w:val="00C65ACC"/>
    <w:rsid w:val="00C66D72"/>
    <w:rsid w:val="00C70318"/>
    <w:rsid w:val="00C70848"/>
    <w:rsid w:val="00C70D25"/>
    <w:rsid w:val="00C70DFA"/>
    <w:rsid w:val="00C70F32"/>
    <w:rsid w:val="00C711CF"/>
    <w:rsid w:val="00C7142D"/>
    <w:rsid w:val="00C71484"/>
    <w:rsid w:val="00C72A61"/>
    <w:rsid w:val="00C72FDB"/>
    <w:rsid w:val="00C73382"/>
    <w:rsid w:val="00C736AB"/>
    <w:rsid w:val="00C741CF"/>
    <w:rsid w:val="00C75077"/>
    <w:rsid w:val="00C751EE"/>
    <w:rsid w:val="00C75B75"/>
    <w:rsid w:val="00C76194"/>
    <w:rsid w:val="00C76A2E"/>
    <w:rsid w:val="00C776CA"/>
    <w:rsid w:val="00C777A1"/>
    <w:rsid w:val="00C77D7D"/>
    <w:rsid w:val="00C80475"/>
    <w:rsid w:val="00C80780"/>
    <w:rsid w:val="00C82CE2"/>
    <w:rsid w:val="00C8354F"/>
    <w:rsid w:val="00C83859"/>
    <w:rsid w:val="00C83B2E"/>
    <w:rsid w:val="00C8465F"/>
    <w:rsid w:val="00C84A7F"/>
    <w:rsid w:val="00C854C3"/>
    <w:rsid w:val="00C85E61"/>
    <w:rsid w:val="00C85F0C"/>
    <w:rsid w:val="00C86167"/>
    <w:rsid w:val="00C872D4"/>
    <w:rsid w:val="00C87605"/>
    <w:rsid w:val="00C87A35"/>
    <w:rsid w:val="00C87FDD"/>
    <w:rsid w:val="00C91346"/>
    <w:rsid w:val="00C9189A"/>
    <w:rsid w:val="00C91B5A"/>
    <w:rsid w:val="00C91E9C"/>
    <w:rsid w:val="00C91F71"/>
    <w:rsid w:val="00C923F7"/>
    <w:rsid w:val="00C92603"/>
    <w:rsid w:val="00C934F4"/>
    <w:rsid w:val="00C93976"/>
    <w:rsid w:val="00C940A9"/>
    <w:rsid w:val="00C94334"/>
    <w:rsid w:val="00C97A65"/>
    <w:rsid w:val="00C97EAF"/>
    <w:rsid w:val="00CA0CF4"/>
    <w:rsid w:val="00CA0D71"/>
    <w:rsid w:val="00CA1CAD"/>
    <w:rsid w:val="00CA246B"/>
    <w:rsid w:val="00CA3029"/>
    <w:rsid w:val="00CA332A"/>
    <w:rsid w:val="00CA396A"/>
    <w:rsid w:val="00CA3A4E"/>
    <w:rsid w:val="00CA4112"/>
    <w:rsid w:val="00CA43EB"/>
    <w:rsid w:val="00CA4632"/>
    <w:rsid w:val="00CA47A6"/>
    <w:rsid w:val="00CA5761"/>
    <w:rsid w:val="00CA688B"/>
    <w:rsid w:val="00CA69CF"/>
    <w:rsid w:val="00CA6C4E"/>
    <w:rsid w:val="00CA7E3E"/>
    <w:rsid w:val="00CB007D"/>
    <w:rsid w:val="00CB06FD"/>
    <w:rsid w:val="00CB13F8"/>
    <w:rsid w:val="00CB1785"/>
    <w:rsid w:val="00CB1B5B"/>
    <w:rsid w:val="00CB20B6"/>
    <w:rsid w:val="00CB2CB5"/>
    <w:rsid w:val="00CB2DC9"/>
    <w:rsid w:val="00CB3789"/>
    <w:rsid w:val="00CB37A4"/>
    <w:rsid w:val="00CB37A6"/>
    <w:rsid w:val="00CB4200"/>
    <w:rsid w:val="00CB446E"/>
    <w:rsid w:val="00CB485F"/>
    <w:rsid w:val="00CB4A71"/>
    <w:rsid w:val="00CB5362"/>
    <w:rsid w:val="00CB59CC"/>
    <w:rsid w:val="00CB67EA"/>
    <w:rsid w:val="00CB6AD2"/>
    <w:rsid w:val="00CB73CC"/>
    <w:rsid w:val="00CB7993"/>
    <w:rsid w:val="00CB7B41"/>
    <w:rsid w:val="00CB7B69"/>
    <w:rsid w:val="00CB7B75"/>
    <w:rsid w:val="00CC0E4F"/>
    <w:rsid w:val="00CC1590"/>
    <w:rsid w:val="00CC18FB"/>
    <w:rsid w:val="00CC2DC3"/>
    <w:rsid w:val="00CC40B6"/>
    <w:rsid w:val="00CC4118"/>
    <w:rsid w:val="00CC45DC"/>
    <w:rsid w:val="00CC4D23"/>
    <w:rsid w:val="00CC4E06"/>
    <w:rsid w:val="00CC508B"/>
    <w:rsid w:val="00CC5409"/>
    <w:rsid w:val="00CC5A05"/>
    <w:rsid w:val="00CC6BE8"/>
    <w:rsid w:val="00CD00B0"/>
    <w:rsid w:val="00CD0AEB"/>
    <w:rsid w:val="00CD0BC9"/>
    <w:rsid w:val="00CD0F66"/>
    <w:rsid w:val="00CD36F0"/>
    <w:rsid w:val="00CD4060"/>
    <w:rsid w:val="00CD459E"/>
    <w:rsid w:val="00CD4E61"/>
    <w:rsid w:val="00CD536B"/>
    <w:rsid w:val="00CD6103"/>
    <w:rsid w:val="00CD67DC"/>
    <w:rsid w:val="00CD68C5"/>
    <w:rsid w:val="00CD6A64"/>
    <w:rsid w:val="00CD6DC1"/>
    <w:rsid w:val="00CD6F53"/>
    <w:rsid w:val="00CD7773"/>
    <w:rsid w:val="00CD7C34"/>
    <w:rsid w:val="00CE0A7D"/>
    <w:rsid w:val="00CE0BF9"/>
    <w:rsid w:val="00CE15D7"/>
    <w:rsid w:val="00CE311E"/>
    <w:rsid w:val="00CE3C3F"/>
    <w:rsid w:val="00CE4A35"/>
    <w:rsid w:val="00CE4E4C"/>
    <w:rsid w:val="00CE55E3"/>
    <w:rsid w:val="00CE5A16"/>
    <w:rsid w:val="00CE5ACD"/>
    <w:rsid w:val="00CE5C96"/>
    <w:rsid w:val="00CE6A75"/>
    <w:rsid w:val="00CE7BA7"/>
    <w:rsid w:val="00CE7FFC"/>
    <w:rsid w:val="00CF0BF3"/>
    <w:rsid w:val="00CF10B4"/>
    <w:rsid w:val="00CF1C04"/>
    <w:rsid w:val="00CF3CE4"/>
    <w:rsid w:val="00CF48FF"/>
    <w:rsid w:val="00CF5069"/>
    <w:rsid w:val="00CF5413"/>
    <w:rsid w:val="00CF5A47"/>
    <w:rsid w:val="00CF5C2C"/>
    <w:rsid w:val="00CF5CB2"/>
    <w:rsid w:val="00CF671D"/>
    <w:rsid w:val="00CF6D28"/>
    <w:rsid w:val="00CF7159"/>
    <w:rsid w:val="00CF75A5"/>
    <w:rsid w:val="00CF774C"/>
    <w:rsid w:val="00CF7EF0"/>
    <w:rsid w:val="00CF7FB7"/>
    <w:rsid w:val="00D00747"/>
    <w:rsid w:val="00D00B35"/>
    <w:rsid w:val="00D00E94"/>
    <w:rsid w:val="00D0134C"/>
    <w:rsid w:val="00D0158E"/>
    <w:rsid w:val="00D02082"/>
    <w:rsid w:val="00D02142"/>
    <w:rsid w:val="00D02D27"/>
    <w:rsid w:val="00D02EF8"/>
    <w:rsid w:val="00D03832"/>
    <w:rsid w:val="00D04C87"/>
    <w:rsid w:val="00D04CB8"/>
    <w:rsid w:val="00D050E0"/>
    <w:rsid w:val="00D0655A"/>
    <w:rsid w:val="00D072FE"/>
    <w:rsid w:val="00D1008F"/>
    <w:rsid w:val="00D10D45"/>
    <w:rsid w:val="00D10D73"/>
    <w:rsid w:val="00D10EC7"/>
    <w:rsid w:val="00D11034"/>
    <w:rsid w:val="00D115E0"/>
    <w:rsid w:val="00D1186E"/>
    <w:rsid w:val="00D11A95"/>
    <w:rsid w:val="00D128C2"/>
    <w:rsid w:val="00D1316D"/>
    <w:rsid w:val="00D13594"/>
    <w:rsid w:val="00D138BB"/>
    <w:rsid w:val="00D13926"/>
    <w:rsid w:val="00D13E78"/>
    <w:rsid w:val="00D14AEA"/>
    <w:rsid w:val="00D14EAE"/>
    <w:rsid w:val="00D15949"/>
    <w:rsid w:val="00D16C32"/>
    <w:rsid w:val="00D17F64"/>
    <w:rsid w:val="00D2101E"/>
    <w:rsid w:val="00D221CF"/>
    <w:rsid w:val="00D221FD"/>
    <w:rsid w:val="00D22464"/>
    <w:rsid w:val="00D2374B"/>
    <w:rsid w:val="00D23D25"/>
    <w:rsid w:val="00D242EA"/>
    <w:rsid w:val="00D24D49"/>
    <w:rsid w:val="00D2512A"/>
    <w:rsid w:val="00D25C67"/>
    <w:rsid w:val="00D26888"/>
    <w:rsid w:val="00D274C2"/>
    <w:rsid w:val="00D27627"/>
    <w:rsid w:val="00D27884"/>
    <w:rsid w:val="00D30E4A"/>
    <w:rsid w:val="00D31C3A"/>
    <w:rsid w:val="00D32069"/>
    <w:rsid w:val="00D32DC7"/>
    <w:rsid w:val="00D339EE"/>
    <w:rsid w:val="00D342CF"/>
    <w:rsid w:val="00D343CA"/>
    <w:rsid w:val="00D34FD9"/>
    <w:rsid w:val="00D35CF8"/>
    <w:rsid w:val="00D35E33"/>
    <w:rsid w:val="00D36602"/>
    <w:rsid w:val="00D36C32"/>
    <w:rsid w:val="00D36C5B"/>
    <w:rsid w:val="00D36D79"/>
    <w:rsid w:val="00D3768D"/>
    <w:rsid w:val="00D37A53"/>
    <w:rsid w:val="00D4080B"/>
    <w:rsid w:val="00D43249"/>
    <w:rsid w:val="00D432C6"/>
    <w:rsid w:val="00D436DD"/>
    <w:rsid w:val="00D43816"/>
    <w:rsid w:val="00D441F6"/>
    <w:rsid w:val="00D44F01"/>
    <w:rsid w:val="00D45153"/>
    <w:rsid w:val="00D4590F"/>
    <w:rsid w:val="00D45E62"/>
    <w:rsid w:val="00D46100"/>
    <w:rsid w:val="00D465C6"/>
    <w:rsid w:val="00D46D7A"/>
    <w:rsid w:val="00D470D4"/>
    <w:rsid w:val="00D471CC"/>
    <w:rsid w:val="00D5072E"/>
    <w:rsid w:val="00D50DE7"/>
    <w:rsid w:val="00D518E0"/>
    <w:rsid w:val="00D51B10"/>
    <w:rsid w:val="00D51E79"/>
    <w:rsid w:val="00D5219D"/>
    <w:rsid w:val="00D5221A"/>
    <w:rsid w:val="00D52831"/>
    <w:rsid w:val="00D5363E"/>
    <w:rsid w:val="00D53C1C"/>
    <w:rsid w:val="00D5416C"/>
    <w:rsid w:val="00D54246"/>
    <w:rsid w:val="00D55322"/>
    <w:rsid w:val="00D55349"/>
    <w:rsid w:val="00D5593A"/>
    <w:rsid w:val="00D55F75"/>
    <w:rsid w:val="00D560B1"/>
    <w:rsid w:val="00D56159"/>
    <w:rsid w:val="00D562BF"/>
    <w:rsid w:val="00D56C72"/>
    <w:rsid w:val="00D605D2"/>
    <w:rsid w:val="00D60812"/>
    <w:rsid w:val="00D6207E"/>
    <w:rsid w:val="00D622C0"/>
    <w:rsid w:val="00D62BB2"/>
    <w:rsid w:val="00D62C66"/>
    <w:rsid w:val="00D63754"/>
    <w:rsid w:val="00D6511F"/>
    <w:rsid w:val="00D653B3"/>
    <w:rsid w:val="00D65A04"/>
    <w:rsid w:val="00D65ED8"/>
    <w:rsid w:val="00D667F6"/>
    <w:rsid w:val="00D67075"/>
    <w:rsid w:val="00D67647"/>
    <w:rsid w:val="00D67CC8"/>
    <w:rsid w:val="00D700B2"/>
    <w:rsid w:val="00D70F2E"/>
    <w:rsid w:val="00D7143E"/>
    <w:rsid w:val="00D71AF7"/>
    <w:rsid w:val="00D72257"/>
    <w:rsid w:val="00D728ED"/>
    <w:rsid w:val="00D72AF0"/>
    <w:rsid w:val="00D749BD"/>
    <w:rsid w:val="00D74F69"/>
    <w:rsid w:val="00D76254"/>
    <w:rsid w:val="00D764C7"/>
    <w:rsid w:val="00D76772"/>
    <w:rsid w:val="00D77E56"/>
    <w:rsid w:val="00D81018"/>
    <w:rsid w:val="00D815DE"/>
    <w:rsid w:val="00D81CD1"/>
    <w:rsid w:val="00D82402"/>
    <w:rsid w:val="00D82D91"/>
    <w:rsid w:val="00D83E59"/>
    <w:rsid w:val="00D84CCB"/>
    <w:rsid w:val="00D85049"/>
    <w:rsid w:val="00D865F5"/>
    <w:rsid w:val="00D86CD9"/>
    <w:rsid w:val="00D87323"/>
    <w:rsid w:val="00D8774D"/>
    <w:rsid w:val="00D9032D"/>
    <w:rsid w:val="00D90658"/>
    <w:rsid w:val="00D90798"/>
    <w:rsid w:val="00D90CE5"/>
    <w:rsid w:val="00D91089"/>
    <w:rsid w:val="00D91471"/>
    <w:rsid w:val="00D919FE"/>
    <w:rsid w:val="00D920A7"/>
    <w:rsid w:val="00D920BE"/>
    <w:rsid w:val="00D92384"/>
    <w:rsid w:val="00D92497"/>
    <w:rsid w:val="00D93C6A"/>
    <w:rsid w:val="00D94106"/>
    <w:rsid w:val="00D97361"/>
    <w:rsid w:val="00DA121F"/>
    <w:rsid w:val="00DA242D"/>
    <w:rsid w:val="00DA27B3"/>
    <w:rsid w:val="00DA281E"/>
    <w:rsid w:val="00DA2B2C"/>
    <w:rsid w:val="00DA2BD1"/>
    <w:rsid w:val="00DA2BD5"/>
    <w:rsid w:val="00DA2C31"/>
    <w:rsid w:val="00DA3005"/>
    <w:rsid w:val="00DA3693"/>
    <w:rsid w:val="00DA37F4"/>
    <w:rsid w:val="00DA3E33"/>
    <w:rsid w:val="00DA4154"/>
    <w:rsid w:val="00DA536A"/>
    <w:rsid w:val="00DA53AC"/>
    <w:rsid w:val="00DA709B"/>
    <w:rsid w:val="00DA7FC5"/>
    <w:rsid w:val="00DB0B87"/>
    <w:rsid w:val="00DB0C9D"/>
    <w:rsid w:val="00DB184F"/>
    <w:rsid w:val="00DB1E14"/>
    <w:rsid w:val="00DB2382"/>
    <w:rsid w:val="00DB28B3"/>
    <w:rsid w:val="00DB30C6"/>
    <w:rsid w:val="00DB35FD"/>
    <w:rsid w:val="00DB5702"/>
    <w:rsid w:val="00DB581B"/>
    <w:rsid w:val="00DB5B6A"/>
    <w:rsid w:val="00DB67CA"/>
    <w:rsid w:val="00DC05E3"/>
    <w:rsid w:val="00DC071A"/>
    <w:rsid w:val="00DC09C4"/>
    <w:rsid w:val="00DC0B35"/>
    <w:rsid w:val="00DC0D6B"/>
    <w:rsid w:val="00DC1440"/>
    <w:rsid w:val="00DC2FC1"/>
    <w:rsid w:val="00DC4D5D"/>
    <w:rsid w:val="00DC5CB4"/>
    <w:rsid w:val="00DC7286"/>
    <w:rsid w:val="00DC72DC"/>
    <w:rsid w:val="00DC7556"/>
    <w:rsid w:val="00DC772A"/>
    <w:rsid w:val="00DC7960"/>
    <w:rsid w:val="00DC7FB6"/>
    <w:rsid w:val="00DD085A"/>
    <w:rsid w:val="00DD0993"/>
    <w:rsid w:val="00DD0BF9"/>
    <w:rsid w:val="00DD0D03"/>
    <w:rsid w:val="00DD1876"/>
    <w:rsid w:val="00DD1FB2"/>
    <w:rsid w:val="00DD2923"/>
    <w:rsid w:val="00DD2E12"/>
    <w:rsid w:val="00DD413F"/>
    <w:rsid w:val="00DD455F"/>
    <w:rsid w:val="00DD490D"/>
    <w:rsid w:val="00DD4BE9"/>
    <w:rsid w:val="00DD5E3C"/>
    <w:rsid w:val="00DD5E42"/>
    <w:rsid w:val="00DD69FD"/>
    <w:rsid w:val="00DE0B41"/>
    <w:rsid w:val="00DE1154"/>
    <w:rsid w:val="00DE126A"/>
    <w:rsid w:val="00DE1896"/>
    <w:rsid w:val="00DE2A97"/>
    <w:rsid w:val="00DE2D72"/>
    <w:rsid w:val="00DE2E50"/>
    <w:rsid w:val="00DE2EBF"/>
    <w:rsid w:val="00DE32D8"/>
    <w:rsid w:val="00DE37E3"/>
    <w:rsid w:val="00DE47F8"/>
    <w:rsid w:val="00DE4EB2"/>
    <w:rsid w:val="00DE51B7"/>
    <w:rsid w:val="00DE54B3"/>
    <w:rsid w:val="00DE59B3"/>
    <w:rsid w:val="00DE5C0B"/>
    <w:rsid w:val="00DE61BA"/>
    <w:rsid w:val="00DF0E76"/>
    <w:rsid w:val="00DF1542"/>
    <w:rsid w:val="00DF1665"/>
    <w:rsid w:val="00DF1788"/>
    <w:rsid w:val="00DF23CE"/>
    <w:rsid w:val="00DF29BE"/>
    <w:rsid w:val="00DF3480"/>
    <w:rsid w:val="00DF361B"/>
    <w:rsid w:val="00DF5175"/>
    <w:rsid w:val="00DF57AF"/>
    <w:rsid w:val="00DF64F2"/>
    <w:rsid w:val="00DF69FB"/>
    <w:rsid w:val="00E00BD5"/>
    <w:rsid w:val="00E0202D"/>
    <w:rsid w:val="00E0205A"/>
    <w:rsid w:val="00E029FD"/>
    <w:rsid w:val="00E03699"/>
    <w:rsid w:val="00E038DD"/>
    <w:rsid w:val="00E044A5"/>
    <w:rsid w:val="00E04B5D"/>
    <w:rsid w:val="00E05615"/>
    <w:rsid w:val="00E05C16"/>
    <w:rsid w:val="00E06D3C"/>
    <w:rsid w:val="00E07DC4"/>
    <w:rsid w:val="00E10361"/>
    <w:rsid w:val="00E1054E"/>
    <w:rsid w:val="00E10D23"/>
    <w:rsid w:val="00E10F0D"/>
    <w:rsid w:val="00E118FD"/>
    <w:rsid w:val="00E11D1A"/>
    <w:rsid w:val="00E12021"/>
    <w:rsid w:val="00E123BF"/>
    <w:rsid w:val="00E12A0A"/>
    <w:rsid w:val="00E12C48"/>
    <w:rsid w:val="00E1366D"/>
    <w:rsid w:val="00E13A52"/>
    <w:rsid w:val="00E1412B"/>
    <w:rsid w:val="00E144B3"/>
    <w:rsid w:val="00E150CF"/>
    <w:rsid w:val="00E15109"/>
    <w:rsid w:val="00E160CD"/>
    <w:rsid w:val="00E16952"/>
    <w:rsid w:val="00E16B71"/>
    <w:rsid w:val="00E20792"/>
    <w:rsid w:val="00E20DD6"/>
    <w:rsid w:val="00E212CC"/>
    <w:rsid w:val="00E22BD6"/>
    <w:rsid w:val="00E22C20"/>
    <w:rsid w:val="00E24185"/>
    <w:rsid w:val="00E2554D"/>
    <w:rsid w:val="00E2627F"/>
    <w:rsid w:val="00E267D3"/>
    <w:rsid w:val="00E27930"/>
    <w:rsid w:val="00E318F4"/>
    <w:rsid w:val="00E31A56"/>
    <w:rsid w:val="00E31D1B"/>
    <w:rsid w:val="00E31FA4"/>
    <w:rsid w:val="00E321A5"/>
    <w:rsid w:val="00E3264B"/>
    <w:rsid w:val="00E32E05"/>
    <w:rsid w:val="00E33535"/>
    <w:rsid w:val="00E33E3D"/>
    <w:rsid w:val="00E34017"/>
    <w:rsid w:val="00E3402C"/>
    <w:rsid w:val="00E34986"/>
    <w:rsid w:val="00E351A0"/>
    <w:rsid w:val="00E35636"/>
    <w:rsid w:val="00E36617"/>
    <w:rsid w:val="00E3786C"/>
    <w:rsid w:val="00E37D01"/>
    <w:rsid w:val="00E40B4C"/>
    <w:rsid w:val="00E41A7B"/>
    <w:rsid w:val="00E41BB9"/>
    <w:rsid w:val="00E42A02"/>
    <w:rsid w:val="00E42F91"/>
    <w:rsid w:val="00E43654"/>
    <w:rsid w:val="00E43C9A"/>
    <w:rsid w:val="00E47311"/>
    <w:rsid w:val="00E47440"/>
    <w:rsid w:val="00E474DA"/>
    <w:rsid w:val="00E47C53"/>
    <w:rsid w:val="00E50512"/>
    <w:rsid w:val="00E50569"/>
    <w:rsid w:val="00E50B47"/>
    <w:rsid w:val="00E52B56"/>
    <w:rsid w:val="00E5517E"/>
    <w:rsid w:val="00E55264"/>
    <w:rsid w:val="00E55317"/>
    <w:rsid w:val="00E553D1"/>
    <w:rsid w:val="00E55415"/>
    <w:rsid w:val="00E558FD"/>
    <w:rsid w:val="00E5757F"/>
    <w:rsid w:val="00E57BDA"/>
    <w:rsid w:val="00E60617"/>
    <w:rsid w:val="00E60C4C"/>
    <w:rsid w:val="00E61156"/>
    <w:rsid w:val="00E61242"/>
    <w:rsid w:val="00E61310"/>
    <w:rsid w:val="00E614D6"/>
    <w:rsid w:val="00E615D5"/>
    <w:rsid w:val="00E618BB"/>
    <w:rsid w:val="00E61B9C"/>
    <w:rsid w:val="00E61E55"/>
    <w:rsid w:val="00E61F2E"/>
    <w:rsid w:val="00E61F75"/>
    <w:rsid w:val="00E62484"/>
    <w:rsid w:val="00E63340"/>
    <w:rsid w:val="00E63B2F"/>
    <w:rsid w:val="00E6404C"/>
    <w:rsid w:val="00E6440C"/>
    <w:rsid w:val="00E64579"/>
    <w:rsid w:val="00E64AE4"/>
    <w:rsid w:val="00E65A44"/>
    <w:rsid w:val="00E6655C"/>
    <w:rsid w:val="00E66B63"/>
    <w:rsid w:val="00E66D4A"/>
    <w:rsid w:val="00E7025A"/>
    <w:rsid w:val="00E70426"/>
    <w:rsid w:val="00E70B2D"/>
    <w:rsid w:val="00E70F56"/>
    <w:rsid w:val="00E70FF5"/>
    <w:rsid w:val="00E72B92"/>
    <w:rsid w:val="00E73713"/>
    <w:rsid w:val="00E73ABE"/>
    <w:rsid w:val="00E73B91"/>
    <w:rsid w:val="00E743F9"/>
    <w:rsid w:val="00E744DD"/>
    <w:rsid w:val="00E74895"/>
    <w:rsid w:val="00E7506E"/>
    <w:rsid w:val="00E767A4"/>
    <w:rsid w:val="00E76BC6"/>
    <w:rsid w:val="00E8095E"/>
    <w:rsid w:val="00E81532"/>
    <w:rsid w:val="00E8199D"/>
    <w:rsid w:val="00E81EA2"/>
    <w:rsid w:val="00E81F54"/>
    <w:rsid w:val="00E820E2"/>
    <w:rsid w:val="00E8223D"/>
    <w:rsid w:val="00E822B5"/>
    <w:rsid w:val="00E82DEB"/>
    <w:rsid w:val="00E82E3A"/>
    <w:rsid w:val="00E82F96"/>
    <w:rsid w:val="00E835BC"/>
    <w:rsid w:val="00E83AA9"/>
    <w:rsid w:val="00E83D1C"/>
    <w:rsid w:val="00E84572"/>
    <w:rsid w:val="00E8484B"/>
    <w:rsid w:val="00E84C66"/>
    <w:rsid w:val="00E858C4"/>
    <w:rsid w:val="00E86DE5"/>
    <w:rsid w:val="00E87421"/>
    <w:rsid w:val="00E8772A"/>
    <w:rsid w:val="00E87CEA"/>
    <w:rsid w:val="00E9005E"/>
    <w:rsid w:val="00E9099F"/>
    <w:rsid w:val="00E91584"/>
    <w:rsid w:val="00E91769"/>
    <w:rsid w:val="00E9190A"/>
    <w:rsid w:val="00E92830"/>
    <w:rsid w:val="00E939E5"/>
    <w:rsid w:val="00E94E81"/>
    <w:rsid w:val="00E9534C"/>
    <w:rsid w:val="00E95B90"/>
    <w:rsid w:val="00E960D1"/>
    <w:rsid w:val="00E962BF"/>
    <w:rsid w:val="00E977DF"/>
    <w:rsid w:val="00EA04CC"/>
    <w:rsid w:val="00EA1195"/>
    <w:rsid w:val="00EA1D1E"/>
    <w:rsid w:val="00EA1F2A"/>
    <w:rsid w:val="00EA2148"/>
    <w:rsid w:val="00EA2292"/>
    <w:rsid w:val="00EA2998"/>
    <w:rsid w:val="00EA2B8C"/>
    <w:rsid w:val="00EA2DDF"/>
    <w:rsid w:val="00EA2E11"/>
    <w:rsid w:val="00EA4DD0"/>
    <w:rsid w:val="00EA53A2"/>
    <w:rsid w:val="00EA56DE"/>
    <w:rsid w:val="00EA6AD7"/>
    <w:rsid w:val="00EA72CE"/>
    <w:rsid w:val="00EA7549"/>
    <w:rsid w:val="00EA75C4"/>
    <w:rsid w:val="00EA76DD"/>
    <w:rsid w:val="00EB0272"/>
    <w:rsid w:val="00EB0718"/>
    <w:rsid w:val="00EB0973"/>
    <w:rsid w:val="00EB0C5D"/>
    <w:rsid w:val="00EB1A35"/>
    <w:rsid w:val="00EB1A4A"/>
    <w:rsid w:val="00EB28B9"/>
    <w:rsid w:val="00EB29EE"/>
    <w:rsid w:val="00EB3325"/>
    <w:rsid w:val="00EB4025"/>
    <w:rsid w:val="00EB4B5F"/>
    <w:rsid w:val="00EB4D5C"/>
    <w:rsid w:val="00EB54F5"/>
    <w:rsid w:val="00EB652A"/>
    <w:rsid w:val="00EB6CD4"/>
    <w:rsid w:val="00EB6F71"/>
    <w:rsid w:val="00EC1C8A"/>
    <w:rsid w:val="00EC1CCF"/>
    <w:rsid w:val="00EC3329"/>
    <w:rsid w:val="00EC5BC9"/>
    <w:rsid w:val="00EC698D"/>
    <w:rsid w:val="00EC7452"/>
    <w:rsid w:val="00EC7DE6"/>
    <w:rsid w:val="00ED049D"/>
    <w:rsid w:val="00ED0853"/>
    <w:rsid w:val="00ED14F4"/>
    <w:rsid w:val="00ED1D81"/>
    <w:rsid w:val="00ED21C4"/>
    <w:rsid w:val="00ED240B"/>
    <w:rsid w:val="00ED2544"/>
    <w:rsid w:val="00ED2AF0"/>
    <w:rsid w:val="00ED3331"/>
    <w:rsid w:val="00ED4B48"/>
    <w:rsid w:val="00ED54FC"/>
    <w:rsid w:val="00ED5A8B"/>
    <w:rsid w:val="00ED6600"/>
    <w:rsid w:val="00ED6857"/>
    <w:rsid w:val="00ED73BF"/>
    <w:rsid w:val="00ED79FD"/>
    <w:rsid w:val="00ED7B58"/>
    <w:rsid w:val="00ED7BE8"/>
    <w:rsid w:val="00EE00E9"/>
    <w:rsid w:val="00EE03C8"/>
    <w:rsid w:val="00EE0AAE"/>
    <w:rsid w:val="00EE0ED3"/>
    <w:rsid w:val="00EE157F"/>
    <w:rsid w:val="00EE1ECB"/>
    <w:rsid w:val="00EE2A1C"/>
    <w:rsid w:val="00EE2FAF"/>
    <w:rsid w:val="00EE3344"/>
    <w:rsid w:val="00EE3909"/>
    <w:rsid w:val="00EE488B"/>
    <w:rsid w:val="00EE56A0"/>
    <w:rsid w:val="00EE5C1F"/>
    <w:rsid w:val="00EE64A4"/>
    <w:rsid w:val="00EE64F2"/>
    <w:rsid w:val="00EE6A0C"/>
    <w:rsid w:val="00EE7694"/>
    <w:rsid w:val="00EE785B"/>
    <w:rsid w:val="00EE7937"/>
    <w:rsid w:val="00EE7BE1"/>
    <w:rsid w:val="00EF09CE"/>
    <w:rsid w:val="00EF1235"/>
    <w:rsid w:val="00EF13A7"/>
    <w:rsid w:val="00EF13B4"/>
    <w:rsid w:val="00EF16D0"/>
    <w:rsid w:val="00EF1C7B"/>
    <w:rsid w:val="00EF234A"/>
    <w:rsid w:val="00EF30B2"/>
    <w:rsid w:val="00EF37A3"/>
    <w:rsid w:val="00EF3861"/>
    <w:rsid w:val="00EF398C"/>
    <w:rsid w:val="00EF3D0B"/>
    <w:rsid w:val="00EF4EB8"/>
    <w:rsid w:val="00EF613B"/>
    <w:rsid w:val="00EF68AD"/>
    <w:rsid w:val="00EF6FBC"/>
    <w:rsid w:val="00EF7571"/>
    <w:rsid w:val="00EF7C02"/>
    <w:rsid w:val="00EF7E51"/>
    <w:rsid w:val="00F01395"/>
    <w:rsid w:val="00F0222B"/>
    <w:rsid w:val="00F02E5B"/>
    <w:rsid w:val="00F03682"/>
    <w:rsid w:val="00F03959"/>
    <w:rsid w:val="00F03F03"/>
    <w:rsid w:val="00F04132"/>
    <w:rsid w:val="00F05979"/>
    <w:rsid w:val="00F066EE"/>
    <w:rsid w:val="00F0696D"/>
    <w:rsid w:val="00F06B9C"/>
    <w:rsid w:val="00F06ECE"/>
    <w:rsid w:val="00F07235"/>
    <w:rsid w:val="00F07F7C"/>
    <w:rsid w:val="00F10720"/>
    <w:rsid w:val="00F10F35"/>
    <w:rsid w:val="00F11B73"/>
    <w:rsid w:val="00F1213D"/>
    <w:rsid w:val="00F1319A"/>
    <w:rsid w:val="00F13B46"/>
    <w:rsid w:val="00F13F3E"/>
    <w:rsid w:val="00F14A2B"/>
    <w:rsid w:val="00F14CC9"/>
    <w:rsid w:val="00F16AD9"/>
    <w:rsid w:val="00F16B30"/>
    <w:rsid w:val="00F16CFE"/>
    <w:rsid w:val="00F16D3E"/>
    <w:rsid w:val="00F170AB"/>
    <w:rsid w:val="00F17408"/>
    <w:rsid w:val="00F202D9"/>
    <w:rsid w:val="00F20EAF"/>
    <w:rsid w:val="00F20F3E"/>
    <w:rsid w:val="00F20F42"/>
    <w:rsid w:val="00F210BD"/>
    <w:rsid w:val="00F21934"/>
    <w:rsid w:val="00F21D7E"/>
    <w:rsid w:val="00F227B7"/>
    <w:rsid w:val="00F22BF7"/>
    <w:rsid w:val="00F236C4"/>
    <w:rsid w:val="00F239B5"/>
    <w:rsid w:val="00F23E1D"/>
    <w:rsid w:val="00F23FB8"/>
    <w:rsid w:val="00F250A8"/>
    <w:rsid w:val="00F256E4"/>
    <w:rsid w:val="00F25AF2"/>
    <w:rsid w:val="00F25BC3"/>
    <w:rsid w:val="00F25D47"/>
    <w:rsid w:val="00F2649B"/>
    <w:rsid w:val="00F26654"/>
    <w:rsid w:val="00F26B0B"/>
    <w:rsid w:val="00F27158"/>
    <w:rsid w:val="00F27F2D"/>
    <w:rsid w:val="00F31962"/>
    <w:rsid w:val="00F32022"/>
    <w:rsid w:val="00F32339"/>
    <w:rsid w:val="00F33173"/>
    <w:rsid w:val="00F33349"/>
    <w:rsid w:val="00F33B46"/>
    <w:rsid w:val="00F34F33"/>
    <w:rsid w:val="00F3629B"/>
    <w:rsid w:val="00F369FD"/>
    <w:rsid w:val="00F36B28"/>
    <w:rsid w:val="00F37088"/>
    <w:rsid w:val="00F37A9E"/>
    <w:rsid w:val="00F37B42"/>
    <w:rsid w:val="00F37ECE"/>
    <w:rsid w:val="00F37FDA"/>
    <w:rsid w:val="00F404ED"/>
    <w:rsid w:val="00F415CB"/>
    <w:rsid w:val="00F42466"/>
    <w:rsid w:val="00F43A34"/>
    <w:rsid w:val="00F43C45"/>
    <w:rsid w:val="00F43CE1"/>
    <w:rsid w:val="00F447E4"/>
    <w:rsid w:val="00F45A40"/>
    <w:rsid w:val="00F46C0E"/>
    <w:rsid w:val="00F473EC"/>
    <w:rsid w:val="00F47581"/>
    <w:rsid w:val="00F479C7"/>
    <w:rsid w:val="00F47A29"/>
    <w:rsid w:val="00F47A3D"/>
    <w:rsid w:val="00F50255"/>
    <w:rsid w:val="00F50B4B"/>
    <w:rsid w:val="00F51A63"/>
    <w:rsid w:val="00F51E87"/>
    <w:rsid w:val="00F52A36"/>
    <w:rsid w:val="00F52CC7"/>
    <w:rsid w:val="00F55ACA"/>
    <w:rsid w:val="00F572F4"/>
    <w:rsid w:val="00F5752C"/>
    <w:rsid w:val="00F575DD"/>
    <w:rsid w:val="00F6174E"/>
    <w:rsid w:val="00F6187D"/>
    <w:rsid w:val="00F624D8"/>
    <w:rsid w:val="00F6268D"/>
    <w:rsid w:val="00F626B9"/>
    <w:rsid w:val="00F629CA"/>
    <w:rsid w:val="00F645B6"/>
    <w:rsid w:val="00F64F06"/>
    <w:rsid w:val="00F64FA4"/>
    <w:rsid w:val="00F65337"/>
    <w:rsid w:val="00F659B8"/>
    <w:rsid w:val="00F67058"/>
    <w:rsid w:val="00F672E8"/>
    <w:rsid w:val="00F67868"/>
    <w:rsid w:val="00F67E0B"/>
    <w:rsid w:val="00F70FA4"/>
    <w:rsid w:val="00F7101C"/>
    <w:rsid w:val="00F71179"/>
    <w:rsid w:val="00F71DD1"/>
    <w:rsid w:val="00F7328D"/>
    <w:rsid w:val="00F73359"/>
    <w:rsid w:val="00F7375F"/>
    <w:rsid w:val="00F73A2F"/>
    <w:rsid w:val="00F73B1A"/>
    <w:rsid w:val="00F746F0"/>
    <w:rsid w:val="00F74C3A"/>
    <w:rsid w:val="00F75C21"/>
    <w:rsid w:val="00F765BC"/>
    <w:rsid w:val="00F77D36"/>
    <w:rsid w:val="00F80468"/>
    <w:rsid w:val="00F808EC"/>
    <w:rsid w:val="00F80BDB"/>
    <w:rsid w:val="00F80CAC"/>
    <w:rsid w:val="00F80F14"/>
    <w:rsid w:val="00F814CD"/>
    <w:rsid w:val="00F83C12"/>
    <w:rsid w:val="00F83EE0"/>
    <w:rsid w:val="00F86C7B"/>
    <w:rsid w:val="00F8777F"/>
    <w:rsid w:val="00F90FC6"/>
    <w:rsid w:val="00F91408"/>
    <w:rsid w:val="00F91614"/>
    <w:rsid w:val="00F92B56"/>
    <w:rsid w:val="00F93279"/>
    <w:rsid w:val="00F933D1"/>
    <w:rsid w:val="00F9344C"/>
    <w:rsid w:val="00F93D72"/>
    <w:rsid w:val="00F941D3"/>
    <w:rsid w:val="00F9436C"/>
    <w:rsid w:val="00F9489C"/>
    <w:rsid w:val="00F95488"/>
    <w:rsid w:val="00F956DD"/>
    <w:rsid w:val="00F96BBA"/>
    <w:rsid w:val="00F971E2"/>
    <w:rsid w:val="00F97839"/>
    <w:rsid w:val="00F97E60"/>
    <w:rsid w:val="00FA08DD"/>
    <w:rsid w:val="00FA0F61"/>
    <w:rsid w:val="00FA1564"/>
    <w:rsid w:val="00FA21EB"/>
    <w:rsid w:val="00FA25A9"/>
    <w:rsid w:val="00FA2EB6"/>
    <w:rsid w:val="00FA5D91"/>
    <w:rsid w:val="00FA5F1F"/>
    <w:rsid w:val="00FA626A"/>
    <w:rsid w:val="00FA789B"/>
    <w:rsid w:val="00FA7DC7"/>
    <w:rsid w:val="00FB0726"/>
    <w:rsid w:val="00FB097A"/>
    <w:rsid w:val="00FB0C3B"/>
    <w:rsid w:val="00FB0FDE"/>
    <w:rsid w:val="00FB17C9"/>
    <w:rsid w:val="00FB33B8"/>
    <w:rsid w:val="00FB3B8D"/>
    <w:rsid w:val="00FB3E18"/>
    <w:rsid w:val="00FB416C"/>
    <w:rsid w:val="00FB4E2A"/>
    <w:rsid w:val="00FB527D"/>
    <w:rsid w:val="00FB5AF9"/>
    <w:rsid w:val="00FB620F"/>
    <w:rsid w:val="00FB6F47"/>
    <w:rsid w:val="00FB73CA"/>
    <w:rsid w:val="00FB7B62"/>
    <w:rsid w:val="00FB7D45"/>
    <w:rsid w:val="00FB7DCA"/>
    <w:rsid w:val="00FC010B"/>
    <w:rsid w:val="00FC06D1"/>
    <w:rsid w:val="00FC0AFB"/>
    <w:rsid w:val="00FC2461"/>
    <w:rsid w:val="00FC2749"/>
    <w:rsid w:val="00FC353F"/>
    <w:rsid w:val="00FC40DF"/>
    <w:rsid w:val="00FC4ACF"/>
    <w:rsid w:val="00FC4DC9"/>
    <w:rsid w:val="00FC5150"/>
    <w:rsid w:val="00FC557F"/>
    <w:rsid w:val="00FC62B1"/>
    <w:rsid w:val="00FC6467"/>
    <w:rsid w:val="00FC6659"/>
    <w:rsid w:val="00FC70B6"/>
    <w:rsid w:val="00FC73F7"/>
    <w:rsid w:val="00FD0B78"/>
    <w:rsid w:val="00FD1235"/>
    <w:rsid w:val="00FD2760"/>
    <w:rsid w:val="00FD2A4F"/>
    <w:rsid w:val="00FD2C47"/>
    <w:rsid w:val="00FD3709"/>
    <w:rsid w:val="00FD37DC"/>
    <w:rsid w:val="00FD38BF"/>
    <w:rsid w:val="00FD3ABD"/>
    <w:rsid w:val="00FD3E36"/>
    <w:rsid w:val="00FD4FF2"/>
    <w:rsid w:val="00FD690C"/>
    <w:rsid w:val="00FD77F1"/>
    <w:rsid w:val="00FE0E3F"/>
    <w:rsid w:val="00FE1239"/>
    <w:rsid w:val="00FE1622"/>
    <w:rsid w:val="00FE196B"/>
    <w:rsid w:val="00FE1C09"/>
    <w:rsid w:val="00FE1D06"/>
    <w:rsid w:val="00FE22A7"/>
    <w:rsid w:val="00FE2F19"/>
    <w:rsid w:val="00FE45FC"/>
    <w:rsid w:val="00FE4F2C"/>
    <w:rsid w:val="00FE505A"/>
    <w:rsid w:val="00FE53AB"/>
    <w:rsid w:val="00FE7601"/>
    <w:rsid w:val="00FE7F8E"/>
    <w:rsid w:val="00FF049A"/>
    <w:rsid w:val="00FF094A"/>
    <w:rsid w:val="00FF0B39"/>
    <w:rsid w:val="00FF1107"/>
    <w:rsid w:val="00FF1375"/>
    <w:rsid w:val="00FF1514"/>
    <w:rsid w:val="00FF171E"/>
    <w:rsid w:val="00FF1E1A"/>
    <w:rsid w:val="00FF20AC"/>
    <w:rsid w:val="00FF22B3"/>
    <w:rsid w:val="00FF4672"/>
    <w:rsid w:val="00FF4797"/>
    <w:rsid w:val="00FF4D3D"/>
    <w:rsid w:val="00FF4F8E"/>
    <w:rsid w:val="00FF5760"/>
    <w:rsid w:val="00FF5D79"/>
    <w:rsid w:val="00FF62EA"/>
    <w:rsid w:val="00FF63F2"/>
    <w:rsid w:val="00FF68B2"/>
    <w:rsid w:val="00FF69B7"/>
    <w:rsid w:val="00FF69D9"/>
    <w:rsid w:val="00FF7DD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F0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B39"/>
    <w:rPr>
      <w:rFonts w:ascii="Arial" w:eastAsia="Calibri" w:hAnsi="Arial" w:cs="Times New Roman"/>
      <w:sz w:val="24"/>
    </w:rPr>
  </w:style>
  <w:style w:type="paragraph" w:styleId="Ttulo3">
    <w:name w:val="heading 3"/>
    <w:basedOn w:val="Normal"/>
    <w:next w:val="Normal"/>
    <w:link w:val="Ttulo3Car"/>
    <w:uiPriority w:val="9"/>
    <w:unhideWhenUsed/>
    <w:qFormat/>
    <w:rsid w:val="00FF0B39"/>
    <w:pPr>
      <w:keepNext/>
      <w:keepLines/>
      <w:spacing w:before="200" w:after="0"/>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F0B39"/>
    <w:rPr>
      <w:rFonts w:ascii="Arial" w:eastAsiaTheme="majorEastAsia" w:hAnsi="Arial" w:cstheme="majorBidi"/>
      <w:b/>
      <w:bCs/>
      <w:sz w:val="24"/>
    </w:rPr>
  </w:style>
  <w:style w:type="paragraph" w:styleId="Prrafodelista">
    <w:name w:val="List Paragraph"/>
    <w:basedOn w:val="Normal"/>
    <w:uiPriority w:val="34"/>
    <w:qFormat/>
    <w:rsid w:val="00FF0B39"/>
    <w:pPr>
      <w:ind w:left="720"/>
      <w:contextualSpacing/>
    </w:pPr>
  </w:style>
  <w:style w:type="character" w:customStyle="1" w:styleId="hps">
    <w:name w:val="hps"/>
    <w:basedOn w:val="Fuentedeprrafopredeter"/>
    <w:rsid w:val="00FF0B39"/>
  </w:style>
  <w:style w:type="paragraph" w:styleId="Encabezado">
    <w:name w:val="header"/>
    <w:basedOn w:val="Normal"/>
    <w:link w:val="EncabezadoCar"/>
    <w:uiPriority w:val="99"/>
    <w:unhideWhenUsed/>
    <w:rsid w:val="00FF0B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0B39"/>
    <w:rPr>
      <w:rFonts w:ascii="Arial" w:eastAsia="Calibri" w:hAnsi="Arial" w:cs="Times New Roman"/>
      <w:sz w:val="24"/>
    </w:rPr>
  </w:style>
  <w:style w:type="paragraph" w:styleId="Piedepgina">
    <w:name w:val="footer"/>
    <w:basedOn w:val="Normal"/>
    <w:link w:val="PiedepginaCar"/>
    <w:uiPriority w:val="99"/>
    <w:unhideWhenUsed/>
    <w:rsid w:val="00FF0B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0B39"/>
    <w:rPr>
      <w:rFonts w:ascii="Arial" w:eastAsia="Calibri" w:hAnsi="Arial" w:cs="Times New Roman"/>
      <w:sz w:val="24"/>
    </w:rPr>
  </w:style>
  <w:style w:type="paragraph" w:styleId="Textodeglobo">
    <w:name w:val="Balloon Text"/>
    <w:basedOn w:val="Normal"/>
    <w:link w:val="TextodegloboCar"/>
    <w:uiPriority w:val="99"/>
    <w:semiHidden/>
    <w:unhideWhenUsed/>
    <w:rsid w:val="00FF0B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B39"/>
    <w:rPr>
      <w:rFonts w:ascii="Tahoma" w:eastAsia="Calibri" w:hAnsi="Tahoma" w:cs="Tahoma"/>
      <w:sz w:val="16"/>
      <w:szCs w:val="16"/>
    </w:rPr>
  </w:style>
  <w:style w:type="character" w:customStyle="1" w:styleId="apple-converted-space">
    <w:name w:val="apple-converted-space"/>
    <w:basedOn w:val="Fuentedeprrafopredeter"/>
    <w:rsid w:val="009F0BB6"/>
  </w:style>
  <w:style w:type="character" w:styleId="Hipervnculo">
    <w:name w:val="Hyperlink"/>
    <w:basedOn w:val="Fuentedeprrafopredeter"/>
    <w:uiPriority w:val="99"/>
    <w:unhideWhenUsed/>
    <w:rsid w:val="004E1237"/>
    <w:rPr>
      <w:color w:val="0000FF" w:themeColor="hyperlink"/>
      <w:u w:val="single"/>
    </w:rPr>
  </w:style>
  <w:style w:type="paragraph" w:styleId="NormalWeb">
    <w:name w:val="Normal (Web)"/>
    <w:basedOn w:val="Normal"/>
    <w:uiPriority w:val="99"/>
    <w:semiHidden/>
    <w:unhideWhenUsed/>
    <w:rsid w:val="00932EB8"/>
    <w:pPr>
      <w:spacing w:before="100" w:beforeAutospacing="1" w:after="100" w:afterAutospacing="1" w:line="240" w:lineRule="auto"/>
    </w:pPr>
    <w:rPr>
      <w:rFonts w:ascii="Times New Roman" w:eastAsia="Times New Roman" w:hAnsi="Times New Roman"/>
      <w:szCs w:val="24"/>
      <w:lang w:eastAsia="es-ES"/>
    </w:rPr>
  </w:style>
  <w:style w:type="character" w:styleId="Textoennegrita">
    <w:name w:val="Strong"/>
    <w:basedOn w:val="Fuentedeprrafopredeter"/>
    <w:uiPriority w:val="22"/>
    <w:qFormat/>
    <w:rsid w:val="00932EB8"/>
    <w:rPr>
      <w:b/>
      <w:bCs/>
    </w:rPr>
  </w:style>
  <w:style w:type="character" w:styleId="Enfasis">
    <w:name w:val="Emphasis"/>
    <w:basedOn w:val="Fuentedeprrafopredeter"/>
    <w:uiPriority w:val="20"/>
    <w:qFormat/>
    <w:rsid w:val="00932EB8"/>
    <w:rPr>
      <w:i/>
      <w:iCs/>
    </w:rPr>
  </w:style>
  <w:style w:type="character" w:styleId="Refdecomentario">
    <w:name w:val="annotation reference"/>
    <w:basedOn w:val="Fuentedeprrafopredeter"/>
    <w:uiPriority w:val="99"/>
    <w:semiHidden/>
    <w:unhideWhenUsed/>
    <w:rsid w:val="00EB3325"/>
    <w:rPr>
      <w:sz w:val="18"/>
      <w:szCs w:val="18"/>
    </w:rPr>
  </w:style>
  <w:style w:type="paragraph" w:styleId="Textocomentario">
    <w:name w:val="annotation text"/>
    <w:basedOn w:val="Normal"/>
    <w:link w:val="TextocomentarioCar"/>
    <w:uiPriority w:val="99"/>
    <w:semiHidden/>
    <w:unhideWhenUsed/>
    <w:rsid w:val="00EB3325"/>
    <w:pPr>
      <w:spacing w:line="240" w:lineRule="auto"/>
    </w:pPr>
    <w:rPr>
      <w:szCs w:val="24"/>
    </w:rPr>
  </w:style>
  <w:style w:type="character" w:customStyle="1" w:styleId="TextocomentarioCar">
    <w:name w:val="Texto comentario Car"/>
    <w:basedOn w:val="Fuentedeprrafopredeter"/>
    <w:link w:val="Textocomentario"/>
    <w:uiPriority w:val="99"/>
    <w:semiHidden/>
    <w:rsid w:val="00EB3325"/>
    <w:rPr>
      <w:rFonts w:ascii="Arial" w:eastAsia="Calibri" w:hAnsi="Arial"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EB3325"/>
    <w:rPr>
      <w:b/>
      <w:bCs/>
      <w:sz w:val="20"/>
      <w:szCs w:val="20"/>
    </w:rPr>
  </w:style>
  <w:style w:type="character" w:customStyle="1" w:styleId="AsuntodelcomentarioCar">
    <w:name w:val="Asunto del comentario Car"/>
    <w:basedOn w:val="TextocomentarioCar"/>
    <w:link w:val="Asuntodelcomentario"/>
    <w:uiPriority w:val="99"/>
    <w:semiHidden/>
    <w:rsid w:val="00EB3325"/>
    <w:rPr>
      <w:rFonts w:ascii="Arial" w:eastAsia="Calibri" w:hAnsi="Arial" w:cs="Times New Roman"/>
      <w:b/>
      <w:bCs/>
      <w:sz w:val="20"/>
      <w:szCs w:val="20"/>
    </w:rPr>
  </w:style>
  <w:style w:type="paragraph" w:styleId="Sinespaciado">
    <w:name w:val="No Spacing"/>
    <w:uiPriority w:val="1"/>
    <w:qFormat/>
    <w:rsid w:val="00047EDE"/>
    <w:pPr>
      <w:spacing w:after="0" w:line="240" w:lineRule="auto"/>
    </w:pPr>
    <w:rPr>
      <w:rFonts w:ascii="Arial" w:eastAsia="Calibri" w:hAnsi="Arial" w:cs="Times New Roman"/>
      <w:sz w:val="24"/>
    </w:rPr>
  </w:style>
  <w:style w:type="paragraph" w:styleId="Revisin">
    <w:name w:val="Revision"/>
    <w:hidden/>
    <w:uiPriority w:val="99"/>
    <w:semiHidden/>
    <w:rsid w:val="00E3402C"/>
    <w:pPr>
      <w:spacing w:after="0" w:line="240" w:lineRule="auto"/>
    </w:pPr>
    <w:rPr>
      <w:rFonts w:ascii="Arial" w:eastAsia="Calibri" w:hAnsi="Arial" w:cs="Times New Roman"/>
      <w:sz w:val="24"/>
    </w:rPr>
  </w:style>
  <w:style w:type="character" w:styleId="Nmerodepgina">
    <w:name w:val="page number"/>
    <w:basedOn w:val="Fuentedeprrafopredeter"/>
    <w:uiPriority w:val="99"/>
    <w:semiHidden/>
    <w:unhideWhenUsed/>
    <w:rsid w:val="00A700FE"/>
  </w:style>
  <w:style w:type="character" w:styleId="Hipervnculovisitado">
    <w:name w:val="FollowedHyperlink"/>
    <w:basedOn w:val="Fuentedeprrafopredeter"/>
    <w:uiPriority w:val="99"/>
    <w:semiHidden/>
    <w:unhideWhenUsed/>
    <w:rsid w:val="001922D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B39"/>
    <w:rPr>
      <w:rFonts w:ascii="Arial" w:eastAsia="Calibri" w:hAnsi="Arial" w:cs="Times New Roman"/>
      <w:sz w:val="24"/>
    </w:rPr>
  </w:style>
  <w:style w:type="paragraph" w:styleId="Ttulo3">
    <w:name w:val="heading 3"/>
    <w:basedOn w:val="Normal"/>
    <w:next w:val="Normal"/>
    <w:link w:val="Ttulo3Car"/>
    <w:uiPriority w:val="9"/>
    <w:unhideWhenUsed/>
    <w:qFormat/>
    <w:rsid w:val="00FF0B39"/>
    <w:pPr>
      <w:keepNext/>
      <w:keepLines/>
      <w:spacing w:before="200" w:after="0"/>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F0B39"/>
    <w:rPr>
      <w:rFonts w:ascii="Arial" w:eastAsiaTheme="majorEastAsia" w:hAnsi="Arial" w:cstheme="majorBidi"/>
      <w:b/>
      <w:bCs/>
      <w:sz w:val="24"/>
    </w:rPr>
  </w:style>
  <w:style w:type="paragraph" w:styleId="Prrafodelista">
    <w:name w:val="List Paragraph"/>
    <w:basedOn w:val="Normal"/>
    <w:uiPriority w:val="34"/>
    <w:qFormat/>
    <w:rsid w:val="00FF0B39"/>
    <w:pPr>
      <w:ind w:left="720"/>
      <w:contextualSpacing/>
    </w:pPr>
  </w:style>
  <w:style w:type="character" w:customStyle="1" w:styleId="hps">
    <w:name w:val="hps"/>
    <w:basedOn w:val="Fuentedeprrafopredeter"/>
    <w:rsid w:val="00FF0B39"/>
  </w:style>
  <w:style w:type="paragraph" w:styleId="Encabezado">
    <w:name w:val="header"/>
    <w:basedOn w:val="Normal"/>
    <w:link w:val="EncabezadoCar"/>
    <w:uiPriority w:val="99"/>
    <w:unhideWhenUsed/>
    <w:rsid w:val="00FF0B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0B39"/>
    <w:rPr>
      <w:rFonts w:ascii="Arial" w:eastAsia="Calibri" w:hAnsi="Arial" w:cs="Times New Roman"/>
      <w:sz w:val="24"/>
    </w:rPr>
  </w:style>
  <w:style w:type="paragraph" w:styleId="Piedepgina">
    <w:name w:val="footer"/>
    <w:basedOn w:val="Normal"/>
    <w:link w:val="PiedepginaCar"/>
    <w:uiPriority w:val="99"/>
    <w:unhideWhenUsed/>
    <w:rsid w:val="00FF0B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0B39"/>
    <w:rPr>
      <w:rFonts w:ascii="Arial" w:eastAsia="Calibri" w:hAnsi="Arial" w:cs="Times New Roman"/>
      <w:sz w:val="24"/>
    </w:rPr>
  </w:style>
  <w:style w:type="paragraph" w:styleId="Textodeglobo">
    <w:name w:val="Balloon Text"/>
    <w:basedOn w:val="Normal"/>
    <w:link w:val="TextodegloboCar"/>
    <w:uiPriority w:val="99"/>
    <w:semiHidden/>
    <w:unhideWhenUsed/>
    <w:rsid w:val="00FF0B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B39"/>
    <w:rPr>
      <w:rFonts w:ascii="Tahoma" w:eastAsia="Calibri" w:hAnsi="Tahoma" w:cs="Tahoma"/>
      <w:sz w:val="16"/>
      <w:szCs w:val="16"/>
    </w:rPr>
  </w:style>
  <w:style w:type="character" w:customStyle="1" w:styleId="apple-converted-space">
    <w:name w:val="apple-converted-space"/>
    <w:basedOn w:val="Fuentedeprrafopredeter"/>
    <w:rsid w:val="009F0BB6"/>
  </w:style>
  <w:style w:type="character" w:styleId="Hipervnculo">
    <w:name w:val="Hyperlink"/>
    <w:basedOn w:val="Fuentedeprrafopredeter"/>
    <w:uiPriority w:val="99"/>
    <w:unhideWhenUsed/>
    <w:rsid w:val="004E1237"/>
    <w:rPr>
      <w:color w:val="0000FF" w:themeColor="hyperlink"/>
      <w:u w:val="single"/>
    </w:rPr>
  </w:style>
  <w:style w:type="paragraph" w:styleId="NormalWeb">
    <w:name w:val="Normal (Web)"/>
    <w:basedOn w:val="Normal"/>
    <w:uiPriority w:val="99"/>
    <w:semiHidden/>
    <w:unhideWhenUsed/>
    <w:rsid w:val="00932EB8"/>
    <w:pPr>
      <w:spacing w:before="100" w:beforeAutospacing="1" w:after="100" w:afterAutospacing="1" w:line="240" w:lineRule="auto"/>
    </w:pPr>
    <w:rPr>
      <w:rFonts w:ascii="Times New Roman" w:eastAsia="Times New Roman" w:hAnsi="Times New Roman"/>
      <w:szCs w:val="24"/>
      <w:lang w:eastAsia="es-ES"/>
    </w:rPr>
  </w:style>
  <w:style w:type="character" w:styleId="Textoennegrita">
    <w:name w:val="Strong"/>
    <w:basedOn w:val="Fuentedeprrafopredeter"/>
    <w:uiPriority w:val="22"/>
    <w:qFormat/>
    <w:rsid w:val="00932EB8"/>
    <w:rPr>
      <w:b/>
      <w:bCs/>
    </w:rPr>
  </w:style>
  <w:style w:type="character" w:styleId="Enfasis">
    <w:name w:val="Emphasis"/>
    <w:basedOn w:val="Fuentedeprrafopredeter"/>
    <w:uiPriority w:val="20"/>
    <w:qFormat/>
    <w:rsid w:val="00932EB8"/>
    <w:rPr>
      <w:i/>
      <w:iCs/>
    </w:rPr>
  </w:style>
  <w:style w:type="character" w:styleId="Refdecomentario">
    <w:name w:val="annotation reference"/>
    <w:basedOn w:val="Fuentedeprrafopredeter"/>
    <w:uiPriority w:val="99"/>
    <w:semiHidden/>
    <w:unhideWhenUsed/>
    <w:rsid w:val="00EB3325"/>
    <w:rPr>
      <w:sz w:val="18"/>
      <w:szCs w:val="18"/>
    </w:rPr>
  </w:style>
  <w:style w:type="paragraph" w:styleId="Textocomentario">
    <w:name w:val="annotation text"/>
    <w:basedOn w:val="Normal"/>
    <w:link w:val="TextocomentarioCar"/>
    <w:uiPriority w:val="99"/>
    <w:semiHidden/>
    <w:unhideWhenUsed/>
    <w:rsid w:val="00EB3325"/>
    <w:pPr>
      <w:spacing w:line="240" w:lineRule="auto"/>
    </w:pPr>
    <w:rPr>
      <w:szCs w:val="24"/>
    </w:rPr>
  </w:style>
  <w:style w:type="character" w:customStyle="1" w:styleId="TextocomentarioCar">
    <w:name w:val="Texto comentario Car"/>
    <w:basedOn w:val="Fuentedeprrafopredeter"/>
    <w:link w:val="Textocomentario"/>
    <w:uiPriority w:val="99"/>
    <w:semiHidden/>
    <w:rsid w:val="00EB3325"/>
    <w:rPr>
      <w:rFonts w:ascii="Arial" w:eastAsia="Calibri" w:hAnsi="Arial"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EB3325"/>
    <w:rPr>
      <w:b/>
      <w:bCs/>
      <w:sz w:val="20"/>
      <w:szCs w:val="20"/>
    </w:rPr>
  </w:style>
  <w:style w:type="character" w:customStyle="1" w:styleId="AsuntodelcomentarioCar">
    <w:name w:val="Asunto del comentario Car"/>
    <w:basedOn w:val="TextocomentarioCar"/>
    <w:link w:val="Asuntodelcomentario"/>
    <w:uiPriority w:val="99"/>
    <w:semiHidden/>
    <w:rsid w:val="00EB3325"/>
    <w:rPr>
      <w:rFonts w:ascii="Arial" w:eastAsia="Calibri" w:hAnsi="Arial" w:cs="Times New Roman"/>
      <w:b/>
      <w:bCs/>
      <w:sz w:val="20"/>
      <w:szCs w:val="20"/>
    </w:rPr>
  </w:style>
  <w:style w:type="paragraph" w:styleId="Sinespaciado">
    <w:name w:val="No Spacing"/>
    <w:uiPriority w:val="1"/>
    <w:qFormat/>
    <w:rsid w:val="00047EDE"/>
    <w:pPr>
      <w:spacing w:after="0" w:line="240" w:lineRule="auto"/>
    </w:pPr>
    <w:rPr>
      <w:rFonts w:ascii="Arial" w:eastAsia="Calibri" w:hAnsi="Arial" w:cs="Times New Roman"/>
      <w:sz w:val="24"/>
    </w:rPr>
  </w:style>
  <w:style w:type="paragraph" w:styleId="Revisin">
    <w:name w:val="Revision"/>
    <w:hidden/>
    <w:uiPriority w:val="99"/>
    <w:semiHidden/>
    <w:rsid w:val="00E3402C"/>
    <w:pPr>
      <w:spacing w:after="0" w:line="240" w:lineRule="auto"/>
    </w:pPr>
    <w:rPr>
      <w:rFonts w:ascii="Arial" w:eastAsia="Calibri" w:hAnsi="Arial" w:cs="Times New Roman"/>
      <w:sz w:val="24"/>
    </w:rPr>
  </w:style>
  <w:style w:type="character" w:styleId="Nmerodepgina">
    <w:name w:val="page number"/>
    <w:basedOn w:val="Fuentedeprrafopredeter"/>
    <w:uiPriority w:val="99"/>
    <w:semiHidden/>
    <w:unhideWhenUsed/>
    <w:rsid w:val="00A700FE"/>
  </w:style>
  <w:style w:type="character" w:styleId="Hipervnculovisitado">
    <w:name w:val="FollowedHyperlink"/>
    <w:basedOn w:val="Fuentedeprrafopredeter"/>
    <w:uiPriority w:val="99"/>
    <w:semiHidden/>
    <w:unhideWhenUsed/>
    <w:rsid w:val="001922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2035">
      <w:bodyDiv w:val="1"/>
      <w:marLeft w:val="0"/>
      <w:marRight w:val="0"/>
      <w:marTop w:val="0"/>
      <w:marBottom w:val="0"/>
      <w:divBdr>
        <w:top w:val="none" w:sz="0" w:space="0" w:color="auto"/>
        <w:left w:val="none" w:sz="0" w:space="0" w:color="auto"/>
        <w:bottom w:val="none" w:sz="0" w:space="0" w:color="auto"/>
        <w:right w:val="none" w:sz="0" w:space="0" w:color="auto"/>
      </w:divBdr>
    </w:div>
    <w:div w:id="20670387">
      <w:bodyDiv w:val="1"/>
      <w:marLeft w:val="0"/>
      <w:marRight w:val="0"/>
      <w:marTop w:val="0"/>
      <w:marBottom w:val="0"/>
      <w:divBdr>
        <w:top w:val="none" w:sz="0" w:space="0" w:color="auto"/>
        <w:left w:val="none" w:sz="0" w:space="0" w:color="auto"/>
        <w:bottom w:val="none" w:sz="0" w:space="0" w:color="auto"/>
        <w:right w:val="none" w:sz="0" w:space="0" w:color="auto"/>
      </w:divBdr>
    </w:div>
    <w:div w:id="180704336">
      <w:bodyDiv w:val="1"/>
      <w:marLeft w:val="0"/>
      <w:marRight w:val="0"/>
      <w:marTop w:val="0"/>
      <w:marBottom w:val="0"/>
      <w:divBdr>
        <w:top w:val="none" w:sz="0" w:space="0" w:color="auto"/>
        <w:left w:val="none" w:sz="0" w:space="0" w:color="auto"/>
        <w:bottom w:val="none" w:sz="0" w:space="0" w:color="auto"/>
        <w:right w:val="none" w:sz="0" w:space="0" w:color="auto"/>
      </w:divBdr>
    </w:div>
    <w:div w:id="207880475">
      <w:bodyDiv w:val="1"/>
      <w:marLeft w:val="0"/>
      <w:marRight w:val="0"/>
      <w:marTop w:val="0"/>
      <w:marBottom w:val="0"/>
      <w:divBdr>
        <w:top w:val="none" w:sz="0" w:space="0" w:color="auto"/>
        <w:left w:val="none" w:sz="0" w:space="0" w:color="auto"/>
        <w:bottom w:val="none" w:sz="0" w:space="0" w:color="auto"/>
        <w:right w:val="none" w:sz="0" w:space="0" w:color="auto"/>
      </w:divBdr>
    </w:div>
    <w:div w:id="298263770">
      <w:bodyDiv w:val="1"/>
      <w:marLeft w:val="0"/>
      <w:marRight w:val="0"/>
      <w:marTop w:val="0"/>
      <w:marBottom w:val="0"/>
      <w:divBdr>
        <w:top w:val="none" w:sz="0" w:space="0" w:color="auto"/>
        <w:left w:val="none" w:sz="0" w:space="0" w:color="auto"/>
        <w:bottom w:val="none" w:sz="0" w:space="0" w:color="auto"/>
        <w:right w:val="none" w:sz="0" w:space="0" w:color="auto"/>
      </w:divBdr>
    </w:div>
    <w:div w:id="321852261">
      <w:bodyDiv w:val="1"/>
      <w:marLeft w:val="0"/>
      <w:marRight w:val="0"/>
      <w:marTop w:val="0"/>
      <w:marBottom w:val="0"/>
      <w:divBdr>
        <w:top w:val="none" w:sz="0" w:space="0" w:color="auto"/>
        <w:left w:val="none" w:sz="0" w:space="0" w:color="auto"/>
        <w:bottom w:val="none" w:sz="0" w:space="0" w:color="auto"/>
        <w:right w:val="none" w:sz="0" w:space="0" w:color="auto"/>
      </w:divBdr>
    </w:div>
    <w:div w:id="343363583">
      <w:bodyDiv w:val="1"/>
      <w:marLeft w:val="0"/>
      <w:marRight w:val="0"/>
      <w:marTop w:val="0"/>
      <w:marBottom w:val="0"/>
      <w:divBdr>
        <w:top w:val="none" w:sz="0" w:space="0" w:color="auto"/>
        <w:left w:val="none" w:sz="0" w:space="0" w:color="auto"/>
        <w:bottom w:val="none" w:sz="0" w:space="0" w:color="auto"/>
        <w:right w:val="none" w:sz="0" w:space="0" w:color="auto"/>
      </w:divBdr>
    </w:div>
    <w:div w:id="424619349">
      <w:bodyDiv w:val="1"/>
      <w:marLeft w:val="0"/>
      <w:marRight w:val="0"/>
      <w:marTop w:val="0"/>
      <w:marBottom w:val="0"/>
      <w:divBdr>
        <w:top w:val="none" w:sz="0" w:space="0" w:color="auto"/>
        <w:left w:val="none" w:sz="0" w:space="0" w:color="auto"/>
        <w:bottom w:val="none" w:sz="0" w:space="0" w:color="auto"/>
        <w:right w:val="none" w:sz="0" w:space="0" w:color="auto"/>
      </w:divBdr>
    </w:div>
    <w:div w:id="465706401">
      <w:bodyDiv w:val="1"/>
      <w:marLeft w:val="0"/>
      <w:marRight w:val="0"/>
      <w:marTop w:val="0"/>
      <w:marBottom w:val="0"/>
      <w:divBdr>
        <w:top w:val="none" w:sz="0" w:space="0" w:color="auto"/>
        <w:left w:val="none" w:sz="0" w:space="0" w:color="auto"/>
        <w:bottom w:val="none" w:sz="0" w:space="0" w:color="auto"/>
        <w:right w:val="none" w:sz="0" w:space="0" w:color="auto"/>
      </w:divBdr>
    </w:div>
    <w:div w:id="542792350">
      <w:bodyDiv w:val="1"/>
      <w:marLeft w:val="0"/>
      <w:marRight w:val="0"/>
      <w:marTop w:val="0"/>
      <w:marBottom w:val="0"/>
      <w:divBdr>
        <w:top w:val="none" w:sz="0" w:space="0" w:color="auto"/>
        <w:left w:val="none" w:sz="0" w:space="0" w:color="auto"/>
        <w:bottom w:val="none" w:sz="0" w:space="0" w:color="auto"/>
        <w:right w:val="none" w:sz="0" w:space="0" w:color="auto"/>
      </w:divBdr>
    </w:div>
    <w:div w:id="562716722">
      <w:bodyDiv w:val="1"/>
      <w:marLeft w:val="0"/>
      <w:marRight w:val="0"/>
      <w:marTop w:val="0"/>
      <w:marBottom w:val="0"/>
      <w:divBdr>
        <w:top w:val="none" w:sz="0" w:space="0" w:color="auto"/>
        <w:left w:val="none" w:sz="0" w:space="0" w:color="auto"/>
        <w:bottom w:val="none" w:sz="0" w:space="0" w:color="auto"/>
        <w:right w:val="none" w:sz="0" w:space="0" w:color="auto"/>
      </w:divBdr>
    </w:div>
    <w:div w:id="578177887">
      <w:bodyDiv w:val="1"/>
      <w:marLeft w:val="0"/>
      <w:marRight w:val="0"/>
      <w:marTop w:val="0"/>
      <w:marBottom w:val="0"/>
      <w:divBdr>
        <w:top w:val="none" w:sz="0" w:space="0" w:color="auto"/>
        <w:left w:val="none" w:sz="0" w:space="0" w:color="auto"/>
        <w:bottom w:val="none" w:sz="0" w:space="0" w:color="auto"/>
        <w:right w:val="none" w:sz="0" w:space="0" w:color="auto"/>
      </w:divBdr>
    </w:div>
    <w:div w:id="644042318">
      <w:bodyDiv w:val="1"/>
      <w:marLeft w:val="0"/>
      <w:marRight w:val="0"/>
      <w:marTop w:val="0"/>
      <w:marBottom w:val="0"/>
      <w:divBdr>
        <w:top w:val="none" w:sz="0" w:space="0" w:color="auto"/>
        <w:left w:val="none" w:sz="0" w:space="0" w:color="auto"/>
        <w:bottom w:val="none" w:sz="0" w:space="0" w:color="auto"/>
        <w:right w:val="none" w:sz="0" w:space="0" w:color="auto"/>
      </w:divBdr>
    </w:div>
    <w:div w:id="700594482">
      <w:bodyDiv w:val="1"/>
      <w:marLeft w:val="0"/>
      <w:marRight w:val="0"/>
      <w:marTop w:val="0"/>
      <w:marBottom w:val="0"/>
      <w:divBdr>
        <w:top w:val="none" w:sz="0" w:space="0" w:color="auto"/>
        <w:left w:val="none" w:sz="0" w:space="0" w:color="auto"/>
        <w:bottom w:val="none" w:sz="0" w:space="0" w:color="auto"/>
        <w:right w:val="none" w:sz="0" w:space="0" w:color="auto"/>
      </w:divBdr>
    </w:div>
    <w:div w:id="769356046">
      <w:bodyDiv w:val="1"/>
      <w:marLeft w:val="0"/>
      <w:marRight w:val="0"/>
      <w:marTop w:val="0"/>
      <w:marBottom w:val="0"/>
      <w:divBdr>
        <w:top w:val="none" w:sz="0" w:space="0" w:color="auto"/>
        <w:left w:val="none" w:sz="0" w:space="0" w:color="auto"/>
        <w:bottom w:val="none" w:sz="0" w:space="0" w:color="auto"/>
        <w:right w:val="none" w:sz="0" w:space="0" w:color="auto"/>
      </w:divBdr>
    </w:div>
    <w:div w:id="783886137">
      <w:bodyDiv w:val="1"/>
      <w:marLeft w:val="0"/>
      <w:marRight w:val="0"/>
      <w:marTop w:val="0"/>
      <w:marBottom w:val="0"/>
      <w:divBdr>
        <w:top w:val="none" w:sz="0" w:space="0" w:color="auto"/>
        <w:left w:val="none" w:sz="0" w:space="0" w:color="auto"/>
        <w:bottom w:val="none" w:sz="0" w:space="0" w:color="auto"/>
        <w:right w:val="none" w:sz="0" w:space="0" w:color="auto"/>
      </w:divBdr>
    </w:div>
    <w:div w:id="851645795">
      <w:bodyDiv w:val="1"/>
      <w:marLeft w:val="0"/>
      <w:marRight w:val="0"/>
      <w:marTop w:val="0"/>
      <w:marBottom w:val="0"/>
      <w:divBdr>
        <w:top w:val="none" w:sz="0" w:space="0" w:color="auto"/>
        <w:left w:val="none" w:sz="0" w:space="0" w:color="auto"/>
        <w:bottom w:val="none" w:sz="0" w:space="0" w:color="auto"/>
        <w:right w:val="none" w:sz="0" w:space="0" w:color="auto"/>
      </w:divBdr>
    </w:div>
    <w:div w:id="856237871">
      <w:bodyDiv w:val="1"/>
      <w:marLeft w:val="0"/>
      <w:marRight w:val="0"/>
      <w:marTop w:val="0"/>
      <w:marBottom w:val="0"/>
      <w:divBdr>
        <w:top w:val="none" w:sz="0" w:space="0" w:color="auto"/>
        <w:left w:val="none" w:sz="0" w:space="0" w:color="auto"/>
        <w:bottom w:val="none" w:sz="0" w:space="0" w:color="auto"/>
        <w:right w:val="none" w:sz="0" w:space="0" w:color="auto"/>
      </w:divBdr>
    </w:div>
    <w:div w:id="936982922">
      <w:bodyDiv w:val="1"/>
      <w:marLeft w:val="0"/>
      <w:marRight w:val="0"/>
      <w:marTop w:val="0"/>
      <w:marBottom w:val="0"/>
      <w:divBdr>
        <w:top w:val="none" w:sz="0" w:space="0" w:color="auto"/>
        <w:left w:val="none" w:sz="0" w:space="0" w:color="auto"/>
        <w:bottom w:val="none" w:sz="0" w:space="0" w:color="auto"/>
        <w:right w:val="none" w:sz="0" w:space="0" w:color="auto"/>
      </w:divBdr>
    </w:div>
    <w:div w:id="963313923">
      <w:bodyDiv w:val="1"/>
      <w:marLeft w:val="0"/>
      <w:marRight w:val="0"/>
      <w:marTop w:val="0"/>
      <w:marBottom w:val="0"/>
      <w:divBdr>
        <w:top w:val="none" w:sz="0" w:space="0" w:color="auto"/>
        <w:left w:val="none" w:sz="0" w:space="0" w:color="auto"/>
        <w:bottom w:val="none" w:sz="0" w:space="0" w:color="auto"/>
        <w:right w:val="none" w:sz="0" w:space="0" w:color="auto"/>
      </w:divBdr>
    </w:div>
    <w:div w:id="995186671">
      <w:bodyDiv w:val="1"/>
      <w:marLeft w:val="0"/>
      <w:marRight w:val="0"/>
      <w:marTop w:val="0"/>
      <w:marBottom w:val="0"/>
      <w:divBdr>
        <w:top w:val="none" w:sz="0" w:space="0" w:color="auto"/>
        <w:left w:val="none" w:sz="0" w:space="0" w:color="auto"/>
        <w:bottom w:val="none" w:sz="0" w:space="0" w:color="auto"/>
        <w:right w:val="none" w:sz="0" w:space="0" w:color="auto"/>
      </w:divBdr>
    </w:div>
    <w:div w:id="1175076181">
      <w:bodyDiv w:val="1"/>
      <w:marLeft w:val="0"/>
      <w:marRight w:val="0"/>
      <w:marTop w:val="0"/>
      <w:marBottom w:val="0"/>
      <w:divBdr>
        <w:top w:val="none" w:sz="0" w:space="0" w:color="auto"/>
        <w:left w:val="none" w:sz="0" w:space="0" w:color="auto"/>
        <w:bottom w:val="none" w:sz="0" w:space="0" w:color="auto"/>
        <w:right w:val="none" w:sz="0" w:space="0" w:color="auto"/>
      </w:divBdr>
    </w:div>
    <w:div w:id="1199003616">
      <w:bodyDiv w:val="1"/>
      <w:marLeft w:val="0"/>
      <w:marRight w:val="0"/>
      <w:marTop w:val="0"/>
      <w:marBottom w:val="0"/>
      <w:divBdr>
        <w:top w:val="none" w:sz="0" w:space="0" w:color="auto"/>
        <w:left w:val="none" w:sz="0" w:space="0" w:color="auto"/>
        <w:bottom w:val="none" w:sz="0" w:space="0" w:color="auto"/>
        <w:right w:val="none" w:sz="0" w:space="0" w:color="auto"/>
      </w:divBdr>
    </w:div>
    <w:div w:id="1201280478">
      <w:bodyDiv w:val="1"/>
      <w:marLeft w:val="0"/>
      <w:marRight w:val="0"/>
      <w:marTop w:val="0"/>
      <w:marBottom w:val="0"/>
      <w:divBdr>
        <w:top w:val="none" w:sz="0" w:space="0" w:color="auto"/>
        <w:left w:val="none" w:sz="0" w:space="0" w:color="auto"/>
        <w:bottom w:val="none" w:sz="0" w:space="0" w:color="auto"/>
        <w:right w:val="none" w:sz="0" w:space="0" w:color="auto"/>
      </w:divBdr>
    </w:div>
    <w:div w:id="1240289911">
      <w:bodyDiv w:val="1"/>
      <w:marLeft w:val="0"/>
      <w:marRight w:val="0"/>
      <w:marTop w:val="0"/>
      <w:marBottom w:val="0"/>
      <w:divBdr>
        <w:top w:val="none" w:sz="0" w:space="0" w:color="auto"/>
        <w:left w:val="none" w:sz="0" w:space="0" w:color="auto"/>
        <w:bottom w:val="none" w:sz="0" w:space="0" w:color="auto"/>
        <w:right w:val="none" w:sz="0" w:space="0" w:color="auto"/>
      </w:divBdr>
    </w:div>
    <w:div w:id="1270510665">
      <w:bodyDiv w:val="1"/>
      <w:marLeft w:val="0"/>
      <w:marRight w:val="0"/>
      <w:marTop w:val="0"/>
      <w:marBottom w:val="0"/>
      <w:divBdr>
        <w:top w:val="none" w:sz="0" w:space="0" w:color="auto"/>
        <w:left w:val="none" w:sz="0" w:space="0" w:color="auto"/>
        <w:bottom w:val="none" w:sz="0" w:space="0" w:color="auto"/>
        <w:right w:val="none" w:sz="0" w:space="0" w:color="auto"/>
      </w:divBdr>
    </w:div>
    <w:div w:id="1349865602">
      <w:bodyDiv w:val="1"/>
      <w:marLeft w:val="0"/>
      <w:marRight w:val="0"/>
      <w:marTop w:val="0"/>
      <w:marBottom w:val="0"/>
      <w:divBdr>
        <w:top w:val="none" w:sz="0" w:space="0" w:color="auto"/>
        <w:left w:val="none" w:sz="0" w:space="0" w:color="auto"/>
        <w:bottom w:val="none" w:sz="0" w:space="0" w:color="auto"/>
        <w:right w:val="none" w:sz="0" w:space="0" w:color="auto"/>
      </w:divBdr>
    </w:div>
    <w:div w:id="1374425619">
      <w:bodyDiv w:val="1"/>
      <w:marLeft w:val="0"/>
      <w:marRight w:val="0"/>
      <w:marTop w:val="0"/>
      <w:marBottom w:val="0"/>
      <w:divBdr>
        <w:top w:val="none" w:sz="0" w:space="0" w:color="auto"/>
        <w:left w:val="none" w:sz="0" w:space="0" w:color="auto"/>
        <w:bottom w:val="none" w:sz="0" w:space="0" w:color="auto"/>
        <w:right w:val="none" w:sz="0" w:space="0" w:color="auto"/>
      </w:divBdr>
    </w:div>
    <w:div w:id="1377201973">
      <w:bodyDiv w:val="1"/>
      <w:marLeft w:val="0"/>
      <w:marRight w:val="0"/>
      <w:marTop w:val="0"/>
      <w:marBottom w:val="0"/>
      <w:divBdr>
        <w:top w:val="none" w:sz="0" w:space="0" w:color="auto"/>
        <w:left w:val="none" w:sz="0" w:space="0" w:color="auto"/>
        <w:bottom w:val="none" w:sz="0" w:space="0" w:color="auto"/>
        <w:right w:val="none" w:sz="0" w:space="0" w:color="auto"/>
      </w:divBdr>
    </w:div>
    <w:div w:id="1399355262">
      <w:bodyDiv w:val="1"/>
      <w:marLeft w:val="0"/>
      <w:marRight w:val="0"/>
      <w:marTop w:val="0"/>
      <w:marBottom w:val="0"/>
      <w:divBdr>
        <w:top w:val="none" w:sz="0" w:space="0" w:color="auto"/>
        <w:left w:val="none" w:sz="0" w:space="0" w:color="auto"/>
        <w:bottom w:val="none" w:sz="0" w:space="0" w:color="auto"/>
        <w:right w:val="none" w:sz="0" w:space="0" w:color="auto"/>
      </w:divBdr>
    </w:div>
    <w:div w:id="1412966433">
      <w:bodyDiv w:val="1"/>
      <w:marLeft w:val="0"/>
      <w:marRight w:val="0"/>
      <w:marTop w:val="0"/>
      <w:marBottom w:val="0"/>
      <w:divBdr>
        <w:top w:val="none" w:sz="0" w:space="0" w:color="auto"/>
        <w:left w:val="none" w:sz="0" w:space="0" w:color="auto"/>
        <w:bottom w:val="none" w:sz="0" w:space="0" w:color="auto"/>
        <w:right w:val="none" w:sz="0" w:space="0" w:color="auto"/>
      </w:divBdr>
    </w:div>
    <w:div w:id="1466236939">
      <w:bodyDiv w:val="1"/>
      <w:marLeft w:val="0"/>
      <w:marRight w:val="0"/>
      <w:marTop w:val="0"/>
      <w:marBottom w:val="0"/>
      <w:divBdr>
        <w:top w:val="none" w:sz="0" w:space="0" w:color="auto"/>
        <w:left w:val="none" w:sz="0" w:space="0" w:color="auto"/>
        <w:bottom w:val="none" w:sz="0" w:space="0" w:color="auto"/>
        <w:right w:val="none" w:sz="0" w:space="0" w:color="auto"/>
      </w:divBdr>
    </w:div>
    <w:div w:id="1474837022">
      <w:bodyDiv w:val="1"/>
      <w:marLeft w:val="0"/>
      <w:marRight w:val="0"/>
      <w:marTop w:val="0"/>
      <w:marBottom w:val="0"/>
      <w:divBdr>
        <w:top w:val="none" w:sz="0" w:space="0" w:color="auto"/>
        <w:left w:val="none" w:sz="0" w:space="0" w:color="auto"/>
        <w:bottom w:val="none" w:sz="0" w:space="0" w:color="auto"/>
        <w:right w:val="none" w:sz="0" w:space="0" w:color="auto"/>
      </w:divBdr>
    </w:div>
    <w:div w:id="1594388551">
      <w:bodyDiv w:val="1"/>
      <w:marLeft w:val="0"/>
      <w:marRight w:val="0"/>
      <w:marTop w:val="0"/>
      <w:marBottom w:val="0"/>
      <w:divBdr>
        <w:top w:val="none" w:sz="0" w:space="0" w:color="auto"/>
        <w:left w:val="none" w:sz="0" w:space="0" w:color="auto"/>
        <w:bottom w:val="none" w:sz="0" w:space="0" w:color="auto"/>
        <w:right w:val="none" w:sz="0" w:space="0" w:color="auto"/>
      </w:divBdr>
    </w:div>
    <w:div w:id="1619069305">
      <w:bodyDiv w:val="1"/>
      <w:marLeft w:val="0"/>
      <w:marRight w:val="0"/>
      <w:marTop w:val="0"/>
      <w:marBottom w:val="0"/>
      <w:divBdr>
        <w:top w:val="none" w:sz="0" w:space="0" w:color="auto"/>
        <w:left w:val="none" w:sz="0" w:space="0" w:color="auto"/>
        <w:bottom w:val="none" w:sz="0" w:space="0" w:color="auto"/>
        <w:right w:val="none" w:sz="0" w:space="0" w:color="auto"/>
      </w:divBdr>
    </w:div>
    <w:div w:id="1639913933">
      <w:bodyDiv w:val="1"/>
      <w:marLeft w:val="0"/>
      <w:marRight w:val="0"/>
      <w:marTop w:val="0"/>
      <w:marBottom w:val="0"/>
      <w:divBdr>
        <w:top w:val="none" w:sz="0" w:space="0" w:color="auto"/>
        <w:left w:val="none" w:sz="0" w:space="0" w:color="auto"/>
        <w:bottom w:val="none" w:sz="0" w:space="0" w:color="auto"/>
        <w:right w:val="none" w:sz="0" w:space="0" w:color="auto"/>
      </w:divBdr>
    </w:div>
    <w:div w:id="1655259269">
      <w:bodyDiv w:val="1"/>
      <w:marLeft w:val="0"/>
      <w:marRight w:val="0"/>
      <w:marTop w:val="0"/>
      <w:marBottom w:val="0"/>
      <w:divBdr>
        <w:top w:val="none" w:sz="0" w:space="0" w:color="auto"/>
        <w:left w:val="none" w:sz="0" w:space="0" w:color="auto"/>
        <w:bottom w:val="none" w:sz="0" w:space="0" w:color="auto"/>
        <w:right w:val="none" w:sz="0" w:space="0" w:color="auto"/>
      </w:divBdr>
    </w:div>
    <w:div w:id="1674382075">
      <w:bodyDiv w:val="1"/>
      <w:marLeft w:val="0"/>
      <w:marRight w:val="0"/>
      <w:marTop w:val="0"/>
      <w:marBottom w:val="0"/>
      <w:divBdr>
        <w:top w:val="none" w:sz="0" w:space="0" w:color="auto"/>
        <w:left w:val="none" w:sz="0" w:space="0" w:color="auto"/>
        <w:bottom w:val="none" w:sz="0" w:space="0" w:color="auto"/>
        <w:right w:val="none" w:sz="0" w:space="0" w:color="auto"/>
      </w:divBdr>
    </w:div>
    <w:div w:id="1676957227">
      <w:bodyDiv w:val="1"/>
      <w:marLeft w:val="0"/>
      <w:marRight w:val="0"/>
      <w:marTop w:val="0"/>
      <w:marBottom w:val="0"/>
      <w:divBdr>
        <w:top w:val="none" w:sz="0" w:space="0" w:color="auto"/>
        <w:left w:val="none" w:sz="0" w:space="0" w:color="auto"/>
        <w:bottom w:val="none" w:sz="0" w:space="0" w:color="auto"/>
        <w:right w:val="none" w:sz="0" w:space="0" w:color="auto"/>
      </w:divBdr>
    </w:div>
    <w:div w:id="1685597364">
      <w:bodyDiv w:val="1"/>
      <w:marLeft w:val="0"/>
      <w:marRight w:val="0"/>
      <w:marTop w:val="0"/>
      <w:marBottom w:val="0"/>
      <w:divBdr>
        <w:top w:val="none" w:sz="0" w:space="0" w:color="auto"/>
        <w:left w:val="none" w:sz="0" w:space="0" w:color="auto"/>
        <w:bottom w:val="none" w:sz="0" w:space="0" w:color="auto"/>
        <w:right w:val="none" w:sz="0" w:space="0" w:color="auto"/>
      </w:divBdr>
    </w:div>
    <w:div w:id="1710034571">
      <w:bodyDiv w:val="1"/>
      <w:marLeft w:val="0"/>
      <w:marRight w:val="0"/>
      <w:marTop w:val="0"/>
      <w:marBottom w:val="0"/>
      <w:divBdr>
        <w:top w:val="none" w:sz="0" w:space="0" w:color="auto"/>
        <w:left w:val="none" w:sz="0" w:space="0" w:color="auto"/>
        <w:bottom w:val="none" w:sz="0" w:space="0" w:color="auto"/>
        <w:right w:val="none" w:sz="0" w:space="0" w:color="auto"/>
      </w:divBdr>
    </w:div>
    <w:div w:id="1726834362">
      <w:bodyDiv w:val="1"/>
      <w:marLeft w:val="0"/>
      <w:marRight w:val="0"/>
      <w:marTop w:val="0"/>
      <w:marBottom w:val="0"/>
      <w:divBdr>
        <w:top w:val="none" w:sz="0" w:space="0" w:color="auto"/>
        <w:left w:val="none" w:sz="0" w:space="0" w:color="auto"/>
        <w:bottom w:val="none" w:sz="0" w:space="0" w:color="auto"/>
        <w:right w:val="none" w:sz="0" w:space="0" w:color="auto"/>
      </w:divBdr>
    </w:div>
    <w:div w:id="1763065757">
      <w:bodyDiv w:val="1"/>
      <w:marLeft w:val="0"/>
      <w:marRight w:val="0"/>
      <w:marTop w:val="0"/>
      <w:marBottom w:val="0"/>
      <w:divBdr>
        <w:top w:val="none" w:sz="0" w:space="0" w:color="auto"/>
        <w:left w:val="none" w:sz="0" w:space="0" w:color="auto"/>
        <w:bottom w:val="none" w:sz="0" w:space="0" w:color="auto"/>
        <w:right w:val="none" w:sz="0" w:space="0" w:color="auto"/>
      </w:divBdr>
    </w:div>
    <w:div w:id="1766534529">
      <w:bodyDiv w:val="1"/>
      <w:marLeft w:val="0"/>
      <w:marRight w:val="0"/>
      <w:marTop w:val="0"/>
      <w:marBottom w:val="0"/>
      <w:divBdr>
        <w:top w:val="none" w:sz="0" w:space="0" w:color="auto"/>
        <w:left w:val="none" w:sz="0" w:space="0" w:color="auto"/>
        <w:bottom w:val="none" w:sz="0" w:space="0" w:color="auto"/>
        <w:right w:val="none" w:sz="0" w:space="0" w:color="auto"/>
      </w:divBdr>
    </w:div>
    <w:div w:id="1813524998">
      <w:bodyDiv w:val="1"/>
      <w:marLeft w:val="0"/>
      <w:marRight w:val="0"/>
      <w:marTop w:val="0"/>
      <w:marBottom w:val="0"/>
      <w:divBdr>
        <w:top w:val="none" w:sz="0" w:space="0" w:color="auto"/>
        <w:left w:val="none" w:sz="0" w:space="0" w:color="auto"/>
        <w:bottom w:val="none" w:sz="0" w:space="0" w:color="auto"/>
        <w:right w:val="none" w:sz="0" w:space="0" w:color="auto"/>
      </w:divBdr>
    </w:div>
    <w:div w:id="196203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ma.gob.cl/librobiodiversidad/1308/channel.html" TargetMode="External"/><Relationship Id="rId9" Type="http://schemas.openxmlformats.org/officeDocument/2006/relationships/hyperlink" Target="http://www.wwf.cl/archivos_publicaciones/informe_ecorregion_valdiviana_luebert_pliscoff.pdf" TargetMode="External"/><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38</Pages>
  <Words>22040</Words>
  <Characters>121222</Characters>
  <Application>Microsoft Macintosh Word</Application>
  <DocSecurity>0</DocSecurity>
  <Lines>1010</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C_LEON</dc:creator>
  <cp:lastModifiedBy>MARIELA NUNEZ</cp:lastModifiedBy>
  <cp:revision>40</cp:revision>
  <dcterms:created xsi:type="dcterms:W3CDTF">2016-03-19T15:52:00Z</dcterms:created>
  <dcterms:modified xsi:type="dcterms:W3CDTF">2017-04-27T01:31:00Z</dcterms:modified>
</cp:coreProperties>
</file>