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DA08" w14:textId="1F62D15B" w:rsidR="00E25741" w:rsidRPr="003B5006" w:rsidRDefault="00E25741" w:rsidP="00E25741">
      <w:pPr>
        <w:rPr>
          <w:rFonts w:cstheme="minorHAnsi"/>
          <w:sz w:val="24"/>
          <w:szCs w:val="24"/>
        </w:rPr>
      </w:pPr>
      <w:r w:rsidRPr="003B5006">
        <w:rPr>
          <w:rFonts w:cstheme="minorHAnsi"/>
          <w:sz w:val="24"/>
          <w:szCs w:val="24"/>
        </w:rPr>
        <w:t xml:space="preserve">This document provides electronic supplementary material for the article titled: </w:t>
      </w:r>
    </w:p>
    <w:p w14:paraId="109EF759" w14:textId="77777777" w:rsidR="00E25741" w:rsidRDefault="00E25741">
      <w:pPr>
        <w:rPr>
          <w:u w:val="single"/>
        </w:rPr>
      </w:pPr>
    </w:p>
    <w:p w14:paraId="53303AB4" w14:textId="77777777" w:rsidR="007F0D0B" w:rsidRPr="005013E3" w:rsidRDefault="007F0D0B" w:rsidP="007F0D0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013E3">
        <w:rPr>
          <w:rFonts w:ascii="Times New Roman" w:hAnsi="Times New Roman" w:cs="Times New Roman"/>
          <w:b/>
          <w:noProof/>
          <w:sz w:val="24"/>
          <w:szCs w:val="24"/>
        </w:rPr>
        <w:t xml:space="preserve">Flower plantings promote wild bee conservation in agricultural landscapes </w:t>
      </w:r>
    </w:p>
    <w:p w14:paraId="14ABC2DE" w14:textId="77777777" w:rsidR="003B5006" w:rsidRPr="007F0D0B" w:rsidRDefault="003B5006" w:rsidP="003B500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noProof/>
          <w:sz w:val="28"/>
          <w:szCs w:val="24"/>
        </w:rPr>
      </w:pPr>
    </w:p>
    <w:p w14:paraId="1C5F6DA2" w14:textId="77777777" w:rsidR="003B5006" w:rsidRPr="006E0750" w:rsidRDefault="003B5006" w:rsidP="003B5006">
      <w:pPr>
        <w:spacing w:line="360" w:lineRule="auto"/>
        <w:rPr>
          <w:rFonts w:cstheme="minorHAnsi"/>
          <w:sz w:val="24"/>
          <w:szCs w:val="24"/>
          <w:lang w:val="de-DE"/>
        </w:rPr>
      </w:pPr>
      <w:r w:rsidRPr="006E0750">
        <w:rPr>
          <w:rFonts w:cstheme="minorHAnsi"/>
          <w:sz w:val="24"/>
          <w:szCs w:val="24"/>
          <w:lang w:val="de-DE"/>
        </w:rPr>
        <w:t xml:space="preserve">Ulrich Neumüller · Hannah Burger · </w:t>
      </w:r>
      <w:r w:rsidRPr="000E666E">
        <w:rPr>
          <w:rFonts w:cstheme="minorHAnsi"/>
          <w:sz w:val="24"/>
          <w:szCs w:val="24"/>
          <w:lang w:val="de-DE"/>
        </w:rPr>
        <w:t>Hans Richard Schwenninger</w:t>
      </w:r>
      <w:r>
        <w:rPr>
          <w:rFonts w:cstheme="minorHAnsi"/>
          <w:sz w:val="24"/>
          <w:szCs w:val="24"/>
          <w:lang w:val="de-DE"/>
        </w:rPr>
        <w:t xml:space="preserve"> </w:t>
      </w:r>
      <w:r w:rsidRPr="006E0750">
        <w:rPr>
          <w:rFonts w:cstheme="minorHAnsi"/>
          <w:sz w:val="24"/>
          <w:szCs w:val="24"/>
          <w:lang w:val="de-DE"/>
        </w:rPr>
        <w:t>·</w:t>
      </w:r>
      <w:r>
        <w:rPr>
          <w:rFonts w:cstheme="minorHAnsi"/>
          <w:sz w:val="24"/>
          <w:szCs w:val="24"/>
          <w:lang w:val="de-DE"/>
        </w:rPr>
        <w:t xml:space="preserve"> Sebastian Hopfenmüller </w:t>
      </w:r>
      <w:r w:rsidRPr="006E0750">
        <w:rPr>
          <w:rFonts w:cstheme="minorHAnsi"/>
          <w:sz w:val="24"/>
          <w:szCs w:val="24"/>
          <w:lang w:val="de-DE"/>
        </w:rPr>
        <w:t>·</w:t>
      </w:r>
      <w:r>
        <w:rPr>
          <w:rFonts w:cstheme="minorHAnsi"/>
          <w:sz w:val="24"/>
          <w:szCs w:val="24"/>
          <w:lang w:val="de-DE"/>
        </w:rPr>
        <w:t xml:space="preserve"> </w:t>
      </w:r>
      <w:r w:rsidRPr="006E0750">
        <w:rPr>
          <w:rFonts w:cstheme="minorHAnsi"/>
          <w:sz w:val="24"/>
          <w:szCs w:val="24"/>
          <w:lang w:val="de-DE"/>
        </w:rPr>
        <w:t xml:space="preserve">Sabrina Krausch · </w:t>
      </w:r>
      <w:r>
        <w:rPr>
          <w:rFonts w:cstheme="minorHAnsi"/>
          <w:sz w:val="24"/>
          <w:szCs w:val="24"/>
          <w:lang w:val="de-DE"/>
        </w:rPr>
        <w:t xml:space="preserve">Karin Weiß </w:t>
      </w:r>
      <w:r w:rsidRPr="006E0750">
        <w:rPr>
          <w:rFonts w:cstheme="minorHAnsi"/>
          <w:sz w:val="24"/>
          <w:szCs w:val="24"/>
          <w:lang w:val="de-DE"/>
        </w:rPr>
        <w:t>·</w:t>
      </w:r>
      <w:r>
        <w:rPr>
          <w:rFonts w:cstheme="minorHAnsi"/>
          <w:sz w:val="24"/>
          <w:szCs w:val="24"/>
          <w:lang w:val="de-DE"/>
        </w:rPr>
        <w:t xml:space="preserve"> </w:t>
      </w:r>
      <w:r w:rsidRPr="006E0750">
        <w:rPr>
          <w:rFonts w:cstheme="minorHAnsi"/>
          <w:sz w:val="24"/>
          <w:szCs w:val="24"/>
          <w:lang w:val="de-DE"/>
        </w:rPr>
        <w:t xml:space="preserve">Manfred </w:t>
      </w:r>
      <w:proofErr w:type="spellStart"/>
      <w:r w:rsidRPr="006E0750">
        <w:rPr>
          <w:rFonts w:cstheme="minorHAnsi"/>
          <w:sz w:val="24"/>
          <w:szCs w:val="24"/>
          <w:lang w:val="de-DE"/>
        </w:rPr>
        <w:t>Ayasse</w:t>
      </w:r>
      <w:proofErr w:type="spellEnd"/>
    </w:p>
    <w:p w14:paraId="13FD8F0F" w14:textId="77777777" w:rsidR="003B5006" w:rsidRPr="006E0750" w:rsidRDefault="003B5006" w:rsidP="003B5006">
      <w:pPr>
        <w:spacing w:line="360" w:lineRule="auto"/>
        <w:rPr>
          <w:rFonts w:cstheme="minorHAnsi"/>
          <w:sz w:val="24"/>
          <w:szCs w:val="24"/>
          <w:lang w:val="de-DE"/>
        </w:rPr>
      </w:pPr>
    </w:p>
    <w:p w14:paraId="0165F690" w14:textId="77777777" w:rsidR="003B5006" w:rsidRPr="006E0750" w:rsidRDefault="003B5006" w:rsidP="003B5006">
      <w:pPr>
        <w:spacing w:after="0" w:line="360" w:lineRule="auto"/>
        <w:rPr>
          <w:rFonts w:cstheme="minorHAnsi"/>
          <w:sz w:val="24"/>
          <w:szCs w:val="24"/>
          <w:lang w:val="de-DE"/>
        </w:rPr>
      </w:pPr>
      <w:r w:rsidRPr="006E0750">
        <w:rPr>
          <w:rFonts w:cstheme="minorHAnsi"/>
          <w:sz w:val="24"/>
          <w:szCs w:val="24"/>
          <w:lang w:val="de-DE"/>
        </w:rPr>
        <w:t>Ulrich Neumüller (</w:t>
      </w:r>
      <w:hyperlink r:id="rId7" w:history="1">
        <w:r w:rsidRPr="006E0750">
          <w:rPr>
            <w:rStyle w:val="Hyperlink"/>
            <w:rFonts w:cstheme="minorHAnsi"/>
            <w:sz w:val="24"/>
            <w:szCs w:val="24"/>
            <w:lang w:val="de-DE"/>
          </w:rPr>
          <w:t>https://orcid.org/0000-0003-3176-9202</w:t>
        </w:r>
      </w:hyperlink>
      <w:r w:rsidRPr="006E0750">
        <w:rPr>
          <w:rStyle w:val="Hyperlink"/>
          <w:rFonts w:cstheme="minorHAnsi"/>
          <w:sz w:val="24"/>
          <w:szCs w:val="24"/>
          <w:lang w:val="de-DE"/>
        </w:rPr>
        <w:t>)</w:t>
      </w:r>
      <w:r w:rsidRPr="006E0750">
        <w:rPr>
          <w:rFonts w:cstheme="minorHAnsi"/>
          <w:sz w:val="24"/>
          <w:szCs w:val="24"/>
          <w:lang w:val="de-DE"/>
        </w:rPr>
        <w:t xml:space="preserve"> · Hannah Burger</w:t>
      </w:r>
      <w:r>
        <w:rPr>
          <w:rFonts w:cstheme="minorHAnsi"/>
          <w:sz w:val="24"/>
          <w:szCs w:val="24"/>
          <w:lang w:val="de-DE"/>
        </w:rPr>
        <w:t xml:space="preserve"> </w:t>
      </w:r>
      <w:r w:rsidRPr="006E0750">
        <w:rPr>
          <w:rFonts w:cstheme="minorHAnsi"/>
          <w:sz w:val="24"/>
          <w:szCs w:val="24"/>
          <w:lang w:val="de-DE"/>
        </w:rPr>
        <w:t xml:space="preserve">· </w:t>
      </w:r>
      <w:r w:rsidRPr="000E666E">
        <w:rPr>
          <w:rFonts w:cstheme="minorHAnsi"/>
          <w:sz w:val="24"/>
          <w:szCs w:val="24"/>
          <w:lang w:val="de-DE"/>
        </w:rPr>
        <w:t>Hans Richard Schwenninger</w:t>
      </w:r>
      <w:r>
        <w:rPr>
          <w:rFonts w:cstheme="minorHAnsi"/>
          <w:sz w:val="24"/>
          <w:szCs w:val="24"/>
          <w:lang w:val="de-DE"/>
        </w:rPr>
        <w:t xml:space="preserve"> </w:t>
      </w:r>
      <w:r w:rsidRPr="006E0750">
        <w:rPr>
          <w:rFonts w:cstheme="minorHAnsi"/>
          <w:sz w:val="24"/>
          <w:szCs w:val="24"/>
          <w:lang w:val="de-DE"/>
        </w:rPr>
        <w:t>·</w:t>
      </w:r>
      <w:r>
        <w:rPr>
          <w:rFonts w:cstheme="minorHAnsi"/>
          <w:sz w:val="24"/>
          <w:szCs w:val="24"/>
          <w:lang w:val="de-DE"/>
        </w:rPr>
        <w:t xml:space="preserve"> Sebastian Hopfenmüller </w:t>
      </w:r>
      <w:r w:rsidRPr="006E0750">
        <w:rPr>
          <w:rFonts w:cstheme="minorHAnsi"/>
          <w:sz w:val="24"/>
          <w:szCs w:val="24"/>
          <w:lang w:val="de-DE"/>
        </w:rPr>
        <w:t>· Sabrina Krausch</w:t>
      </w:r>
      <w:r>
        <w:rPr>
          <w:rFonts w:cstheme="minorHAnsi"/>
          <w:sz w:val="24"/>
          <w:szCs w:val="24"/>
          <w:lang w:val="de-DE"/>
        </w:rPr>
        <w:t xml:space="preserve"> </w:t>
      </w:r>
      <w:r w:rsidRPr="006E0750">
        <w:rPr>
          <w:rFonts w:cstheme="minorHAnsi"/>
          <w:sz w:val="24"/>
          <w:szCs w:val="24"/>
          <w:lang w:val="de-DE"/>
        </w:rPr>
        <w:t xml:space="preserve">· </w:t>
      </w:r>
      <w:r>
        <w:rPr>
          <w:rFonts w:cstheme="minorHAnsi"/>
          <w:sz w:val="24"/>
          <w:szCs w:val="24"/>
          <w:lang w:val="de-DE"/>
        </w:rPr>
        <w:t>Karin Weiß</w:t>
      </w:r>
      <w:r w:rsidRPr="006E0750">
        <w:rPr>
          <w:rFonts w:cstheme="minorHAnsi"/>
          <w:sz w:val="24"/>
          <w:szCs w:val="24"/>
          <w:lang w:val="de-DE"/>
        </w:rPr>
        <w:t xml:space="preserve"> · Manfred </w:t>
      </w:r>
      <w:proofErr w:type="spellStart"/>
      <w:r w:rsidRPr="006E0750">
        <w:rPr>
          <w:rFonts w:cstheme="minorHAnsi"/>
          <w:sz w:val="24"/>
          <w:szCs w:val="24"/>
          <w:lang w:val="de-DE"/>
        </w:rPr>
        <w:t>Ayasse</w:t>
      </w:r>
      <w:proofErr w:type="spellEnd"/>
    </w:p>
    <w:p w14:paraId="3FB0AA0F" w14:textId="77777777" w:rsidR="003B5006" w:rsidRPr="006E0750" w:rsidRDefault="003B5006" w:rsidP="003B5006">
      <w:pPr>
        <w:spacing w:line="360" w:lineRule="auto"/>
        <w:rPr>
          <w:rFonts w:cstheme="minorHAnsi"/>
          <w:sz w:val="24"/>
          <w:szCs w:val="24"/>
        </w:rPr>
      </w:pPr>
      <w:r w:rsidRPr="006E0750">
        <w:rPr>
          <w:rFonts w:cstheme="minorHAnsi"/>
          <w:sz w:val="24"/>
          <w:szCs w:val="24"/>
        </w:rPr>
        <w:t>Institute of Evolutionary Ecology and Conservation Genomics, Ulm University, 89081 Ulm, Germany</w:t>
      </w:r>
    </w:p>
    <w:p w14:paraId="7778E0AE" w14:textId="77777777" w:rsidR="003B5006" w:rsidRPr="006E0750" w:rsidRDefault="003B5006" w:rsidP="003B5006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6E0750">
        <w:rPr>
          <w:rFonts w:cstheme="minorHAnsi"/>
          <w:sz w:val="24"/>
          <w:szCs w:val="24"/>
        </w:rPr>
        <w:t xml:space="preserve">Corresponding author: Ulrich Neumüller, </w:t>
      </w:r>
      <w:r w:rsidRPr="006E0750">
        <w:rPr>
          <w:rStyle w:val="Ninguno"/>
          <w:rFonts w:cstheme="minorHAnsi"/>
          <w:sz w:val="24"/>
          <w:szCs w:val="24"/>
        </w:rPr>
        <w:t xml:space="preserve">telephone: 0049 731 50 22691, e-mail: </w:t>
      </w:r>
      <w:r w:rsidRPr="006E0750">
        <w:rPr>
          <w:rFonts w:cstheme="minorHAnsi"/>
          <w:sz w:val="24"/>
          <w:szCs w:val="24"/>
        </w:rPr>
        <w:t>ulrich.neumueller@uni-ulm.de</w:t>
      </w:r>
    </w:p>
    <w:p w14:paraId="14B1DD6F" w14:textId="28F66C21" w:rsidR="007B1265" w:rsidRDefault="007B1265">
      <w:pPr>
        <w:rPr>
          <w:u w:val="single"/>
        </w:rPr>
      </w:pPr>
      <w:r>
        <w:rPr>
          <w:u w:val="single"/>
        </w:rPr>
        <w:br w:type="page"/>
      </w:r>
    </w:p>
    <w:p w14:paraId="6127772E" w14:textId="60CC3248" w:rsidR="00BF3245" w:rsidRPr="00BF3245" w:rsidRDefault="00BF3245">
      <w:pPr>
        <w:rPr>
          <w:u w:val="single"/>
        </w:rPr>
      </w:pPr>
      <w:r w:rsidRPr="00BF3245">
        <w:rPr>
          <w:u w:val="single"/>
        </w:rPr>
        <w:lastRenderedPageBreak/>
        <w:t>Mid-point calculation</w:t>
      </w:r>
    </w:p>
    <w:p w14:paraId="75FFD603" w14:textId="49A4DEB1" w:rsidR="00BF3245" w:rsidRDefault="00FF45F9">
      <w:r w:rsidRPr="00FF45F9">
        <w:t xml:space="preserve">Flower cover was recorded in 4 categories: &lt;1%, 1-10%, 10-40% and &gt;40%. For the </w:t>
      </w:r>
      <w:r w:rsidR="0038599F">
        <w:t xml:space="preserve">categories </w:t>
      </w:r>
      <w:r w:rsidR="00EA5A26" w:rsidRPr="00FF45F9">
        <w:t>1-10%</w:t>
      </w:r>
      <w:r w:rsidR="00EA5A26">
        <w:t xml:space="preserve"> and</w:t>
      </w:r>
      <w:r w:rsidR="00EA5A26" w:rsidRPr="00FF45F9">
        <w:t xml:space="preserve"> 10-40%</w:t>
      </w:r>
      <w:r w:rsidR="003E29FE">
        <w:t>,</w:t>
      </w:r>
      <w:r w:rsidRPr="00FF45F9">
        <w:t xml:space="preserve"> we calculated mid-points by </w:t>
      </w:r>
      <w:r w:rsidR="00071B10">
        <w:t xml:space="preserve">calculating the mean of the upper and lower limits </w:t>
      </w:r>
      <w:r w:rsidRPr="00FF45F9">
        <w:t xml:space="preserve">(e.g. </w:t>
      </w:r>
      <w:r w:rsidR="001F3F0E">
        <w:t>(</w:t>
      </w:r>
      <w:r w:rsidRPr="00FF45F9">
        <w:t>1+10</w:t>
      </w:r>
      <w:r w:rsidR="001F3F0E">
        <w:t>)/2=5.5</w:t>
      </w:r>
      <w:r w:rsidRPr="00FF45F9">
        <w:t>). The lowe</w:t>
      </w:r>
      <w:r w:rsidR="00157C76">
        <w:t>st</w:t>
      </w:r>
      <w:r w:rsidR="00EA5A26">
        <w:t xml:space="preserve"> </w:t>
      </w:r>
      <w:r w:rsidRPr="00FF45F9">
        <w:t>category</w:t>
      </w:r>
      <w:r w:rsidR="007207D9">
        <w:t xml:space="preserve"> of</w:t>
      </w:r>
      <w:r w:rsidRPr="00FF45F9">
        <w:t xml:space="preserve"> &lt;1% was set to 0.5 (as </w:t>
      </w:r>
      <w:r w:rsidR="007C0221">
        <w:t>(</w:t>
      </w:r>
      <w:r w:rsidRPr="00FF45F9">
        <w:t>0+1</w:t>
      </w:r>
      <w:r w:rsidR="007C0221">
        <w:t>)/2</w:t>
      </w:r>
      <w:r w:rsidRPr="00FF45F9">
        <w:t xml:space="preserve">=0.5). For the </w:t>
      </w:r>
      <w:r w:rsidR="00AD792B">
        <w:t>higher</w:t>
      </w:r>
      <w:r w:rsidRPr="00FF45F9">
        <w:t xml:space="preserve"> category</w:t>
      </w:r>
      <w:r w:rsidR="00AD792B">
        <w:t xml:space="preserve"> </w:t>
      </w:r>
      <w:r w:rsidRPr="00FF45F9">
        <w:t>&gt;40%</w:t>
      </w:r>
      <w:r w:rsidR="003E29FE">
        <w:t>,</w:t>
      </w:r>
      <w:r w:rsidRPr="00FF45F9">
        <w:t xml:space="preserve"> we </w:t>
      </w:r>
      <w:r w:rsidR="004819BF">
        <w:t>divided the</w:t>
      </w:r>
      <w:r w:rsidRPr="00FF45F9">
        <w:t xml:space="preserve"> previous interval</w:t>
      </w:r>
      <w:r w:rsidR="004819BF">
        <w:t xml:space="preserve"> by two</w:t>
      </w:r>
      <w:r w:rsidRPr="00FF45F9">
        <w:t xml:space="preserve"> (30/2=15)</w:t>
      </w:r>
      <w:r w:rsidR="00FD0B74">
        <w:t xml:space="preserve">, </w:t>
      </w:r>
      <w:r w:rsidRPr="00FF45F9">
        <w:t xml:space="preserve">added this to the </w:t>
      </w:r>
      <w:r w:rsidR="003E29FE">
        <w:t>v</w:t>
      </w:r>
      <w:r w:rsidRPr="00FF45F9">
        <w:t>alue</w:t>
      </w:r>
      <w:r w:rsidR="00BE18C7">
        <w:t xml:space="preserve"> 40</w:t>
      </w:r>
      <w:r w:rsidR="00D129D8">
        <w:t xml:space="preserve"> and divided it by two </w:t>
      </w:r>
      <w:r w:rsidRPr="00FF45F9">
        <w:t>(</w:t>
      </w:r>
      <w:r w:rsidR="0034533B">
        <w:t>(</w:t>
      </w:r>
      <w:r w:rsidRPr="00FF45F9">
        <w:t>40+30</w:t>
      </w:r>
      <w:r w:rsidR="0034533B">
        <w:t>)</w:t>
      </w:r>
      <w:r w:rsidRPr="00FF45F9">
        <w:t xml:space="preserve">/2=55). Accordingly, the final factors that were subsequently </w:t>
      </w:r>
      <w:r w:rsidR="00A019EB">
        <w:t>added to our</w:t>
      </w:r>
      <w:r w:rsidRPr="00FF45F9">
        <w:t xml:space="preserve"> models were 0.5, 5.5, 25 and 55.</w:t>
      </w:r>
    </w:p>
    <w:p w14:paraId="130E39A4" w14:textId="77777777" w:rsidR="00BF3245" w:rsidRDefault="00BF3245"/>
    <w:p w14:paraId="22922129" w14:textId="77777777" w:rsidR="00BF3245" w:rsidRDefault="00BF3245"/>
    <w:p w14:paraId="67D0D8FE" w14:textId="77777777" w:rsidR="00BF3245" w:rsidRDefault="00BF3245"/>
    <w:p w14:paraId="6B5DE36A" w14:textId="77777777" w:rsidR="00BF3245" w:rsidRDefault="00BF3245"/>
    <w:p w14:paraId="33BAC3E7" w14:textId="77777777" w:rsidR="00BF3245" w:rsidRDefault="00BF3245"/>
    <w:p w14:paraId="33F81385" w14:textId="0BEA39DE" w:rsidR="00BF3245" w:rsidRDefault="00BF3245">
      <w:r>
        <w:br w:type="page"/>
      </w:r>
    </w:p>
    <w:p w14:paraId="56FE8B6B" w14:textId="70B0F885" w:rsidR="00BF3245" w:rsidRPr="00BF3245" w:rsidRDefault="00DA2415" w:rsidP="00BF3245">
      <w:pPr>
        <w:keepNext/>
      </w:pPr>
      <w:r>
        <w:rPr>
          <w:noProof/>
        </w:rPr>
        <w:lastRenderedPageBreak/>
        <w:pict w14:anchorId="6B888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5.65pt;margin-top:.65pt;width:396.95pt;height:256.1pt;z-index:251693056;mso-position-horizontal-relative:text;mso-position-vertical-relative:text;mso-width-relative:page;mso-height-relative:page">
            <v:imagedata r:id="rId8" o:title="Phänologie NN KS"/>
            <w10:wrap type="topAndBottom"/>
          </v:shape>
        </w:pict>
      </w:r>
    </w:p>
    <w:p w14:paraId="0DAAC4E1" w14:textId="24F1F1EC" w:rsidR="00651AEE" w:rsidRDefault="00CC1B9F" w:rsidP="00CC1B9F">
      <w:pPr>
        <w:pStyle w:val="Beschriftung"/>
        <w:rPr>
          <w:i w:val="0"/>
          <w:color w:val="auto"/>
        </w:rPr>
      </w:pPr>
      <w:r w:rsidRPr="006E2C10">
        <w:rPr>
          <w:i w:val="0"/>
          <w:color w:val="auto"/>
          <w:sz w:val="20"/>
          <w:szCs w:val="20"/>
        </w:rPr>
        <w:t xml:space="preserve">Figure </w:t>
      </w:r>
      <w:r w:rsidR="00B56239" w:rsidRPr="006E2C10">
        <w:rPr>
          <w:i w:val="0"/>
          <w:color w:val="auto"/>
          <w:sz w:val="20"/>
          <w:szCs w:val="20"/>
        </w:rPr>
        <w:t>S</w:t>
      </w:r>
      <w:r w:rsidRPr="006E2C10">
        <w:rPr>
          <w:i w:val="0"/>
          <w:color w:val="auto"/>
          <w:sz w:val="20"/>
          <w:szCs w:val="20"/>
        </w:rPr>
        <w:fldChar w:fldCharType="begin"/>
      </w:r>
      <w:r w:rsidRPr="006E2C10">
        <w:rPr>
          <w:i w:val="0"/>
          <w:color w:val="auto"/>
          <w:sz w:val="20"/>
          <w:szCs w:val="20"/>
        </w:rPr>
        <w:instrText xml:space="preserve"> SEQ Figure \* ARABIC </w:instrText>
      </w:r>
      <w:r w:rsidRPr="006E2C10">
        <w:rPr>
          <w:i w:val="0"/>
          <w:color w:val="auto"/>
          <w:sz w:val="20"/>
          <w:szCs w:val="20"/>
        </w:rPr>
        <w:fldChar w:fldCharType="separate"/>
      </w:r>
      <w:r w:rsidR="00A1622B">
        <w:rPr>
          <w:i w:val="0"/>
          <w:noProof/>
          <w:color w:val="auto"/>
          <w:sz w:val="20"/>
          <w:szCs w:val="20"/>
        </w:rPr>
        <w:t>1</w:t>
      </w:r>
      <w:r w:rsidRPr="006E2C10">
        <w:rPr>
          <w:i w:val="0"/>
          <w:color w:val="auto"/>
          <w:sz w:val="20"/>
          <w:szCs w:val="20"/>
        </w:rPr>
        <w:fldChar w:fldCharType="end"/>
      </w:r>
      <w:r w:rsidRPr="006E2C10">
        <w:rPr>
          <w:i w:val="0"/>
          <w:iCs w:val="0"/>
          <w:color w:val="auto"/>
          <w:sz w:val="20"/>
          <w:szCs w:val="20"/>
        </w:rPr>
        <w:t xml:space="preserve"> </w:t>
      </w:r>
      <w:r w:rsidR="00516B23" w:rsidRPr="00516B23">
        <w:rPr>
          <w:i w:val="0"/>
          <w:iCs w:val="0"/>
          <w:color w:val="auto"/>
          <w:sz w:val="20"/>
          <w:szCs w:val="20"/>
        </w:rPr>
        <w:t xml:space="preserve">Temporal patterns of bee richness (a), bee abundance (b), flower richness (c) and flower cover (d) in </w:t>
      </w:r>
      <w:r w:rsidRPr="006E2C10">
        <w:rPr>
          <w:i w:val="0"/>
          <w:iCs w:val="0"/>
          <w:color w:val="auto"/>
          <w:sz w:val="20"/>
          <w:szCs w:val="20"/>
        </w:rPr>
        <w:t xml:space="preserve">semi-natural grassland (in green) and residual habitats (in red) for </w:t>
      </w:r>
      <w:r w:rsidR="00CF346A">
        <w:rPr>
          <w:i w:val="0"/>
          <w:iCs w:val="0"/>
          <w:color w:val="auto"/>
          <w:sz w:val="20"/>
          <w:szCs w:val="20"/>
        </w:rPr>
        <w:t>2018</w:t>
      </w:r>
      <w:r w:rsidRPr="006E2C10">
        <w:rPr>
          <w:i w:val="0"/>
          <w:iCs w:val="0"/>
          <w:color w:val="auto"/>
          <w:sz w:val="20"/>
          <w:szCs w:val="20"/>
        </w:rPr>
        <w:t xml:space="preserve"> (dashed line) and </w:t>
      </w:r>
      <w:r w:rsidR="00CF346A">
        <w:rPr>
          <w:i w:val="0"/>
          <w:iCs w:val="0"/>
          <w:color w:val="auto"/>
          <w:sz w:val="20"/>
          <w:szCs w:val="20"/>
        </w:rPr>
        <w:t>2019</w:t>
      </w:r>
      <w:r w:rsidRPr="006E2C10">
        <w:rPr>
          <w:i w:val="0"/>
          <w:iCs w:val="0"/>
          <w:color w:val="auto"/>
          <w:sz w:val="20"/>
          <w:szCs w:val="20"/>
        </w:rPr>
        <w:t xml:space="preserve"> (solid line). Shaded areas around the lines represent 95% confidence intervals.</w:t>
      </w:r>
      <w:r w:rsidR="00D4034D" w:rsidRPr="006E2C10">
        <w:rPr>
          <w:i w:val="0"/>
          <w:iCs w:val="0"/>
          <w:color w:val="auto"/>
          <w:sz w:val="20"/>
          <w:szCs w:val="20"/>
        </w:rPr>
        <w:t xml:space="preserve"> Coefficients of the underlying GAMs are given</w:t>
      </w:r>
      <w:r w:rsidR="00BF3245" w:rsidRPr="006E2C10">
        <w:rPr>
          <w:i w:val="0"/>
          <w:iCs w:val="0"/>
          <w:color w:val="auto"/>
          <w:sz w:val="20"/>
          <w:szCs w:val="20"/>
        </w:rPr>
        <w:t xml:space="preserve"> in </w:t>
      </w:r>
      <w:r w:rsidR="00516B23">
        <w:rPr>
          <w:i w:val="0"/>
          <w:iCs w:val="0"/>
          <w:color w:val="auto"/>
          <w:sz w:val="20"/>
          <w:szCs w:val="20"/>
        </w:rPr>
        <w:t>Table S5</w:t>
      </w:r>
      <w:r w:rsidR="00D4034D" w:rsidRPr="00D4034D">
        <w:rPr>
          <w:i w:val="0"/>
          <w:iCs w:val="0"/>
          <w:color w:val="auto"/>
        </w:rPr>
        <w:t>.</w:t>
      </w:r>
    </w:p>
    <w:p w14:paraId="6C1EE108" w14:textId="2816D75E" w:rsidR="00651AEE" w:rsidRPr="00651AEE" w:rsidRDefault="00DA2415" w:rsidP="00651AEE">
      <w:r>
        <w:rPr>
          <w:i/>
          <w:noProof/>
          <w:color w:val="44546A" w:themeColor="text2"/>
        </w:rPr>
        <w:pict w14:anchorId="7D6420AB">
          <v:shape id="_x0000_s1026" type="#_x0000_t75" style="position:absolute;margin-left:11pt;margin-top:16.8pt;width:445pt;height:238.6pt;z-index:251659264">
            <v:imagedata r:id="rId9" o:title="Betadisper plants" croptop="-1798f" cropleft="-2066f" cropright="-12401f"/>
            <w10:wrap type="topAndBottom"/>
          </v:shape>
        </w:pict>
      </w:r>
    </w:p>
    <w:p w14:paraId="17A07118" w14:textId="2B8A2F68" w:rsidR="00651AEE" w:rsidRPr="00651AEE" w:rsidRDefault="006E2C10" w:rsidP="00651AE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85725" wp14:editId="741F7845">
                <wp:simplePos x="0" y="0"/>
                <wp:positionH relativeFrom="margin">
                  <wp:align>right</wp:align>
                </wp:positionH>
                <wp:positionV relativeFrom="paragraph">
                  <wp:posOffset>3234055</wp:posOffset>
                </wp:positionV>
                <wp:extent cx="5943600" cy="812800"/>
                <wp:effectExtent l="0" t="0" r="0" b="63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12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626F4A" w14:textId="26583345" w:rsidR="001B625B" w:rsidRPr="006E2C10" w:rsidRDefault="001B625B" w:rsidP="00CC1B9F">
                            <w:pPr>
                              <w:pStyle w:val="Beschriftung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Figure S2. Compositional heterogeneity of flowering plant communities within the three habitat types and the two years. Boxes represent the median and 25th/75th percentile of the distances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for</w:t>
                            </w:r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group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ing</w:t>
                            </w:r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centroid calculated with </w:t>
                            </w:r>
                            <w:proofErr w:type="spellStart"/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betadisper</w:t>
                            </w:r>
                            <w:proofErr w:type="spellEnd"/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. Whiskers extend to 1.5 times the interquartile range. Boxes that do not share common letters are significantly different (P ≤ 0.05). Coefficients of the pairwise 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comparison are given in Table S9</w:t>
                            </w:r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85725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416.8pt;margin-top:254.65pt;width:468pt;height:6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" stroked="f">
                <v:textbox inset="0,0,0,0">
                  <w:txbxContent>
                    <w:p w14:paraId="01626F4A" w14:textId="26583345" w:rsidR="001B625B" w:rsidRPr="006E2C10" w:rsidRDefault="001B625B" w:rsidP="00CC1B9F">
                      <w:pPr>
                        <w:pStyle w:val="Beschriftung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 w:rsidRPr="006E2C10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Figure S2. Compositional heterogeneity of flowering plant communities within the three habitat types and the two years. Boxes represent the median and 25th/75th percentile of the distances </w:t>
                      </w:r>
                      <w:r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for</w:t>
                      </w:r>
                      <w:r w:rsidRPr="006E2C10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group</w:t>
                      </w:r>
                      <w:r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ing</w:t>
                      </w:r>
                      <w:r w:rsidRPr="006E2C10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centroid calculated with betadisper. Whiskers extend to 1.5 times the interquartile range. Boxes that do not share common letters are significantly different (P ≤ 0.05). Coefficients of the pairwise </w:t>
                      </w:r>
                      <w:r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comparison are given in Table S9</w:t>
                      </w:r>
                      <w:r w:rsidRPr="006E2C10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B0022E" w14:textId="2812565F" w:rsidR="00651AEE" w:rsidRDefault="00651AEE" w:rsidP="00651AEE">
      <w:pPr>
        <w:tabs>
          <w:tab w:val="left" w:pos="1470"/>
        </w:tabs>
      </w:pPr>
      <w:r>
        <w:tab/>
      </w:r>
    </w:p>
    <w:p w14:paraId="6873F7B2" w14:textId="5940B4DD" w:rsidR="00C660F7" w:rsidRDefault="00C660F7"/>
    <w:p w14:paraId="17E7018A" w14:textId="6267EC64" w:rsidR="00A17C0D" w:rsidRDefault="002C587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71AB69" wp14:editId="686951F5">
                <wp:simplePos x="0" y="0"/>
                <wp:positionH relativeFrom="margin">
                  <wp:posOffset>287215</wp:posOffset>
                </wp:positionH>
                <wp:positionV relativeFrom="paragraph">
                  <wp:posOffset>4788877</wp:posOffset>
                </wp:positionV>
                <wp:extent cx="5943600" cy="592015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5920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0BD35B" w14:textId="143C4882" w:rsidR="001B625B" w:rsidRPr="006E2C10" w:rsidRDefault="001B625B" w:rsidP="00F264A4">
                            <w:pPr>
                              <w:pStyle w:val="Beschriftung"/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Figure S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3</w:t>
                            </w:r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. Multidimensional scaling (MDS) of flowering plant species in the three habitat types. Ellipses indicate 95% confidence intervals. Wh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ereas</w:t>
                            </w:r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semi-natural grassland and residual habitats show a large overlap, flower plantings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 xml:space="preserve"> are clearly separated</w:t>
                            </w:r>
                            <w:r w:rsidRPr="006E2C10">
                              <w:rPr>
                                <w:i w:val="0"/>
                                <w:iCs w:val="0"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1AB69" id="Textfeld 9" o:spid="_x0000_s1027" type="#_x0000_t202" style="position:absolute;margin-left:22.6pt;margin-top:377.1pt;width:468pt;height:46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" stroked="f">
                <v:textbox inset="0,0,0,0">
                  <w:txbxContent>
                    <w:p w14:paraId="700BD35B" w14:textId="143C4882" w:rsidR="001B625B" w:rsidRPr="006E2C10" w:rsidRDefault="001B625B" w:rsidP="00F264A4">
                      <w:pPr>
                        <w:pStyle w:val="Beschriftung"/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</w:pPr>
                      <w:r w:rsidRPr="006E2C10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Figure S</w:t>
                      </w:r>
                      <w:r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3</w:t>
                      </w:r>
                      <w:r w:rsidRPr="006E2C10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. Multidimensional scaling (MDS) of flowering plant species in the three habitat types. Ellipses indicate 95% confidence intervals. Wh</w:t>
                      </w:r>
                      <w:r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ereas</w:t>
                      </w:r>
                      <w:r w:rsidRPr="006E2C10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semi-natural grassland and residual habitats show a large overlap, flower plantings</w:t>
                      </w:r>
                      <w:r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 xml:space="preserve"> are clearly separated</w:t>
                      </w:r>
                      <w:r w:rsidRPr="006E2C10">
                        <w:rPr>
                          <w:i w:val="0"/>
                          <w:iCs w:val="0"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3976">
        <w:rPr>
          <w:noProof/>
          <w:lang w:val="en-GB" w:eastAsia="en-GB"/>
        </w:rPr>
        <w:drawing>
          <wp:anchor distT="0" distB="0" distL="114300" distR="114300" simplePos="0" relativeHeight="251680768" behindDoc="0" locked="0" layoutInCell="1" allowOverlap="1" wp14:anchorId="2BFE36B0" wp14:editId="15C5E984">
            <wp:simplePos x="0" y="0"/>
            <wp:positionH relativeFrom="margin">
              <wp:align>right</wp:align>
            </wp:positionH>
            <wp:positionV relativeFrom="paragraph">
              <wp:posOffset>211</wp:posOffset>
            </wp:positionV>
            <wp:extent cx="5943600" cy="4559935"/>
            <wp:effectExtent l="0" t="0" r="0" b="0"/>
            <wp:wrapTopAndBottom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456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5041">
        <w:br w:type="page"/>
      </w:r>
    </w:p>
    <w:p w14:paraId="3FBA0C41" w14:textId="77777777" w:rsidR="004B2EEA" w:rsidRDefault="004B2EEA">
      <w:pPr>
        <w:sectPr w:rsidR="004B2EE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1A87AB6" w14:textId="028CB4AC" w:rsidR="00CE7057" w:rsidRDefault="00CE7057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27CBEEB" wp14:editId="7C76100E">
                <wp:simplePos x="0" y="0"/>
                <wp:positionH relativeFrom="margin">
                  <wp:posOffset>-262393</wp:posOffset>
                </wp:positionH>
                <wp:positionV relativeFrom="paragraph">
                  <wp:posOffset>83</wp:posOffset>
                </wp:positionV>
                <wp:extent cx="8977630" cy="524427"/>
                <wp:effectExtent l="0" t="0" r="0" b="952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7630" cy="5244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C4F6B" w14:textId="4584BDC3" w:rsidR="001B625B" w:rsidRPr="00EC28AA" w:rsidRDefault="001B625B" w:rsidP="004B2EEA">
                            <w:pPr>
                              <w:rPr>
                                <w:lang w:val="en-GB"/>
                              </w:rPr>
                            </w:pPr>
                            <w:r>
                              <w:t>Table S1.  Composition of seed mixtures for the various geographic regions. As some research areas were clustered (Fig. 2), seed mixtures were adapted for the 13 geographic regions.</w:t>
                            </w:r>
                          </w:p>
                          <w:p w14:paraId="36CF6ED3" w14:textId="77777777" w:rsidR="001B625B" w:rsidRPr="00EC28AA" w:rsidRDefault="001B625B" w:rsidP="004B2EEA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CBEEB" id="Text Box 6" o:spid="_x0000_s1028" type="#_x0000_t202" style="position:absolute;margin-left:-20.65pt;margin-top:0;width:706.9pt;height:41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" stroked="f">
                <v:textbox>
                  <w:txbxContent>
                    <w:p w14:paraId="198C4F6B" w14:textId="4584BDC3" w:rsidR="001B625B" w:rsidRPr="00EC28AA" w:rsidRDefault="001B625B" w:rsidP="004B2EEA">
                      <w:pPr>
                        <w:rPr>
                          <w:lang w:val="en-GB"/>
                        </w:rPr>
                      </w:pPr>
                      <w:r>
                        <w:t>Table S1.  Composition of seed mixtures for the various geographic regions. As some research areas were clustered (Fig. 2), seed mixtures were adapted for the 13 geographic regions.</w:t>
                      </w:r>
                    </w:p>
                    <w:p w14:paraId="36CF6ED3" w14:textId="77777777" w:rsidR="001B625B" w:rsidRPr="00EC28AA" w:rsidRDefault="001B625B" w:rsidP="004B2EEA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4318" w:type="dxa"/>
        <w:tblInd w:w="-993" w:type="dxa"/>
        <w:tblLook w:val="04A0" w:firstRow="1" w:lastRow="0" w:firstColumn="1" w:lastColumn="0" w:noHBand="0" w:noVBand="1"/>
      </w:tblPr>
      <w:tblGrid>
        <w:gridCol w:w="2553"/>
        <w:gridCol w:w="708"/>
        <w:gridCol w:w="851"/>
        <w:gridCol w:w="850"/>
        <w:gridCol w:w="709"/>
        <w:gridCol w:w="709"/>
        <w:gridCol w:w="992"/>
        <w:gridCol w:w="992"/>
        <w:gridCol w:w="851"/>
        <w:gridCol w:w="1108"/>
        <w:gridCol w:w="876"/>
        <w:gridCol w:w="993"/>
        <w:gridCol w:w="850"/>
        <w:gridCol w:w="1276"/>
      </w:tblGrid>
      <w:tr w:rsidR="00CE7057" w:rsidRPr="008C1D06" w14:paraId="5C77BA5F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C321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7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C24C" w14:textId="77777777" w:rsidR="00CE7057" w:rsidRPr="008C1D06" w:rsidRDefault="00CE7057" w:rsidP="00516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Quantity of seeds (grams per 100m²) in the 13 geographic regions</w:t>
            </w:r>
          </w:p>
        </w:tc>
      </w:tr>
      <w:tr w:rsidR="00CE7057" w:rsidRPr="008C1D06" w14:paraId="2A0A1D25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A36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Regionally native plants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9EE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2</w:t>
            </w: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E0C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3</w:t>
            </w: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ö1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27F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3</w:t>
            </w: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ö2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6FD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3</w:t>
            </w: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A88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4</w:t>
            </w: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ö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0ED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UR 9 </w:t>
            </w:r>
            <w:proofErr w:type="spellStart"/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2DD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UR 9 </w:t>
            </w:r>
            <w:proofErr w:type="spellStart"/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öD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56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UR 9 </w:t>
            </w:r>
            <w:proofErr w:type="spellStart"/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kR</w:t>
            </w:r>
            <w:proofErr w:type="spellEnd"/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00F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11 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BE3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13 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B7F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13 ö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62B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16 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DF5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UR 17 k</w:t>
            </w:r>
          </w:p>
        </w:tc>
      </w:tr>
      <w:tr w:rsidR="00CE7057" w:rsidRPr="008C1D06" w14:paraId="2B664D08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D6AD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Achillea millefolium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9A9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7FD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732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CE4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1A2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5C9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2A8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9D6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D41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D98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2CB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3B5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9B6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307D10C0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EF7F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Anchusa officinalis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887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39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841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FC1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CB7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43E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491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C6F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94A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708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FAA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A0D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956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76190F8E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585C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Anthyllis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vulneraria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AD9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6B5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42C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3D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8CB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3E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5F0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580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7E0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B3A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F6E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A37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7BE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0FA208E2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C055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Ballota nigra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5F8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D34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4A7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A51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687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34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927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C76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7A4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2C9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8B0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7F6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A56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7E76D6EF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7CE0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Barbarea vulgaris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6EB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794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046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20C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BE6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6AA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795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E5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021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7AA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74D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1E3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45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6FB51F6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8DE7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Berteroa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incana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B32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D00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CBD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059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6AA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0E0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9EE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AEA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D84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BC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DC3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687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8D0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67058D9C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F5DF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Campanula rapunculus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2B7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BB6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BD8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A17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E9C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B8C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C42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69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A9B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B8C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7D3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69E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57A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799D9D8D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7682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Campanula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rapunculoides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351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81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5D4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F86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8D8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C63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191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D9B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76A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ECF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82B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8F2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C1E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421F7D02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1F1D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Campanula rotundifolia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5CC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DFF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E91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DAF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495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620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7A3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25C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646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18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E49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4E1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D55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1A21546F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8FA4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Campanula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trachelium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5F3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BC9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A1A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B27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9D2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9D9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603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4C6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52F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295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D7C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AE8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5F7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34F19CB1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ECC3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Carduus nutans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9E6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8E2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E7E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726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431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C45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33C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D13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7A0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2D7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524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2C2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ACC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6C7F64F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02B3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Centaurea cyanus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630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8AE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1EC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B39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B41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E44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2C0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AC8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FE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B9D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96E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E36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A4D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3B719860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D6B5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Centaurea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jacea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E2C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C97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0C1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704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3E9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CE1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7BD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490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EAB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DE5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008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F85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EB2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3CA7AAB7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5B9E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Centaurea scabiosa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6D7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BA2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876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244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8C6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B4A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EF1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3A6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29F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7FF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E5C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C71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190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3D2CDDFF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01A8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Centaurea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stoebe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2EF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CEF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932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37C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9E3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AA8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0BF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4BF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FE8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58A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4BB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BE0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B0C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4666932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52BB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Cichorium intybus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BAA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58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18B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BA1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DD6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574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5F5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475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0AC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7DC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47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ADB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EE3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131FFEE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BFDF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Clinopodium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vulgare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B36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D3F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FC3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121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9C8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B16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245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3E7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816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BB5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9C3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0EC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596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CE7057" w:rsidRPr="008C1D06" w14:paraId="79CACBCA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34E4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Crepis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biennis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FF8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725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A2C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ECE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66A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598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8A3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76F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956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838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122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7E3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F81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2BE8E8C5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EAE2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Crepis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capillaris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CC8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043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ECD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417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072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BD4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69F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124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57C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330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57C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85B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A2D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42DBFCE1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93ED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Daucus carota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B41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39F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4BE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16A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5C9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B93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60E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696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26D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470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66A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356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C26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7B2B383F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0933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Echium vulgare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AB9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87D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385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2C2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F07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01A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8B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157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64B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36B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D95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889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F1B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666E92AF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B443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Helichrysum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arenarium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43F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E5A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051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092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A19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ECD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6C1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777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B4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28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175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023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7B2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28F3EFB1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25A8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Hypericum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perforatum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6EF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671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14F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82D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C7D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989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9AA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71D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7DB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37F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C29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36D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2A0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2232BC23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3145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Hypochaeris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radicata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E0F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F0E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863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82D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34A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82F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782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470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059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96D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B58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E19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7CA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CE7057" w:rsidRPr="008C1D06" w14:paraId="423E9EC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428A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Knautia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arvensis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67F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8C0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E65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971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ACF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73F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93F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49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1E2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7A4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4FE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6E3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31C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06ABD69D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97E0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Lathyrus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tuberosus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6D2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3A7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401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FD0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02F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151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551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2F5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051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F1F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437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B83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189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5E35E696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E748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Leontodon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autumnalis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690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3FE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5F8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67C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1DC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19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A0D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21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BF4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9A2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B85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AF5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E4D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CE7057" w:rsidRPr="008C1D06" w14:paraId="5C12DBB4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FF67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Leucanthemum vulgare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F66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803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9DE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B44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516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6E7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0F8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1D7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38A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B51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C7C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40A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AC4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</w:tr>
      <w:tr w:rsidR="00CE7057" w:rsidRPr="008C1D06" w14:paraId="6206C341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7B08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Lotus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corniculatus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B84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260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F1D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C09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479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203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963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EFD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AFA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FF7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7C3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7F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C30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</w:tr>
      <w:tr w:rsidR="00CE7057" w:rsidRPr="008C1D06" w14:paraId="2E47F594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8648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lastRenderedPageBreak/>
              <w:t>Lythrum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salicaria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40B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732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A45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AEE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426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A1F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431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871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975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7C3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DF6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97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109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</w:tr>
      <w:tr w:rsidR="00CE7057" w:rsidRPr="008C1D06" w14:paraId="121BBB02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F341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Malva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alcea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B8D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DAB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34D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EE2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241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2D3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CE0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B2F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575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B71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CB6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939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070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61D0FA26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090D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Malva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moschata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22F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74F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9D9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C27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C2D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999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E32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C46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911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B64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D87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7E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387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2949C480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7F5D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Malva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neglecta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DA6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073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31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B97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6EA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02D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BE5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D23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742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C74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BBF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F66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C68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0D4B378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1B99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Malva sylvestris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7FC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65F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78B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EE8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5F4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032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1A6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90C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F41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2A1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55C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673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A4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2C29AA31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2F21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Melilotus officinalis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CD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5BB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BF9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051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9D3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35B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E5E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C35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382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B9F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CA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1F3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652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41253483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DA8A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Onobrychis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viciifolia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CE9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D39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265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8D3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AC7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DBC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EC0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07A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AC6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A1F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89A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B99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9B5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5511C847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6785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Origanum vulgare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42A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5C7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DEA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55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4FB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CAA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E72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8AC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80B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659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368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30C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3A4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3CB53E03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29C1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Papaver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rhoeas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A26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730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C2E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7B5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03B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077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B8B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356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7FB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AFF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E6A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96E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9D3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28C3A294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D16F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Picris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hieracoides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48B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99E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063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719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C93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FE6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6A7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482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A96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C45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BF6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BA0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19D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03919897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CE32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Pimpinella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saxifraga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4A7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FCF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770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406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AED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BFF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AB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F46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F32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E46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3D0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2DE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05C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5DB2AC4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89F0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Potentilla argentea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6EB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401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5AC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274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EEB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C79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4DD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04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C2F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688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F07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93C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CF4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74D1770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5007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Prunella vulgaris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D86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130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E58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4A6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5F1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7B2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7A2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300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0C9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5EA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4B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E3C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983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6EC7B4F8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7F6B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Raphanus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raphanistrum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FC1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F95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74C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6E3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830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727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636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18E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D98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922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724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0FC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046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5394A782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7318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Reseda lutea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5A3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3C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89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15D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B24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E0C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FDD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F88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31F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086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9CA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F32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81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</w:tr>
      <w:tr w:rsidR="00CE7057" w:rsidRPr="008C1D06" w14:paraId="27A3DB4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0204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Salvia pratensis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1A7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E86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A93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132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4C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5DE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FDC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7DD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96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5ED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34F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15C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984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CE7057" w:rsidRPr="008C1D06" w14:paraId="061430B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9261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Silene vulgaris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6D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68E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44B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8A1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5F2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35F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15E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4DC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C09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28C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8F3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30D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707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</w:tr>
      <w:tr w:rsidR="00CE7057" w:rsidRPr="008C1D06" w14:paraId="58339437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DD5B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Sinapis arvensis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D61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BE4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14F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34A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F51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E6E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DF9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70E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5D7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EC5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2D6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AEE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59C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0CB1604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E928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Solidago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virgaurea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81F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CF4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5AC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02D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33C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BB3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3FF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FB8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86D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AD1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192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AF7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183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015B7726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83A0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Stachys palustris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3FF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61A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769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83A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460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A37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569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8FF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C2C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5A8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FD9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B93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67F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2BE411CA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A42E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Succisa</w:t>
            </w:r>
            <w:proofErr w:type="spellEnd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pratensis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351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B3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23B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5EE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E5E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5A7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396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6BD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386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8A3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009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E1C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F84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3995A014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433A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Symphytum officinale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07E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D7C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A86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83F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050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B74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F6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148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8B7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F07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64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00E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AB4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3B0DBF5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FE93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Tanacetum vulgare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290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441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0FE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F4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7B2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172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412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7D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013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83A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94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361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9BD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4C77730A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D2A3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Taraxacum officinalis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831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EFC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D73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BB3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C25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544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461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993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1AB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A83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15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452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0E8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1C63B49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153C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Tragopogon pratensis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670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554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678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4F2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AD2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CCC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45C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F30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0FF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533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6BD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3C3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FD8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7384F594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5741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Trifolium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arvense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343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5AB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BB7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1C7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300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C0A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C7E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42C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BB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33F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7F2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52B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C04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4E4DC77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2407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Trifolium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campestre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04B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016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92B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EB9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1F7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34B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015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043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0F1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C04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AAE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44F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9FA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74221B68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45D3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Trifolium pratense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73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5E7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EAF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3F7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EA1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F02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282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BF5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A44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332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E57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E9B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F9B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30B93D3C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4AE8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Vicia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sepium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964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D0A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77D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B03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663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B20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E8F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323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341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B88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2E5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BAB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E8C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41CCD65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E9B5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Verbascum </w:t>
            </w:r>
            <w:proofErr w:type="spellStart"/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densiflorum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A6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D1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B8B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FA0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064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AC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75B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B38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889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631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7AA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ED3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B4B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21664C24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EB52" w14:textId="77777777" w:rsidR="00CE7057" w:rsidRPr="00BB098C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BB098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Verbascum nigrum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A49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519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5AC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7C9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D55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648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09D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E1F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3D7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0.5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CBA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D1A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D32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824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346A7F1C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D33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285E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53B8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B52E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5896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5926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B470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F7EB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BF66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7B67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05F8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D5FB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E4B0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F9FF" w14:textId="77777777" w:rsidR="00CE7057" w:rsidRPr="008C1D06" w:rsidRDefault="00CE7057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E7057" w:rsidRPr="008C1D06" w14:paraId="0FB4BB5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15FB" w14:textId="3CD11E9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Cultur</w:t>
            </w:r>
            <w:r w:rsidR="003E29F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>ed</w:t>
            </w:r>
            <w:r w:rsidRPr="008C1D0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plants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742F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085C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7DB0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9C7C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1CE1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B6BE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704A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9AFE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D8D0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81F3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3048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1B70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7C81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CE7057" w:rsidRPr="008C1D06" w14:paraId="269F0C3E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5C17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Allium cepa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A38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CB8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EC4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6C9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9BA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113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5A5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B29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5BD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593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9A8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1D2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BD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7561AB66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7F17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Allium </w:t>
            </w: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schoenoprasum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63A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F6C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11F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386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859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C89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3C9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6B9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52C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5F3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55B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396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C11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3A755357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5C6B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Anethum graveolens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522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A7D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BEB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5E8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5E2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EB1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6F5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B62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627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51B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C06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2BF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04F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2F3CA2AA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F6AA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lastRenderedPageBreak/>
              <w:t>Anthemis tinctoria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AB3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B74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CA4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9A5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593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849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E32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6B7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8A9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BA1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F7A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23C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2A8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22953740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311E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Borago officinalis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322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BFD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611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A1F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D04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137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E15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BA3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DA9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FAE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F35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647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BEC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43A8029A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681E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Brassica nigra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26E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79B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B54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37E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104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7E4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575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939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6ED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C7B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75A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F21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2A3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CE7057" w:rsidRPr="008C1D06" w14:paraId="6C3B2A76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B593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Brassica oleracea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83E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CA9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2FE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D4A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46A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916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695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26E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945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4D7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738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CD1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D22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10A9D5F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DA4B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Camelina sativa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389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3F1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2D5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AC2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924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E75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982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E0F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503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756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49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BCD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F3B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158A48D5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70EB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Coriandrum sativum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E1C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6E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0CB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79D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BB4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434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C20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82D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7FB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752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45E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BE9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558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4B6906B6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D8AF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Foeniculum</w:t>
            </w:r>
            <w:proofErr w:type="spellEnd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arvense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B27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CFC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C62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E5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157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086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D61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403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4E7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4EE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DBE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A4B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818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6951406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58E6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Leonurus </w:t>
            </w: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cardiaca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2EC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074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E6F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5A9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353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2B9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362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EDB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8E3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577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FE2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893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FBD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11F2550C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367D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Medicago sativa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4FA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5F0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8E6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CC7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5F3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238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155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70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D82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D93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F2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16D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17B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1C1765B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5C1E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Raphanus sativus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AB9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83C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930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82C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D7F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307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2A3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13F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DDB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952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445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E1B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9F0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55066390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3B0E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Reseda </w:t>
            </w: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luteola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618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336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578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BC3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675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5AE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679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F83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D57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DF0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AF0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EB0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EBF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CE7057" w:rsidRPr="008C1D06" w14:paraId="2FFE0D6B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618D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Scorzonera</w:t>
            </w:r>
            <w:proofErr w:type="spellEnd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hispanica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610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E8E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635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069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530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406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9C2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93D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4DA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385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181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932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3DF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1.5</w:t>
            </w:r>
          </w:p>
        </w:tc>
      </w:tr>
      <w:tr w:rsidR="00CE7057" w:rsidRPr="008C1D06" w14:paraId="65E200F9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9B09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Sinapis alba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87F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73C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A45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15F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6A5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5BA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090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2DB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3C4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C98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3AA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A6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810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CE7057" w:rsidRPr="008C1D06" w14:paraId="2224FFF5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2DF8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Trifolium </w:t>
            </w: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incarnatum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50F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233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C905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A3E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9BA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1B21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831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51A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81F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917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51C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221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35B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2.5</w:t>
            </w:r>
          </w:p>
        </w:tc>
      </w:tr>
      <w:tr w:rsidR="00CE7057" w:rsidRPr="008C1D06" w14:paraId="630679A1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1640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Vicia sativa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4A3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56A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4A3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776F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D62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329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B87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CA1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2C6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2C0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CC0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481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3CC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</w:tr>
      <w:tr w:rsidR="00CE7057" w:rsidRPr="008C1D06" w14:paraId="77A96FAF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FF71" w14:textId="77777777" w:rsidR="00CE7057" w:rsidRPr="007F0D0B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 xml:space="preserve">Vicia </w:t>
            </w:r>
            <w:proofErr w:type="spellStart"/>
            <w:r w:rsidRPr="007F0D0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GB" w:eastAsia="en-GB"/>
              </w:rPr>
              <w:t>villosa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3F6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685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E3D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5E9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66A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08A8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F5C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26C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CB0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B05B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5C7E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018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456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</w:tr>
      <w:tr w:rsidR="00CE7057" w:rsidRPr="008C1D06" w14:paraId="3D24AA20" w14:textId="77777777" w:rsidTr="00516B23">
        <w:trPr>
          <w:trHeight w:val="255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82A9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Sum (grams per m²)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716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28E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281C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BB5A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24D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22D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FDA7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B306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F8B3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A6E4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7E0D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9110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F292" w14:textId="77777777" w:rsidR="00CE7057" w:rsidRPr="008C1D06" w:rsidRDefault="00CE7057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8C1D0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>100</w:t>
            </w:r>
          </w:p>
        </w:tc>
      </w:tr>
    </w:tbl>
    <w:p w14:paraId="55487323" w14:textId="4DFD3D8E" w:rsidR="0006686E" w:rsidRDefault="0006686E"/>
    <w:p w14:paraId="029612C0" w14:textId="77777777" w:rsidR="004B2EEA" w:rsidRDefault="004B2EEA">
      <w:pPr>
        <w:sectPr w:rsidR="004B2EEA" w:rsidSect="004B2EE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BC9F03A" w14:textId="2AB52696" w:rsidR="00575041" w:rsidRDefault="00A17C0D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2F55A6" wp14:editId="69FF4161">
                <wp:simplePos x="0" y="0"/>
                <wp:positionH relativeFrom="column">
                  <wp:posOffset>-224790</wp:posOffset>
                </wp:positionH>
                <wp:positionV relativeFrom="paragraph">
                  <wp:posOffset>422275</wp:posOffset>
                </wp:positionV>
                <wp:extent cx="6687185" cy="3251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18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32CBF" w14:textId="4FB0EB75" w:rsidR="001B625B" w:rsidRDefault="001B625B">
                            <w:r>
                              <w:t xml:space="preserve">Table S2.  </w:t>
                            </w:r>
                            <w:r w:rsidR="004F60E4">
                              <w:t xml:space="preserve">List of </w:t>
                            </w:r>
                            <w:r w:rsidR="00640128">
                              <w:t>species classified as either threatened or rare by the Red List of Germany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F55A6" id="Text Box 2" o:spid="_x0000_s1029" type="#_x0000_t202" style="position:absolute;margin-left:-17.7pt;margin-top:33.25pt;width:526.55pt;height:25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" stroked="f">
                <v:textbox>
                  <w:txbxContent>
                    <w:p w14:paraId="37E32CBF" w14:textId="4FB0EB75" w:rsidR="001B625B" w:rsidRDefault="001B625B">
                      <w:r>
                        <w:t xml:space="preserve">Table S2.  </w:t>
                      </w:r>
                      <w:r w:rsidR="004F60E4">
                        <w:t xml:space="preserve">List of </w:t>
                      </w:r>
                      <w:r w:rsidR="00640128">
                        <w:t>species classified as either threatened or rare by the Red List of Germany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8763" w:type="dxa"/>
        <w:tblLook w:val="04A0" w:firstRow="1" w:lastRow="0" w:firstColumn="1" w:lastColumn="0" w:noHBand="0" w:noVBand="1"/>
      </w:tblPr>
      <w:tblGrid>
        <w:gridCol w:w="3000"/>
        <w:gridCol w:w="1820"/>
        <w:gridCol w:w="1276"/>
        <w:gridCol w:w="1842"/>
        <w:gridCol w:w="825"/>
      </w:tblGrid>
      <w:tr w:rsidR="008D3AF4" w:rsidRPr="008D3AF4" w14:paraId="0FAFAD63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E02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Bee species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7F7C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Residual habitats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995B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Grasslands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2449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Flower plantings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DE89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Total</w:t>
            </w:r>
          </w:p>
        </w:tc>
      </w:tr>
      <w:tr w:rsidR="008D3AF4" w:rsidRPr="008D3AF4" w14:paraId="6DC2AFF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6F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Ammobates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punctatus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F74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9AA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475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A70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2DFC94C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1F9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agilissima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34A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D9F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C22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41D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92</w:t>
            </w:r>
          </w:p>
        </w:tc>
      </w:tr>
      <w:tr w:rsidR="008D3AF4" w:rsidRPr="008D3AF4" w14:paraId="6037D81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F2A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alfkenella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D2A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DAB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38A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617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38</w:t>
            </w:r>
          </w:p>
        </w:tc>
      </w:tr>
      <w:tr w:rsidR="008D3AF4" w:rsidRPr="008D3AF4" w14:paraId="1FCD4CD7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C2B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argentata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C03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41D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A7D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F1A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1103</w:t>
            </w:r>
          </w:p>
        </w:tc>
      </w:tr>
      <w:tr w:rsidR="008D3AF4" w:rsidRPr="008D3AF4" w14:paraId="0D0F169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9E4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barbilabris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299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56B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36F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DB2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191</w:t>
            </w:r>
          </w:p>
        </w:tc>
      </w:tr>
      <w:tr w:rsidR="008D3AF4" w:rsidRPr="008D3AF4" w14:paraId="154B2A0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C49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bimaculata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F35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BDD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047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AED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46</w:t>
            </w:r>
          </w:p>
        </w:tc>
      </w:tr>
      <w:tr w:rsidR="008D3AF4" w:rsidRPr="008D3AF4" w14:paraId="37B71B9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CE1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bucephala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451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2DA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F12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3ED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76617E7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474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chrysopus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E16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32B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30B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7F5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8D3AF4" w:rsidRPr="008D3AF4" w14:paraId="799DC0D1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05E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chrysopyga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6B3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50A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2CE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54A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8D3AF4" w:rsidRPr="008D3AF4" w14:paraId="7DE3C10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1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combinata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466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AA1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6D8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C15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0C1AB0B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147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curvungula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20E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424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CF9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FBB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8D3AF4" w:rsidRPr="008D3AF4" w14:paraId="524F420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EFC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denticulata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D32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823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6C5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492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28</w:t>
            </w:r>
          </w:p>
        </w:tc>
      </w:tr>
      <w:tr w:rsidR="008D3AF4" w:rsidRPr="008D3AF4" w14:paraId="73152DE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CC7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distinguenda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69C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714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5C6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D06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</w:tr>
      <w:tr w:rsidR="008D3AF4" w:rsidRPr="008D3AF4" w14:paraId="1A440E3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B88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fulvago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442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0F0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E28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E36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</w:tr>
      <w:tr w:rsidR="008D3AF4" w:rsidRPr="008D3AF4" w14:paraId="3A7216B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A8E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fuscipes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6E7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2B1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EDD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706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059EFC6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D7D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hattorfiana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8AB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C99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FB9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E55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</w:tr>
      <w:tr w:rsidR="008D3AF4" w:rsidRPr="008D3AF4" w14:paraId="2BFA3B9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74C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Andrena humilis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BD3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F48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70B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645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28</w:t>
            </w:r>
          </w:p>
        </w:tc>
      </w:tr>
      <w:tr w:rsidR="008D3AF4" w:rsidRPr="008D3AF4" w14:paraId="06FE464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B4C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Andrena intermedia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105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A37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EFD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7B2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8D3AF4" w:rsidRPr="008D3AF4" w14:paraId="6B75FA1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4FA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Andrena labialis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EAD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5D1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A47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F99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29</w:t>
            </w:r>
          </w:p>
        </w:tc>
      </w:tr>
      <w:tr w:rsidR="008D3AF4" w:rsidRPr="008D3AF4" w14:paraId="28F6965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B94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marginata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440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016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E17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DD7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</w:tr>
      <w:tr w:rsidR="008D3AF4" w:rsidRPr="008D3AF4" w14:paraId="29F2285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8B1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Andrena mitis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361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D03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DEB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D01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8D3AF4" w:rsidRPr="008D3AF4" w14:paraId="749B82A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723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Andrena nana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A08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1F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1BE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534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6CA79D17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CD5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nasuta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042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2B6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092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0AF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</w:tr>
      <w:tr w:rsidR="008D3AF4" w:rsidRPr="008D3AF4" w14:paraId="6FEB2A8F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62C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nigriceps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796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396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8A2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AA3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</w:tr>
      <w:tr w:rsidR="008D3AF4" w:rsidRPr="008D3AF4" w14:paraId="34F91BD9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AD7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nitidiuscula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1E9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A24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46F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D67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</w:tr>
      <w:tr w:rsidR="008D3AF4" w:rsidRPr="008D3AF4" w14:paraId="5749BE9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296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niveata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188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D12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A46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D81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33</w:t>
            </w:r>
          </w:p>
        </w:tc>
      </w:tr>
      <w:tr w:rsidR="008D3AF4" w:rsidRPr="008D3AF4" w14:paraId="0DCC947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918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pallitarsis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9B2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AFA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C7D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9C2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14F2562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4C9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pandellei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877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99B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4E1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3E6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53</w:t>
            </w:r>
          </w:p>
        </w:tc>
      </w:tr>
      <w:tr w:rsidR="008D3AF4" w:rsidRPr="008D3AF4" w14:paraId="523BEC1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B9A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pilipes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926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903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8D4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F44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188</w:t>
            </w:r>
          </w:p>
        </w:tc>
      </w:tr>
      <w:tr w:rsidR="008D3AF4" w:rsidRPr="008D3AF4" w14:paraId="651B1268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F81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pontica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33A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F7A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18F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3D3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61</w:t>
            </w:r>
          </w:p>
        </w:tc>
      </w:tr>
      <w:tr w:rsidR="008D3AF4" w:rsidRPr="008D3AF4" w14:paraId="12348D5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13E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suerinensis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0D0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1D5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4AE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5D0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</w:tr>
      <w:tr w:rsidR="008D3AF4" w:rsidRPr="008D3AF4" w14:paraId="309502B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0EF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Andrena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viridescens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D07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FC7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FA2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A33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80</w:t>
            </w:r>
          </w:p>
        </w:tc>
      </w:tr>
      <w:tr w:rsidR="008D3AF4" w:rsidRPr="008D3AF4" w14:paraId="0B31BDD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235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Anthidiellum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strigatum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38D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87B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673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9C7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50</w:t>
            </w:r>
          </w:p>
        </w:tc>
      </w:tr>
      <w:tr w:rsidR="008D3AF4" w:rsidRPr="008D3AF4" w14:paraId="2CD1D6A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3FC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Anthidium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oblongatum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A03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2D6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B6E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EBF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</w:tr>
      <w:tr w:rsidR="008D3AF4" w:rsidRPr="008D3AF4" w14:paraId="4F2EC071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2E9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Anthidium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punctatum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5A3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66B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5A1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CF6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56</w:t>
            </w:r>
          </w:p>
        </w:tc>
      </w:tr>
      <w:tr w:rsidR="008D3AF4" w:rsidRPr="008D3AF4" w14:paraId="5662B71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8BF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Anthidium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septemspinosum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3F3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516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E05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4B0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</w:tr>
      <w:tr w:rsidR="008D3AF4" w:rsidRPr="008D3AF4" w14:paraId="7E5A3B3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D6B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Anthophora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aestivalis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C62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E0E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8E6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DDC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</w:tr>
      <w:tr w:rsidR="008D3AF4" w:rsidRPr="008D3AF4" w14:paraId="0F1130E1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4BE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Anthophora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bimaculata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E3E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2E1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4CD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C2C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70</w:t>
            </w:r>
          </w:p>
        </w:tc>
      </w:tr>
      <w:tr w:rsidR="008D3AF4" w:rsidRPr="008D3AF4" w14:paraId="439C876F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EBA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lastRenderedPageBreak/>
              <w:t>Anthophora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furcata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225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DC1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181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A56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68</w:t>
            </w:r>
          </w:p>
        </w:tc>
      </w:tr>
      <w:tr w:rsidR="008D3AF4" w:rsidRPr="008D3AF4" w14:paraId="473177C8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827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Anthophora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pubescens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101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9FB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F2A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8DB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8D3AF4" w:rsidRPr="008D3AF4" w14:paraId="4D65176F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119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Anthophora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quadrimaculata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ABB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A89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F23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B1A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8D3AF4" w:rsidRPr="008D3AF4" w14:paraId="5F315C0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D22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Anthophora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retusa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A09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C82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41D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805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8D3AF4" w:rsidRPr="008D3AF4" w14:paraId="01A60F2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4AE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Bombus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confusus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D83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38C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133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DDC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34</w:t>
            </w:r>
          </w:p>
        </w:tc>
      </w:tr>
      <w:tr w:rsidR="008D3AF4" w:rsidRPr="008D3AF4" w14:paraId="7479CCF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43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Bombus humilis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0B0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DBF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829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E29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454</w:t>
            </w:r>
          </w:p>
        </w:tc>
      </w:tr>
      <w:tr w:rsidR="008D3AF4" w:rsidRPr="008D3AF4" w14:paraId="7710731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013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Bombus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jonellus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5A9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5B4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69F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367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449D3BD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01B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Bombus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pomorum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751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E85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801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B3F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</w:tr>
      <w:tr w:rsidR="008D3AF4" w:rsidRPr="008D3AF4" w14:paraId="06449EA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29F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Bombus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ruderarius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4BB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39D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14E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36D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</w:tr>
      <w:tr w:rsidR="008D3AF4" w:rsidRPr="008D3AF4" w14:paraId="505D42F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CC8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Bombus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soroeensis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338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E15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A6E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3BF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552</w:t>
            </w:r>
          </w:p>
        </w:tc>
      </w:tr>
      <w:tr w:rsidR="008D3AF4" w:rsidRPr="008D3AF4" w14:paraId="310651A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5F5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Bombus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subterraneus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636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1A6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30D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738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</w:tr>
      <w:tr w:rsidR="008D3AF4" w:rsidRPr="008D3AF4" w14:paraId="50034458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CD6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Bombus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sylvarum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30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10E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946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580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4AD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1552</w:t>
            </w:r>
          </w:p>
        </w:tc>
      </w:tr>
      <w:tr w:rsidR="008D3AF4" w:rsidRPr="008D3AF4" w14:paraId="5904E09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B1D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Bombus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wurflenii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949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38E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883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F2A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</w:tr>
      <w:tr w:rsidR="008D3AF4" w:rsidRPr="008D3AF4" w14:paraId="528E466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A8C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Ceratina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chalybea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8CB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2BF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1EC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E0A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58</w:t>
            </w:r>
          </w:p>
        </w:tc>
      </w:tr>
      <w:tr w:rsidR="008D3AF4" w:rsidRPr="008D3AF4" w14:paraId="5F32715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7C9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Coelioxys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afra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75E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494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112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BFA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</w:tr>
      <w:tr w:rsidR="008D3AF4" w:rsidRPr="008D3AF4" w14:paraId="36BA9E78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D4C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Coelioxys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conoidea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AD0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D93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97A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DF1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8D3AF4" w:rsidRPr="008D3AF4" w14:paraId="0D19878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3A0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Coelioxys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quadridentata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457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4E1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28E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815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8D3AF4" w:rsidRPr="008D3AF4" w14:paraId="4087EE8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C32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Coelioxys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rufescens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78F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BF1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14D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6D3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256D7BC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159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Colletes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fodiens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3C2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1B6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34A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02B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516</w:t>
            </w:r>
          </w:p>
        </w:tc>
      </w:tr>
      <w:tr w:rsidR="008D3AF4" w:rsidRPr="008D3AF4" w14:paraId="2D7C68E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465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Colletes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marginatus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031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9B7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DFB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787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8D3AF4" w:rsidRPr="008D3AF4" w14:paraId="387CEE7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DAF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Colletes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similis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951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7F4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A9A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383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E2C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633</w:t>
            </w:r>
          </w:p>
        </w:tc>
      </w:tr>
      <w:tr w:rsidR="008D3AF4" w:rsidRPr="008D3AF4" w14:paraId="4243D4A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527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Dasypoda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hirtipes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C0C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375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5AF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370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F62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1049</w:t>
            </w:r>
          </w:p>
        </w:tc>
      </w:tr>
      <w:tr w:rsidR="008D3AF4" w:rsidRPr="008D3AF4" w14:paraId="1251BE1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54D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Epeolus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cruciger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FF0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FB0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E21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40F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3A011A8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207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Epeolus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variegatus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5C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BD2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64F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561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129</w:t>
            </w:r>
          </w:p>
        </w:tc>
      </w:tr>
      <w:tr w:rsidR="008D3AF4" w:rsidRPr="008D3AF4" w14:paraId="325EDFB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B8D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Eucera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dentata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816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CEF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E06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DDE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</w:tr>
      <w:tr w:rsidR="008D3AF4" w:rsidRPr="008D3AF4" w14:paraId="6C219AF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F4D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Eucera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interrupta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587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780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BA3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462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394F10E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CA2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Eucera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longicornis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EF1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683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34E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005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32</w:t>
            </w:r>
          </w:p>
        </w:tc>
      </w:tr>
      <w:tr w:rsidR="008D3AF4" w:rsidRPr="008D3AF4" w14:paraId="2407E607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2F9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Halictus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leucaheneus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5F0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E7E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85D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C1A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152</w:t>
            </w:r>
          </w:p>
        </w:tc>
      </w:tr>
      <w:tr w:rsidR="008D3AF4" w:rsidRPr="008D3AF4" w14:paraId="76DFA9D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584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Halictus quadricinctus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B5C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2AD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282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957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629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455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1104</w:t>
            </w:r>
          </w:p>
        </w:tc>
      </w:tr>
      <w:tr w:rsidR="008D3AF4" w:rsidRPr="008D3AF4" w14:paraId="495AEC7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8BE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Halictus sexcinctus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A96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C7B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246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85E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307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B60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664</w:t>
            </w:r>
          </w:p>
        </w:tc>
      </w:tr>
      <w:tr w:rsidR="008D3AF4" w:rsidRPr="008D3AF4" w14:paraId="4954A48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FE8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Halictus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submediterraneus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64B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F0D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F1F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9C9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130</w:t>
            </w:r>
          </w:p>
        </w:tc>
      </w:tr>
      <w:tr w:rsidR="008D3AF4" w:rsidRPr="008D3AF4" w14:paraId="5742A35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4CF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Hoplitis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anthocopoides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DC8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DCE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341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874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8D3AF4" w:rsidRPr="008D3AF4" w14:paraId="053B06D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F89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Hoplitis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tridentata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138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83C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342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80F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</w:tr>
      <w:tr w:rsidR="008D3AF4" w:rsidRPr="008D3AF4" w14:paraId="6CA07C1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030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Hylaeus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pectoralis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01B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22C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D67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EA4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75FC68DF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F39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Hylaeus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variegatus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B3B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399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167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030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132</w:t>
            </w:r>
          </w:p>
        </w:tc>
      </w:tr>
      <w:tr w:rsidR="008D3AF4" w:rsidRPr="008D3AF4" w14:paraId="023C6EE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2A9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aeratum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058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CCB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0C4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C9E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</w:tr>
      <w:tr w:rsidR="008D3AF4" w:rsidRPr="008D3AF4" w14:paraId="7C47F8A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4E2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brevicorne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99D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E1B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B7F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9AA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</w:tr>
      <w:tr w:rsidR="008D3AF4" w:rsidRPr="008D3AF4" w14:paraId="61996D21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B51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costulatum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595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F4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F96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10D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51</w:t>
            </w:r>
          </w:p>
        </w:tc>
      </w:tr>
      <w:tr w:rsidR="008D3AF4" w:rsidRPr="008D3AF4" w14:paraId="6ACA881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7C3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euboeense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C25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493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930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66E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2D82248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512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Lasioglossum intermedium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9EE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FE9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EE4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15C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8D3AF4" w:rsidRPr="008D3AF4" w14:paraId="18D8EC6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0F3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interruptum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6A3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043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A75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385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B9A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518</w:t>
            </w:r>
          </w:p>
        </w:tc>
      </w:tr>
      <w:tr w:rsidR="008D3AF4" w:rsidRPr="008D3AF4" w14:paraId="4B89AD2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D4E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laeve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53F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37D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4E4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DAB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135A358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384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laevigatum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2C2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844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628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A5B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8D3AF4" w:rsidRPr="008D3AF4" w14:paraId="701CDB6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3FA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lastRenderedPageBreak/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lativentre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FD4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603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F1A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297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62</w:t>
            </w:r>
          </w:p>
        </w:tc>
      </w:tr>
      <w:tr w:rsidR="008D3AF4" w:rsidRPr="008D3AF4" w14:paraId="5EB26B3F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CD1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limbellum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E11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30B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2A7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B10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8D3AF4" w:rsidRPr="008D3AF4" w14:paraId="281470A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41B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lineare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6CD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FF1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5CD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3F6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133</w:t>
            </w:r>
          </w:p>
        </w:tc>
      </w:tr>
      <w:tr w:rsidR="008D3AF4" w:rsidRPr="008D3AF4" w14:paraId="050C47C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1B9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lissonotum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ACD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B20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167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03B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0554690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C37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Lasioglossum majus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413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AF2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5DE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848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27</w:t>
            </w:r>
          </w:p>
        </w:tc>
      </w:tr>
      <w:tr w:rsidR="008D3AF4" w:rsidRPr="008D3AF4" w14:paraId="06A88C7D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91D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Lasioglossum marginatum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120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EC2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DBA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773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8D3AF4" w:rsidRPr="008D3AF4" w14:paraId="2131E5E8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4A4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marginellum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B92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A0F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886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0C1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1F39C4A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C72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minutulum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F7A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36C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49B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B2E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77F6F433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E1E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Lasioglossum nigripes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221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085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346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D0E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8D3AF4" w:rsidRPr="008D3AF4" w14:paraId="4383593F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30E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nitidiusculum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E8C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0D5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88A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B53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8D3AF4" w:rsidRPr="008D3AF4" w14:paraId="21CD7493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A44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parvulum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CC5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833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C69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DD0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8D3AF4" w:rsidRPr="008D3AF4" w14:paraId="30F6E729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E2F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pauperatum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484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688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992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10B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8D3AF4" w:rsidRPr="008D3AF4" w14:paraId="34D4E55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E4B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quadrinotatulum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0BA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26C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AEB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677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8D3AF4" w:rsidRPr="008D3AF4" w14:paraId="641AC74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514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quadrinotatum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1BF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3F3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919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518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</w:tr>
      <w:tr w:rsidR="008D3AF4" w:rsidRPr="008D3AF4" w14:paraId="0BD0C04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551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sexnotatum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47F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DAA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9E1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05F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</w:tr>
      <w:tr w:rsidR="008D3AF4" w:rsidRPr="008D3AF4" w14:paraId="6205D8F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4A3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Lasioglossum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tricinctum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05B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A44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1CF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781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8D3AF4" w:rsidRPr="008D3AF4" w14:paraId="4FA059F6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F73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Lithurgus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chrysurus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968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C22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882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BB5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30673D2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010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Megachile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centuncularis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D23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A1C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326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3EF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</w:tr>
      <w:tr w:rsidR="008D3AF4" w:rsidRPr="008D3AF4" w14:paraId="5EB05E3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322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Megachile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circumcincta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B6F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0A4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6E7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5EF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</w:tr>
      <w:tr w:rsidR="008D3AF4" w:rsidRPr="008D3AF4" w14:paraId="60D83C6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ED3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Megachile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genalis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A43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72C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EB6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B7F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8D3AF4" w:rsidRPr="008D3AF4" w14:paraId="46B0575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DB6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Megachile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lagopoda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3A7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A41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595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BEB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8D3AF4" w:rsidRPr="008D3AF4" w14:paraId="7C917308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447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Megachile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ligniseca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D12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D70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46E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402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5A87249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E9B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Megachile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maritima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522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02E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419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EFA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40</w:t>
            </w:r>
          </w:p>
        </w:tc>
      </w:tr>
      <w:tr w:rsidR="008D3AF4" w:rsidRPr="008D3AF4" w14:paraId="43E3C964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AA8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Megachile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pilidens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AA7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DA7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D52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35C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184</w:t>
            </w:r>
          </w:p>
        </w:tc>
      </w:tr>
      <w:tr w:rsidR="008D3AF4" w:rsidRPr="008D3AF4" w14:paraId="72C0C6E3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E0B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Melecta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luctuosa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88B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FC8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4A7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CB1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6398293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EAE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Melitta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tricincta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804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C7C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F84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E94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88</w:t>
            </w:r>
          </w:p>
        </w:tc>
      </w:tr>
      <w:tr w:rsidR="008D3AF4" w:rsidRPr="008D3AF4" w14:paraId="5F3E47E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410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Nomada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argentata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5A0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85C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1F9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F17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0C9CAEC7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55A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Nomada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armata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F75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734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979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DD8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0974AA5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C70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Nomada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atroscutellaris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72D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772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CCD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0EE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</w:tr>
      <w:tr w:rsidR="008D3AF4" w:rsidRPr="008D3AF4" w14:paraId="2A436B6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05A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Nomada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femoralis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B20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B8F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CB2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748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8D3AF4" w:rsidRPr="008D3AF4" w14:paraId="27F9668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96B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Nomada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melathoracica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3F0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958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5FC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DF7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3A547FF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F6C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Nomada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rostrata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AFB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2E3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BDF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5E6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8D3AF4" w:rsidRPr="008D3AF4" w14:paraId="0CF5185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E5B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Nomada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stigma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7AE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504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A10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A9F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6D37A1A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2F6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Nomada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zonata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56A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B17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154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9E9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57</w:t>
            </w:r>
          </w:p>
        </w:tc>
      </w:tr>
      <w:tr w:rsidR="008D3AF4" w:rsidRPr="008D3AF4" w14:paraId="7AEF783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B17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Nomioides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minutissimus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3EE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1CD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B7A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6CA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33</w:t>
            </w:r>
          </w:p>
        </w:tc>
      </w:tr>
      <w:tr w:rsidR="008D3AF4" w:rsidRPr="008D3AF4" w14:paraId="66A4BB6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B4A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Osmia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andrenoides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8E8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012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FCE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AA7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54834C39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10E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Osmia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gallarum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F18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4A1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6A7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1DD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8D3AF4" w:rsidRPr="008D3AF4" w14:paraId="6BFAB752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159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Osmia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leaiana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883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921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A74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7BA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8D3AF4" w:rsidRPr="008D3AF4" w14:paraId="539ABC79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15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Osmia mustelina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3C6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396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FE6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BB6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075F77B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634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Osmia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niveata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1F5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55F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DCD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2A8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4AE9DE0A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1B5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Osmia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parietina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EE9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0F9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B2D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631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8D3AF4" w:rsidRPr="008D3AF4" w14:paraId="04D8E79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156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Osmia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rufohirta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D0B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A9D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8C6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0E9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</w:tr>
      <w:tr w:rsidR="008D3AF4" w:rsidRPr="008D3AF4" w14:paraId="550A7CC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385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Osmia spinulosa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63C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8A4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F20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CD4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36</w:t>
            </w:r>
          </w:p>
        </w:tc>
      </w:tr>
      <w:tr w:rsidR="008D3AF4" w:rsidRPr="008D3AF4" w14:paraId="1155CF97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88E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lastRenderedPageBreak/>
              <w:t xml:space="preserve">Osmia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xanthomelana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19B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9CF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393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026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531AEA5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8BF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Pseudoanthidium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nanum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D189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34D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B4D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26F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</w:tr>
      <w:tr w:rsidR="008D3AF4" w:rsidRPr="008D3AF4" w14:paraId="559B6AF0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A556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Rophites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algirus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ACE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2F5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1E1C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06C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8D3AF4" w:rsidRPr="008D3AF4" w14:paraId="18A7105B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5BF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Rophites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quinquespinosus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15D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215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9AD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055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8D3AF4" w:rsidRPr="008D3AF4" w14:paraId="5F13490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264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Sphecodes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schenckii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87D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B5C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13D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1D2F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8D3AF4" w:rsidRPr="008D3AF4" w14:paraId="716EFE93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3B5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Stelis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odontopyga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196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0D6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5E4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50D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8D3AF4" w:rsidRPr="008D3AF4" w14:paraId="24FB5EB7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4FA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Stelis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signata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A1A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D55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20E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5E9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8D3AF4" w:rsidRPr="008D3AF4" w14:paraId="04E6E17C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565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Tetralonia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malvae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1D5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F14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9DCA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3C8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110</w:t>
            </w:r>
          </w:p>
        </w:tc>
      </w:tr>
      <w:tr w:rsidR="008D3AF4" w:rsidRPr="008D3AF4" w14:paraId="03269FB5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0EBE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Tetraloniella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dentata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4772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B1A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9028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357B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</w:tr>
      <w:tr w:rsidR="008D3AF4" w:rsidRPr="008D3AF4" w14:paraId="036CAF4E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852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Trachusa</w:t>
            </w:r>
            <w:proofErr w:type="spellEnd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8D3AF4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byssina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5C49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3D83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2CC3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427ED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41</w:t>
            </w:r>
          </w:p>
        </w:tc>
      </w:tr>
      <w:tr w:rsidR="008D3AF4" w:rsidRPr="008D3AF4" w14:paraId="0DDE9A28" w14:textId="77777777" w:rsidTr="008D3AF4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EEB7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Total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E934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3377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3A25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3894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7781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4200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7670" w14:textId="77777777" w:rsidR="008D3AF4" w:rsidRPr="008D3AF4" w:rsidRDefault="008D3AF4" w:rsidP="008D3A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D3AF4">
              <w:rPr>
                <w:rFonts w:ascii="Calibri" w:eastAsia="Times New Roman" w:hAnsi="Calibri" w:cs="Calibri"/>
                <w:color w:val="000000"/>
                <w:lang w:val="en-GB" w:eastAsia="en-GB"/>
              </w:rPr>
              <w:t>11471</w:t>
            </w:r>
          </w:p>
        </w:tc>
      </w:tr>
    </w:tbl>
    <w:p w14:paraId="053CEEF1" w14:textId="23436C17" w:rsidR="001D46D6" w:rsidRDefault="001D46D6" w:rsidP="00BF3245">
      <w:pPr>
        <w:tabs>
          <w:tab w:val="left" w:pos="1470"/>
        </w:tabs>
      </w:pPr>
    </w:p>
    <w:p w14:paraId="151122DC" w14:textId="3A93A4D0" w:rsidR="00575041" w:rsidRDefault="001D46D6">
      <w:r>
        <w:br w:type="page"/>
      </w:r>
    </w:p>
    <w:p w14:paraId="0108607D" w14:textId="663A7B78" w:rsidR="00651AEE" w:rsidRPr="00651AEE" w:rsidRDefault="00BF3245" w:rsidP="00651AEE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89AEA3E" wp14:editId="6F9E8F8D">
                <wp:simplePos x="0" y="0"/>
                <wp:positionH relativeFrom="margin">
                  <wp:align>center</wp:align>
                </wp:positionH>
                <wp:positionV relativeFrom="paragraph">
                  <wp:posOffset>219075</wp:posOffset>
                </wp:positionV>
                <wp:extent cx="6343650" cy="67627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164C1" w14:textId="3D2422BA" w:rsidR="001B625B" w:rsidRDefault="001B625B" w:rsidP="00575041">
                            <w:r>
                              <w:t xml:space="preserve">Table S3.  Pairwise comparisons of the first (2018) and the second (2019) years. </w:t>
                            </w:r>
                            <w:r w:rsidRPr="002A2743">
                              <w:t>Bold p</w:t>
                            </w:r>
                            <w:r>
                              <w:t xml:space="preserve">-values indicate significant differences </w:t>
                            </w:r>
                            <w:r w:rsidRPr="002A2743">
                              <w:t>(p &lt; 0.05)</w:t>
                            </w:r>
                            <w:r>
                              <w:t xml:space="preserve">. The comparison was based on GAM models and performed with </w:t>
                            </w:r>
                            <w:proofErr w:type="spellStart"/>
                            <w:r>
                              <w:t>emmeans</w:t>
                            </w:r>
                            <w:proofErr w:type="spellEnd"/>
                            <w:r>
                              <w:t>.</w:t>
                            </w:r>
                            <w:r w:rsidR="00E85001">
                              <w:t xml:space="preserve"> </w:t>
                            </w:r>
                            <w:r w:rsidR="00E85001">
                              <w:rPr>
                                <w:lang w:val="en-GB"/>
                              </w:rPr>
                              <w:t>A</w:t>
                            </w:r>
                            <w:r w:rsidR="00E85001" w:rsidRPr="00AD4DD7">
                              <w:rPr>
                                <w:lang w:val="en-GB"/>
                              </w:rPr>
                              <w:t xml:space="preserve">ll </w:t>
                            </w:r>
                            <w:r w:rsidR="00E85001">
                              <w:rPr>
                                <w:lang w:val="en-GB"/>
                              </w:rPr>
                              <w:t>p</w:t>
                            </w:r>
                            <w:r w:rsidR="00E85001" w:rsidRPr="00AD4DD7">
                              <w:rPr>
                                <w:lang w:val="en-GB"/>
                              </w:rPr>
                              <w:t>-values</w:t>
                            </w:r>
                            <w:r w:rsidR="00E85001">
                              <w:rPr>
                                <w:lang w:val="en-GB"/>
                              </w:rPr>
                              <w:t xml:space="preserve"> are</w:t>
                            </w:r>
                            <w:r w:rsidR="00E85001" w:rsidRPr="00AD4DD7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85001" w:rsidRPr="00E85001">
                              <w:rPr>
                                <w:lang w:val="en-GB"/>
                              </w:rPr>
                              <w:t xml:space="preserve">Tukey-adjusted </w:t>
                            </w:r>
                            <w:r w:rsidR="00E85001" w:rsidRPr="00AD4DD7">
                              <w:rPr>
                                <w:lang w:val="en-GB"/>
                              </w:rPr>
                              <w:t>for multiple testing</w:t>
                            </w:r>
                            <w:r w:rsidR="00E85001">
                              <w:rPr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AEA3E" id="_x0000_s1030" type="#_x0000_t202" style="position:absolute;margin-left:0;margin-top:17.25pt;width:499.5pt;height:53.2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" stroked="f">
                <v:textbox>
                  <w:txbxContent>
                    <w:p w14:paraId="6B4164C1" w14:textId="3D2422BA" w:rsidR="001B625B" w:rsidRDefault="001B625B" w:rsidP="00575041">
                      <w:r>
                        <w:t xml:space="preserve">Table S3.  Pairwise comparisons of the first (2018) and the second (2019) years. </w:t>
                      </w:r>
                      <w:r w:rsidRPr="002A2743">
                        <w:t>Bold p</w:t>
                      </w:r>
                      <w:r>
                        <w:t xml:space="preserve">-values indicate significant differences </w:t>
                      </w:r>
                      <w:r w:rsidRPr="002A2743">
                        <w:t>(p &lt; 0.05)</w:t>
                      </w:r>
                      <w:r>
                        <w:t>. The comparison was based on GAM models and performed with emmeans.</w:t>
                      </w:r>
                      <w:r w:rsidR="00E85001">
                        <w:t xml:space="preserve"> </w:t>
                      </w:r>
                      <w:r w:rsidR="00E85001">
                        <w:rPr>
                          <w:lang w:val="en-GB"/>
                        </w:rPr>
                        <w:t>A</w:t>
                      </w:r>
                      <w:r w:rsidR="00E85001" w:rsidRPr="00AD4DD7">
                        <w:rPr>
                          <w:lang w:val="en-GB"/>
                        </w:rPr>
                        <w:t xml:space="preserve">ll </w:t>
                      </w:r>
                      <w:r w:rsidR="00E85001">
                        <w:rPr>
                          <w:lang w:val="en-GB"/>
                        </w:rPr>
                        <w:t>p</w:t>
                      </w:r>
                      <w:r w:rsidR="00E85001" w:rsidRPr="00AD4DD7">
                        <w:rPr>
                          <w:lang w:val="en-GB"/>
                        </w:rPr>
                        <w:t>-values</w:t>
                      </w:r>
                      <w:r w:rsidR="00E85001">
                        <w:rPr>
                          <w:lang w:val="en-GB"/>
                        </w:rPr>
                        <w:t xml:space="preserve"> are</w:t>
                      </w:r>
                      <w:r w:rsidR="00E85001" w:rsidRPr="00AD4DD7">
                        <w:rPr>
                          <w:lang w:val="en-GB"/>
                        </w:rPr>
                        <w:t xml:space="preserve"> </w:t>
                      </w:r>
                      <w:r w:rsidR="00E85001" w:rsidRPr="00E85001">
                        <w:rPr>
                          <w:lang w:val="en-GB"/>
                        </w:rPr>
                        <w:t xml:space="preserve">Tukey-adjusted </w:t>
                      </w:r>
                      <w:r w:rsidR="00E85001" w:rsidRPr="00AD4DD7">
                        <w:rPr>
                          <w:lang w:val="en-GB"/>
                        </w:rPr>
                        <w:t>for multiple testing</w:t>
                      </w:r>
                      <w:r w:rsidR="00E85001">
                        <w:rPr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page" w:horzAnchor="margin" w:tblpY="3241"/>
        <w:tblW w:w="9498" w:type="dxa"/>
        <w:tblLook w:val="04A0" w:firstRow="1" w:lastRow="0" w:firstColumn="1" w:lastColumn="0" w:noHBand="0" w:noVBand="1"/>
      </w:tblPr>
      <w:tblGrid>
        <w:gridCol w:w="2540"/>
        <w:gridCol w:w="3340"/>
        <w:gridCol w:w="997"/>
        <w:gridCol w:w="780"/>
        <w:gridCol w:w="940"/>
        <w:gridCol w:w="901"/>
      </w:tblGrid>
      <w:tr w:rsidR="00BF3245" w:rsidRPr="00575041" w14:paraId="3CA8F8E9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A9313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Response variable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8F819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Comparison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2B9C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estimate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D5026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88145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t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40823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p-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value</w:t>
            </w:r>
          </w:p>
        </w:tc>
      </w:tr>
      <w:tr w:rsidR="00BF3245" w:rsidRPr="00575041" w14:paraId="1E52C54E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E673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Bee richness (df=1771)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A18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Residual habitats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39B1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152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D7C0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0.525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D5BA2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0.600</w:t>
            </w:r>
          </w:p>
        </w:tc>
      </w:tr>
      <w:tr w:rsidR="00BF3245" w:rsidRPr="00575041" w14:paraId="0E8272CF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0D16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F75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Semi-nat. grassland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58C3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0.108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056F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4FF0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2.338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757126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0.019</w:t>
            </w:r>
          </w:p>
        </w:tc>
      </w:tr>
      <w:tr w:rsidR="00BF3245" w:rsidRPr="00575041" w14:paraId="05557FC7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B24EC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54A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Flower plantings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FE86D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47710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87602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6.287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F25C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BF3245" w:rsidRPr="00575041" w14:paraId="4606DABE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AC4A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Bee abundance (df=1770)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7929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Residual habitats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F16A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0.088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28FA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E4DF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1.189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2C27FC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0.234</w:t>
            </w:r>
          </w:p>
        </w:tc>
      </w:tr>
      <w:tr w:rsidR="00BF3245" w:rsidRPr="00575041" w14:paraId="12D5A8B1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8FF5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50D1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Semi-nat. grassland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3F35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D9ED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34BC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0.673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97EFC1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0.501</w:t>
            </w:r>
          </w:p>
        </w:tc>
      </w:tr>
      <w:tr w:rsidR="00BF3245" w:rsidRPr="00575041" w14:paraId="7084DF58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53F28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A57E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Flower plantings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DA2F2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0.172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1056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8A13F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2.373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D882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0.018</w:t>
            </w:r>
          </w:p>
        </w:tc>
      </w:tr>
      <w:tr w:rsidR="00BF3245" w:rsidRPr="00575041" w14:paraId="2009131A" w14:textId="77777777" w:rsidTr="00BF3245">
        <w:trPr>
          <w:trHeight w:val="30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375E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Red List Bee richness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br/>
              <w:t>(df=1771)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E97E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Residual habitats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402C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-0.079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90B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367C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-1.091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0C1EDE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0.275</w:t>
            </w:r>
          </w:p>
        </w:tc>
      </w:tr>
      <w:tr w:rsidR="00BF3245" w:rsidRPr="00575041" w14:paraId="36D2E69C" w14:textId="77777777" w:rsidTr="00BF3245">
        <w:trPr>
          <w:trHeight w:val="30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E87DE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04B2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Semi-nat. grassland 2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1196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-0.076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50C6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BF5B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-1.218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5FD09D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0.223</w:t>
            </w:r>
          </w:p>
        </w:tc>
      </w:tr>
      <w:tr w:rsidR="00BF3245" w:rsidRPr="00575041" w14:paraId="72BC5918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5C4C3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61BB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Flower plantings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40431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0.327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1D405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FA658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5.115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78B4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BF3245" w:rsidRPr="00575041" w14:paraId="0AC35744" w14:textId="77777777" w:rsidTr="00BF3245">
        <w:trPr>
          <w:trHeight w:val="30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2E767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Red List bee abundance 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br/>
              <w:t>(df=1766)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33A8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Residual habitats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9AAF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-0.127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FFB8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0.101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0F02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-1.267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EF9F69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0.205</w:t>
            </w:r>
          </w:p>
        </w:tc>
      </w:tr>
      <w:tr w:rsidR="00BF3245" w:rsidRPr="00575041" w14:paraId="1487E319" w14:textId="77777777" w:rsidTr="00BF3245">
        <w:trPr>
          <w:trHeight w:val="30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77032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F33F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Semi-nat. grassland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A3DD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-0.184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15F3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DBC0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-1.893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B331BD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0.059</w:t>
            </w:r>
          </w:p>
        </w:tc>
      </w:tr>
      <w:tr w:rsidR="00BF3245" w:rsidRPr="00575041" w14:paraId="13C72CE7" w14:textId="77777777" w:rsidTr="00BF3245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FBD7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4511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Flower pl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antings 2019 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6E79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0.343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4DE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CB7B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3.534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15F791" w14:textId="77777777" w:rsidR="00BF3245" w:rsidRPr="00575041" w:rsidRDefault="00BF3245" w:rsidP="00BF32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</w:tbl>
    <w:p w14:paraId="4F585A99" w14:textId="6DF189A5" w:rsidR="00651AEE" w:rsidRPr="00651AEE" w:rsidRDefault="00651AEE" w:rsidP="00651AEE"/>
    <w:p w14:paraId="6234DF64" w14:textId="3816774B" w:rsidR="002A2743" w:rsidRDefault="002A2743" w:rsidP="00651AEE"/>
    <w:p w14:paraId="652F452D" w14:textId="77777777" w:rsidR="00575041" w:rsidRDefault="00575041" w:rsidP="00651AEE"/>
    <w:p w14:paraId="2E9693AD" w14:textId="77777777" w:rsidR="00575041" w:rsidRDefault="00575041">
      <w:r>
        <w:br w:type="page"/>
      </w:r>
    </w:p>
    <w:p w14:paraId="25788994" w14:textId="4CEEADB2" w:rsidR="00575041" w:rsidRDefault="002A2743" w:rsidP="00651AEE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EFF7702" wp14:editId="7B4A278D">
                <wp:simplePos x="0" y="0"/>
                <wp:positionH relativeFrom="margin">
                  <wp:posOffset>-314960</wp:posOffset>
                </wp:positionH>
                <wp:positionV relativeFrom="paragraph">
                  <wp:posOffset>0</wp:posOffset>
                </wp:positionV>
                <wp:extent cx="6562725" cy="88519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88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3076F" w14:textId="1FEEE2B1" w:rsidR="001B625B" w:rsidRDefault="001B625B" w:rsidP="002A2743">
                            <w:r>
                              <w:t xml:space="preserve">Table S4.  Pairwise comparisons of bee richness and abundance in semi-natural grassland, residual </w:t>
                            </w:r>
                            <w:proofErr w:type="gramStart"/>
                            <w:r>
                              <w:t>habitats</w:t>
                            </w:r>
                            <w:proofErr w:type="gramEnd"/>
                            <w:r>
                              <w:t xml:space="preserve"> and flower plantings. </w:t>
                            </w:r>
                            <w:r w:rsidRPr="002A2743">
                              <w:t>Bold p</w:t>
                            </w:r>
                            <w:r>
                              <w:t xml:space="preserve">-values indicate significant differences </w:t>
                            </w:r>
                            <w:r w:rsidRPr="002A2743">
                              <w:t>(p &lt; 0.05)</w:t>
                            </w:r>
                            <w:r>
                              <w:t xml:space="preserve">. The comparison was based on GAM models and performed with </w:t>
                            </w:r>
                            <w:proofErr w:type="spellStart"/>
                            <w:r>
                              <w:t>emmeans</w:t>
                            </w:r>
                            <w:proofErr w:type="spellEnd"/>
                            <w:r>
                              <w:t>.</w:t>
                            </w:r>
                            <w:r w:rsidR="00AD4DD7">
                              <w:t xml:space="preserve"> </w:t>
                            </w:r>
                            <w:r w:rsidR="00AD4DD7">
                              <w:rPr>
                                <w:lang w:val="en-GB"/>
                              </w:rPr>
                              <w:t>A</w:t>
                            </w:r>
                            <w:r w:rsidR="00AD4DD7" w:rsidRPr="00AD4DD7">
                              <w:rPr>
                                <w:lang w:val="en-GB"/>
                              </w:rPr>
                              <w:t xml:space="preserve">ll </w:t>
                            </w:r>
                            <w:r w:rsidR="00E85001">
                              <w:rPr>
                                <w:lang w:val="en-GB"/>
                              </w:rPr>
                              <w:t>p</w:t>
                            </w:r>
                            <w:r w:rsidR="00AD4DD7" w:rsidRPr="00AD4DD7">
                              <w:rPr>
                                <w:lang w:val="en-GB"/>
                              </w:rPr>
                              <w:t>-values</w:t>
                            </w:r>
                            <w:r w:rsidR="00E85001">
                              <w:rPr>
                                <w:lang w:val="en-GB"/>
                              </w:rPr>
                              <w:t xml:space="preserve"> are</w:t>
                            </w:r>
                            <w:r w:rsidR="00AD4DD7" w:rsidRPr="00AD4DD7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85001" w:rsidRPr="00E85001">
                              <w:rPr>
                                <w:lang w:val="en-GB"/>
                              </w:rPr>
                              <w:t xml:space="preserve">Tukey-adjusted </w:t>
                            </w:r>
                            <w:r w:rsidR="00AD4DD7" w:rsidRPr="00AD4DD7">
                              <w:rPr>
                                <w:lang w:val="en-GB"/>
                              </w:rPr>
                              <w:t>for multiple testing</w:t>
                            </w:r>
                            <w:r w:rsidR="00E85001">
                              <w:rPr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F7702" id="_x0000_s1031" type="#_x0000_t202" style="position:absolute;margin-left:-24.8pt;margin-top:0;width:516.75pt;height:69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" stroked="f">
                <v:textbox>
                  <w:txbxContent>
                    <w:p w14:paraId="3033076F" w14:textId="1FEEE2B1" w:rsidR="001B625B" w:rsidRDefault="001B625B" w:rsidP="002A2743">
                      <w:r>
                        <w:t xml:space="preserve">Table S4.  Pairwise comparisons of bee richness and abundance in semi-natural grassland, residual habitats and flower plantings. </w:t>
                      </w:r>
                      <w:r w:rsidRPr="002A2743">
                        <w:t>Bold p</w:t>
                      </w:r>
                      <w:r>
                        <w:t xml:space="preserve">-values indicate significant differences </w:t>
                      </w:r>
                      <w:r w:rsidRPr="002A2743">
                        <w:t>(p &lt; 0.05)</w:t>
                      </w:r>
                      <w:r>
                        <w:t>. The comparison was based on GAM models and performed with emmeans.</w:t>
                      </w:r>
                      <w:r w:rsidR="00AD4DD7">
                        <w:t xml:space="preserve"> </w:t>
                      </w:r>
                      <w:r w:rsidR="00AD4DD7">
                        <w:rPr>
                          <w:lang w:val="en-GB"/>
                        </w:rPr>
                        <w:t>A</w:t>
                      </w:r>
                      <w:r w:rsidR="00AD4DD7" w:rsidRPr="00AD4DD7">
                        <w:rPr>
                          <w:lang w:val="en-GB"/>
                        </w:rPr>
                        <w:t xml:space="preserve">ll </w:t>
                      </w:r>
                      <w:r w:rsidR="00E85001">
                        <w:rPr>
                          <w:lang w:val="en-GB"/>
                        </w:rPr>
                        <w:t>p</w:t>
                      </w:r>
                      <w:r w:rsidR="00AD4DD7" w:rsidRPr="00AD4DD7">
                        <w:rPr>
                          <w:lang w:val="en-GB"/>
                        </w:rPr>
                        <w:t>-values</w:t>
                      </w:r>
                      <w:r w:rsidR="00E85001">
                        <w:rPr>
                          <w:lang w:val="en-GB"/>
                        </w:rPr>
                        <w:t xml:space="preserve"> are</w:t>
                      </w:r>
                      <w:r w:rsidR="00AD4DD7" w:rsidRPr="00AD4DD7">
                        <w:rPr>
                          <w:lang w:val="en-GB"/>
                        </w:rPr>
                        <w:t xml:space="preserve"> </w:t>
                      </w:r>
                      <w:r w:rsidR="00E85001" w:rsidRPr="00E85001">
                        <w:rPr>
                          <w:lang w:val="en-GB"/>
                        </w:rPr>
                        <w:t xml:space="preserve">Tukey-adjusted </w:t>
                      </w:r>
                      <w:r w:rsidR="00AD4DD7" w:rsidRPr="00AD4DD7">
                        <w:rPr>
                          <w:lang w:val="en-GB"/>
                        </w:rPr>
                        <w:t>for multiple testing</w:t>
                      </w:r>
                      <w:r w:rsidR="00E85001">
                        <w:rPr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-25"/>
        <w:tblW w:w="10773" w:type="dxa"/>
        <w:tblLook w:val="04A0" w:firstRow="1" w:lastRow="0" w:firstColumn="1" w:lastColumn="0" w:noHBand="0" w:noVBand="1"/>
      </w:tblPr>
      <w:tblGrid>
        <w:gridCol w:w="2540"/>
        <w:gridCol w:w="700"/>
        <w:gridCol w:w="3820"/>
        <w:gridCol w:w="997"/>
        <w:gridCol w:w="920"/>
        <w:gridCol w:w="820"/>
        <w:gridCol w:w="976"/>
      </w:tblGrid>
      <w:tr w:rsidR="002A2743" w:rsidRPr="00575041" w14:paraId="3A75DF70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CDC5D" w14:textId="79126091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Response variable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EC284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Year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8F68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Comparison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76CB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estimate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1AA9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AA9C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t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08E09" w14:textId="77E685CF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p-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value</w:t>
            </w:r>
          </w:p>
        </w:tc>
      </w:tr>
      <w:tr w:rsidR="002A2743" w:rsidRPr="00575041" w14:paraId="3EAD5EC9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A24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Bee richness (df=1771)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6347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6592" w14:textId="6EB133AE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nat. grassland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768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960D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1A0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4.595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E89BC9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3DBFFE03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2D0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F727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60F1" w14:textId="777FD16C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EC37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0.179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051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5BF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3.765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59F2A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0.001</w:t>
            </w:r>
          </w:p>
        </w:tc>
      </w:tr>
      <w:tr w:rsidR="002A2743" w:rsidRPr="00575041" w14:paraId="77ADD269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9C2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163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804A" w14:textId="12E483A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nat. grassland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933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-0.039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7F7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C8B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-0.833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A77E87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0.683</w:t>
            </w:r>
          </w:p>
        </w:tc>
      </w:tr>
      <w:tr w:rsidR="002A2743" w:rsidRPr="00575041" w14:paraId="13B56D8F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106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84C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8AFA" w14:textId="28EAB491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nat. grassland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486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0.300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5802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0E3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6.448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39CE8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7870ABF8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D03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33A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C3A4" w14:textId="2BE2E28B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32B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0.441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2D1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A5B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9.573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0D39D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03C8BBEB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2322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A826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2512" w14:textId="6D268CE6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nat. grassland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0F3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0.141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653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6CE2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3.148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F0A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0.005</w:t>
            </w:r>
          </w:p>
        </w:tc>
      </w:tr>
      <w:tr w:rsidR="002A2743" w:rsidRPr="00575041" w14:paraId="7EEC646E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CEE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Bee abundance (df=1770)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7E6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6938" w14:textId="1FB461C1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nat. grassland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473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0.430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A3F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D68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5.868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6507E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133215A6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CF6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EE4D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BCD1" w14:textId="1CDCA7DF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6449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0.586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0D7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BE3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8.010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3F3DC9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33795EBD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3BA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226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B3D8" w14:textId="656A79CB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nat. grassland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562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0.156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43ED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BD8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2.145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84BDFD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0.081</w:t>
            </w:r>
          </w:p>
        </w:tc>
      </w:tr>
      <w:tr w:rsidR="002A2743" w:rsidRPr="00575041" w14:paraId="04140CCD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4B9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5612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C56E" w14:textId="6FBF3474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nat. grassland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057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0.391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C33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4A1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5.371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0208A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2CC79330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C52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2BB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A3B7" w14:textId="00C586B5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63D9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0.670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306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D96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9.227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5E3944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6D73D5B2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655B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3B0B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195B" w14:textId="106ABBC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nat. grassland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9719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80DF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CA1A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3.863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529D9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00593A9E" w14:textId="77777777" w:rsidTr="00095552">
        <w:trPr>
          <w:trHeight w:val="30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A032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Red List Bee richness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br/>
              <w:t>(df=1771)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C1D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2FD0" w14:textId="18B1233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nat. grassland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23F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0.467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A52D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73E9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6.982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216CD7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6E93D2B8" w14:textId="77777777" w:rsidTr="00095552">
        <w:trPr>
          <w:trHeight w:val="30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A6FF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B217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0B79" w14:textId="6F4E59FC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091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0.204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3D14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142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2.937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C7585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0.009</w:t>
            </w:r>
          </w:p>
        </w:tc>
      </w:tr>
      <w:tr w:rsidR="002A2743" w:rsidRPr="00575041" w14:paraId="6FCA637D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DEF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A3B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9852" w14:textId="173B07DD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nat. grassland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7C0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-0.264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C95D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EBE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-4.089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358F62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51E934F8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97C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F11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7E28" w14:textId="51F5328F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nat. grassland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A1F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0.470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6DF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E337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6.897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75952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12AED85D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E289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96C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528C" w14:textId="34284115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AC69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0.610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130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006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9.082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AB823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371D534A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F2899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553F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0C05" w14:textId="66922953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nat. grassland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DE00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0.139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74513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1EB6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2.259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BD4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0.062</w:t>
            </w:r>
          </w:p>
        </w:tc>
      </w:tr>
      <w:tr w:rsidR="002A2743" w:rsidRPr="00575041" w14:paraId="3CF802CB" w14:textId="77777777" w:rsidTr="00095552">
        <w:trPr>
          <w:trHeight w:val="30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1197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Red List bee abundance 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br/>
              <w:t>(df=1766)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02E7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45B0" w14:textId="7D8EC17E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nat. grassland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4EC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0.396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DF1D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1A52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4.026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5FC43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1DB4B1CB" w14:textId="77777777" w:rsidTr="00095552">
        <w:trPr>
          <w:trHeight w:val="30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00D2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37C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D5DC" w14:textId="5F23BE39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1E3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97F2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08F0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2.159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26B9D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0.079</w:t>
            </w:r>
          </w:p>
        </w:tc>
      </w:tr>
      <w:tr w:rsidR="002A2743" w:rsidRPr="00575041" w14:paraId="692DEE86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8B2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C2F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6F78" w14:textId="7A4919D5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nat. grassland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4474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-0.183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0BB4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D20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-1.874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36537F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0.147</w:t>
            </w:r>
          </w:p>
        </w:tc>
      </w:tr>
      <w:tr w:rsidR="002A2743" w:rsidRPr="00575041" w14:paraId="30960CA2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7E25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27C2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20E7" w14:textId="294DE9C2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nat. grassland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3F9E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0.339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7A6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5BF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3.413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74380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0.002</w:t>
            </w:r>
          </w:p>
        </w:tc>
      </w:tr>
      <w:tr w:rsidR="002A2743" w:rsidRPr="00575041" w14:paraId="1E48A64D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5D26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3A6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FCE1" w14:textId="14F2C193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 Residual</w:t>
            </w:r>
            <w:proofErr w:type="gramEnd"/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0DB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0.684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23DB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5942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6.967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DB0481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575041" w14:paraId="31000DED" w14:textId="77777777" w:rsidTr="00095552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9EDA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0AF4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2019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12D9" w14:textId="1ACC4899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x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-</w:t>
            </w:r>
            <w:r w:rsidRPr="00575041">
              <w:rPr>
                <w:rFonts w:ascii="Calibri" w:eastAsia="Times New Roman" w:hAnsi="Calibri" w:cs="Calibri"/>
                <w:i/>
                <w:iCs/>
                <w:color w:val="000000"/>
              </w:rPr>
              <w:t>nat. grassland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F15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0.345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5128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333D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5041">
              <w:rPr>
                <w:rFonts w:ascii="Calibri" w:eastAsia="Times New Roman" w:hAnsi="Calibri" w:cs="Calibri"/>
                <w:color w:val="000000"/>
              </w:rPr>
              <w:t>3.563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0B7E7C" w14:textId="77777777" w:rsidR="002A2743" w:rsidRPr="00575041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75041">
              <w:rPr>
                <w:rFonts w:ascii="Calibri" w:eastAsia="Times New Roman" w:hAnsi="Calibri" w:cs="Calibri"/>
                <w:b/>
                <w:bCs/>
                <w:color w:val="000000"/>
              </w:rPr>
              <w:t>0.001</w:t>
            </w:r>
          </w:p>
        </w:tc>
      </w:tr>
    </w:tbl>
    <w:p w14:paraId="406B32E2" w14:textId="6A22FD63" w:rsidR="00575041" w:rsidRDefault="00575041" w:rsidP="00651AEE"/>
    <w:p w14:paraId="5B5F9E76" w14:textId="1ED744BB" w:rsidR="002A2743" w:rsidRDefault="002A2743" w:rsidP="00651AEE"/>
    <w:p w14:paraId="437471AE" w14:textId="75A420D2" w:rsidR="002A2743" w:rsidRDefault="002A2743" w:rsidP="00651AEE"/>
    <w:p w14:paraId="622A3033" w14:textId="77777777" w:rsidR="002A2743" w:rsidRDefault="002A2743">
      <w:r>
        <w:br w:type="page"/>
      </w:r>
    </w:p>
    <w:p w14:paraId="662C607D" w14:textId="00D5BDCB" w:rsidR="002A2743" w:rsidRDefault="00095552" w:rsidP="00651AEE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FF9198B" wp14:editId="16E1B3E5">
                <wp:simplePos x="0" y="0"/>
                <wp:positionH relativeFrom="margin">
                  <wp:posOffset>-314325</wp:posOffset>
                </wp:positionH>
                <wp:positionV relativeFrom="paragraph">
                  <wp:posOffset>57150</wp:posOffset>
                </wp:positionV>
                <wp:extent cx="6562725" cy="714375"/>
                <wp:effectExtent l="0" t="0" r="9525" b="952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65AAF" w14:textId="383E0CB6" w:rsidR="001B625B" w:rsidRDefault="001B625B" w:rsidP="00095552">
                            <w:r>
                              <w:t xml:space="preserve">Table S5.  Results of Gam models testing for temporal patterns in bee richness, bee abundance, flower richness and flower cover in the three habitat categories and the two study years. </w:t>
                            </w:r>
                            <w:r w:rsidRPr="002A2743">
                              <w:t>Bold p</w:t>
                            </w:r>
                            <w:r>
                              <w:t xml:space="preserve">-values indicate significance </w:t>
                            </w:r>
                            <w:r w:rsidRPr="002A2743">
                              <w:t>(p &lt; 0.05)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9198B" id="Text Box 3" o:spid="_x0000_s1032" type="#_x0000_t202" style="position:absolute;margin-left:-24.75pt;margin-top:4.5pt;width:516.75pt;height:5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" stroked="f">
                <v:textbox>
                  <w:txbxContent>
                    <w:p w14:paraId="50865AAF" w14:textId="383E0CB6" w:rsidR="001B625B" w:rsidRDefault="001B625B" w:rsidP="00095552">
                      <w:r>
                        <w:t xml:space="preserve">Table S5.  Results of Gam models testing for temporal patterns in bee richness, bee abundance, flower richness and flower cover in the three habitat categories and the two study years. </w:t>
                      </w:r>
                      <w:r w:rsidRPr="002A2743">
                        <w:t>Bold p</w:t>
                      </w:r>
                      <w:r>
                        <w:t xml:space="preserve">-values indicate significance </w:t>
                      </w:r>
                      <w:r w:rsidRPr="002A2743">
                        <w:t>(p &lt; 0.05)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1840"/>
        <w:gridCol w:w="3640"/>
        <w:gridCol w:w="960"/>
        <w:gridCol w:w="1357"/>
        <w:gridCol w:w="992"/>
        <w:gridCol w:w="142"/>
      </w:tblGrid>
      <w:tr w:rsidR="002A2743" w:rsidRPr="002A2743" w14:paraId="65676DC2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D344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Response variable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C72C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term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ADE2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edf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88288" w14:textId="438730A9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Chi</w:t>
            </w:r>
            <w:r w:rsidR="00FD66C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</w:t>
            </w:r>
            <w:r w:rsidR="00FD66C2" w:rsidRPr="00FD66C2">
              <w:rPr>
                <w:rFonts w:ascii="Calibri" w:eastAsia="Times New Roman" w:hAnsi="Calibri" w:cs="Calibri"/>
                <w:i/>
                <w:iCs/>
                <w:color w:val="000000"/>
              </w:rPr>
              <w:t>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4A700" w14:textId="0DEFFF8C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p-</w:t>
            </w: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value</w:t>
            </w:r>
          </w:p>
        </w:tc>
      </w:tr>
      <w:tr w:rsidR="002A2743" w:rsidRPr="002A2743" w14:paraId="719981AB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A59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Bee richness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2E5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East, North)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4D59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14.899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259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138.394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54D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65D68694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5FB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3DE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Residual habitats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D73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4.989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C64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89.024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757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2E7836B7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D8B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F05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Residual habitats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915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5.747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AEA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69.552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C91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1B95A39C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E46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CF54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Semi-natural grassland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C52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5.084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118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107.910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4AC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44F7261D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54D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91C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Semi-natural grassland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F79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5.180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CD8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41.712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795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2F5C0BF2" w14:textId="77777777" w:rsidTr="002A274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12E2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4B9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Flower plantings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5B8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4.445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9C1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136.896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175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7E7BE937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3044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F414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Flower plantings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E5B3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5.270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F00F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90.839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3BFA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5899ED77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DFB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Bee abundance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19C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East, North)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78C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14.679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43F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132.052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B83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666CFF2F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DAE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ABC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Residual habitats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BF9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2.956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D6D9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65.412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0D02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3BF0BECA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98C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B09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Residual habitats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171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2.963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10A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72.991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1EA7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4A1A04CB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2839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C834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Semi-natural grassland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674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2.913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05E7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118.561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27EF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49412700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BB1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FE94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Semi-natural grassland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477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2.931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4F9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36.166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FF8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0A2BC274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0AF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332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Flower plantings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FFB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2.917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FC6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190.916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BF7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5F8C0464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F9DD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997F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Flower plantings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88D2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2.955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C004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117.470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3D8A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1461030D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5C3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Flower richness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E61F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East, North)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3749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13.956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C77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191.489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A87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131B7968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BC1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012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Residual habitats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8C8F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3.557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12B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52.790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6B8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7E780C8E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505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FC7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Residual habitats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D85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4.458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83C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67.941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708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772D548E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A1F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513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Semi-natural grassland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3AF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3.693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23B7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51.499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2BB4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41E57173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C652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FFA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Semi-natural grassland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3E32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3.778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FB8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80.951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2B2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492C9452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3367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BC1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Flower plantings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87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4.219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861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60.467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965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3ADF3F25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2EC4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1524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Flower plantings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AEC8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4.751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FF664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95.301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38E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61D54816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50C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Flower cover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9537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East, North)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330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16.429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4BE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215.559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5A2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5A9942C2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68B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A79F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Residual habitats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68D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A18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921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0.917</w:t>
            </w:r>
          </w:p>
        </w:tc>
      </w:tr>
      <w:tr w:rsidR="002A2743" w:rsidRPr="002A2743" w14:paraId="2CF0DB58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E93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9E0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Residual habitats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513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3.022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3B1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14.454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BD38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0.005</w:t>
            </w:r>
          </w:p>
        </w:tc>
      </w:tr>
      <w:tr w:rsidR="002A2743" w:rsidRPr="002A2743" w14:paraId="63CC336E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9C2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690D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Semi-natural grassland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F77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3.724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08C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41.873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344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2E22E18C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EB6A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FCEC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Semi-natural grassland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EB82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3.529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CB2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39.221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1A03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29D817C1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8676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2519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Flower plantings 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0DD1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5.508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EDA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201.100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57B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2A2743" w:rsidRPr="002A2743" w14:paraId="6F46D5A1" w14:textId="77777777" w:rsidTr="002A2743">
        <w:trPr>
          <w:gridAfter w:val="1"/>
          <w:wAfter w:w="142" w:type="dxa"/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1B8E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0BA0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2A2743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Flower plantings 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C854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5.080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F1C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A2743">
              <w:rPr>
                <w:rFonts w:ascii="Calibri" w:eastAsia="Times New Roman" w:hAnsi="Calibri" w:cs="Calibri"/>
                <w:color w:val="000000"/>
              </w:rPr>
              <w:t>153.723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CF55" w14:textId="77777777" w:rsidR="002A2743" w:rsidRPr="002A2743" w:rsidRDefault="002A2743" w:rsidP="002A27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743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</w:tbl>
    <w:p w14:paraId="66AF475C" w14:textId="77777777" w:rsidR="001A6DE2" w:rsidRDefault="001A6DE2" w:rsidP="00651AEE"/>
    <w:p w14:paraId="6DC54F89" w14:textId="77777777" w:rsidR="001A6DE2" w:rsidRDefault="001A6DE2">
      <w:r>
        <w:br w:type="page"/>
      </w:r>
    </w:p>
    <w:tbl>
      <w:tblPr>
        <w:tblpPr w:leftFromText="180" w:rightFromText="180" w:horzAnchor="page" w:tblpX="2041" w:tblpY="1650"/>
        <w:tblW w:w="7371" w:type="dxa"/>
        <w:tblLook w:val="04A0" w:firstRow="1" w:lastRow="0" w:firstColumn="1" w:lastColumn="0" w:noHBand="0" w:noVBand="1"/>
      </w:tblPr>
      <w:tblGrid>
        <w:gridCol w:w="2127"/>
        <w:gridCol w:w="1993"/>
        <w:gridCol w:w="960"/>
        <w:gridCol w:w="1299"/>
        <w:gridCol w:w="992"/>
      </w:tblGrid>
      <w:tr w:rsidR="001A6DE2" w:rsidRPr="001A6DE2" w14:paraId="1E39B8ED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371A8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lastRenderedPageBreak/>
              <w:t>Response variable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BF29B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term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6DD1C" w14:textId="52F89AD1" w:rsidR="001A6DE2" w:rsidRPr="001A6DE2" w:rsidRDefault="00EE27F4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e</w:t>
            </w:r>
            <w:r w:rsidR="001A6DE2"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df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D2283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Chi squared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1BCEE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p-value</w:t>
            </w:r>
          </w:p>
        </w:tc>
      </w:tr>
      <w:tr w:rsidR="001A6DE2" w:rsidRPr="001A6DE2" w14:paraId="2B6DBF93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13F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Flower richness 2018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E472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East, North)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B5D7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9.544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DD6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108.793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CD7B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694A4A50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46B7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ABED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Annual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8DF2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4.242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5781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99.473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BA7D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1A2425C9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1D765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32F4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Perennial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C9EB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3.064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2D2A4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144.601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79B79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23619A12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45AA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Flower richness 2019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8D0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East, North)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4D7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12.114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BAD5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162.688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51FA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54A375C1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6B7E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C17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Annual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27BE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3.787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4836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22.669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358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394ADCBE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95FE8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0540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Perennial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3240B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3.811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A91E3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213.292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B8DC7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67E7D723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2983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Flower cover 2018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3AD0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East, North)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2E8D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14.165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D422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178.832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C80A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5DBE65DE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39B3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55A7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Annual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C867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4.065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DDF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164.600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83E2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24DB8D40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6DDA6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07A3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Perennial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BEC6E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3.869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A073D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143.135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46961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6115C6BF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9004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Flower cover 2019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B307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East, North)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21FC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15.480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7F90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248.150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87E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42590911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6EF2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006C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Annual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0626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5.463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D49F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174.914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920E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1A6DE2" w:rsidRPr="001A6DE2" w14:paraId="5F64E119" w14:textId="77777777" w:rsidTr="002E1F4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9848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EA75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s(Day</w:t>
            </w:r>
            <w:proofErr w:type="gramStart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>) :</w:t>
            </w:r>
            <w:proofErr w:type="gramEnd"/>
            <w:r w:rsidRPr="001A6DE2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Perennial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5E59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3.856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5FFD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A6DE2">
              <w:rPr>
                <w:rFonts w:ascii="Calibri" w:eastAsia="Times New Roman" w:hAnsi="Calibri" w:cs="Calibri"/>
                <w:color w:val="000000"/>
              </w:rPr>
              <w:t>166.754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36B8" w14:textId="77777777" w:rsidR="001A6DE2" w:rsidRPr="001A6DE2" w:rsidRDefault="001A6DE2" w:rsidP="001A6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6DE2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</w:tbl>
    <w:p w14:paraId="0396F181" w14:textId="29806585" w:rsidR="002E1F44" w:rsidRDefault="001A6DE2" w:rsidP="00651AEE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0F8479" wp14:editId="7B74E802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6562725" cy="571500"/>
                <wp:effectExtent l="0" t="0" r="9525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594A0" w14:textId="40F33C9C" w:rsidR="001B625B" w:rsidRDefault="001B625B" w:rsidP="001A6DE2">
                            <w:r>
                              <w:t xml:space="preserve">Table S6.  Results of Gam models testing for temporal patterns in flower richness and in flower cover of annual and perennial plants in flower plantings. </w:t>
                            </w:r>
                            <w:r w:rsidRPr="002A2743">
                              <w:t>Bold p</w:t>
                            </w:r>
                            <w:r>
                              <w:t xml:space="preserve">-values indicate significance </w:t>
                            </w:r>
                            <w:r w:rsidRPr="002A2743">
                              <w:t>(p &lt; 0.05)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F8479" id="Text Box 4" o:spid="_x0000_s1033" type="#_x0000_t202" style="position:absolute;margin-left:0;margin-top:26.25pt;width:516.75pt;height:4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" stroked="f">
                <v:textbox>
                  <w:txbxContent>
                    <w:p w14:paraId="4D7594A0" w14:textId="40F33C9C" w:rsidR="001B625B" w:rsidRDefault="001B625B" w:rsidP="001A6DE2">
                      <w:r>
                        <w:t xml:space="preserve">Table S6.  Results of Gam models testing for temporal patterns in flower richness and in flower cover of annual and perennial plants in flower plantings. </w:t>
                      </w:r>
                      <w:r w:rsidRPr="002A2743">
                        <w:t>Bold p</w:t>
                      </w:r>
                      <w:r>
                        <w:t xml:space="preserve">-values indicate significance </w:t>
                      </w:r>
                      <w:r w:rsidRPr="002A2743">
                        <w:t>(p &lt; 0.05)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8ACCC7" w14:textId="77777777" w:rsidR="002E1F44" w:rsidRPr="002E1F44" w:rsidRDefault="002E1F44" w:rsidP="002E1F44"/>
    <w:p w14:paraId="14A49003" w14:textId="77777777" w:rsidR="002E1F44" w:rsidRPr="002E1F44" w:rsidRDefault="002E1F44" w:rsidP="002E1F44"/>
    <w:p w14:paraId="0A4E1998" w14:textId="77777777" w:rsidR="002E1F44" w:rsidRPr="002E1F44" w:rsidRDefault="002E1F44" w:rsidP="002E1F44"/>
    <w:p w14:paraId="24BEF0E1" w14:textId="77777777" w:rsidR="002E1F44" w:rsidRPr="002E1F44" w:rsidRDefault="002E1F44" w:rsidP="002E1F44"/>
    <w:p w14:paraId="40169CD8" w14:textId="77777777" w:rsidR="002E1F44" w:rsidRPr="002E1F44" w:rsidRDefault="002E1F44" w:rsidP="002E1F44"/>
    <w:p w14:paraId="14CB9E84" w14:textId="77777777" w:rsidR="002E1F44" w:rsidRPr="002E1F44" w:rsidRDefault="002E1F44" w:rsidP="002E1F44"/>
    <w:p w14:paraId="53B0B39D" w14:textId="77777777" w:rsidR="002E1F44" w:rsidRPr="002E1F44" w:rsidRDefault="002E1F44" w:rsidP="002E1F44"/>
    <w:p w14:paraId="13C556D8" w14:textId="77777777" w:rsidR="002E1F44" w:rsidRPr="002E1F44" w:rsidRDefault="002E1F44" w:rsidP="002E1F44"/>
    <w:p w14:paraId="0D33F531" w14:textId="77777777" w:rsidR="002E1F44" w:rsidRPr="002E1F44" w:rsidRDefault="002E1F44" w:rsidP="002E1F44"/>
    <w:p w14:paraId="6EF5D9BD" w14:textId="77777777" w:rsidR="002E1F44" w:rsidRPr="002E1F44" w:rsidRDefault="002E1F44" w:rsidP="002E1F44"/>
    <w:p w14:paraId="21CFE416" w14:textId="3F471B7A" w:rsidR="002E1F44" w:rsidRDefault="002E1F44" w:rsidP="002E1F44"/>
    <w:p w14:paraId="143773ED" w14:textId="2C1AFB2A" w:rsidR="002E1F44" w:rsidRPr="002E1F44" w:rsidRDefault="002E1F44" w:rsidP="002E1F44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5EADFE5" wp14:editId="2E9C3C6B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562725" cy="571500"/>
                <wp:effectExtent l="0" t="0" r="9525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D8A5B" w14:textId="3D8F5F1F" w:rsidR="001B625B" w:rsidRDefault="001B625B" w:rsidP="002E1F44">
                            <w:r>
                              <w:t xml:space="preserve">Table S7.  </w:t>
                            </w:r>
                            <w:r w:rsidRPr="002E1F44">
                              <w:t>Res</w:t>
                            </w:r>
                            <w:r>
                              <w:t xml:space="preserve">ults of post-hoc tests comparing the correlation of bee richness and flower richness in the three habitat types. </w:t>
                            </w:r>
                            <w:r w:rsidRPr="002A2743">
                              <w:t>Bold p</w:t>
                            </w:r>
                            <w:r>
                              <w:t xml:space="preserve">-values indicate significant differences in estimate slopes </w:t>
                            </w:r>
                            <w:r w:rsidRPr="002A2743">
                              <w:t>(p &lt; 0.05)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ADFE5" id="Text Box 5" o:spid="_x0000_s1034" type="#_x0000_t202" style="position:absolute;margin-left:0;margin-top:26.1pt;width:516.75pt;height: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" stroked="f">
                <v:textbox>
                  <w:txbxContent>
                    <w:p w14:paraId="194D8A5B" w14:textId="3D8F5F1F" w:rsidR="001B625B" w:rsidRDefault="001B625B" w:rsidP="002E1F44">
                      <w:r>
                        <w:t xml:space="preserve">Table S7.  </w:t>
                      </w:r>
                      <w:r w:rsidRPr="002E1F44">
                        <w:t>Res</w:t>
                      </w:r>
                      <w:r>
                        <w:t xml:space="preserve">ults of post-hoc tests comparing the correlation of bee richness and flower richness in the three habitat types. </w:t>
                      </w:r>
                      <w:r w:rsidRPr="002A2743">
                        <w:t>Bold p</w:t>
                      </w:r>
                      <w:r>
                        <w:t xml:space="preserve">-values indicate significant differences in estimate slopes </w:t>
                      </w:r>
                      <w:r w:rsidRPr="002A2743">
                        <w:t>(p &lt; 0.05)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7305" w:type="dxa"/>
        <w:tblInd w:w="1200" w:type="dxa"/>
        <w:tblLook w:val="04A0" w:firstRow="1" w:lastRow="0" w:firstColumn="1" w:lastColumn="0" w:noHBand="0" w:noVBand="1"/>
      </w:tblPr>
      <w:tblGrid>
        <w:gridCol w:w="3760"/>
        <w:gridCol w:w="997"/>
        <w:gridCol w:w="718"/>
        <w:gridCol w:w="838"/>
        <w:gridCol w:w="992"/>
      </w:tblGrid>
      <w:tr w:rsidR="002E1F44" w:rsidRPr="002E1F44" w14:paraId="2939DC79" w14:textId="77777777" w:rsidTr="00D4034D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8AAC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Slope comparison (df=1747)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FCBE9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estimate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EAB46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SE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D5933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3B8EB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p-value</w:t>
            </w:r>
          </w:p>
        </w:tc>
      </w:tr>
      <w:tr w:rsidR="002E1F44" w:rsidRPr="002E1F44" w14:paraId="353FF422" w14:textId="77777777" w:rsidTr="00D4034D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E447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Residual habitats - Semi-nat. grassland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34DC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B72F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690F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15FA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0.764</w:t>
            </w:r>
          </w:p>
        </w:tc>
      </w:tr>
      <w:tr w:rsidR="002E1F44" w:rsidRPr="002E1F44" w14:paraId="3D2F854A" w14:textId="77777777" w:rsidTr="00D4034D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9C2F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Residual habitats - Flower plantings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9D21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BDC1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4286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-2.506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C500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1F44">
              <w:rPr>
                <w:rFonts w:ascii="Calibri" w:eastAsia="Times New Roman" w:hAnsi="Calibri" w:cs="Calibri"/>
                <w:b/>
                <w:bCs/>
                <w:color w:val="000000"/>
              </w:rPr>
              <w:t>0.033</w:t>
            </w:r>
          </w:p>
        </w:tc>
      </w:tr>
      <w:tr w:rsidR="002E1F44" w:rsidRPr="002E1F44" w14:paraId="39931DC4" w14:textId="77777777" w:rsidTr="00D4034D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3E20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Semi-nat. grassland - Flower plantings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2E16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E160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027B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-3.358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0405" w14:textId="77777777" w:rsidR="002E1F44" w:rsidRPr="002E1F44" w:rsidRDefault="002E1F44" w:rsidP="00D4034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1F44">
              <w:rPr>
                <w:rFonts w:ascii="Calibri" w:eastAsia="Times New Roman" w:hAnsi="Calibri" w:cs="Calibri"/>
                <w:b/>
                <w:bCs/>
                <w:color w:val="000000"/>
              </w:rPr>
              <w:t>0.002</w:t>
            </w:r>
          </w:p>
        </w:tc>
      </w:tr>
    </w:tbl>
    <w:p w14:paraId="58AAB4AB" w14:textId="77777777" w:rsidR="002E1F44" w:rsidRPr="002E1F44" w:rsidRDefault="002E1F44" w:rsidP="002E1F44"/>
    <w:p w14:paraId="3DC37137" w14:textId="524AFDA3" w:rsidR="002E1F44" w:rsidRDefault="002E1F44">
      <w:r>
        <w:br w:type="page"/>
      </w:r>
    </w:p>
    <w:p w14:paraId="6A660393" w14:textId="798E5496" w:rsidR="002E1F44" w:rsidRDefault="00AF1584" w:rsidP="002E1F44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E7C322A" wp14:editId="644FFADF">
                <wp:simplePos x="0" y="0"/>
                <wp:positionH relativeFrom="margin">
                  <wp:align>left</wp:align>
                </wp:positionH>
                <wp:positionV relativeFrom="paragraph">
                  <wp:posOffset>440902</wp:posOffset>
                </wp:positionV>
                <wp:extent cx="6296025" cy="909955"/>
                <wp:effectExtent l="0" t="0" r="9525" b="4445"/>
                <wp:wrapSquare wrapText="bothSides"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C319B" w14:textId="18D232EE" w:rsidR="001B625B" w:rsidRPr="00EC28AA" w:rsidRDefault="001B625B" w:rsidP="00AF1584">
                            <w:pPr>
                              <w:rPr>
                                <w:lang w:val="en-GB"/>
                              </w:rPr>
                            </w:pPr>
                            <w:r>
                              <w:t xml:space="preserve">Table S8.  The five plants that produced the highest flower cover for each sampling event in 2019. Percentual flower cover was averaged over all flower plantings. </w:t>
                            </w:r>
                            <w:r w:rsidRPr="00EC28AA">
                              <w:rPr>
                                <w:lang w:val="en-GB"/>
                              </w:rPr>
                              <w:t xml:space="preserve">During the first sampling event, </w:t>
                            </w:r>
                            <w:r>
                              <w:rPr>
                                <w:lang w:val="en-GB"/>
                              </w:rPr>
                              <w:t xml:space="preserve">mainly annual </w:t>
                            </w:r>
                            <w:r w:rsidRPr="00EC28AA">
                              <w:rPr>
                                <w:lang w:val="en-GB"/>
                              </w:rPr>
                              <w:t>plants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EC28AA">
                              <w:rPr>
                                <w:lang w:val="en-GB"/>
                              </w:rPr>
                              <w:t xml:space="preserve">provided the highest flower cover. In the consecutive events, most </w:t>
                            </w:r>
                            <w:r>
                              <w:rPr>
                                <w:lang w:val="en-GB"/>
                              </w:rPr>
                              <w:t xml:space="preserve">of the </w:t>
                            </w:r>
                            <w:r w:rsidRPr="00EC28AA">
                              <w:rPr>
                                <w:lang w:val="en-GB"/>
                              </w:rPr>
                              <w:t>plants that provided a particularly high flower cover were perennial.</w:t>
                            </w:r>
                          </w:p>
                          <w:p w14:paraId="7EF7C6D8" w14:textId="77777777" w:rsidR="001B625B" w:rsidRPr="00EC28AA" w:rsidRDefault="001B625B" w:rsidP="00AF158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C322A" id="_x0000_s1035" type="#_x0000_t202" style="position:absolute;margin-left:0;margin-top:34.7pt;width:495.75pt;height:71.65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" stroked="f">
                <v:textbox>
                  <w:txbxContent>
                    <w:p w14:paraId="0EAC319B" w14:textId="18D232EE" w:rsidR="001B625B" w:rsidRPr="00EC28AA" w:rsidRDefault="001B625B" w:rsidP="00AF1584">
                      <w:pPr>
                        <w:rPr>
                          <w:lang w:val="en-GB"/>
                        </w:rPr>
                      </w:pPr>
                      <w:r>
                        <w:t xml:space="preserve">Table S8.  The five plants that produced the highest flower cover for each sampling event in 2019. Percentual flower cover was averaged over all flower plantings. </w:t>
                      </w:r>
                      <w:r w:rsidRPr="00EC28AA">
                        <w:rPr>
                          <w:lang w:val="en-GB"/>
                        </w:rPr>
                        <w:t xml:space="preserve">During the first sampling event, </w:t>
                      </w:r>
                      <w:r>
                        <w:rPr>
                          <w:lang w:val="en-GB"/>
                        </w:rPr>
                        <w:t xml:space="preserve">mainly annual </w:t>
                      </w:r>
                      <w:r w:rsidRPr="00EC28AA">
                        <w:rPr>
                          <w:lang w:val="en-GB"/>
                        </w:rPr>
                        <w:t>plants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EC28AA">
                        <w:rPr>
                          <w:lang w:val="en-GB"/>
                        </w:rPr>
                        <w:t xml:space="preserve">provided the highest flower cover. In the consecutive events, most </w:t>
                      </w:r>
                      <w:r>
                        <w:rPr>
                          <w:lang w:val="en-GB"/>
                        </w:rPr>
                        <w:t xml:space="preserve">of the </w:t>
                      </w:r>
                      <w:r w:rsidRPr="00EC28AA">
                        <w:rPr>
                          <w:lang w:val="en-GB"/>
                        </w:rPr>
                        <w:t>plants that provided a particularly high flower cover were perennial.</w:t>
                      </w:r>
                    </w:p>
                    <w:p w14:paraId="7EF7C6D8" w14:textId="77777777" w:rsidR="001B625B" w:rsidRPr="00EC28AA" w:rsidRDefault="001B625B" w:rsidP="00AF158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96532A" w14:textId="5322CFE5" w:rsidR="002E1F44" w:rsidRDefault="002E1F44" w:rsidP="002E1F44"/>
    <w:tbl>
      <w:tblPr>
        <w:tblW w:w="8280" w:type="dxa"/>
        <w:tblLook w:val="04A0" w:firstRow="1" w:lastRow="0" w:firstColumn="1" w:lastColumn="0" w:noHBand="0" w:noVBand="1"/>
      </w:tblPr>
      <w:tblGrid>
        <w:gridCol w:w="2300"/>
        <w:gridCol w:w="1669"/>
        <w:gridCol w:w="284"/>
        <w:gridCol w:w="2410"/>
        <w:gridCol w:w="1617"/>
      </w:tblGrid>
      <w:tr w:rsidR="00665E35" w:rsidRPr="009226EF" w14:paraId="72974091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9B526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First sampling round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747D8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% </w:t>
            </w:r>
            <w:proofErr w:type="gramStart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flower</w:t>
            </w:r>
            <w:proofErr w:type="gramEnd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cover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2FE4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61293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Second sampling round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35595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% </w:t>
            </w:r>
            <w:proofErr w:type="gramStart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flower</w:t>
            </w:r>
            <w:proofErr w:type="gramEnd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cover</w:t>
            </w:r>
          </w:p>
        </w:tc>
      </w:tr>
      <w:tr w:rsidR="00665E35" w:rsidRPr="009226EF" w14:paraId="17FE2423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FC3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Barbarea vulgaris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1929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3.979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F671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F78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Leucanthemum vulgare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27BC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16.630</w:t>
            </w:r>
          </w:p>
        </w:tc>
      </w:tr>
      <w:tr w:rsidR="00665E35" w:rsidRPr="009226EF" w14:paraId="67FDE869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23C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Taraxacum </w:t>
            </w:r>
            <w:proofErr w:type="spellStart"/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agg</w:t>
            </w:r>
            <w:proofErr w:type="spellEnd"/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.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C463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2.548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F928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62A7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Reseda </w:t>
            </w:r>
            <w:proofErr w:type="spellStart"/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luteola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6274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4.689</w:t>
            </w:r>
          </w:p>
        </w:tc>
      </w:tr>
      <w:tr w:rsidR="00665E35" w:rsidRPr="009226EF" w14:paraId="4F36C6A9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F01F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proofErr w:type="spellStart"/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Ornithopus</w:t>
            </w:r>
            <w:proofErr w:type="spellEnd"/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 </w:t>
            </w:r>
            <w:proofErr w:type="spellStart"/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perpusillus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7EEB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1.462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FD46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4297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Trifolium </w:t>
            </w:r>
            <w:proofErr w:type="spellStart"/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incarnatum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84B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4.671</w:t>
            </w:r>
          </w:p>
        </w:tc>
      </w:tr>
      <w:tr w:rsidR="00665E35" w:rsidRPr="009226EF" w14:paraId="0D33A572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1B3D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Anchusa officinalis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9E77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1.160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3AFC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A3D9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Centaurea cyanus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8E8E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4.474</w:t>
            </w:r>
          </w:p>
        </w:tc>
      </w:tr>
      <w:tr w:rsidR="00665E35" w:rsidRPr="009226EF" w14:paraId="3F155CD2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C150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Camelina sativa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C4B2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1.122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C811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0120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Camelina sativa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175F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3.046</w:t>
            </w:r>
          </w:p>
        </w:tc>
      </w:tr>
      <w:tr w:rsidR="00665E35" w:rsidRPr="009226EF" w14:paraId="7D204370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BECE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A87E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EACC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8C37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20C6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65E35" w:rsidRPr="009226EF" w14:paraId="2DACF3DB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81519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Third sampling round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E5232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% </w:t>
            </w:r>
            <w:proofErr w:type="gramStart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flower</w:t>
            </w:r>
            <w:proofErr w:type="gramEnd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cover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3A81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547E4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Fourth sampling round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3FEA7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% </w:t>
            </w:r>
            <w:proofErr w:type="gramStart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flower</w:t>
            </w:r>
            <w:proofErr w:type="gramEnd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cover</w:t>
            </w:r>
          </w:p>
        </w:tc>
      </w:tr>
      <w:tr w:rsidR="00665E35" w:rsidRPr="009226EF" w14:paraId="67C40287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F252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Anthemis tinctoria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24DC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22.157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C312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5763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Datura stramonium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669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15.849</w:t>
            </w:r>
          </w:p>
        </w:tc>
      </w:tr>
      <w:tr w:rsidR="00665E35" w:rsidRPr="009226EF" w14:paraId="4B427CC6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D40D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Echium vulgare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DCD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10.691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60C7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7401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Anthemis tinctoria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2FA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9.156</w:t>
            </w:r>
          </w:p>
        </w:tc>
      </w:tr>
      <w:tr w:rsidR="00665E35" w:rsidRPr="009226EF" w14:paraId="38D337B4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A70C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Achillea millefolium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5F82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4.960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EA80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F61B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Medicago sativa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6033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6.545</w:t>
            </w:r>
          </w:p>
        </w:tc>
      </w:tr>
      <w:tr w:rsidR="00665E35" w:rsidRPr="009226EF" w14:paraId="4E264FE0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D08E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Centaurea cyanus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9B18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4.918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DAD0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1109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Achillea millefolium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7E4E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4.462</w:t>
            </w:r>
          </w:p>
        </w:tc>
      </w:tr>
      <w:tr w:rsidR="00665E35" w:rsidRPr="009226EF" w14:paraId="05C64BE6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208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 xml:space="preserve">Centaurea </w:t>
            </w:r>
            <w:proofErr w:type="spellStart"/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stoebe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11A4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4.700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B3A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80F7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Echium vulgare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2F1E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4.335</w:t>
            </w:r>
          </w:p>
        </w:tc>
      </w:tr>
      <w:tr w:rsidR="00665E35" w:rsidRPr="009226EF" w14:paraId="337B1C0F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5A4C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E1BC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D81E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C32D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6BBD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65E35" w:rsidRPr="009226EF" w14:paraId="669909E1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04298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Fifth sampling round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77E35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% </w:t>
            </w:r>
            <w:proofErr w:type="gramStart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flower</w:t>
            </w:r>
            <w:proofErr w:type="gramEnd"/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cover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B1E9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1EC0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5CD4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65E35" w:rsidRPr="009226EF" w14:paraId="71560570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E6EA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Datura stramonium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613F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14.903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773D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58B1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701F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65E35" w:rsidRPr="009226EF" w14:paraId="30351AA5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9207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Medicago sativa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BF3B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6.416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061D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4B8C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F87F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65E35" w:rsidRPr="009226EF" w14:paraId="0DD2CCAE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052F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Trifolium pratense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9C5C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5.595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6FC7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2558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8B25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65E35" w:rsidRPr="009226EF" w14:paraId="5AA46CEB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F890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Achillea millefolium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A5D8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4.295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4149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6411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8BC9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65E35" w:rsidRPr="009226EF" w14:paraId="0E083663" w14:textId="77777777" w:rsidTr="00516B23">
        <w:trPr>
          <w:trHeight w:val="3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35779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i/>
                <w:iCs/>
                <w:color w:val="000000"/>
                <w:lang w:val="en-GB" w:eastAsia="en-GB"/>
              </w:rPr>
              <w:t>Echium vulgare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B092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9226EF">
              <w:rPr>
                <w:rFonts w:ascii="Calibri" w:eastAsia="Times New Roman" w:hAnsi="Calibri" w:cs="Calibri"/>
                <w:color w:val="000000"/>
                <w:lang w:val="en-GB" w:eastAsia="en-GB"/>
              </w:rPr>
              <w:t>3.389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B55E" w14:textId="77777777" w:rsidR="00665E35" w:rsidRPr="009226EF" w:rsidRDefault="00665E35" w:rsidP="00516B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B94F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BD3B" w14:textId="77777777" w:rsidR="00665E35" w:rsidRPr="009226EF" w:rsidRDefault="00665E35" w:rsidP="0051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4D1139C5" w14:textId="68E61542" w:rsidR="002A6350" w:rsidRDefault="009955CB">
      <w:r>
        <w:br w:type="page"/>
      </w:r>
    </w:p>
    <w:tbl>
      <w:tblPr>
        <w:tblpPr w:leftFromText="180" w:rightFromText="180" w:horzAnchor="margin" w:tblpXSpec="center" w:tblpY="2334"/>
        <w:tblW w:w="8222" w:type="dxa"/>
        <w:tblLook w:val="04A0" w:firstRow="1" w:lastRow="0" w:firstColumn="1" w:lastColumn="0" w:noHBand="0" w:noVBand="1"/>
      </w:tblPr>
      <w:tblGrid>
        <w:gridCol w:w="4060"/>
        <w:gridCol w:w="997"/>
        <w:gridCol w:w="1039"/>
        <w:gridCol w:w="1134"/>
        <w:gridCol w:w="992"/>
      </w:tblGrid>
      <w:tr w:rsidR="00665E35" w:rsidRPr="002E1F44" w14:paraId="18A5B5C6" w14:textId="77777777" w:rsidTr="00665E35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FC064" w14:textId="0027E93E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 xml:space="preserve">Bees </w:t>
            </w:r>
            <w:r w:rsidR="00643651">
              <w:rPr>
                <w:rFonts w:ascii="Calibri" w:eastAsia="Times New Roman" w:hAnsi="Calibri" w:cs="Calibri"/>
                <w:i/>
                <w:iCs/>
                <w:color w:val="000000"/>
              </w:rPr>
              <w:t>in flower plantings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467DD" w14:textId="77777777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estimate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15139" w14:textId="77777777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lower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5A198" w14:textId="77777777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higher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50C4E" w14:textId="77777777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p-value</w:t>
            </w:r>
          </w:p>
        </w:tc>
      </w:tr>
      <w:tr w:rsidR="00665E35" w:rsidRPr="002E1F44" w14:paraId="3D81A729" w14:textId="77777777" w:rsidTr="00665E35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3191" w14:textId="44B3903E" w:rsidR="00665E35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>
              <w:rPr>
                <w:rFonts w:ascii="Calibri" w:eastAsia="Times New Roman" w:hAnsi="Calibri" w:cs="Calibri"/>
                <w:i/>
                <w:iCs/>
              </w:rPr>
              <w:t>2018</w:t>
            </w:r>
            <w:r w:rsidR="00665E35" w:rsidRPr="002E1F44">
              <w:rPr>
                <w:rFonts w:ascii="Calibri" w:eastAsia="Times New Roman" w:hAnsi="Calibri" w:cs="Calibri"/>
                <w:i/>
                <w:iCs/>
              </w:rPr>
              <w:t xml:space="preserve"> x </w:t>
            </w:r>
            <w:r>
              <w:rPr>
                <w:rFonts w:ascii="Calibri" w:eastAsia="Times New Roman" w:hAnsi="Calibri" w:cs="Calibri"/>
                <w:i/>
                <w:iCs/>
              </w:rPr>
              <w:t>2019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49D7" w14:textId="73410D11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</w:t>
            </w:r>
            <w:r w:rsidR="00C0245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7F7D" w14:textId="4A7475BC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-0.04</w:t>
            </w:r>
            <w:r w:rsidR="00EB793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DC11" w14:textId="0C9C352F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</w:t>
            </w:r>
            <w:r w:rsidR="00EB793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5A1C" w14:textId="39C82CF8" w:rsidR="00665E35" w:rsidRPr="002E1F44" w:rsidRDefault="00665E35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</w:t>
            </w:r>
            <w:r w:rsidR="00EB7934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</w:tr>
      <w:tr w:rsidR="00643651" w:rsidRPr="002E1F44" w14:paraId="0FB7176F" w14:textId="77777777" w:rsidTr="00E57D38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9235" w14:textId="12981AB1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CB93" w14:textId="7044A195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BBD1" w14:textId="13F7D48E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0C9B" w14:textId="25A21624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B51" w14:textId="563832A7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643651" w:rsidRPr="002E1F44" w14:paraId="15F15C33" w14:textId="77777777" w:rsidTr="00E57D38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AAB1A" w14:textId="139C355E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</w:rPr>
              <w:t>Plants 2018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303F8" w14:textId="338D5601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estimate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C474A" w14:textId="54CC1609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lower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7C804" w14:textId="33CB61EA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higher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0E4AB" w14:textId="4994B662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p-value</w:t>
            </w:r>
          </w:p>
        </w:tc>
      </w:tr>
      <w:tr w:rsidR="00643651" w:rsidRPr="002E1F44" w14:paraId="17DAA51E" w14:textId="77777777" w:rsidTr="00665E35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DB14" w14:textId="69259DD9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Semi-nat. grassland x Residual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8435" w14:textId="63257C46" w:rsidR="00643651" w:rsidRPr="002E1F44" w:rsidRDefault="00643651" w:rsidP="0066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94FC" w14:textId="301D7F98" w:rsidR="00643651" w:rsidRPr="002E1F44" w:rsidRDefault="00643651" w:rsidP="0066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5612" w14:textId="76B4AEDA" w:rsidR="00643651" w:rsidRPr="002E1F44" w:rsidRDefault="00643651" w:rsidP="0066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D82B" w14:textId="0CA4C9B9" w:rsidR="00643651" w:rsidRPr="002E1F44" w:rsidRDefault="00643651" w:rsidP="0066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0.605</w:t>
            </w:r>
          </w:p>
        </w:tc>
      </w:tr>
      <w:tr w:rsidR="00643651" w:rsidRPr="002E1F44" w14:paraId="1B7A0037" w14:textId="77777777" w:rsidTr="00E57D38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2BEB" w14:textId="07E3FE62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Flower plantings x Residual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CCE" w14:textId="0E22D493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-0.095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5AC9" w14:textId="1BD6FD4F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A397" w14:textId="6EC49A61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B823" w14:textId="0D417E49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643651" w:rsidRPr="002E1F44" w14:paraId="0BE5C666" w14:textId="77777777" w:rsidTr="00665E35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0E3B" w14:textId="3A953FFD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x Semi-nat. grassland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B584" w14:textId="34CDCA77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-0.108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58C1" w14:textId="1DEA4572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A8C0" w14:textId="4ECB2367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8FEA" w14:textId="1C23C328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643651" w:rsidRPr="002E1F44" w14:paraId="4AE41217" w14:textId="77777777" w:rsidTr="00665E35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E7FD" w14:textId="2302A110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7979" w14:textId="36E999E3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0960" w14:textId="3AC16059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695D" w14:textId="279A09BB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E530" w14:textId="5B7404C7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643651" w:rsidRPr="002E1F44" w14:paraId="119D6E1D" w14:textId="77777777" w:rsidTr="00E57D38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6EA47" w14:textId="4172FB06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Plants 2019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66B2C" w14:textId="026AC3CA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estimate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A7ED4" w14:textId="0F4CFDA2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lower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070FE" w14:textId="14722193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higher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BA248" w14:textId="0F9D0AAD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p-value</w:t>
            </w:r>
          </w:p>
        </w:tc>
      </w:tr>
      <w:tr w:rsidR="00643651" w:rsidRPr="002E1F44" w14:paraId="16DF6568" w14:textId="77777777" w:rsidTr="00665E35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0CB9" w14:textId="16AF59DB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Semi-nat. grassland x Residual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0C45" w14:textId="6016D337" w:rsidR="00643651" w:rsidRPr="002E1F44" w:rsidRDefault="00643651" w:rsidP="0066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7E98" w14:textId="66B1C8B5" w:rsidR="00643651" w:rsidRPr="002E1F44" w:rsidRDefault="00643651" w:rsidP="0066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6AA8" w14:textId="4D6DBEE4" w:rsidR="00643651" w:rsidRPr="002E1F44" w:rsidRDefault="00643651" w:rsidP="0066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75EA" w14:textId="06410354" w:rsidR="00643651" w:rsidRPr="002E1F44" w:rsidRDefault="00643651" w:rsidP="00665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0.926</w:t>
            </w:r>
          </w:p>
        </w:tc>
      </w:tr>
      <w:tr w:rsidR="00643651" w:rsidRPr="002E1F44" w14:paraId="0A095328" w14:textId="77777777" w:rsidTr="00E57D38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00A1" w14:textId="5966A2D9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>Flower plantings x Residual habitats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DCA7" w14:textId="10065F25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-0.112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ED66" w14:textId="51BD73CF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5020" w14:textId="54D5C9C7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AEF2" w14:textId="3B53C93E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643651" w:rsidRPr="002E1F44" w14:paraId="316804DC" w14:textId="77777777" w:rsidTr="00665E35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E5D2" w14:textId="2272290C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2E1F44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Flower plantings x Semi-nat. grassland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7D48" w14:textId="01FB6E5E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-0.116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24BF" w14:textId="2B4751FA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9B50" w14:textId="03FC3AE0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color w:val="000000"/>
              </w:rPr>
              <w:t>-0.092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236E" w14:textId="74C4F3D3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E1F44">
              <w:rPr>
                <w:rFonts w:ascii="Calibri" w:eastAsia="Times New Roman" w:hAnsi="Calibri" w:cs="Calibri"/>
                <w:b/>
                <w:bCs/>
                <w:color w:val="000000"/>
              </w:rPr>
              <w:t>&lt;0.001</w:t>
            </w:r>
          </w:p>
        </w:tc>
      </w:tr>
      <w:tr w:rsidR="00643651" w:rsidRPr="002E1F44" w14:paraId="18989819" w14:textId="77777777" w:rsidTr="00C20B3A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F33D9" w14:textId="08D60EBB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51A6B" w14:textId="1266B262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36E2F" w14:textId="56ABA85C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6EFD1" w14:textId="4E9574B8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B1099" w14:textId="6C7E9134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643651" w:rsidRPr="002E1F44" w14:paraId="1C986A30" w14:textId="77777777" w:rsidTr="00C20B3A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FBABE" w14:textId="6D884033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BE5B0" w14:textId="14AA8A4C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7628A" w14:textId="3C9E0174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BF432" w14:textId="6D85AF2B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3CE27" w14:textId="16FFC718" w:rsidR="00643651" w:rsidRPr="002E1F44" w:rsidRDefault="00643651" w:rsidP="00665E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14:paraId="107F1004" w14:textId="77777777" w:rsidR="003A0EA8" w:rsidRDefault="00665E35" w:rsidP="008922B9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3D4F965" wp14:editId="6C70591A">
                <wp:simplePos x="0" y="0"/>
                <wp:positionH relativeFrom="margin">
                  <wp:posOffset>0</wp:posOffset>
                </wp:positionH>
                <wp:positionV relativeFrom="paragraph">
                  <wp:posOffset>333375</wp:posOffset>
                </wp:positionV>
                <wp:extent cx="6296025" cy="571500"/>
                <wp:effectExtent l="0" t="0" r="9525" b="0"/>
                <wp:wrapSquare wrapText="bothSides"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5BC94" w14:textId="738752D8" w:rsidR="001B625B" w:rsidRDefault="001B625B" w:rsidP="00665E35">
                            <w:r>
                              <w:t>Table S9.  Comparison of c</w:t>
                            </w:r>
                            <w:r w:rsidRPr="001B0181">
                              <w:t>ompositional heterogeneity</w:t>
                            </w:r>
                            <w:r>
                              <w:t xml:space="preserve"> of bee and plant communities</w:t>
                            </w:r>
                            <w:r w:rsidRPr="001B0181">
                              <w:t>.</w:t>
                            </w:r>
                            <w:r>
                              <w:t xml:space="preserve"> </w:t>
                            </w:r>
                            <w:r w:rsidRPr="002A2743">
                              <w:t>Bold p</w:t>
                            </w:r>
                            <w:r>
                              <w:t xml:space="preserve">-values indicate significant differences </w:t>
                            </w:r>
                            <w:r w:rsidRPr="002A2743">
                              <w:t>(p &lt; 0.05)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4F965" id="_x0000_s1036" type="#_x0000_t202" style="position:absolute;margin-left:0;margin-top:26.25pt;width:495.75pt;height:4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" stroked="f">
                <v:textbox>
                  <w:txbxContent>
                    <w:p w14:paraId="6BA5BC94" w14:textId="738752D8" w:rsidR="001B625B" w:rsidRDefault="001B625B" w:rsidP="00665E35">
                      <w:r>
                        <w:t>Table S9.  Comparison of c</w:t>
                      </w:r>
                      <w:r w:rsidRPr="001B0181">
                        <w:t>ompositional heterogeneity</w:t>
                      </w:r>
                      <w:r>
                        <w:t xml:space="preserve"> of bee and plant communities</w:t>
                      </w:r>
                      <w:r w:rsidRPr="001B0181">
                        <w:t>.</w:t>
                      </w:r>
                      <w:r>
                        <w:t xml:space="preserve"> </w:t>
                      </w:r>
                      <w:r w:rsidRPr="002A2743">
                        <w:t>Bold p</w:t>
                      </w:r>
                      <w:r>
                        <w:t xml:space="preserve">-values indicate significant differences </w:t>
                      </w:r>
                      <w:r w:rsidRPr="002A2743">
                        <w:t>(p &lt; 0.05)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3A1B25" w14:textId="77777777" w:rsidR="00D60765" w:rsidRPr="00D60765" w:rsidRDefault="00D60765" w:rsidP="00D60765"/>
    <w:p w14:paraId="04108E51" w14:textId="77777777" w:rsidR="00D60765" w:rsidRPr="00D60765" w:rsidRDefault="00D60765" w:rsidP="00D60765"/>
    <w:p w14:paraId="7EEB6A4B" w14:textId="77777777" w:rsidR="00D60765" w:rsidRPr="00D60765" w:rsidRDefault="00D60765" w:rsidP="00D60765"/>
    <w:p w14:paraId="1593F638" w14:textId="77777777" w:rsidR="00D60765" w:rsidRPr="00D60765" w:rsidRDefault="00D60765" w:rsidP="00D60765"/>
    <w:p w14:paraId="4A7171D1" w14:textId="77777777" w:rsidR="00D60765" w:rsidRPr="00D60765" w:rsidRDefault="00D60765" w:rsidP="00D60765"/>
    <w:p w14:paraId="0941FDF5" w14:textId="77777777" w:rsidR="00D60765" w:rsidRPr="00D60765" w:rsidRDefault="00D60765" w:rsidP="00D60765"/>
    <w:p w14:paraId="14474640" w14:textId="77777777" w:rsidR="00D60765" w:rsidRPr="00D60765" w:rsidRDefault="00D60765" w:rsidP="00D60765"/>
    <w:p w14:paraId="08B028EA" w14:textId="77777777" w:rsidR="00D60765" w:rsidRPr="00D60765" w:rsidRDefault="00D60765" w:rsidP="00D60765"/>
    <w:p w14:paraId="4B2C79ED" w14:textId="77777777" w:rsidR="00D60765" w:rsidRPr="00D60765" w:rsidRDefault="00D60765" w:rsidP="00D60765"/>
    <w:p w14:paraId="49FEE7CF" w14:textId="77777777" w:rsidR="00D60765" w:rsidRPr="00D60765" w:rsidRDefault="00D60765" w:rsidP="00D60765"/>
    <w:p w14:paraId="22059971" w14:textId="77777777" w:rsidR="00D60765" w:rsidRPr="00D60765" w:rsidRDefault="00D60765" w:rsidP="00D60765"/>
    <w:p w14:paraId="5D30A659" w14:textId="77777777" w:rsidR="00D60765" w:rsidRPr="00D60765" w:rsidRDefault="00D60765" w:rsidP="00D60765"/>
    <w:p w14:paraId="48099D8D" w14:textId="77777777" w:rsidR="00D60765" w:rsidRPr="00D60765" w:rsidRDefault="00D60765" w:rsidP="00D60765"/>
    <w:p w14:paraId="4CD3EED9" w14:textId="77777777" w:rsidR="00D60765" w:rsidRPr="00D60765" w:rsidRDefault="00D60765" w:rsidP="00D60765"/>
    <w:p w14:paraId="106FAAA5" w14:textId="77777777" w:rsidR="00D60765" w:rsidRPr="00D60765" w:rsidRDefault="00D60765" w:rsidP="00D60765"/>
    <w:p w14:paraId="34346BFE" w14:textId="77777777" w:rsidR="00D60765" w:rsidRPr="00D60765" w:rsidRDefault="00D60765" w:rsidP="00D60765"/>
    <w:p w14:paraId="0EB88320" w14:textId="77777777" w:rsidR="00D60765" w:rsidRPr="00D60765" w:rsidRDefault="00D60765" w:rsidP="00D60765"/>
    <w:p w14:paraId="10E991F2" w14:textId="77777777" w:rsidR="00D60765" w:rsidRPr="00D60765" w:rsidRDefault="00D60765" w:rsidP="00D60765"/>
    <w:p w14:paraId="25AC3143" w14:textId="77777777" w:rsidR="00D60765" w:rsidRPr="00D60765" w:rsidRDefault="00D60765" w:rsidP="00D60765"/>
    <w:p w14:paraId="19AD99A1" w14:textId="77777777" w:rsidR="00D60765" w:rsidRPr="00D60765" w:rsidRDefault="00D60765" w:rsidP="00D60765"/>
    <w:p w14:paraId="6BD2BE9F" w14:textId="77777777" w:rsidR="00D60765" w:rsidRPr="00D60765" w:rsidRDefault="00D60765" w:rsidP="00D60765"/>
    <w:p w14:paraId="6C4ED0C1" w14:textId="77777777" w:rsidR="00D60765" w:rsidRPr="00D60765" w:rsidRDefault="00D60765" w:rsidP="00D60765"/>
    <w:p w14:paraId="1B9C2373" w14:textId="77777777" w:rsidR="00D60765" w:rsidRPr="00D60765" w:rsidRDefault="00D60765" w:rsidP="00D60765"/>
    <w:p w14:paraId="3E4288FA" w14:textId="77777777" w:rsidR="00CE7057" w:rsidRPr="00CE7057" w:rsidRDefault="00CE7057" w:rsidP="00CE7057"/>
    <w:sectPr w:rsidR="00CE7057" w:rsidRPr="00CE7057" w:rsidSect="00CE70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9604" w14:textId="77777777" w:rsidR="00DA2415" w:rsidRDefault="00DA2415" w:rsidP="00BF3245">
      <w:pPr>
        <w:spacing w:after="0" w:line="240" w:lineRule="auto"/>
      </w:pPr>
      <w:r>
        <w:separator/>
      </w:r>
    </w:p>
  </w:endnote>
  <w:endnote w:type="continuationSeparator" w:id="0">
    <w:p w14:paraId="46D105BB" w14:textId="77777777" w:rsidR="00DA2415" w:rsidRDefault="00DA2415" w:rsidP="00BF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EEF83" w14:textId="77777777" w:rsidR="00DA2415" w:rsidRDefault="00DA2415" w:rsidP="00BF3245">
      <w:pPr>
        <w:spacing w:after="0" w:line="240" w:lineRule="auto"/>
      </w:pPr>
      <w:r>
        <w:separator/>
      </w:r>
    </w:p>
  </w:footnote>
  <w:footnote w:type="continuationSeparator" w:id="0">
    <w:p w14:paraId="79E4CF41" w14:textId="77777777" w:rsidR="00DA2415" w:rsidRDefault="00DA2415" w:rsidP="00BF3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B11CB"/>
    <w:multiLevelType w:val="hybridMultilevel"/>
    <w:tmpl w:val="86D88FE8"/>
    <w:lvl w:ilvl="0" w:tplc="C5281A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03"/>
    <w:rsid w:val="00012EA0"/>
    <w:rsid w:val="000236C5"/>
    <w:rsid w:val="0006686E"/>
    <w:rsid w:val="00071B10"/>
    <w:rsid w:val="00095552"/>
    <w:rsid w:val="000B11A9"/>
    <w:rsid w:val="00126390"/>
    <w:rsid w:val="00157C76"/>
    <w:rsid w:val="001A6DE2"/>
    <w:rsid w:val="001B625B"/>
    <w:rsid w:val="001D46D6"/>
    <w:rsid w:val="001F3F0E"/>
    <w:rsid w:val="002149CA"/>
    <w:rsid w:val="00235521"/>
    <w:rsid w:val="0024551C"/>
    <w:rsid w:val="00251EA0"/>
    <w:rsid w:val="00260911"/>
    <w:rsid w:val="00275349"/>
    <w:rsid w:val="002A2743"/>
    <w:rsid w:val="002A6350"/>
    <w:rsid w:val="002B11A3"/>
    <w:rsid w:val="002C0403"/>
    <w:rsid w:val="002C587C"/>
    <w:rsid w:val="002E1F44"/>
    <w:rsid w:val="00340DA6"/>
    <w:rsid w:val="0034457D"/>
    <w:rsid w:val="0034533B"/>
    <w:rsid w:val="003578BF"/>
    <w:rsid w:val="003678DE"/>
    <w:rsid w:val="00384DAD"/>
    <w:rsid w:val="0038599F"/>
    <w:rsid w:val="003A0EA8"/>
    <w:rsid w:val="003B4669"/>
    <w:rsid w:val="003B5006"/>
    <w:rsid w:val="003C66EC"/>
    <w:rsid w:val="003E0366"/>
    <w:rsid w:val="003E29FE"/>
    <w:rsid w:val="004230DE"/>
    <w:rsid w:val="00434F12"/>
    <w:rsid w:val="0045770B"/>
    <w:rsid w:val="00467701"/>
    <w:rsid w:val="004819BF"/>
    <w:rsid w:val="00483250"/>
    <w:rsid w:val="00496622"/>
    <w:rsid w:val="004B2EEA"/>
    <w:rsid w:val="004F17AC"/>
    <w:rsid w:val="004F60E4"/>
    <w:rsid w:val="00505616"/>
    <w:rsid w:val="00516B23"/>
    <w:rsid w:val="00533649"/>
    <w:rsid w:val="005630A8"/>
    <w:rsid w:val="005642B3"/>
    <w:rsid w:val="00565117"/>
    <w:rsid w:val="00575041"/>
    <w:rsid w:val="005F21C9"/>
    <w:rsid w:val="005F2669"/>
    <w:rsid w:val="00604064"/>
    <w:rsid w:val="00640128"/>
    <w:rsid w:val="00643651"/>
    <w:rsid w:val="00645370"/>
    <w:rsid w:val="00651AEE"/>
    <w:rsid w:val="00665E35"/>
    <w:rsid w:val="0068037E"/>
    <w:rsid w:val="0068124E"/>
    <w:rsid w:val="006D314C"/>
    <w:rsid w:val="006E2C10"/>
    <w:rsid w:val="007207D9"/>
    <w:rsid w:val="007556B2"/>
    <w:rsid w:val="007B1265"/>
    <w:rsid w:val="007C0221"/>
    <w:rsid w:val="007F0D0B"/>
    <w:rsid w:val="007F743F"/>
    <w:rsid w:val="00803708"/>
    <w:rsid w:val="00832924"/>
    <w:rsid w:val="00881C98"/>
    <w:rsid w:val="00891823"/>
    <w:rsid w:val="008922B9"/>
    <w:rsid w:val="008C1D06"/>
    <w:rsid w:val="008D04F3"/>
    <w:rsid w:val="008D3AF4"/>
    <w:rsid w:val="009226EF"/>
    <w:rsid w:val="00935437"/>
    <w:rsid w:val="00985912"/>
    <w:rsid w:val="009955CB"/>
    <w:rsid w:val="009C41AA"/>
    <w:rsid w:val="009F6A10"/>
    <w:rsid w:val="00A019EB"/>
    <w:rsid w:val="00A1622B"/>
    <w:rsid w:val="00A17C0D"/>
    <w:rsid w:val="00A45034"/>
    <w:rsid w:val="00A70AFA"/>
    <w:rsid w:val="00AD4DD7"/>
    <w:rsid w:val="00AD792B"/>
    <w:rsid w:val="00AF1584"/>
    <w:rsid w:val="00B56239"/>
    <w:rsid w:val="00BA4C52"/>
    <w:rsid w:val="00BB098C"/>
    <w:rsid w:val="00BC20B2"/>
    <w:rsid w:val="00BE18C7"/>
    <w:rsid w:val="00BE6445"/>
    <w:rsid w:val="00BF3245"/>
    <w:rsid w:val="00C02454"/>
    <w:rsid w:val="00C130F6"/>
    <w:rsid w:val="00C446B9"/>
    <w:rsid w:val="00C660F7"/>
    <w:rsid w:val="00C8254A"/>
    <w:rsid w:val="00CB147C"/>
    <w:rsid w:val="00CC1B9F"/>
    <w:rsid w:val="00CE3976"/>
    <w:rsid w:val="00CE7057"/>
    <w:rsid w:val="00CF346A"/>
    <w:rsid w:val="00D129D8"/>
    <w:rsid w:val="00D4034D"/>
    <w:rsid w:val="00D502EA"/>
    <w:rsid w:val="00D515A0"/>
    <w:rsid w:val="00D55285"/>
    <w:rsid w:val="00D60765"/>
    <w:rsid w:val="00DA2415"/>
    <w:rsid w:val="00DC5D0E"/>
    <w:rsid w:val="00DF65B3"/>
    <w:rsid w:val="00E2008C"/>
    <w:rsid w:val="00E25741"/>
    <w:rsid w:val="00E73F03"/>
    <w:rsid w:val="00E85001"/>
    <w:rsid w:val="00E90C3F"/>
    <w:rsid w:val="00E92D5D"/>
    <w:rsid w:val="00EA5A26"/>
    <w:rsid w:val="00EB7934"/>
    <w:rsid w:val="00EC28AA"/>
    <w:rsid w:val="00ED7190"/>
    <w:rsid w:val="00EE27F4"/>
    <w:rsid w:val="00F03EE6"/>
    <w:rsid w:val="00F264A4"/>
    <w:rsid w:val="00F26C9C"/>
    <w:rsid w:val="00F55C57"/>
    <w:rsid w:val="00FD0B74"/>
    <w:rsid w:val="00FD66C2"/>
    <w:rsid w:val="00FF265A"/>
    <w:rsid w:val="00FF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77B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nhideWhenUsed/>
    <w:qFormat/>
    <w:rsid w:val="00CC1B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04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F3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3245"/>
  </w:style>
  <w:style w:type="paragraph" w:styleId="Fuzeile">
    <w:name w:val="footer"/>
    <w:basedOn w:val="Standard"/>
    <w:link w:val="FuzeileZchn"/>
    <w:uiPriority w:val="99"/>
    <w:unhideWhenUsed/>
    <w:rsid w:val="00BF3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3245"/>
  </w:style>
  <w:style w:type="paragraph" w:styleId="StandardWeb">
    <w:name w:val="Normal (Web)"/>
    <w:basedOn w:val="Standard"/>
    <w:uiPriority w:val="99"/>
    <w:semiHidden/>
    <w:unhideWhenUsed/>
    <w:rsid w:val="00EC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ellenraster">
    <w:name w:val="Table Grid"/>
    <w:basedOn w:val="NormaleTabelle"/>
    <w:uiPriority w:val="39"/>
    <w:rsid w:val="0089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8C1D06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C1D06"/>
    <w:rPr>
      <w:color w:val="954F72"/>
      <w:u w:val="single"/>
    </w:rPr>
  </w:style>
  <w:style w:type="paragraph" w:customStyle="1" w:styleId="msonormal0">
    <w:name w:val="msonormal"/>
    <w:basedOn w:val="Standard"/>
    <w:rsid w:val="008C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5">
    <w:name w:val="xl65"/>
    <w:basedOn w:val="Standard"/>
    <w:rsid w:val="008C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xl66">
    <w:name w:val="xl66"/>
    <w:basedOn w:val="Standard"/>
    <w:rsid w:val="008C1D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GB" w:eastAsia="en-GB"/>
    </w:rPr>
  </w:style>
  <w:style w:type="paragraph" w:customStyle="1" w:styleId="xl67">
    <w:name w:val="xl67"/>
    <w:basedOn w:val="Standard"/>
    <w:rsid w:val="008C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GB" w:eastAsia="en-GB"/>
    </w:rPr>
  </w:style>
  <w:style w:type="paragraph" w:customStyle="1" w:styleId="xl68">
    <w:name w:val="xl68"/>
    <w:basedOn w:val="Standard"/>
    <w:rsid w:val="008C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3B5006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3B5006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3B5006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uiPriority w:val="99"/>
    <w:semiHidden/>
    <w:rsid w:val="003B5006"/>
    <w:rPr>
      <w:sz w:val="20"/>
      <w:szCs w:val="20"/>
    </w:rPr>
  </w:style>
  <w:style w:type="character" w:customStyle="1" w:styleId="Ninguno">
    <w:name w:val="Ninguno"/>
    <w:qFormat/>
    <w:rsid w:val="003B500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62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62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orcid.org/0000-0003-3176-92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2491</Words>
  <Characters>14205</Characters>
  <Application>Microsoft Office Word</Application>
  <DocSecurity>0</DocSecurity>
  <Lines>118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2021-05-10T19:47:00Z</dcterms:created>
  <dcterms:modified xsi:type="dcterms:W3CDTF">2021-07-07T13:20:00Z</dcterms:modified>
</cp:coreProperties>
</file>