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A606F" w14:textId="68F2EFFF" w:rsidR="00E76636" w:rsidRPr="001F4134" w:rsidRDefault="00E76636" w:rsidP="00042F72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F4134">
        <w:rPr>
          <w:rFonts w:ascii="Times New Roman" w:hAnsi="Times New Roman" w:cs="Times New Roman"/>
          <w:b/>
          <w:sz w:val="20"/>
          <w:szCs w:val="20"/>
        </w:rPr>
        <w:t xml:space="preserve">Extraordinary diversity among allopatric species in the genus </w:t>
      </w:r>
      <w:proofErr w:type="spellStart"/>
      <w:r w:rsidRPr="001F4134">
        <w:rPr>
          <w:rFonts w:ascii="Times New Roman" w:hAnsi="Times New Roman" w:cs="Times New Roman"/>
          <w:b/>
          <w:i/>
          <w:iCs/>
          <w:sz w:val="20"/>
          <w:szCs w:val="20"/>
        </w:rPr>
        <w:t>Goniurosaurus</w:t>
      </w:r>
      <w:proofErr w:type="spellEnd"/>
      <w:r w:rsidRPr="001F4134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r w:rsidRPr="001F4134">
        <w:rPr>
          <w:rFonts w:ascii="Times New Roman" w:hAnsi="Times New Roman" w:cs="Times New Roman"/>
          <w:b/>
          <w:sz w:val="20"/>
          <w:szCs w:val="20"/>
        </w:rPr>
        <w:t>(Squamata: Eublepharidae): understanding niche evolution and the need of conservation measures</w:t>
      </w:r>
    </w:p>
    <w:p w14:paraId="719ECB7D" w14:textId="63798085" w:rsidR="00E76636" w:rsidRDefault="00E76636" w:rsidP="00042F72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Journal name </w:t>
      </w:r>
      <w:r w:rsidRPr="00E76636">
        <w:rPr>
          <w:rFonts w:ascii="Times New Roman" w:hAnsi="Times New Roman" w:cs="Times New Roman"/>
          <w:bCs/>
          <w:sz w:val="20"/>
          <w:szCs w:val="20"/>
        </w:rPr>
        <w:t>Biodiversity</w:t>
      </w:r>
      <w:r w:rsidRPr="00E7663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76636">
        <w:rPr>
          <w:rFonts w:ascii="Times New Roman" w:hAnsi="Times New Roman" w:cs="Times New Roman"/>
          <w:bCs/>
          <w:sz w:val="20"/>
          <w:szCs w:val="20"/>
        </w:rPr>
        <w:t>and Conservation</w:t>
      </w:r>
    </w:p>
    <w:p w14:paraId="61AD9782" w14:textId="77777777" w:rsidR="00F43954" w:rsidRPr="001F4134" w:rsidRDefault="00F43954" w:rsidP="00042F72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vertAlign w:val="superscript"/>
        </w:rPr>
      </w:pPr>
      <w:r w:rsidRPr="001F4134">
        <w:rPr>
          <w:rFonts w:ascii="Times New Roman" w:hAnsi="Times New Roman" w:cs="Times New Roman"/>
          <w:b/>
          <w:sz w:val="20"/>
          <w:szCs w:val="20"/>
        </w:rPr>
        <w:t>Hai Ngoc Ngo</w:t>
      </w:r>
      <w:r w:rsidRPr="001F4134">
        <w:rPr>
          <w:rFonts w:ascii="Times New Roman" w:hAnsi="Times New Roman" w:cs="Times New Roman"/>
          <w:b/>
          <w:sz w:val="20"/>
          <w:szCs w:val="20"/>
          <w:vertAlign w:val="superscript"/>
        </w:rPr>
        <w:t>1, 2, 3</w:t>
      </w:r>
      <w:r w:rsidRPr="001F4134">
        <w:rPr>
          <w:rFonts w:ascii="Times New Roman" w:hAnsi="Times New Roman" w:cs="Times New Roman"/>
          <w:b/>
          <w:sz w:val="20"/>
          <w:szCs w:val="20"/>
        </w:rPr>
        <w:t xml:space="preserve"> Dennis Rödder</w:t>
      </w:r>
      <w:r w:rsidRPr="001F4134">
        <w:rPr>
          <w:rFonts w:ascii="Times New Roman" w:hAnsi="Times New Roman" w:cs="Times New Roman"/>
          <w:b/>
          <w:sz w:val="20"/>
          <w:szCs w:val="20"/>
          <w:vertAlign w:val="superscript"/>
        </w:rPr>
        <w:t>4</w:t>
      </w:r>
      <w:r w:rsidRPr="001F4134">
        <w:rPr>
          <w:rFonts w:ascii="Times New Roman" w:hAnsi="Times New Roman" w:cs="Times New Roman"/>
          <w:b/>
          <w:sz w:val="20"/>
          <w:szCs w:val="20"/>
        </w:rPr>
        <w:t xml:space="preserve"> Lee Grismer</w:t>
      </w:r>
      <w:r w:rsidRPr="001F4134">
        <w:rPr>
          <w:rFonts w:ascii="Times New Roman" w:hAnsi="Times New Roman" w:cs="Times New Roman"/>
          <w:b/>
          <w:sz w:val="20"/>
          <w:szCs w:val="20"/>
          <w:vertAlign w:val="superscript"/>
        </w:rPr>
        <w:t>5</w:t>
      </w:r>
      <w:r w:rsidRPr="001F4134">
        <w:rPr>
          <w:rFonts w:ascii="Times New Roman" w:hAnsi="Times New Roman" w:cs="Times New Roman"/>
          <w:b/>
          <w:sz w:val="20"/>
          <w:szCs w:val="20"/>
        </w:rPr>
        <w:t xml:space="preserve"> Truong Quang Nguyen</w:t>
      </w:r>
      <w:r w:rsidRPr="001F4134">
        <w:rPr>
          <w:rFonts w:ascii="Times New Roman" w:hAnsi="Times New Roman" w:cs="Times New Roman"/>
          <w:b/>
          <w:sz w:val="20"/>
          <w:szCs w:val="20"/>
          <w:vertAlign w:val="superscript"/>
        </w:rPr>
        <w:t>6,7</w:t>
      </w:r>
      <w:r w:rsidRPr="001F4134">
        <w:rPr>
          <w:rFonts w:ascii="Times New Roman" w:hAnsi="Times New Roman" w:cs="Times New Roman"/>
          <w:b/>
          <w:sz w:val="20"/>
          <w:szCs w:val="20"/>
        </w:rPr>
        <w:t xml:space="preserve"> Minh Duc Le</w:t>
      </w:r>
      <w:r w:rsidRPr="001F4134">
        <w:rPr>
          <w:rFonts w:ascii="Times New Roman" w:hAnsi="Times New Roman" w:cs="Times New Roman"/>
          <w:b/>
          <w:sz w:val="20"/>
          <w:szCs w:val="20"/>
          <w:vertAlign w:val="superscript"/>
        </w:rPr>
        <w:t>8,9,10</w:t>
      </w:r>
      <w:r w:rsidRPr="001F413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F4134">
        <w:rPr>
          <w:rFonts w:ascii="Times New Roman" w:hAnsi="Times New Roman" w:cs="Times New Roman"/>
          <w:b/>
          <w:sz w:val="20"/>
          <w:szCs w:val="20"/>
        </w:rPr>
        <w:t>Shuo</w:t>
      </w:r>
      <w:proofErr w:type="spellEnd"/>
      <w:r w:rsidRPr="001F4134">
        <w:rPr>
          <w:rFonts w:ascii="Times New Roman" w:hAnsi="Times New Roman" w:cs="Times New Roman"/>
          <w:b/>
          <w:sz w:val="20"/>
          <w:szCs w:val="20"/>
        </w:rPr>
        <w:t xml:space="preserve"> Qi</w:t>
      </w:r>
      <w:r w:rsidRPr="001F4134">
        <w:rPr>
          <w:rFonts w:ascii="Times New Roman" w:hAnsi="Times New Roman" w:cs="Times New Roman"/>
          <w:b/>
          <w:sz w:val="20"/>
          <w:szCs w:val="20"/>
          <w:vertAlign w:val="superscript"/>
        </w:rPr>
        <w:t>11</w:t>
      </w:r>
      <w:r w:rsidRPr="001F4134">
        <w:rPr>
          <w:rFonts w:ascii="Times New Roman" w:hAnsi="Times New Roman" w:cs="Times New Roman"/>
          <w:b/>
          <w:sz w:val="20"/>
          <w:szCs w:val="20"/>
        </w:rPr>
        <w:t xml:space="preserve"> Thomas Ziegler</w:t>
      </w:r>
      <w:r w:rsidRPr="001F4134">
        <w:rPr>
          <w:rFonts w:ascii="Times New Roman" w:hAnsi="Times New Roman" w:cs="Times New Roman"/>
          <w:b/>
          <w:sz w:val="20"/>
          <w:szCs w:val="20"/>
          <w:vertAlign w:val="superscript"/>
        </w:rPr>
        <w:t>2,3</w:t>
      </w:r>
    </w:p>
    <w:p w14:paraId="5B9A30AA" w14:textId="77777777" w:rsidR="00F43954" w:rsidRPr="001F4134" w:rsidRDefault="00F43954" w:rsidP="00042F72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Pr="001F4134">
        <w:rPr>
          <w:rFonts w:ascii="Times New Roman" w:hAnsi="Times New Roman" w:cs="Times New Roman"/>
          <w:bCs/>
          <w:sz w:val="20"/>
          <w:szCs w:val="20"/>
        </w:rPr>
        <w:t>Institute of Genome Research, Vietnam Academy of Science and Technology, Hanoi, Vietnam</w:t>
      </w:r>
    </w:p>
    <w:p w14:paraId="4549CCD0" w14:textId="77777777" w:rsidR="00F43954" w:rsidRPr="001F4134" w:rsidRDefault="00F43954" w:rsidP="00042F72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  <w:vertAlign w:val="superscript"/>
        </w:rPr>
        <w:t>2</w:t>
      </w:r>
      <w:r w:rsidRPr="001F4134">
        <w:rPr>
          <w:rFonts w:ascii="Times New Roman" w:hAnsi="Times New Roman" w:cs="Times New Roman"/>
          <w:bCs/>
          <w:sz w:val="20"/>
          <w:szCs w:val="20"/>
        </w:rPr>
        <w:t xml:space="preserve">Institute of Zoology, University of Cologne, </w:t>
      </w:r>
      <w:proofErr w:type="spellStart"/>
      <w:r w:rsidRPr="001F4134">
        <w:rPr>
          <w:rFonts w:ascii="Times New Roman" w:hAnsi="Times New Roman" w:cs="Times New Roman"/>
          <w:bCs/>
          <w:sz w:val="20"/>
          <w:szCs w:val="20"/>
        </w:rPr>
        <w:t>Zülpicher</w:t>
      </w:r>
      <w:proofErr w:type="spellEnd"/>
      <w:r w:rsidRPr="001F4134">
        <w:rPr>
          <w:rFonts w:ascii="Times New Roman" w:hAnsi="Times New Roman" w:cs="Times New Roman"/>
          <w:bCs/>
          <w:sz w:val="20"/>
          <w:szCs w:val="20"/>
        </w:rPr>
        <w:t xml:space="preserve"> Strasse 47b, 50674, Germany </w:t>
      </w:r>
    </w:p>
    <w:p w14:paraId="3B432659" w14:textId="77777777" w:rsidR="00F43954" w:rsidRPr="002114FA" w:rsidRDefault="00F43954" w:rsidP="00042F72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  <w:lang w:val="de-DE"/>
        </w:rPr>
      </w:pPr>
      <w:r w:rsidRPr="002114FA">
        <w:rPr>
          <w:rFonts w:ascii="Times New Roman" w:hAnsi="Times New Roman" w:cs="Times New Roman"/>
          <w:bCs/>
          <w:sz w:val="20"/>
          <w:szCs w:val="20"/>
          <w:vertAlign w:val="superscript"/>
          <w:lang w:val="de-DE"/>
        </w:rPr>
        <w:t>3</w:t>
      </w:r>
      <w:r w:rsidRPr="002114FA">
        <w:rPr>
          <w:rFonts w:ascii="Times New Roman" w:hAnsi="Times New Roman" w:cs="Times New Roman"/>
          <w:bCs/>
          <w:sz w:val="20"/>
          <w:szCs w:val="20"/>
          <w:lang w:val="de-DE"/>
        </w:rPr>
        <w:t>Cologne Zoo, Riehler Straße 173, 50735, Cologne, Germany</w:t>
      </w:r>
    </w:p>
    <w:p w14:paraId="1A22F58F" w14:textId="1EFD0119" w:rsidR="00F43954" w:rsidRPr="002114FA" w:rsidRDefault="00F43954" w:rsidP="00042F72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  <w:lang w:val="de-DE"/>
        </w:rPr>
      </w:pPr>
      <w:r w:rsidRPr="002114FA">
        <w:rPr>
          <w:rFonts w:ascii="Times New Roman" w:hAnsi="Times New Roman" w:cs="Times New Roman"/>
          <w:bCs/>
          <w:sz w:val="20"/>
          <w:szCs w:val="20"/>
          <w:vertAlign w:val="superscript"/>
          <w:lang w:val="de-DE"/>
        </w:rPr>
        <w:t>4</w:t>
      </w:r>
      <w:r w:rsidR="002114FA" w:rsidRPr="002114FA">
        <w:rPr>
          <w:rFonts w:ascii="Times New Roman" w:hAnsi="Times New Roman" w:cs="Times New Roman"/>
          <w:bCs/>
          <w:sz w:val="20"/>
          <w:szCs w:val="20"/>
          <w:lang w:val="de-DE"/>
        </w:rPr>
        <w:t xml:space="preserve"> </w:t>
      </w:r>
      <w:r w:rsidR="002114FA">
        <w:rPr>
          <w:rFonts w:ascii="Times New Roman" w:hAnsi="Times New Roman" w:cs="Times New Roman"/>
          <w:bCs/>
          <w:sz w:val="20"/>
          <w:szCs w:val="20"/>
          <w:lang w:val="de-DE"/>
        </w:rPr>
        <w:t>LIB, Museum Koenig Bonn, Leibniz Institut zur Analyse des Biodiversitätswandels</w:t>
      </w:r>
      <w:r w:rsidR="002114FA" w:rsidRPr="004D0E93">
        <w:rPr>
          <w:rFonts w:ascii="Times New Roman" w:hAnsi="Times New Roman" w:cs="Times New Roman"/>
          <w:bCs/>
          <w:sz w:val="20"/>
          <w:szCs w:val="20"/>
          <w:lang w:val="de-DE"/>
        </w:rPr>
        <w:t>, Adenauerallee 1</w:t>
      </w:r>
      <w:r w:rsidR="002114FA">
        <w:rPr>
          <w:rFonts w:ascii="Times New Roman" w:hAnsi="Times New Roman" w:cs="Times New Roman"/>
          <w:bCs/>
          <w:sz w:val="20"/>
          <w:szCs w:val="20"/>
          <w:lang w:val="de-DE"/>
        </w:rPr>
        <w:t>27</w:t>
      </w:r>
      <w:r w:rsidR="002114FA" w:rsidRPr="004D0E93">
        <w:rPr>
          <w:rFonts w:ascii="Times New Roman" w:hAnsi="Times New Roman" w:cs="Times New Roman"/>
          <w:bCs/>
          <w:sz w:val="20"/>
          <w:szCs w:val="20"/>
          <w:lang w:val="de-DE"/>
        </w:rPr>
        <w:t>, 53113, Bonn, Germany</w:t>
      </w:r>
    </w:p>
    <w:p w14:paraId="4A331E87" w14:textId="77777777" w:rsidR="00F43954" w:rsidRPr="001F4134" w:rsidRDefault="00F43954" w:rsidP="00042F72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  <w:vertAlign w:val="superscript"/>
        </w:rPr>
        <w:t>5</w:t>
      </w:r>
      <w:r w:rsidRPr="001F4134">
        <w:rPr>
          <w:rFonts w:ascii="Times New Roman" w:hAnsi="Times New Roman" w:cs="Times New Roman"/>
          <w:bCs/>
          <w:sz w:val="20"/>
          <w:szCs w:val="20"/>
        </w:rPr>
        <w:t>Herpetology Laboratory, Department of Biology, La Sierra University, Riverside, CA, USA</w:t>
      </w:r>
    </w:p>
    <w:p w14:paraId="262707FF" w14:textId="77777777" w:rsidR="00F43954" w:rsidRPr="001F4134" w:rsidRDefault="00F43954" w:rsidP="00042F72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  <w:vertAlign w:val="superscript"/>
        </w:rPr>
        <w:t>6</w:t>
      </w:r>
      <w:r w:rsidRPr="001F4134">
        <w:rPr>
          <w:rFonts w:ascii="Times New Roman" w:hAnsi="Times New Roman" w:cs="Times New Roman"/>
          <w:bCs/>
          <w:sz w:val="20"/>
          <w:szCs w:val="20"/>
        </w:rPr>
        <w:t xml:space="preserve">Institute of Ecology and Biological Resources, Vietnam Academy of Science and Technology, Hanoi, Vietnam </w:t>
      </w:r>
    </w:p>
    <w:p w14:paraId="426A8B24" w14:textId="77777777" w:rsidR="00F43954" w:rsidRPr="001F4134" w:rsidRDefault="00F43954" w:rsidP="00042F72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  <w:vertAlign w:val="superscript"/>
        </w:rPr>
        <w:t>7</w:t>
      </w:r>
      <w:r w:rsidRPr="001F4134">
        <w:rPr>
          <w:rFonts w:ascii="Times New Roman" w:hAnsi="Times New Roman" w:cs="Times New Roman"/>
          <w:bCs/>
          <w:sz w:val="20"/>
          <w:szCs w:val="20"/>
        </w:rPr>
        <w:t>Graduate University of Science and Technology, Vietnam Academy of Science and Technology, Hanoi, Vietnam</w:t>
      </w:r>
    </w:p>
    <w:p w14:paraId="0C68C530" w14:textId="77777777" w:rsidR="00F43954" w:rsidRPr="001F4134" w:rsidRDefault="00F43954" w:rsidP="00042F72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  <w:vertAlign w:val="superscript"/>
        </w:rPr>
        <w:t>8</w:t>
      </w:r>
      <w:r w:rsidRPr="001F4134">
        <w:rPr>
          <w:rFonts w:ascii="Times New Roman" w:hAnsi="Times New Roman" w:cs="Times New Roman"/>
          <w:bCs/>
          <w:sz w:val="20"/>
          <w:szCs w:val="20"/>
        </w:rPr>
        <w:t xml:space="preserve">Department of Environmental Ecology, Faculty of Environmental Sciences, University of Science, </w:t>
      </w:r>
      <w:r>
        <w:rPr>
          <w:rFonts w:ascii="Times New Roman" w:hAnsi="Times New Roman" w:cs="Times New Roman"/>
          <w:bCs/>
          <w:sz w:val="20"/>
          <w:szCs w:val="20"/>
        </w:rPr>
        <w:t xml:space="preserve">Hanoi, </w:t>
      </w:r>
      <w:r w:rsidRPr="001F4134">
        <w:rPr>
          <w:rFonts w:ascii="Times New Roman" w:hAnsi="Times New Roman" w:cs="Times New Roman"/>
          <w:bCs/>
          <w:sz w:val="20"/>
          <w:szCs w:val="20"/>
        </w:rPr>
        <w:t>Vietnam</w:t>
      </w:r>
    </w:p>
    <w:p w14:paraId="2A618580" w14:textId="77777777" w:rsidR="00F43954" w:rsidRPr="001F4134" w:rsidRDefault="00F43954" w:rsidP="00042F72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  <w:vertAlign w:val="superscript"/>
        </w:rPr>
        <w:t>9</w:t>
      </w:r>
      <w:r w:rsidRPr="001F4134">
        <w:rPr>
          <w:rFonts w:ascii="Times New Roman" w:hAnsi="Times New Roman" w:cs="Times New Roman"/>
          <w:bCs/>
          <w:sz w:val="20"/>
          <w:szCs w:val="20"/>
        </w:rPr>
        <w:t xml:space="preserve"> Central Institute for Natural Resources and Environmental Studies, Vietnam National University, Hanoi, Vietnam </w:t>
      </w:r>
    </w:p>
    <w:p w14:paraId="7A4B48C7" w14:textId="77777777" w:rsidR="00F43954" w:rsidRPr="001F4134" w:rsidRDefault="00F43954" w:rsidP="00042F72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  <w:vertAlign w:val="superscript"/>
        </w:rPr>
        <w:t>10</w:t>
      </w:r>
      <w:r w:rsidRPr="001F4134">
        <w:rPr>
          <w:rFonts w:ascii="Times New Roman" w:hAnsi="Times New Roman" w:cs="Times New Roman"/>
          <w:bCs/>
          <w:sz w:val="20"/>
          <w:szCs w:val="20"/>
        </w:rPr>
        <w:t xml:space="preserve"> Department of Herpetology, American Museum of Natural History, New York, New York 10024, USA</w:t>
      </w:r>
    </w:p>
    <w:p w14:paraId="3533ECDC" w14:textId="77777777" w:rsidR="00F43954" w:rsidRPr="001F4134" w:rsidRDefault="00F43954" w:rsidP="00042F72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  <w:vertAlign w:val="superscript"/>
        </w:rPr>
        <w:t>11</w:t>
      </w:r>
      <w:r w:rsidRPr="001F4134">
        <w:rPr>
          <w:rFonts w:ascii="Times New Roman" w:hAnsi="Times New Roman" w:cs="Times New Roman"/>
          <w:bCs/>
          <w:sz w:val="20"/>
          <w:szCs w:val="20"/>
        </w:rPr>
        <w:t xml:space="preserve">State Key Laboratory of Biocontrol/The Museum of Biology, School of Life Sciences, Sun </w:t>
      </w:r>
      <w:proofErr w:type="spellStart"/>
      <w:r w:rsidRPr="001F4134">
        <w:rPr>
          <w:rFonts w:ascii="Times New Roman" w:hAnsi="Times New Roman" w:cs="Times New Roman"/>
          <w:bCs/>
          <w:sz w:val="20"/>
          <w:szCs w:val="20"/>
        </w:rPr>
        <w:t>Yat-sen</w:t>
      </w:r>
      <w:proofErr w:type="spellEnd"/>
      <w:r w:rsidRPr="001F4134">
        <w:rPr>
          <w:rFonts w:ascii="Times New Roman" w:hAnsi="Times New Roman" w:cs="Times New Roman"/>
          <w:bCs/>
          <w:sz w:val="20"/>
          <w:szCs w:val="20"/>
        </w:rPr>
        <w:t xml:space="preserve"> University, Guangzhou, Guangdong 510275, China</w:t>
      </w:r>
    </w:p>
    <w:p w14:paraId="2412836C" w14:textId="77777777" w:rsidR="00F43954" w:rsidRDefault="00F43954" w:rsidP="00042F72">
      <w:pPr>
        <w:spacing w:line="480" w:lineRule="auto"/>
        <w:jc w:val="both"/>
        <w:rPr>
          <w:rFonts w:ascii="Times New Roman" w:hAnsi="Times New Roman" w:cs="Times New Roman"/>
          <w:iCs/>
          <w:color w:val="242021"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</w:rPr>
        <w:t xml:space="preserve">Corresponding author: Hai Ngoc Ngo. E-mail: </w:t>
      </w:r>
      <w:hyperlink r:id="rId4" w:history="1">
        <w:r w:rsidRPr="001F4134">
          <w:rPr>
            <w:rStyle w:val="Hyperlink"/>
            <w:rFonts w:ascii="Times New Roman" w:hAnsi="Times New Roman" w:cs="Times New Roman"/>
            <w:sz w:val="20"/>
            <w:szCs w:val="20"/>
          </w:rPr>
          <w:t>ngohai2709@gmail.com</w:t>
        </w:r>
      </w:hyperlink>
      <w:r w:rsidRPr="008C6D08">
        <w:rPr>
          <w:rStyle w:val="Hyperlink"/>
          <w:rFonts w:ascii="Times New Roman" w:hAnsi="Times New Roman" w:cs="Times New Roman"/>
          <w:color w:val="000000" w:themeColor="text1"/>
          <w:sz w:val="20"/>
          <w:szCs w:val="20"/>
        </w:rPr>
        <w:t>,</w:t>
      </w:r>
      <w:r>
        <w:rPr>
          <w:rStyle w:val="Hyperlink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C0678">
        <w:rPr>
          <w:rFonts w:ascii="Times New Roman" w:hAnsi="Times New Roman" w:cs="Times New Roman"/>
          <w:sz w:val="20"/>
          <w:szCs w:val="20"/>
        </w:rPr>
        <w:t>O</w:t>
      </w:r>
      <w:r>
        <w:rPr>
          <w:rFonts w:ascii="Times New Roman" w:hAnsi="Times New Roman" w:cs="Times New Roman"/>
          <w:sz w:val="20"/>
          <w:szCs w:val="20"/>
        </w:rPr>
        <w:t>rcid</w:t>
      </w:r>
      <w:proofErr w:type="spellEnd"/>
      <w:r w:rsidRPr="002C0678">
        <w:rPr>
          <w:rFonts w:ascii="Times New Roman" w:hAnsi="Times New Roman" w:cs="Times New Roman"/>
          <w:sz w:val="20"/>
          <w:szCs w:val="20"/>
        </w:rPr>
        <w:t xml:space="preserve"> ID</w:t>
      </w:r>
      <w:r>
        <w:rPr>
          <w:rFonts w:ascii="Times New Roman" w:hAnsi="Times New Roman" w:cs="Times New Roman"/>
          <w:iCs/>
          <w:color w:val="242021"/>
          <w:sz w:val="20"/>
          <w:szCs w:val="20"/>
        </w:rPr>
        <w:t xml:space="preserve">: </w:t>
      </w:r>
      <w:hyperlink r:id="rId5" w:history="1">
        <w:r w:rsidRPr="001F4134">
          <w:rPr>
            <w:rStyle w:val="Hyperlink"/>
            <w:rFonts w:ascii="Times New Roman" w:hAnsi="Times New Roman" w:cs="Times New Roman"/>
            <w:iCs/>
            <w:color w:val="000000" w:themeColor="text1"/>
            <w:sz w:val="20"/>
            <w:szCs w:val="20"/>
          </w:rPr>
          <w:t>0000-0001-5471-965X</w:t>
        </w:r>
      </w:hyperlink>
      <w:r w:rsidRPr="001F4134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</w:t>
      </w:r>
      <w:r w:rsidRPr="001F4134">
        <w:rPr>
          <w:rFonts w:ascii="Times New Roman" w:hAnsi="Times New Roman" w:cs="Times New Roman"/>
          <w:iCs/>
          <w:color w:val="242021"/>
          <w:sz w:val="20"/>
          <w:szCs w:val="20"/>
        </w:rPr>
        <w:t xml:space="preserve"> </w:t>
      </w:r>
    </w:p>
    <w:p w14:paraId="7548955B" w14:textId="77777777" w:rsidR="00F43954" w:rsidRDefault="00F43954" w:rsidP="00042F72">
      <w:pPr>
        <w:spacing w:line="480" w:lineRule="auto"/>
        <w:jc w:val="both"/>
        <w:rPr>
          <w:rFonts w:ascii="Times New Roman" w:hAnsi="Times New Roman" w:cs="Times New Roman"/>
          <w:iCs/>
          <w:color w:val="242021"/>
          <w:sz w:val="20"/>
          <w:szCs w:val="20"/>
        </w:rPr>
      </w:pPr>
    </w:p>
    <w:p w14:paraId="1349AD95" w14:textId="77777777" w:rsidR="00F43954" w:rsidRDefault="00F43954" w:rsidP="00042F72">
      <w:pPr>
        <w:spacing w:line="480" w:lineRule="auto"/>
        <w:jc w:val="both"/>
        <w:rPr>
          <w:rFonts w:ascii="Times New Roman" w:hAnsi="Times New Roman" w:cs="Times New Roman"/>
          <w:iCs/>
          <w:color w:val="242021"/>
          <w:sz w:val="20"/>
          <w:szCs w:val="20"/>
        </w:rPr>
        <w:sectPr w:rsidR="00F43954" w:rsidSect="00F43954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F72F29D" w14:textId="639BC996" w:rsidR="00F43954" w:rsidRPr="00F43954" w:rsidRDefault="00F43954" w:rsidP="00042F72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4100A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Supplementary information</w:t>
      </w:r>
    </w:p>
    <w:p w14:paraId="7911004B" w14:textId="2D256A7C" w:rsidR="00915BED" w:rsidRPr="001F4134" w:rsidRDefault="00915BED" w:rsidP="00042F72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F4134">
        <w:rPr>
          <w:rFonts w:ascii="Times New Roman" w:hAnsi="Times New Roman" w:cs="Times New Roman"/>
          <w:b/>
          <w:sz w:val="20"/>
          <w:szCs w:val="20"/>
        </w:rPr>
        <w:t xml:space="preserve">Table S1 </w:t>
      </w:r>
      <w:r w:rsidRPr="002F7DDF">
        <w:rPr>
          <w:rFonts w:ascii="Times New Roman" w:hAnsi="Times New Roman" w:cs="Times New Roman"/>
          <w:bCs/>
          <w:sz w:val="20"/>
          <w:szCs w:val="20"/>
        </w:rPr>
        <w:t xml:space="preserve">Sixteen </w:t>
      </w:r>
      <w:proofErr w:type="spellStart"/>
      <w:r w:rsidRPr="002F7DDF">
        <w:rPr>
          <w:rFonts w:ascii="Times New Roman" w:hAnsi="Times New Roman" w:cs="Times New Roman"/>
          <w:bCs/>
          <w:i/>
          <w:iCs/>
          <w:sz w:val="20"/>
          <w:szCs w:val="20"/>
        </w:rPr>
        <w:t>Goniurosaurus</w:t>
      </w:r>
      <w:proofErr w:type="spellEnd"/>
      <w:r w:rsidRPr="002F7DD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 w:rsidRPr="002F7DDF">
        <w:rPr>
          <w:rFonts w:ascii="Times New Roman" w:hAnsi="Times New Roman" w:cs="Times New Roman"/>
          <w:bCs/>
          <w:sz w:val="20"/>
          <w:szCs w:val="20"/>
        </w:rPr>
        <w:t>species of three groups in China and Vietnam and their detailed information of geographic locations and habitat types (Question mark indicates unknown distribution)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559"/>
        <w:gridCol w:w="1843"/>
        <w:gridCol w:w="1984"/>
        <w:gridCol w:w="1418"/>
        <w:gridCol w:w="4024"/>
      </w:tblGrid>
      <w:tr w:rsidR="00915BED" w:rsidRPr="001F4134" w14:paraId="4E1DE8E6" w14:textId="77777777" w:rsidTr="00042F72">
        <w:tc>
          <w:tcPr>
            <w:tcW w:w="2122" w:type="dxa"/>
          </w:tcPr>
          <w:p w14:paraId="1C45349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1559" w:type="dxa"/>
          </w:tcPr>
          <w:p w14:paraId="260005C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Habitat</w:t>
            </w:r>
          </w:p>
        </w:tc>
        <w:tc>
          <w:tcPr>
            <w:tcW w:w="1843" w:type="dxa"/>
          </w:tcPr>
          <w:p w14:paraId="69EAC3F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Site </w:t>
            </w:r>
          </w:p>
        </w:tc>
        <w:tc>
          <w:tcPr>
            <w:tcW w:w="1984" w:type="dxa"/>
          </w:tcPr>
          <w:p w14:paraId="6E6BB8CF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1418" w:type="dxa"/>
          </w:tcPr>
          <w:p w14:paraId="359DC93F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Coordinates</w:t>
            </w:r>
          </w:p>
        </w:tc>
        <w:tc>
          <w:tcPr>
            <w:tcW w:w="4024" w:type="dxa"/>
          </w:tcPr>
          <w:p w14:paraId="013E4D08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Source</w:t>
            </w:r>
          </w:p>
        </w:tc>
      </w:tr>
      <w:tr w:rsidR="00915BED" w:rsidRPr="001F4134" w14:paraId="2449582B" w14:textId="77777777" w:rsidTr="00042F72">
        <w:tc>
          <w:tcPr>
            <w:tcW w:w="2122" w:type="dxa"/>
          </w:tcPr>
          <w:p w14:paraId="6C7C93D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lichtenfelderi</w:t>
            </w:r>
            <w:proofErr w:type="spellEnd"/>
            <w:r w:rsidRPr="001F4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group</w:t>
            </w:r>
          </w:p>
        </w:tc>
        <w:tc>
          <w:tcPr>
            <w:tcW w:w="1559" w:type="dxa"/>
          </w:tcPr>
          <w:p w14:paraId="0240DE67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Granite</w:t>
            </w:r>
          </w:p>
        </w:tc>
        <w:tc>
          <w:tcPr>
            <w:tcW w:w="1843" w:type="dxa"/>
          </w:tcPr>
          <w:p w14:paraId="0DA0BE8F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 xml:space="preserve">Island – Mainland </w:t>
            </w:r>
          </w:p>
        </w:tc>
        <w:tc>
          <w:tcPr>
            <w:tcW w:w="1984" w:type="dxa"/>
          </w:tcPr>
          <w:p w14:paraId="6ABB1CB6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 xml:space="preserve">Vietnam – China </w:t>
            </w:r>
          </w:p>
        </w:tc>
        <w:tc>
          <w:tcPr>
            <w:tcW w:w="1418" w:type="dxa"/>
          </w:tcPr>
          <w:p w14:paraId="27495BC5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4024" w:type="dxa"/>
          </w:tcPr>
          <w:p w14:paraId="44524C63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5BED" w:rsidRPr="001F4134" w14:paraId="38726B9E" w14:textId="77777777" w:rsidTr="00042F72">
        <w:tc>
          <w:tcPr>
            <w:tcW w:w="2122" w:type="dxa"/>
          </w:tcPr>
          <w:p w14:paraId="2CC83A2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lichtenfelderi</w:t>
            </w:r>
            <w:proofErr w:type="spellEnd"/>
          </w:p>
        </w:tc>
        <w:tc>
          <w:tcPr>
            <w:tcW w:w="1559" w:type="dxa"/>
          </w:tcPr>
          <w:p w14:paraId="186C6794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Granite</w:t>
            </w:r>
          </w:p>
        </w:tc>
        <w:tc>
          <w:tcPr>
            <w:tcW w:w="1843" w:type="dxa"/>
          </w:tcPr>
          <w:p w14:paraId="11CE5815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Island – Mainland</w:t>
            </w:r>
          </w:p>
        </w:tc>
        <w:tc>
          <w:tcPr>
            <w:tcW w:w="1984" w:type="dxa"/>
          </w:tcPr>
          <w:p w14:paraId="3415E3C3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Vietnam – China</w:t>
            </w:r>
          </w:p>
        </w:tc>
        <w:tc>
          <w:tcPr>
            <w:tcW w:w="1418" w:type="dxa"/>
          </w:tcPr>
          <w:p w14:paraId="46CF8A47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024" w:type="dxa"/>
          </w:tcPr>
          <w:p w14:paraId="22F8A8DA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Orlov et al. (2008); Ngo et al. (2022)</w:t>
            </w:r>
          </w:p>
        </w:tc>
      </w:tr>
      <w:tr w:rsidR="00915BED" w:rsidRPr="001F4134" w14:paraId="437D3EE0" w14:textId="77777777" w:rsidTr="00042F72">
        <w:tc>
          <w:tcPr>
            <w:tcW w:w="2122" w:type="dxa"/>
          </w:tcPr>
          <w:p w14:paraId="18975DA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hainanensis</w:t>
            </w:r>
            <w:proofErr w:type="spellEnd"/>
          </w:p>
        </w:tc>
        <w:tc>
          <w:tcPr>
            <w:tcW w:w="1559" w:type="dxa"/>
          </w:tcPr>
          <w:p w14:paraId="01EF72B5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Granite</w:t>
            </w:r>
          </w:p>
        </w:tc>
        <w:tc>
          <w:tcPr>
            <w:tcW w:w="1843" w:type="dxa"/>
          </w:tcPr>
          <w:p w14:paraId="5A104A57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Island</w:t>
            </w:r>
          </w:p>
        </w:tc>
        <w:tc>
          <w:tcPr>
            <w:tcW w:w="1984" w:type="dxa"/>
          </w:tcPr>
          <w:p w14:paraId="3E00DB7A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418" w:type="dxa"/>
          </w:tcPr>
          <w:p w14:paraId="41F0A911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24" w:type="dxa"/>
          </w:tcPr>
          <w:p w14:paraId="4892D18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 xml:space="preserve">S. Qi. pers. obs.; L. </w:t>
            </w:r>
            <w:proofErr w:type="spellStart"/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Grismer</w:t>
            </w:r>
            <w:proofErr w:type="spellEnd"/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. pers. obs.</w:t>
            </w:r>
          </w:p>
        </w:tc>
      </w:tr>
      <w:tr w:rsidR="00915BED" w:rsidRPr="001F4134" w14:paraId="33E7341D" w14:textId="77777777" w:rsidTr="00042F72">
        <w:tc>
          <w:tcPr>
            <w:tcW w:w="2122" w:type="dxa"/>
          </w:tcPr>
          <w:p w14:paraId="36E1E381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bawanglingensis</w:t>
            </w:r>
            <w:proofErr w:type="spellEnd"/>
          </w:p>
        </w:tc>
        <w:tc>
          <w:tcPr>
            <w:tcW w:w="1559" w:type="dxa"/>
          </w:tcPr>
          <w:p w14:paraId="12E19452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Granite</w:t>
            </w:r>
          </w:p>
        </w:tc>
        <w:tc>
          <w:tcPr>
            <w:tcW w:w="1843" w:type="dxa"/>
          </w:tcPr>
          <w:p w14:paraId="7303DA1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Island</w:t>
            </w:r>
          </w:p>
        </w:tc>
        <w:tc>
          <w:tcPr>
            <w:tcW w:w="1984" w:type="dxa"/>
          </w:tcPr>
          <w:p w14:paraId="75D19491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418" w:type="dxa"/>
          </w:tcPr>
          <w:p w14:paraId="043D6927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24" w:type="dxa"/>
          </w:tcPr>
          <w:p w14:paraId="42F7B4FD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Grismer</w:t>
            </w:r>
            <w:proofErr w:type="spellEnd"/>
            <w:r w:rsidRPr="001F4134">
              <w:rPr>
                <w:rFonts w:ascii="Times New Roman" w:hAnsi="Times New Roman" w:cs="Times New Roman"/>
                <w:sz w:val="20"/>
                <w:szCs w:val="20"/>
              </w:rPr>
              <w:t xml:space="preserve"> et al. (2002)</w:t>
            </w:r>
          </w:p>
        </w:tc>
      </w:tr>
      <w:tr w:rsidR="00915BED" w:rsidRPr="001F4134" w14:paraId="72452477" w14:textId="77777777" w:rsidTr="00042F72">
        <w:tc>
          <w:tcPr>
            <w:tcW w:w="2122" w:type="dxa"/>
          </w:tcPr>
          <w:p w14:paraId="47C70D15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zhoui</w:t>
            </w:r>
            <w:proofErr w:type="spellEnd"/>
          </w:p>
        </w:tc>
        <w:tc>
          <w:tcPr>
            <w:tcW w:w="1559" w:type="dxa"/>
          </w:tcPr>
          <w:p w14:paraId="3A4DC295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Karst</w:t>
            </w:r>
          </w:p>
        </w:tc>
        <w:tc>
          <w:tcPr>
            <w:tcW w:w="1843" w:type="dxa"/>
          </w:tcPr>
          <w:p w14:paraId="542EB3C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Island</w:t>
            </w:r>
          </w:p>
        </w:tc>
        <w:tc>
          <w:tcPr>
            <w:tcW w:w="1984" w:type="dxa"/>
          </w:tcPr>
          <w:p w14:paraId="1EB4D256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418" w:type="dxa"/>
          </w:tcPr>
          <w:p w14:paraId="19F5E152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24" w:type="dxa"/>
          </w:tcPr>
          <w:p w14:paraId="08D1C37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Zhou et al. (2018); S. Qi. pers. obs.</w:t>
            </w:r>
          </w:p>
        </w:tc>
      </w:tr>
      <w:tr w:rsidR="00915BED" w:rsidRPr="001F4134" w14:paraId="2160B253" w14:textId="77777777" w:rsidTr="00042F72">
        <w:tc>
          <w:tcPr>
            <w:tcW w:w="2122" w:type="dxa"/>
          </w:tcPr>
          <w:p w14:paraId="6194E0D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luii</w:t>
            </w:r>
            <w:proofErr w:type="spellEnd"/>
            <w:r w:rsidRPr="001F4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group</w:t>
            </w:r>
          </w:p>
        </w:tc>
        <w:tc>
          <w:tcPr>
            <w:tcW w:w="1559" w:type="dxa"/>
          </w:tcPr>
          <w:p w14:paraId="278187DF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Karst</w:t>
            </w:r>
          </w:p>
        </w:tc>
        <w:tc>
          <w:tcPr>
            <w:tcW w:w="1843" w:type="dxa"/>
          </w:tcPr>
          <w:p w14:paraId="2F46369A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 xml:space="preserve">Island – Mainland </w:t>
            </w:r>
          </w:p>
        </w:tc>
        <w:tc>
          <w:tcPr>
            <w:tcW w:w="1984" w:type="dxa"/>
          </w:tcPr>
          <w:p w14:paraId="33A97B73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 xml:space="preserve">China – Vietnam </w:t>
            </w:r>
          </w:p>
        </w:tc>
        <w:tc>
          <w:tcPr>
            <w:tcW w:w="1418" w:type="dxa"/>
          </w:tcPr>
          <w:p w14:paraId="07F1CBE3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4024" w:type="dxa"/>
          </w:tcPr>
          <w:p w14:paraId="62278686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5BED" w:rsidRPr="001F4134" w14:paraId="260873B9" w14:textId="77777777" w:rsidTr="00042F72">
        <w:tc>
          <w:tcPr>
            <w:tcW w:w="2122" w:type="dxa"/>
          </w:tcPr>
          <w:p w14:paraId="15A5E65B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luii</w:t>
            </w:r>
            <w:proofErr w:type="spellEnd"/>
          </w:p>
        </w:tc>
        <w:tc>
          <w:tcPr>
            <w:tcW w:w="1559" w:type="dxa"/>
          </w:tcPr>
          <w:p w14:paraId="1883007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Karst</w:t>
            </w:r>
          </w:p>
        </w:tc>
        <w:tc>
          <w:tcPr>
            <w:tcW w:w="1843" w:type="dxa"/>
          </w:tcPr>
          <w:p w14:paraId="74B65D33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Mainland</w:t>
            </w:r>
          </w:p>
        </w:tc>
        <w:tc>
          <w:tcPr>
            <w:tcW w:w="1984" w:type="dxa"/>
          </w:tcPr>
          <w:p w14:paraId="13226AA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 xml:space="preserve">Vietnam – China </w:t>
            </w:r>
          </w:p>
        </w:tc>
        <w:tc>
          <w:tcPr>
            <w:tcW w:w="1418" w:type="dxa"/>
          </w:tcPr>
          <w:p w14:paraId="2A62960F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4024" w:type="dxa"/>
          </w:tcPr>
          <w:p w14:paraId="23238DED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Grismer et al. (1999); Vu et al. </w:t>
            </w: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(2006)</w:t>
            </w:r>
          </w:p>
        </w:tc>
      </w:tr>
      <w:tr w:rsidR="00915BED" w:rsidRPr="001F4134" w14:paraId="3871254F" w14:textId="77777777" w:rsidTr="00042F72">
        <w:tc>
          <w:tcPr>
            <w:tcW w:w="2122" w:type="dxa"/>
          </w:tcPr>
          <w:p w14:paraId="2D4C43A5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catbaensis</w:t>
            </w:r>
            <w:proofErr w:type="spellEnd"/>
          </w:p>
        </w:tc>
        <w:tc>
          <w:tcPr>
            <w:tcW w:w="1559" w:type="dxa"/>
          </w:tcPr>
          <w:p w14:paraId="61CBD6B3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Karst</w:t>
            </w:r>
          </w:p>
        </w:tc>
        <w:tc>
          <w:tcPr>
            <w:tcW w:w="1843" w:type="dxa"/>
          </w:tcPr>
          <w:p w14:paraId="63F86EF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Island</w:t>
            </w:r>
          </w:p>
        </w:tc>
        <w:tc>
          <w:tcPr>
            <w:tcW w:w="1984" w:type="dxa"/>
          </w:tcPr>
          <w:p w14:paraId="4CC6B135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Vietnam</w:t>
            </w:r>
          </w:p>
        </w:tc>
        <w:tc>
          <w:tcPr>
            <w:tcW w:w="1418" w:type="dxa"/>
          </w:tcPr>
          <w:p w14:paraId="7D891B2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024" w:type="dxa"/>
          </w:tcPr>
          <w:p w14:paraId="0FE3FD17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Ziegler et al. (2008); Ngo et al. </w:t>
            </w: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(2019a)</w:t>
            </w:r>
          </w:p>
        </w:tc>
      </w:tr>
      <w:tr w:rsidR="00915BED" w:rsidRPr="001F4134" w14:paraId="5CA8C4CF" w14:textId="77777777" w:rsidTr="00042F72">
        <w:tc>
          <w:tcPr>
            <w:tcW w:w="2122" w:type="dxa"/>
          </w:tcPr>
          <w:p w14:paraId="67B12C4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huuliensis</w:t>
            </w:r>
            <w:proofErr w:type="spellEnd"/>
          </w:p>
        </w:tc>
        <w:tc>
          <w:tcPr>
            <w:tcW w:w="1559" w:type="dxa"/>
          </w:tcPr>
          <w:p w14:paraId="12FB8A5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Karst</w:t>
            </w:r>
          </w:p>
        </w:tc>
        <w:tc>
          <w:tcPr>
            <w:tcW w:w="1843" w:type="dxa"/>
          </w:tcPr>
          <w:p w14:paraId="56F5EA97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Mainland</w:t>
            </w:r>
          </w:p>
        </w:tc>
        <w:tc>
          <w:tcPr>
            <w:tcW w:w="1984" w:type="dxa"/>
          </w:tcPr>
          <w:p w14:paraId="3335804B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Vietnam</w:t>
            </w:r>
          </w:p>
        </w:tc>
        <w:tc>
          <w:tcPr>
            <w:tcW w:w="1418" w:type="dxa"/>
          </w:tcPr>
          <w:p w14:paraId="26878421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024" w:type="dxa"/>
          </w:tcPr>
          <w:p w14:paraId="37E4B962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Orlov et al. (2008); Ngo et al. (2021)</w:t>
            </w:r>
          </w:p>
        </w:tc>
      </w:tr>
      <w:tr w:rsidR="00915BED" w:rsidRPr="001F4134" w14:paraId="4443F603" w14:textId="77777777" w:rsidTr="00042F72">
        <w:tc>
          <w:tcPr>
            <w:tcW w:w="2122" w:type="dxa"/>
          </w:tcPr>
          <w:p w14:paraId="51931BBB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araneus</w:t>
            </w:r>
            <w:proofErr w:type="spellEnd"/>
          </w:p>
        </w:tc>
        <w:tc>
          <w:tcPr>
            <w:tcW w:w="1559" w:type="dxa"/>
          </w:tcPr>
          <w:p w14:paraId="139BA94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Karst</w:t>
            </w:r>
          </w:p>
        </w:tc>
        <w:tc>
          <w:tcPr>
            <w:tcW w:w="1843" w:type="dxa"/>
          </w:tcPr>
          <w:p w14:paraId="55BADD0B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Mainland</w:t>
            </w:r>
          </w:p>
        </w:tc>
        <w:tc>
          <w:tcPr>
            <w:tcW w:w="1984" w:type="dxa"/>
          </w:tcPr>
          <w:p w14:paraId="7CBEC25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China (Vietnam?)</w:t>
            </w:r>
          </w:p>
        </w:tc>
        <w:tc>
          <w:tcPr>
            <w:tcW w:w="1418" w:type="dxa"/>
          </w:tcPr>
          <w:p w14:paraId="3D3176AA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24" w:type="dxa"/>
          </w:tcPr>
          <w:p w14:paraId="2DA23E7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Grismer et al. (1999); Chen et al. </w:t>
            </w: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(2014)</w:t>
            </w:r>
          </w:p>
        </w:tc>
      </w:tr>
      <w:tr w:rsidR="00915BED" w:rsidRPr="001F4134" w14:paraId="7B102686" w14:textId="77777777" w:rsidTr="00042F72">
        <w:tc>
          <w:tcPr>
            <w:tcW w:w="2122" w:type="dxa"/>
          </w:tcPr>
          <w:p w14:paraId="7E419831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gezhi</w:t>
            </w:r>
            <w:proofErr w:type="spellEnd"/>
          </w:p>
        </w:tc>
        <w:tc>
          <w:tcPr>
            <w:tcW w:w="1559" w:type="dxa"/>
          </w:tcPr>
          <w:p w14:paraId="35789E77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Karst</w:t>
            </w:r>
          </w:p>
        </w:tc>
        <w:tc>
          <w:tcPr>
            <w:tcW w:w="1843" w:type="dxa"/>
          </w:tcPr>
          <w:p w14:paraId="6F640F13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Mainland</w:t>
            </w:r>
          </w:p>
        </w:tc>
        <w:tc>
          <w:tcPr>
            <w:tcW w:w="1984" w:type="dxa"/>
          </w:tcPr>
          <w:p w14:paraId="6CA32F8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418" w:type="dxa"/>
          </w:tcPr>
          <w:p w14:paraId="4B644AE7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24" w:type="dxa"/>
          </w:tcPr>
          <w:p w14:paraId="619A648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Zhu et al. (2020)</w:t>
            </w:r>
          </w:p>
        </w:tc>
      </w:tr>
      <w:tr w:rsidR="00915BED" w:rsidRPr="001F4134" w14:paraId="293BB6FD" w14:textId="77777777" w:rsidTr="00042F72">
        <w:tc>
          <w:tcPr>
            <w:tcW w:w="2122" w:type="dxa"/>
          </w:tcPr>
          <w:p w14:paraId="35A2D073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liboensis</w:t>
            </w:r>
            <w:proofErr w:type="spellEnd"/>
          </w:p>
        </w:tc>
        <w:tc>
          <w:tcPr>
            <w:tcW w:w="1559" w:type="dxa"/>
          </w:tcPr>
          <w:p w14:paraId="4223A9AA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Karst</w:t>
            </w:r>
          </w:p>
        </w:tc>
        <w:tc>
          <w:tcPr>
            <w:tcW w:w="1843" w:type="dxa"/>
          </w:tcPr>
          <w:p w14:paraId="6D30A916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Mainland</w:t>
            </w:r>
          </w:p>
        </w:tc>
        <w:tc>
          <w:tcPr>
            <w:tcW w:w="1984" w:type="dxa"/>
          </w:tcPr>
          <w:p w14:paraId="7ED39205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418" w:type="dxa"/>
          </w:tcPr>
          <w:p w14:paraId="1595D2B7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24" w:type="dxa"/>
          </w:tcPr>
          <w:p w14:paraId="2FC1649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Wang et al. (2013)</w:t>
            </w:r>
          </w:p>
        </w:tc>
      </w:tr>
      <w:tr w:rsidR="00915BED" w:rsidRPr="001F4134" w14:paraId="4F245DEF" w14:textId="77777777" w:rsidTr="00042F72">
        <w:tc>
          <w:tcPr>
            <w:tcW w:w="2122" w:type="dxa"/>
          </w:tcPr>
          <w:p w14:paraId="72E7D71B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kwangsiensis</w:t>
            </w:r>
            <w:proofErr w:type="spellEnd"/>
          </w:p>
        </w:tc>
        <w:tc>
          <w:tcPr>
            <w:tcW w:w="1559" w:type="dxa"/>
          </w:tcPr>
          <w:p w14:paraId="433426C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Karst</w:t>
            </w:r>
          </w:p>
        </w:tc>
        <w:tc>
          <w:tcPr>
            <w:tcW w:w="1843" w:type="dxa"/>
          </w:tcPr>
          <w:p w14:paraId="42C0D026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Mainland</w:t>
            </w:r>
          </w:p>
        </w:tc>
        <w:tc>
          <w:tcPr>
            <w:tcW w:w="1984" w:type="dxa"/>
          </w:tcPr>
          <w:p w14:paraId="79FE278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418" w:type="dxa"/>
          </w:tcPr>
          <w:p w14:paraId="2640660D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24" w:type="dxa"/>
          </w:tcPr>
          <w:p w14:paraId="0F97D71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Yang and Chan (2015)</w:t>
            </w:r>
          </w:p>
        </w:tc>
      </w:tr>
      <w:tr w:rsidR="00915BED" w:rsidRPr="001F4134" w14:paraId="68564E28" w14:textId="77777777" w:rsidTr="00042F72">
        <w:tc>
          <w:tcPr>
            <w:tcW w:w="2122" w:type="dxa"/>
          </w:tcPr>
          <w:p w14:paraId="413470F7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kadoorieorum</w:t>
            </w:r>
            <w:proofErr w:type="spellEnd"/>
          </w:p>
        </w:tc>
        <w:tc>
          <w:tcPr>
            <w:tcW w:w="1559" w:type="dxa"/>
          </w:tcPr>
          <w:p w14:paraId="13DE9717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Karst</w:t>
            </w:r>
          </w:p>
        </w:tc>
        <w:tc>
          <w:tcPr>
            <w:tcW w:w="1843" w:type="dxa"/>
          </w:tcPr>
          <w:p w14:paraId="5D56FB4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Mainland</w:t>
            </w:r>
          </w:p>
        </w:tc>
        <w:tc>
          <w:tcPr>
            <w:tcW w:w="1984" w:type="dxa"/>
          </w:tcPr>
          <w:p w14:paraId="6CF3069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418" w:type="dxa"/>
          </w:tcPr>
          <w:p w14:paraId="4251D934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24" w:type="dxa"/>
          </w:tcPr>
          <w:p w14:paraId="590678D4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Yang and Chan (2015)</w:t>
            </w:r>
          </w:p>
        </w:tc>
      </w:tr>
      <w:tr w:rsidR="00915BED" w:rsidRPr="001F4134" w14:paraId="347B5575" w14:textId="77777777" w:rsidTr="00042F72">
        <w:tc>
          <w:tcPr>
            <w:tcW w:w="2122" w:type="dxa"/>
          </w:tcPr>
          <w:p w14:paraId="52013902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yingdeensis</w:t>
            </w:r>
            <w:proofErr w:type="spellEnd"/>
            <w:r w:rsidRPr="001F4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group</w:t>
            </w:r>
          </w:p>
        </w:tc>
        <w:tc>
          <w:tcPr>
            <w:tcW w:w="1559" w:type="dxa"/>
          </w:tcPr>
          <w:p w14:paraId="13F4F1D3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Karst</w:t>
            </w:r>
          </w:p>
        </w:tc>
        <w:tc>
          <w:tcPr>
            <w:tcW w:w="1843" w:type="dxa"/>
          </w:tcPr>
          <w:p w14:paraId="36EDD4F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Mainland</w:t>
            </w:r>
          </w:p>
        </w:tc>
        <w:tc>
          <w:tcPr>
            <w:tcW w:w="1984" w:type="dxa"/>
          </w:tcPr>
          <w:p w14:paraId="5D0ED83F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418" w:type="dxa"/>
          </w:tcPr>
          <w:p w14:paraId="1D8AD9A8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4024" w:type="dxa"/>
          </w:tcPr>
          <w:p w14:paraId="72CCC3AA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5BED" w:rsidRPr="001F4134" w14:paraId="370CB1DD" w14:textId="77777777" w:rsidTr="00042F72">
        <w:tc>
          <w:tcPr>
            <w:tcW w:w="2122" w:type="dxa"/>
          </w:tcPr>
          <w:p w14:paraId="7A8A375A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G. </w:t>
            </w: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yingdeensis</w:t>
            </w:r>
            <w:proofErr w:type="spellEnd"/>
          </w:p>
        </w:tc>
        <w:tc>
          <w:tcPr>
            <w:tcW w:w="1559" w:type="dxa"/>
          </w:tcPr>
          <w:p w14:paraId="237A6D56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Karst</w:t>
            </w:r>
          </w:p>
        </w:tc>
        <w:tc>
          <w:tcPr>
            <w:tcW w:w="1843" w:type="dxa"/>
          </w:tcPr>
          <w:p w14:paraId="2AC1369D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Mainland</w:t>
            </w:r>
          </w:p>
        </w:tc>
        <w:tc>
          <w:tcPr>
            <w:tcW w:w="1984" w:type="dxa"/>
          </w:tcPr>
          <w:p w14:paraId="5158EB9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418" w:type="dxa"/>
          </w:tcPr>
          <w:p w14:paraId="5B53EA48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024" w:type="dxa"/>
          </w:tcPr>
          <w:p w14:paraId="3D4FBCD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Wang et al. (2010); S. Qi. pers. obs.</w:t>
            </w:r>
          </w:p>
        </w:tc>
      </w:tr>
      <w:tr w:rsidR="00915BED" w:rsidRPr="001F4134" w14:paraId="587341B4" w14:textId="77777777" w:rsidTr="00042F72">
        <w:tc>
          <w:tcPr>
            <w:tcW w:w="2122" w:type="dxa"/>
          </w:tcPr>
          <w:p w14:paraId="7D104DBD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zhelongi</w:t>
            </w:r>
            <w:proofErr w:type="spellEnd"/>
          </w:p>
        </w:tc>
        <w:tc>
          <w:tcPr>
            <w:tcW w:w="1559" w:type="dxa"/>
          </w:tcPr>
          <w:p w14:paraId="75833F6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Karst</w:t>
            </w:r>
          </w:p>
        </w:tc>
        <w:tc>
          <w:tcPr>
            <w:tcW w:w="1843" w:type="dxa"/>
          </w:tcPr>
          <w:p w14:paraId="4725048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Mainland</w:t>
            </w:r>
          </w:p>
        </w:tc>
        <w:tc>
          <w:tcPr>
            <w:tcW w:w="1984" w:type="dxa"/>
          </w:tcPr>
          <w:p w14:paraId="722A7C7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418" w:type="dxa"/>
          </w:tcPr>
          <w:p w14:paraId="62F6A704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024" w:type="dxa"/>
          </w:tcPr>
          <w:p w14:paraId="2B723BF7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Wang et al. (2014); S. Qi. pers. obs.</w:t>
            </w:r>
          </w:p>
        </w:tc>
      </w:tr>
      <w:tr w:rsidR="00915BED" w:rsidRPr="001F4134" w14:paraId="5A71E1BC" w14:textId="77777777" w:rsidTr="00042F72">
        <w:tc>
          <w:tcPr>
            <w:tcW w:w="2122" w:type="dxa"/>
          </w:tcPr>
          <w:p w14:paraId="58AC8176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gollum</w:t>
            </w:r>
            <w:proofErr w:type="spellEnd"/>
          </w:p>
        </w:tc>
        <w:tc>
          <w:tcPr>
            <w:tcW w:w="1559" w:type="dxa"/>
          </w:tcPr>
          <w:p w14:paraId="6CEF7B5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Karst</w:t>
            </w:r>
          </w:p>
        </w:tc>
        <w:tc>
          <w:tcPr>
            <w:tcW w:w="1843" w:type="dxa"/>
          </w:tcPr>
          <w:p w14:paraId="3A5C5D0D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Mainland</w:t>
            </w:r>
          </w:p>
        </w:tc>
        <w:tc>
          <w:tcPr>
            <w:tcW w:w="1984" w:type="dxa"/>
          </w:tcPr>
          <w:p w14:paraId="046A9378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418" w:type="dxa"/>
          </w:tcPr>
          <w:p w14:paraId="07A80A9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24" w:type="dxa"/>
          </w:tcPr>
          <w:p w14:paraId="54ABB5FF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Qi et al. (2020a)</w:t>
            </w:r>
          </w:p>
        </w:tc>
      </w:tr>
      <w:tr w:rsidR="00915BED" w:rsidRPr="001F4134" w14:paraId="4C3496BA" w14:textId="77777777" w:rsidTr="00042F72">
        <w:tc>
          <w:tcPr>
            <w:tcW w:w="2122" w:type="dxa"/>
          </w:tcPr>
          <w:p w14:paraId="5DEDCAED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varius</w:t>
            </w:r>
            <w:proofErr w:type="spellEnd"/>
          </w:p>
        </w:tc>
        <w:tc>
          <w:tcPr>
            <w:tcW w:w="1559" w:type="dxa"/>
          </w:tcPr>
          <w:p w14:paraId="068ED9F1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Karst</w:t>
            </w:r>
          </w:p>
        </w:tc>
        <w:tc>
          <w:tcPr>
            <w:tcW w:w="1843" w:type="dxa"/>
          </w:tcPr>
          <w:p w14:paraId="314B9EF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Mainland</w:t>
            </w:r>
          </w:p>
        </w:tc>
        <w:tc>
          <w:tcPr>
            <w:tcW w:w="1984" w:type="dxa"/>
          </w:tcPr>
          <w:p w14:paraId="3D1EF85F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418" w:type="dxa"/>
          </w:tcPr>
          <w:p w14:paraId="682B31A5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024" w:type="dxa"/>
          </w:tcPr>
          <w:p w14:paraId="5C1C7EAD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Qi et al. (2020b)</w:t>
            </w:r>
          </w:p>
        </w:tc>
      </w:tr>
      <w:tr w:rsidR="00915BED" w:rsidRPr="001F4134" w14:paraId="2B9C0806" w14:textId="77777777" w:rsidTr="00042F72">
        <w:tc>
          <w:tcPr>
            <w:tcW w:w="2122" w:type="dxa"/>
          </w:tcPr>
          <w:p w14:paraId="1720606A" w14:textId="65FF26AD" w:rsidR="00915BED" w:rsidRPr="00042F72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sz w:val="20"/>
                <w:szCs w:val="20"/>
              </w:rPr>
              <w:t>Total – 16 species</w:t>
            </w:r>
          </w:p>
        </w:tc>
        <w:tc>
          <w:tcPr>
            <w:tcW w:w="1559" w:type="dxa"/>
          </w:tcPr>
          <w:p w14:paraId="501F7635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Granite – Karst </w:t>
            </w:r>
          </w:p>
        </w:tc>
        <w:tc>
          <w:tcPr>
            <w:tcW w:w="1843" w:type="dxa"/>
          </w:tcPr>
          <w:p w14:paraId="6206B5D4" w14:textId="0A4B7B5C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Island –</w:t>
            </w:r>
            <w:r w:rsidR="00042F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F4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Mainland </w:t>
            </w:r>
          </w:p>
        </w:tc>
        <w:tc>
          <w:tcPr>
            <w:tcW w:w="1984" w:type="dxa"/>
          </w:tcPr>
          <w:p w14:paraId="367A7968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sz w:val="20"/>
                <w:szCs w:val="20"/>
              </w:rPr>
              <w:t>China – Vietnam</w:t>
            </w:r>
          </w:p>
        </w:tc>
        <w:tc>
          <w:tcPr>
            <w:tcW w:w="1418" w:type="dxa"/>
          </w:tcPr>
          <w:p w14:paraId="13905A22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sz w:val="20"/>
                <w:szCs w:val="20"/>
              </w:rPr>
              <w:t>160</w:t>
            </w:r>
          </w:p>
        </w:tc>
        <w:tc>
          <w:tcPr>
            <w:tcW w:w="4024" w:type="dxa"/>
          </w:tcPr>
          <w:p w14:paraId="23DE8B8B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1E13C6C" w14:textId="77777777" w:rsidR="00915BED" w:rsidRDefault="00915BED" w:rsidP="00042F72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4DE4C78E" w14:textId="77777777" w:rsidR="00915BED" w:rsidRDefault="00915BED" w:rsidP="00042F72">
      <w:pPr>
        <w:jc w:val="both"/>
        <w:rPr>
          <w:rFonts w:ascii="Times New Roman" w:hAnsi="Times New Roman" w:cs="Times New Roman"/>
          <w:bCs/>
          <w:sz w:val="20"/>
          <w:szCs w:val="20"/>
        </w:rPr>
        <w:sectPr w:rsidR="00915BED" w:rsidSect="00F43954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7"/>
        <w:gridCol w:w="1406"/>
        <w:gridCol w:w="349"/>
        <w:gridCol w:w="1397"/>
        <w:gridCol w:w="1397"/>
        <w:gridCol w:w="1397"/>
        <w:gridCol w:w="1397"/>
      </w:tblGrid>
      <w:tr w:rsidR="00915BED" w:rsidRPr="001F4134" w14:paraId="12E58164" w14:textId="77777777" w:rsidTr="00E31BDA">
        <w:tc>
          <w:tcPr>
            <w:tcW w:w="0" w:type="auto"/>
            <w:gridSpan w:val="7"/>
            <w:tcBorders>
              <w:top w:val="nil"/>
              <w:left w:val="nil"/>
              <w:right w:val="nil"/>
            </w:tcBorders>
            <w:vAlign w:val="bottom"/>
          </w:tcPr>
          <w:p w14:paraId="5CC8800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Table S2</w:t>
            </w: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 xml:space="preserve"> Model testing for the </w:t>
            </w:r>
            <w:proofErr w:type="spellStart"/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BioGeoBEARS</w:t>
            </w:r>
            <w:proofErr w:type="spellEnd"/>
            <w:r w:rsidRPr="001F4134">
              <w:rPr>
                <w:rFonts w:ascii="Times New Roman" w:hAnsi="Times New Roman" w:cs="Times New Roman"/>
                <w:sz w:val="20"/>
                <w:szCs w:val="20"/>
              </w:rPr>
              <w:t xml:space="preserve"> analysis with and without found-event speciation (+J). Models tested: dispersal-extinction-cladogenesis (DEC); Bayesian analysis of biogeography when the number of areas is large (</w:t>
            </w:r>
            <w:proofErr w:type="spellStart"/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BayArea</w:t>
            </w:r>
            <w:proofErr w:type="spellEnd"/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); and dispersal-vicariance (DIVA). d = rate of dispersal; e = rate of extinction</w:t>
            </w:r>
          </w:p>
        </w:tc>
      </w:tr>
      <w:tr w:rsidR="00915BED" w:rsidRPr="001F4134" w14:paraId="6EBE4274" w14:textId="77777777" w:rsidTr="00E31BDA">
        <w:tc>
          <w:tcPr>
            <w:tcW w:w="0" w:type="auto"/>
            <w:vAlign w:val="bottom"/>
          </w:tcPr>
          <w:p w14:paraId="09A186D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LnL</w:t>
            </w:r>
            <w:proofErr w:type="spellEnd"/>
          </w:p>
        </w:tc>
        <w:tc>
          <w:tcPr>
            <w:tcW w:w="0" w:type="auto"/>
            <w:vAlign w:val="bottom"/>
          </w:tcPr>
          <w:p w14:paraId="14BD96DB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numparams</w:t>
            </w:r>
            <w:proofErr w:type="spellEnd"/>
          </w:p>
        </w:tc>
        <w:tc>
          <w:tcPr>
            <w:tcW w:w="0" w:type="auto"/>
            <w:vAlign w:val="bottom"/>
          </w:tcPr>
          <w:p w14:paraId="4851195D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  <w:vAlign w:val="bottom"/>
          </w:tcPr>
          <w:p w14:paraId="6A46DB66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0" w:type="auto"/>
            <w:vAlign w:val="bottom"/>
          </w:tcPr>
          <w:p w14:paraId="3B5BD75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</w:t>
            </w:r>
          </w:p>
        </w:tc>
        <w:tc>
          <w:tcPr>
            <w:tcW w:w="0" w:type="auto"/>
            <w:vAlign w:val="bottom"/>
          </w:tcPr>
          <w:p w14:paraId="4D61AF33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AICc</w:t>
            </w:r>
            <w:proofErr w:type="spellEnd"/>
          </w:p>
        </w:tc>
        <w:tc>
          <w:tcPr>
            <w:tcW w:w="0" w:type="auto"/>
            <w:vAlign w:val="bottom"/>
          </w:tcPr>
          <w:p w14:paraId="378B1C02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AICc_wt</w:t>
            </w:r>
            <w:proofErr w:type="spellEnd"/>
          </w:p>
        </w:tc>
      </w:tr>
      <w:tr w:rsidR="00915BED" w:rsidRPr="001F4134" w14:paraId="71DFCB3C" w14:textId="77777777" w:rsidTr="00E31BDA">
        <w:tc>
          <w:tcPr>
            <w:tcW w:w="0" w:type="auto"/>
            <w:vAlign w:val="bottom"/>
          </w:tcPr>
          <w:p w14:paraId="14085228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</w:t>
            </w:r>
          </w:p>
        </w:tc>
        <w:tc>
          <w:tcPr>
            <w:tcW w:w="0" w:type="auto"/>
            <w:vAlign w:val="bottom"/>
          </w:tcPr>
          <w:p w14:paraId="1E447F4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-13.43754938</w:t>
            </w:r>
          </w:p>
        </w:tc>
        <w:tc>
          <w:tcPr>
            <w:tcW w:w="0" w:type="auto"/>
            <w:vAlign w:val="bottom"/>
          </w:tcPr>
          <w:p w14:paraId="44D4A4B5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bottom"/>
          </w:tcPr>
          <w:p w14:paraId="2CBF97A3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0.253901095</w:t>
            </w:r>
          </w:p>
        </w:tc>
        <w:tc>
          <w:tcPr>
            <w:tcW w:w="0" w:type="auto"/>
            <w:vAlign w:val="bottom"/>
          </w:tcPr>
          <w:p w14:paraId="4D29008F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8.60E-09</w:t>
            </w:r>
          </w:p>
        </w:tc>
        <w:tc>
          <w:tcPr>
            <w:tcW w:w="0" w:type="auto"/>
            <w:vAlign w:val="bottom"/>
          </w:tcPr>
          <w:p w14:paraId="39075E91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6AC3BABD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31.42055331</w:t>
            </w:r>
          </w:p>
        </w:tc>
      </w:tr>
      <w:tr w:rsidR="00915BED" w:rsidRPr="001F4134" w14:paraId="3CAE2C8E" w14:textId="77777777" w:rsidTr="00E31BDA">
        <w:tc>
          <w:tcPr>
            <w:tcW w:w="0" w:type="auto"/>
            <w:vAlign w:val="bottom"/>
          </w:tcPr>
          <w:p w14:paraId="3184B03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DEC+J</w:t>
            </w:r>
          </w:p>
        </w:tc>
        <w:tc>
          <w:tcPr>
            <w:tcW w:w="0" w:type="auto"/>
            <w:vAlign w:val="bottom"/>
          </w:tcPr>
          <w:p w14:paraId="4A67F0C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-11.01490786</w:t>
            </w:r>
          </w:p>
        </w:tc>
        <w:tc>
          <w:tcPr>
            <w:tcW w:w="0" w:type="auto"/>
            <w:vAlign w:val="bottom"/>
          </w:tcPr>
          <w:p w14:paraId="108D3693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bottom"/>
          </w:tcPr>
          <w:p w14:paraId="147359E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1.00E-12</w:t>
            </w:r>
          </w:p>
        </w:tc>
        <w:tc>
          <w:tcPr>
            <w:tcW w:w="0" w:type="auto"/>
            <w:vAlign w:val="bottom"/>
          </w:tcPr>
          <w:p w14:paraId="284DBF9A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1.00E-12</w:t>
            </w:r>
          </w:p>
        </w:tc>
        <w:tc>
          <w:tcPr>
            <w:tcW w:w="0" w:type="auto"/>
            <w:vAlign w:val="bottom"/>
          </w:tcPr>
          <w:p w14:paraId="49BC3D01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0.027306884</w:t>
            </w:r>
          </w:p>
        </w:tc>
        <w:tc>
          <w:tcPr>
            <w:tcW w:w="0" w:type="auto"/>
            <w:vAlign w:val="bottom"/>
          </w:tcPr>
          <w:p w14:paraId="557D22D5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29.17267286</w:t>
            </w:r>
          </w:p>
        </w:tc>
      </w:tr>
      <w:tr w:rsidR="00915BED" w:rsidRPr="001F4134" w14:paraId="0E6491CD" w14:textId="77777777" w:rsidTr="00E31BDA">
        <w:tc>
          <w:tcPr>
            <w:tcW w:w="0" w:type="auto"/>
            <w:vAlign w:val="bottom"/>
          </w:tcPr>
          <w:p w14:paraId="00F0220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DIVALIKE</w:t>
            </w:r>
          </w:p>
        </w:tc>
        <w:tc>
          <w:tcPr>
            <w:tcW w:w="0" w:type="auto"/>
            <w:vAlign w:val="bottom"/>
          </w:tcPr>
          <w:p w14:paraId="17550862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-15.8110847</w:t>
            </w:r>
          </w:p>
        </w:tc>
        <w:tc>
          <w:tcPr>
            <w:tcW w:w="0" w:type="auto"/>
            <w:vAlign w:val="bottom"/>
          </w:tcPr>
          <w:p w14:paraId="342F5BCA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bottom"/>
          </w:tcPr>
          <w:p w14:paraId="17E11E9A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0.375558282</w:t>
            </w:r>
          </w:p>
        </w:tc>
        <w:tc>
          <w:tcPr>
            <w:tcW w:w="0" w:type="auto"/>
            <w:vAlign w:val="bottom"/>
          </w:tcPr>
          <w:p w14:paraId="325FBD58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0.940700302</w:t>
            </w:r>
          </w:p>
        </w:tc>
        <w:tc>
          <w:tcPr>
            <w:tcW w:w="0" w:type="auto"/>
            <w:vAlign w:val="bottom"/>
          </w:tcPr>
          <w:p w14:paraId="1DEFAE6D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0F035871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36.16762394</w:t>
            </w:r>
          </w:p>
        </w:tc>
      </w:tr>
      <w:tr w:rsidR="00915BED" w:rsidRPr="001F4134" w14:paraId="7D8D697B" w14:textId="77777777" w:rsidTr="00E31BDA">
        <w:tc>
          <w:tcPr>
            <w:tcW w:w="0" w:type="auto"/>
            <w:vAlign w:val="bottom"/>
          </w:tcPr>
          <w:p w14:paraId="433A1DC8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DIVALIKE+J</w:t>
            </w:r>
          </w:p>
        </w:tc>
        <w:tc>
          <w:tcPr>
            <w:tcW w:w="0" w:type="auto"/>
            <w:vAlign w:val="bottom"/>
          </w:tcPr>
          <w:p w14:paraId="27955B9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-11.0447176</w:t>
            </w:r>
          </w:p>
        </w:tc>
        <w:tc>
          <w:tcPr>
            <w:tcW w:w="0" w:type="auto"/>
            <w:vAlign w:val="bottom"/>
          </w:tcPr>
          <w:p w14:paraId="27E838A7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bottom"/>
          </w:tcPr>
          <w:p w14:paraId="12D2355D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1.00E-12</w:t>
            </w:r>
          </w:p>
        </w:tc>
        <w:tc>
          <w:tcPr>
            <w:tcW w:w="0" w:type="auto"/>
            <w:vAlign w:val="bottom"/>
          </w:tcPr>
          <w:p w14:paraId="2555EA55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0.413357214</w:t>
            </w:r>
          </w:p>
        </w:tc>
        <w:tc>
          <w:tcPr>
            <w:tcW w:w="0" w:type="auto"/>
            <w:vAlign w:val="bottom"/>
          </w:tcPr>
          <w:p w14:paraId="6C0B858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0.024990954</w:t>
            </w:r>
          </w:p>
        </w:tc>
        <w:tc>
          <w:tcPr>
            <w:tcW w:w="0" w:type="auto"/>
            <w:vAlign w:val="bottom"/>
          </w:tcPr>
          <w:p w14:paraId="110EBDA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29.23229234</w:t>
            </w:r>
          </w:p>
        </w:tc>
      </w:tr>
      <w:tr w:rsidR="00915BED" w:rsidRPr="001F4134" w14:paraId="41F46328" w14:textId="77777777" w:rsidTr="00E31BDA">
        <w:tc>
          <w:tcPr>
            <w:tcW w:w="0" w:type="auto"/>
            <w:vAlign w:val="bottom"/>
          </w:tcPr>
          <w:p w14:paraId="35148307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BAYAREALIKE</w:t>
            </w:r>
          </w:p>
        </w:tc>
        <w:tc>
          <w:tcPr>
            <w:tcW w:w="0" w:type="auto"/>
            <w:vAlign w:val="bottom"/>
          </w:tcPr>
          <w:p w14:paraId="6EF37A62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-21.27821842</w:t>
            </w:r>
          </w:p>
        </w:tc>
        <w:tc>
          <w:tcPr>
            <w:tcW w:w="0" w:type="auto"/>
            <w:vAlign w:val="bottom"/>
          </w:tcPr>
          <w:p w14:paraId="0DAAEF73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bottom"/>
          </w:tcPr>
          <w:p w14:paraId="71B0CD57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0.607985713</w:t>
            </w:r>
          </w:p>
        </w:tc>
        <w:tc>
          <w:tcPr>
            <w:tcW w:w="0" w:type="auto"/>
            <w:vAlign w:val="bottom"/>
          </w:tcPr>
          <w:p w14:paraId="26C27626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1.89701353</w:t>
            </w:r>
          </w:p>
        </w:tc>
        <w:tc>
          <w:tcPr>
            <w:tcW w:w="0" w:type="auto"/>
            <w:vAlign w:val="bottom"/>
          </w:tcPr>
          <w:p w14:paraId="0D3B46E1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361AEC9F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47.10189138</w:t>
            </w:r>
          </w:p>
        </w:tc>
      </w:tr>
      <w:tr w:rsidR="00915BED" w:rsidRPr="001F4134" w14:paraId="4F32CB9C" w14:textId="77777777" w:rsidTr="00E31BDA">
        <w:tc>
          <w:tcPr>
            <w:tcW w:w="0" w:type="auto"/>
            <w:vAlign w:val="bottom"/>
          </w:tcPr>
          <w:p w14:paraId="578CD5BD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BAYAREALIKE+J</w:t>
            </w:r>
          </w:p>
        </w:tc>
        <w:tc>
          <w:tcPr>
            <w:tcW w:w="0" w:type="auto"/>
            <w:vAlign w:val="bottom"/>
          </w:tcPr>
          <w:p w14:paraId="50F09631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-12.39951255</w:t>
            </w:r>
          </w:p>
        </w:tc>
        <w:tc>
          <w:tcPr>
            <w:tcW w:w="0" w:type="auto"/>
            <w:vAlign w:val="bottom"/>
          </w:tcPr>
          <w:p w14:paraId="38BEAA2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bottom"/>
          </w:tcPr>
          <w:p w14:paraId="059321B2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1.00E-07</w:t>
            </w:r>
          </w:p>
        </w:tc>
        <w:tc>
          <w:tcPr>
            <w:tcW w:w="0" w:type="auto"/>
            <w:vAlign w:val="bottom"/>
          </w:tcPr>
          <w:p w14:paraId="7880569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1.00E-07</w:t>
            </w:r>
          </w:p>
        </w:tc>
        <w:tc>
          <w:tcPr>
            <w:tcW w:w="0" w:type="auto"/>
            <w:vAlign w:val="bottom"/>
          </w:tcPr>
          <w:p w14:paraId="6E87EB0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0.035891293</w:t>
            </w:r>
          </w:p>
        </w:tc>
        <w:tc>
          <w:tcPr>
            <w:tcW w:w="0" w:type="auto"/>
            <w:vAlign w:val="bottom"/>
          </w:tcPr>
          <w:p w14:paraId="6F4F45B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41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31.94188224</w:t>
            </w:r>
          </w:p>
        </w:tc>
      </w:tr>
    </w:tbl>
    <w:p w14:paraId="6AB9EDD2" w14:textId="77777777" w:rsidR="00915BED" w:rsidRPr="001F4134" w:rsidRDefault="00915BED" w:rsidP="00042F72">
      <w:pPr>
        <w:spacing w:line="480" w:lineRule="auto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14:paraId="79E57C6F" w14:textId="77777777" w:rsidR="00915BED" w:rsidRPr="001F4134" w:rsidRDefault="00915BED" w:rsidP="00042F72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F4134"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73E3A4C8" w14:textId="77777777" w:rsidR="00915BED" w:rsidRPr="001F4134" w:rsidRDefault="00915BED" w:rsidP="00042F7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4134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S3</w:t>
      </w:r>
      <w:r w:rsidRPr="001F4134">
        <w:rPr>
          <w:rFonts w:ascii="Times New Roman" w:hAnsi="Times New Roman" w:cs="Times New Roman"/>
          <w:sz w:val="20"/>
          <w:szCs w:val="20"/>
        </w:rPr>
        <w:t xml:space="preserve"> Macro-climatic niche comparisons among </w:t>
      </w:r>
      <w:proofErr w:type="spellStart"/>
      <w:r w:rsidRPr="001F4134">
        <w:rPr>
          <w:rFonts w:ascii="Times New Roman" w:hAnsi="Times New Roman" w:cs="Times New Roman"/>
          <w:i/>
          <w:sz w:val="20"/>
          <w:szCs w:val="20"/>
        </w:rPr>
        <w:t>Goniurosaurus</w:t>
      </w:r>
      <w:proofErr w:type="spellEnd"/>
      <w:r w:rsidRPr="001F413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1F4134">
        <w:rPr>
          <w:rFonts w:ascii="Times New Roman" w:hAnsi="Times New Roman" w:cs="Times New Roman"/>
          <w:sz w:val="20"/>
          <w:szCs w:val="20"/>
        </w:rPr>
        <w:t xml:space="preserve">groups, including niche overlaps in terms of </w:t>
      </w:r>
      <w:proofErr w:type="spellStart"/>
      <w:r w:rsidRPr="001F4134">
        <w:rPr>
          <w:rFonts w:ascii="Times New Roman" w:hAnsi="Times New Roman" w:cs="Times New Roman"/>
          <w:sz w:val="20"/>
          <w:szCs w:val="20"/>
        </w:rPr>
        <w:t>Schoener’s</w:t>
      </w:r>
      <w:proofErr w:type="spellEnd"/>
      <w:r w:rsidRPr="001F4134">
        <w:rPr>
          <w:rFonts w:ascii="Times New Roman" w:hAnsi="Times New Roman" w:cs="Times New Roman"/>
          <w:sz w:val="20"/>
          <w:szCs w:val="20"/>
        </w:rPr>
        <w:t xml:space="preserve"> index (D) and measurements of niche similarity and niche equivalency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841"/>
        <w:gridCol w:w="1275"/>
        <w:gridCol w:w="1276"/>
        <w:gridCol w:w="1842"/>
      </w:tblGrid>
      <w:tr w:rsidR="00915BED" w:rsidRPr="001F4134" w14:paraId="7657439B" w14:textId="77777777" w:rsidTr="00E31BDA">
        <w:tc>
          <w:tcPr>
            <w:tcW w:w="3116" w:type="dxa"/>
            <w:gridSpan w:val="2"/>
          </w:tcPr>
          <w:p w14:paraId="7F35939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Goniurosaurus</w:t>
            </w:r>
            <w:proofErr w:type="spellEnd"/>
            <w:r w:rsidRPr="001F4134">
              <w:rPr>
                <w:rFonts w:ascii="Times New Roman" w:hAnsi="Times New Roman" w:cs="Times New Roman"/>
                <w:sz w:val="20"/>
                <w:szCs w:val="20"/>
              </w:rPr>
              <w:t xml:space="preserve"> groups</w:t>
            </w:r>
          </w:p>
        </w:tc>
        <w:tc>
          <w:tcPr>
            <w:tcW w:w="1841" w:type="dxa"/>
            <w:vMerge w:val="restart"/>
          </w:tcPr>
          <w:p w14:paraId="456C5A08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Niche Overlap (D)</w:t>
            </w:r>
          </w:p>
        </w:tc>
        <w:tc>
          <w:tcPr>
            <w:tcW w:w="2551" w:type="dxa"/>
            <w:gridSpan w:val="2"/>
          </w:tcPr>
          <w:p w14:paraId="68C6ABB6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Niche similarity</w:t>
            </w:r>
          </w:p>
        </w:tc>
        <w:tc>
          <w:tcPr>
            <w:tcW w:w="1842" w:type="dxa"/>
            <w:vMerge w:val="restart"/>
          </w:tcPr>
          <w:p w14:paraId="28B657E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Niche equivalency</w:t>
            </w:r>
          </w:p>
        </w:tc>
      </w:tr>
      <w:tr w:rsidR="00915BED" w:rsidRPr="001F4134" w14:paraId="1D978500" w14:textId="77777777" w:rsidTr="00E31BDA">
        <w:tc>
          <w:tcPr>
            <w:tcW w:w="1558" w:type="dxa"/>
          </w:tcPr>
          <w:p w14:paraId="0CC999D5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558" w:type="dxa"/>
          </w:tcPr>
          <w:p w14:paraId="2D1F320F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841" w:type="dxa"/>
            <w:vMerge/>
          </w:tcPr>
          <w:p w14:paraId="20D02D56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D680572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 w:rsidRPr="001F4134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</w:p>
        </w:tc>
        <w:tc>
          <w:tcPr>
            <w:tcW w:w="1276" w:type="dxa"/>
          </w:tcPr>
          <w:p w14:paraId="4AA5D203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 xml:space="preserve">b </w:t>
            </w:r>
            <w:r w:rsidRPr="001F4134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1842" w:type="dxa"/>
            <w:vMerge/>
          </w:tcPr>
          <w:p w14:paraId="567690A2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5BED" w:rsidRPr="001F4134" w14:paraId="2A3B1917" w14:textId="77777777" w:rsidTr="00E31BDA">
        <w:tc>
          <w:tcPr>
            <w:tcW w:w="1558" w:type="dxa"/>
          </w:tcPr>
          <w:p w14:paraId="58D604ED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lichtenfelderi</w:t>
            </w:r>
            <w:proofErr w:type="spellEnd"/>
          </w:p>
        </w:tc>
        <w:tc>
          <w:tcPr>
            <w:tcW w:w="1558" w:type="dxa"/>
          </w:tcPr>
          <w:p w14:paraId="2587CD38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luii</w:t>
            </w:r>
            <w:proofErr w:type="spellEnd"/>
          </w:p>
        </w:tc>
        <w:tc>
          <w:tcPr>
            <w:tcW w:w="1841" w:type="dxa"/>
          </w:tcPr>
          <w:p w14:paraId="65D89E01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275" w:type="dxa"/>
          </w:tcPr>
          <w:p w14:paraId="42328333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0.396</w:t>
            </w:r>
          </w:p>
        </w:tc>
        <w:tc>
          <w:tcPr>
            <w:tcW w:w="1276" w:type="dxa"/>
          </w:tcPr>
          <w:p w14:paraId="26E01884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0.386</w:t>
            </w:r>
          </w:p>
        </w:tc>
        <w:tc>
          <w:tcPr>
            <w:tcW w:w="1842" w:type="dxa"/>
          </w:tcPr>
          <w:p w14:paraId="7E194363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915BED" w:rsidRPr="001F4134" w14:paraId="72E6DFB1" w14:textId="77777777" w:rsidTr="00E31BDA">
        <w:tc>
          <w:tcPr>
            <w:tcW w:w="1558" w:type="dxa"/>
          </w:tcPr>
          <w:p w14:paraId="383E3F07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58" w:type="dxa"/>
          </w:tcPr>
          <w:p w14:paraId="4704C7CF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yingdeensis</w:t>
            </w:r>
            <w:proofErr w:type="spellEnd"/>
          </w:p>
        </w:tc>
        <w:tc>
          <w:tcPr>
            <w:tcW w:w="1841" w:type="dxa"/>
          </w:tcPr>
          <w:p w14:paraId="1D7228F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75" w:type="dxa"/>
          </w:tcPr>
          <w:p w14:paraId="3F9B551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276" w:type="dxa"/>
          </w:tcPr>
          <w:p w14:paraId="451D2642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842" w:type="dxa"/>
          </w:tcPr>
          <w:p w14:paraId="0A517AF6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915BED" w:rsidRPr="001F4134" w14:paraId="3A4F126E" w14:textId="77777777" w:rsidTr="00E31BDA">
        <w:tc>
          <w:tcPr>
            <w:tcW w:w="1558" w:type="dxa"/>
          </w:tcPr>
          <w:p w14:paraId="1E208F93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luii</w:t>
            </w:r>
            <w:proofErr w:type="spellEnd"/>
          </w:p>
        </w:tc>
        <w:tc>
          <w:tcPr>
            <w:tcW w:w="1558" w:type="dxa"/>
          </w:tcPr>
          <w:p w14:paraId="6230C10F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i/>
                <w:sz w:val="20"/>
                <w:szCs w:val="20"/>
              </w:rPr>
              <w:t>yingdeensis</w:t>
            </w:r>
            <w:proofErr w:type="spellEnd"/>
          </w:p>
        </w:tc>
        <w:tc>
          <w:tcPr>
            <w:tcW w:w="1841" w:type="dxa"/>
          </w:tcPr>
          <w:p w14:paraId="036B414F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0.0013</w:t>
            </w:r>
          </w:p>
        </w:tc>
        <w:tc>
          <w:tcPr>
            <w:tcW w:w="1275" w:type="dxa"/>
          </w:tcPr>
          <w:p w14:paraId="44B5138B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0.802</w:t>
            </w:r>
          </w:p>
        </w:tc>
        <w:tc>
          <w:tcPr>
            <w:tcW w:w="1276" w:type="dxa"/>
          </w:tcPr>
          <w:p w14:paraId="71BB9CE6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0.792</w:t>
            </w:r>
          </w:p>
        </w:tc>
        <w:tc>
          <w:tcPr>
            <w:tcW w:w="1842" w:type="dxa"/>
          </w:tcPr>
          <w:p w14:paraId="457F28DA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</w:tbl>
    <w:p w14:paraId="0682DAA2" w14:textId="77777777" w:rsidR="00915BED" w:rsidRPr="001F4134" w:rsidRDefault="00915BED" w:rsidP="00042F72">
      <w:pPr>
        <w:spacing w:line="480" w:lineRule="auto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14:paraId="650A3611" w14:textId="77777777" w:rsidR="00915BED" w:rsidRPr="001F4134" w:rsidRDefault="00915BED" w:rsidP="00042F72">
      <w:pPr>
        <w:spacing w:line="480" w:lineRule="auto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1F4134">
        <w:rPr>
          <w:rFonts w:ascii="Times New Roman" w:hAnsi="Times New Roman" w:cs="Times New Roman"/>
          <w:b/>
          <w:color w:val="FF0000"/>
          <w:sz w:val="20"/>
          <w:szCs w:val="20"/>
        </w:rPr>
        <w:br w:type="page"/>
      </w:r>
    </w:p>
    <w:p w14:paraId="53C91360" w14:textId="77777777" w:rsidR="00915BED" w:rsidRPr="001F4134" w:rsidRDefault="00915BED" w:rsidP="00042F72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F4134">
        <w:rPr>
          <w:rFonts w:ascii="Times New Roman" w:hAnsi="Times New Roman" w:cs="Times New Roman"/>
          <w:b/>
          <w:sz w:val="20"/>
          <w:szCs w:val="20"/>
        </w:rPr>
        <w:lastRenderedPageBreak/>
        <w:t xml:space="preserve">Table S4 </w:t>
      </w:r>
      <w:r w:rsidRPr="001F4134">
        <w:rPr>
          <w:rFonts w:ascii="Times New Roman" w:hAnsi="Times New Roman" w:cs="Times New Roman"/>
          <w:bCs/>
          <w:sz w:val="20"/>
          <w:szCs w:val="20"/>
        </w:rPr>
        <w:t xml:space="preserve">Results of the relative rate of phylogenetic signal in climatic PCs based on values of Blomberg’s K and Moran’s I, using the </w:t>
      </w:r>
      <w:proofErr w:type="spellStart"/>
      <w:r w:rsidRPr="001F4134">
        <w:rPr>
          <w:rFonts w:ascii="Times New Roman" w:hAnsi="Times New Roman" w:cs="Times New Roman"/>
          <w:bCs/>
          <w:sz w:val="20"/>
          <w:szCs w:val="20"/>
        </w:rPr>
        <w:t>phylosig</w:t>
      </w:r>
      <w:proofErr w:type="spellEnd"/>
      <w:r w:rsidRPr="001F4134">
        <w:rPr>
          <w:rFonts w:ascii="Times New Roman" w:hAnsi="Times New Roman" w:cs="Times New Roman"/>
          <w:bCs/>
          <w:sz w:val="20"/>
          <w:szCs w:val="20"/>
        </w:rPr>
        <w:t xml:space="preserve"> function of the </w:t>
      </w:r>
      <w:proofErr w:type="spellStart"/>
      <w:r w:rsidRPr="001F4134">
        <w:rPr>
          <w:rFonts w:ascii="Times New Roman" w:hAnsi="Times New Roman" w:cs="Times New Roman"/>
          <w:bCs/>
          <w:sz w:val="20"/>
          <w:szCs w:val="20"/>
        </w:rPr>
        <w:t>phytools</w:t>
      </w:r>
      <w:proofErr w:type="spellEnd"/>
      <w:r w:rsidRPr="001F4134">
        <w:rPr>
          <w:rFonts w:ascii="Times New Roman" w:hAnsi="Times New Roman" w:cs="Times New Roman"/>
          <w:bCs/>
          <w:sz w:val="20"/>
          <w:szCs w:val="20"/>
        </w:rPr>
        <w:t xml:space="preserve"> package and assessing the best evolutionary models of climatic variables in the ancestral state estimation based on </w:t>
      </w:r>
      <w:proofErr w:type="spellStart"/>
      <w:r w:rsidRPr="001F4134">
        <w:rPr>
          <w:rFonts w:ascii="Times New Roman" w:hAnsi="Times New Roman" w:cs="Times New Roman"/>
          <w:bCs/>
          <w:sz w:val="20"/>
          <w:szCs w:val="20"/>
        </w:rPr>
        <w:t>AICc</w:t>
      </w:r>
      <w:proofErr w:type="spellEnd"/>
      <w:r w:rsidRPr="001F4134">
        <w:rPr>
          <w:rFonts w:ascii="Times New Roman" w:hAnsi="Times New Roman" w:cs="Times New Roman"/>
          <w:bCs/>
          <w:sz w:val="20"/>
          <w:szCs w:val="20"/>
        </w:rPr>
        <w:t xml:space="preserve"> statistics using the </w:t>
      </w:r>
      <w:proofErr w:type="spellStart"/>
      <w:r w:rsidRPr="001F4134">
        <w:rPr>
          <w:rFonts w:ascii="Times New Roman" w:hAnsi="Times New Roman" w:cs="Times New Roman"/>
          <w:bCs/>
          <w:sz w:val="20"/>
          <w:szCs w:val="20"/>
        </w:rPr>
        <w:t>fitContinuous</w:t>
      </w:r>
      <w:proofErr w:type="spellEnd"/>
      <w:r w:rsidRPr="001F4134">
        <w:rPr>
          <w:rFonts w:ascii="Times New Roman" w:hAnsi="Times New Roman" w:cs="Times New Roman"/>
          <w:bCs/>
          <w:sz w:val="20"/>
          <w:szCs w:val="20"/>
        </w:rPr>
        <w:t xml:space="preserve"> function of </w:t>
      </w:r>
      <w:proofErr w:type="spellStart"/>
      <w:r w:rsidRPr="001F4134">
        <w:rPr>
          <w:rFonts w:ascii="Times New Roman" w:hAnsi="Times New Roman" w:cs="Times New Roman"/>
          <w:bCs/>
          <w:sz w:val="20"/>
          <w:szCs w:val="20"/>
        </w:rPr>
        <w:t>geiger</w:t>
      </w:r>
      <w:proofErr w:type="spellEnd"/>
      <w:r w:rsidRPr="001F4134">
        <w:rPr>
          <w:rFonts w:ascii="Times New Roman" w:hAnsi="Times New Roman" w:cs="Times New Roman"/>
          <w:bCs/>
          <w:sz w:val="20"/>
          <w:szCs w:val="20"/>
        </w:rPr>
        <w:t xml:space="preserve"> package. </w:t>
      </w:r>
      <w:proofErr w:type="spellStart"/>
      <w:r w:rsidRPr="001F4134">
        <w:rPr>
          <w:rFonts w:ascii="Times New Roman" w:hAnsi="Times New Roman" w:cs="Times New Roman"/>
          <w:bCs/>
          <w:sz w:val="20"/>
          <w:szCs w:val="20"/>
        </w:rPr>
        <w:t>AICc</w:t>
      </w:r>
      <w:proofErr w:type="spellEnd"/>
      <w:r w:rsidRPr="001F4134">
        <w:rPr>
          <w:rFonts w:ascii="Times New Roman" w:hAnsi="Times New Roman" w:cs="Times New Roman"/>
          <w:bCs/>
          <w:sz w:val="20"/>
          <w:szCs w:val="20"/>
        </w:rPr>
        <w:t>: Akaike Information Criterion for small sample-sized data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89"/>
        <w:gridCol w:w="1183"/>
        <w:gridCol w:w="1086"/>
        <w:gridCol w:w="1086"/>
        <w:gridCol w:w="1086"/>
        <w:gridCol w:w="1161"/>
        <w:gridCol w:w="1159"/>
      </w:tblGrid>
      <w:tr w:rsidR="00915BED" w:rsidRPr="001F4134" w14:paraId="1EA1AF7F" w14:textId="77777777" w:rsidTr="00E31BDA">
        <w:tc>
          <w:tcPr>
            <w:tcW w:w="1384" w:type="pct"/>
          </w:tcPr>
          <w:p w14:paraId="63F9249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2" w:type="pct"/>
          </w:tcPr>
          <w:p w14:paraId="67FE739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1" w:type="pct"/>
          </w:tcPr>
          <w:p w14:paraId="27A5A93F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sz w:val="20"/>
                <w:szCs w:val="20"/>
              </w:rPr>
              <w:t>PC1</w:t>
            </w:r>
          </w:p>
        </w:tc>
        <w:tc>
          <w:tcPr>
            <w:tcW w:w="581" w:type="pct"/>
          </w:tcPr>
          <w:p w14:paraId="195AA89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sz w:val="20"/>
                <w:szCs w:val="20"/>
              </w:rPr>
              <w:t>PC2</w:t>
            </w:r>
          </w:p>
        </w:tc>
        <w:tc>
          <w:tcPr>
            <w:tcW w:w="581" w:type="pct"/>
          </w:tcPr>
          <w:p w14:paraId="46033087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sz w:val="20"/>
                <w:szCs w:val="20"/>
              </w:rPr>
              <w:t>PC3</w:t>
            </w:r>
          </w:p>
        </w:tc>
        <w:tc>
          <w:tcPr>
            <w:tcW w:w="621" w:type="pct"/>
          </w:tcPr>
          <w:p w14:paraId="03698C4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sz w:val="20"/>
                <w:szCs w:val="20"/>
              </w:rPr>
              <w:t>PC4</w:t>
            </w:r>
          </w:p>
        </w:tc>
        <w:tc>
          <w:tcPr>
            <w:tcW w:w="620" w:type="pct"/>
          </w:tcPr>
          <w:p w14:paraId="033836F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b/>
                <w:sz w:val="20"/>
                <w:szCs w:val="20"/>
              </w:rPr>
              <w:t>AICc</w:t>
            </w:r>
            <w:proofErr w:type="spellEnd"/>
            <w:r w:rsidRPr="001F4134">
              <w:rPr>
                <w:rFonts w:ascii="Times New Roman" w:hAnsi="Times New Roman" w:cs="Times New Roman"/>
                <w:b/>
                <w:sz w:val="20"/>
                <w:szCs w:val="20"/>
              </w:rPr>
              <w:t>-total</w:t>
            </w:r>
          </w:p>
        </w:tc>
      </w:tr>
      <w:tr w:rsidR="00915BED" w:rsidRPr="001F4134" w14:paraId="22FB2C8F" w14:textId="77777777" w:rsidTr="00E31BDA">
        <w:tc>
          <w:tcPr>
            <w:tcW w:w="1384" w:type="pct"/>
            <w:vMerge w:val="restart"/>
          </w:tcPr>
          <w:p w14:paraId="3BD66817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Blomberg’s K</w:t>
            </w:r>
          </w:p>
        </w:tc>
        <w:tc>
          <w:tcPr>
            <w:tcW w:w="632" w:type="pct"/>
          </w:tcPr>
          <w:p w14:paraId="2B6419B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</w:t>
            </w:r>
          </w:p>
        </w:tc>
        <w:tc>
          <w:tcPr>
            <w:tcW w:w="581" w:type="pct"/>
          </w:tcPr>
          <w:p w14:paraId="3A3C4A44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0.56</w:t>
            </w:r>
          </w:p>
        </w:tc>
        <w:tc>
          <w:tcPr>
            <w:tcW w:w="581" w:type="pct"/>
          </w:tcPr>
          <w:p w14:paraId="35F9EE0B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</w:t>
            </w:r>
          </w:p>
        </w:tc>
        <w:tc>
          <w:tcPr>
            <w:tcW w:w="581" w:type="pct"/>
          </w:tcPr>
          <w:p w14:paraId="502DDF95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621" w:type="pct"/>
          </w:tcPr>
          <w:p w14:paraId="0AE72AD4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0.48</w:t>
            </w:r>
          </w:p>
        </w:tc>
        <w:tc>
          <w:tcPr>
            <w:tcW w:w="620" w:type="pct"/>
            <w:vMerge w:val="restart"/>
          </w:tcPr>
          <w:p w14:paraId="6162B65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15BED" w:rsidRPr="001F4134" w14:paraId="15BF460E" w14:textId="77777777" w:rsidTr="00E31BDA">
        <w:tc>
          <w:tcPr>
            <w:tcW w:w="1384" w:type="pct"/>
            <w:vMerge/>
          </w:tcPr>
          <w:p w14:paraId="18E93FD2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2" w:type="pct"/>
          </w:tcPr>
          <w:p w14:paraId="474214E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581" w:type="pct"/>
          </w:tcPr>
          <w:p w14:paraId="4D28FC45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0.014</w:t>
            </w:r>
          </w:p>
        </w:tc>
        <w:tc>
          <w:tcPr>
            <w:tcW w:w="581" w:type="pct"/>
          </w:tcPr>
          <w:p w14:paraId="3862C3CD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</w:t>
            </w:r>
          </w:p>
        </w:tc>
        <w:tc>
          <w:tcPr>
            <w:tcW w:w="581" w:type="pct"/>
          </w:tcPr>
          <w:p w14:paraId="3FFE560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621" w:type="pct"/>
          </w:tcPr>
          <w:p w14:paraId="1B3834F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620" w:type="pct"/>
            <w:vMerge/>
          </w:tcPr>
          <w:p w14:paraId="5654FEC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15BED" w:rsidRPr="001F4134" w14:paraId="19AD1961" w14:textId="77777777" w:rsidTr="00E31BDA">
        <w:tc>
          <w:tcPr>
            <w:tcW w:w="1384" w:type="pct"/>
            <w:vMerge w:val="restart"/>
          </w:tcPr>
          <w:p w14:paraId="65EF432D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Moran’s I</w:t>
            </w:r>
          </w:p>
        </w:tc>
        <w:tc>
          <w:tcPr>
            <w:tcW w:w="632" w:type="pct"/>
          </w:tcPr>
          <w:p w14:paraId="26F1091D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581" w:type="pct"/>
          </w:tcPr>
          <w:p w14:paraId="07F7695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581" w:type="pct"/>
          </w:tcPr>
          <w:p w14:paraId="3991E7BB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-0.08</w:t>
            </w:r>
          </w:p>
        </w:tc>
        <w:tc>
          <w:tcPr>
            <w:tcW w:w="581" w:type="pct"/>
          </w:tcPr>
          <w:p w14:paraId="2D73CDB2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-0.003</w:t>
            </w:r>
          </w:p>
        </w:tc>
        <w:tc>
          <w:tcPr>
            <w:tcW w:w="621" w:type="pct"/>
          </w:tcPr>
          <w:p w14:paraId="4EA6FA8F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0.16</w:t>
            </w:r>
          </w:p>
        </w:tc>
        <w:tc>
          <w:tcPr>
            <w:tcW w:w="620" w:type="pct"/>
            <w:vMerge/>
          </w:tcPr>
          <w:p w14:paraId="76E71211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15BED" w:rsidRPr="001F4134" w14:paraId="73E96F03" w14:textId="77777777" w:rsidTr="00E31BDA">
        <w:tc>
          <w:tcPr>
            <w:tcW w:w="1384" w:type="pct"/>
            <w:vMerge/>
          </w:tcPr>
          <w:p w14:paraId="20B353D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2" w:type="pct"/>
          </w:tcPr>
          <w:p w14:paraId="1AA3278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581" w:type="pct"/>
          </w:tcPr>
          <w:p w14:paraId="0030658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581" w:type="pct"/>
          </w:tcPr>
          <w:p w14:paraId="5BB291DA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0.52</w:t>
            </w:r>
          </w:p>
        </w:tc>
        <w:tc>
          <w:tcPr>
            <w:tcW w:w="581" w:type="pct"/>
          </w:tcPr>
          <w:p w14:paraId="6C92346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0.18</w:t>
            </w:r>
          </w:p>
        </w:tc>
        <w:tc>
          <w:tcPr>
            <w:tcW w:w="621" w:type="pct"/>
          </w:tcPr>
          <w:p w14:paraId="3FF25F31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0.013</w:t>
            </w:r>
          </w:p>
        </w:tc>
        <w:tc>
          <w:tcPr>
            <w:tcW w:w="620" w:type="pct"/>
            <w:vMerge/>
          </w:tcPr>
          <w:p w14:paraId="503A9EC3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15BED" w:rsidRPr="001F4134" w14:paraId="16AE0C9B" w14:textId="77777777" w:rsidTr="00E31BDA">
        <w:tc>
          <w:tcPr>
            <w:tcW w:w="1384" w:type="pct"/>
            <w:vMerge w:val="restart"/>
          </w:tcPr>
          <w:p w14:paraId="5D54AD9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BM</w:t>
            </w:r>
          </w:p>
        </w:tc>
        <w:tc>
          <w:tcPr>
            <w:tcW w:w="632" w:type="pct"/>
          </w:tcPr>
          <w:p w14:paraId="149367A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proofErr w:type="spellStart"/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InL</w:t>
            </w:r>
            <w:proofErr w:type="spellEnd"/>
          </w:p>
        </w:tc>
        <w:tc>
          <w:tcPr>
            <w:tcW w:w="581" w:type="pct"/>
          </w:tcPr>
          <w:p w14:paraId="75FCFCB6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-29.95</w:t>
            </w:r>
          </w:p>
        </w:tc>
        <w:tc>
          <w:tcPr>
            <w:tcW w:w="581" w:type="pct"/>
          </w:tcPr>
          <w:p w14:paraId="0577BA0C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-27.49</w:t>
            </w:r>
          </w:p>
        </w:tc>
        <w:tc>
          <w:tcPr>
            <w:tcW w:w="581" w:type="pct"/>
          </w:tcPr>
          <w:p w14:paraId="5D290F70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-22.42</w:t>
            </w:r>
          </w:p>
        </w:tc>
        <w:tc>
          <w:tcPr>
            <w:tcW w:w="621" w:type="pct"/>
          </w:tcPr>
          <w:p w14:paraId="0B42148E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-14.88</w:t>
            </w:r>
          </w:p>
        </w:tc>
        <w:tc>
          <w:tcPr>
            <w:tcW w:w="620" w:type="pct"/>
            <w:vMerge w:val="restart"/>
          </w:tcPr>
          <w:p w14:paraId="011B4F66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FC1BE4B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415.9</w:t>
            </w:r>
          </w:p>
        </w:tc>
      </w:tr>
      <w:tr w:rsidR="00915BED" w:rsidRPr="001F4134" w14:paraId="69EF8861" w14:textId="77777777" w:rsidTr="00E31BDA">
        <w:tc>
          <w:tcPr>
            <w:tcW w:w="1384" w:type="pct"/>
            <w:vMerge/>
          </w:tcPr>
          <w:p w14:paraId="2E264E9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2" w:type="pct"/>
          </w:tcPr>
          <w:p w14:paraId="0EA2DD5A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AICc</w:t>
            </w:r>
            <w:proofErr w:type="spellEnd"/>
          </w:p>
        </w:tc>
        <w:tc>
          <w:tcPr>
            <w:tcW w:w="581" w:type="pct"/>
          </w:tcPr>
          <w:p w14:paraId="19128EA4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67.9</w:t>
            </w:r>
          </w:p>
        </w:tc>
        <w:tc>
          <w:tcPr>
            <w:tcW w:w="581" w:type="pct"/>
          </w:tcPr>
          <w:p w14:paraId="77F6E99A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62.99</w:t>
            </w:r>
          </w:p>
        </w:tc>
        <w:tc>
          <w:tcPr>
            <w:tcW w:w="581" w:type="pct"/>
          </w:tcPr>
          <w:p w14:paraId="566CAE18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52.85</w:t>
            </w:r>
          </w:p>
        </w:tc>
        <w:tc>
          <w:tcPr>
            <w:tcW w:w="621" w:type="pct"/>
          </w:tcPr>
          <w:p w14:paraId="225FBB97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37.75</w:t>
            </w:r>
          </w:p>
        </w:tc>
        <w:tc>
          <w:tcPr>
            <w:tcW w:w="620" w:type="pct"/>
            <w:vMerge/>
          </w:tcPr>
          <w:p w14:paraId="4DAC66C6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15BED" w:rsidRPr="001F4134" w14:paraId="6A3DA84C" w14:textId="77777777" w:rsidTr="00E31BDA">
        <w:tc>
          <w:tcPr>
            <w:tcW w:w="1384" w:type="pct"/>
            <w:vMerge/>
          </w:tcPr>
          <w:p w14:paraId="254FD1E6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2" w:type="pct"/>
          </w:tcPr>
          <w:p w14:paraId="0234242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AICc_Delta</w:t>
            </w:r>
            <w:proofErr w:type="spellEnd"/>
          </w:p>
        </w:tc>
        <w:tc>
          <w:tcPr>
            <w:tcW w:w="581" w:type="pct"/>
          </w:tcPr>
          <w:p w14:paraId="255C67A1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81" w:type="pct"/>
          </w:tcPr>
          <w:p w14:paraId="65005571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81" w:type="pct"/>
          </w:tcPr>
          <w:p w14:paraId="58DACB9B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21" w:type="pct"/>
          </w:tcPr>
          <w:p w14:paraId="5CC1E74D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20" w:type="pct"/>
            <w:vMerge/>
          </w:tcPr>
          <w:p w14:paraId="15D367B1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15BED" w:rsidRPr="001F4134" w14:paraId="36357C30" w14:textId="77777777" w:rsidTr="00E31BDA">
        <w:tc>
          <w:tcPr>
            <w:tcW w:w="1384" w:type="pct"/>
            <w:vMerge w:val="restart"/>
          </w:tcPr>
          <w:p w14:paraId="5A6E51E3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OU</w:t>
            </w:r>
          </w:p>
        </w:tc>
        <w:tc>
          <w:tcPr>
            <w:tcW w:w="632" w:type="pct"/>
          </w:tcPr>
          <w:p w14:paraId="554848FB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proofErr w:type="spellStart"/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InL</w:t>
            </w:r>
            <w:proofErr w:type="spellEnd"/>
          </w:p>
        </w:tc>
        <w:tc>
          <w:tcPr>
            <w:tcW w:w="581" w:type="pct"/>
          </w:tcPr>
          <w:p w14:paraId="5124A504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-29.30</w:t>
            </w:r>
          </w:p>
        </w:tc>
        <w:tc>
          <w:tcPr>
            <w:tcW w:w="581" w:type="pct"/>
          </w:tcPr>
          <w:p w14:paraId="05DB7082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-27.49</w:t>
            </w:r>
          </w:p>
        </w:tc>
        <w:tc>
          <w:tcPr>
            <w:tcW w:w="581" w:type="pct"/>
          </w:tcPr>
          <w:p w14:paraId="4E77EDD6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-21.94</w:t>
            </w:r>
          </w:p>
        </w:tc>
        <w:tc>
          <w:tcPr>
            <w:tcW w:w="621" w:type="pct"/>
          </w:tcPr>
          <w:p w14:paraId="69EC16F0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-14.88</w:t>
            </w:r>
          </w:p>
        </w:tc>
        <w:tc>
          <w:tcPr>
            <w:tcW w:w="620" w:type="pct"/>
            <w:vMerge w:val="restart"/>
          </w:tcPr>
          <w:p w14:paraId="2138DA1E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D147E14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434.1</w:t>
            </w:r>
          </w:p>
        </w:tc>
      </w:tr>
      <w:tr w:rsidR="00915BED" w:rsidRPr="001F4134" w14:paraId="0D8CFD5C" w14:textId="77777777" w:rsidTr="00E31BDA">
        <w:tc>
          <w:tcPr>
            <w:tcW w:w="1384" w:type="pct"/>
            <w:vMerge/>
          </w:tcPr>
          <w:p w14:paraId="3CEA1CBF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2" w:type="pct"/>
          </w:tcPr>
          <w:p w14:paraId="7C5DA705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AICc</w:t>
            </w:r>
            <w:proofErr w:type="spellEnd"/>
          </w:p>
        </w:tc>
        <w:tc>
          <w:tcPr>
            <w:tcW w:w="581" w:type="pct"/>
          </w:tcPr>
          <w:p w14:paraId="2FDD70A4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70.24</w:t>
            </w:r>
          </w:p>
        </w:tc>
        <w:tc>
          <w:tcPr>
            <w:tcW w:w="581" w:type="pct"/>
          </w:tcPr>
          <w:p w14:paraId="5D3706F0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66.62</w:t>
            </w:r>
          </w:p>
        </w:tc>
        <w:tc>
          <w:tcPr>
            <w:tcW w:w="581" w:type="pct"/>
          </w:tcPr>
          <w:p w14:paraId="23120A58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55.51</w:t>
            </w:r>
          </w:p>
        </w:tc>
        <w:tc>
          <w:tcPr>
            <w:tcW w:w="621" w:type="pct"/>
          </w:tcPr>
          <w:p w14:paraId="06238DB1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41.39</w:t>
            </w:r>
          </w:p>
        </w:tc>
        <w:tc>
          <w:tcPr>
            <w:tcW w:w="620" w:type="pct"/>
            <w:vMerge/>
          </w:tcPr>
          <w:p w14:paraId="1CFF69DD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5BED" w:rsidRPr="001F4134" w14:paraId="730C7DFD" w14:textId="77777777" w:rsidTr="00E31BDA">
        <w:tc>
          <w:tcPr>
            <w:tcW w:w="1384" w:type="pct"/>
            <w:vMerge/>
          </w:tcPr>
          <w:p w14:paraId="74E05D21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2" w:type="pct"/>
          </w:tcPr>
          <w:p w14:paraId="5E61A95B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AICc_Delta</w:t>
            </w:r>
            <w:proofErr w:type="spellEnd"/>
          </w:p>
        </w:tc>
        <w:tc>
          <w:tcPr>
            <w:tcW w:w="581" w:type="pct"/>
          </w:tcPr>
          <w:p w14:paraId="63AAF753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2.33</w:t>
            </w:r>
          </w:p>
        </w:tc>
        <w:tc>
          <w:tcPr>
            <w:tcW w:w="581" w:type="pct"/>
          </w:tcPr>
          <w:p w14:paraId="30DF213E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3.64</w:t>
            </w:r>
          </w:p>
        </w:tc>
        <w:tc>
          <w:tcPr>
            <w:tcW w:w="581" w:type="pct"/>
          </w:tcPr>
          <w:p w14:paraId="7B0B0530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2.67</w:t>
            </w:r>
          </w:p>
        </w:tc>
        <w:tc>
          <w:tcPr>
            <w:tcW w:w="621" w:type="pct"/>
          </w:tcPr>
          <w:p w14:paraId="70D2EF15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3.64</w:t>
            </w:r>
          </w:p>
        </w:tc>
        <w:tc>
          <w:tcPr>
            <w:tcW w:w="620" w:type="pct"/>
            <w:vMerge/>
          </w:tcPr>
          <w:p w14:paraId="672AE127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5BED" w:rsidRPr="001F4134" w14:paraId="562A88D2" w14:textId="77777777" w:rsidTr="00E31BDA">
        <w:tc>
          <w:tcPr>
            <w:tcW w:w="1384" w:type="pct"/>
            <w:vMerge w:val="restart"/>
          </w:tcPr>
          <w:p w14:paraId="414A578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sz w:val="20"/>
                <w:szCs w:val="20"/>
              </w:rPr>
              <w:t>EB</w:t>
            </w:r>
          </w:p>
        </w:tc>
        <w:tc>
          <w:tcPr>
            <w:tcW w:w="632" w:type="pct"/>
          </w:tcPr>
          <w:p w14:paraId="5C0CE9BA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InL</w:t>
            </w:r>
            <w:proofErr w:type="spellEnd"/>
          </w:p>
        </w:tc>
        <w:tc>
          <w:tcPr>
            <w:tcW w:w="581" w:type="pct"/>
          </w:tcPr>
          <w:p w14:paraId="766F5EEE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-29.30</w:t>
            </w:r>
          </w:p>
        </w:tc>
        <w:tc>
          <w:tcPr>
            <w:tcW w:w="581" w:type="pct"/>
          </w:tcPr>
          <w:p w14:paraId="2999D2EA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-27.43</w:t>
            </w:r>
          </w:p>
        </w:tc>
        <w:tc>
          <w:tcPr>
            <w:tcW w:w="581" w:type="pct"/>
          </w:tcPr>
          <w:p w14:paraId="0D3D17A1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-21.94</w:t>
            </w:r>
          </w:p>
        </w:tc>
        <w:tc>
          <w:tcPr>
            <w:tcW w:w="621" w:type="pct"/>
          </w:tcPr>
          <w:p w14:paraId="7BC02CF0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-17.43</w:t>
            </w:r>
          </w:p>
        </w:tc>
        <w:tc>
          <w:tcPr>
            <w:tcW w:w="620" w:type="pct"/>
            <w:vMerge w:val="restart"/>
          </w:tcPr>
          <w:p w14:paraId="1688EEE6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419CD6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436.2</w:t>
            </w:r>
          </w:p>
        </w:tc>
      </w:tr>
      <w:tr w:rsidR="00915BED" w:rsidRPr="001F4134" w14:paraId="0D09FB0A" w14:textId="77777777" w:rsidTr="00E31BDA">
        <w:tc>
          <w:tcPr>
            <w:tcW w:w="1384" w:type="pct"/>
            <w:vMerge/>
          </w:tcPr>
          <w:p w14:paraId="38CFBA47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2" w:type="pct"/>
          </w:tcPr>
          <w:p w14:paraId="142A1568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AICc</w:t>
            </w:r>
            <w:proofErr w:type="spellEnd"/>
          </w:p>
        </w:tc>
        <w:tc>
          <w:tcPr>
            <w:tcW w:w="581" w:type="pct"/>
          </w:tcPr>
          <w:p w14:paraId="2D83E191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70.24</w:t>
            </w:r>
          </w:p>
        </w:tc>
        <w:tc>
          <w:tcPr>
            <w:tcW w:w="581" w:type="pct"/>
          </w:tcPr>
          <w:p w14:paraId="377146A7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66.50</w:t>
            </w:r>
          </w:p>
        </w:tc>
        <w:tc>
          <w:tcPr>
            <w:tcW w:w="581" w:type="pct"/>
          </w:tcPr>
          <w:p w14:paraId="0FB03961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55.51</w:t>
            </w:r>
          </w:p>
        </w:tc>
        <w:tc>
          <w:tcPr>
            <w:tcW w:w="621" w:type="pct"/>
          </w:tcPr>
          <w:p w14:paraId="7696075E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46.49</w:t>
            </w:r>
          </w:p>
        </w:tc>
        <w:tc>
          <w:tcPr>
            <w:tcW w:w="620" w:type="pct"/>
            <w:vMerge/>
          </w:tcPr>
          <w:p w14:paraId="74A585C6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5BED" w:rsidRPr="001F4134" w14:paraId="3CE69B6F" w14:textId="77777777" w:rsidTr="00E31BDA">
        <w:tc>
          <w:tcPr>
            <w:tcW w:w="1384" w:type="pct"/>
            <w:vMerge/>
          </w:tcPr>
          <w:p w14:paraId="52F056B8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2" w:type="pct"/>
          </w:tcPr>
          <w:p w14:paraId="693BB18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AICc_Delta</w:t>
            </w:r>
            <w:proofErr w:type="spellEnd"/>
          </w:p>
        </w:tc>
        <w:tc>
          <w:tcPr>
            <w:tcW w:w="581" w:type="pct"/>
          </w:tcPr>
          <w:p w14:paraId="3215617B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2.33</w:t>
            </w:r>
          </w:p>
        </w:tc>
        <w:tc>
          <w:tcPr>
            <w:tcW w:w="581" w:type="pct"/>
          </w:tcPr>
          <w:p w14:paraId="79496753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3.51</w:t>
            </w:r>
          </w:p>
        </w:tc>
        <w:tc>
          <w:tcPr>
            <w:tcW w:w="581" w:type="pct"/>
          </w:tcPr>
          <w:p w14:paraId="100DCB79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2.67</w:t>
            </w:r>
          </w:p>
        </w:tc>
        <w:tc>
          <w:tcPr>
            <w:tcW w:w="621" w:type="pct"/>
          </w:tcPr>
          <w:p w14:paraId="7C439F38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8.74</w:t>
            </w:r>
          </w:p>
        </w:tc>
        <w:tc>
          <w:tcPr>
            <w:tcW w:w="620" w:type="pct"/>
            <w:vMerge/>
          </w:tcPr>
          <w:p w14:paraId="4940255F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5BED" w:rsidRPr="001F4134" w14:paraId="2E98AB30" w14:textId="77777777" w:rsidTr="00E31BDA">
        <w:tc>
          <w:tcPr>
            <w:tcW w:w="1384" w:type="pct"/>
            <w:vMerge w:val="restart"/>
          </w:tcPr>
          <w:p w14:paraId="75E5B6B4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sz w:val="20"/>
                <w:szCs w:val="20"/>
              </w:rPr>
              <w:t>Lambda</w:t>
            </w:r>
          </w:p>
        </w:tc>
        <w:tc>
          <w:tcPr>
            <w:tcW w:w="632" w:type="pct"/>
          </w:tcPr>
          <w:p w14:paraId="089F1F3D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InL</w:t>
            </w:r>
            <w:proofErr w:type="spellEnd"/>
          </w:p>
        </w:tc>
        <w:tc>
          <w:tcPr>
            <w:tcW w:w="581" w:type="pct"/>
          </w:tcPr>
          <w:p w14:paraId="5B7E26C6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-29.95</w:t>
            </w:r>
          </w:p>
        </w:tc>
        <w:tc>
          <w:tcPr>
            <w:tcW w:w="581" w:type="pct"/>
          </w:tcPr>
          <w:p w14:paraId="11A25BF0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-27.49</w:t>
            </w:r>
          </w:p>
        </w:tc>
        <w:tc>
          <w:tcPr>
            <w:tcW w:w="581" w:type="pct"/>
          </w:tcPr>
          <w:p w14:paraId="1CADD025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-22.42</w:t>
            </w:r>
          </w:p>
        </w:tc>
        <w:tc>
          <w:tcPr>
            <w:tcW w:w="621" w:type="pct"/>
          </w:tcPr>
          <w:p w14:paraId="5316D9A2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-14.88</w:t>
            </w:r>
          </w:p>
        </w:tc>
        <w:tc>
          <w:tcPr>
            <w:tcW w:w="620" w:type="pct"/>
            <w:vMerge w:val="restart"/>
          </w:tcPr>
          <w:p w14:paraId="2EA7EC8D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2AA8BF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438.6</w:t>
            </w:r>
          </w:p>
        </w:tc>
      </w:tr>
      <w:tr w:rsidR="00915BED" w:rsidRPr="001F4134" w14:paraId="72731559" w14:textId="77777777" w:rsidTr="00E31BDA">
        <w:tc>
          <w:tcPr>
            <w:tcW w:w="1384" w:type="pct"/>
            <w:vMerge/>
          </w:tcPr>
          <w:p w14:paraId="31EC1765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2" w:type="pct"/>
          </w:tcPr>
          <w:p w14:paraId="494A580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AICc</w:t>
            </w:r>
            <w:proofErr w:type="spellEnd"/>
          </w:p>
        </w:tc>
        <w:tc>
          <w:tcPr>
            <w:tcW w:w="581" w:type="pct"/>
          </w:tcPr>
          <w:p w14:paraId="4420ED2C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71.55</w:t>
            </w:r>
          </w:p>
        </w:tc>
        <w:tc>
          <w:tcPr>
            <w:tcW w:w="581" w:type="pct"/>
          </w:tcPr>
          <w:p w14:paraId="3E3793E4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66.62</w:t>
            </w:r>
          </w:p>
        </w:tc>
        <w:tc>
          <w:tcPr>
            <w:tcW w:w="581" w:type="pct"/>
          </w:tcPr>
          <w:p w14:paraId="753162AC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56.48</w:t>
            </w:r>
          </w:p>
        </w:tc>
        <w:tc>
          <w:tcPr>
            <w:tcW w:w="621" w:type="pct"/>
          </w:tcPr>
          <w:p w14:paraId="02A36051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41.39</w:t>
            </w:r>
          </w:p>
        </w:tc>
        <w:tc>
          <w:tcPr>
            <w:tcW w:w="620" w:type="pct"/>
            <w:vMerge/>
          </w:tcPr>
          <w:p w14:paraId="50B2B268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5BED" w:rsidRPr="001F4134" w14:paraId="46731E35" w14:textId="77777777" w:rsidTr="00E31BDA">
        <w:tc>
          <w:tcPr>
            <w:tcW w:w="1384" w:type="pct"/>
            <w:vMerge/>
          </w:tcPr>
          <w:p w14:paraId="4406F8CF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2" w:type="pct"/>
          </w:tcPr>
          <w:p w14:paraId="5A83F23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AICc_Delta</w:t>
            </w:r>
            <w:proofErr w:type="spellEnd"/>
          </w:p>
        </w:tc>
        <w:tc>
          <w:tcPr>
            <w:tcW w:w="581" w:type="pct"/>
          </w:tcPr>
          <w:p w14:paraId="12F11496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3.64</w:t>
            </w:r>
          </w:p>
        </w:tc>
        <w:tc>
          <w:tcPr>
            <w:tcW w:w="581" w:type="pct"/>
          </w:tcPr>
          <w:p w14:paraId="45AF6CB9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3.64</w:t>
            </w:r>
          </w:p>
        </w:tc>
        <w:tc>
          <w:tcPr>
            <w:tcW w:w="581" w:type="pct"/>
          </w:tcPr>
          <w:p w14:paraId="75EAD1D1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3.64</w:t>
            </w:r>
          </w:p>
        </w:tc>
        <w:tc>
          <w:tcPr>
            <w:tcW w:w="621" w:type="pct"/>
          </w:tcPr>
          <w:p w14:paraId="4C802C3F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3.64</w:t>
            </w:r>
          </w:p>
        </w:tc>
        <w:tc>
          <w:tcPr>
            <w:tcW w:w="620" w:type="pct"/>
            <w:vMerge/>
          </w:tcPr>
          <w:p w14:paraId="6C2E4753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5BED" w:rsidRPr="001F4134" w14:paraId="07856EC6" w14:textId="77777777" w:rsidTr="00E31BDA">
        <w:tc>
          <w:tcPr>
            <w:tcW w:w="1384" w:type="pct"/>
            <w:vMerge w:val="restart"/>
          </w:tcPr>
          <w:p w14:paraId="495AB63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/>
                <w:sz w:val="20"/>
                <w:szCs w:val="20"/>
              </w:rPr>
              <w:t>WN</w:t>
            </w:r>
          </w:p>
        </w:tc>
        <w:tc>
          <w:tcPr>
            <w:tcW w:w="632" w:type="pct"/>
          </w:tcPr>
          <w:p w14:paraId="380C2E9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InL</w:t>
            </w:r>
            <w:proofErr w:type="spellEnd"/>
          </w:p>
        </w:tc>
        <w:tc>
          <w:tcPr>
            <w:tcW w:w="581" w:type="pct"/>
          </w:tcPr>
          <w:p w14:paraId="46647148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-31.35</w:t>
            </w:r>
          </w:p>
        </w:tc>
        <w:tc>
          <w:tcPr>
            <w:tcW w:w="581" w:type="pct"/>
          </w:tcPr>
          <w:p w14:paraId="165ABEDC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Cs/>
                <w:sz w:val="20"/>
                <w:szCs w:val="20"/>
              </w:rPr>
              <w:t>-27.49</w:t>
            </w:r>
          </w:p>
        </w:tc>
        <w:tc>
          <w:tcPr>
            <w:tcW w:w="581" w:type="pct"/>
          </w:tcPr>
          <w:p w14:paraId="3258C062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Cs/>
                <w:sz w:val="20"/>
                <w:szCs w:val="20"/>
              </w:rPr>
              <w:t>-22.42</w:t>
            </w:r>
          </w:p>
        </w:tc>
        <w:tc>
          <w:tcPr>
            <w:tcW w:w="621" w:type="pct"/>
          </w:tcPr>
          <w:p w14:paraId="11D94DDD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-18.35</w:t>
            </w:r>
          </w:p>
        </w:tc>
        <w:tc>
          <w:tcPr>
            <w:tcW w:w="620" w:type="pct"/>
            <w:vMerge w:val="restart"/>
          </w:tcPr>
          <w:p w14:paraId="588CDE17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310B26" w14:textId="77777777" w:rsidR="00915BED" w:rsidRPr="001F4134" w:rsidRDefault="00915BED" w:rsidP="00042F72">
            <w:pPr>
              <w:tabs>
                <w:tab w:val="left" w:pos="174"/>
              </w:tabs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435.4</w:t>
            </w:r>
          </w:p>
        </w:tc>
      </w:tr>
      <w:tr w:rsidR="00915BED" w:rsidRPr="001F4134" w14:paraId="79EE152E" w14:textId="77777777" w:rsidTr="00E31BDA">
        <w:tc>
          <w:tcPr>
            <w:tcW w:w="1384" w:type="pct"/>
            <w:vMerge/>
          </w:tcPr>
          <w:p w14:paraId="24F75DB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2" w:type="pct"/>
          </w:tcPr>
          <w:p w14:paraId="40D35A1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AICc</w:t>
            </w:r>
            <w:proofErr w:type="spellEnd"/>
          </w:p>
        </w:tc>
        <w:tc>
          <w:tcPr>
            <w:tcW w:w="581" w:type="pct"/>
          </w:tcPr>
          <w:p w14:paraId="07344D66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70.71</w:t>
            </w:r>
          </w:p>
        </w:tc>
        <w:tc>
          <w:tcPr>
            <w:tcW w:w="581" w:type="pct"/>
          </w:tcPr>
          <w:p w14:paraId="7C89ED23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Cs/>
                <w:sz w:val="20"/>
                <w:szCs w:val="20"/>
              </w:rPr>
              <w:t>62.99</w:t>
            </w:r>
          </w:p>
        </w:tc>
        <w:tc>
          <w:tcPr>
            <w:tcW w:w="581" w:type="pct"/>
          </w:tcPr>
          <w:p w14:paraId="525B4290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Cs/>
                <w:sz w:val="20"/>
                <w:szCs w:val="20"/>
              </w:rPr>
              <w:t>52.85</w:t>
            </w:r>
          </w:p>
        </w:tc>
        <w:tc>
          <w:tcPr>
            <w:tcW w:w="621" w:type="pct"/>
          </w:tcPr>
          <w:p w14:paraId="1215690E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44.69</w:t>
            </w:r>
          </w:p>
        </w:tc>
        <w:tc>
          <w:tcPr>
            <w:tcW w:w="620" w:type="pct"/>
            <w:vMerge/>
          </w:tcPr>
          <w:p w14:paraId="5A6BF049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15BED" w:rsidRPr="001F4134" w14:paraId="27D8340F" w14:textId="77777777" w:rsidTr="00E31BDA">
        <w:tc>
          <w:tcPr>
            <w:tcW w:w="1384" w:type="pct"/>
            <w:vMerge/>
          </w:tcPr>
          <w:p w14:paraId="3DAF7EC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2" w:type="pct"/>
          </w:tcPr>
          <w:p w14:paraId="10A01FF8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AICc_Delta</w:t>
            </w:r>
            <w:proofErr w:type="spellEnd"/>
          </w:p>
        </w:tc>
        <w:tc>
          <w:tcPr>
            <w:tcW w:w="581" w:type="pct"/>
          </w:tcPr>
          <w:p w14:paraId="69F727FC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</w:tc>
        <w:tc>
          <w:tcPr>
            <w:tcW w:w="581" w:type="pct"/>
          </w:tcPr>
          <w:p w14:paraId="49C5E5E8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581" w:type="pct"/>
          </w:tcPr>
          <w:p w14:paraId="4811DCAF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621" w:type="pct"/>
          </w:tcPr>
          <w:p w14:paraId="704BF286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134">
              <w:rPr>
                <w:rFonts w:ascii="Times New Roman" w:hAnsi="Times New Roman" w:cs="Times New Roman"/>
                <w:sz w:val="20"/>
                <w:szCs w:val="20"/>
              </w:rPr>
              <w:t>6.95</w:t>
            </w:r>
          </w:p>
        </w:tc>
        <w:tc>
          <w:tcPr>
            <w:tcW w:w="620" w:type="pct"/>
            <w:vMerge/>
          </w:tcPr>
          <w:p w14:paraId="2CA3ED6D" w14:textId="77777777" w:rsidR="00915BED" w:rsidRPr="001F4134" w:rsidRDefault="00915BED" w:rsidP="00042F7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BA46912" w14:textId="09117071" w:rsidR="00915BED" w:rsidRPr="00915BED" w:rsidRDefault="00915BED" w:rsidP="00042F72">
      <w:pPr>
        <w:spacing w:line="480" w:lineRule="auto"/>
        <w:jc w:val="both"/>
        <w:rPr>
          <w:rFonts w:ascii="Times New Roman" w:hAnsi="Times New Roman" w:cs="Times New Roman"/>
          <w:color w:val="0563C1" w:themeColor="hyperlink"/>
          <w:sz w:val="20"/>
          <w:szCs w:val="20"/>
          <w:u w:val="single"/>
        </w:rPr>
      </w:pPr>
    </w:p>
    <w:sectPr w:rsidR="00915BED" w:rsidRPr="00915BED" w:rsidSect="00915B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QxtTAxMTMyMrQ0NTdW0lEKTi0uzszPAykwrgUAQTi91ywAAAA="/>
  </w:docVars>
  <w:rsids>
    <w:rsidRoot w:val="002213B6"/>
    <w:rsid w:val="00042F72"/>
    <w:rsid w:val="002114FA"/>
    <w:rsid w:val="002213B6"/>
    <w:rsid w:val="00915BED"/>
    <w:rsid w:val="00CA5D98"/>
    <w:rsid w:val="00E76636"/>
    <w:rsid w:val="00F4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871ED"/>
  <w15:chartTrackingRefBased/>
  <w15:docId w15:val="{2950D5F5-F392-4E48-B3EF-C07ACF06B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6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663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15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14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4F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A5D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rcid.org/0000-0001-5471-965X" TargetMode="External"/><Relationship Id="rId4" Type="http://schemas.openxmlformats.org/officeDocument/2006/relationships/hyperlink" Target="mailto:ngohai270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</dc:creator>
  <cp:keywords/>
  <dc:description/>
  <cp:lastModifiedBy>review</cp:lastModifiedBy>
  <cp:revision>7</cp:revision>
  <dcterms:created xsi:type="dcterms:W3CDTF">2022-10-05T15:43:00Z</dcterms:created>
  <dcterms:modified xsi:type="dcterms:W3CDTF">2022-12-09T03:36:00Z</dcterms:modified>
</cp:coreProperties>
</file>