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89DC1" w14:textId="77777777" w:rsidR="000F1E62" w:rsidRPr="008838A0" w:rsidRDefault="000F1E62" w:rsidP="000F1E62">
      <w:pPr>
        <w:tabs>
          <w:tab w:val="left" w:pos="3165"/>
        </w:tabs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 material</w:t>
      </w:r>
    </w:p>
    <w:p w14:paraId="11B8E80E" w14:textId="77777777" w:rsidR="000F1E62" w:rsidRDefault="000F1E62" w:rsidP="000F1E6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771416">
        <w:rPr>
          <w:rFonts w:ascii="Times New Roman" w:hAnsi="Times New Roman" w:cs="Times New Roman"/>
          <w:sz w:val="24"/>
          <w:szCs w:val="24"/>
          <w:lang w:val="en-GB"/>
        </w:rPr>
        <w:t>Table S1: Fuzzy Silhouette index for different minimum frequencies of species occurrence in the different cluster solutions.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1760"/>
        <w:gridCol w:w="1760"/>
        <w:gridCol w:w="1761"/>
        <w:gridCol w:w="1761"/>
      </w:tblGrid>
      <w:tr w:rsidR="000F1E62" w:rsidRPr="001E1414" w14:paraId="6470DA4A" w14:textId="77777777" w:rsidTr="00F04AC0">
        <w:trPr>
          <w:trHeight w:val="300"/>
        </w:trPr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DAB2CFC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D3C8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No.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o</w:t>
            </w:r>
            <w:r w:rsidRPr="008D3C8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f infauna cluster</w:t>
            </w:r>
          </w:p>
        </w:tc>
        <w:tc>
          <w:tcPr>
            <w:tcW w:w="704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BFD3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  <w:r w:rsidRPr="008D3C8A"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  <w:t>Minimum frequency of occurrence (%) of species considered in analysis</w:t>
            </w:r>
          </w:p>
        </w:tc>
      </w:tr>
      <w:tr w:rsidR="000F1E62" w:rsidRPr="008D3C8A" w14:paraId="6C58D514" w14:textId="77777777" w:rsidTr="00F04AC0">
        <w:trPr>
          <w:trHeight w:val="300"/>
        </w:trPr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734483" w14:textId="77777777" w:rsidR="000F1E62" w:rsidRPr="008D3C8A" w:rsidRDefault="000F1E62" w:rsidP="00F04AC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GB" w:eastAsia="de-DE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184A8D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D3C8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F0F1D2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D3C8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9BCAA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D3C8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78226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D3C8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15</w:t>
            </w:r>
          </w:p>
        </w:tc>
      </w:tr>
      <w:tr w:rsidR="000F1E62" w:rsidRPr="008D3C8A" w14:paraId="1680052E" w14:textId="77777777" w:rsidTr="00F04AC0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41F9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D3C8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6C1E6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0.2746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98998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0.2937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05B6C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0.3151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FF17C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0.3329</w:t>
            </w:r>
          </w:p>
        </w:tc>
      </w:tr>
      <w:tr w:rsidR="000F1E62" w:rsidRPr="008D3C8A" w14:paraId="39F72491" w14:textId="77777777" w:rsidTr="00F04AC0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3751A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D3C8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0338C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0.2453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6582E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0.2410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199C6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0.2341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A5428F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0.2069</w:t>
            </w:r>
          </w:p>
        </w:tc>
      </w:tr>
      <w:tr w:rsidR="000F1E62" w:rsidRPr="008D3C8A" w14:paraId="3B4EAC84" w14:textId="77777777" w:rsidTr="00F04AC0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A67E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D3C8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A051D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0.1825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32577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0.1885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130DA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0.1953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C073E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0.2361</w:t>
            </w:r>
          </w:p>
        </w:tc>
      </w:tr>
      <w:tr w:rsidR="000F1E62" w:rsidRPr="008D3C8A" w14:paraId="573A3275" w14:textId="77777777" w:rsidTr="00F04AC0">
        <w:trPr>
          <w:trHeight w:val="300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D195F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8D3C8A"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032E0C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0.1803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0A68B6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0.1982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5FEC9B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0.1810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D04ABA9" w14:textId="77777777" w:rsidR="000F1E62" w:rsidRPr="008D3C8A" w:rsidRDefault="000F1E62" w:rsidP="00F04AC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 w:rsidRPr="00490429">
              <w:t>0.2707</w:t>
            </w:r>
          </w:p>
        </w:tc>
      </w:tr>
    </w:tbl>
    <w:p w14:paraId="6EAE97F4" w14:textId="77777777" w:rsidR="000F1E62" w:rsidRPr="00771416" w:rsidRDefault="000F1E62" w:rsidP="000F1E6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B086999" w14:textId="77777777" w:rsidR="000F1E62" w:rsidRDefault="000F1E62" w:rsidP="000F1E6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4CC7D318" w14:textId="77777777" w:rsidR="000F1E62" w:rsidRDefault="000F1E62" w:rsidP="000F1E6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/>
        </w:rPr>
        <w:drawing>
          <wp:inline distT="0" distB="0" distL="0" distR="0" wp14:anchorId="7E272A95" wp14:editId="3F999642">
            <wp:extent cx="6587788" cy="2044461"/>
            <wp:effectExtent l="0" t="0" r="381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029" cy="204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A289F" w14:textId="77777777" w:rsidR="000F1E62" w:rsidRPr="00771416" w:rsidRDefault="000F1E62" w:rsidP="000F1E62">
      <w:pPr>
        <w:tabs>
          <w:tab w:val="left" w:pos="3165"/>
        </w:tabs>
        <w:rPr>
          <w:rFonts w:ascii="Times New Roman" w:hAnsi="Times New Roman" w:cs="Times New Roman"/>
          <w:sz w:val="24"/>
          <w:szCs w:val="24"/>
          <w:lang w:val="en-GB"/>
        </w:rPr>
      </w:pPr>
      <w:r w:rsidRPr="00771416">
        <w:rPr>
          <w:rFonts w:ascii="Times New Roman" w:hAnsi="Times New Roman" w:cs="Times New Roman"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lang w:val="en-GB"/>
        </w:rPr>
        <w:t>S1</w:t>
      </w:r>
      <w:r w:rsidRPr="00771416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>Graphical standard deviation (GSD) of the sand types of the</w:t>
      </w:r>
      <w:r w:rsidRPr="00DF30F3">
        <w:rPr>
          <w:rFonts w:ascii="Times New Roman" w:hAnsi="Times New Roman" w:cs="Times New Roman"/>
          <w:sz w:val="24"/>
          <w:szCs w:val="24"/>
          <w:lang w:val="en-GB"/>
        </w:rPr>
        <w:t xml:space="preserve"> three sandbanks in the German EEZ of the North Sea: </w:t>
      </w:r>
      <w:r>
        <w:rPr>
          <w:rFonts w:ascii="Times New Roman" w:hAnsi="Times New Roman" w:cs="Times New Roman"/>
          <w:sz w:val="24"/>
          <w:szCs w:val="24"/>
          <w:lang w:val="en-GB"/>
        </w:rPr>
        <w:t>fine sand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Fsd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), medium sand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Msd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), medium to coarse sand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Msd-Csd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 and coarse sand (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Csd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DF30F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FF51AA1" w14:textId="77777777" w:rsidR="000F1E62" w:rsidRPr="00771416" w:rsidRDefault="000F1E62" w:rsidP="000F1E62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190B552D" w14:textId="77777777" w:rsidR="000F1E62" w:rsidRPr="00771416" w:rsidRDefault="000F1E62" w:rsidP="000F1E62">
      <w:pPr>
        <w:spacing w:after="0" w:line="480" w:lineRule="auto"/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</w:p>
    <w:p w14:paraId="62CF6C26" w14:textId="77777777" w:rsidR="000F1E62" w:rsidRPr="00771416" w:rsidRDefault="000F1E62" w:rsidP="000F1E6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71416">
        <w:rPr>
          <w:rFonts w:ascii="Times New Roman" w:hAnsi="Times New Roman" w:cs="Times New Roman"/>
          <w:noProof/>
          <w:sz w:val="24"/>
          <w:szCs w:val="24"/>
          <w:lang w:val="en-GB"/>
        </w:rPr>
        <w:lastRenderedPageBreak/>
        <w:drawing>
          <wp:inline distT="0" distB="0" distL="0" distR="0" wp14:anchorId="02262CD6" wp14:editId="0D92AC77">
            <wp:extent cx="6382289" cy="51054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8876" cy="5134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1416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771416">
        <w:rPr>
          <w:rFonts w:ascii="Times New Roman" w:hAnsi="Times New Roman" w:cs="Times New Roman"/>
          <w:sz w:val="24"/>
          <w:szCs w:val="24"/>
          <w:lang w:val="en-GB"/>
        </w:rPr>
        <w:instrText xml:space="preserve"> ADDIN </w:instrText>
      </w:r>
      <w:r w:rsidRPr="00771416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  <w:r w:rsidRPr="00771416">
        <w:rPr>
          <w:rFonts w:ascii="Times New Roman" w:hAnsi="Times New Roman" w:cs="Times New Roman"/>
          <w:sz w:val="24"/>
          <w:szCs w:val="24"/>
          <w:lang w:val="en-GB"/>
        </w:rPr>
        <w:fldChar w:fldCharType="begin"/>
      </w:r>
      <w:r w:rsidRPr="00771416">
        <w:rPr>
          <w:rFonts w:ascii="Times New Roman" w:hAnsi="Times New Roman" w:cs="Times New Roman"/>
          <w:sz w:val="24"/>
          <w:szCs w:val="24"/>
          <w:lang w:val="en-GB"/>
        </w:rPr>
        <w:instrText xml:space="preserve"> ADDIN </w:instrText>
      </w:r>
      <w:r w:rsidRPr="00771416">
        <w:rPr>
          <w:rFonts w:ascii="Times New Roman" w:hAnsi="Times New Roman" w:cs="Times New Roman"/>
          <w:sz w:val="24"/>
          <w:szCs w:val="24"/>
          <w:lang w:val="en-GB"/>
        </w:rPr>
        <w:fldChar w:fldCharType="end"/>
      </w:r>
    </w:p>
    <w:p w14:paraId="4A74CE9D" w14:textId="77777777" w:rsidR="000F1E62" w:rsidRPr="00771416" w:rsidRDefault="000F1E62" w:rsidP="000F1E62">
      <w:pPr>
        <w:tabs>
          <w:tab w:val="left" w:pos="3165"/>
        </w:tabs>
        <w:rPr>
          <w:rFonts w:ascii="Times New Roman" w:hAnsi="Times New Roman" w:cs="Times New Roman"/>
          <w:sz w:val="24"/>
          <w:szCs w:val="24"/>
          <w:lang w:val="en-GB"/>
        </w:rPr>
      </w:pPr>
      <w:r w:rsidRPr="00771416">
        <w:rPr>
          <w:rFonts w:ascii="Times New Roman" w:hAnsi="Times New Roman" w:cs="Times New Roman"/>
          <w:sz w:val="24"/>
          <w:szCs w:val="24"/>
          <w:lang w:val="en-GB"/>
        </w:rPr>
        <w:t>Figure S</w:t>
      </w:r>
      <w:r>
        <w:rPr>
          <w:rFonts w:ascii="Times New Roman" w:hAnsi="Times New Roman" w:cs="Times New Roman"/>
          <w:sz w:val="24"/>
          <w:szCs w:val="24"/>
          <w:lang w:val="en-GB"/>
        </w:rPr>
        <w:t>2</w:t>
      </w:r>
      <w:r w:rsidRPr="00771416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GB"/>
        </w:rPr>
        <w:t>The calculated univariate parameters (</w:t>
      </w:r>
      <w:r w:rsidRPr="007918CA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total abundance, species richness, Shannon diversity, </w:t>
      </w:r>
      <w:proofErr w:type="spellStart"/>
      <w:r w:rsidRPr="003C71E2">
        <w:rPr>
          <w:rFonts w:ascii="Times New Roman" w:hAnsi="Times New Roman" w:cs="Times New Roman"/>
          <w:iCs/>
          <w:sz w:val="24"/>
          <w:szCs w:val="24"/>
          <w:lang w:val="en-GB"/>
        </w:rPr>
        <w:t>Pielou'</w:t>
      </w:r>
      <w:r w:rsidRPr="00080376">
        <w:rPr>
          <w:rFonts w:ascii="Times New Roman" w:hAnsi="Times New Roman" w:cs="Times New Roman"/>
          <w:iCs/>
          <w:sz w:val="24"/>
          <w:szCs w:val="24"/>
          <w:lang w:val="en-GB"/>
        </w:rPr>
        <w:t>s</w:t>
      </w:r>
      <w:proofErr w:type="spellEnd"/>
      <w:r w:rsidRPr="0008037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evenness, and total biomass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per sample)</w:t>
      </w:r>
      <w:r w:rsidRPr="00B87D7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as a function of distance from sandbanks for each station of this study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</w:p>
    <w:p w14:paraId="3764F6AC" w14:textId="77777777" w:rsidR="001D7718" w:rsidRDefault="001D7718"/>
    <w:sectPr w:rsidR="001D7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E62"/>
    <w:rsid w:val="000F1E62"/>
    <w:rsid w:val="001D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7A3C2"/>
  <w15:chartTrackingRefBased/>
  <w15:docId w15:val="{E0B584E4-B7C2-46DA-9448-C4D8DE82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E62"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719</Characters>
  <Application>Microsoft Office Word</Application>
  <DocSecurity>0</DocSecurity>
  <Lines>5</Lines>
  <Paragraphs>1</Paragraphs>
  <ScaleCrop>false</ScaleCrop>
  <Company>Springer Nature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Prerna Ukale</dc:creator>
  <cp:keywords/>
  <dc:description/>
  <cp:lastModifiedBy>Prerna Ukale</cp:lastModifiedBy>
  <cp:revision>1</cp:revision>
  <dcterms:created xsi:type="dcterms:W3CDTF">2023-05-17T04:53:00Z</dcterms:created>
  <dcterms:modified xsi:type="dcterms:W3CDTF">2023-05-17T04:54:00Z</dcterms:modified>
</cp:coreProperties>
</file>