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24FDF1" w14:textId="10493695" w:rsidR="0067292C" w:rsidRPr="003911F4" w:rsidRDefault="00780B48">
      <w:bookmarkStart w:id="0" w:name="_GoBack"/>
      <w:bookmarkEnd w:id="0"/>
      <w:r w:rsidRPr="003911F4">
        <w:t>Appendix B</w:t>
      </w:r>
    </w:p>
    <w:p w14:paraId="31973A85" w14:textId="2305FB8F" w:rsidR="00780B48" w:rsidRPr="007940A8" w:rsidRDefault="007940A8" w:rsidP="00780B48">
      <w:pPr>
        <w:rPr>
          <w:rFonts w:cstheme="minorHAnsi"/>
          <w:b/>
        </w:rPr>
      </w:pPr>
      <w:r w:rsidRPr="007940A8">
        <w:rPr>
          <w:rFonts w:cstheme="minorHAnsi"/>
          <w:b/>
        </w:rPr>
        <w:t>Diverging responses to natural and anthropogenic habitats in Aftrotropical birds and butterflies</w:t>
      </w:r>
    </w:p>
    <w:p w14:paraId="63BFB56A" w14:textId="1CDFF113" w:rsidR="00780B48" w:rsidRDefault="00780B48" w:rsidP="00780B48">
      <w:pPr>
        <w:rPr>
          <w:lang w:val="de-DE"/>
        </w:rPr>
      </w:pPr>
      <w:r w:rsidRPr="00780B48">
        <w:rPr>
          <w:lang w:val="de-DE"/>
        </w:rPr>
        <w:t xml:space="preserve">Habel, J.C., Mulwa, M, </w:t>
      </w:r>
      <w:r w:rsidR="007940A8">
        <w:rPr>
          <w:lang w:val="de-DE"/>
        </w:rPr>
        <w:t xml:space="preserve">Wagner, L., </w:t>
      </w:r>
      <w:r w:rsidRPr="00780B48">
        <w:rPr>
          <w:lang w:val="de-DE"/>
        </w:rPr>
        <w:t xml:space="preserve">Schmitt, T., </w:t>
      </w:r>
      <w:r w:rsidR="007940A8" w:rsidRPr="00780B48">
        <w:rPr>
          <w:lang w:val="de-DE"/>
        </w:rPr>
        <w:t xml:space="preserve">Teucher, M., </w:t>
      </w:r>
      <w:r w:rsidRPr="00780B48">
        <w:rPr>
          <w:lang w:val="de-DE"/>
        </w:rPr>
        <w:t>Ulrich, W.</w:t>
      </w:r>
    </w:p>
    <w:p w14:paraId="02E68A81" w14:textId="615C1DF9" w:rsidR="00780B48" w:rsidRDefault="00780B48" w:rsidP="00780B48">
      <w:pPr>
        <w:rPr>
          <w:lang w:val="de-DE"/>
        </w:rPr>
      </w:pPr>
    </w:p>
    <w:p w14:paraId="25F81794" w14:textId="4A39AC33" w:rsidR="00B86AC4" w:rsidRDefault="00B86AC4" w:rsidP="00337485">
      <w:pPr>
        <w:spacing w:line="360" w:lineRule="auto"/>
      </w:pPr>
      <w:r>
        <w:t xml:space="preserve">Figure B1. Numbers of insectivorous birds in the dry (a) and rainy (b) seasons in dependence on the numbers of butterflies. Red data points: forest interior, violet: forest </w:t>
      </w:r>
      <w:r w:rsidR="0029276E">
        <w:t>edge</w:t>
      </w:r>
      <w:r>
        <w:t>, grey: orchard, green: pasture. Given are ordinary least squares logarithmic regression lines. None of the regressions is significant at P &lt; 0.05.</w:t>
      </w:r>
    </w:p>
    <w:p w14:paraId="39AD5C89" w14:textId="77777777" w:rsidR="00B86AC4" w:rsidRDefault="00B86AC4" w:rsidP="00B86AC4"/>
    <w:p w14:paraId="62F14D5A" w14:textId="0F48E715" w:rsidR="00B86AC4" w:rsidRDefault="00B86AC4">
      <w:r>
        <w:rPr>
          <w:noProof/>
          <w:lang w:val="de-AT" w:eastAsia="de-AT"/>
        </w:rPr>
        <w:drawing>
          <wp:inline distT="0" distB="0" distL="0" distR="0" wp14:anchorId="5520E66E" wp14:editId="6A34E033">
            <wp:extent cx="2659380" cy="4518660"/>
            <wp:effectExtent l="0" t="0" r="762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59380" cy="4518660"/>
                    </a:xfrm>
                    <a:prstGeom prst="rect">
                      <a:avLst/>
                    </a:prstGeom>
                    <a:noFill/>
                  </pic:spPr>
                </pic:pic>
              </a:graphicData>
            </a:graphic>
          </wp:inline>
        </w:drawing>
      </w:r>
      <w:r>
        <w:br w:type="page"/>
      </w:r>
    </w:p>
    <w:p w14:paraId="25F6D29F" w14:textId="32683621" w:rsidR="00780B48" w:rsidRPr="008C0491" w:rsidRDefault="008C0491" w:rsidP="008C0491">
      <w:pPr>
        <w:spacing w:line="360" w:lineRule="auto"/>
      </w:pPr>
      <w:r w:rsidRPr="008C0491">
        <w:lastRenderedPageBreak/>
        <w:t>Figure B</w:t>
      </w:r>
      <w:r w:rsidR="00B86AC4">
        <w:t>2</w:t>
      </w:r>
      <w:r w:rsidRPr="008C0491">
        <w:t>. Cluster analysis (W</w:t>
      </w:r>
      <w:r>
        <w:t xml:space="preserve">ard’s method) did not consistently separate habitats with respect to bird and butterfly community, except for forest butterfly communities in the rainy season. Numbers refer to percentages of clusters identified from 9999 bootstrap samples. </w:t>
      </w:r>
    </w:p>
    <w:p w14:paraId="7AC985A4" w14:textId="2018E41C" w:rsidR="008C0491" w:rsidRPr="008C0491" w:rsidRDefault="008C0491" w:rsidP="00780B48"/>
    <w:p w14:paraId="2C8C1A71" w14:textId="76B22B19" w:rsidR="00726943" w:rsidRDefault="00726943" w:rsidP="00780B48">
      <w:pPr>
        <w:rPr>
          <w:lang w:val="de-DE"/>
        </w:rPr>
      </w:pPr>
      <w:r>
        <w:rPr>
          <w:noProof/>
          <w:lang w:val="de-AT" w:eastAsia="de-AT"/>
        </w:rPr>
        <w:drawing>
          <wp:inline distT="0" distB="0" distL="0" distR="0" wp14:anchorId="2BE8596C" wp14:editId="7DDE5632">
            <wp:extent cx="5717941" cy="639064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530" cy="6401357"/>
                    </a:xfrm>
                    <a:prstGeom prst="rect">
                      <a:avLst/>
                    </a:prstGeom>
                    <a:noFill/>
                  </pic:spPr>
                </pic:pic>
              </a:graphicData>
            </a:graphic>
          </wp:inline>
        </w:drawing>
      </w:r>
    </w:p>
    <w:p w14:paraId="7FF4773E" w14:textId="77777777" w:rsidR="00253983" w:rsidRDefault="00253983">
      <w:pPr>
        <w:rPr>
          <w:rFonts w:cstheme="minorHAnsi"/>
        </w:rPr>
      </w:pPr>
      <w:r>
        <w:rPr>
          <w:rFonts w:cstheme="minorHAnsi"/>
        </w:rPr>
        <w:br w:type="page"/>
      </w:r>
    </w:p>
    <w:p w14:paraId="6B2E4E81" w14:textId="218FFF17" w:rsidR="00253983" w:rsidRDefault="00253983">
      <w:pPr>
        <w:rPr>
          <w:rFonts w:cstheme="minorHAnsi"/>
        </w:rPr>
      </w:pPr>
      <w:r>
        <w:rPr>
          <w:rFonts w:cstheme="minorHAnsi"/>
        </w:rPr>
        <w:lastRenderedPageBreak/>
        <w:t>Figure B4. Unconstrained seriation</w:t>
      </w:r>
      <w:r w:rsidR="0072089C">
        <w:rPr>
          <w:rFonts w:cstheme="minorHAnsi"/>
        </w:rPr>
        <w:t xml:space="preserve"> of bird records among four habitat types (Fo: forest interior, Ma: forest </w:t>
      </w:r>
      <w:r w:rsidR="0029276E">
        <w:rPr>
          <w:rFonts w:cstheme="minorHAnsi"/>
        </w:rPr>
        <w:t>edges</w:t>
      </w:r>
      <w:r w:rsidR="0072089C">
        <w:rPr>
          <w:rFonts w:cstheme="minorHAnsi"/>
        </w:rPr>
        <w:t>, Or: orchard, Pa: pasture) in the dry and rainy seasons.</w:t>
      </w:r>
    </w:p>
    <w:p w14:paraId="010DB15A" w14:textId="77777777" w:rsidR="0072089C" w:rsidRDefault="0072089C">
      <w:pPr>
        <w:rPr>
          <w:rFonts w:cstheme="minorHAnsi"/>
        </w:rPr>
      </w:pPr>
      <w:r>
        <w:rPr>
          <w:rFonts w:cstheme="minorHAnsi"/>
          <w:noProof/>
          <w:lang w:val="de-AT" w:eastAsia="de-AT"/>
        </w:rPr>
        <w:drawing>
          <wp:inline distT="0" distB="0" distL="0" distR="0" wp14:anchorId="1315FE10" wp14:editId="751AD4CA">
            <wp:extent cx="6388658" cy="5503142"/>
            <wp:effectExtent l="0" t="0" r="0" b="254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14501" cy="5525403"/>
                    </a:xfrm>
                    <a:prstGeom prst="rect">
                      <a:avLst/>
                    </a:prstGeom>
                    <a:noFill/>
                  </pic:spPr>
                </pic:pic>
              </a:graphicData>
            </a:graphic>
          </wp:inline>
        </w:drawing>
      </w:r>
    </w:p>
    <w:p w14:paraId="5703DD0F" w14:textId="77777777" w:rsidR="0072089C" w:rsidRDefault="0072089C">
      <w:pPr>
        <w:rPr>
          <w:rFonts w:cstheme="minorHAnsi"/>
        </w:rPr>
      </w:pPr>
      <w:r>
        <w:rPr>
          <w:rFonts w:cstheme="minorHAnsi"/>
        </w:rPr>
        <w:br w:type="page"/>
      </w:r>
    </w:p>
    <w:p w14:paraId="23302EBA" w14:textId="0CD84C37" w:rsidR="002D0537" w:rsidRDefault="0072089C">
      <w:pPr>
        <w:rPr>
          <w:rFonts w:cstheme="minorHAnsi"/>
        </w:rPr>
      </w:pPr>
      <w:r>
        <w:rPr>
          <w:rFonts w:cstheme="minorHAnsi"/>
        </w:rPr>
        <w:lastRenderedPageBreak/>
        <w:t xml:space="preserve">Figure B5. Unconstrained seriation of butterfly records among four habitat types (Fo: forest interior, Ma: forest </w:t>
      </w:r>
      <w:r w:rsidR="0029276E">
        <w:rPr>
          <w:rFonts w:cstheme="minorHAnsi"/>
        </w:rPr>
        <w:t>edges</w:t>
      </w:r>
      <w:r>
        <w:rPr>
          <w:rFonts w:cstheme="minorHAnsi"/>
        </w:rPr>
        <w:t xml:space="preserve">, Or: orchard, Pa: pasture) in the dry and rainy seasons. Row names refer to the </w:t>
      </w:r>
      <w:r w:rsidR="00035F72">
        <w:rPr>
          <w:rFonts w:cstheme="minorHAnsi"/>
        </w:rPr>
        <w:t>forest association classes</w:t>
      </w:r>
      <w:r w:rsidR="0029276E">
        <w:rPr>
          <w:rFonts w:cstheme="minorHAnsi"/>
        </w:rPr>
        <w:t>;</w:t>
      </w:r>
      <w:r>
        <w:rPr>
          <w:rFonts w:cstheme="minorHAnsi"/>
        </w:rPr>
        <w:t xml:space="preserve"> classes</w:t>
      </w:r>
      <w:r w:rsidR="0029276E">
        <w:rPr>
          <w:rFonts w:cstheme="minorHAnsi"/>
        </w:rPr>
        <w:t>:</w:t>
      </w:r>
      <w:r w:rsidR="002D0537">
        <w:rPr>
          <w:rFonts w:cstheme="minorHAnsi"/>
        </w:rPr>
        <w:t xml:space="preserve"> 1: </w:t>
      </w:r>
      <w:r w:rsidR="00035F72">
        <w:rPr>
          <w:rFonts w:cstheme="minorHAnsi"/>
        </w:rPr>
        <w:t>forest associated</w:t>
      </w:r>
      <w:r w:rsidR="002D0537">
        <w:rPr>
          <w:rFonts w:cstheme="minorHAnsi"/>
        </w:rPr>
        <w:t xml:space="preserve"> – </w:t>
      </w:r>
      <w:r w:rsidR="00035F72">
        <w:rPr>
          <w:rFonts w:cstheme="minorHAnsi"/>
        </w:rPr>
        <w:t>3</w:t>
      </w:r>
      <w:r w:rsidR="002D0537">
        <w:rPr>
          <w:rFonts w:cstheme="minorHAnsi"/>
        </w:rPr>
        <w:t xml:space="preserve">: </w:t>
      </w:r>
      <w:r w:rsidR="00035F72">
        <w:rPr>
          <w:rFonts w:cstheme="minorHAnsi"/>
        </w:rPr>
        <w:t>savannah associated</w:t>
      </w:r>
      <w:r w:rsidR="002D0537">
        <w:rPr>
          <w:rFonts w:cstheme="minorHAnsi"/>
        </w:rPr>
        <w:t>.</w:t>
      </w:r>
    </w:p>
    <w:p w14:paraId="6A219904" w14:textId="272CCBF5" w:rsidR="00B86AC4" w:rsidRDefault="00035F72">
      <w:pPr>
        <w:rPr>
          <w:rFonts w:cstheme="minorHAnsi"/>
        </w:rPr>
      </w:pPr>
      <w:r>
        <w:rPr>
          <w:rFonts w:cstheme="minorHAnsi"/>
          <w:noProof/>
          <w:lang w:val="de-AT" w:eastAsia="de-AT"/>
        </w:rPr>
        <w:drawing>
          <wp:inline distT="0" distB="0" distL="0" distR="0" wp14:anchorId="7F81F0A4" wp14:editId="06552660">
            <wp:extent cx="6394450" cy="5878453"/>
            <wp:effectExtent l="0" t="0" r="6350" b="825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25097" cy="5906627"/>
                    </a:xfrm>
                    <a:prstGeom prst="rect">
                      <a:avLst/>
                    </a:prstGeom>
                    <a:noFill/>
                  </pic:spPr>
                </pic:pic>
              </a:graphicData>
            </a:graphic>
          </wp:inline>
        </w:drawing>
      </w:r>
      <w:r w:rsidR="00B86AC4">
        <w:rPr>
          <w:rFonts w:cstheme="minorHAnsi"/>
        </w:rPr>
        <w:br w:type="page"/>
      </w:r>
    </w:p>
    <w:p w14:paraId="593746F3" w14:textId="60F087AF" w:rsidR="0088265A" w:rsidRDefault="0088265A" w:rsidP="0088265A">
      <w:pPr>
        <w:spacing w:line="360" w:lineRule="auto"/>
      </w:pPr>
      <w:r>
        <w:lastRenderedPageBreak/>
        <w:t>Table B</w:t>
      </w:r>
      <w:r w:rsidR="001E2BBE">
        <w:t>1</w:t>
      </w:r>
      <w:r>
        <w:t>. Listing of 26 bird and 18 butterfly species occurring in all four habitat types. In bold are marked ten bird and five butterfly species, which occurred in all habitat types in the dry and the rainy season.</w:t>
      </w:r>
    </w:p>
    <w:p w14:paraId="38A9B93C" w14:textId="77777777" w:rsidR="0088265A" w:rsidRDefault="0088265A" w:rsidP="0088265A"/>
    <w:tbl>
      <w:tblPr>
        <w:tblW w:w="8931" w:type="dxa"/>
        <w:tblLook w:val="04A0" w:firstRow="1" w:lastRow="0" w:firstColumn="1" w:lastColumn="0" w:noHBand="0" w:noVBand="1"/>
      </w:tblPr>
      <w:tblGrid>
        <w:gridCol w:w="2487"/>
        <w:gridCol w:w="2423"/>
        <w:gridCol w:w="1809"/>
        <w:gridCol w:w="85"/>
        <w:gridCol w:w="1893"/>
        <w:gridCol w:w="234"/>
      </w:tblGrid>
      <w:tr w:rsidR="0088265A" w:rsidRPr="00067A26" w14:paraId="74B0E972" w14:textId="77777777" w:rsidTr="00BA7C4F">
        <w:trPr>
          <w:trHeight w:val="290"/>
        </w:trPr>
        <w:tc>
          <w:tcPr>
            <w:tcW w:w="4910" w:type="dxa"/>
            <w:gridSpan w:val="2"/>
            <w:tcBorders>
              <w:top w:val="nil"/>
              <w:left w:val="nil"/>
              <w:bottom w:val="single" w:sz="4" w:space="0" w:color="auto"/>
              <w:right w:val="nil"/>
            </w:tcBorders>
            <w:shd w:val="clear" w:color="auto" w:fill="auto"/>
            <w:noWrap/>
            <w:vAlign w:val="center"/>
            <w:hideMark/>
          </w:tcPr>
          <w:p w14:paraId="62340E48" w14:textId="77777777" w:rsidR="0088265A" w:rsidRPr="00067A26" w:rsidRDefault="0088265A" w:rsidP="00BA7C4F">
            <w:pPr>
              <w:spacing w:after="0" w:line="240" w:lineRule="auto"/>
              <w:jc w:val="center"/>
              <w:rPr>
                <w:rFonts w:eastAsia="Times New Roman" w:cstheme="minorHAnsi"/>
                <w:color w:val="000000"/>
                <w:sz w:val="20"/>
                <w:szCs w:val="20"/>
                <w:lang w:eastAsia="en-GB"/>
              </w:rPr>
            </w:pPr>
            <w:r w:rsidRPr="00067A26">
              <w:rPr>
                <w:rFonts w:eastAsia="Times New Roman" w:cstheme="minorHAnsi"/>
                <w:color w:val="000000"/>
                <w:sz w:val="20"/>
                <w:szCs w:val="20"/>
                <w:lang w:eastAsia="en-GB"/>
              </w:rPr>
              <w:t>Birds</w:t>
            </w:r>
          </w:p>
        </w:tc>
        <w:tc>
          <w:tcPr>
            <w:tcW w:w="4021" w:type="dxa"/>
            <w:gridSpan w:val="4"/>
            <w:tcBorders>
              <w:top w:val="nil"/>
              <w:left w:val="nil"/>
              <w:bottom w:val="single" w:sz="4" w:space="0" w:color="auto"/>
              <w:right w:val="nil"/>
            </w:tcBorders>
            <w:shd w:val="clear" w:color="auto" w:fill="auto"/>
            <w:noWrap/>
            <w:vAlign w:val="bottom"/>
            <w:hideMark/>
          </w:tcPr>
          <w:p w14:paraId="0214D80C" w14:textId="77777777" w:rsidR="0088265A" w:rsidRPr="00067A26" w:rsidRDefault="0088265A" w:rsidP="00BA7C4F">
            <w:pPr>
              <w:spacing w:after="0" w:line="240" w:lineRule="auto"/>
              <w:jc w:val="center"/>
              <w:rPr>
                <w:rFonts w:eastAsia="Times New Roman" w:cstheme="minorHAnsi"/>
                <w:color w:val="000000"/>
                <w:sz w:val="20"/>
                <w:szCs w:val="20"/>
                <w:lang w:eastAsia="en-GB"/>
              </w:rPr>
            </w:pPr>
            <w:r w:rsidRPr="00067A26">
              <w:rPr>
                <w:rFonts w:eastAsia="Times New Roman" w:cstheme="minorHAnsi"/>
                <w:color w:val="000000"/>
                <w:sz w:val="20"/>
                <w:szCs w:val="20"/>
                <w:lang w:eastAsia="en-GB"/>
              </w:rPr>
              <w:t>Butterflies</w:t>
            </w:r>
          </w:p>
        </w:tc>
      </w:tr>
      <w:tr w:rsidR="0088265A" w:rsidRPr="00067A26" w14:paraId="4FC4DE89" w14:textId="77777777" w:rsidTr="00BA7C4F">
        <w:trPr>
          <w:trHeight w:val="290"/>
        </w:trPr>
        <w:tc>
          <w:tcPr>
            <w:tcW w:w="2487" w:type="dxa"/>
            <w:tcBorders>
              <w:top w:val="nil"/>
              <w:left w:val="nil"/>
              <w:bottom w:val="single" w:sz="4" w:space="0" w:color="auto"/>
              <w:right w:val="nil"/>
            </w:tcBorders>
            <w:shd w:val="clear" w:color="auto" w:fill="auto"/>
            <w:noWrap/>
            <w:vAlign w:val="center"/>
            <w:hideMark/>
          </w:tcPr>
          <w:p w14:paraId="41F8B73F"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Dry season</w:t>
            </w:r>
          </w:p>
        </w:tc>
        <w:tc>
          <w:tcPr>
            <w:tcW w:w="2423" w:type="dxa"/>
            <w:tcBorders>
              <w:top w:val="nil"/>
              <w:left w:val="nil"/>
              <w:bottom w:val="single" w:sz="4" w:space="0" w:color="auto"/>
              <w:right w:val="nil"/>
            </w:tcBorders>
            <w:shd w:val="clear" w:color="auto" w:fill="auto"/>
            <w:noWrap/>
            <w:vAlign w:val="center"/>
            <w:hideMark/>
          </w:tcPr>
          <w:p w14:paraId="7D9ACDF7"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Rainy season</w:t>
            </w:r>
          </w:p>
        </w:tc>
        <w:tc>
          <w:tcPr>
            <w:tcW w:w="1894" w:type="dxa"/>
            <w:gridSpan w:val="2"/>
            <w:tcBorders>
              <w:top w:val="nil"/>
              <w:left w:val="nil"/>
              <w:bottom w:val="single" w:sz="4" w:space="0" w:color="auto"/>
              <w:right w:val="nil"/>
            </w:tcBorders>
            <w:shd w:val="clear" w:color="auto" w:fill="auto"/>
            <w:noWrap/>
            <w:vAlign w:val="center"/>
            <w:hideMark/>
          </w:tcPr>
          <w:p w14:paraId="36DC7404"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Dry season</w:t>
            </w:r>
          </w:p>
        </w:tc>
        <w:tc>
          <w:tcPr>
            <w:tcW w:w="2127" w:type="dxa"/>
            <w:gridSpan w:val="2"/>
            <w:tcBorders>
              <w:top w:val="nil"/>
              <w:left w:val="nil"/>
              <w:bottom w:val="single" w:sz="4" w:space="0" w:color="auto"/>
              <w:right w:val="nil"/>
            </w:tcBorders>
            <w:shd w:val="clear" w:color="auto" w:fill="auto"/>
            <w:noWrap/>
            <w:vAlign w:val="center"/>
            <w:hideMark/>
          </w:tcPr>
          <w:p w14:paraId="425B9DE3"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Rainy season</w:t>
            </w:r>
          </w:p>
        </w:tc>
      </w:tr>
      <w:tr w:rsidR="0088265A" w:rsidRPr="00067A26" w14:paraId="3ECACC2A" w14:textId="77777777" w:rsidTr="00BA7C4F">
        <w:trPr>
          <w:trHeight w:val="290"/>
        </w:trPr>
        <w:tc>
          <w:tcPr>
            <w:tcW w:w="2487" w:type="dxa"/>
            <w:tcBorders>
              <w:top w:val="nil"/>
              <w:left w:val="nil"/>
              <w:bottom w:val="nil"/>
              <w:right w:val="nil"/>
            </w:tcBorders>
            <w:shd w:val="clear" w:color="auto" w:fill="auto"/>
            <w:noWrap/>
            <w:vAlign w:val="center"/>
            <w:hideMark/>
          </w:tcPr>
          <w:p w14:paraId="4E9A1C23"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Camaroptera brachyura</w:t>
            </w:r>
          </w:p>
        </w:tc>
        <w:tc>
          <w:tcPr>
            <w:tcW w:w="2423" w:type="dxa"/>
            <w:tcBorders>
              <w:top w:val="nil"/>
              <w:left w:val="nil"/>
              <w:bottom w:val="nil"/>
              <w:right w:val="nil"/>
            </w:tcBorders>
            <w:shd w:val="clear" w:color="auto" w:fill="auto"/>
            <w:noWrap/>
            <w:vAlign w:val="center"/>
            <w:hideMark/>
          </w:tcPr>
          <w:p w14:paraId="093659E9"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Camaroptera brevicaudata</w:t>
            </w:r>
          </w:p>
        </w:tc>
        <w:tc>
          <w:tcPr>
            <w:tcW w:w="1894" w:type="dxa"/>
            <w:gridSpan w:val="2"/>
            <w:tcBorders>
              <w:top w:val="nil"/>
              <w:left w:val="nil"/>
              <w:bottom w:val="nil"/>
              <w:right w:val="nil"/>
            </w:tcBorders>
            <w:shd w:val="clear" w:color="auto" w:fill="auto"/>
            <w:noWrap/>
            <w:vAlign w:val="center"/>
            <w:hideMark/>
          </w:tcPr>
          <w:p w14:paraId="05240867"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Belenois thysa</w:t>
            </w:r>
          </w:p>
        </w:tc>
        <w:tc>
          <w:tcPr>
            <w:tcW w:w="2127" w:type="dxa"/>
            <w:gridSpan w:val="2"/>
            <w:tcBorders>
              <w:top w:val="nil"/>
              <w:left w:val="nil"/>
              <w:bottom w:val="nil"/>
              <w:right w:val="nil"/>
            </w:tcBorders>
            <w:shd w:val="clear" w:color="auto" w:fill="auto"/>
            <w:noWrap/>
            <w:vAlign w:val="center"/>
            <w:hideMark/>
          </w:tcPr>
          <w:p w14:paraId="52631934"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Acraea anemosa</w:t>
            </w:r>
          </w:p>
        </w:tc>
      </w:tr>
      <w:tr w:rsidR="0088265A" w:rsidRPr="00067A26" w14:paraId="29D345EE" w14:textId="77777777" w:rsidTr="00BA7C4F">
        <w:trPr>
          <w:trHeight w:val="290"/>
        </w:trPr>
        <w:tc>
          <w:tcPr>
            <w:tcW w:w="2487" w:type="dxa"/>
            <w:tcBorders>
              <w:top w:val="nil"/>
              <w:left w:val="nil"/>
              <w:bottom w:val="nil"/>
              <w:right w:val="nil"/>
            </w:tcBorders>
            <w:shd w:val="clear" w:color="auto" w:fill="auto"/>
            <w:noWrap/>
            <w:vAlign w:val="center"/>
            <w:hideMark/>
          </w:tcPr>
          <w:p w14:paraId="05072CCC"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Centropus superciliosus</w:t>
            </w:r>
          </w:p>
        </w:tc>
        <w:tc>
          <w:tcPr>
            <w:tcW w:w="2423" w:type="dxa"/>
            <w:tcBorders>
              <w:top w:val="nil"/>
              <w:left w:val="nil"/>
              <w:bottom w:val="nil"/>
              <w:right w:val="nil"/>
            </w:tcBorders>
            <w:shd w:val="clear" w:color="auto" w:fill="auto"/>
            <w:noWrap/>
            <w:vAlign w:val="center"/>
            <w:hideMark/>
          </w:tcPr>
          <w:p w14:paraId="7F4E30CC"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Centropus superciliosus</w:t>
            </w:r>
          </w:p>
        </w:tc>
        <w:tc>
          <w:tcPr>
            <w:tcW w:w="1894" w:type="dxa"/>
            <w:gridSpan w:val="2"/>
            <w:tcBorders>
              <w:top w:val="nil"/>
              <w:left w:val="nil"/>
              <w:bottom w:val="nil"/>
              <w:right w:val="nil"/>
            </w:tcBorders>
            <w:shd w:val="clear" w:color="auto" w:fill="auto"/>
            <w:noWrap/>
            <w:vAlign w:val="center"/>
            <w:hideMark/>
          </w:tcPr>
          <w:p w14:paraId="75B30621"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Borbo fatuellus</w:t>
            </w:r>
          </w:p>
        </w:tc>
        <w:tc>
          <w:tcPr>
            <w:tcW w:w="2127" w:type="dxa"/>
            <w:gridSpan w:val="2"/>
            <w:tcBorders>
              <w:top w:val="nil"/>
              <w:left w:val="nil"/>
              <w:bottom w:val="nil"/>
              <w:right w:val="nil"/>
            </w:tcBorders>
            <w:shd w:val="clear" w:color="auto" w:fill="auto"/>
            <w:noWrap/>
            <w:vAlign w:val="center"/>
            <w:hideMark/>
          </w:tcPr>
          <w:p w14:paraId="6FFF2249"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Catopsilia florella</w:t>
            </w:r>
          </w:p>
        </w:tc>
      </w:tr>
      <w:tr w:rsidR="0088265A" w:rsidRPr="00067A26" w14:paraId="70A8FB80" w14:textId="77777777" w:rsidTr="00BA7C4F">
        <w:trPr>
          <w:trHeight w:val="290"/>
        </w:trPr>
        <w:tc>
          <w:tcPr>
            <w:tcW w:w="2487" w:type="dxa"/>
            <w:tcBorders>
              <w:top w:val="nil"/>
              <w:left w:val="nil"/>
              <w:bottom w:val="nil"/>
              <w:right w:val="nil"/>
            </w:tcBorders>
            <w:shd w:val="clear" w:color="auto" w:fill="auto"/>
            <w:noWrap/>
            <w:vAlign w:val="center"/>
            <w:hideMark/>
          </w:tcPr>
          <w:p w14:paraId="292E753B"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Corvus splendens</w:t>
            </w:r>
          </w:p>
        </w:tc>
        <w:tc>
          <w:tcPr>
            <w:tcW w:w="2423" w:type="dxa"/>
            <w:tcBorders>
              <w:top w:val="nil"/>
              <w:left w:val="nil"/>
              <w:bottom w:val="nil"/>
              <w:right w:val="nil"/>
            </w:tcBorders>
            <w:shd w:val="clear" w:color="auto" w:fill="auto"/>
            <w:noWrap/>
            <w:vAlign w:val="center"/>
            <w:hideMark/>
          </w:tcPr>
          <w:p w14:paraId="765433FE"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Chrysococcyx klaas</w:t>
            </w:r>
          </w:p>
        </w:tc>
        <w:tc>
          <w:tcPr>
            <w:tcW w:w="1894" w:type="dxa"/>
            <w:gridSpan w:val="2"/>
            <w:tcBorders>
              <w:top w:val="nil"/>
              <w:left w:val="nil"/>
              <w:bottom w:val="nil"/>
              <w:right w:val="nil"/>
            </w:tcBorders>
            <w:shd w:val="clear" w:color="auto" w:fill="auto"/>
            <w:noWrap/>
            <w:vAlign w:val="center"/>
            <w:hideMark/>
          </w:tcPr>
          <w:p w14:paraId="175B9621"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Catopsilia florella</w:t>
            </w:r>
          </w:p>
        </w:tc>
        <w:tc>
          <w:tcPr>
            <w:tcW w:w="2127" w:type="dxa"/>
            <w:gridSpan w:val="2"/>
            <w:tcBorders>
              <w:top w:val="nil"/>
              <w:left w:val="nil"/>
              <w:bottom w:val="nil"/>
              <w:right w:val="nil"/>
            </w:tcBorders>
            <w:shd w:val="clear" w:color="auto" w:fill="auto"/>
            <w:noWrap/>
            <w:vAlign w:val="center"/>
            <w:hideMark/>
          </w:tcPr>
          <w:p w14:paraId="2F9B3765"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Colotis euippe</w:t>
            </w:r>
          </w:p>
        </w:tc>
      </w:tr>
      <w:tr w:rsidR="0088265A" w:rsidRPr="00067A26" w14:paraId="06792829" w14:textId="77777777" w:rsidTr="00BA7C4F">
        <w:trPr>
          <w:trHeight w:val="290"/>
        </w:trPr>
        <w:tc>
          <w:tcPr>
            <w:tcW w:w="2487" w:type="dxa"/>
            <w:tcBorders>
              <w:top w:val="nil"/>
              <w:left w:val="nil"/>
              <w:bottom w:val="nil"/>
              <w:right w:val="nil"/>
            </w:tcBorders>
            <w:shd w:val="clear" w:color="auto" w:fill="auto"/>
            <w:noWrap/>
            <w:vAlign w:val="center"/>
            <w:hideMark/>
          </w:tcPr>
          <w:p w14:paraId="1DC5473A"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Cossypha caffra</w:t>
            </w:r>
          </w:p>
        </w:tc>
        <w:tc>
          <w:tcPr>
            <w:tcW w:w="2423" w:type="dxa"/>
            <w:tcBorders>
              <w:top w:val="nil"/>
              <w:left w:val="nil"/>
              <w:bottom w:val="nil"/>
              <w:right w:val="nil"/>
            </w:tcBorders>
            <w:shd w:val="clear" w:color="auto" w:fill="auto"/>
            <w:noWrap/>
            <w:vAlign w:val="center"/>
            <w:hideMark/>
          </w:tcPr>
          <w:p w14:paraId="344A3AF0"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Cossypha heuglini</w:t>
            </w:r>
          </w:p>
        </w:tc>
        <w:tc>
          <w:tcPr>
            <w:tcW w:w="1894" w:type="dxa"/>
            <w:gridSpan w:val="2"/>
            <w:tcBorders>
              <w:top w:val="nil"/>
              <w:left w:val="nil"/>
              <w:bottom w:val="nil"/>
              <w:right w:val="nil"/>
            </w:tcBorders>
            <w:shd w:val="clear" w:color="auto" w:fill="auto"/>
            <w:noWrap/>
            <w:vAlign w:val="center"/>
            <w:hideMark/>
          </w:tcPr>
          <w:p w14:paraId="1EC3CBE0"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Coeliades forestan</w:t>
            </w:r>
          </w:p>
        </w:tc>
        <w:tc>
          <w:tcPr>
            <w:tcW w:w="2127" w:type="dxa"/>
            <w:gridSpan w:val="2"/>
            <w:tcBorders>
              <w:top w:val="nil"/>
              <w:left w:val="nil"/>
              <w:bottom w:val="nil"/>
              <w:right w:val="nil"/>
            </w:tcBorders>
            <w:shd w:val="clear" w:color="auto" w:fill="auto"/>
            <w:noWrap/>
            <w:vAlign w:val="center"/>
            <w:hideMark/>
          </w:tcPr>
          <w:p w14:paraId="58711D2D"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Danaus chrysippus</w:t>
            </w:r>
          </w:p>
        </w:tc>
      </w:tr>
      <w:tr w:rsidR="0088265A" w:rsidRPr="00067A26" w14:paraId="38321086" w14:textId="77777777" w:rsidTr="00BA7C4F">
        <w:trPr>
          <w:trHeight w:val="290"/>
        </w:trPr>
        <w:tc>
          <w:tcPr>
            <w:tcW w:w="2487" w:type="dxa"/>
            <w:tcBorders>
              <w:top w:val="nil"/>
              <w:left w:val="nil"/>
              <w:bottom w:val="nil"/>
              <w:right w:val="nil"/>
            </w:tcBorders>
            <w:shd w:val="clear" w:color="auto" w:fill="auto"/>
            <w:noWrap/>
            <w:vAlign w:val="center"/>
            <w:hideMark/>
          </w:tcPr>
          <w:p w14:paraId="71065414"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Cossypha heuglini</w:t>
            </w:r>
          </w:p>
        </w:tc>
        <w:tc>
          <w:tcPr>
            <w:tcW w:w="2423" w:type="dxa"/>
            <w:tcBorders>
              <w:top w:val="nil"/>
              <w:left w:val="nil"/>
              <w:bottom w:val="nil"/>
              <w:right w:val="nil"/>
            </w:tcBorders>
            <w:shd w:val="clear" w:color="auto" w:fill="auto"/>
            <w:noWrap/>
            <w:vAlign w:val="center"/>
            <w:hideMark/>
          </w:tcPr>
          <w:p w14:paraId="1AD48365"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Cryptolybia olivacea</w:t>
            </w:r>
          </w:p>
        </w:tc>
        <w:tc>
          <w:tcPr>
            <w:tcW w:w="1894" w:type="dxa"/>
            <w:gridSpan w:val="2"/>
            <w:tcBorders>
              <w:top w:val="nil"/>
              <w:left w:val="nil"/>
              <w:bottom w:val="nil"/>
              <w:right w:val="nil"/>
            </w:tcBorders>
            <w:shd w:val="clear" w:color="auto" w:fill="auto"/>
            <w:noWrap/>
            <w:vAlign w:val="center"/>
            <w:hideMark/>
          </w:tcPr>
          <w:p w14:paraId="65C1848B"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Danaus chrysippus</w:t>
            </w:r>
          </w:p>
        </w:tc>
        <w:tc>
          <w:tcPr>
            <w:tcW w:w="2127" w:type="dxa"/>
            <w:gridSpan w:val="2"/>
            <w:tcBorders>
              <w:top w:val="nil"/>
              <w:left w:val="nil"/>
              <w:bottom w:val="nil"/>
              <w:right w:val="nil"/>
            </w:tcBorders>
            <w:shd w:val="clear" w:color="auto" w:fill="auto"/>
            <w:noWrap/>
            <w:vAlign w:val="center"/>
            <w:hideMark/>
          </w:tcPr>
          <w:p w14:paraId="4C06B3F1"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Hypolimnas misippus</w:t>
            </w:r>
          </w:p>
        </w:tc>
      </w:tr>
      <w:tr w:rsidR="0088265A" w:rsidRPr="00067A26" w14:paraId="455F90FB" w14:textId="77777777" w:rsidTr="00BA7C4F">
        <w:trPr>
          <w:trHeight w:val="290"/>
        </w:trPr>
        <w:tc>
          <w:tcPr>
            <w:tcW w:w="2487" w:type="dxa"/>
            <w:tcBorders>
              <w:top w:val="nil"/>
              <w:left w:val="nil"/>
              <w:bottom w:val="nil"/>
              <w:right w:val="nil"/>
            </w:tcBorders>
            <w:shd w:val="clear" w:color="auto" w:fill="auto"/>
            <w:noWrap/>
            <w:vAlign w:val="center"/>
            <w:hideMark/>
          </w:tcPr>
          <w:p w14:paraId="73B0B4B3"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Dicrurus adsimilis</w:t>
            </w:r>
          </w:p>
        </w:tc>
        <w:tc>
          <w:tcPr>
            <w:tcW w:w="2423" w:type="dxa"/>
            <w:tcBorders>
              <w:top w:val="nil"/>
              <w:left w:val="nil"/>
              <w:bottom w:val="nil"/>
              <w:right w:val="nil"/>
            </w:tcBorders>
            <w:shd w:val="clear" w:color="auto" w:fill="auto"/>
            <w:noWrap/>
            <w:vAlign w:val="center"/>
            <w:hideMark/>
          </w:tcPr>
          <w:p w14:paraId="5D1136EE"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Dicrurus adsimilis</w:t>
            </w:r>
          </w:p>
        </w:tc>
        <w:tc>
          <w:tcPr>
            <w:tcW w:w="1894" w:type="dxa"/>
            <w:gridSpan w:val="2"/>
            <w:tcBorders>
              <w:top w:val="nil"/>
              <w:left w:val="nil"/>
              <w:bottom w:val="nil"/>
              <w:right w:val="nil"/>
            </w:tcBorders>
            <w:shd w:val="clear" w:color="auto" w:fill="auto"/>
            <w:noWrap/>
            <w:vAlign w:val="center"/>
            <w:hideMark/>
          </w:tcPr>
          <w:p w14:paraId="787524B2"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Graphium antheus</w:t>
            </w:r>
          </w:p>
        </w:tc>
        <w:tc>
          <w:tcPr>
            <w:tcW w:w="2127" w:type="dxa"/>
            <w:gridSpan w:val="2"/>
            <w:tcBorders>
              <w:top w:val="nil"/>
              <w:left w:val="nil"/>
              <w:bottom w:val="nil"/>
              <w:right w:val="nil"/>
            </w:tcBorders>
            <w:shd w:val="clear" w:color="auto" w:fill="auto"/>
            <w:noWrap/>
            <w:vAlign w:val="center"/>
            <w:hideMark/>
          </w:tcPr>
          <w:p w14:paraId="410DB182"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Junonia natalica</w:t>
            </w:r>
          </w:p>
        </w:tc>
      </w:tr>
      <w:tr w:rsidR="0088265A" w:rsidRPr="00067A26" w14:paraId="3DAD2DD6" w14:textId="77777777" w:rsidTr="00BA7C4F">
        <w:trPr>
          <w:trHeight w:val="290"/>
        </w:trPr>
        <w:tc>
          <w:tcPr>
            <w:tcW w:w="2487" w:type="dxa"/>
            <w:tcBorders>
              <w:top w:val="nil"/>
              <w:left w:val="nil"/>
              <w:bottom w:val="nil"/>
              <w:right w:val="nil"/>
            </w:tcBorders>
            <w:shd w:val="clear" w:color="auto" w:fill="auto"/>
            <w:noWrap/>
            <w:vAlign w:val="center"/>
            <w:hideMark/>
          </w:tcPr>
          <w:p w14:paraId="7E49D555"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Dryoscopus cubla</w:t>
            </w:r>
          </w:p>
        </w:tc>
        <w:tc>
          <w:tcPr>
            <w:tcW w:w="2423" w:type="dxa"/>
            <w:tcBorders>
              <w:top w:val="nil"/>
              <w:left w:val="nil"/>
              <w:bottom w:val="nil"/>
              <w:right w:val="nil"/>
            </w:tcBorders>
            <w:shd w:val="clear" w:color="auto" w:fill="auto"/>
            <w:noWrap/>
            <w:vAlign w:val="center"/>
            <w:hideMark/>
          </w:tcPr>
          <w:p w14:paraId="718A0A26"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Dryoscopus cubla</w:t>
            </w:r>
          </w:p>
        </w:tc>
        <w:tc>
          <w:tcPr>
            <w:tcW w:w="1894" w:type="dxa"/>
            <w:gridSpan w:val="2"/>
            <w:tcBorders>
              <w:top w:val="nil"/>
              <w:left w:val="nil"/>
              <w:bottom w:val="nil"/>
              <w:right w:val="nil"/>
            </w:tcBorders>
            <w:shd w:val="clear" w:color="auto" w:fill="auto"/>
            <w:noWrap/>
            <w:vAlign w:val="center"/>
            <w:hideMark/>
          </w:tcPr>
          <w:p w14:paraId="57B43FC6"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Graphium colonna</w:t>
            </w:r>
          </w:p>
        </w:tc>
        <w:tc>
          <w:tcPr>
            <w:tcW w:w="2127" w:type="dxa"/>
            <w:gridSpan w:val="2"/>
            <w:tcBorders>
              <w:top w:val="nil"/>
              <w:left w:val="nil"/>
              <w:bottom w:val="nil"/>
              <w:right w:val="nil"/>
            </w:tcBorders>
            <w:shd w:val="clear" w:color="auto" w:fill="auto"/>
            <w:noWrap/>
            <w:vAlign w:val="center"/>
            <w:hideMark/>
          </w:tcPr>
          <w:p w14:paraId="38FF8564"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Junonia oenone</w:t>
            </w:r>
          </w:p>
        </w:tc>
      </w:tr>
      <w:tr w:rsidR="0088265A" w:rsidRPr="00067A26" w14:paraId="5536EE5B" w14:textId="77777777" w:rsidTr="00BA7C4F">
        <w:trPr>
          <w:trHeight w:val="290"/>
        </w:trPr>
        <w:tc>
          <w:tcPr>
            <w:tcW w:w="2487" w:type="dxa"/>
            <w:tcBorders>
              <w:top w:val="nil"/>
              <w:left w:val="nil"/>
              <w:bottom w:val="nil"/>
              <w:right w:val="nil"/>
            </w:tcBorders>
            <w:shd w:val="clear" w:color="auto" w:fill="auto"/>
            <w:noWrap/>
            <w:vAlign w:val="center"/>
            <w:hideMark/>
          </w:tcPr>
          <w:p w14:paraId="37C442C9"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Hedydipna collaris</w:t>
            </w:r>
          </w:p>
        </w:tc>
        <w:tc>
          <w:tcPr>
            <w:tcW w:w="2423" w:type="dxa"/>
            <w:tcBorders>
              <w:top w:val="nil"/>
              <w:left w:val="nil"/>
              <w:bottom w:val="nil"/>
              <w:right w:val="nil"/>
            </w:tcBorders>
            <w:shd w:val="clear" w:color="auto" w:fill="auto"/>
            <w:noWrap/>
            <w:vAlign w:val="center"/>
            <w:hideMark/>
          </w:tcPr>
          <w:p w14:paraId="7F42DCE7"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Indicator meliphilus</w:t>
            </w:r>
          </w:p>
        </w:tc>
        <w:tc>
          <w:tcPr>
            <w:tcW w:w="1894" w:type="dxa"/>
            <w:gridSpan w:val="2"/>
            <w:tcBorders>
              <w:top w:val="nil"/>
              <w:left w:val="nil"/>
              <w:bottom w:val="nil"/>
              <w:right w:val="nil"/>
            </w:tcBorders>
            <w:shd w:val="clear" w:color="auto" w:fill="auto"/>
            <w:noWrap/>
            <w:vAlign w:val="center"/>
            <w:hideMark/>
          </w:tcPr>
          <w:p w14:paraId="4321797D"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Graphium porthaon</w:t>
            </w:r>
          </w:p>
        </w:tc>
        <w:tc>
          <w:tcPr>
            <w:tcW w:w="2127" w:type="dxa"/>
            <w:gridSpan w:val="2"/>
            <w:tcBorders>
              <w:top w:val="nil"/>
              <w:left w:val="nil"/>
              <w:bottom w:val="nil"/>
              <w:right w:val="nil"/>
            </w:tcBorders>
            <w:shd w:val="clear" w:color="auto" w:fill="auto"/>
            <w:noWrap/>
            <w:vAlign w:val="center"/>
            <w:hideMark/>
          </w:tcPr>
          <w:p w14:paraId="763E75B7"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Papilio demodocus</w:t>
            </w:r>
          </w:p>
        </w:tc>
      </w:tr>
      <w:tr w:rsidR="0088265A" w:rsidRPr="00067A26" w14:paraId="7CD555F6" w14:textId="77777777" w:rsidTr="00BA7C4F">
        <w:trPr>
          <w:trHeight w:val="290"/>
        </w:trPr>
        <w:tc>
          <w:tcPr>
            <w:tcW w:w="2487" w:type="dxa"/>
            <w:tcBorders>
              <w:top w:val="nil"/>
              <w:left w:val="nil"/>
              <w:bottom w:val="nil"/>
              <w:right w:val="nil"/>
            </w:tcBorders>
            <w:shd w:val="clear" w:color="auto" w:fill="auto"/>
            <w:noWrap/>
            <w:vAlign w:val="center"/>
            <w:hideMark/>
          </w:tcPr>
          <w:p w14:paraId="37630315"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Laniarius aethiopicus</w:t>
            </w:r>
          </w:p>
        </w:tc>
        <w:tc>
          <w:tcPr>
            <w:tcW w:w="2423" w:type="dxa"/>
            <w:tcBorders>
              <w:top w:val="nil"/>
              <w:left w:val="nil"/>
              <w:bottom w:val="nil"/>
              <w:right w:val="nil"/>
            </w:tcBorders>
            <w:shd w:val="clear" w:color="auto" w:fill="auto"/>
            <w:noWrap/>
            <w:vAlign w:val="center"/>
            <w:hideMark/>
          </w:tcPr>
          <w:p w14:paraId="6C7A174A"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Laniarius aethiopicus</w:t>
            </w:r>
          </w:p>
        </w:tc>
        <w:tc>
          <w:tcPr>
            <w:tcW w:w="4021" w:type="dxa"/>
            <w:gridSpan w:val="4"/>
            <w:tcBorders>
              <w:top w:val="nil"/>
              <w:left w:val="nil"/>
              <w:bottom w:val="nil"/>
              <w:right w:val="nil"/>
            </w:tcBorders>
            <w:shd w:val="clear" w:color="auto" w:fill="auto"/>
            <w:noWrap/>
            <w:vAlign w:val="center"/>
            <w:hideMark/>
          </w:tcPr>
          <w:p w14:paraId="22DC69D8"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Hypolimnas misippus</w:t>
            </w:r>
          </w:p>
        </w:tc>
      </w:tr>
      <w:tr w:rsidR="0088265A" w:rsidRPr="00067A26" w14:paraId="12DDD309" w14:textId="77777777" w:rsidTr="00BA7C4F">
        <w:trPr>
          <w:trHeight w:val="290"/>
        </w:trPr>
        <w:tc>
          <w:tcPr>
            <w:tcW w:w="2487" w:type="dxa"/>
            <w:tcBorders>
              <w:top w:val="nil"/>
              <w:left w:val="nil"/>
              <w:bottom w:val="nil"/>
              <w:right w:val="nil"/>
            </w:tcBorders>
            <w:shd w:val="clear" w:color="auto" w:fill="auto"/>
            <w:noWrap/>
            <w:vAlign w:val="center"/>
            <w:hideMark/>
          </w:tcPr>
          <w:p w14:paraId="1F4FBE0C"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Lophoceros alboterminatus</w:t>
            </w:r>
          </w:p>
        </w:tc>
        <w:tc>
          <w:tcPr>
            <w:tcW w:w="2423" w:type="dxa"/>
            <w:tcBorders>
              <w:top w:val="nil"/>
              <w:left w:val="nil"/>
              <w:bottom w:val="nil"/>
              <w:right w:val="nil"/>
            </w:tcBorders>
            <w:shd w:val="clear" w:color="auto" w:fill="auto"/>
            <w:noWrap/>
            <w:vAlign w:val="center"/>
            <w:hideMark/>
          </w:tcPr>
          <w:p w14:paraId="513A999E"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Nicator gularis</w:t>
            </w:r>
          </w:p>
        </w:tc>
        <w:tc>
          <w:tcPr>
            <w:tcW w:w="4021" w:type="dxa"/>
            <w:gridSpan w:val="4"/>
            <w:tcBorders>
              <w:top w:val="nil"/>
              <w:left w:val="nil"/>
              <w:bottom w:val="nil"/>
              <w:right w:val="nil"/>
            </w:tcBorders>
            <w:shd w:val="clear" w:color="auto" w:fill="auto"/>
            <w:noWrap/>
            <w:vAlign w:val="center"/>
            <w:hideMark/>
          </w:tcPr>
          <w:p w14:paraId="50241245"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Hypolycaena pachalica</w:t>
            </w:r>
          </w:p>
        </w:tc>
      </w:tr>
      <w:tr w:rsidR="0088265A" w:rsidRPr="00067A26" w14:paraId="2C3485AA" w14:textId="77777777" w:rsidTr="00BA7C4F">
        <w:trPr>
          <w:trHeight w:val="290"/>
        </w:trPr>
        <w:tc>
          <w:tcPr>
            <w:tcW w:w="2487" w:type="dxa"/>
            <w:tcBorders>
              <w:top w:val="nil"/>
              <w:left w:val="nil"/>
              <w:bottom w:val="nil"/>
              <w:right w:val="nil"/>
            </w:tcBorders>
            <w:shd w:val="clear" w:color="auto" w:fill="auto"/>
            <w:noWrap/>
            <w:vAlign w:val="center"/>
            <w:hideMark/>
          </w:tcPr>
          <w:p w14:paraId="62F5BE4F"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Nicator gularis</w:t>
            </w:r>
          </w:p>
        </w:tc>
        <w:tc>
          <w:tcPr>
            <w:tcW w:w="2423" w:type="dxa"/>
            <w:tcBorders>
              <w:top w:val="nil"/>
              <w:left w:val="nil"/>
              <w:bottom w:val="nil"/>
              <w:right w:val="nil"/>
            </w:tcBorders>
            <w:shd w:val="clear" w:color="auto" w:fill="auto"/>
            <w:noWrap/>
            <w:vAlign w:val="center"/>
            <w:hideMark/>
          </w:tcPr>
          <w:p w14:paraId="0892C5D4"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Phoeniculus purpureus</w:t>
            </w:r>
          </w:p>
        </w:tc>
        <w:tc>
          <w:tcPr>
            <w:tcW w:w="1894" w:type="dxa"/>
            <w:gridSpan w:val="2"/>
            <w:tcBorders>
              <w:top w:val="nil"/>
              <w:left w:val="nil"/>
              <w:bottom w:val="nil"/>
              <w:right w:val="nil"/>
            </w:tcBorders>
            <w:shd w:val="clear" w:color="auto" w:fill="auto"/>
            <w:noWrap/>
            <w:vAlign w:val="center"/>
            <w:hideMark/>
          </w:tcPr>
          <w:p w14:paraId="01BC036D"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Junonia hierta</w:t>
            </w:r>
          </w:p>
        </w:tc>
        <w:tc>
          <w:tcPr>
            <w:tcW w:w="2127" w:type="dxa"/>
            <w:gridSpan w:val="2"/>
            <w:tcBorders>
              <w:top w:val="nil"/>
              <w:left w:val="nil"/>
              <w:bottom w:val="nil"/>
              <w:right w:val="nil"/>
            </w:tcBorders>
            <w:shd w:val="clear" w:color="auto" w:fill="auto"/>
            <w:noWrap/>
            <w:vAlign w:val="center"/>
            <w:hideMark/>
          </w:tcPr>
          <w:p w14:paraId="24DC22EC" w14:textId="77777777" w:rsidR="0088265A" w:rsidRPr="00067A26" w:rsidRDefault="0088265A" w:rsidP="00BA7C4F">
            <w:pPr>
              <w:spacing w:after="0" w:line="240" w:lineRule="auto"/>
              <w:rPr>
                <w:rFonts w:eastAsia="Times New Roman" w:cstheme="minorHAnsi"/>
                <w:color w:val="000000"/>
                <w:sz w:val="20"/>
                <w:szCs w:val="20"/>
                <w:lang w:eastAsia="en-GB"/>
              </w:rPr>
            </w:pPr>
          </w:p>
        </w:tc>
      </w:tr>
      <w:tr w:rsidR="0088265A" w:rsidRPr="00067A26" w14:paraId="137DD025" w14:textId="77777777" w:rsidTr="00BA7C4F">
        <w:trPr>
          <w:trHeight w:val="290"/>
        </w:trPr>
        <w:tc>
          <w:tcPr>
            <w:tcW w:w="2487" w:type="dxa"/>
            <w:tcBorders>
              <w:top w:val="nil"/>
              <w:left w:val="nil"/>
              <w:bottom w:val="nil"/>
              <w:right w:val="nil"/>
            </w:tcBorders>
            <w:shd w:val="clear" w:color="auto" w:fill="auto"/>
            <w:noWrap/>
            <w:vAlign w:val="center"/>
            <w:hideMark/>
          </w:tcPr>
          <w:p w14:paraId="75F891A3"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Pogoniulus pusillus</w:t>
            </w:r>
          </w:p>
        </w:tc>
        <w:tc>
          <w:tcPr>
            <w:tcW w:w="2423" w:type="dxa"/>
            <w:tcBorders>
              <w:top w:val="nil"/>
              <w:left w:val="nil"/>
              <w:bottom w:val="nil"/>
              <w:right w:val="nil"/>
            </w:tcBorders>
            <w:shd w:val="clear" w:color="auto" w:fill="auto"/>
            <w:noWrap/>
            <w:vAlign w:val="center"/>
            <w:hideMark/>
          </w:tcPr>
          <w:p w14:paraId="5BF813F9"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Phyllastrephus terrestris</w:t>
            </w:r>
          </w:p>
        </w:tc>
        <w:tc>
          <w:tcPr>
            <w:tcW w:w="1894" w:type="dxa"/>
            <w:gridSpan w:val="2"/>
            <w:tcBorders>
              <w:top w:val="nil"/>
              <w:left w:val="nil"/>
              <w:bottom w:val="nil"/>
              <w:right w:val="nil"/>
            </w:tcBorders>
            <w:shd w:val="clear" w:color="auto" w:fill="auto"/>
            <w:noWrap/>
            <w:vAlign w:val="center"/>
            <w:hideMark/>
          </w:tcPr>
          <w:p w14:paraId="572317BD"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Junonia oenone</w:t>
            </w:r>
          </w:p>
        </w:tc>
        <w:tc>
          <w:tcPr>
            <w:tcW w:w="2127" w:type="dxa"/>
            <w:gridSpan w:val="2"/>
            <w:tcBorders>
              <w:top w:val="nil"/>
              <w:left w:val="nil"/>
              <w:bottom w:val="nil"/>
              <w:right w:val="nil"/>
            </w:tcBorders>
            <w:shd w:val="clear" w:color="auto" w:fill="auto"/>
            <w:noWrap/>
            <w:vAlign w:val="center"/>
            <w:hideMark/>
          </w:tcPr>
          <w:p w14:paraId="78529728" w14:textId="77777777" w:rsidR="0088265A" w:rsidRPr="00067A26" w:rsidRDefault="0088265A" w:rsidP="00BA7C4F">
            <w:pPr>
              <w:spacing w:after="0" w:line="240" w:lineRule="auto"/>
              <w:rPr>
                <w:rFonts w:eastAsia="Times New Roman" w:cstheme="minorHAnsi"/>
                <w:b/>
                <w:bCs/>
                <w:color w:val="000000"/>
                <w:sz w:val="20"/>
                <w:szCs w:val="20"/>
                <w:lang w:eastAsia="en-GB"/>
              </w:rPr>
            </w:pPr>
          </w:p>
        </w:tc>
      </w:tr>
      <w:tr w:rsidR="0088265A" w:rsidRPr="00067A26" w14:paraId="620BFB65" w14:textId="77777777" w:rsidTr="00BA7C4F">
        <w:trPr>
          <w:trHeight w:val="290"/>
        </w:trPr>
        <w:tc>
          <w:tcPr>
            <w:tcW w:w="2487" w:type="dxa"/>
            <w:tcBorders>
              <w:top w:val="nil"/>
              <w:left w:val="nil"/>
              <w:bottom w:val="nil"/>
              <w:right w:val="nil"/>
            </w:tcBorders>
            <w:shd w:val="clear" w:color="auto" w:fill="auto"/>
            <w:noWrap/>
            <w:vAlign w:val="center"/>
            <w:hideMark/>
          </w:tcPr>
          <w:p w14:paraId="5CA6E399"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Pogonornis melanopterus</w:t>
            </w:r>
          </w:p>
        </w:tc>
        <w:tc>
          <w:tcPr>
            <w:tcW w:w="2423" w:type="dxa"/>
            <w:tcBorders>
              <w:top w:val="nil"/>
              <w:left w:val="nil"/>
              <w:bottom w:val="nil"/>
              <w:right w:val="nil"/>
            </w:tcBorders>
            <w:shd w:val="clear" w:color="auto" w:fill="auto"/>
            <w:noWrap/>
            <w:vAlign w:val="center"/>
            <w:hideMark/>
          </w:tcPr>
          <w:p w14:paraId="09763B5A"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Prinia subflava</w:t>
            </w:r>
          </w:p>
        </w:tc>
        <w:tc>
          <w:tcPr>
            <w:tcW w:w="1894" w:type="dxa"/>
            <w:gridSpan w:val="2"/>
            <w:tcBorders>
              <w:top w:val="nil"/>
              <w:left w:val="nil"/>
              <w:bottom w:val="nil"/>
              <w:right w:val="nil"/>
            </w:tcBorders>
            <w:shd w:val="clear" w:color="auto" w:fill="auto"/>
            <w:noWrap/>
            <w:vAlign w:val="center"/>
            <w:hideMark/>
          </w:tcPr>
          <w:p w14:paraId="17CFAC36"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Melanitis leda</w:t>
            </w:r>
          </w:p>
        </w:tc>
        <w:tc>
          <w:tcPr>
            <w:tcW w:w="2127" w:type="dxa"/>
            <w:gridSpan w:val="2"/>
            <w:tcBorders>
              <w:top w:val="nil"/>
              <w:left w:val="nil"/>
              <w:bottom w:val="nil"/>
              <w:right w:val="nil"/>
            </w:tcBorders>
            <w:shd w:val="clear" w:color="auto" w:fill="auto"/>
            <w:noWrap/>
            <w:vAlign w:val="center"/>
            <w:hideMark/>
          </w:tcPr>
          <w:p w14:paraId="150E5628" w14:textId="77777777" w:rsidR="0088265A" w:rsidRPr="00067A26" w:rsidRDefault="0088265A" w:rsidP="00BA7C4F">
            <w:pPr>
              <w:spacing w:after="0" w:line="240" w:lineRule="auto"/>
              <w:rPr>
                <w:rFonts w:eastAsia="Times New Roman" w:cstheme="minorHAnsi"/>
                <w:color w:val="000000"/>
                <w:sz w:val="20"/>
                <w:szCs w:val="20"/>
                <w:lang w:eastAsia="en-GB"/>
              </w:rPr>
            </w:pPr>
          </w:p>
        </w:tc>
      </w:tr>
      <w:tr w:rsidR="0088265A" w:rsidRPr="00067A26" w14:paraId="087624DA" w14:textId="77777777" w:rsidTr="00BA7C4F">
        <w:trPr>
          <w:trHeight w:val="290"/>
        </w:trPr>
        <w:tc>
          <w:tcPr>
            <w:tcW w:w="2487" w:type="dxa"/>
            <w:tcBorders>
              <w:top w:val="nil"/>
              <w:left w:val="nil"/>
              <w:bottom w:val="nil"/>
              <w:right w:val="nil"/>
            </w:tcBorders>
            <w:shd w:val="clear" w:color="auto" w:fill="auto"/>
            <w:noWrap/>
            <w:vAlign w:val="center"/>
            <w:hideMark/>
          </w:tcPr>
          <w:p w14:paraId="00B83ABF"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Psalidoprocne holomelas</w:t>
            </w:r>
          </w:p>
        </w:tc>
        <w:tc>
          <w:tcPr>
            <w:tcW w:w="2423" w:type="dxa"/>
            <w:tcBorders>
              <w:top w:val="nil"/>
              <w:left w:val="nil"/>
              <w:bottom w:val="nil"/>
              <w:right w:val="nil"/>
            </w:tcBorders>
            <w:shd w:val="clear" w:color="auto" w:fill="auto"/>
            <w:noWrap/>
            <w:vAlign w:val="center"/>
            <w:hideMark/>
          </w:tcPr>
          <w:p w14:paraId="36B257D3"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Pycnonotus barbatus</w:t>
            </w:r>
          </w:p>
        </w:tc>
        <w:tc>
          <w:tcPr>
            <w:tcW w:w="1894" w:type="dxa"/>
            <w:gridSpan w:val="2"/>
            <w:tcBorders>
              <w:top w:val="nil"/>
              <w:left w:val="nil"/>
              <w:bottom w:val="nil"/>
              <w:right w:val="nil"/>
            </w:tcBorders>
            <w:shd w:val="clear" w:color="auto" w:fill="auto"/>
            <w:noWrap/>
            <w:vAlign w:val="center"/>
            <w:hideMark/>
          </w:tcPr>
          <w:p w14:paraId="72E01A75"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Papilio demodocus</w:t>
            </w:r>
          </w:p>
        </w:tc>
        <w:tc>
          <w:tcPr>
            <w:tcW w:w="2127" w:type="dxa"/>
            <w:gridSpan w:val="2"/>
            <w:tcBorders>
              <w:top w:val="nil"/>
              <w:left w:val="nil"/>
              <w:bottom w:val="nil"/>
              <w:right w:val="nil"/>
            </w:tcBorders>
            <w:shd w:val="clear" w:color="auto" w:fill="auto"/>
            <w:noWrap/>
            <w:vAlign w:val="center"/>
            <w:hideMark/>
          </w:tcPr>
          <w:p w14:paraId="1A63F9E2" w14:textId="77777777" w:rsidR="0088265A" w:rsidRPr="00067A26" w:rsidRDefault="0088265A" w:rsidP="00BA7C4F">
            <w:pPr>
              <w:spacing w:after="0" w:line="240" w:lineRule="auto"/>
              <w:rPr>
                <w:rFonts w:eastAsia="Times New Roman" w:cstheme="minorHAnsi"/>
                <w:b/>
                <w:bCs/>
                <w:color w:val="000000"/>
                <w:sz w:val="20"/>
                <w:szCs w:val="20"/>
                <w:lang w:eastAsia="en-GB"/>
              </w:rPr>
            </w:pPr>
          </w:p>
        </w:tc>
      </w:tr>
      <w:tr w:rsidR="0088265A" w:rsidRPr="00067A26" w14:paraId="2D6E5239" w14:textId="77777777" w:rsidTr="00BA7C4F">
        <w:trPr>
          <w:trHeight w:val="290"/>
        </w:trPr>
        <w:tc>
          <w:tcPr>
            <w:tcW w:w="2487" w:type="dxa"/>
            <w:tcBorders>
              <w:top w:val="nil"/>
              <w:left w:val="nil"/>
              <w:bottom w:val="nil"/>
              <w:right w:val="nil"/>
            </w:tcBorders>
            <w:shd w:val="clear" w:color="auto" w:fill="auto"/>
            <w:noWrap/>
            <w:vAlign w:val="center"/>
            <w:hideMark/>
          </w:tcPr>
          <w:p w14:paraId="37707931"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Pycnonotus barbatus</w:t>
            </w:r>
          </w:p>
        </w:tc>
        <w:tc>
          <w:tcPr>
            <w:tcW w:w="2423" w:type="dxa"/>
            <w:tcBorders>
              <w:top w:val="nil"/>
              <w:left w:val="nil"/>
              <w:bottom w:val="nil"/>
              <w:right w:val="nil"/>
            </w:tcBorders>
            <w:shd w:val="clear" w:color="auto" w:fill="auto"/>
            <w:noWrap/>
            <w:vAlign w:val="center"/>
            <w:hideMark/>
          </w:tcPr>
          <w:p w14:paraId="70E616E7"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Streptopelia capicola</w:t>
            </w:r>
          </w:p>
        </w:tc>
        <w:tc>
          <w:tcPr>
            <w:tcW w:w="1894" w:type="dxa"/>
            <w:gridSpan w:val="2"/>
            <w:tcBorders>
              <w:top w:val="nil"/>
              <w:left w:val="nil"/>
              <w:bottom w:val="nil"/>
              <w:right w:val="nil"/>
            </w:tcBorders>
            <w:shd w:val="clear" w:color="auto" w:fill="auto"/>
            <w:noWrap/>
            <w:vAlign w:val="center"/>
            <w:hideMark/>
          </w:tcPr>
          <w:p w14:paraId="46098E69"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Pseudacrea lucretia</w:t>
            </w:r>
          </w:p>
        </w:tc>
        <w:tc>
          <w:tcPr>
            <w:tcW w:w="2127" w:type="dxa"/>
            <w:gridSpan w:val="2"/>
            <w:tcBorders>
              <w:top w:val="nil"/>
              <w:left w:val="nil"/>
              <w:bottom w:val="nil"/>
              <w:right w:val="nil"/>
            </w:tcBorders>
            <w:shd w:val="clear" w:color="auto" w:fill="auto"/>
            <w:noWrap/>
            <w:vAlign w:val="center"/>
            <w:hideMark/>
          </w:tcPr>
          <w:p w14:paraId="77A91A99" w14:textId="77777777" w:rsidR="0088265A" w:rsidRPr="00067A26" w:rsidRDefault="0088265A" w:rsidP="00BA7C4F">
            <w:pPr>
              <w:spacing w:after="0" w:line="240" w:lineRule="auto"/>
              <w:rPr>
                <w:rFonts w:eastAsia="Times New Roman" w:cstheme="minorHAnsi"/>
                <w:color w:val="000000"/>
                <w:sz w:val="20"/>
                <w:szCs w:val="20"/>
                <w:lang w:eastAsia="en-GB"/>
              </w:rPr>
            </w:pPr>
          </w:p>
        </w:tc>
      </w:tr>
      <w:tr w:rsidR="0088265A" w:rsidRPr="00067A26" w14:paraId="2C807B28" w14:textId="77777777" w:rsidTr="00BA7C4F">
        <w:trPr>
          <w:gridAfter w:val="1"/>
          <w:wAfter w:w="234" w:type="dxa"/>
          <w:trHeight w:val="290"/>
        </w:trPr>
        <w:tc>
          <w:tcPr>
            <w:tcW w:w="2487" w:type="dxa"/>
            <w:tcBorders>
              <w:top w:val="nil"/>
              <w:left w:val="nil"/>
              <w:bottom w:val="nil"/>
              <w:right w:val="nil"/>
            </w:tcBorders>
            <w:shd w:val="clear" w:color="auto" w:fill="auto"/>
            <w:noWrap/>
            <w:vAlign w:val="center"/>
            <w:hideMark/>
          </w:tcPr>
          <w:p w14:paraId="7C552B3F"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Streptopelia capicola</w:t>
            </w:r>
          </w:p>
        </w:tc>
        <w:tc>
          <w:tcPr>
            <w:tcW w:w="4232" w:type="dxa"/>
            <w:gridSpan w:val="2"/>
            <w:tcBorders>
              <w:top w:val="nil"/>
              <w:left w:val="nil"/>
              <w:bottom w:val="nil"/>
              <w:right w:val="nil"/>
            </w:tcBorders>
            <w:shd w:val="clear" w:color="auto" w:fill="auto"/>
            <w:noWrap/>
            <w:vAlign w:val="center"/>
            <w:hideMark/>
          </w:tcPr>
          <w:p w14:paraId="6A690838"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Turdoides squamulata</w:t>
            </w:r>
          </w:p>
        </w:tc>
        <w:tc>
          <w:tcPr>
            <w:tcW w:w="1978" w:type="dxa"/>
            <w:gridSpan w:val="2"/>
            <w:tcBorders>
              <w:top w:val="nil"/>
              <w:left w:val="nil"/>
              <w:bottom w:val="nil"/>
              <w:right w:val="nil"/>
            </w:tcBorders>
            <w:shd w:val="clear" w:color="auto" w:fill="auto"/>
            <w:noWrap/>
            <w:vAlign w:val="center"/>
            <w:hideMark/>
          </w:tcPr>
          <w:p w14:paraId="5A6D41C1" w14:textId="77777777" w:rsidR="0088265A" w:rsidRPr="00067A26" w:rsidRDefault="0088265A" w:rsidP="00BA7C4F">
            <w:pPr>
              <w:spacing w:after="0" w:line="240" w:lineRule="auto"/>
              <w:rPr>
                <w:rFonts w:eastAsia="Times New Roman" w:cstheme="minorHAnsi"/>
                <w:color w:val="000000"/>
                <w:sz w:val="20"/>
                <w:szCs w:val="20"/>
                <w:lang w:eastAsia="en-GB"/>
              </w:rPr>
            </w:pPr>
          </w:p>
        </w:tc>
      </w:tr>
      <w:tr w:rsidR="0088265A" w:rsidRPr="00067A26" w14:paraId="32650016" w14:textId="77777777" w:rsidTr="00BA7C4F">
        <w:trPr>
          <w:gridAfter w:val="1"/>
          <w:wAfter w:w="234" w:type="dxa"/>
          <w:trHeight w:val="290"/>
        </w:trPr>
        <w:tc>
          <w:tcPr>
            <w:tcW w:w="2487" w:type="dxa"/>
            <w:tcBorders>
              <w:top w:val="nil"/>
              <w:left w:val="nil"/>
              <w:bottom w:val="nil"/>
              <w:right w:val="nil"/>
            </w:tcBorders>
            <w:shd w:val="clear" w:color="auto" w:fill="auto"/>
            <w:noWrap/>
            <w:vAlign w:val="center"/>
            <w:hideMark/>
          </w:tcPr>
          <w:p w14:paraId="5801728A"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Tchagra senegalus</w:t>
            </w:r>
          </w:p>
        </w:tc>
        <w:tc>
          <w:tcPr>
            <w:tcW w:w="4232" w:type="dxa"/>
            <w:gridSpan w:val="2"/>
            <w:tcBorders>
              <w:top w:val="nil"/>
              <w:left w:val="nil"/>
              <w:bottom w:val="nil"/>
              <w:right w:val="nil"/>
            </w:tcBorders>
            <w:shd w:val="clear" w:color="auto" w:fill="auto"/>
            <w:noWrap/>
            <w:vAlign w:val="center"/>
            <w:hideMark/>
          </w:tcPr>
          <w:p w14:paraId="4A93FD23"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Turtur chalcospilos</w:t>
            </w:r>
          </w:p>
        </w:tc>
        <w:tc>
          <w:tcPr>
            <w:tcW w:w="1978" w:type="dxa"/>
            <w:gridSpan w:val="2"/>
            <w:tcBorders>
              <w:top w:val="nil"/>
              <w:left w:val="nil"/>
              <w:bottom w:val="nil"/>
              <w:right w:val="nil"/>
            </w:tcBorders>
            <w:shd w:val="clear" w:color="auto" w:fill="auto"/>
            <w:noWrap/>
            <w:vAlign w:val="center"/>
            <w:hideMark/>
          </w:tcPr>
          <w:p w14:paraId="2A62FBDC" w14:textId="77777777" w:rsidR="0088265A" w:rsidRPr="00067A26" w:rsidRDefault="0088265A" w:rsidP="00BA7C4F">
            <w:pPr>
              <w:spacing w:after="0" w:line="240" w:lineRule="auto"/>
              <w:rPr>
                <w:rFonts w:eastAsia="Times New Roman" w:cstheme="minorHAnsi"/>
                <w:b/>
                <w:bCs/>
                <w:color w:val="000000"/>
                <w:sz w:val="20"/>
                <w:szCs w:val="20"/>
                <w:lang w:eastAsia="en-GB"/>
              </w:rPr>
            </w:pPr>
          </w:p>
        </w:tc>
      </w:tr>
      <w:tr w:rsidR="0088265A" w:rsidRPr="00067A26" w14:paraId="6E50D0A6" w14:textId="77777777" w:rsidTr="00BA7C4F">
        <w:trPr>
          <w:gridAfter w:val="1"/>
          <w:wAfter w:w="234" w:type="dxa"/>
          <w:trHeight w:val="290"/>
        </w:trPr>
        <w:tc>
          <w:tcPr>
            <w:tcW w:w="4910" w:type="dxa"/>
            <w:gridSpan w:val="2"/>
            <w:tcBorders>
              <w:top w:val="nil"/>
              <w:left w:val="nil"/>
              <w:bottom w:val="nil"/>
              <w:right w:val="nil"/>
            </w:tcBorders>
            <w:shd w:val="clear" w:color="auto" w:fill="auto"/>
            <w:noWrap/>
            <w:vAlign w:val="center"/>
            <w:hideMark/>
          </w:tcPr>
          <w:p w14:paraId="67C12BAC"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Turdoides squamulata</w:t>
            </w:r>
          </w:p>
        </w:tc>
        <w:tc>
          <w:tcPr>
            <w:tcW w:w="1809" w:type="dxa"/>
            <w:tcBorders>
              <w:top w:val="nil"/>
              <w:left w:val="nil"/>
              <w:bottom w:val="nil"/>
              <w:right w:val="nil"/>
            </w:tcBorders>
            <w:shd w:val="clear" w:color="auto" w:fill="auto"/>
            <w:noWrap/>
            <w:vAlign w:val="center"/>
            <w:hideMark/>
          </w:tcPr>
          <w:p w14:paraId="78B563F6" w14:textId="77777777" w:rsidR="0088265A" w:rsidRPr="00067A26" w:rsidRDefault="0088265A" w:rsidP="00BA7C4F">
            <w:pPr>
              <w:spacing w:after="0" w:line="240" w:lineRule="auto"/>
              <w:rPr>
                <w:rFonts w:eastAsia="Times New Roman" w:cstheme="minorHAnsi"/>
                <w:color w:val="000000"/>
                <w:sz w:val="20"/>
                <w:szCs w:val="20"/>
                <w:lang w:eastAsia="en-GB"/>
              </w:rPr>
            </w:pPr>
          </w:p>
        </w:tc>
        <w:tc>
          <w:tcPr>
            <w:tcW w:w="1978" w:type="dxa"/>
            <w:gridSpan w:val="2"/>
            <w:tcBorders>
              <w:top w:val="nil"/>
              <w:left w:val="nil"/>
              <w:bottom w:val="nil"/>
              <w:right w:val="nil"/>
            </w:tcBorders>
            <w:shd w:val="clear" w:color="auto" w:fill="auto"/>
            <w:noWrap/>
            <w:vAlign w:val="center"/>
            <w:hideMark/>
          </w:tcPr>
          <w:p w14:paraId="61C8C595" w14:textId="77777777" w:rsidR="0088265A" w:rsidRPr="00067A26" w:rsidRDefault="0088265A" w:rsidP="00BA7C4F">
            <w:pPr>
              <w:spacing w:after="0" w:line="240" w:lineRule="auto"/>
              <w:rPr>
                <w:rFonts w:eastAsia="Times New Roman" w:cstheme="minorHAnsi"/>
                <w:sz w:val="20"/>
                <w:szCs w:val="20"/>
                <w:lang w:eastAsia="en-GB"/>
              </w:rPr>
            </w:pPr>
          </w:p>
        </w:tc>
      </w:tr>
      <w:tr w:rsidR="0088265A" w:rsidRPr="00067A26" w14:paraId="40E95E08" w14:textId="77777777" w:rsidTr="00BA7C4F">
        <w:trPr>
          <w:gridAfter w:val="1"/>
          <w:wAfter w:w="234" w:type="dxa"/>
          <w:trHeight w:val="290"/>
        </w:trPr>
        <w:tc>
          <w:tcPr>
            <w:tcW w:w="4910" w:type="dxa"/>
            <w:gridSpan w:val="2"/>
            <w:tcBorders>
              <w:top w:val="nil"/>
              <w:left w:val="nil"/>
              <w:bottom w:val="single" w:sz="4" w:space="0" w:color="auto"/>
              <w:right w:val="nil"/>
            </w:tcBorders>
            <w:shd w:val="clear" w:color="auto" w:fill="auto"/>
            <w:noWrap/>
            <w:vAlign w:val="center"/>
            <w:hideMark/>
          </w:tcPr>
          <w:p w14:paraId="2D61633F" w14:textId="77777777" w:rsidR="0088265A" w:rsidRPr="00067A26" w:rsidRDefault="0088265A" w:rsidP="00BA7C4F">
            <w:pPr>
              <w:spacing w:after="0" w:line="240" w:lineRule="auto"/>
              <w:rPr>
                <w:rFonts w:eastAsia="Times New Roman" w:cstheme="minorHAnsi"/>
                <w:b/>
                <w:bCs/>
                <w:color w:val="000000"/>
                <w:sz w:val="20"/>
                <w:szCs w:val="20"/>
                <w:lang w:eastAsia="en-GB"/>
              </w:rPr>
            </w:pPr>
            <w:r w:rsidRPr="00067A26">
              <w:rPr>
                <w:rFonts w:eastAsia="Times New Roman" w:cstheme="minorHAnsi"/>
                <w:b/>
                <w:bCs/>
                <w:color w:val="000000"/>
                <w:sz w:val="20"/>
                <w:szCs w:val="20"/>
                <w:lang w:eastAsia="en-GB"/>
              </w:rPr>
              <w:t>Turtur chalcospilos</w:t>
            </w:r>
          </w:p>
        </w:tc>
        <w:tc>
          <w:tcPr>
            <w:tcW w:w="1809" w:type="dxa"/>
            <w:tcBorders>
              <w:top w:val="nil"/>
              <w:left w:val="nil"/>
              <w:bottom w:val="single" w:sz="4" w:space="0" w:color="auto"/>
              <w:right w:val="nil"/>
            </w:tcBorders>
            <w:shd w:val="clear" w:color="auto" w:fill="auto"/>
            <w:noWrap/>
            <w:vAlign w:val="center"/>
            <w:hideMark/>
          </w:tcPr>
          <w:p w14:paraId="0C2933F1"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 </w:t>
            </w:r>
          </w:p>
        </w:tc>
        <w:tc>
          <w:tcPr>
            <w:tcW w:w="1978" w:type="dxa"/>
            <w:gridSpan w:val="2"/>
            <w:tcBorders>
              <w:top w:val="nil"/>
              <w:left w:val="nil"/>
              <w:bottom w:val="single" w:sz="4" w:space="0" w:color="auto"/>
              <w:right w:val="nil"/>
            </w:tcBorders>
            <w:shd w:val="clear" w:color="auto" w:fill="auto"/>
            <w:noWrap/>
            <w:vAlign w:val="center"/>
            <w:hideMark/>
          </w:tcPr>
          <w:p w14:paraId="23BA660A" w14:textId="77777777" w:rsidR="0088265A" w:rsidRPr="00067A26" w:rsidRDefault="0088265A" w:rsidP="00BA7C4F">
            <w:pPr>
              <w:spacing w:after="0" w:line="240" w:lineRule="auto"/>
              <w:rPr>
                <w:rFonts w:eastAsia="Times New Roman" w:cstheme="minorHAnsi"/>
                <w:color w:val="000000"/>
                <w:sz w:val="20"/>
                <w:szCs w:val="20"/>
                <w:lang w:eastAsia="en-GB"/>
              </w:rPr>
            </w:pPr>
            <w:r w:rsidRPr="00067A26">
              <w:rPr>
                <w:rFonts w:eastAsia="Times New Roman" w:cstheme="minorHAnsi"/>
                <w:color w:val="000000"/>
                <w:sz w:val="20"/>
                <w:szCs w:val="20"/>
                <w:lang w:eastAsia="en-GB"/>
              </w:rPr>
              <w:t> </w:t>
            </w:r>
          </w:p>
        </w:tc>
      </w:tr>
    </w:tbl>
    <w:p w14:paraId="53C92EEC" w14:textId="77777777" w:rsidR="0088265A" w:rsidRDefault="0088265A" w:rsidP="0088265A"/>
    <w:p w14:paraId="1DD3963C" w14:textId="77777777" w:rsidR="0088265A" w:rsidRDefault="0088265A">
      <w:r>
        <w:br w:type="page"/>
      </w:r>
    </w:p>
    <w:p w14:paraId="776CD81D" w14:textId="4C2A463E" w:rsidR="004E0419" w:rsidRPr="00726943" w:rsidRDefault="004E0419" w:rsidP="004E0419">
      <w:pPr>
        <w:spacing w:line="360" w:lineRule="auto"/>
      </w:pPr>
      <w:r w:rsidRPr="00726943">
        <w:lastRenderedPageBreak/>
        <w:t>Table B</w:t>
      </w:r>
      <w:r w:rsidR="001E2BBE">
        <w:t>2</w:t>
      </w:r>
      <w:r w:rsidRPr="00726943">
        <w:t>. K-means c</w:t>
      </w:r>
      <w:r>
        <w:t>luster analysis: numbers of transects identified among four clusters and probability levels of Fisher’s exact contingency table test.</w:t>
      </w:r>
    </w:p>
    <w:p w14:paraId="25ABC640" w14:textId="77777777" w:rsidR="004E0419" w:rsidRDefault="004E0419" w:rsidP="004E0419"/>
    <w:tbl>
      <w:tblPr>
        <w:tblW w:w="6716" w:type="dxa"/>
        <w:tblLook w:val="04A0" w:firstRow="1" w:lastRow="0" w:firstColumn="1" w:lastColumn="0" w:noHBand="0" w:noVBand="1"/>
      </w:tblPr>
      <w:tblGrid>
        <w:gridCol w:w="1985"/>
        <w:gridCol w:w="828"/>
        <w:gridCol w:w="495"/>
        <w:gridCol w:w="495"/>
        <w:gridCol w:w="495"/>
        <w:gridCol w:w="915"/>
        <w:gridCol w:w="501"/>
        <w:gridCol w:w="501"/>
        <w:gridCol w:w="501"/>
      </w:tblGrid>
      <w:tr w:rsidR="004E0419" w:rsidRPr="003725B0" w14:paraId="140C4C8C" w14:textId="77777777" w:rsidTr="00BA7C4F">
        <w:trPr>
          <w:trHeight w:val="295"/>
        </w:trPr>
        <w:tc>
          <w:tcPr>
            <w:tcW w:w="1985" w:type="dxa"/>
            <w:tcBorders>
              <w:top w:val="nil"/>
              <w:left w:val="nil"/>
              <w:bottom w:val="nil"/>
              <w:right w:val="nil"/>
            </w:tcBorders>
            <w:shd w:val="clear" w:color="auto" w:fill="auto"/>
            <w:noWrap/>
            <w:vAlign w:val="bottom"/>
            <w:hideMark/>
          </w:tcPr>
          <w:p w14:paraId="49E14683" w14:textId="77777777" w:rsidR="004E0419" w:rsidRPr="003725B0" w:rsidRDefault="004E0419" w:rsidP="00BA7C4F">
            <w:pPr>
              <w:spacing w:after="0" w:line="240" w:lineRule="auto"/>
              <w:rPr>
                <w:rFonts w:ascii="Times New Roman" w:eastAsia="Times New Roman" w:hAnsi="Times New Roman" w:cs="Times New Roman"/>
                <w:sz w:val="24"/>
                <w:szCs w:val="24"/>
                <w:lang w:eastAsia="en-GB"/>
              </w:rPr>
            </w:pPr>
          </w:p>
        </w:tc>
        <w:tc>
          <w:tcPr>
            <w:tcW w:w="2313" w:type="dxa"/>
            <w:gridSpan w:val="4"/>
            <w:tcBorders>
              <w:top w:val="nil"/>
              <w:left w:val="nil"/>
              <w:bottom w:val="single" w:sz="4" w:space="0" w:color="auto"/>
              <w:right w:val="nil"/>
            </w:tcBorders>
            <w:shd w:val="clear" w:color="auto" w:fill="auto"/>
            <w:noWrap/>
            <w:vAlign w:val="center"/>
            <w:hideMark/>
          </w:tcPr>
          <w:p w14:paraId="625AF172"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Birds, dry season</w:t>
            </w:r>
          </w:p>
        </w:tc>
        <w:tc>
          <w:tcPr>
            <w:tcW w:w="2418" w:type="dxa"/>
            <w:gridSpan w:val="4"/>
            <w:tcBorders>
              <w:top w:val="nil"/>
              <w:left w:val="nil"/>
              <w:bottom w:val="single" w:sz="4" w:space="0" w:color="auto"/>
              <w:right w:val="nil"/>
            </w:tcBorders>
            <w:shd w:val="clear" w:color="auto" w:fill="auto"/>
            <w:noWrap/>
            <w:vAlign w:val="center"/>
            <w:hideMark/>
          </w:tcPr>
          <w:p w14:paraId="55ED84C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Birds, rainy season</w:t>
            </w:r>
          </w:p>
        </w:tc>
      </w:tr>
      <w:tr w:rsidR="004E0419" w:rsidRPr="003725B0" w14:paraId="54340211" w14:textId="77777777" w:rsidTr="00BA7C4F">
        <w:trPr>
          <w:trHeight w:val="295"/>
        </w:trPr>
        <w:tc>
          <w:tcPr>
            <w:tcW w:w="1985" w:type="dxa"/>
            <w:tcBorders>
              <w:top w:val="nil"/>
              <w:left w:val="nil"/>
              <w:bottom w:val="nil"/>
              <w:right w:val="nil"/>
            </w:tcBorders>
            <w:shd w:val="clear" w:color="auto" w:fill="auto"/>
            <w:noWrap/>
            <w:vAlign w:val="center"/>
            <w:hideMark/>
          </w:tcPr>
          <w:p w14:paraId="36E14072" w14:textId="77777777"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Habitat/Cluster</w:t>
            </w:r>
          </w:p>
        </w:tc>
        <w:tc>
          <w:tcPr>
            <w:tcW w:w="828" w:type="dxa"/>
            <w:tcBorders>
              <w:top w:val="nil"/>
              <w:left w:val="nil"/>
              <w:bottom w:val="nil"/>
              <w:right w:val="nil"/>
            </w:tcBorders>
            <w:shd w:val="clear" w:color="auto" w:fill="auto"/>
            <w:noWrap/>
            <w:vAlign w:val="center"/>
            <w:hideMark/>
          </w:tcPr>
          <w:p w14:paraId="7A7227F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495" w:type="dxa"/>
            <w:tcBorders>
              <w:top w:val="nil"/>
              <w:left w:val="nil"/>
              <w:bottom w:val="nil"/>
              <w:right w:val="nil"/>
            </w:tcBorders>
            <w:shd w:val="clear" w:color="auto" w:fill="auto"/>
            <w:noWrap/>
            <w:vAlign w:val="center"/>
            <w:hideMark/>
          </w:tcPr>
          <w:p w14:paraId="0874CED5"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495" w:type="dxa"/>
            <w:tcBorders>
              <w:top w:val="nil"/>
              <w:left w:val="nil"/>
              <w:bottom w:val="nil"/>
              <w:right w:val="nil"/>
            </w:tcBorders>
            <w:shd w:val="clear" w:color="auto" w:fill="auto"/>
            <w:noWrap/>
            <w:vAlign w:val="center"/>
            <w:hideMark/>
          </w:tcPr>
          <w:p w14:paraId="042F8498"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3</w:t>
            </w:r>
          </w:p>
        </w:tc>
        <w:tc>
          <w:tcPr>
            <w:tcW w:w="495" w:type="dxa"/>
            <w:tcBorders>
              <w:top w:val="nil"/>
              <w:left w:val="nil"/>
              <w:bottom w:val="nil"/>
              <w:right w:val="nil"/>
            </w:tcBorders>
            <w:shd w:val="clear" w:color="auto" w:fill="auto"/>
            <w:noWrap/>
            <w:vAlign w:val="center"/>
            <w:hideMark/>
          </w:tcPr>
          <w:p w14:paraId="2DFE6C13"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4</w:t>
            </w:r>
          </w:p>
        </w:tc>
        <w:tc>
          <w:tcPr>
            <w:tcW w:w="915" w:type="dxa"/>
            <w:tcBorders>
              <w:top w:val="nil"/>
              <w:left w:val="nil"/>
              <w:bottom w:val="nil"/>
              <w:right w:val="nil"/>
            </w:tcBorders>
            <w:shd w:val="clear" w:color="auto" w:fill="auto"/>
            <w:noWrap/>
            <w:vAlign w:val="center"/>
            <w:hideMark/>
          </w:tcPr>
          <w:p w14:paraId="1484D8DE"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501" w:type="dxa"/>
            <w:tcBorders>
              <w:top w:val="nil"/>
              <w:left w:val="nil"/>
              <w:bottom w:val="nil"/>
              <w:right w:val="nil"/>
            </w:tcBorders>
            <w:shd w:val="clear" w:color="auto" w:fill="auto"/>
            <w:noWrap/>
            <w:vAlign w:val="center"/>
            <w:hideMark/>
          </w:tcPr>
          <w:p w14:paraId="47806675"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501" w:type="dxa"/>
            <w:tcBorders>
              <w:top w:val="nil"/>
              <w:left w:val="nil"/>
              <w:bottom w:val="nil"/>
              <w:right w:val="nil"/>
            </w:tcBorders>
            <w:shd w:val="clear" w:color="auto" w:fill="auto"/>
            <w:noWrap/>
            <w:vAlign w:val="center"/>
            <w:hideMark/>
          </w:tcPr>
          <w:p w14:paraId="23E77DF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3</w:t>
            </w:r>
          </w:p>
        </w:tc>
        <w:tc>
          <w:tcPr>
            <w:tcW w:w="501" w:type="dxa"/>
            <w:tcBorders>
              <w:top w:val="nil"/>
              <w:left w:val="nil"/>
              <w:bottom w:val="nil"/>
              <w:right w:val="nil"/>
            </w:tcBorders>
            <w:shd w:val="clear" w:color="auto" w:fill="auto"/>
            <w:noWrap/>
            <w:vAlign w:val="center"/>
            <w:hideMark/>
          </w:tcPr>
          <w:p w14:paraId="02D8DA1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4</w:t>
            </w:r>
          </w:p>
        </w:tc>
      </w:tr>
      <w:tr w:rsidR="004E0419" w:rsidRPr="003725B0" w14:paraId="3147D975" w14:textId="77777777" w:rsidTr="00BA7C4F">
        <w:trPr>
          <w:trHeight w:val="295"/>
        </w:trPr>
        <w:tc>
          <w:tcPr>
            <w:tcW w:w="1985" w:type="dxa"/>
            <w:tcBorders>
              <w:top w:val="nil"/>
              <w:left w:val="nil"/>
              <w:bottom w:val="nil"/>
              <w:right w:val="nil"/>
            </w:tcBorders>
            <w:shd w:val="clear" w:color="auto" w:fill="auto"/>
            <w:noWrap/>
            <w:vAlign w:val="center"/>
            <w:hideMark/>
          </w:tcPr>
          <w:p w14:paraId="6A403239" w14:textId="77777777"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Forest interior</w:t>
            </w:r>
          </w:p>
        </w:tc>
        <w:tc>
          <w:tcPr>
            <w:tcW w:w="828" w:type="dxa"/>
            <w:tcBorders>
              <w:top w:val="single" w:sz="4" w:space="0" w:color="auto"/>
              <w:left w:val="single" w:sz="4" w:space="0" w:color="auto"/>
              <w:bottom w:val="nil"/>
              <w:right w:val="nil"/>
            </w:tcBorders>
            <w:shd w:val="clear" w:color="auto" w:fill="auto"/>
            <w:noWrap/>
            <w:vAlign w:val="center"/>
            <w:hideMark/>
          </w:tcPr>
          <w:p w14:paraId="3BD3A2B4"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7</w:t>
            </w:r>
          </w:p>
        </w:tc>
        <w:tc>
          <w:tcPr>
            <w:tcW w:w="495" w:type="dxa"/>
            <w:tcBorders>
              <w:top w:val="single" w:sz="4" w:space="0" w:color="auto"/>
              <w:left w:val="nil"/>
              <w:bottom w:val="nil"/>
              <w:right w:val="nil"/>
            </w:tcBorders>
            <w:shd w:val="clear" w:color="auto" w:fill="auto"/>
            <w:noWrap/>
            <w:vAlign w:val="center"/>
            <w:hideMark/>
          </w:tcPr>
          <w:p w14:paraId="41159FBE"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495" w:type="dxa"/>
            <w:tcBorders>
              <w:top w:val="single" w:sz="4" w:space="0" w:color="auto"/>
              <w:left w:val="nil"/>
              <w:bottom w:val="nil"/>
              <w:right w:val="nil"/>
            </w:tcBorders>
            <w:shd w:val="clear" w:color="auto" w:fill="auto"/>
            <w:noWrap/>
            <w:vAlign w:val="center"/>
            <w:hideMark/>
          </w:tcPr>
          <w:p w14:paraId="759E1962"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495" w:type="dxa"/>
            <w:tcBorders>
              <w:top w:val="single" w:sz="4" w:space="0" w:color="auto"/>
              <w:left w:val="nil"/>
              <w:bottom w:val="nil"/>
              <w:right w:val="single" w:sz="4" w:space="0" w:color="auto"/>
            </w:tcBorders>
            <w:shd w:val="clear" w:color="auto" w:fill="auto"/>
            <w:noWrap/>
            <w:vAlign w:val="center"/>
            <w:hideMark/>
          </w:tcPr>
          <w:p w14:paraId="4D40AAE1"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915" w:type="dxa"/>
            <w:tcBorders>
              <w:top w:val="single" w:sz="4" w:space="0" w:color="auto"/>
              <w:left w:val="nil"/>
              <w:bottom w:val="nil"/>
              <w:right w:val="nil"/>
            </w:tcBorders>
            <w:shd w:val="clear" w:color="auto" w:fill="auto"/>
            <w:noWrap/>
            <w:vAlign w:val="center"/>
            <w:hideMark/>
          </w:tcPr>
          <w:p w14:paraId="44E85154"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single" w:sz="4" w:space="0" w:color="auto"/>
              <w:left w:val="nil"/>
              <w:bottom w:val="nil"/>
              <w:right w:val="nil"/>
            </w:tcBorders>
            <w:shd w:val="clear" w:color="auto" w:fill="auto"/>
            <w:noWrap/>
            <w:vAlign w:val="center"/>
            <w:hideMark/>
          </w:tcPr>
          <w:p w14:paraId="1F84EA52"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7</w:t>
            </w:r>
          </w:p>
        </w:tc>
        <w:tc>
          <w:tcPr>
            <w:tcW w:w="501" w:type="dxa"/>
            <w:tcBorders>
              <w:top w:val="single" w:sz="4" w:space="0" w:color="auto"/>
              <w:left w:val="nil"/>
              <w:bottom w:val="nil"/>
              <w:right w:val="nil"/>
            </w:tcBorders>
            <w:shd w:val="clear" w:color="auto" w:fill="auto"/>
            <w:noWrap/>
            <w:vAlign w:val="center"/>
            <w:hideMark/>
          </w:tcPr>
          <w:p w14:paraId="491E075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single" w:sz="4" w:space="0" w:color="auto"/>
              <w:left w:val="nil"/>
              <w:bottom w:val="nil"/>
              <w:right w:val="single" w:sz="4" w:space="0" w:color="auto"/>
            </w:tcBorders>
            <w:shd w:val="clear" w:color="auto" w:fill="auto"/>
            <w:noWrap/>
            <w:vAlign w:val="center"/>
            <w:hideMark/>
          </w:tcPr>
          <w:p w14:paraId="200D1769"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r>
      <w:tr w:rsidR="004E0419" w:rsidRPr="003725B0" w14:paraId="5E15FE0C" w14:textId="77777777" w:rsidTr="00BA7C4F">
        <w:trPr>
          <w:trHeight w:val="295"/>
        </w:trPr>
        <w:tc>
          <w:tcPr>
            <w:tcW w:w="1985" w:type="dxa"/>
            <w:tcBorders>
              <w:top w:val="nil"/>
              <w:left w:val="nil"/>
              <w:bottom w:val="nil"/>
              <w:right w:val="nil"/>
            </w:tcBorders>
            <w:shd w:val="clear" w:color="auto" w:fill="auto"/>
            <w:noWrap/>
            <w:vAlign w:val="center"/>
            <w:hideMark/>
          </w:tcPr>
          <w:p w14:paraId="2C6E2DD4" w14:textId="06923D23"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828" w:type="dxa"/>
            <w:tcBorders>
              <w:top w:val="nil"/>
              <w:left w:val="single" w:sz="4" w:space="0" w:color="auto"/>
              <w:bottom w:val="nil"/>
              <w:right w:val="nil"/>
            </w:tcBorders>
            <w:shd w:val="clear" w:color="auto" w:fill="auto"/>
            <w:noWrap/>
            <w:vAlign w:val="center"/>
            <w:hideMark/>
          </w:tcPr>
          <w:p w14:paraId="19E0ED11"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5</w:t>
            </w:r>
          </w:p>
        </w:tc>
        <w:tc>
          <w:tcPr>
            <w:tcW w:w="495" w:type="dxa"/>
            <w:tcBorders>
              <w:top w:val="nil"/>
              <w:left w:val="nil"/>
              <w:bottom w:val="nil"/>
              <w:right w:val="nil"/>
            </w:tcBorders>
            <w:shd w:val="clear" w:color="auto" w:fill="auto"/>
            <w:noWrap/>
            <w:vAlign w:val="center"/>
            <w:hideMark/>
          </w:tcPr>
          <w:p w14:paraId="64F370DA"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495" w:type="dxa"/>
            <w:tcBorders>
              <w:top w:val="nil"/>
              <w:left w:val="nil"/>
              <w:bottom w:val="nil"/>
              <w:right w:val="nil"/>
            </w:tcBorders>
            <w:shd w:val="clear" w:color="auto" w:fill="auto"/>
            <w:noWrap/>
            <w:vAlign w:val="center"/>
            <w:hideMark/>
          </w:tcPr>
          <w:p w14:paraId="6A3D4691"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495" w:type="dxa"/>
            <w:tcBorders>
              <w:top w:val="nil"/>
              <w:left w:val="nil"/>
              <w:bottom w:val="nil"/>
              <w:right w:val="single" w:sz="4" w:space="0" w:color="auto"/>
            </w:tcBorders>
            <w:shd w:val="clear" w:color="auto" w:fill="auto"/>
            <w:noWrap/>
            <w:vAlign w:val="center"/>
            <w:hideMark/>
          </w:tcPr>
          <w:p w14:paraId="4BC90DAE"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915" w:type="dxa"/>
            <w:tcBorders>
              <w:top w:val="nil"/>
              <w:left w:val="nil"/>
              <w:bottom w:val="nil"/>
              <w:right w:val="nil"/>
            </w:tcBorders>
            <w:shd w:val="clear" w:color="auto" w:fill="auto"/>
            <w:noWrap/>
            <w:vAlign w:val="center"/>
            <w:hideMark/>
          </w:tcPr>
          <w:p w14:paraId="7B1EA05A"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nil"/>
              <w:left w:val="nil"/>
              <w:bottom w:val="nil"/>
              <w:right w:val="nil"/>
            </w:tcBorders>
            <w:shd w:val="clear" w:color="auto" w:fill="auto"/>
            <w:noWrap/>
            <w:vAlign w:val="center"/>
            <w:hideMark/>
          </w:tcPr>
          <w:p w14:paraId="60FA9C39"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4</w:t>
            </w:r>
          </w:p>
        </w:tc>
        <w:tc>
          <w:tcPr>
            <w:tcW w:w="501" w:type="dxa"/>
            <w:tcBorders>
              <w:top w:val="nil"/>
              <w:left w:val="nil"/>
              <w:bottom w:val="nil"/>
              <w:right w:val="nil"/>
            </w:tcBorders>
            <w:shd w:val="clear" w:color="auto" w:fill="auto"/>
            <w:noWrap/>
            <w:vAlign w:val="center"/>
            <w:hideMark/>
          </w:tcPr>
          <w:p w14:paraId="0948168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501" w:type="dxa"/>
            <w:tcBorders>
              <w:top w:val="nil"/>
              <w:left w:val="nil"/>
              <w:bottom w:val="nil"/>
              <w:right w:val="single" w:sz="4" w:space="0" w:color="auto"/>
            </w:tcBorders>
            <w:shd w:val="clear" w:color="auto" w:fill="auto"/>
            <w:noWrap/>
            <w:vAlign w:val="center"/>
            <w:hideMark/>
          </w:tcPr>
          <w:p w14:paraId="2D959230"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r>
      <w:tr w:rsidR="004E0419" w:rsidRPr="003725B0" w14:paraId="3CF9AB11" w14:textId="77777777" w:rsidTr="00BA7C4F">
        <w:trPr>
          <w:trHeight w:val="295"/>
        </w:trPr>
        <w:tc>
          <w:tcPr>
            <w:tcW w:w="1985" w:type="dxa"/>
            <w:tcBorders>
              <w:top w:val="nil"/>
              <w:left w:val="nil"/>
              <w:bottom w:val="nil"/>
              <w:right w:val="nil"/>
            </w:tcBorders>
            <w:shd w:val="clear" w:color="auto" w:fill="auto"/>
            <w:noWrap/>
            <w:vAlign w:val="center"/>
            <w:hideMark/>
          </w:tcPr>
          <w:p w14:paraId="0CBFFE8F" w14:textId="77777777"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Orchard</w:t>
            </w:r>
          </w:p>
        </w:tc>
        <w:tc>
          <w:tcPr>
            <w:tcW w:w="828" w:type="dxa"/>
            <w:tcBorders>
              <w:top w:val="nil"/>
              <w:left w:val="single" w:sz="4" w:space="0" w:color="auto"/>
              <w:bottom w:val="nil"/>
              <w:right w:val="nil"/>
            </w:tcBorders>
            <w:shd w:val="clear" w:color="auto" w:fill="auto"/>
            <w:noWrap/>
            <w:vAlign w:val="center"/>
            <w:hideMark/>
          </w:tcPr>
          <w:p w14:paraId="3C957284"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495" w:type="dxa"/>
            <w:tcBorders>
              <w:top w:val="nil"/>
              <w:left w:val="nil"/>
              <w:bottom w:val="nil"/>
              <w:right w:val="nil"/>
            </w:tcBorders>
            <w:shd w:val="clear" w:color="auto" w:fill="auto"/>
            <w:noWrap/>
            <w:vAlign w:val="center"/>
            <w:hideMark/>
          </w:tcPr>
          <w:p w14:paraId="4C56FF21"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495" w:type="dxa"/>
            <w:tcBorders>
              <w:top w:val="nil"/>
              <w:left w:val="nil"/>
              <w:bottom w:val="nil"/>
              <w:right w:val="nil"/>
            </w:tcBorders>
            <w:shd w:val="clear" w:color="auto" w:fill="auto"/>
            <w:noWrap/>
            <w:vAlign w:val="center"/>
            <w:hideMark/>
          </w:tcPr>
          <w:p w14:paraId="40867246"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495" w:type="dxa"/>
            <w:tcBorders>
              <w:top w:val="nil"/>
              <w:left w:val="nil"/>
              <w:bottom w:val="nil"/>
              <w:right w:val="single" w:sz="4" w:space="0" w:color="auto"/>
            </w:tcBorders>
            <w:shd w:val="clear" w:color="auto" w:fill="auto"/>
            <w:noWrap/>
            <w:vAlign w:val="center"/>
            <w:hideMark/>
          </w:tcPr>
          <w:p w14:paraId="00DAC6BE"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915" w:type="dxa"/>
            <w:tcBorders>
              <w:top w:val="nil"/>
              <w:left w:val="nil"/>
              <w:bottom w:val="nil"/>
              <w:right w:val="nil"/>
            </w:tcBorders>
            <w:shd w:val="clear" w:color="auto" w:fill="auto"/>
            <w:noWrap/>
            <w:vAlign w:val="center"/>
            <w:hideMark/>
          </w:tcPr>
          <w:p w14:paraId="64071C4C"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nil"/>
              <w:left w:val="nil"/>
              <w:bottom w:val="nil"/>
              <w:right w:val="nil"/>
            </w:tcBorders>
            <w:shd w:val="clear" w:color="auto" w:fill="auto"/>
            <w:noWrap/>
            <w:vAlign w:val="center"/>
            <w:hideMark/>
          </w:tcPr>
          <w:p w14:paraId="7FD56F11"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3</w:t>
            </w:r>
          </w:p>
        </w:tc>
        <w:tc>
          <w:tcPr>
            <w:tcW w:w="501" w:type="dxa"/>
            <w:tcBorders>
              <w:top w:val="nil"/>
              <w:left w:val="nil"/>
              <w:bottom w:val="nil"/>
              <w:right w:val="nil"/>
            </w:tcBorders>
            <w:shd w:val="clear" w:color="auto" w:fill="auto"/>
            <w:noWrap/>
            <w:vAlign w:val="center"/>
            <w:hideMark/>
          </w:tcPr>
          <w:p w14:paraId="3A12D437"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501" w:type="dxa"/>
            <w:tcBorders>
              <w:top w:val="nil"/>
              <w:left w:val="nil"/>
              <w:bottom w:val="nil"/>
              <w:right w:val="single" w:sz="4" w:space="0" w:color="auto"/>
            </w:tcBorders>
            <w:shd w:val="clear" w:color="auto" w:fill="auto"/>
            <w:noWrap/>
            <w:vAlign w:val="center"/>
            <w:hideMark/>
          </w:tcPr>
          <w:p w14:paraId="7F641153"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3</w:t>
            </w:r>
          </w:p>
        </w:tc>
      </w:tr>
      <w:tr w:rsidR="004E0419" w:rsidRPr="003725B0" w14:paraId="6040BC1F" w14:textId="77777777" w:rsidTr="00BA7C4F">
        <w:trPr>
          <w:trHeight w:val="295"/>
        </w:trPr>
        <w:tc>
          <w:tcPr>
            <w:tcW w:w="1985" w:type="dxa"/>
            <w:tcBorders>
              <w:top w:val="nil"/>
              <w:left w:val="nil"/>
              <w:bottom w:val="nil"/>
              <w:right w:val="nil"/>
            </w:tcBorders>
            <w:shd w:val="clear" w:color="auto" w:fill="auto"/>
            <w:noWrap/>
            <w:vAlign w:val="center"/>
            <w:hideMark/>
          </w:tcPr>
          <w:p w14:paraId="51248637" w14:textId="77777777"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Pasture</w:t>
            </w:r>
          </w:p>
        </w:tc>
        <w:tc>
          <w:tcPr>
            <w:tcW w:w="828" w:type="dxa"/>
            <w:tcBorders>
              <w:top w:val="nil"/>
              <w:left w:val="single" w:sz="4" w:space="0" w:color="auto"/>
              <w:bottom w:val="single" w:sz="4" w:space="0" w:color="auto"/>
              <w:right w:val="nil"/>
            </w:tcBorders>
            <w:shd w:val="clear" w:color="auto" w:fill="auto"/>
            <w:noWrap/>
            <w:vAlign w:val="center"/>
            <w:hideMark/>
          </w:tcPr>
          <w:p w14:paraId="013DBA0F"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3</w:t>
            </w:r>
          </w:p>
        </w:tc>
        <w:tc>
          <w:tcPr>
            <w:tcW w:w="495" w:type="dxa"/>
            <w:tcBorders>
              <w:top w:val="nil"/>
              <w:left w:val="nil"/>
              <w:bottom w:val="single" w:sz="4" w:space="0" w:color="auto"/>
              <w:right w:val="nil"/>
            </w:tcBorders>
            <w:shd w:val="clear" w:color="auto" w:fill="auto"/>
            <w:noWrap/>
            <w:vAlign w:val="center"/>
            <w:hideMark/>
          </w:tcPr>
          <w:p w14:paraId="38178F44"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5</w:t>
            </w:r>
          </w:p>
        </w:tc>
        <w:tc>
          <w:tcPr>
            <w:tcW w:w="495" w:type="dxa"/>
            <w:tcBorders>
              <w:top w:val="nil"/>
              <w:left w:val="nil"/>
              <w:bottom w:val="single" w:sz="4" w:space="0" w:color="auto"/>
              <w:right w:val="nil"/>
            </w:tcBorders>
            <w:shd w:val="clear" w:color="auto" w:fill="auto"/>
            <w:noWrap/>
            <w:vAlign w:val="center"/>
            <w:hideMark/>
          </w:tcPr>
          <w:p w14:paraId="7ADFF7EC"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495" w:type="dxa"/>
            <w:tcBorders>
              <w:top w:val="nil"/>
              <w:left w:val="nil"/>
              <w:bottom w:val="single" w:sz="4" w:space="0" w:color="auto"/>
              <w:right w:val="single" w:sz="4" w:space="0" w:color="auto"/>
            </w:tcBorders>
            <w:shd w:val="clear" w:color="auto" w:fill="auto"/>
            <w:noWrap/>
            <w:vAlign w:val="center"/>
            <w:hideMark/>
          </w:tcPr>
          <w:p w14:paraId="7D370454"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915" w:type="dxa"/>
            <w:tcBorders>
              <w:top w:val="nil"/>
              <w:left w:val="nil"/>
              <w:bottom w:val="single" w:sz="4" w:space="0" w:color="auto"/>
              <w:right w:val="nil"/>
            </w:tcBorders>
            <w:shd w:val="clear" w:color="auto" w:fill="auto"/>
            <w:noWrap/>
            <w:vAlign w:val="center"/>
            <w:hideMark/>
          </w:tcPr>
          <w:p w14:paraId="42AE046D"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501" w:type="dxa"/>
            <w:tcBorders>
              <w:top w:val="nil"/>
              <w:left w:val="nil"/>
              <w:bottom w:val="single" w:sz="4" w:space="0" w:color="auto"/>
              <w:right w:val="nil"/>
            </w:tcBorders>
            <w:shd w:val="clear" w:color="auto" w:fill="auto"/>
            <w:noWrap/>
            <w:vAlign w:val="center"/>
            <w:hideMark/>
          </w:tcPr>
          <w:p w14:paraId="28EC9175"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501" w:type="dxa"/>
            <w:tcBorders>
              <w:top w:val="nil"/>
              <w:left w:val="nil"/>
              <w:bottom w:val="single" w:sz="4" w:space="0" w:color="auto"/>
              <w:right w:val="nil"/>
            </w:tcBorders>
            <w:shd w:val="clear" w:color="auto" w:fill="auto"/>
            <w:noWrap/>
            <w:vAlign w:val="center"/>
            <w:hideMark/>
          </w:tcPr>
          <w:p w14:paraId="1694F067"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501" w:type="dxa"/>
            <w:tcBorders>
              <w:top w:val="nil"/>
              <w:left w:val="nil"/>
              <w:bottom w:val="single" w:sz="4" w:space="0" w:color="auto"/>
              <w:right w:val="single" w:sz="4" w:space="0" w:color="auto"/>
            </w:tcBorders>
            <w:shd w:val="clear" w:color="auto" w:fill="auto"/>
            <w:noWrap/>
            <w:vAlign w:val="center"/>
            <w:hideMark/>
          </w:tcPr>
          <w:p w14:paraId="6AD74A0D"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3</w:t>
            </w:r>
          </w:p>
        </w:tc>
      </w:tr>
      <w:tr w:rsidR="004E0419" w:rsidRPr="003725B0" w14:paraId="09AB8204" w14:textId="77777777" w:rsidTr="00BA7C4F">
        <w:trPr>
          <w:trHeight w:val="295"/>
        </w:trPr>
        <w:tc>
          <w:tcPr>
            <w:tcW w:w="1985" w:type="dxa"/>
            <w:tcBorders>
              <w:top w:val="nil"/>
              <w:left w:val="nil"/>
              <w:bottom w:val="single" w:sz="4" w:space="0" w:color="auto"/>
              <w:right w:val="nil"/>
            </w:tcBorders>
            <w:shd w:val="clear" w:color="auto" w:fill="auto"/>
            <w:noWrap/>
            <w:vAlign w:val="center"/>
            <w:hideMark/>
          </w:tcPr>
          <w:p w14:paraId="2E7DE494" w14:textId="77777777"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Fisher's exact test</w:t>
            </w:r>
          </w:p>
        </w:tc>
        <w:tc>
          <w:tcPr>
            <w:tcW w:w="828" w:type="dxa"/>
            <w:tcBorders>
              <w:top w:val="nil"/>
              <w:left w:val="nil"/>
              <w:bottom w:val="single" w:sz="4" w:space="0" w:color="auto"/>
              <w:right w:val="nil"/>
            </w:tcBorders>
            <w:shd w:val="clear" w:color="auto" w:fill="auto"/>
            <w:noWrap/>
            <w:vAlign w:val="center"/>
            <w:hideMark/>
          </w:tcPr>
          <w:p w14:paraId="2EB6CA26"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0.16</w:t>
            </w:r>
          </w:p>
        </w:tc>
        <w:tc>
          <w:tcPr>
            <w:tcW w:w="495" w:type="dxa"/>
            <w:tcBorders>
              <w:top w:val="nil"/>
              <w:left w:val="nil"/>
              <w:bottom w:val="single" w:sz="4" w:space="0" w:color="auto"/>
              <w:right w:val="nil"/>
            </w:tcBorders>
            <w:shd w:val="clear" w:color="auto" w:fill="auto"/>
            <w:noWrap/>
            <w:vAlign w:val="center"/>
            <w:hideMark/>
          </w:tcPr>
          <w:p w14:paraId="3575D91D"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495" w:type="dxa"/>
            <w:tcBorders>
              <w:top w:val="nil"/>
              <w:left w:val="nil"/>
              <w:bottom w:val="single" w:sz="4" w:space="0" w:color="auto"/>
              <w:right w:val="nil"/>
            </w:tcBorders>
            <w:shd w:val="clear" w:color="auto" w:fill="auto"/>
            <w:noWrap/>
            <w:vAlign w:val="center"/>
            <w:hideMark/>
          </w:tcPr>
          <w:p w14:paraId="0517080D"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495" w:type="dxa"/>
            <w:tcBorders>
              <w:top w:val="nil"/>
              <w:left w:val="nil"/>
              <w:bottom w:val="single" w:sz="4" w:space="0" w:color="auto"/>
              <w:right w:val="nil"/>
            </w:tcBorders>
            <w:shd w:val="clear" w:color="auto" w:fill="auto"/>
            <w:noWrap/>
            <w:vAlign w:val="center"/>
            <w:hideMark/>
          </w:tcPr>
          <w:p w14:paraId="5F9C9E62"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915" w:type="dxa"/>
            <w:tcBorders>
              <w:top w:val="nil"/>
              <w:left w:val="nil"/>
              <w:bottom w:val="single" w:sz="4" w:space="0" w:color="auto"/>
              <w:right w:val="nil"/>
            </w:tcBorders>
            <w:shd w:val="clear" w:color="auto" w:fill="auto"/>
            <w:noWrap/>
            <w:vAlign w:val="center"/>
            <w:hideMark/>
          </w:tcPr>
          <w:p w14:paraId="1674F045"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0.35</w:t>
            </w:r>
          </w:p>
        </w:tc>
        <w:tc>
          <w:tcPr>
            <w:tcW w:w="501" w:type="dxa"/>
            <w:tcBorders>
              <w:top w:val="nil"/>
              <w:left w:val="nil"/>
              <w:bottom w:val="single" w:sz="4" w:space="0" w:color="auto"/>
              <w:right w:val="nil"/>
            </w:tcBorders>
            <w:shd w:val="clear" w:color="auto" w:fill="auto"/>
            <w:noWrap/>
            <w:vAlign w:val="center"/>
            <w:hideMark/>
          </w:tcPr>
          <w:p w14:paraId="1F32324D"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501" w:type="dxa"/>
            <w:tcBorders>
              <w:top w:val="nil"/>
              <w:left w:val="nil"/>
              <w:bottom w:val="single" w:sz="4" w:space="0" w:color="auto"/>
              <w:right w:val="nil"/>
            </w:tcBorders>
            <w:shd w:val="clear" w:color="auto" w:fill="auto"/>
            <w:noWrap/>
            <w:vAlign w:val="center"/>
            <w:hideMark/>
          </w:tcPr>
          <w:p w14:paraId="63C08664"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501" w:type="dxa"/>
            <w:tcBorders>
              <w:top w:val="nil"/>
              <w:left w:val="nil"/>
              <w:bottom w:val="single" w:sz="4" w:space="0" w:color="auto"/>
              <w:right w:val="nil"/>
            </w:tcBorders>
            <w:shd w:val="clear" w:color="auto" w:fill="auto"/>
            <w:noWrap/>
            <w:vAlign w:val="center"/>
            <w:hideMark/>
          </w:tcPr>
          <w:p w14:paraId="6BF0A309"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r>
      <w:tr w:rsidR="004E0419" w:rsidRPr="003725B0" w14:paraId="377C32AC" w14:textId="77777777" w:rsidTr="00BA7C4F">
        <w:trPr>
          <w:trHeight w:val="295"/>
        </w:trPr>
        <w:tc>
          <w:tcPr>
            <w:tcW w:w="1985" w:type="dxa"/>
            <w:tcBorders>
              <w:top w:val="nil"/>
              <w:left w:val="nil"/>
              <w:bottom w:val="nil"/>
              <w:right w:val="nil"/>
            </w:tcBorders>
            <w:shd w:val="clear" w:color="auto" w:fill="auto"/>
            <w:noWrap/>
            <w:vAlign w:val="center"/>
            <w:hideMark/>
          </w:tcPr>
          <w:p w14:paraId="13A77CBE" w14:textId="77777777" w:rsidR="004E0419" w:rsidRPr="003725B0" w:rsidRDefault="004E0419" w:rsidP="00BA7C4F">
            <w:pPr>
              <w:spacing w:after="0" w:line="240" w:lineRule="auto"/>
              <w:jc w:val="center"/>
              <w:rPr>
                <w:rFonts w:ascii="Calibri" w:eastAsia="Times New Roman" w:hAnsi="Calibri" w:cs="Calibri"/>
                <w:color w:val="000000"/>
                <w:lang w:eastAsia="en-GB"/>
              </w:rPr>
            </w:pPr>
          </w:p>
        </w:tc>
        <w:tc>
          <w:tcPr>
            <w:tcW w:w="2313" w:type="dxa"/>
            <w:gridSpan w:val="4"/>
            <w:tcBorders>
              <w:top w:val="nil"/>
              <w:left w:val="nil"/>
              <w:bottom w:val="nil"/>
              <w:right w:val="nil"/>
            </w:tcBorders>
            <w:shd w:val="clear" w:color="auto" w:fill="auto"/>
            <w:noWrap/>
            <w:vAlign w:val="center"/>
            <w:hideMark/>
          </w:tcPr>
          <w:p w14:paraId="1B693BB9"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Butterflies, dry season</w:t>
            </w:r>
          </w:p>
        </w:tc>
        <w:tc>
          <w:tcPr>
            <w:tcW w:w="2418" w:type="dxa"/>
            <w:gridSpan w:val="4"/>
            <w:tcBorders>
              <w:top w:val="nil"/>
              <w:left w:val="nil"/>
              <w:bottom w:val="nil"/>
              <w:right w:val="nil"/>
            </w:tcBorders>
            <w:shd w:val="clear" w:color="auto" w:fill="auto"/>
            <w:noWrap/>
            <w:vAlign w:val="center"/>
            <w:hideMark/>
          </w:tcPr>
          <w:p w14:paraId="2F24F29D"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Butterflies, rainy season</w:t>
            </w:r>
          </w:p>
        </w:tc>
      </w:tr>
      <w:tr w:rsidR="004E0419" w:rsidRPr="003725B0" w14:paraId="3F7FF422" w14:textId="77777777" w:rsidTr="00BA7C4F">
        <w:trPr>
          <w:trHeight w:val="295"/>
        </w:trPr>
        <w:tc>
          <w:tcPr>
            <w:tcW w:w="1985" w:type="dxa"/>
            <w:tcBorders>
              <w:top w:val="nil"/>
              <w:left w:val="nil"/>
              <w:bottom w:val="nil"/>
              <w:right w:val="nil"/>
            </w:tcBorders>
            <w:shd w:val="clear" w:color="auto" w:fill="auto"/>
            <w:noWrap/>
            <w:vAlign w:val="center"/>
            <w:hideMark/>
          </w:tcPr>
          <w:p w14:paraId="32B0CED2" w14:textId="77777777"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Forest interior</w:t>
            </w:r>
          </w:p>
        </w:tc>
        <w:tc>
          <w:tcPr>
            <w:tcW w:w="828" w:type="dxa"/>
            <w:tcBorders>
              <w:top w:val="single" w:sz="4" w:space="0" w:color="auto"/>
              <w:left w:val="single" w:sz="4" w:space="0" w:color="auto"/>
              <w:bottom w:val="nil"/>
              <w:right w:val="nil"/>
            </w:tcBorders>
            <w:shd w:val="clear" w:color="auto" w:fill="auto"/>
            <w:noWrap/>
            <w:vAlign w:val="center"/>
            <w:hideMark/>
          </w:tcPr>
          <w:p w14:paraId="43FB1C11"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8</w:t>
            </w:r>
          </w:p>
        </w:tc>
        <w:tc>
          <w:tcPr>
            <w:tcW w:w="495" w:type="dxa"/>
            <w:tcBorders>
              <w:top w:val="single" w:sz="4" w:space="0" w:color="auto"/>
              <w:left w:val="nil"/>
              <w:bottom w:val="nil"/>
              <w:right w:val="nil"/>
            </w:tcBorders>
            <w:shd w:val="clear" w:color="auto" w:fill="auto"/>
            <w:noWrap/>
            <w:vAlign w:val="center"/>
            <w:hideMark/>
          </w:tcPr>
          <w:p w14:paraId="1370807C"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495" w:type="dxa"/>
            <w:tcBorders>
              <w:top w:val="single" w:sz="4" w:space="0" w:color="auto"/>
              <w:left w:val="nil"/>
              <w:bottom w:val="nil"/>
              <w:right w:val="nil"/>
            </w:tcBorders>
            <w:shd w:val="clear" w:color="auto" w:fill="auto"/>
            <w:noWrap/>
            <w:vAlign w:val="center"/>
            <w:hideMark/>
          </w:tcPr>
          <w:p w14:paraId="5DFDD363"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495" w:type="dxa"/>
            <w:tcBorders>
              <w:top w:val="single" w:sz="4" w:space="0" w:color="auto"/>
              <w:left w:val="nil"/>
              <w:bottom w:val="nil"/>
              <w:right w:val="single" w:sz="4" w:space="0" w:color="auto"/>
            </w:tcBorders>
            <w:shd w:val="clear" w:color="auto" w:fill="auto"/>
            <w:noWrap/>
            <w:vAlign w:val="center"/>
            <w:hideMark/>
          </w:tcPr>
          <w:p w14:paraId="6DA35B99"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915" w:type="dxa"/>
            <w:tcBorders>
              <w:top w:val="single" w:sz="4" w:space="0" w:color="auto"/>
              <w:left w:val="nil"/>
              <w:bottom w:val="nil"/>
              <w:right w:val="nil"/>
            </w:tcBorders>
            <w:shd w:val="clear" w:color="auto" w:fill="auto"/>
            <w:noWrap/>
            <w:vAlign w:val="center"/>
            <w:hideMark/>
          </w:tcPr>
          <w:p w14:paraId="2EFDE63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8</w:t>
            </w:r>
          </w:p>
        </w:tc>
        <w:tc>
          <w:tcPr>
            <w:tcW w:w="501" w:type="dxa"/>
            <w:tcBorders>
              <w:top w:val="single" w:sz="4" w:space="0" w:color="auto"/>
              <w:left w:val="nil"/>
              <w:bottom w:val="nil"/>
              <w:right w:val="nil"/>
            </w:tcBorders>
            <w:shd w:val="clear" w:color="auto" w:fill="auto"/>
            <w:noWrap/>
            <w:vAlign w:val="center"/>
            <w:hideMark/>
          </w:tcPr>
          <w:p w14:paraId="5D7643C4"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single" w:sz="4" w:space="0" w:color="auto"/>
              <w:left w:val="nil"/>
              <w:bottom w:val="nil"/>
              <w:right w:val="nil"/>
            </w:tcBorders>
            <w:shd w:val="clear" w:color="auto" w:fill="auto"/>
            <w:noWrap/>
            <w:vAlign w:val="center"/>
            <w:hideMark/>
          </w:tcPr>
          <w:p w14:paraId="1D12AA58"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single" w:sz="4" w:space="0" w:color="auto"/>
              <w:left w:val="nil"/>
              <w:bottom w:val="nil"/>
              <w:right w:val="single" w:sz="4" w:space="0" w:color="auto"/>
            </w:tcBorders>
            <w:shd w:val="clear" w:color="auto" w:fill="auto"/>
            <w:noWrap/>
            <w:vAlign w:val="center"/>
            <w:hideMark/>
          </w:tcPr>
          <w:p w14:paraId="701DBA46"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r>
      <w:tr w:rsidR="004E0419" w:rsidRPr="003725B0" w14:paraId="55A8A12E" w14:textId="77777777" w:rsidTr="00BA7C4F">
        <w:trPr>
          <w:trHeight w:val="295"/>
        </w:trPr>
        <w:tc>
          <w:tcPr>
            <w:tcW w:w="1985" w:type="dxa"/>
            <w:tcBorders>
              <w:top w:val="nil"/>
              <w:left w:val="nil"/>
              <w:bottom w:val="nil"/>
              <w:right w:val="nil"/>
            </w:tcBorders>
            <w:shd w:val="clear" w:color="auto" w:fill="auto"/>
            <w:noWrap/>
            <w:vAlign w:val="center"/>
            <w:hideMark/>
          </w:tcPr>
          <w:p w14:paraId="2AC59AFD" w14:textId="33402528"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828" w:type="dxa"/>
            <w:tcBorders>
              <w:top w:val="nil"/>
              <w:left w:val="single" w:sz="4" w:space="0" w:color="auto"/>
              <w:bottom w:val="nil"/>
              <w:right w:val="nil"/>
            </w:tcBorders>
            <w:shd w:val="clear" w:color="auto" w:fill="auto"/>
            <w:noWrap/>
            <w:vAlign w:val="center"/>
            <w:hideMark/>
          </w:tcPr>
          <w:p w14:paraId="79D79F31"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6</w:t>
            </w:r>
          </w:p>
        </w:tc>
        <w:tc>
          <w:tcPr>
            <w:tcW w:w="495" w:type="dxa"/>
            <w:tcBorders>
              <w:top w:val="nil"/>
              <w:left w:val="nil"/>
              <w:bottom w:val="nil"/>
              <w:right w:val="nil"/>
            </w:tcBorders>
            <w:shd w:val="clear" w:color="auto" w:fill="auto"/>
            <w:noWrap/>
            <w:vAlign w:val="center"/>
            <w:hideMark/>
          </w:tcPr>
          <w:p w14:paraId="60031F59"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495" w:type="dxa"/>
            <w:tcBorders>
              <w:top w:val="nil"/>
              <w:left w:val="nil"/>
              <w:bottom w:val="nil"/>
              <w:right w:val="nil"/>
            </w:tcBorders>
            <w:shd w:val="clear" w:color="auto" w:fill="auto"/>
            <w:noWrap/>
            <w:vAlign w:val="center"/>
            <w:hideMark/>
          </w:tcPr>
          <w:p w14:paraId="72D67F9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495" w:type="dxa"/>
            <w:tcBorders>
              <w:top w:val="nil"/>
              <w:left w:val="nil"/>
              <w:bottom w:val="nil"/>
              <w:right w:val="single" w:sz="4" w:space="0" w:color="auto"/>
            </w:tcBorders>
            <w:shd w:val="clear" w:color="auto" w:fill="auto"/>
            <w:noWrap/>
            <w:vAlign w:val="center"/>
            <w:hideMark/>
          </w:tcPr>
          <w:p w14:paraId="29EA5B31"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915" w:type="dxa"/>
            <w:tcBorders>
              <w:top w:val="nil"/>
              <w:left w:val="nil"/>
              <w:bottom w:val="nil"/>
              <w:right w:val="nil"/>
            </w:tcBorders>
            <w:shd w:val="clear" w:color="auto" w:fill="auto"/>
            <w:noWrap/>
            <w:vAlign w:val="center"/>
            <w:hideMark/>
          </w:tcPr>
          <w:p w14:paraId="1EB92046"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nil"/>
              <w:left w:val="nil"/>
              <w:bottom w:val="nil"/>
              <w:right w:val="nil"/>
            </w:tcBorders>
            <w:shd w:val="clear" w:color="auto" w:fill="auto"/>
            <w:noWrap/>
            <w:vAlign w:val="center"/>
            <w:hideMark/>
          </w:tcPr>
          <w:p w14:paraId="3F17DD1E"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4</w:t>
            </w:r>
          </w:p>
        </w:tc>
        <w:tc>
          <w:tcPr>
            <w:tcW w:w="501" w:type="dxa"/>
            <w:tcBorders>
              <w:top w:val="nil"/>
              <w:left w:val="nil"/>
              <w:bottom w:val="nil"/>
              <w:right w:val="nil"/>
            </w:tcBorders>
            <w:shd w:val="clear" w:color="auto" w:fill="auto"/>
            <w:noWrap/>
            <w:vAlign w:val="center"/>
            <w:hideMark/>
          </w:tcPr>
          <w:p w14:paraId="118AB0E0"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501" w:type="dxa"/>
            <w:tcBorders>
              <w:top w:val="nil"/>
              <w:left w:val="nil"/>
              <w:bottom w:val="nil"/>
              <w:right w:val="single" w:sz="4" w:space="0" w:color="auto"/>
            </w:tcBorders>
            <w:shd w:val="clear" w:color="auto" w:fill="auto"/>
            <w:noWrap/>
            <w:vAlign w:val="center"/>
            <w:hideMark/>
          </w:tcPr>
          <w:p w14:paraId="10B04736"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r>
      <w:tr w:rsidR="004E0419" w:rsidRPr="003725B0" w14:paraId="442FFAE7" w14:textId="77777777" w:rsidTr="00BA7C4F">
        <w:trPr>
          <w:trHeight w:val="295"/>
        </w:trPr>
        <w:tc>
          <w:tcPr>
            <w:tcW w:w="1985" w:type="dxa"/>
            <w:tcBorders>
              <w:top w:val="nil"/>
              <w:left w:val="nil"/>
              <w:bottom w:val="nil"/>
              <w:right w:val="nil"/>
            </w:tcBorders>
            <w:shd w:val="clear" w:color="auto" w:fill="auto"/>
            <w:noWrap/>
            <w:vAlign w:val="center"/>
            <w:hideMark/>
          </w:tcPr>
          <w:p w14:paraId="413C5540" w14:textId="77777777"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Orchard</w:t>
            </w:r>
          </w:p>
        </w:tc>
        <w:tc>
          <w:tcPr>
            <w:tcW w:w="828" w:type="dxa"/>
            <w:tcBorders>
              <w:top w:val="nil"/>
              <w:left w:val="single" w:sz="4" w:space="0" w:color="auto"/>
              <w:bottom w:val="nil"/>
              <w:right w:val="nil"/>
            </w:tcBorders>
            <w:shd w:val="clear" w:color="auto" w:fill="auto"/>
            <w:noWrap/>
            <w:vAlign w:val="center"/>
            <w:hideMark/>
          </w:tcPr>
          <w:p w14:paraId="429F5589"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3</w:t>
            </w:r>
          </w:p>
        </w:tc>
        <w:tc>
          <w:tcPr>
            <w:tcW w:w="495" w:type="dxa"/>
            <w:tcBorders>
              <w:top w:val="nil"/>
              <w:left w:val="nil"/>
              <w:bottom w:val="nil"/>
              <w:right w:val="nil"/>
            </w:tcBorders>
            <w:shd w:val="clear" w:color="auto" w:fill="auto"/>
            <w:noWrap/>
            <w:vAlign w:val="center"/>
            <w:hideMark/>
          </w:tcPr>
          <w:p w14:paraId="75A14813"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3</w:t>
            </w:r>
          </w:p>
        </w:tc>
        <w:tc>
          <w:tcPr>
            <w:tcW w:w="495" w:type="dxa"/>
            <w:tcBorders>
              <w:top w:val="nil"/>
              <w:left w:val="nil"/>
              <w:bottom w:val="nil"/>
              <w:right w:val="nil"/>
            </w:tcBorders>
            <w:shd w:val="clear" w:color="auto" w:fill="auto"/>
            <w:noWrap/>
            <w:vAlign w:val="center"/>
            <w:hideMark/>
          </w:tcPr>
          <w:p w14:paraId="475702E7"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495" w:type="dxa"/>
            <w:tcBorders>
              <w:top w:val="nil"/>
              <w:left w:val="nil"/>
              <w:bottom w:val="nil"/>
              <w:right w:val="single" w:sz="4" w:space="0" w:color="auto"/>
            </w:tcBorders>
            <w:shd w:val="clear" w:color="auto" w:fill="auto"/>
            <w:noWrap/>
            <w:vAlign w:val="center"/>
            <w:hideMark/>
          </w:tcPr>
          <w:p w14:paraId="70173773"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915" w:type="dxa"/>
            <w:tcBorders>
              <w:top w:val="nil"/>
              <w:left w:val="nil"/>
              <w:bottom w:val="nil"/>
              <w:right w:val="nil"/>
            </w:tcBorders>
            <w:shd w:val="clear" w:color="auto" w:fill="auto"/>
            <w:noWrap/>
            <w:vAlign w:val="center"/>
            <w:hideMark/>
          </w:tcPr>
          <w:p w14:paraId="45B72752"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nil"/>
              <w:left w:val="nil"/>
              <w:bottom w:val="nil"/>
              <w:right w:val="nil"/>
            </w:tcBorders>
            <w:shd w:val="clear" w:color="auto" w:fill="auto"/>
            <w:noWrap/>
            <w:vAlign w:val="center"/>
            <w:hideMark/>
          </w:tcPr>
          <w:p w14:paraId="1E6C4809"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3</w:t>
            </w:r>
          </w:p>
        </w:tc>
        <w:tc>
          <w:tcPr>
            <w:tcW w:w="501" w:type="dxa"/>
            <w:tcBorders>
              <w:top w:val="nil"/>
              <w:left w:val="nil"/>
              <w:bottom w:val="nil"/>
              <w:right w:val="nil"/>
            </w:tcBorders>
            <w:shd w:val="clear" w:color="auto" w:fill="auto"/>
            <w:noWrap/>
            <w:vAlign w:val="center"/>
            <w:hideMark/>
          </w:tcPr>
          <w:p w14:paraId="3B14538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501" w:type="dxa"/>
            <w:tcBorders>
              <w:top w:val="nil"/>
              <w:left w:val="nil"/>
              <w:bottom w:val="nil"/>
              <w:right w:val="single" w:sz="4" w:space="0" w:color="auto"/>
            </w:tcBorders>
            <w:shd w:val="clear" w:color="auto" w:fill="auto"/>
            <w:noWrap/>
            <w:vAlign w:val="center"/>
            <w:hideMark/>
          </w:tcPr>
          <w:p w14:paraId="15D5BFE9"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4</w:t>
            </w:r>
          </w:p>
        </w:tc>
      </w:tr>
      <w:tr w:rsidR="004E0419" w:rsidRPr="003725B0" w14:paraId="26C9EB7B" w14:textId="77777777" w:rsidTr="00BA7C4F">
        <w:trPr>
          <w:trHeight w:val="295"/>
        </w:trPr>
        <w:tc>
          <w:tcPr>
            <w:tcW w:w="1985" w:type="dxa"/>
            <w:tcBorders>
              <w:top w:val="nil"/>
              <w:left w:val="nil"/>
              <w:bottom w:val="nil"/>
              <w:right w:val="nil"/>
            </w:tcBorders>
            <w:shd w:val="clear" w:color="auto" w:fill="auto"/>
            <w:noWrap/>
            <w:vAlign w:val="center"/>
            <w:hideMark/>
          </w:tcPr>
          <w:p w14:paraId="7FB93EAA" w14:textId="77777777"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Pasture</w:t>
            </w:r>
          </w:p>
        </w:tc>
        <w:tc>
          <w:tcPr>
            <w:tcW w:w="828" w:type="dxa"/>
            <w:tcBorders>
              <w:top w:val="nil"/>
              <w:left w:val="single" w:sz="4" w:space="0" w:color="auto"/>
              <w:bottom w:val="single" w:sz="4" w:space="0" w:color="auto"/>
              <w:right w:val="nil"/>
            </w:tcBorders>
            <w:shd w:val="clear" w:color="auto" w:fill="auto"/>
            <w:noWrap/>
            <w:vAlign w:val="center"/>
            <w:hideMark/>
          </w:tcPr>
          <w:p w14:paraId="00A5FC4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495" w:type="dxa"/>
            <w:tcBorders>
              <w:top w:val="nil"/>
              <w:left w:val="nil"/>
              <w:bottom w:val="single" w:sz="4" w:space="0" w:color="auto"/>
              <w:right w:val="nil"/>
            </w:tcBorders>
            <w:shd w:val="clear" w:color="auto" w:fill="auto"/>
            <w:noWrap/>
            <w:vAlign w:val="center"/>
            <w:hideMark/>
          </w:tcPr>
          <w:p w14:paraId="7ACC7886"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6</w:t>
            </w:r>
          </w:p>
        </w:tc>
        <w:tc>
          <w:tcPr>
            <w:tcW w:w="495" w:type="dxa"/>
            <w:tcBorders>
              <w:top w:val="nil"/>
              <w:left w:val="nil"/>
              <w:bottom w:val="single" w:sz="4" w:space="0" w:color="auto"/>
              <w:right w:val="nil"/>
            </w:tcBorders>
            <w:shd w:val="clear" w:color="auto" w:fill="auto"/>
            <w:noWrap/>
            <w:vAlign w:val="center"/>
            <w:hideMark/>
          </w:tcPr>
          <w:p w14:paraId="11389E20"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495" w:type="dxa"/>
            <w:tcBorders>
              <w:top w:val="nil"/>
              <w:left w:val="nil"/>
              <w:bottom w:val="single" w:sz="4" w:space="0" w:color="auto"/>
              <w:right w:val="single" w:sz="4" w:space="0" w:color="auto"/>
            </w:tcBorders>
            <w:shd w:val="clear" w:color="auto" w:fill="auto"/>
            <w:noWrap/>
            <w:vAlign w:val="center"/>
            <w:hideMark/>
          </w:tcPr>
          <w:p w14:paraId="4416F0CA"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1</w:t>
            </w:r>
          </w:p>
        </w:tc>
        <w:tc>
          <w:tcPr>
            <w:tcW w:w="915" w:type="dxa"/>
            <w:tcBorders>
              <w:top w:val="nil"/>
              <w:left w:val="nil"/>
              <w:bottom w:val="single" w:sz="4" w:space="0" w:color="auto"/>
              <w:right w:val="nil"/>
            </w:tcBorders>
            <w:shd w:val="clear" w:color="auto" w:fill="auto"/>
            <w:noWrap/>
            <w:vAlign w:val="center"/>
            <w:hideMark/>
          </w:tcPr>
          <w:p w14:paraId="3F2053F1"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nil"/>
              <w:left w:val="nil"/>
              <w:bottom w:val="single" w:sz="4" w:space="0" w:color="auto"/>
              <w:right w:val="nil"/>
            </w:tcBorders>
            <w:shd w:val="clear" w:color="auto" w:fill="auto"/>
            <w:noWrap/>
            <w:vAlign w:val="center"/>
            <w:hideMark/>
          </w:tcPr>
          <w:p w14:paraId="5641273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0</w:t>
            </w:r>
          </w:p>
        </w:tc>
        <w:tc>
          <w:tcPr>
            <w:tcW w:w="501" w:type="dxa"/>
            <w:tcBorders>
              <w:top w:val="nil"/>
              <w:left w:val="nil"/>
              <w:bottom w:val="single" w:sz="4" w:space="0" w:color="auto"/>
              <w:right w:val="nil"/>
            </w:tcBorders>
            <w:shd w:val="clear" w:color="auto" w:fill="auto"/>
            <w:noWrap/>
            <w:vAlign w:val="center"/>
            <w:hideMark/>
          </w:tcPr>
          <w:p w14:paraId="1C8AE4BE"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2</w:t>
            </w:r>
          </w:p>
        </w:tc>
        <w:tc>
          <w:tcPr>
            <w:tcW w:w="501" w:type="dxa"/>
            <w:tcBorders>
              <w:top w:val="nil"/>
              <w:left w:val="nil"/>
              <w:bottom w:val="single" w:sz="4" w:space="0" w:color="auto"/>
              <w:right w:val="single" w:sz="4" w:space="0" w:color="auto"/>
            </w:tcBorders>
            <w:shd w:val="clear" w:color="auto" w:fill="auto"/>
            <w:noWrap/>
            <w:vAlign w:val="center"/>
            <w:hideMark/>
          </w:tcPr>
          <w:p w14:paraId="17760C7E"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6</w:t>
            </w:r>
          </w:p>
        </w:tc>
      </w:tr>
      <w:tr w:rsidR="004E0419" w:rsidRPr="003725B0" w14:paraId="2419F8C5" w14:textId="77777777" w:rsidTr="00BA7C4F">
        <w:trPr>
          <w:trHeight w:val="295"/>
        </w:trPr>
        <w:tc>
          <w:tcPr>
            <w:tcW w:w="1985" w:type="dxa"/>
            <w:tcBorders>
              <w:top w:val="nil"/>
              <w:left w:val="nil"/>
              <w:bottom w:val="single" w:sz="4" w:space="0" w:color="auto"/>
              <w:right w:val="nil"/>
            </w:tcBorders>
            <w:shd w:val="clear" w:color="auto" w:fill="auto"/>
            <w:noWrap/>
            <w:vAlign w:val="center"/>
            <w:hideMark/>
          </w:tcPr>
          <w:p w14:paraId="2B5B9FE2" w14:textId="77777777" w:rsidR="004E0419" w:rsidRPr="003725B0" w:rsidRDefault="004E0419" w:rsidP="00BA7C4F">
            <w:pPr>
              <w:spacing w:after="0" w:line="240" w:lineRule="auto"/>
              <w:rPr>
                <w:rFonts w:ascii="Calibri" w:eastAsia="Times New Roman" w:hAnsi="Calibri" w:cs="Calibri"/>
                <w:color w:val="000000"/>
                <w:lang w:eastAsia="en-GB"/>
              </w:rPr>
            </w:pPr>
            <w:r w:rsidRPr="003725B0">
              <w:rPr>
                <w:rFonts w:ascii="Calibri" w:eastAsia="Times New Roman" w:hAnsi="Calibri" w:cs="Calibri"/>
                <w:color w:val="000000"/>
                <w:lang w:eastAsia="en-GB"/>
              </w:rPr>
              <w:t>Fisher's exact test</w:t>
            </w:r>
          </w:p>
        </w:tc>
        <w:tc>
          <w:tcPr>
            <w:tcW w:w="828" w:type="dxa"/>
            <w:tcBorders>
              <w:top w:val="nil"/>
              <w:left w:val="nil"/>
              <w:bottom w:val="single" w:sz="4" w:space="0" w:color="auto"/>
              <w:right w:val="nil"/>
            </w:tcBorders>
            <w:shd w:val="clear" w:color="auto" w:fill="auto"/>
            <w:noWrap/>
            <w:vAlign w:val="center"/>
            <w:hideMark/>
          </w:tcPr>
          <w:p w14:paraId="75115E8A"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&lt;0.001</w:t>
            </w:r>
          </w:p>
        </w:tc>
        <w:tc>
          <w:tcPr>
            <w:tcW w:w="495" w:type="dxa"/>
            <w:tcBorders>
              <w:top w:val="nil"/>
              <w:left w:val="nil"/>
              <w:bottom w:val="single" w:sz="4" w:space="0" w:color="auto"/>
              <w:right w:val="nil"/>
            </w:tcBorders>
            <w:shd w:val="clear" w:color="auto" w:fill="auto"/>
            <w:noWrap/>
            <w:vAlign w:val="center"/>
            <w:hideMark/>
          </w:tcPr>
          <w:p w14:paraId="3664D23D"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495" w:type="dxa"/>
            <w:tcBorders>
              <w:top w:val="nil"/>
              <w:left w:val="nil"/>
              <w:bottom w:val="single" w:sz="4" w:space="0" w:color="auto"/>
              <w:right w:val="nil"/>
            </w:tcBorders>
            <w:shd w:val="clear" w:color="auto" w:fill="auto"/>
            <w:noWrap/>
            <w:vAlign w:val="center"/>
            <w:hideMark/>
          </w:tcPr>
          <w:p w14:paraId="54E23C9C"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495" w:type="dxa"/>
            <w:tcBorders>
              <w:top w:val="nil"/>
              <w:left w:val="nil"/>
              <w:bottom w:val="single" w:sz="4" w:space="0" w:color="auto"/>
              <w:right w:val="nil"/>
            </w:tcBorders>
            <w:shd w:val="clear" w:color="auto" w:fill="auto"/>
            <w:noWrap/>
            <w:vAlign w:val="center"/>
            <w:hideMark/>
          </w:tcPr>
          <w:p w14:paraId="063C0D55"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915" w:type="dxa"/>
            <w:tcBorders>
              <w:top w:val="nil"/>
              <w:left w:val="nil"/>
              <w:bottom w:val="single" w:sz="4" w:space="0" w:color="auto"/>
              <w:right w:val="nil"/>
            </w:tcBorders>
            <w:shd w:val="clear" w:color="auto" w:fill="auto"/>
            <w:noWrap/>
            <w:vAlign w:val="center"/>
            <w:hideMark/>
          </w:tcPr>
          <w:p w14:paraId="48D8357E"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&lt;0.001</w:t>
            </w:r>
          </w:p>
        </w:tc>
        <w:tc>
          <w:tcPr>
            <w:tcW w:w="501" w:type="dxa"/>
            <w:tcBorders>
              <w:top w:val="nil"/>
              <w:left w:val="nil"/>
              <w:bottom w:val="single" w:sz="4" w:space="0" w:color="auto"/>
              <w:right w:val="nil"/>
            </w:tcBorders>
            <w:shd w:val="clear" w:color="auto" w:fill="auto"/>
            <w:noWrap/>
            <w:vAlign w:val="center"/>
            <w:hideMark/>
          </w:tcPr>
          <w:p w14:paraId="298904C8"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501" w:type="dxa"/>
            <w:tcBorders>
              <w:top w:val="nil"/>
              <w:left w:val="nil"/>
              <w:bottom w:val="single" w:sz="4" w:space="0" w:color="auto"/>
              <w:right w:val="nil"/>
            </w:tcBorders>
            <w:shd w:val="clear" w:color="auto" w:fill="auto"/>
            <w:noWrap/>
            <w:vAlign w:val="center"/>
            <w:hideMark/>
          </w:tcPr>
          <w:p w14:paraId="0889369D"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c>
          <w:tcPr>
            <w:tcW w:w="501" w:type="dxa"/>
            <w:tcBorders>
              <w:top w:val="nil"/>
              <w:left w:val="nil"/>
              <w:bottom w:val="single" w:sz="4" w:space="0" w:color="auto"/>
              <w:right w:val="nil"/>
            </w:tcBorders>
            <w:shd w:val="clear" w:color="auto" w:fill="auto"/>
            <w:noWrap/>
            <w:vAlign w:val="center"/>
            <w:hideMark/>
          </w:tcPr>
          <w:p w14:paraId="1300E33B" w14:textId="77777777" w:rsidR="004E0419" w:rsidRPr="003725B0" w:rsidRDefault="004E0419" w:rsidP="00BA7C4F">
            <w:pPr>
              <w:spacing w:after="0" w:line="240" w:lineRule="auto"/>
              <w:jc w:val="center"/>
              <w:rPr>
                <w:rFonts w:ascii="Calibri" w:eastAsia="Times New Roman" w:hAnsi="Calibri" w:cs="Calibri"/>
                <w:color w:val="000000"/>
                <w:lang w:eastAsia="en-GB"/>
              </w:rPr>
            </w:pPr>
            <w:r w:rsidRPr="003725B0">
              <w:rPr>
                <w:rFonts w:ascii="Calibri" w:eastAsia="Times New Roman" w:hAnsi="Calibri" w:cs="Calibri"/>
                <w:color w:val="000000"/>
                <w:lang w:eastAsia="en-GB"/>
              </w:rPr>
              <w:t> </w:t>
            </w:r>
          </w:p>
        </w:tc>
      </w:tr>
    </w:tbl>
    <w:p w14:paraId="13696919" w14:textId="77777777" w:rsidR="004E0419" w:rsidRDefault="004E0419" w:rsidP="004E0419"/>
    <w:p w14:paraId="5F48A17F" w14:textId="77777777" w:rsidR="00AE728A" w:rsidRPr="00AE728A" w:rsidRDefault="00AE728A" w:rsidP="00AE728A">
      <w:pPr>
        <w:spacing w:after="0" w:line="480" w:lineRule="auto"/>
        <w:rPr>
          <w:rFonts w:cstheme="minorHAnsi"/>
        </w:rPr>
      </w:pPr>
    </w:p>
    <w:p w14:paraId="167E8871" w14:textId="77777777" w:rsidR="00AE728A" w:rsidRDefault="00AE728A">
      <w:r>
        <w:br w:type="page"/>
      </w:r>
    </w:p>
    <w:p w14:paraId="49A365EC" w14:textId="67D1840C" w:rsidR="001E2BBE" w:rsidRPr="00AE728A" w:rsidRDefault="001E2BBE" w:rsidP="001E2BBE">
      <w:pPr>
        <w:spacing w:line="360" w:lineRule="auto"/>
        <w:rPr>
          <w:rFonts w:cstheme="minorHAnsi"/>
        </w:rPr>
      </w:pPr>
      <w:r w:rsidRPr="00AE728A">
        <w:rPr>
          <w:rFonts w:cstheme="minorHAnsi"/>
        </w:rPr>
        <w:lastRenderedPageBreak/>
        <w:t>Table B</w:t>
      </w:r>
      <w:r>
        <w:rPr>
          <w:rFonts w:cstheme="minorHAnsi"/>
        </w:rPr>
        <w:t>3</w:t>
      </w:r>
      <w:r w:rsidRPr="00AE728A">
        <w:rPr>
          <w:rFonts w:cstheme="minorHAnsi"/>
        </w:rPr>
        <w:t>. Condensed data for birds and butterflies in the four habitats and two seasons. S, S</w:t>
      </w:r>
      <w:r w:rsidRPr="00AE728A">
        <w:rPr>
          <w:rFonts w:cstheme="minorHAnsi"/>
          <w:vertAlign w:val="subscript"/>
        </w:rPr>
        <w:t>E</w:t>
      </w:r>
      <w:r w:rsidRPr="00AE728A">
        <w:rPr>
          <w:rFonts w:cstheme="minorHAnsi"/>
        </w:rPr>
        <w:t>, N: observed and estimated species richness, and numbers of individuals.</w:t>
      </w:r>
    </w:p>
    <w:p w14:paraId="1C89F4A4" w14:textId="77777777" w:rsidR="001E2BBE" w:rsidRDefault="001E2BBE" w:rsidP="001E2BBE"/>
    <w:tbl>
      <w:tblPr>
        <w:tblW w:w="6201" w:type="dxa"/>
        <w:tblLook w:val="04A0" w:firstRow="1" w:lastRow="0" w:firstColumn="1" w:lastColumn="0" w:noHBand="0" w:noVBand="1"/>
      </w:tblPr>
      <w:tblGrid>
        <w:gridCol w:w="1925"/>
        <w:gridCol w:w="1619"/>
        <w:gridCol w:w="440"/>
        <w:gridCol w:w="440"/>
        <w:gridCol w:w="551"/>
        <w:gridCol w:w="440"/>
        <w:gridCol w:w="440"/>
        <w:gridCol w:w="663"/>
      </w:tblGrid>
      <w:tr w:rsidR="001E2BBE" w:rsidRPr="00AE728A" w14:paraId="5B9B20D0" w14:textId="77777777" w:rsidTr="00BA7C4F">
        <w:trPr>
          <w:trHeight w:val="290"/>
        </w:trPr>
        <w:tc>
          <w:tcPr>
            <w:tcW w:w="1925" w:type="dxa"/>
            <w:tcBorders>
              <w:top w:val="nil"/>
              <w:left w:val="nil"/>
              <w:bottom w:val="single" w:sz="4" w:space="0" w:color="auto"/>
              <w:right w:val="nil"/>
            </w:tcBorders>
            <w:shd w:val="clear" w:color="auto" w:fill="auto"/>
            <w:noWrap/>
            <w:vAlign w:val="center"/>
            <w:hideMark/>
          </w:tcPr>
          <w:p w14:paraId="737AEC40"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Taxon</w:t>
            </w:r>
          </w:p>
        </w:tc>
        <w:tc>
          <w:tcPr>
            <w:tcW w:w="1619" w:type="dxa"/>
            <w:tcBorders>
              <w:top w:val="nil"/>
              <w:left w:val="nil"/>
              <w:bottom w:val="single" w:sz="4" w:space="0" w:color="auto"/>
              <w:right w:val="nil"/>
            </w:tcBorders>
            <w:shd w:val="clear" w:color="auto" w:fill="auto"/>
            <w:noWrap/>
            <w:vAlign w:val="center"/>
            <w:hideMark/>
          </w:tcPr>
          <w:p w14:paraId="4DC647B0"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Habitat</w:t>
            </w:r>
          </w:p>
        </w:tc>
        <w:tc>
          <w:tcPr>
            <w:tcW w:w="1431" w:type="dxa"/>
            <w:gridSpan w:val="3"/>
            <w:tcBorders>
              <w:top w:val="nil"/>
              <w:left w:val="nil"/>
              <w:bottom w:val="single" w:sz="4" w:space="0" w:color="auto"/>
              <w:right w:val="nil"/>
            </w:tcBorders>
            <w:shd w:val="clear" w:color="auto" w:fill="auto"/>
            <w:noWrap/>
            <w:vAlign w:val="center"/>
            <w:hideMark/>
          </w:tcPr>
          <w:p w14:paraId="4AB90F44"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Dry season</w:t>
            </w:r>
          </w:p>
        </w:tc>
        <w:tc>
          <w:tcPr>
            <w:tcW w:w="1226" w:type="dxa"/>
            <w:gridSpan w:val="3"/>
            <w:tcBorders>
              <w:top w:val="nil"/>
              <w:left w:val="nil"/>
              <w:bottom w:val="single" w:sz="4" w:space="0" w:color="auto"/>
              <w:right w:val="nil"/>
            </w:tcBorders>
            <w:shd w:val="clear" w:color="auto" w:fill="auto"/>
            <w:noWrap/>
            <w:vAlign w:val="center"/>
            <w:hideMark/>
          </w:tcPr>
          <w:p w14:paraId="388B85D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Wet season</w:t>
            </w:r>
          </w:p>
        </w:tc>
      </w:tr>
      <w:tr w:rsidR="001E2BBE" w:rsidRPr="00AE728A" w14:paraId="5CD05187" w14:textId="77777777" w:rsidTr="00BA7C4F">
        <w:trPr>
          <w:trHeight w:val="330"/>
        </w:trPr>
        <w:tc>
          <w:tcPr>
            <w:tcW w:w="1925" w:type="dxa"/>
            <w:tcBorders>
              <w:top w:val="nil"/>
              <w:left w:val="nil"/>
              <w:bottom w:val="nil"/>
              <w:right w:val="nil"/>
            </w:tcBorders>
            <w:shd w:val="clear" w:color="auto" w:fill="auto"/>
            <w:noWrap/>
            <w:vAlign w:val="bottom"/>
            <w:hideMark/>
          </w:tcPr>
          <w:p w14:paraId="6946A7DF" w14:textId="77777777" w:rsidR="001E2BBE" w:rsidRPr="00AE728A" w:rsidRDefault="001E2BBE" w:rsidP="00BA7C4F">
            <w:pPr>
              <w:spacing w:after="0" w:line="240" w:lineRule="auto"/>
              <w:jc w:val="center"/>
              <w:rPr>
                <w:rFonts w:ascii="Calibri" w:eastAsia="Times New Roman" w:hAnsi="Calibri" w:cs="Calibri"/>
                <w:color w:val="000000"/>
                <w:lang w:eastAsia="en-GB"/>
              </w:rPr>
            </w:pPr>
          </w:p>
        </w:tc>
        <w:tc>
          <w:tcPr>
            <w:tcW w:w="1619" w:type="dxa"/>
            <w:tcBorders>
              <w:top w:val="nil"/>
              <w:left w:val="nil"/>
              <w:bottom w:val="nil"/>
              <w:right w:val="nil"/>
            </w:tcBorders>
            <w:shd w:val="clear" w:color="auto" w:fill="auto"/>
            <w:noWrap/>
            <w:vAlign w:val="bottom"/>
            <w:hideMark/>
          </w:tcPr>
          <w:p w14:paraId="56A30DD2" w14:textId="77777777" w:rsidR="001E2BBE" w:rsidRPr="00AE728A" w:rsidRDefault="001E2BBE" w:rsidP="00BA7C4F">
            <w:pPr>
              <w:spacing w:after="0" w:line="240" w:lineRule="auto"/>
              <w:rPr>
                <w:rFonts w:ascii="Times New Roman" w:eastAsia="Times New Roman" w:hAnsi="Times New Roman" w:cs="Times New Roman"/>
                <w:sz w:val="20"/>
                <w:szCs w:val="20"/>
                <w:lang w:eastAsia="en-GB"/>
              </w:rPr>
            </w:pPr>
          </w:p>
        </w:tc>
        <w:tc>
          <w:tcPr>
            <w:tcW w:w="440" w:type="dxa"/>
            <w:tcBorders>
              <w:top w:val="nil"/>
              <w:left w:val="nil"/>
              <w:bottom w:val="single" w:sz="4" w:space="0" w:color="auto"/>
              <w:right w:val="nil"/>
            </w:tcBorders>
            <w:shd w:val="clear" w:color="auto" w:fill="auto"/>
            <w:noWrap/>
            <w:vAlign w:val="center"/>
            <w:hideMark/>
          </w:tcPr>
          <w:p w14:paraId="48561C23"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S</w:t>
            </w:r>
          </w:p>
        </w:tc>
        <w:tc>
          <w:tcPr>
            <w:tcW w:w="440" w:type="dxa"/>
            <w:tcBorders>
              <w:top w:val="nil"/>
              <w:left w:val="nil"/>
              <w:bottom w:val="single" w:sz="4" w:space="0" w:color="auto"/>
              <w:right w:val="nil"/>
            </w:tcBorders>
            <w:shd w:val="clear" w:color="auto" w:fill="auto"/>
            <w:noWrap/>
            <w:vAlign w:val="center"/>
            <w:hideMark/>
          </w:tcPr>
          <w:p w14:paraId="2A82454E"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S</w:t>
            </w:r>
            <w:r w:rsidRPr="00AE728A">
              <w:rPr>
                <w:rFonts w:ascii="Calibri" w:eastAsia="Times New Roman" w:hAnsi="Calibri" w:cs="Calibri"/>
                <w:color w:val="000000"/>
                <w:vertAlign w:val="subscript"/>
                <w:lang w:eastAsia="en-GB"/>
              </w:rPr>
              <w:t>E</w:t>
            </w:r>
          </w:p>
        </w:tc>
        <w:tc>
          <w:tcPr>
            <w:tcW w:w="551" w:type="dxa"/>
            <w:tcBorders>
              <w:top w:val="nil"/>
              <w:left w:val="nil"/>
              <w:bottom w:val="single" w:sz="4" w:space="0" w:color="auto"/>
              <w:right w:val="nil"/>
            </w:tcBorders>
            <w:shd w:val="clear" w:color="auto" w:fill="auto"/>
            <w:noWrap/>
            <w:vAlign w:val="center"/>
            <w:hideMark/>
          </w:tcPr>
          <w:p w14:paraId="62A98BF6"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N</w:t>
            </w:r>
          </w:p>
        </w:tc>
        <w:tc>
          <w:tcPr>
            <w:tcW w:w="440" w:type="dxa"/>
            <w:tcBorders>
              <w:top w:val="nil"/>
              <w:left w:val="nil"/>
              <w:bottom w:val="single" w:sz="4" w:space="0" w:color="auto"/>
              <w:right w:val="nil"/>
            </w:tcBorders>
            <w:shd w:val="clear" w:color="auto" w:fill="auto"/>
            <w:noWrap/>
            <w:vAlign w:val="center"/>
            <w:hideMark/>
          </w:tcPr>
          <w:p w14:paraId="1D6B5946"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S</w:t>
            </w:r>
          </w:p>
        </w:tc>
        <w:tc>
          <w:tcPr>
            <w:tcW w:w="440" w:type="dxa"/>
            <w:tcBorders>
              <w:top w:val="nil"/>
              <w:left w:val="nil"/>
              <w:bottom w:val="single" w:sz="4" w:space="0" w:color="auto"/>
              <w:right w:val="nil"/>
            </w:tcBorders>
            <w:shd w:val="clear" w:color="auto" w:fill="auto"/>
            <w:noWrap/>
            <w:vAlign w:val="center"/>
            <w:hideMark/>
          </w:tcPr>
          <w:p w14:paraId="3A4CA467"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S</w:t>
            </w:r>
            <w:r w:rsidRPr="00AE728A">
              <w:rPr>
                <w:rFonts w:ascii="Calibri" w:eastAsia="Times New Roman" w:hAnsi="Calibri" w:cs="Calibri"/>
                <w:color w:val="000000"/>
                <w:vertAlign w:val="subscript"/>
                <w:lang w:eastAsia="en-GB"/>
              </w:rPr>
              <w:t>E</w:t>
            </w:r>
          </w:p>
        </w:tc>
        <w:tc>
          <w:tcPr>
            <w:tcW w:w="241" w:type="dxa"/>
            <w:tcBorders>
              <w:top w:val="nil"/>
              <w:left w:val="nil"/>
              <w:bottom w:val="single" w:sz="4" w:space="0" w:color="auto"/>
              <w:right w:val="nil"/>
            </w:tcBorders>
            <w:shd w:val="clear" w:color="auto" w:fill="auto"/>
            <w:noWrap/>
            <w:vAlign w:val="center"/>
            <w:hideMark/>
          </w:tcPr>
          <w:p w14:paraId="294BD252"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N</w:t>
            </w:r>
          </w:p>
        </w:tc>
      </w:tr>
      <w:tr w:rsidR="001E2BBE" w:rsidRPr="00AE728A" w14:paraId="4A19F0BC" w14:textId="77777777" w:rsidTr="00BA7C4F">
        <w:trPr>
          <w:trHeight w:val="290"/>
        </w:trPr>
        <w:tc>
          <w:tcPr>
            <w:tcW w:w="1925" w:type="dxa"/>
            <w:vMerge w:val="restart"/>
            <w:tcBorders>
              <w:top w:val="nil"/>
              <w:left w:val="nil"/>
              <w:bottom w:val="single" w:sz="4" w:space="0" w:color="000000"/>
              <w:right w:val="nil"/>
            </w:tcBorders>
            <w:shd w:val="clear" w:color="auto" w:fill="auto"/>
            <w:noWrap/>
            <w:vAlign w:val="center"/>
            <w:hideMark/>
          </w:tcPr>
          <w:p w14:paraId="3ED49BA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Generalist birds</w:t>
            </w:r>
          </w:p>
        </w:tc>
        <w:tc>
          <w:tcPr>
            <w:tcW w:w="1619" w:type="dxa"/>
            <w:tcBorders>
              <w:top w:val="nil"/>
              <w:left w:val="nil"/>
              <w:bottom w:val="nil"/>
              <w:right w:val="nil"/>
            </w:tcBorders>
            <w:shd w:val="clear" w:color="auto" w:fill="auto"/>
            <w:noWrap/>
            <w:vAlign w:val="center"/>
            <w:hideMark/>
          </w:tcPr>
          <w:p w14:paraId="7D646048"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Forest interior</w:t>
            </w:r>
          </w:p>
        </w:tc>
        <w:tc>
          <w:tcPr>
            <w:tcW w:w="440" w:type="dxa"/>
            <w:tcBorders>
              <w:top w:val="nil"/>
              <w:left w:val="nil"/>
              <w:bottom w:val="nil"/>
              <w:right w:val="nil"/>
            </w:tcBorders>
            <w:shd w:val="clear" w:color="auto" w:fill="auto"/>
            <w:noWrap/>
            <w:vAlign w:val="center"/>
            <w:hideMark/>
          </w:tcPr>
          <w:p w14:paraId="0ECEABB6"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19</w:t>
            </w:r>
          </w:p>
        </w:tc>
        <w:tc>
          <w:tcPr>
            <w:tcW w:w="440" w:type="dxa"/>
            <w:tcBorders>
              <w:top w:val="nil"/>
              <w:left w:val="nil"/>
              <w:bottom w:val="nil"/>
              <w:right w:val="nil"/>
            </w:tcBorders>
            <w:shd w:val="clear" w:color="auto" w:fill="auto"/>
            <w:noWrap/>
            <w:vAlign w:val="center"/>
            <w:hideMark/>
          </w:tcPr>
          <w:p w14:paraId="299E1AD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22</w:t>
            </w:r>
          </w:p>
        </w:tc>
        <w:tc>
          <w:tcPr>
            <w:tcW w:w="551" w:type="dxa"/>
            <w:tcBorders>
              <w:top w:val="nil"/>
              <w:left w:val="nil"/>
              <w:bottom w:val="nil"/>
              <w:right w:val="nil"/>
            </w:tcBorders>
            <w:shd w:val="clear" w:color="auto" w:fill="auto"/>
            <w:noWrap/>
            <w:vAlign w:val="center"/>
            <w:hideMark/>
          </w:tcPr>
          <w:p w14:paraId="31788D03"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140</w:t>
            </w:r>
          </w:p>
        </w:tc>
        <w:tc>
          <w:tcPr>
            <w:tcW w:w="440" w:type="dxa"/>
            <w:tcBorders>
              <w:top w:val="nil"/>
              <w:left w:val="nil"/>
              <w:bottom w:val="nil"/>
              <w:right w:val="nil"/>
            </w:tcBorders>
            <w:shd w:val="clear" w:color="auto" w:fill="auto"/>
            <w:noWrap/>
            <w:vAlign w:val="center"/>
            <w:hideMark/>
          </w:tcPr>
          <w:p w14:paraId="78C67CEF"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18</w:t>
            </w:r>
          </w:p>
        </w:tc>
        <w:tc>
          <w:tcPr>
            <w:tcW w:w="440" w:type="dxa"/>
            <w:tcBorders>
              <w:top w:val="nil"/>
              <w:left w:val="nil"/>
              <w:bottom w:val="nil"/>
              <w:right w:val="nil"/>
            </w:tcBorders>
            <w:shd w:val="clear" w:color="auto" w:fill="auto"/>
            <w:noWrap/>
            <w:vAlign w:val="center"/>
            <w:hideMark/>
          </w:tcPr>
          <w:p w14:paraId="71B3DCA6"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18</w:t>
            </w:r>
          </w:p>
        </w:tc>
        <w:tc>
          <w:tcPr>
            <w:tcW w:w="241" w:type="dxa"/>
            <w:tcBorders>
              <w:top w:val="nil"/>
              <w:left w:val="nil"/>
              <w:bottom w:val="nil"/>
              <w:right w:val="nil"/>
            </w:tcBorders>
            <w:shd w:val="clear" w:color="auto" w:fill="auto"/>
            <w:noWrap/>
            <w:vAlign w:val="center"/>
            <w:hideMark/>
          </w:tcPr>
          <w:p w14:paraId="1C24C804"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170</w:t>
            </w:r>
          </w:p>
        </w:tc>
      </w:tr>
      <w:tr w:rsidR="001E2BBE" w:rsidRPr="00AE728A" w14:paraId="63515E91" w14:textId="77777777" w:rsidTr="00BA7C4F">
        <w:trPr>
          <w:trHeight w:val="290"/>
        </w:trPr>
        <w:tc>
          <w:tcPr>
            <w:tcW w:w="1925" w:type="dxa"/>
            <w:vMerge/>
            <w:tcBorders>
              <w:top w:val="nil"/>
              <w:left w:val="nil"/>
              <w:bottom w:val="single" w:sz="4" w:space="0" w:color="000000"/>
              <w:right w:val="nil"/>
            </w:tcBorders>
            <w:vAlign w:val="center"/>
            <w:hideMark/>
          </w:tcPr>
          <w:p w14:paraId="60352760"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nil"/>
              <w:right w:val="nil"/>
            </w:tcBorders>
            <w:shd w:val="clear" w:color="auto" w:fill="auto"/>
            <w:noWrap/>
            <w:vAlign w:val="center"/>
            <w:hideMark/>
          </w:tcPr>
          <w:p w14:paraId="723467DC" w14:textId="3EDE4746"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440" w:type="dxa"/>
            <w:tcBorders>
              <w:top w:val="nil"/>
              <w:left w:val="nil"/>
              <w:bottom w:val="nil"/>
              <w:right w:val="nil"/>
            </w:tcBorders>
            <w:shd w:val="clear" w:color="auto" w:fill="auto"/>
            <w:noWrap/>
            <w:vAlign w:val="center"/>
            <w:hideMark/>
          </w:tcPr>
          <w:p w14:paraId="5F8168E4"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19</w:t>
            </w:r>
          </w:p>
        </w:tc>
        <w:tc>
          <w:tcPr>
            <w:tcW w:w="440" w:type="dxa"/>
            <w:tcBorders>
              <w:top w:val="nil"/>
              <w:left w:val="nil"/>
              <w:bottom w:val="nil"/>
              <w:right w:val="nil"/>
            </w:tcBorders>
            <w:shd w:val="clear" w:color="auto" w:fill="auto"/>
            <w:noWrap/>
            <w:vAlign w:val="center"/>
            <w:hideMark/>
          </w:tcPr>
          <w:p w14:paraId="02A1EA5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21</w:t>
            </w:r>
          </w:p>
        </w:tc>
        <w:tc>
          <w:tcPr>
            <w:tcW w:w="551" w:type="dxa"/>
            <w:tcBorders>
              <w:top w:val="nil"/>
              <w:left w:val="nil"/>
              <w:bottom w:val="nil"/>
              <w:right w:val="nil"/>
            </w:tcBorders>
            <w:shd w:val="clear" w:color="auto" w:fill="auto"/>
            <w:noWrap/>
            <w:vAlign w:val="center"/>
            <w:hideMark/>
          </w:tcPr>
          <w:p w14:paraId="18A7DA95"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224</w:t>
            </w:r>
          </w:p>
        </w:tc>
        <w:tc>
          <w:tcPr>
            <w:tcW w:w="440" w:type="dxa"/>
            <w:tcBorders>
              <w:top w:val="nil"/>
              <w:left w:val="nil"/>
              <w:bottom w:val="nil"/>
              <w:right w:val="nil"/>
            </w:tcBorders>
            <w:shd w:val="clear" w:color="auto" w:fill="auto"/>
            <w:noWrap/>
            <w:vAlign w:val="center"/>
            <w:hideMark/>
          </w:tcPr>
          <w:p w14:paraId="7A794AD6"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23</w:t>
            </w:r>
          </w:p>
        </w:tc>
        <w:tc>
          <w:tcPr>
            <w:tcW w:w="440" w:type="dxa"/>
            <w:tcBorders>
              <w:top w:val="nil"/>
              <w:left w:val="nil"/>
              <w:bottom w:val="nil"/>
              <w:right w:val="nil"/>
            </w:tcBorders>
            <w:shd w:val="clear" w:color="auto" w:fill="auto"/>
            <w:noWrap/>
            <w:vAlign w:val="center"/>
            <w:hideMark/>
          </w:tcPr>
          <w:p w14:paraId="1A38FA3E"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25</w:t>
            </w:r>
          </w:p>
        </w:tc>
        <w:tc>
          <w:tcPr>
            <w:tcW w:w="241" w:type="dxa"/>
            <w:tcBorders>
              <w:top w:val="nil"/>
              <w:left w:val="nil"/>
              <w:bottom w:val="nil"/>
              <w:right w:val="nil"/>
            </w:tcBorders>
            <w:shd w:val="clear" w:color="auto" w:fill="auto"/>
            <w:noWrap/>
            <w:vAlign w:val="center"/>
            <w:hideMark/>
          </w:tcPr>
          <w:p w14:paraId="16E4D1CD"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195</w:t>
            </w:r>
          </w:p>
        </w:tc>
      </w:tr>
      <w:tr w:rsidR="001E2BBE" w:rsidRPr="00AE728A" w14:paraId="088B7582" w14:textId="77777777" w:rsidTr="00BA7C4F">
        <w:trPr>
          <w:trHeight w:val="290"/>
        </w:trPr>
        <w:tc>
          <w:tcPr>
            <w:tcW w:w="1925" w:type="dxa"/>
            <w:vMerge/>
            <w:tcBorders>
              <w:top w:val="nil"/>
              <w:left w:val="nil"/>
              <w:bottom w:val="single" w:sz="4" w:space="0" w:color="000000"/>
              <w:right w:val="nil"/>
            </w:tcBorders>
            <w:vAlign w:val="center"/>
            <w:hideMark/>
          </w:tcPr>
          <w:p w14:paraId="43A5CA40"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nil"/>
              <w:right w:val="nil"/>
            </w:tcBorders>
            <w:shd w:val="clear" w:color="auto" w:fill="auto"/>
            <w:noWrap/>
            <w:vAlign w:val="center"/>
            <w:hideMark/>
          </w:tcPr>
          <w:p w14:paraId="4A4CD077"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Orchard</w:t>
            </w:r>
          </w:p>
        </w:tc>
        <w:tc>
          <w:tcPr>
            <w:tcW w:w="440" w:type="dxa"/>
            <w:tcBorders>
              <w:top w:val="nil"/>
              <w:left w:val="nil"/>
              <w:bottom w:val="nil"/>
              <w:right w:val="nil"/>
            </w:tcBorders>
            <w:shd w:val="clear" w:color="auto" w:fill="auto"/>
            <w:noWrap/>
            <w:vAlign w:val="center"/>
            <w:hideMark/>
          </w:tcPr>
          <w:p w14:paraId="7FE64F8D"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19</w:t>
            </w:r>
          </w:p>
        </w:tc>
        <w:tc>
          <w:tcPr>
            <w:tcW w:w="440" w:type="dxa"/>
            <w:tcBorders>
              <w:top w:val="nil"/>
              <w:left w:val="nil"/>
              <w:bottom w:val="nil"/>
              <w:right w:val="nil"/>
            </w:tcBorders>
            <w:shd w:val="clear" w:color="auto" w:fill="auto"/>
            <w:noWrap/>
            <w:vAlign w:val="center"/>
            <w:hideMark/>
          </w:tcPr>
          <w:p w14:paraId="4186CAC2"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21</w:t>
            </w:r>
          </w:p>
        </w:tc>
        <w:tc>
          <w:tcPr>
            <w:tcW w:w="551" w:type="dxa"/>
            <w:tcBorders>
              <w:top w:val="nil"/>
              <w:left w:val="nil"/>
              <w:bottom w:val="nil"/>
              <w:right w:val="nil"/>
            </w:tcBorders>
            <w:shd w:val="clear" w:color="auto" w:fill="auto"/>
            <w:noWrap/>
            <w:vAlign w:val="center"/>
            <w:hideMark/>
          </w:tcPr>
          <w:p w14:paraId="6B1D5C1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158</w:t>
            </w:r>
          </w:p>
        </w:tc>
        <w:tc>
          <w:tcPr>
            <w:tcW w:w="440" w:type="dxa"/>
            <w:tcBorders>
              <w:top w:val="nil"/>
              <w:left w:val="nil"/>
              <w:bottom w:val="nil"/>
              <w:right w:val="nil"/>
            </w:tcBorders>
            <w:shd w:val="clear" w:color="auto" w:fill="auto"/>
            <w:noWrap/>
            <w:vAlign w:val="center"/>
            <w:hideMark/>
          </w:tcPr>
          <w:p w14:paraId="6063334D"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20</w:t>
            </w:r>
          </w:p>
        </w:tc>
        <w:tc>
          <w:tcPr>
            <w:tcW w:w="440" w:type="dxa"/>
            <w:tcBorders>
              <w:top w:val="nil"/>
              <w:left w:val="nil"/>
              <w:bottom w:val="nil"/>
              <w:right w:val="nil"/>
            </w:tcBorders>
            <w:shd w:val="clear" w:color="auto" w:fill="auto"/>
            <w:noWrap/>
            <w:vAlign w:val="center"/>
            <w:hideMark/>
          </w:tcPr>
          <w:p w14:paraId="58B3F381"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23</w:t>
            </w:r>
          </w:p>
        </w:tc>
        <w:tc>
          <w:tcPr>
            <w:tcW w:w="241" w:type="dxa"/>
            <w:tcBorders>
              <w:top w:val="nil"/>
              <w:left w:val="nil"/>
              <w:bottom w:val="nil"/>
              <w:right w:val="nil"/>
            </w:tcBorders>
            <w:shd w:val="clear" w:color="auto" w:fill="auto"/>
            <w:noWrap/>
            <w:vAlign w:val="center"/>
            <w:hideMark/>
          </w:tcPr>
          <w:p w14:paraId="0A91703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161</w:t>
            </w:r>
          </w:p>
        </w:tc>
      </w:tr>
      <w:tr w:rsidR="001E2BBE" w:rsidRPr="00AE728A" w14:paraId="26420C38" w14:textId="77777777" w:rsidTr="00BA7C4F">
        <w:trPr>
          <w:trHeight w:val="290"/>
        </w:trPr>
        <w:tc>
          <w:tcPr>
            <w:tcW w:w="1925" w:type="dxa"/>
            <w:vMerge/>
            <w:tcBorders>
              <w:top w:val="nil"/>
              <w:left w:val="nil"/>
              <w:bottom w:val="single" w:sz="4" w:space="0" w:color="000000"/>
              <w:right w:val="nil"/>
            </w:tcBorders>
            <w:vAlign w:val="center"/>
            <w:hideMark/>
          </w:tcPr>
          <w:p w14:paraId="6927A92E"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single" w:sz="4" w:space="0" w:color="auto"/>
              <w:right w:val="nil"/>
            </w:tcBorders>
            <w:shd w:val="clear" w:color="auto" w:fill="auto"/>
            <w:noWrap/>
            <w:vAlign w:val="center"/>
            <w:hideMark/>
          </w:tcPr>
          <w:p w14:paraId="31924951"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Pasture</w:t>
            </w:r>
          </w:p>
        </w:tc>
        <w:tc>
          <w:tcPr>
            <w:tcW w:w="440" w:type="dxa"/>
            <w:tcBorders>
              <w:top w:val="nil"/>
              <w:left w:val="nil"/>
              <w:bottom w:val="single" w:sz="4" w:space="0" w:color="auto"/>
              <w:right w:val="nil"/>
            </w:tcBorders>
            <w:shd w:val="clear" w:color="auto" w:fill="auto"/>
            <w:noWrap/>
            <w:vAlign w:val="center"/>
            <w:hideMark/>
          </w:tcPr>
          <w:p w14:paraId="541368B7"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19</w:t>
            </w:r>
          </w:p>
        </w:tc>
        <w:tc>
          <w:tcPr>
            <w:tcW w:w="440" w:type="dxa"/>
            <w:tcBorders>
              <w:top w:val="nil"/>
              <w:left w:val="nil"/>
              <w:bottom w:val="single" w:sz="4" w:space="0" w:color="auto"/>
              <w:right w:val="nil"/>
            </w:tcBorders>
            <w:shd w:val="clear" w:color="auto" w:fill="auto"/>
            <w:noWrap/>
            <w:vAlign w:val="center"/>
            <w:hideMark/>
          </w:tcPr>
          <w:p w14:paraId="07A5087B"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22</w:t>
            </w:r>
          </w:p>
        </w:tc>
        <w:tc>
          <w:tcPr>
            <w:tcW w:w="551" w:type="dxa"/>
            <w:tcBorders>
              <w:top w:val="nil"/>
              <w:left w:val="nil"/>
              <w:bottom w:val="single" w:sz="4" w:space="0" w:color="auto"/>
              <w:right w:val="nil"/>
            </w:tcBorders>
            <w:shd w:val="clear" w:color="auto" w:fill="auto"/>
            <w:noWrap/>
            <w:vAlign w:val="center"/>
            <w:hideMark/>
          </w:tcPr>
          <w:p w14:paraId="6142FB8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183</w:t>
            </w:r>
          </w:p>
        </w:tc>
        <w:tc>
          <w:tcPr>
            <w:tcW w:w="440" w:type="dxa"/>
            <w:tcBorders>
              <w:top w:val="nil"/>
              <w:left w:val="nil"/>
              <w:bottom w:val="single" w:sz="4" w:space="0" w:color="auto"/>
              <w:right w:val="nil"/>
            </w:tcBorders>
            <w:shd w:val="clear" w:color="auto" w:fill="auto"/>
            <w:noWrap/>
            <w:vAlign w:val="center"/>
            <w:hideMark/>
          </w:tcPr>
          <w:p w14:paraId="61B911C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23</w:t>
            </w:r>
          </w:p>
        </w:tc>
        <w:tc>
          <w:tcPr>
            <w:tcW w:w="440" w:type="dxa"/>
            <w:tcBorders>
              <w:top w:val="nil"/>
              <w:left w:val="nil"/>
              <w:bottom w:val="single" w:sz="4" w:space="0" w:color="auto"/>
              <w:right w:val="nil"/>
            </w:tcBorders>
            <w:shd w:val="clear" w:color="auto" w:fill="auto"/>
            <w:noWrap/>
            <w:vAlign w:val="center"/>
            <w:hideMark/>
          </w:tcPr>
          <w:p w14:paraId="13EC2364"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27</w:t>
            </w:r>
          </w:p>
        </w:tc>
        <w:tc>
          <w:tcPr>
            <w:tcW w:w="241" w:type="dxa"/>
            <w:tcBorders>
              <w:top w:val="nil"/>
              <w:left w:val="nil"/>
              <w:bottom w:val="single" w:sz="4" w:space="0" w:color="auto"/>
              <w:right w:val="nil"/>
            </w:tcBorders>
            <w:shd w:val="clear" w:color="auto" w:fill="auto"/>
            <w:noWrap/>
            <w:vAlign w:val="center"/>
            <w:hideMark/>
          </w:tcPr>
          <w:p w14:paraId="65165ED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206</w:t>
            </w:r>
          </w:p>
        </w:tc>
      </w:tr>
      <w:tr w:rsidR="001E2BBE" w:rsidRPr="00AE728A" w14:paraId="277624AE" w14:textId="77777777" w:rsidTr="00BA7C4F">
        <w:trPr>
          <w:trHeight w:val="290"/>
        </w:trPr>
        <w:tc>
          <w:tcPr>
            <w:tcW w:w="1925" w:type="dxa"/>
            <w:vMerge w:val="restart"/>
            <w:tcBorders>
              <w:top w:val="nil"/>
              <w:left w:val="nil"/>
              <w:bottom w:val="single" w:sz="4" w:space="0" w:color="000000"/>
              <w:right w:val="nil"/>
            </w:tcBorders>
            <w:shd w:val="clear" w:color="auto" w:fill="auto"/>
            <w:noWrap/>
            <w:vAlign w:val="center"/>
            <w:hideMark/>
          </w:tcPr>
          <w:p w14:paraId="4EDB8235"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Specialist birds</w:t>
            </w:r>
          </w:p>
        </w:tc>
        <w:tc>
          <w:tcPr>
            <w:tcW w:w="1619" w:type="dxa"/>
            <w:tcBorders>
              <w:top w:val="nil"/>
              <w:left w:val="nil"/>
              <w:bottom w:val="nil"/>
              <w:right w:val="nil"/>
            </w:tcBorders>
            <w:shd w:val="clear" w:color="auto" w:fill="auto"/>
            <w:noWrap/>
            <w:vAlign w:val="center"/>
            <w:hideMark/>
          </w:tcPr>
          <w:p w14:paraId="561EF821"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Forest interior</w:t>
            </w:r>
          </w:p>
        </w:tc>
        <w:tc>
          <w:tcPr>
            <w:tcW w:w="440" w:type="dxa"/>
            <w:tcBorders>
              <w:top w:val="nil"/>
              <w:left w:val="nil"/>
              <w:bottom w:val="nil"/>
              <w:right w:val="nil"/>
            </w:tcBorders>
            <w:shd w:val="clear" w:color="auto" w:fill="auto"/>
            <w:noWrap/>
            <w:vAlign w:val="center"/>
            <w:hideMark/>
          </w:tcPr>
          <w:p w14:paraId="7D21F1C3"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22</w:t>
            </w:r>
          </w:p>
        </w:tc>
        <w:tc>
          <w:tcPr>
            <w:tcW w:w="440" w:type="dxa"/>
            <w:tcBorders>
              <w:top w:val="nil"/>
              <w:left w:val="nil"/>
              <w:bottom w:val="nil"/>
              <w:right w:val="nil"/>
            </w:tcBorders>
            <w:shd w:val="clear" w:color="auto" w:fill="auto"/>
            <w:noWrap/>
            <w:vAlign w:val="center"/>
            <w:hideMark/>
          </w:tcPr>
          <w:p w14:paraId="1A44B5A3"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32</w:t>
            </w:r>
          </w:p>
        </w:tc>
        <w:tc>
          <w:tcPr>
            <w:tcW w:w="551" w:type="dxa"/>
            <w:tcBorders>
              <w:top w:val="nil"/>
              <w:left w:val="nil"/>
              <w:bottom w:val="nil"/>
              <w:right w:val="nil"/>
            </w:tcBorders>
            <w:shd w:val="clear" w:color="auto" w:fill="auto"/>
            <w:noWrap/>
            <w:vAlign w:val="center"/>
            <w:hideMark/>
          </w:tcPr>
          <w:p w14:paraId="58F8E1FD"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48</w:t>
            </w:r>
          </w:p>
        </w:tc>
        <w:tc>
          <w:tcPr>
            <w:tcW w:w="440" w:type="dxa"/>
            <w:tcBorders>
              <w:top w:val="nil"/>
              <w:left w:val="nil"/>
              <w:bottom w:val="nil"/>
              <w:right w:val="nil"/>
            </w:tcBorders>
            <w:shd w:val="clear" w:color="auto" w:fill="auto"/>
            <w:noWrap/>
            <w:vAlign w:val="center"/>
            <w:hideMark/>
          </w:tcPr>
          <w:p w14:paraId="5F029474"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22</w:t>
            </w:r>
          </w:p>
        </w:tc>
        <w:tc>
          <w:tcPr>
            <w:tcW w:w="440" w:type="dxa"/>
            <w:tcBorders>
              <w:top w:val="nil"/>
              <w:left w:val="nil"/>
              <w:bottom w:val="nil"/>
              <w:right w:val="nil"/>
            </w:tcBorders>
            <w:shd w:val="clear" w:color="auto" w:fill="auto"/>
            <w:noWrap/>
            <w:vAlign w:val="center"/>
            <w:hideMark/>
          </w:tcPr>
          <w:p w14:paraId="0106156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32</w:t>
            </w:r>
          </w:p>
        </w:tc>
        <w:tc>
          <w:tcPr>
            <w:tcW w:w="241" w:type="dxa"/>
            <w:tcBorders>
              <w:top w:val="nil"/>
              <w:left w:val="nil"/>
              <w:bottom w:val="nil"/>
              <w:right w:val="nil"/>
            </w:tcBorders>
            <w:shd w:val="clear" w:color="auto" w:fill="auto"/>
            <w:noWrap/>
            <w:vAlign w:val="center"/>
            <w:hideMark/>
          </w:tcPr>
          <w:p w14:paraId="61702CDE"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48</w:t>
            </w:r>
          </w:p>
        </w:tc>
      </w:tr>
      <w:tr w:rsidR="001E2BBE" w:rsidRPr="00AE728A" w14:paraId="7B15F3BD" w14:textId="77777777" w:rsidTr="00BA7C4F">
        <w:trPr>
          <w:trHeight w:val="290"/>
        </w:trPr>
        <w:tc>
          <w:tcPr>
            <w:tcW w:w="1925" w:type="dxa"/>
            <w:vMerge/>
            <w:tcBorders>
              <w:top w:val="nil"/>
              <w:left w:val="nil"/>
              <w:bottom w:val="single" w:sz="4" w:space="0" w:color="000000"/>
              <w:right w:val="nil"/>
            </w:tcBorders>
            <w:vAlign w:val="center"/>
            <w:hideMark/>
          </w:tcPr>
          <w:p w14:paraId="7A69F8F4"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nil"/>
              <w:right w:val="nil"/>
            </w:tcBorders>
            <w:shd w:val="clear" w:color="auto" w:fill="auto"/>
            <w:noWrap/>
            <w:vAlign w:val="center"/>
            <w:hideMark/>
          </w:tcPr>
          <w:p w14:paraId="4E80AF5C" w14:textId="706116CD"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440" w:type="dxa"/>
            <w:tcBorders>
              <w:top w:val="nil"/>
              <w:left w:val="nil"/>
              <w:bottom w:val="nil"/>
              <w:right w:val="nil"/>
            </w:tcBorders>
            <w:shd w:val="clear" w:color="auto" w:fill="auto"/>
            <w:noWrap/>
            <w:vAlign w:val="center"/>
            <w:hideMark/>
          </w:tcPr>
          <w:p w14:paraId="39D44D0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12</w:t>
            </w:r>
          </w:p>
        </w:tc>
        <w:tc>
          <w:tcPr>
            <w:tcW w:w="440" w:type="dxa"/>
            <w:tcBorders>
              <w:top w:val="nil"/>
              <w:left w:val="nil"/>
              <w:bottom w:val="nil"/>
              <w:right w:val="nil"/>
            </w:tcBorders>
            <w:shd w:val="clear" w:color="auto" w:fill="auto"/>
            <w:noWrap/>
            <w:vAlign w:val="center"/>
            <w:hideMark/>
          </w:tcPr>
          <w:p w14:paraId="209C52B3"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18</w:t>
            </w:r>
          </w:p>
        </w:tc>
        <w:tc>
          <w:tcPr>
            <w:tcW w:w="551" w:type="dxa"/>
            <w:tcBorders>
              <w:top w:val="nil"/>
              <w:left w:val="nil"/>
              <w:bottom w:val="nil"/>
              <w:right w:val="nil"/>
            </w:tcBorders>
            <w:shd w:val="clear" w:color="auto" w:fill="auto"/>
            <w:noWrap/>
            <w:vAlign w:val="center"/>
            <w:hideMark/>
          </w:tcPr>
          <w:p w14:paraId="281D5D3E"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23</w:t>
            </w:r>
          </w:p>
        </w:tc>
        <w:tc>
          <w:tcPr>
            <w:tcW w:w="440" w:type="dxa"/>
            <w:tcBorders>
              <w:top w:val="nil"/>
              <w:left w:val="nil"/>
              <w:bottom w:val="nil"/>
              <w:right w:val="nil"/>
            </w:tcBorders>
            <w:shd w:val="clear" w:color="auto" w:fill="auto"/>
            <w:noWrap/>
            <w:vAlign w:val="center"/>
            <w:hideMark/>
          </w:tcPr>
          <w:p w14:paraId="098EE08E"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12</w:t>
            </w:r>
          </w:p>
        </w:tc>
        <w:tc>
          <w:tcPr>
            <w:tcW w:w="440" w:type="dxa"/>
            <w:tcBorders>
              <w:top w:val="nil"/>
              <w:left w:val="nil"/>
              <w:bottom w:val="nil"/>
              <w:right w:val="nil"/>
            </w:tcBorders>
            <w:shd w:val="clear" w:color="auto" w:fill="auto"/>
            <w:noWrap/>
            <w:vAlign w:val="center"/>
            <w:hideMark/>
          </w:tcPr>
          <w:p w14:paraId="49495092"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18</w:t>
            </w:r>
          </w:p>
        </w:tc>
        <w:tc>
          <w:tcPr>
            <w:tcW w:w="241" w:type="dxa"/>
            <w:tcBorders>
              <w:top w:val="nil"/>
              <w:left w:val="nil"/>
              <w:bottom w:val="nil"/>
              <w:right w:val="nil"/>
            </w:tcBorders>
            <w:shd w:val="clear" w:color="auto" w:fill="auto"/>
            <w:noWrap/>
            <w:vAlign w:val="center"/>
            <w:hideMark/>
          </w:tcPr>
          <w:p w14:paraId="1CA4D89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23</w:t>
            </w:r>
          </w:p>
        </w:tc>
      </w:tr>
      <w:tr w:rsidR="001E2BBE" w:rsidRPr="00AE728A" w14:paraId="61BB8B9D" w14:textId="77777777" w:rsidTr="00BA7C4F">
        <w:trPr>
          <w:trHeight w:val="290"/>
        </w:trPr>
        <w:tc>
          <w:tcPr>
            <w:tcW w:w="1925" w:type="dxa"/>
            <w:vMerge/>
            <w:tcBorders>
              <w:top w:val="nil"/>
              <w:left w:val="nil"/>
              <w:bottom w:val="single" w:sz="4" w:space="0" w:color="000000"/>
              <w:right w:val="nil"/>
            </w:tcBorders>
            <w:vAlign w:val="center"/>
            <w:hideMark/>
          </w:tcPr>
          <w:p w14:paraId="1434A687"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nil"/>
              <w:right w:val="nil"/>
            </w:tcBorders>
            <w:shd w:val="clear" w:color="auto" w:fill="auto"/>
            <w:noWrap/>
            <w:vAlign w:val="center"/>
            <w:hideMark/>
          </w:tcPr>
          <w:p w14:paraId="42E54F1A"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Orchard</w:t>
            </w:r>
          </w:p>
        </w:tc>
        <w:tc>
          <w:tcPr>
            <w:tcW w:w="440" w:type="dxa"/>
            <w:tcBorders>
              <w:top w:val="nil"/>
              <w:left w:val="nil"/>
              <w:bottom w:val="nil"/>
              <w:right w:val="nil"/>
            </w:tcBorders>
            <w:shd w:val="clear" w:color="auto" w:fill="auto"/>
            <w:noWrap/>
            <w:vAlign w:val="center"/>
            <w:hideMark/>
          </w:tcPr>
          <w:p w14:paraId="72186BE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19</w:t>
            </w:r>
          </w:p>
        </w:tc>
        <w:tc>
          <w:tcPr>
            <w:tcW w:w="440" w:type="dxa"/>
            <w:tcBorders>
              <w:top w:val="nil"/>
              <w:left w:val="nil"/>
              <w:bottom w:val="nil"/>
              <w:right w:val="nil"/>
            </w:tcBorders>
            <w:shd w:val="clear" w:color="auto" w:fill="auto"/>
            <w:noWrap/>
            <w:vAlign w:val="center"/>
            <w:hideMark/>
          </w:tcPr>
          <w:p w14:paraId="2DF0D72F"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26</w:t>
            </w:r>
          </w:p>
        </w:tc>
        <w:tc>
          <w:tcPr>
            <w:tcW w:w="551" w:type="dxa"/>
            <w:tcBorders>
              <w:top w:val="nil"/>
              <w:left w:val="nil"/>
              <w:bottom w:val="nil"/>
              <w:right w:val="nil"/>
            </w:tcBorders>
            <w:shd w:val="clear" w:color="auto" w:fill="auto"/>
            <w:noWrap/>
            <w:vAlign w:val="center"/>
            <w:hideMark/>
          </w:tcPr>
          <w:p w14:paraId="0B7C0490"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70</w:t>
            </w:r>
          </w:p>
        </w:tc>
        <w:tc>
          <w:tcPr>
            <w:tcW w:w="440" w:type="dxa"/>
            <w:tcBorders>
              <w:top w:val="nil"/>
              <w:left w:val="nil"/>
              <w:bottom w:val="nil"/>
              <w:right w:val="nil"/>
            </w:tcBorders>
            <w:shd w:val="clear" w:color="auto" w:fill="auto"/>
            <w:noWrap/>
            <w:vAlign w:val="center"/>
            <w:hideMark/>
          </w:tcPr>
          <w:p w14:paraId="2FC7BDA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19</w:t>
            </w:r>
          </w:p>
        </w:tc>
        <w:tc>
          <w:tcPr>
            <w:tcW w:w="440" w:type="dxa"/>
            <w:tcBorders>
              <w:top w:val="nil"/>
              <w:left w:val="nil"/>
              <w:bottom w:val="nil"/>
              <w:right w:val="nil"/>
            </w:tcBorders>
            <w:shd w:val="clear" w:color="auto" w:fill="auto"/>
            <w:noWrap/>
            <w:vAlign w:val="center"/>
            <w:hideMark/>
          </w:tcPr>
          <w:p w14:paraId="1CC3E2D3"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26</w:t>
            </w:r>
          </w:p>
        </w:tc>
        <w:tc>
          <w:tcPr>
            <w:tcW w:w="241" w:type="dxa"/>
            <w:tcBorders>
              <w:top w:val="nil"/>
              <w:left w:val="nil"/>
              <w:bottom w:val="nil"/>
              <w:right w:val="nil"/>
            </w:tcBorders>
            <w:shd w:val="clear" w:color="auto" w:fill="auto"/>
            <w:noWrap/>
            <w:vAlign w:val="center"/>
            <w:hideMark/>
          </w:tcPr>
          <w:p w14:paraId="21E177BE"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70</w:t>
            </w:r>
          </w:p>
        </w:tc>
      </w:tr>
      <w:tr w:rsidR="001E2BBE" w:rsidRPr="00AE728A" w14:paraId="40CBF725" w14:textId="77777777" w:rsidTr="00BA7C4F">
        <w:trPr>
          <w:trHeight w:val="290"/>
        </w:trPr>
        <w:tc>
          <w:tcPr>
            <w:tcW w:w="1925" w:type="dxa"/>
            <w:vMerge/>
            <w:tcBorders>
              <w:top w:val="nil"/>
              <w:left w:val="nil"/>
              <w:bottom w:val="single" w:sz="4" w:space="0" w:color="000000"/>
              <w:right w:val="nil"/>
            </w:tcBorders>
            <w:vAlign w:val="center"/>
            <w:hideMark/>
          </w:tcPr>
          <w:p w14:paraId="72E7ECD6"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single" w:sz="4" w:space="0" w:color="auto"/>
              <w:right w:val="nil"/>
            </w:tcBorders>
            <w:shd w:val="clear" w:color="auto" w:fill="auto"/>
            <w:noWrap/>
            <w:vAlign w:val="center"/>
            <w:hideMark/>
          </w:tcPr>
          <w:p w14:paraId="4675AFAC"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Pasture</w:t>
            </w:r>
          </w:p>
        </w:tc>
        <w:tc>
          <w:tcPr>
            <w:tcW w:w="440" w:type="dxa"/>
            <w:tcBorders>
              <w:top w:val="nil"/>
              <w:left w:val="nil"/>
              <w:bottom w:val="single" w:sz="4" w:space="0" w:color="auto"/>
              <w:right w:val="nil"/>
            </w:tcBorders>
            <w:shd w:val="clear" w:color="auto" w:fill="auto"/>
            <w:noWrap/>
            <w:vAlign w:val="center"/>
            <w:hideMark/>
          </w:tcPr>
          <w:p w14:paraId="2BE142E9"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22</w:t>
            </w:r>
          </w:p>
        </w:tc>
        <w:tc>
          <w:tcPr>
            <w:tcW w:w="440" w:type="dxa"/>
            <w:tcBorders>
              <w:top w:val="nil"/>
              <w:left w:val="nil"/>
              <w:bottom w:val="single" w:sz="4" w:space="0" w:color="auto"/>
              <w:right w:val="nil"/>
            </w:tcBorders>
            <w:shd w:val="clear" w:color="auto" w:fill="auto"/>
            <w:noWrap/>
            <w:vAlign w:val="center"/>
            <w:hideMark/>
          </w:tcPr>
          <w:p w14:paraId="7BD0ADE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28</w:t>
            </w:r>
          </w:p>
        </w:tc>
        <w:tc>
          <w:tcPr>
            <w:tcW w:w="551" w:type="dxa"/>
            <w:tcBorders>
              <w:top w:val="nil"/>
              <w:left w:val="nil"/>
              <w:bottom w:val="single" w:sz="4" w:space="0" w:color="auto"/>
              <w:right w:val="nil"/>
            </w:tcBorders>
            <w:shd w:val="clear" w:color="auto" w:fill="auto"/>
            <w:noWrap/>
            <w:vAlign w:val="center"/>
            <w:hideMark/>
          </w:tcPr>
          <w:p w14:paraId="0FAD294E"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93</w:t>
            </w:r>
          </w:p>
        </w:tc>
        <w:tc>
          <w:tcPr>
            <w:tcW w:w="440" w:type="dxa"/>
            <w:tcBorders>
              <w:top w:val="nil"/>
              <w:left w:val="nil"/>
              <w:bottom w:val="single" w:sz="4" w:space="0" w:color="auto"/>
              <w:right w:val="nil"/>
            </w:tcBorders>
            <w:shd w:val="clear" w:color="auto" w:fill="auto"/>
            <w:noWrap/>
            <w:vAlign w:val="center"/>
            <w:hideMark/>
          </w:tcPr>
          <w:p w14:paraId="01163E7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22</w:t>
            </w:r>
          </w:p>
        </w:tc>
        <w:tc>
          <w:tcPr>
            <w:tcW w:w="440" w:type="dxa"/>
            <w:tcBorders>
              <w:top w:val="nil"/>
              <w:left w:val="nil"/>
              <w:bottom w:val="single" w:sz="4" w:space="0" w:color="auto"/>
              <w:right w:val="nil"/>
            </w:tcBorders>
            <w:shd w:val="clear" w:color="auto" w:fill="auto"/>
            <w:noWrap/>
            <w:vAlign w:val="center"/>
            <w:hideMark/>
          </w:tcPr>
          <w:p w14:paraId="4D677715"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28</w:t>
            </w:r>
          </w:p>
        </w:tc>
        <w:tc>
          <w:tcPr>
            <w:tcW w:w="241" w:type="dxa"/>
            <w:tcBorders>
              <w:top w:val="nil"/>
              <w:left w:val="nil"/>
              <w:bottom w:val="single" w:sz="4" w:space="0" w:color="auto"/>
              <w:right w:val="nil"/>
            </w:tcBorders>
            <w:shd w:val="clear" w:color="auto" w:fill="auto"/>
            <w:noWrap/>
            <w:vAlign w:val="center"/>
            <w:hideMark/>
          </w:tcPr>
          <w:p w14:paraId="15503347"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93</w:t>
            </w:r>
          </w:p>
        </w:tc>
      </w:tr>
      <w:tr w:rsidR="001E2BBE" w:rsidRPr="00AE728A" w14:paraId="2E286F28" w14:textId="77777777" w:rsidTr="00BA7C4F">
        <w:trPr>
          <w:trHeight w:val="290"/>
        </w:trPr>
        <w:tc>
          <w:tcPr>
            <w:tcW w:w="1925" w:type="dxa"/>
            <w:vMerge w:val="restart"/>
            <w:tcBorders>
              <w:top w:val="nil"/>
              <w:left w:val="nil"/>
              <w:bottom w:val="single" w:sz="4" w:space="0" w:color="000000"/>
              <w:right w:val="nil"/>
            </w:tcBorders>
            <w:shd w:val="clear" w:color="auto" w:fill="auto"/>
            <w:noWrap/>
            <w:vAlign w:val="center"/>
            <w:hideMark/>
          </w:tcPr>
          <w:p w14:paraId="6BD523CD"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Generalist butterflies</w:t>
            </w:r>
          </w:p>
        </w:tc>
        <w:tc>
          <w:tcPr>
            <w:tcW w:w="1619" w:type="dxa"/>
            <w:tcBorders>
              <w:top w:val="nil"/>
              <w:left w:val="nil"/>
              <w:bottom w:val="nil"/>
              <w:right w:val="nil"/>
            </w:tcBorders>
            <w:shd w:val="clear" w:color="auto" w:fill="auto"/>
            <w:noWrap/>
            <w:vAlign w:val="center"/>
            <w:hideMark/>
          </w:tcPr>
          <w:p w14:paraId="6ACB55BF"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Forest interior</w:t>
            </w:r>
          </w:p>
        </w:tc>
        <w:tc>
          <w:tcPr>
            <w:tcW w:w="440" w:type="dxa"/>
            <w:tcBorders>
              <w:top w:val="nil"/>
              <w:left w:val="nil"/>
              <w:bottom w:val="nil"/>
              <w:right w:val="nil"/>
            </w:tcBorders>
            <w:shd w:val="clear" w:color="auto" w:fill="auto"/>
            <w:noWrap/>
            <w:vAlign w:val="center"/>
            <w:hideMark/>
          </w:tcPr>
          <w:p w14:paraId="15A57E5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7</w:t>
            </w:r>
          </w:p>
        </w:tc>
        <w:tc>
          <w:tcPr>
            <w:tcW w:w="440" w:type="dxa"/>
            <w:tcBorders>
              <w:top w:val="nil"/>
              <w:left w:val="nil"/>
              <w:bottom w:val="nil"/>
              <w:right w:val="nil"/>
            </w:tcBorders>
            <w:shd w:val="clear" w:color="auto" w:fill="auto"/>
            <w:noWrap/>
            <w:vAlign w:val="center"/>
            <w:hideMark/>
          </w:tcPr>
          <w:p w14:paraId="08ECB67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9</w:t>
            </w:r>
          </w:p>
        </w:tc>
        <w:tc>
          <w:tcPr>
            <w:tcW w:w="551" w:type="dxa"/>
            <w:tcBorders>
              <w:top w:val="nil"/>
              <w:left w:val="nil"/>
              <w:bottom w:val="nil"/>
              <w:right w:val="nil"/>
            </w:tcBorders>
            <w:shd w:val="clear" w:color="auto" w:fill="auto"/>
            <w:noWrap/>
            <w:vAlign w:val="center"/>
            <w:hideMark/>
          </w:tcPr>
          <w:p w14:paraId="7C217594"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136</w:t>
            </w:r>
          </w:p>
        </w:tc>
        <w:tc>
          <w:tcPr>
            <w:tcW w:w="440" w:type="dxa"/>
            <w:tcBorders>
              <w:top w:val="nil"/>
              <w:left w:val="nil"/>
              <w:bottom w:val="nil"/>
              <w:right w:val="nil"/>
            </w:tcBorders>
            <w:shd w:val="clear" w:color="auto" w:fill="auto"/>
            <w:noWrap/>
            <w:vAlign w:val="center"/>
            <w:hideMark/>
          </w:tcPr>
          <w:p w14:paraId="2AA8BA5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15</w:t>
            </w:r>
          </w:p>
        </w:tc>
        <w:tc>
          <w:tcPr>
            <w:tcW w:w="440" w:type="dxa"/>
            <w:tcBorders>
              <w:top w:val="nil"/>
              <w:left w:val="nil"/>
              <w:bottom w:val="nil"/>
              <w:right w:val="nil"/>
            </w:tcBorders>
            <w:shd w:val="clear" w:color="auto" w:fill="auto"/>
            <w:noWrap/>
            <w:vAlign w:val="center"/>
            <w:hideMark/>
          </w:tcPr>
          <w:p w14:paraId="26021E2F"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21</w:t>
            </w:r>
          </w:p>
        </w:tc>
        <w:tc>
          <w:tcPr>
            <w:tcW w:w="241" w:type="dxa"/>
            <w:tcBorders>
              <w:top w:val="nil"/>
              <w:left w:val="nil"/>
              <w:bottom w:val="nil"/>
              <w:right w:val="nil"/>
            </w:tcBorders>
            <w:shd w:val="clear" w:color="auto" w:fill="auto"/>
            <w:noWrap/>
            <w:vAlign w:val="center"/>
            <w:hideMark/>
          </w:tcPr>
          <w:p w14:paraId="3A4CC4D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70</w:t>
            </w:r>
          </w:p>
        </w:tc>
      </w:tr>
      <w:tr w:rsidR="001E2BBE" w:rsidRPr="00AE728A" w14:paraId="046F7952" w14:textId="77777777" w:rsidTr="00BA7C4F">
        <w:trPr>
          <w:trHeight w:val="290"/>
        </w:trPr>
        <w:tc>
          <w:tcPr>
            <w:tcW w:w="1925" w:type="dxa"/>
            <w:vMerge/>
            <w:tcBorders>
              <w:top w:val="nil"/>
              <w:left w:val="nil"/>
              <w:bottom w:val="single" w:sz="4" w:space="0" w:color="000000"/>
              <w:right w:val="nil"/>
            </w:tcBorders>
            <w:vAlign w:val="center"/>
            <w:hideMark/>
          </w:tcPr>
          <w:p w14:paraId="603D1F74"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nil"/>
              <w:right w:val="nil"/>
            </w:tcBorders>
            <w:shd w:val="clear" w:color="auto" w:fill="auto"/>
            <w:noWrap/>
            <w:vAlign w:val="center"/>
            <w:hideMark/>
          </w:tcPr>
          <w:p w14:paraId="23ECA1C0" w14:textId="57B4B686"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440" w:type="dxa"/>
            <w:tcBorders>
              <w:top w:val="nil"/>
              <w:left w:val="nil"/>
              <w:bottom w:val="nil"/>
              <w:right w:val="nil"/>
            </w:tcBorders>
            <w:shd w:val="clear" w:color="auto" w:fill="auto"/>
            <w:noWrap/>
            <w:vAlign w:val="center"/>
            <w:hideMark/>
          </w:tcPr>
          <w:p w14:paraId="4805F8D9"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9</w:t>
            </w:r>
          </w:p>
        </w:tc>
        <w:tc>
          <w:tcPr>
            <w:tcW w:w="440" w:type="dxa"/>
            <w:tcBorders>
              <w:top w:val="nil"/>
              <w:left w:val="nil"/>
              <w:bottom w:val="nil"/>
              <w:right w:val="nil"/>
            </w:tcBorders>
            <w:shd w:val="clear" w:color="auto" w:fill="auto"/>
            <w:noWrap/>
            <w:vAlign w:val="center"/>
            <w:hideMark/>
          </w:tcPr>
          <w:p w14:paraId="28287C3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12</w:t>
            </w:r>
          </w:p>
        </w:tc>
        <w:tc>
          <w:tcPr>
            <w:tcW w:w="551" w:type="dxa"/>
            <w:tcBorders>
              <w:top w:val="nil"/>
              <w:left w:val="nil"/>
              <w:bottom w:val="nil"/>
              <w:right w:val="nil"/>
            </w:tcBorders>
            <w:shd w:val="clear" w:color="auto" w:fill="auto"/>
            <w:noWrap/>
            <w:vAlign w:val="center"/>
            <w:hideMark/>
          </w:tcPr>
          <w:p w14:paraId="34322C96"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335</w:t>
            </w:r>
          </w:p>
        </w:tc>
        <w:tc>
          <w:tcPr>
            <w:tcW w:w="440" w:type="dxa"/>
            <w:tcBorders>
              <w:top w:val="nil"/>
              <w:left w:val="nil"/>
              <w:bottom w:val="nil"/>
              <w:right w:val="nil"/>
            </w:tcBorders>
            <w:shd w:val="clear" w:color="auto" w:fill="auto"/>
            <w:noWrap/>
            <w:vAlign w:val="center"/>
            <w:hideMark/>
          </w:tcPr>
          <w:p w14:paraId="03E551D5"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15</w:t>
            </w:r>
          </w:p>
        </w:tc>
        <w:tc>
          <w:tcPr>
            <w:tcW w:w="440" w:type="dxa"/>
            <w:tcBorders>
              <w:top w:val="nil"/>
              <w:left w:val="nil"/>
              <w:bottom w:val="nil"/>
              <w:right w:val="nil"/>
            </w:tcBorders>
            <w:shd w:val="clear" w:color="auto" w:fill="auto"/>
            <w:noWrap/>
            <w:vAlign w:val="center"/>
            <w:hideMark/>
          </w:tcPr>
          <w:p w14:paraId="0F811BF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16</w:t>
            </w:r>
          </w:p>
        </w:tc>
        <w:tc>
          <w:tcPr>
            <w:tcW w:w="241" w:type="dxa"/>
            <w:tcBorders>
              <w:top w:val="nil"/>
              <w:left w:val="nil"/>
              <w:bottom w:val="nil"/>
              <w:right w:val="nil"/>
            </w:tcBorders>
            <w:shd w:val="clear" w:color="auto" w:fill="auto"/>
            <w:noWrap/>
            <w:vAlign w:val="center"/>
            <w:hideMark/>
          </w:tcPr>
          <w:p w14:paraId="671AA66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777</w:t>
            </w:r>
          </w:p>
        </w:tc>
      </w:tr>
      <w:tr w:rsidR="001E2BBE" w:rsidRPr="00AE728A" w14:paraId="1B2CFA00" w14:textId="77777777" w:rsidTr="00BA7C4F">
        <w:trPr>
          <w:trHeight w:val="290"/>
        </w:trPr>
        <w:tc>
          <w:tcPr>
            <w:tcW w:w="1925" w:type="dxa"/>
            <w:vMerge/>
            <w:tcBorders>
              <w:top w:val="nil"/>
              <w:left w:val="nil"/>
              <w:bottom w:val="single" w:sz="4" w:space="0" w:color="000000"/>
              <w:right w:val="nil"/>
            </w:tcBorders>
            <w:vAlign w:val="center"/>
            <w:hideMark/>
          </w:tcPr>
          <w:p w14:paraId="438DEA79"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nil"/>
              <w:right w:val="nil"/>
            </w:tcBorders>
            <w:shd w:val="clear" w:color="auto" w:fill="auto"/>
            <w:noWrap/>
            <w:vAlign w:val="center"/>
            <w:hideMark/>
          </w:tcPr>
          <w:p w14:paraId="3668F9D3"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Orchard</w:t>
            </w:r>
          </w:p>
        </w:tc>
        <w:tc>
          <w:tcPr>
            <w:tcW w:w="440" w:type="dxa"/>
            <w:tcBorders>
              <w:top w:val="nil"/>
              <w:left w:val="nil"/>
              <w:bottom w:val="nil"/>
              <w:right w:val="nil"/>
            </w:tcBorders>
            <w:shd w:val="clear" w:color="auto" w:fill="auto"/>
            <w:noWrap/>
            <w:vAlign w:val="center"/>
            <w:hideMark/>
          </w:tcPr>
          <w:p w14:paraId="7444F3A2"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8</w:t>
            </w:r>
          </w:p>
        </w:tc>
        <w:tc>
          <w:tcPr>
            <w:tcW w:w="440" w:type="dxa"/>
            <w:tcBorders>
              <w:top w:val="nil"/>
              <w:left w:val="nil"/>
              <w:bottom w:val="nil"/>
              <w:right w:val="nil"/>
            </w:tcBorders>
            <w:shd w:val="clear" w:color="auto" w:fill="auto"/>
            <w:noWrap/>
            <w:vAlign w:val="center"/>
            <w:hideMark/>
          </w:tcPr>
          <w:p w14:paraId="144381D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8</w:t>
            </w:r>
          </w:p>
        </w:tc>
        <w:tc>
          <w:tcPr>
            <w:tcW w:w="551" w:type="dxa"/>
            <w:tcBorders>
              <w:top w:val="nil"/>
              <w:left w:val="nil"/>
              <w:bottom w:val="nil"/>
              <w:right w:val="nil"/>
            </w:tcBorders>
            <w:shd w:val="clear" w:color="auto" w:fill="auto"/>
            <w:noWrap/>
            <w:vAlign w:val="center"/>
            <w:hideMark/>
          </w:tcPr>
          <w:p w14:paraId="7CD8F5D6"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721</w:t>
            </w:r>
          </w:p>
        </w:tc>
        <w:tc>
          <w:tcPr>
            <w:tcW w:w="440" w:type="dxa"/>
            <w:tcBorders>
              <w:top w:val="nil"/>
              <w:left w:val="nil"/>
              <w:bottom w:val="nil"/>
              <w:right w:val="nil"/>
            </w:tcBorders>
            <w:shd w:val="clear" w:color="auto" w:fill="auto"/>
            <w:noWrap/>
            <w:vAlign w:val="center"/>
            <w:hideMark/>
          </w:tcPr>
          <w:p w14:paraId="2A5BFFB1"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15</w:t>
            </w:r>
          </w:p>
        </w:tc>
        <w:tc>
          <w:tcPr>
            <w:tcW w:w="440" w:type="dxa"/>
            <w:tcBorders>
              <w:top w:val="nil"/>
              <w:left w:val="nil"/>
              <w:bottom w:val="nil"/>
              <w:right w:val="nil"/>
            </w:tcBorders>
            <w:shd w:val="clear" w:color="auto" w:fill="auto"/>
            <w:noWrap/>
            <w:vAlign w:val="center"/>
            <w:hideMark/>
          </w:tcPr>
          <w:p w14:paraId="266CE0F9"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15</w:t>
            </w:r>
          </w:p>
        </w:tc>
        <w:tc>
          <w:tcPr>
            <w:tcW w:w="241" w:type="dxa"/>
            <w:tcBorders>
              <w:top w:val="nil"/>
              <w:left w:val="nil"/>
              <w:bottom w:val="nil"/>
              <w:right w:val="nil"/>
            </w:tcBorders>
            <w:shd w:val="clear" w:color="auto" w:fill="auto"/>
            <w:noWrap/>
            <w:vAlign w:val="center"/>
            <w:hideMark/>
          </w:tcPr>
          <w:p w14:paraId="39FF88B9"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956</w:t>
            </w:r>
          </w:p>
        </w:tc>
      </w:tr>
      <w:tr w:rsidR="001E2BBE" w:rsidRPr="00AE728A" w14:paraId="70A2DAE0" w14:textId="77777777" w:rsidTr="00BA7C4F">
        <w:trPr>
          <w:trHeight w:val="290"/>
        </w:trPr>
        <w:tc>
          <w:tcPr>
            <w:tcW w:w="1925" w:type="dxa"/>
            <w:vMerge/>
            <w:tcBorders>
              <w:top w:val="nil"/>
              <w:left w:val="nil"/>
              <w:bottom w:val="single" w:sz="4" w:space="0" w:color="000000"/>
              <w:right w:val="nil"/>
            </w:tcBorders>
            <w:vAlign w:val="center"/>
            <w:hideMark/>
          </w:tcPr>
          <w:p w14:paraId="277F8ED8"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single" w:sz="4" w:space="0" w:color="auto"/>
              <w:right w:val="nil"/>
            </w:tcBorders>
            <w:shd w:val="clear" w:color="auto" w:fill="auto"/>
            <w:noWrap/>
            <w:vAlign w:val="center"/>
            <w:hideMark/>
          </w:tcPr>
          <w:p w14:paraId="6397BAD3"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Pasture</w:t>
            </w:r>
          </w:p>
        </w:tc>
        <w:tc>
          <w:tcPr>
            <w:tcW w:w="440" w:type="dxa"/>
            <w:tcBorders>
              <w:top w:val="nil"/>
              <w:left w:val="nil"/>
              <w:bottom w:val="single" w:sz="4" w:space="0" w:color="auto"/>
              <w:right w:val="nil"/>
            </w:tcBorders>
            <w:shd w:val="clear" w:color="auto" w:fill="auto"/>
            <w:noWrap/>
            <w:vAlign w:val="center"/>
            <w:hideMark/>
          </w:tcPr>
          <w:p w14:paraId="4EE71FFF"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6</w:t>
            </w:r>
          </w:p>
        </w:tc>
        <w:tc>
          <w:tcPr>
            <w:tcW w:w="440" w:type="dxa"/>
            <w:tcBorders>
              <w:top w:val="nil"/>
              <w:left w:val="nil"/>
              <w:bottom w:val="single" w:sz="4" w:space="0" w:color="auto"/>
              <w:right w:val="nil"/>
            </w:tcBorders>
            <w:shd w:val="clear" w:color="auto" w:fill="auto"/>
            <w:noWrap/>
            <w:vAlign w:val="center"/>
            <w:hideMark/>
          </w:tcPr>
          <w:p w14:paraId="13C35055"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6</w:t>
            </w:r>
          </w:p>
        </w:tc>
        <w:tc>
          <w:tcPr>
            <w:tcW w:w="551" w:type="dxa"/>
            <w:tcBorders>
              <w:top w:val="nil"/>
              <w:left w:val="nil"/>
              <w:bottom w:val="single" w:sz="4" w:space="0" w:color="auto"/>
              <w:right w:val="nil"/>
            </w:tcBorders>
            <w:shd w:val="clear" w:color="auto" w:fill="auto"/>
            <w:noWrap/>
            <w:vAlign w:val="center"/>
            <w:hideMark/>
          </w:tcPr>
          <w:p w14:paraId="46ED866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482</w:t>
            </w:r>
          </w:p>
        </w:tc>
        <w:tc>
          <w:tcPr>
            <w:tcW w:w="440" w:type="dxa"/>
            <w:tcBorders>
              <w:top w:val="nil"/>
              <w:left w:val="nil"/>
              <w:bottom w:val="single" w:sz="4" w:space="0" w:color="auto"/>
              <w:right w:val="nil"/>
            </w:tcBorders>
            <w:shd w:val="clear" w:color="auto" w:fill="auto"/>
            <w:noWrap/>
            <w:vAlign w:val="center"/>
            <w:hideMark/>
          </w:tcPr>
          <w:p w14:paraId="214ACA42"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15</w:t>
            </w:r>
          </w:p>
        </w:tc>
        <w:tc>
          <w:tcPr>
            <w:tcW w:w="440" w:type="dxa"/>
            <w:tcBorders>
              <w:top w:val="nil"/>
              <w:left w:val="nil"/>
              <w:bottom w:val="single" w:sz="4" w:space="0" w:color="auto"/>
              <w:right w:val="nil"/>
            </w:tcBorders>
            <w:shd w:val="clear" w:color="auto" w:fill="auto"/>
            <w:noWrap/>
            <w:vAlign w:val="center"/>
            <w:hideMark/>
          </w:tcPr>
          <w:p w14:paraId="4D3E0477"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18</w:t>
            </w:r>
          </w:p>
        </w:tc>
        <w:tc>
          <w:tcPr>
            <w:tcW w:w="241" w:type="dxa"/>
            <w:tcBorders>
              <w:top w:val="nil"/>
              <w:left w:val="nil"/>
              <w:bottom w:val="single" w:sz="4" w:space="0" w:color="auto"/>
              <w:right w:val="nil"/>
            </w:tcBorders>
            <w:shd w:val="clear" w:color="auto" w:fill="auto"/>
            <w:noWrap/>
            <w:vAlign w:val="center"/>
            <w:hideMark/>
          </w:tcPr>
          <w:p w14:paraId="5F3E35CD"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1000</w:t>
            </w:r>
          </w:p>
        </w:tc>
      </w:tr>
      <w:tr w:rsidR="001E2BBE" w:rsidRPr="00AE728A" w14:paraId="32EF330C" w14:textId="77777777" w:rsidTr="00BA7C4F">
        <w:trPr>
          <w:trHeight w:val="290"/>
        </w:trPr>
        <w:tc>
          <w:tcPr>
            <w:tcW w:w="1925" w:type="dxa"/>
            <w:vMerge w:val="restart"/>
            <w:tcBorders>
              <w:top w:val="nil"/>
              <w:left w:val="nil"/>
              <w:bottom w:val="single" w:sz="4" w:space="0" w:color="000000"/>
              <w:right w:val="nil"/>
            </w:tcBorders>
            <w:shd w:val="clear" w:color="auto" w:fill="auto"/>
            <w:noWrap/>
            <w:vAlign w:val="center"/>
            <w:hideMark/>
          </w:tcPr>
          <w:p w14:paraId="32B3C8A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Specialist butterflies</w:t>
            </w:r>
          </w:p>
        </w:tc>
        <w:tc>
          <w:tcPr>
            <w:tcW w:w="1619" w:type="dxa"/>
            <w:tcBorders>
              <w:top w:val="nil"/>
              <w:left w:val="nil"/>
              <w:bottom w:val="nil"/>
              <w:right w:val="nil"/>
            </w:tcBorders>
            <w:shd w:val="clear" w:color="auto" w:fill="auto"/>
            <w:noWrap/>
            <w:vAlign w:val="center"/>
            <w:hideMark/>
          </w:tcPr>
          <w:p w14:paraId="36264DB8"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Forest interior</w:t>
            </w:r>
          </w:p>
        </w:tc>
        <w:tc>
          <w:tcPr>
            <w:tcW w:w="440" w:type="dxa"/>
            <w:tcBorders>
              <w:top w:val="nil"/>
              <w:left w:val="nil"/>
              <w:bottom w:val="nil"/>
              <w:right w:val="nil"/>
            </w:tcBorders>
            <w:shd w:val="clear" w:color="auto" w:fill="auto"/>
            <w:noWrap/>
            <w:vAlign w:val="center"/>
            <w:hideMark/>
          </w:tcPr>
          <w:p w14:paraId="76806082"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17</w:t>
            </w:r>
          </w:p>
        </w:tc>
        <w:tc>
          <w:tcPr>
            <w:tcW w:w="440" w:type="dxa"/>
            <w:tcBorders>
              <w:top w:val="nil"/>
              <w:left w:val="nil"/>
              <w:bottom w:val="nil"/>
              <w:right w:val="nil"/>
            </w:tcBorders>
            <w:shd w:val="clear" w:color="auto" w:fill="auto"/>
            <w:noWrap/>
            <w:vAlign w:val="center"/>
            <w:hideMark/>
          </w:tcPr>
          <w:p w14:paraId="3603652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25</w:t>
            </w:r>
          </w:p>
        </w:tc>
        <w:tc>
          <w:tcPr>
            <w:tcW w:w="551" w:type="dxa"/>
            <w:tcBorders>
              <w:top w:val="nil"/>
              <w:left w:val="nil"/>
              <w:bottom w:val="nil"/>
              <w:right w:val="nil"/>
            </w:tcBorders>
            <w:shd w:val="clear" w:color="auto" w:fill="auto"/>
            <w:noWrap/>
            <w:vAlign w:val="center"/>
            <w:hideMark/>
          </w:tcPr>
          <w:p w14:paraId="3B4D0BE5"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93</w:t>
            </w:r>
          </w:p>
        </w:tc>
        <w:tc>
          <w:tcPr>
            <w:tcW w:w="440" w:type="dxa"/>
            <w:tcBorders>
              <w:top w:val="nil"/>
              <w:left w:val="nil"/>
              <w:bottom w:val="nil"/>
              <w:right w:val="nil"/>
            </w:tcBorders>
            <w:shd w:val="clear" w:color="auto" w:fill="auto"/>
            <w:noWrap/>
            <w:vAlign w:val="center"/>
            <w:hideMark/>
          </w:tcPr>
          <w:p w14:paraId="15CE31E7"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18</w:t>
            </w:r>
          </w:p>
        </w:tc>
        <w:tc>
          <w:tcPr>
            <w:tcW w:w="440" w:type="dxa"/>
            <w:tcBorders>
              <w:top w:val="nil"/>
              <w:left w:val="nil"/>
              <w:bottom w:val="nil"/>
              <w:right w:val="nil"/>
            </w:tcBorders>
            <w:shd w:val="clear" w:color="auto" w:fill="auto"/>
            <w:noWrap/>
            <w:vAlign w:val="center"/>
            <w:hideMark/>
          </w:tcPr>
          <w:p w14:paraId="225D1900"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22</w:t>
            </w:r>
          </w:p>
        </w:tc>
        <w:tc>
          <w:tcPr>
            <w:tcW w:w="241" w:type="dxa"/>
            <w:tcBorders>
              <w:top w:val="nil"/>
              <w:left w:val="nil"/>
              <w:bottom w:val="nil"/>
              <w:right w:val="nil"/>
            </w:tcBorders>
            <w:shd w:val="clear" w:color="auto" w:fill="auto"/>
            <w:noWrap/>
            <w:vAlign w:val="center"/>
            <w:hideMark/>
          </w:tcPr>
          <w:p w14:paraId="6894E3A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141</w:t>
            </w:r>
          </w:p>
        </w:tc>
      </w:tr>
      <w:tr w:rsidR="001E2BBE" w:rsidRPr="00AE728A" w14:paraId="48D07721" w14:textId="77777777" w:rsidTr="00BA7C4F">
        <w:trPr>
          <w:trHeight w:val="290"/>
        </w:trPr>
        <w:tc>
          <w:tcPr>
            <w:tcW w:w="1925" w:type="dxa"/>
            <w:vMerge/>
            <w:tcBorders>
              <w:top w:val="nil"/>
              <w:left w:val="nil"/>
              <w:bottom w:val="single" w:sz="4" w:space="0" w:color="000000"/>
              <w:right w:val="nil"/>
            </w:tcBorders>
            <w:vAlign w:val="center"/>
            <w:hideMark/>
          </w:tcPr>
          <w:p w14:paraId="1D862CFA"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nil"/>
              <w:right w:val="nil"/>
            </w:tcBorders>
            <w:shd w:val="clear" w:color="auto" w:fill="auto"/>
            <w:noWrap/>
            <w:vAlign w:val="center"/>
            <w:hideMark/>
          </w:tcPr>
          <w:p w14:paraId="3F782F96" w14:textId="4ACB1CDA"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440" w:type="dxa"/>
            <w:tcBorders>
              <w:top w:val="nil"/>
              <w:left w:val="nil"/>
              <w:bottom w:val="nil"/>
              <w:right w:val="nil"/>
            </w:tcBorders>
            <w:shd w:val="clear" w:color="auto" w:fill="auto"/>
            <w:noWrap/>
            <w:vAlign w:val="center"/>
            <w:hideMark/>
          </w:tcPr>
          <w:p w14:paraId="00C67340"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20</w:t>
            </w:r>
          </w:p>
        </w:tc>
        <w:tc>
          <w:tcPr>
            <w:tcW w:w="440" w:type="dxa"/>
            <w:tcBorders>
              <w:top w:val="nil"/>
              <w:left w:val="nil"/>
              <w:bottom w:val="nil"/>
              <w:right w:val="nil"/>
            </w:tcBorders>
            <w:shd w:val="clear" w:color="auto" w:fill="auto"/>
            <w:noWrap/>
            <w:vAlign w:val="center"/>
            <w:hideMark/>
          </w:tcPr>
          <w:p w14:paraId="584004FD"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24</w:t>
            </w:r>
          </w:p>
        </w:tc>
        <w:tc>
          <w:tcPr>
            <w:tcW w:w="551" w:type="dxa"/>
            <w:tcBorders>
              <w:top w:val="nil"/>
              <w:left w:val="nil"/>
              <w:bottom w:val="nil"/>
              <w:right w:val="nil"/>
            </w:tcBorders>
            <w:shd w:val="clear" w:color="auto" w:fill="auto"/>
            <w:noWrap/>
            <w:vAlign w:val="center"/>
            <w:hideMark/>
          </w:tcPr>
          <w:p w14:paraId="2B0C343B"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195</w:t>
            </w:r>
          </w:p>
        </w:tc>
        <w:tc>
          <w:tcPr>
            <w:tcW w:w="440" w:type="dxa"/>
            <w:tcBorders>
              <w:top w:val="nil"/>
              <w:left w:val="nil"/>
              <w:bottom w:val="nil"/>
              <w:right w:val="nil"/>
            </w:tcBorders>
            <w:shd w:val="clear" w:color="auto" w:fill="auto"/>
            <w:noWrap/>
            <w:vAlign w:val="center"/>
            <w:hideMark/>
          </w:tcPr>
          <w:p w14:paraId="0E3C83F8"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35</w:t>
            </w:r>
          </w:p>
        </w:tc>
        <w:tc>
          <w:tcPr>
            <w:tcW w:w="440" w:type="dxa"/>
            <w:tcBorders>
              <w:top w:val="nil"/>
              <w:left w:val="nil"/>
              <w:bottom w:val="nil"/>
              <w:right w:val="nil"/>
            </w:tcBorders>
            <w:shd w:val="clear" w:color="auto" w:fill="auto"/>
            <w:noWrap/>
            <w:vAlign w:val="center"/>
            <w:hideMark/>
          </w:tcPr>
          <w:p w14:paraId="429F6DF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49</w:t>
            </w:r>
          </w:p>
        </w:tc>
        <w:tc>
          <w:tcPr>
            <w:tcW w:w="241" w:type="dxa"/>
            <w:tcBorders>
              <w:top w:val="nil"/>
              <w:left w:val="nil"/>
              <w:bottom w:val="nil"/>
              <w:right w:val="nil"/>
            </w:tcBorders>
            <w:shd w:val="clear" w:color="auto" w:fill="auto"/>
            <w:noWrap/>
            <w:vAlign w:val="center"/>
            <w:hideMark/>
          </w:tcPr>
          <w:p w14:paraId="794AE217"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202</w:t>
            </w:r>
          </w:p>
        </w:tc>
      </w:tr>
      <w:tr w:rsidR="001E2BBE" w:rsidRPr="00AE728A" w14:paraId="4126AE33" w14:textId="77777777" w:rsidTr="00BA7C4F">
        <w:trPr>
          <w:trHeight w:val="290"/>
        </w:trPr>
        <w:tc>
          <w:tcPr>
            <w:tcW w:w="1925" w:type="dxa"/>
            <w:vMerge/>
            <w:tcBorders>
              <w:top w:val="nil"/>
              <w:left w:val="nil"/>
              <w:bottom w:val="single" w:sz="4" w:space="0" w:color="000000"/>
              <w:right w:val="nil"/>
            </w:tcBorders>
            <w:vAlign w:val="center"/>
            <w:hideMark/>
          </w:tcPr>
          <w:p w14:paraId="007700B0"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nil"/>
              <w:right w:val="nil"/>
            </w:tcBorders>
            <w:shd w:val="clear" w:color="auto" w:fill="auto"/>
            <w:noWrap/>
            <w:vAlign w:val="center"/>
            <w:hideMark/>
          </w:tcPr>
          <w:p w14:paraId="70620F4A"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Orchard</w:t>
            </w:r>
          </w:p>
        </w:tc>
        <w:tc>
          <w:tcPr>
            <w:tcW w:w="440" w:type="dxa"/>
            <w:tcBorders>
              <w:top w:val="nil"/>
              <w:left w:val="nil"/>
              <w:bottom w:val="nil"/>
              <w:right w:val="nil"/>
            </w:tcBorders>
            <w:shd w:val="clear" w:color="auto" w:fill="auto"/>
            <w:noWrap/>
            <w:vAlign w:val="center"/>
            <w:hideMark/>
          </w:tcPr>
          <w:p w14:paraId="7CF1824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39</w:t>
            </w:r>
          </w:p>
        </w:tc>
        <w:tc>
          <w:tcPr>
            <w:tcW w:w="440" w:type="dxa"/>
            <w:tcBorders>
              <w:top w:val="nil"/>
              <w:left w:val="nil"/>
              <w:bottom w:val="nil"/>
              <w:right w:val="nil"/>
            </w:tcBorders>
            <w:shd w:val="clear" w:color="auto" w:fill="auto"/>
            <w:noWrap/>
            <w:vAlign w:val="center"/>
            <w:hideMark/>
          </w:tcPr>
          <w:p w14:paraId="582058B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51</w:t>
            </w:r>
          </w:p>
        </w:tc>
        <w:tc>
          <w:tcPr>
            <w:tcW w:w="551" w:type="dxa"/>
            <w:tcBorders>
              <w:top w:val="nil"/>
              <w:left w:val="nil"/>
              <w:bottom w:val="nil"/>
              <w:right w:val="nil"/>
            </w:tcBorders>
            <w:shd w:val="clear" w:color="auto" w:fill="auto"/>
            <w:noWrap/>
            <w:vAlign w:val="center"/>
            <w:hideMark/>
          </w:tcPr>
          <w:p w14:paraId="6BF8BD8C"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492</w:t>
            </w:r>
          </w:p>
        </w:tc>
        <w:tc>
          <w:tcPr>
            <w:tcW w:w="440" w:type="dxa"/>
            <w:tcBorders>
              <w:top w:val="nil"/>
              <w:left w:val="nil"/>
              <w:bottom w:val="nil"/>
              <w:right w:val="nil"/>
            </w:tcBorders>
            <w:shd w:val="clear" w:color="auto" w:fill="auto"/>
            <w:noWrap/>
            <w:vAlign w:val="center"/>
            <w:hideMark/>
          </w:tcPr>
          <w:p w14:paraId="408C85DE"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42</w:t>
            </w:r>
          </w:p>
        </w:tc>
        <w:tc>
          <w:tcPr>
            <w:tcW w:w="440" w:type="dxa"/>
            <w:tcBorders>
              <w:top w:val="nil"/>
              <w:left w:val="nil"/>
              <w:bottom w:val="nil"/>
              <w:right w:val="nil"/>
            </w:tcBorders>
            <w:shd w:val="clear" w:color="auto" w:fill="auto"/>
            <w:noWrap/>
            <w:vAlign w:val="center"/>
            <w:hideMark/>
          </w:tcPr>
          <w:p w14:paraId="69F85F9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57</w:t>
            </w:r>
          </w:p>
        </w:tc>
        <w:tc>
          <w:tcPr>
            <w:tcW w:w="241" w:type="dxa"/>
            <w:tcBorders>
              <w:top w:val="nil"/>
              <w:left w:val="nil"/>
              <w:bottom w:val="nil"/>
              <w:right w:val="nil"/>
            </w:tcBorders>
            <w:shd w:val="clear" w:color="auto" w:fill="auto"/>
            <w:noWrap/>
            <w:vAlign w:val="center"/>
            <w:hideMark/>
          </w:tcPr>
          <w:p w14:paraId="78787B7F"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293</w:t>
            </w:r>
          </w:p>
        </w:tc>
      </w:tr>
      <w:tr w:rsidR="001E2BBE" w:rsidRPr="00AE728A" w14:paraId="305E3C3D" w14:textId="77777777" w:rsidTr="00BA7C4F">
        <w:trPr>
          <w:trHeight w:val="290"/>
        </w:trPr>
        <w:tc>
          <w:tcPr>
            <w:tcW w:w="1925" w:type="dxa"/>
            <w:vMerge/>
            <w:tcBorders>
              <w:top w:val="nil"/>
              <w:left w:val="nil"/>
              <w:bottom w:val="single" w:sz="4" w:space="0" w:color="000000"/>
              <w:right w:val="nil"/>
            </w:tcBorders>
            <w:vAlign w:val="center"/>
            <w:hideMark/>
          </w:tcPr>
          <w:p w14:paraId="03F5A622" w14:textId="77777777" w:rsidR="001E2BBE" w:rsidRPr="00AE728A" w:rsidRDefault="001E2BBE" w:rsidP="00BA7C4F">
            <w:pPr>
              <w:spacing w:after="0" w:line="240" w:lineRule="auto"/>
              <w:rPr>
                <w:rFonts w:ascii="Calibri" w:eastAsia="Times New Roman" w:hAnsi="Calibri" w:cs="Calibri"/>
                <w:color w:val="000000"/>
                <w:lang w:eastAsia="en-GB"/>
              </w:rPr>
            </w:pPr>
          </w:p>
        </w:tc>
        <w:tc>
          <w:tcPr>
            <w:tcW w:w="1619" w:type="dxa"/>
            <w:tcBorders>
              <w:top w:val="nil"/>
              <w:left w:val="nil"/>
              <w:bottom w:val="single" w:sz="4" w:space="0" w:color="auto"/>
              <w:right w:val="nil"/>
            </w:tcBorders>
            <w:shd w:val="clear" w:color="auto" w:fill="auto"/>
            <w:noWrap/>
            <w:vAlign w:val="center"/>
            <w:hideMark/>
          </w:tcPr>
          <w:p w14:paraId="01F32465" w14:textId="77777777" w:rsidR="001E2BBE" w:rsidRPr="00AE728A" w:rsidRDefault="001E2BBE"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Pasture</w:t>
            </w:r>
          </w:p>
        </w:tc>
        <w:tc>
          <w:tcPr>
            <w:tcW w:w="440" w:type="dxa"/>
            <w:tcBorders>
              <w:top w:val="nil"/>
              <w:left w:val="nil"/>
              <w:bottom w:val="single" w:sz="4" w:space="0" w:color="auto"/>
              <w:right w:val="nil"/>
            </w:tcBorders>
            <w:shd w:val="clear" w:color="auto" w:fill="auto"/>
            <w:noWrap/>
            <w:vAlign w:val="center"/>
            <w:hideMark/>
          </w:tcPr>
          <w:p w14:paraId="67C7F973"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21</w:t>
            </w:r>
          </w:p>
        </w:tc>
        <w:tc>
          <w:tcPr>
            <w:tcW w:w="440" w:type="dxa"/>
            <w:tcBorders>
              <w:top w:val="nil"/>
              <w:left w:val="nil"/>
              <w:bottom w:val="single" w:sz="4" w:space="0" w:color="auto"/>
              <w:right w:val="nil"/>
            </w:tcBorders>
            <w:shd w:val="clear" w:color="auto" w:fill="auto"/>
            <w:noWrap/>
            <w:vAlign w:val="center"/>
            <w:hideMark/>
          </w:tcPr>
          <w:p w14:paraId="7DB9AAE9"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28</w:t>
            </w:r>
          </w:p>
        </w:tc>
        <w:tc>
          <w:tcPr>
            <w:tcW w:w="551" w:type="dxa"/>
            <w:tcBorders>
              <w:top w:val="nil"/>
              <w:left w:val="nil"/>
              <w:bottom w:val="single" w:sz="4" w:space="0" w:color="auto"/>
              <w:right w:val="nil"/>
            </w:tcBorders>
            <w:shd w:val="clear" w:color="auto" w:fill="auto"/>
            <w:noWrap/>
            <w:vAlign w:val="center"/>
            <w:hideMark/>
          </w:tcPr>
          <w:p w14:paraId="56DEA055"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167</w:t>
            </w:r>
          </w:p>
        </w:tc>
        <w:tc>
          <w:tcPr>
            <w:tcW w:w="440" w:type="dxa"/>
            <w:tcBorders>
              <w:top w:val="nil"/>
              <w:left w:val="nil"/>
              <w:bottom w:val="single" w:sz="4" w:space="0" w:color="auto"/>
              <w:right w:val="nil"/>
            </w:tcBorders>
            <w:shd w:val="clear" w:color="auto" w:fill="auto"/>
            <w:noWrap/>
            <w:vAlign w:val="center"/>
            <w:hideMark/>
          </w:tcPr>
          <w:p w14:paraId="35B9C81A"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31</w:t>
            </w:r>
          </w:p>
        </w:tc>
        <w:tc>
          <w:tcPr>
            <w:tcW w:w="440" w:type="dxa"/>
            <w:tcBorders>
              <w:top w:val="nil"/>
              <w:left w:val="nil"/>
              <w:bottom w:val="single" w:sz="4" w:space="0" w:color="auto"/>
              <w:right w:val="nil"/>
            </w:tcBorders>
            <w:shd w:val="clear" w:color="auto" w:fill="auto"/>
            <w:noWrap/>
            <w:vAlign w:val="center"/>
            <w:hideMark/>
          </w:tcPr>
          <w:p w14:paraId="333E6483"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43</w:t>
            </w:r>
          </w:p>
        </w:tc>
        <w:tc>
          <w:tcPr>
            <w:tcW w:w="241" w:type="dxa"/>
            <w:tcBorders>
              <w:top w:val="nil"/>
              <w:left w:val="nil"/>
              <w:bottom w:val="single" w:sz="4" w:space="0" w:color="auto"/>
              <w:right w:val="nil"/>
            </w:tcBorders>
            <w:shd w:val="clear" w:color="auto" w:fill="auto"/>
            <w:noWrap/>
            <w:vAlign w:val="center"/>
            <w:hideMark/>
          </w:tcPr>
          <w:p w14:paraId="7BA2D1F9" w14:textId="77777777" w:rsidR="001E2BBE" w:rsidRPr="00AE728A" w:rsidRDefault="001E2BBE"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198</w:t>
            </w:r>
          </w:p>
        </w:tc>
      </w:tr>
    </w:tbl>
    <w:p w14:paraId="2A39B086" w14:textId="77777777" w:rsidR="001E2BBE" w:rsidRDefault="001E2BBE" w:rsidP="001E2BBE">
      <w:r>
        <w:br w:type="page"/>
      </w:r>
    </w:p>
    <w:p w14:paraId="16E8EDF1" w14:textId="6D1EBFCB" w:rsidR="004E0419" w:rsidRDefault="004E0419" w:rsidP="004E0419">
      <w:pPr>
        <w:spacing w:after="0" w:line="360" w:lineRule="auto"/>
        <w:rPr>
          <w:rFonts w:cstheme="minorHAnsi"/>
        </w:rPr>
      </w:pPr>
      <w:r w:rsidRPr="00AE728A">
        <w:rPr>
          <w:rFonts w:cstheme="minorHAnsi"/>
        </w:rPr>
        <w:lastRenderedPageBreak/>
        <w:t xml:space="preserve">Table </w:t>
      </w:r>
      <w:r>
        <w:rPr>
          <w:rFonts w:cstheme="minorHAnsi"/>
        </w:rPr>
        <w:t>B4</w:t>
      </w:r>
      <w:r w:rsidRPr="00AE728A">
        <w:rPr>
          <w:rFonts w:cstheme="minorHAnsi"/>
        </w:rPr>
        <w:t>: Proportions of species jointly occurring in pairs of habitats during the rainy (upper triangle) and dry (lower triangle) season. In total</w:t>
      </w:r>
      <w:r w:rsidR="0029276E">
        <w:rPr>
          <w:rFonts w:cstheme="minorHAnsi"/>
        </w:rPr>
        <w:t>,</w:t>
      </w:r>
      <w:r w:rsidRPr="00AE728A">
        <w:rPr>
          <w:rFonts w:cstheme="minorHAnsi"/>
        </w:rPr>
        <w:t xml:space="preserve"> </w:t>
      </w:r>
      <w:commentRangeStart w:id="1"/>
      <w:r>
        <w:rPr>
          <w:rFonts w:cstheme="minorHAnsi"/>
        </w:rPr>
        <w:t>100</w:t>
      </w:r>
      <w:r w:rsidR="0029276E">
        <w:rPr>
          <w:rFonts w:cstheme="minorHAnsi"/>
        </w:rPr>
        <w:t xml:space="preserve"> </w:t>
      </w:r>
      <w:r w:rsidRPr="00AE728A">
        <w:rPr>
          <w:rFonts w:cstheme="minorHAnsi"/>
        </w:rPr>
        <w:t xml:space="preserve">% (dry) and </w:t>
      </w:r>
      <w:r>
        <w:rPr>
          <w:rFonts w:cstheme="minorHAnsi"/>
        </w:rPr>
        <w:t>74</w:t>
      </w:r>
      <w:r w:rsidR="0029276E">
        <w:rPr>
          <w:rFonts w:cstheme="minorHAnsi"/>
        </w:rPr>
        <w:t xml:space="preserve"> </w:t>
      </w:r>
      <w:r w:rsidRPr="00AE728A">
        <w:rPr>
          <w:rFonts w:cstheme="minorHAnsi"/>
        </w:rPr>
        <w:t xml:space="preserve">% (rainy) of birds and </w:t>
      </w:r>
      <w:r>
        <w:rPr>
          <w:rFonts w:cstheme="minorHAnsi"/>
        </w:rPr>
        <w:t>45</w:t>
      </w:r>
      <w:r w:rsidR="0029276E">
        <w:rPr>
          <w:rFonts w:cstheme="minorHAnsi"/>
        </w:rPr>
        <w:t xml:space="preserve"> </w:t>
      </w:r>
      <w:r w:rsidRPr="00AE728A">
        <w:rPr>
          <w:rFonts w:cstheme="minorHAnsi"/>
        </w:rPr>
        <w:t xml:space="preserve">% (dry) and </w:t>
      </w:r>
      <w:r>
        <w:rPr>
          <w:rFonts w:cstheme="minorHAnsi"/>
        </w:rPr>
        <w:t>100</w:t>
      </w:r>
      <w:r w:rsidR="0029276E">
        <w:rPr>
          <w:rFonts w:cstheme="minorHAnsi"/>
        </w:rPr>
        <w:t xml:space="preserve"> </w:t>
      </w:r>
      <w:r w:rsidRPr="00AE728A">
        <w:rPr>
          <w:rFonts w:cstheme="minorHAnsi"/>
        </w:rPr>
        <w:t>% (rainy) of butterflies were recorded in all four habitat type</w:t>
      </w:r>
      <w:r>
        <w:rPr>
          <w:rFonts w:cstheme="minorHAnsi"/>
        </w:rPr>
        <w:t>s</w:t>
      </w:r>
      <w:commentRangeEnd w:id="1"/>
      <w:r w:rsidR="0029276E">
        <w:rPr>
          <w:rStyle w:val="Kommentarzeichen"/>
          <w:lang w:val="de-AT"/>
        </w:rPr>
        <w:commentReference w:id="1"/>
      </w:r>
      <w:r w:rsidRPr="00AE728A">
        <w:rPr>
          <w:rFonts w:cstheme="minorHAnsi"/>
        </w:rPr>
        <w:t>.</w:t>
      </w:r>
    </w:p>
    <w:p w14:paraId="00FCF006" w14:textId="77777777" w:rsidR="004E0419" w:rsidRDefault="004E0419" w:rsidP="004E0419">
      <w:pPr>
        <w:spacing w:after="0" w:line="480" w:lineRule="auto"/>
        <w:rPr>
          <w:rFonts w:cstheme="minorHAnsi"/>
        </w:rPr>
      </w:pPr>
    </w:p>
    <w:tbl>
      <w:tblPr>
        <w:tblW w:w="6394" w:type="dxa"/>
        <w:tblLook w:val="04A0" w:firstRow="1" w:lastRow="0" w:firstColumn="1" w:lastColumn="0" w:noHBand="0" w:noVBand="1"/>
      </w:tblPr>
      <w:tblGrid>
        <w:gridCol w:w="1010"/>
        <w:gridCol w:w="1542"/>
        <w:gridCol w:w="962"/>
        <w:gridCol w:w="960"/>
        <w:gridCol w:w="960"/>
        <w:gridCol w:w="960"/>
      </w:tblGrid>
      <w:tr w:rsidR="004E0419" w:rsidRPr="00AE728A" w14:paraId="59DB4482" w14:textId="77777777" w:rsidTr="00BA7C4F">
        <w:trPr>
          <w:trHeight w:val="290"/>
        </w:trPr>
        <w:tc>
          <w:tcPr>
            <w:tcW w:w="1010" w:type="dxa"/>
            <w:tcBorders>
              <w:top w:val="nil"/>
              <w:left w:val="nil"/>
              <w:bottom w:val="single" w:sz="4" w:space="0" w:color="auto"/>
              <w:right w:val="nil"/>
            </w:tcBorders>
            <w:shd w:val="clear" w:color="auto" w:fill="auto"/>
            <w:noWrap/>
            <w:vAlign w:val="center"/>
            <w:hideMark/>
          </w:tcPr>
          <w:p w14:paraId="0290D5DF"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w:t>
            </w:r>
          </w:p>
        </w:tc>
        <w:tc>
          <w:tcPr>
            <w:tcW w:w="1542" w:type="dxa"/>
            <w:tcBorders>
              <w:top w:val="nil"/>
              <w:left w:val="nil"/>
              <w:bottom w:val="single" w:sz="4" w:space="0" w:color="auto"/>
              <w:right w:val="nil"/>
            </w:tcBorders>
            <w:shd w:val="clear" w:color="auto" w:fill="auto"/>
            <w:noWrap/>
            <w:vAlign w:val="center"/>
            <w:hideMark/>
          </w:tcPr>
          <w:p w14:paraId="09698EA1"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w:t>
            </w:r>
          </w:p>
        </w:tc>
        <w:tc>
          <w:tcPr>
            <w:tcW w:w="960" w:type="dxa"/>
            <w:tcBorders>
              <w:top w:val="nil"/>
              <w:left w:val="nil"/>
              <w:bottom w:val="single" w:sz="4" w:space="0" w:color="auto"/>
              <w:right w:val="nil"/>
            </w:tcBorders>
            <w:shd w:val="clear" w:color="auto" w:fill="auto"/>
            <w:noWrap/>
            <w:vAlign w:val="center"/>
            <w:hideMark/>
          </w:tcPr>
          <w:p w14:paraId="31916175"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Forest interior</w:t>
            </w:r>
          </w:p>
        </w:tc>
        <w:tc>
          <w:tcPr>
            <w:tcW w:w="960" w:type="dxa"/>
            <w:tcBorders>
              <w:top w:val="nil"/>
              <w:left w:val="nil"/>
              <w:bottom w:val="single" w:sz="4" w:space="0" w:color="auto"/>
              <w:right w:val="nil"/>
            </w:tcBorders>
            <w:shd w:val="clear" w:color="auto" w:fill="auto"/>
            <w:noWrap/>
            <w:vAlign w:val="center"/>
            <w:hideMark/>
          </w:tcPr>
          <w:p w14:paraId="3154A217"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Forest margin</w:t>
            </w:r>
          </w:p>
        </w:tc>
        <w:tc>
          <w:tcPr>
            <w:tcW w:w="960" w:type="dxa"/>
            <w:tcBorders>
              <w:top w:val="nil"/>
              <w:left w:val="nil"/>
              <w:bottom w:val="single" w:sz="4" w:space="0" w:color="auto"/>
              <w:right w:val="nil"/>
            </w:tcBorders>
            <w:shd w:val="clear" w:color="auto" w:fill="auto"/>
            <w:noWrap/>
            <w:vAlign w:val="center"/>
            <w:hideMark/>
          </w:tcPr>
          <w:p w14:paraId="16DB0BE6"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Orchard</w:t>
            </w:r>
          </w:p>
        </w:tc>
        <w:tc>
          <w:tcPr>
            <w:tcW w:w="960" w:type="dxa"/>
            <w:tcBorders>
              <w:top w:val="nil"/>
              <w:left w:val="nil"/>
              <w:bottom w:val="single" w:sz="4" w:space="0" w:color="auto"/>
              <w:right w:val="nil"/>
            </w:tcBorders>
            <w:shd w:val="clear" w:color="auto" w:fill="auto"/>
            <w:noWrap/>
            <w:vAlign w:val="center"/>
            <w:hideMark/>
          </w:tcPr>
          <w:p w14:paraId="6C642B3A"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Pasture</w:t>
            </w:r>
          </w:p>
        </w:tc>
      </w:tr>
      <w:tr w:rsidR="004E0419" w:rsidRPr="00AE728A" w14:paraId="6B618D64" w14:textId="77777777" w:rsidTr="00BA7C4F">
        <w:trPr>
          <w:trHeight w:val="290"/>
        </w:trPr>
        <w:tc>
          <w:tcPr>
            <w:tcW w:w="1010" w:type="dxa"/>
            <w:tcBorders>
              <w:top w:val="nil"/>
              <w:left w:val="nil"/>
              <w:bottom w:val="nil"/>
              <w:right w:val="nil"/>
            </w:tcBorders>
            <w:shd w:val="clear" w:color="auto" w:fill="auto"/>
            <w:noWrap/>
            <w:vAlign w:val="center"/>
            <w:hideMark/>
          </w:tcPr>
          <w:p w14:paraId="4BE0138E"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6E5B10BD" w14:textId="77777777" w:rsidR="004E0419" w:rsidRPr="00AE728A" w:rsidRDefault="004E0419" w:rsidP="00BA7C4F">
            <w:pPr>
              <w:spacing w:after="0" w:line="240" w:lineRule="auto"/>
              <w:rPr>
                <w:rFonts w:ascii="Times New Roman" w:eastAsia="Times New Roman" w:hAnsi="Times New Roman" w:cs="Times New Roman"/>
                <w:sz w:val="20"/>
                <w:szCs w:val="20"/>
                <w:lang w:eastAsia="en-GB"/>
              </w:rPr>
            </w:pPr>
          </w:p>
        </w:tc>
        <w:tc>
          <w:tcPr>
            <w:tcW w:w="3840" w:type="dxa"/>
            <w:gridSpan w:val="4"/>
            <w:tcBorders>
              <w:top w:val="single" w:sz="4" w:space="0" w:color="auto"/>
              <w:left w:val="nil"/>
              <w:bottom w:val="nil"/>
              <w:right w:val="nil"/>
            </w:tcBorders>
            <w:shd w:val="clear" w:color="auto" w:fill="auto"/>
            <w:noWrap/>
            <w:vAlign w:val="bottom"/>
            <w:hideMark/>
          </w:tcPr>
          <w:p w14:paraId="369E20EA"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Generalist birds</w:t>
            </w:r>
          </w:p>
        </w:tc>
      </w:tr>
      <w:tr w:rsidR="004E0419" w:rsidRPr="00AE728A" w14:paraId="685E7FAA" w14:textId="77777777" w:rsidTr="00BA7C4F">
        <w:trPr>
          <w:trHeight w:val="290"/>
        </w:trPr>
        <w:tc>
          <w:tcPr>
            <w:tcW w:w="1010" w:type="dxa"/>
            <w:vMerge w:val="restart"/>
            <w:tcBorders>
              <w:top w:val="nil"/>
              <w:left w:val="nil"/>
              <w:bottom w:val="single" w:sz="4" w:space="0" w:color="000000"/>
              <w:right w:val="nil"/>
            </w:tcBorders>
            <w:shd w:val="clear" w:color="auto" w:fill="auto"/>
            <w:noWrap/>
            <w:vAlign w:val="center"/>
            <w:hideMark/>
          </w:tcPr>
          <w:p w14:paraId="187A341C"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Dry season</w:t>
            </w:r>
          </w:p>
        </w:tc>
        <w:tc>
          <w:tcPr>
            <w:tcW w:w="1542" w:type="dxa"/>
            <w:tcBorders>
              <w:top w:val="nil"/>
              <w:left w:val="nil"/>
              <w:bottom w:val="nil"/>
              <w:right w:val="nil"/>
            </w:tcBorders>
            <w:shd w:val="clear" w:color="auto" w:fill="auto"/>
            <w:noWrap/>
            <w:vAlign w:val="center"/>
            <w:hideMark/>
          </w:tcPr>
          <w:p w14:paraId="232DD68A"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Forest interior</w:t>
            </w:r>
          </w:p>
        </w:tc>
        <w:tc>
          <w:tcPr>
            <w:tcW w:w="960" w:type="dxa"/>
            <w:tcBorders>
              <w:top w:val="nil"/>
              <w:left w:val="nil"/>
              <w:bottom w:val="nil"/>
              <w:right w:val="nil"/>
            </w:tcBorders>
            <w:shd w:val="clear" w:color="auto" w:fill="auto"/>
            <w:noWrap/>
            <w:vAlign w:val="center"/>
            <w:hideMark/>
          </w:tcPr>
          <w:p w14:paraId="308C20BC"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 </w:t>
            </w:r>
          </w:p>
        </w:tc>
        <w:tc>
          <w:tcPr>
            <w:tcW w:w="960" w:type="dxa"/>
            <w:tcBorders>
              <w:top w:val="nil"/>
              <w:left w:val="nil"/>
              <w:bottom w:val="nil"/>
              <w:right w:val="nil"/>
            </w:tcBorders>
            <w:shd w:val="clear" w:color="auto" w:fill="auto"/>
            <w:noWrap/>
            <w:vAlign w:val="center"/>
            <w:hideMark/>
          </w:tcPr>
          <w:p w14:paraId="0AD09368"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0.78</w:t>
            </w:r>
          </w:p>
        </w:tc>
        <w:tc>
          <w:tcPr>
            <w:tcW w:w="960" w:type="dxa"/>
            <w:tcBorders>
              <w:top w:val="nil"/>
              <w:left w:val="nil"/>
              <w:bottom w:val="nil"/>
              <w:right w:val="nil"/>
            </w:tcBorders>
            <w:shd w:val="clear" w:color="auto" w:fill="auto"/>
            <w:noWrap/>
            <w:vAlign w:val="center"/>
            <w:hideMark/>
          </w:tcPr>
          <w:p w14:paraId="7EB3BEB7"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0.81</w:t>
            </w:r>
          </w:p>
        </w:tc>
        <w:tc>
          <w:tcPr>
            <w:tcW w:w="960" w:type="dxa"/>
            <w:tcBorders>
              <w:top w:val="nil"/>
              <w:left w:val="nil"/>
              <w:bottom w:val="nil"/>
              <w:right w:val="nil"/>
            </w:tcBorders>
            <w:shd w:val="clear" w:color="auto" w:fill="auto"/>
            <w:noWrap/>
            <w:vAlign w:val="center"/>
            <w:hideMark/>
          </w:tcPr>
          <w:p w14:paraId="50A86CB0"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0.78</w:t>
            </w:r>
          </w:p>
        </w:tc>
      </w:tr>
      <w:tr w:rsidR="004E0419" w:rsidRPr="00AE728A" w14:paraId="069D6995" w14:textId="77777777" w:rsidTr="00BA7C4F">
        <w:trPr>
          <w:trHeight w:val="290"/>
        </w:trPr>
        <w:tc>
          <w:tcPr>
            <w:tcW w:w="1010" w:type="dxa"/>
            <w:vMerge/>
            <w:tcBorders>
              <w:top w:val="nil"/>
              <w:left w:val="nil"/>
              <w:bottom w:val="single" w:sz="4" w:space="0" w:color="000000"/>
              <w:right w:val="nil"/>
            </w:tcBorders>
            <w:vAlign w:val="center"/>
            <w:hideMark/>
          </w:tcPr>
          <w:p w14:paraId="0C5493E6"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23BA8AB1" w14:textId="4A87AE7A"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960" w:type="dxa"/>
            <w:tcBorders>
              <w:top w:val="nil"/>
              <w:left w:val="nil"/>
              <w:bottom w:val="nil"/>
              <w:right w:val="nil"/>
            </w:tcBorders>
            <w:shd w:val="clear" w:color="auto" w:fill="auto"/>
            <w:noWrap/>
            <w:vAlign w:val="center"/>
            <w:hideMark/>
          </w:tcPr>
          <w:p w14:paraId="46675B41"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c>
          <w:tcPr>
            <w:tcW w:w="960" w:type="dxa"/>
            <w:tcBorders>
              <w:top w:val="nil"/>
              <w:left w:val="nil"/>
              <w:bottom w:val="nil"/>
              <w:right w:val="nil"/>
            </w:tcBorders>
            <w:shd w:val="clear" w:color="auto" w:fill="auto"/>
            <w:noWrap/>
            <w:vAlign w:val="center"/>
            <w:hideMark/>
          </w:tcPr>
          <w:p w14:paraId="062493E0"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center"/>
            <w:hideMark/>
          </w:tcPr>
          <w:p w14:paraId="4449A1E3"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0.87</w:t>
            </w:r>
          </w:p>
        </w:tc>
        <w:tc>
          <w:tcPr>
            <w:tcW w:w="960" w:type="dxa"/>
            <w:tcBorders>
              <w:top w:val="nil"/>
              <w:left w:val="nil"/>
              <w:bottom w:val="nil"/>
              <w:right w:val="nil"/>
            </w:tcBorders>
            <w:shd w:val="clear" w:color="auto" w:fill="auto"/>
            <w:noWrap/>
            <w:vAlign w:val="center"/>
            <w:hideMark/>
          </w:tcPr>
          <w:p w14:paraId="57D44D11"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r>
      <w:tr w:rsidR="004E0419" w:rsidRPr="00AE728A" w14:paraId="7619C317" w14:textId="77777777" w:rsidTr="00BA7C4F">
        <w:trPr>
          <w:trHeight w:val="290"/>
        </w:trPr>
        <w:tc>
          <w:tcPr>
            <w:tcW w:w="1010" w:type="dxa"/>
            <w:vMerge/>
            <w:tcBorders>
              <w:top w:val="nil"/>
              <w:left w:val="nil"/>
              <w:bottom w:val="single" w:sz="4" w:space="0" w:color="000000"/>
              <w:right w:val="nil"/>
            </w:tcBorders>
            <w:vAlign w:val="center"/>
            <w:hideMark/>
          </w:tcPr>
          <w:p w14:paraId="5FE83BE3"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6B4E6D98"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Orchard</w:t>
            </w:r>
          </w:p>
        </w:tc>
        <w:tc>
          <w:tcPr>
            <w:tcW w:w="960" w:type="dxa"/>
            <w:tcBorders>
              <w:top w:val="nil"/>
              <w:left w:val="nil"/>
              <w:bottom w:val="nil"/>
              <w:right w:val="nil"/>
            </w:tcBorders>
            <w:shd w:val="clear" w:color="auto" w:fill="auto"/>
            <w:noWrap/>
            <w:vAlign w:val="center"/>
            <w:hideMark/>
          </w:tcPr>
          <w:p w14:paraId="3ACF6345"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c>
          <w:tcPr>
            <w:tcW w:w="960" w:type="dxa"/>
            <w:tcBorders>
              <w:top w:val="nil"/>
              <w:left w:val="nil"/>
              <w:bottom w:val="nil"/>
              <w:right w:val="nil"/>
            </w:tcBorders>
            <w:shd w:val="clear" w:color="auto" w:fill="auto"/>
            <w:noWrap/>
            <w:vAlign w:val="center"/>
            <w:hideMark/>
          </w:tcPr>
          <w:p w14:paraId="41201C11"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c>
          <w:tcPr>
            <w:tcW w:w="960" w:type="dxa"/>
            <w:tcBorders>
              <w:top w:val="nil"/>
              <w:left w:val="nil"/>
              <w:bottom w:val="nil"/>
              <w:right w:val="nil"/>
            </w:tcBorders>
            <w:shd w:val="clear" w:color="auto" w:fill="auto"/>
            <w:noWrap/>
            <w:vAlign w:val="center"/>
            <w:hideMark/>
          </w:tcPr>
          <w:p w14:paraId="07E19564"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 </w:t>
            </w:r>
          </w:p>
        </w:tc>
        <w:tc>
          <w:tcPr>
            <w:tcW w:w="960" w:type="dxa"/>
            <w:tcBorders>
              <w:top w:val="nil"/>
              <w:left w:val="nil"/>
              <w:bottom w:val="nil"/>
              <w:right w:val="nil"/>
            </w:tcBorders>
            <w:shd w:val="clear" w:color="auto" w:fill="auto"/>
            <w:noWrap/>
            <w:vAlign w:val="center"/>
            <w:hideMark/>
          </w:tcPr>
          <w:p w14:paraId="742CCF4D"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0.87</w:t>
            </w:r>
          </w:p>
        </w:tc>
      </w:tr>
      <w:tr w:rsidR="004E0419" w:rsidRPr="00AE728A" w14:paraId="2F53B53D" w14:textId="77777777" w:rsidTr="00BA7C4F">
        <w:trPr>
          <w:trHeight w:val="290"/>
        </w:trPr>
        <w:tc>
          <w:tcPr>
            <w:tcW w:w="1010" w:type="dxa"/>
            <w:vMerge/>
            <w:tcBorders>
              <w:top w:val="nil"/>
              <w:left w:val="nil"/>
              <w:bottom w:val="single" w:sz="4" w:space="0" w:color="000000"/>
              <w:right w:val="nil"/>
            </w:tcBorders>
            <w:vAlign w:val="center"/>
            <w:hideMark/>
          </w:tcPr>
          <w:p w14:paraId="555E4EF4"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single" w:sz="4" w:space="0" w:color="auto"/>
              <w:right w:val="nil"/>
            </w:tcBorders>
            <w:shd w:val="clear" w:color="auto" w:fill="auto"/>
            <w:noWrap/>
            <w:vAlign w:val="center"/>
            <w:hideMark/>
          </w:tcPr>
          <w:p w14:paraId="1E07BB63"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Pasture</w:t>
            </w:r>
          </w:p>
        </w:tc>
        <w:tc>
          <w:tcPr>
            <w:tcW w:w="960" w:type="dxa"/>
            <w:tcBorders>
              <w:top w:val="nil"/>
              <w:left w:val="nil"/>
              <w:bottom w:val="single" w:sz="4" w:space="0" w:color="auto"/>
              <w:right w:val="nil"/>
            </w:tcBorders>
            <w:shd w:val="clear" w:color="auto" w:fill="auto"/>
            <w:noWrap/>
            <w:vAlign w:val="center"/>
            <w:hideMark/>
          </w:tcPr>
          <w:p w14:paraId="29AC8927"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c>
          <w:tcPr>
            <w:tcW w:w="960" w:type="dxa"/>
            <w:tcBorders>
              <w:top w:val="nil"/>
              <w:left w:val="nil"/>
              <w:bottom w:val="single" w:sz="4" w:space="0" w:color="auto"/>
              <w:right w:val="nil"/>
            </w:tcBorders>
            <w:shd w:val="clear" w:color="auto" w:fill="auto"/>
            <w:noWrap/>
            <w:vAlign w:val="center"/>
            <w:hideMark/>
          </w:tcPr>
          <w:p w14:paraId="5B165BE2"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c>
          <w:tcPr>
            <w:tcW w:w="960" w:type="dxa"/>
            <w:tcBorders>
              <w:top w:val="nil"/>
              <w:left w:val="nil"/>
              <w:bottom w:val="single" w:sz="4" w:space="0" w:color="auto"/>
              <w:right w:val="nil"/>
            </w:tcBorders>
            <w:shd w:val="clear" w:color="auto" w:fill="auto"/>
            <w:noWrap/>
            <w:vAlign w:val="center"/>
            <w:hideMark/>
          </w:tcPr>
          <w:p w14:paraId="03CFC838"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c>
          <w:tcPr>
            <w:tcW w:w="960" w:type="dxa"/>
            <w:tcBorders>
              <w:top w:val="nil"/>
              <w:left w:val="nil"/>
              <w:bottom w:val="single" w:sz="4" w:space="0" w:color="auto"/>
              <w:right w:val="nil"/>
            </w:tcBorders>
            <w:shd w:val="clear" w:color="auto" w:fill="auto"/>
            <w:noWrap/>
            <w:vAlign w:val="center"/>
            <w:hideMark/>
          </w:tcPr>
          <w:p w14:paraId="5540BB06"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 </w:t>
            </w:r>
          </w:p>
        </w:tc>
      </w:tr>
      <w:tr w:rsidR="004E0419" w:rsidRPr="00AE728A" w14:paraId="70570867" w14:textId="77777777" w:rsidTr="00BA7C4F">
        <w:trPr>
          <w:trHeight w:val="290"/>
        </w:trPr>
        <w:tc>
          <w:tcPr>
            <w:tcW w:w="1010" w:type="dxa"/>
            <w:tcBorders>
              <w:top w:val="nil"/>
              <w:left w:val="nil"/>
              <w:bottom w:val="nil"/>
              <w:right w:val="nil"/>
            </w:tcBorders>
            <w:shd w:val="clear" w:color="auto" w:fill="auto"/>
            <w:noWrap/>
            <w:vAlign w:val="center"/>
            <w:hideMark/>
          </w:tcPr>
          <w:p w14:paraId="395CB9C1"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354EFDBA" w14:textId="77777777" w:rsidR="004E0419" w:rsidRPr="00AE728A" w:rsidRDefault="004E0419" w:rsidP="00BA7C4F">
            <w:pPr>
              <w:spacing w:after="0" w:line="240" w:lineRule="auto"/>
              <w:rPr>
                <w:rFonts w:ascii="Times New Roman" w:eastAsia="Times New Roman" w:hAnsi="Times New Roman" w:cs="Times New Roman"/>
                <w:sz w:val="20"/>
                <w:szCs w:val="20"/>
                <w:lang w:eastAsia="en-GB"/>
              </w:rPr>
            </w:pPr>
          </w:p>
        </w:tc>
        <w:tc>
          <w:tcPr>
            <w:tcW w:w="3840" w:type="dxa"/>
            <w:gridSpan w:val="4"/>
            <w:tcBorders>
              <w:top w:val="single" w:sz="4" w:space="0" w:color="auto"/>
              <w:left w:val="nil"/>
              <w:bottom w:val="nil"/>
              <w:right w:val="nil"/>
            </w:tcBorders>
            <w:shd w:val="clear" w:color="auto" w:fill="auto"/>
            <w:noWrap/>
            <w:vAlign w:val="bottom"/>
            <w:hideMark/>
          </w:tcPr>
          <w:p w14:paraId="32688F87"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Specialist birds</w:t>
            </w:r>
          </w:p>
        </w:tc>
      </w:tr>
      <w:tr w:rsidR="004E0419" w:rsidRPr="00AE728A" w14:paraId="6F5685C3" w14:textId="77777777" w:rsidTr="00BA7C4F">
        <w:trPr>
          <w:trHeight w:val="290"/>
        </w:trPr>
        <w:tc>
          <w:tcPr>
            <w:tcW w:w="1010" w:type="dxa"/>
            <w:vMerge w:val="restart"/>
            <w:tcBorders>
              <w:top w:val="nil"/>
              <w:left w:val="nil"/>
              <w:bottom w:val="nil"/>
              <w:right w:val="nil"/>
            </w:tcBorders>
            <w:shd w:val="clear" w:color="auto" w:fill="auto"/>
            <w:noWrap/>
            <w:vAlign w:val="center"/>
            <w:hideMark/>
          </w:tcPr>
          <w:p w14:paraId="55EA59DE"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Dry season</w:t>
            </w:r>
          </w:p>
        </w:tc>
        <w:tc>
          <w:tcPr>
            <w:tcW w:w="2504" w:type="dxa"/>
            <w:gridSpan w:val="2"/>
            <w:tcBorders>
              <w:top w:val="nil"/>
              <w:left w:val="nil"/>
              <w:bottom w:val="nil"/>
              <w:right w:val="nil"/>
            </w:tcBorders>
            <w:shd w:val="clear" w:color="auto" w:fill="auto"/>
            <w:noWrap/>
            <w:vAlign w:val="center"/>
            <w:hideMark/>
          </w:tcPr>
          <w:p w14:paraId="1A867CA2"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Forest interior</w:t>
            </w:r>
          </w:p>
        </w:tc>
        <w:tc>
          <w:tcPr>
            <w:tcW w:w="960" w:type="dxa"/>
            <w:tcBorders>
              <w:top w:val="nil"/>
              <w:left w:val="nil"/>
              <w:bottom w:val="nil"/>
              <w:right w:val="nil"/>
            </w:tcBorders>
            <w:shd w:val="clear" w:color="auto" w:fill="auto"/>
            <w:noWrap/>
            <w:vAlign w:val="center"/>
            <w:hideMark/>
          </w:tcPr>
          <w:p w14:paraId="3468044E"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0.17</w:t>
            </w:r>
          </w:p>
        </w:tc>
        <w:tc>
          <w:tcPr>
            <w:tcW w:w="960" w:type="dxa"/>
            <w:tcBorders>
              <w:top w:val="nil"/>
              <w:left w:val="nil"/>
              <w:bottom w:val="nil"/>
              <w:right w:val="nil"/>
            </w:tcBorders>
            <w:shd w:val="clear" w:color="auto" w:fill="auto"/>
            <w:noWrap/>
            <w:vAlign w:val="center"/>
            <w:hideMark/>
          </w:tcPr>
          <w:p w14:paraId="1579F9AF"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0.35</w:t>
            </w:r>
          </w:p>
        </w:tc>
        <w:tc>
          <w:tcPr>
            <w:tcW w:w="960" w:type="dxa"/>
            <w:tcBorders>
              <w:top w:val="nil"/>
              <w:left w:val="nil"/>
              <w:bottom w:val="nil"/>
              <w:right w:val="nil"/>
            </w:tcBorders>
            <w:shd w:val="clear" w:color="auto" w:fill="auto"/>
            <w:noWrap/>
            <w:vAlign w:val="center"/>
            <w:hideMark/>
          </w:tcPr>
          <w:p w14:paraId="036C5DC8"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0.11</w:t>
            </w:r>
          </w:p>
        </w:tc>
      </w:tr>
      <w:tr w:rsidR="004E0419" w:rsidRPr="00AE728A" w14:paraId="44C53C33" w14:textId="77777777" w:rsidTr="00BA7C4F">
        <w:trPr>
          <w:trHeight w:val="290"/>
        </w:trPr>
        <w:tc>
          <w:tcPr>
            <w:tcW w:w="1010" w:type="dxa"/>
            <w:vMerge/>
            <w:tcBorders>
              <w:top w:val="nil"/>
              <w:left w:val="nil"/>
              <w:bottom w:val="nil"/>
              <w:right w:val="nil"/>
            </w:tcBorders>
            <w:vAlign w:val="center"/>
            <w:hideMark/>
          </w:tcPr>
          <w:p w14:paraId="65568E50"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449E724C" w14:textId="523D509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960" w:type="dxa"/>
            <w:tcBorders>
              <w:top w:val="nil"/>
              <w:left w:val="nil"/>
              <w:bottom w:val="nil"/>
              <w:right w:val="nil"/>
            </w:tcBorders>
            <w:shd w:val="clear" w:color="auto" w:fill="auto"/>
            <w:noWrap/>
            <w:vAlign w:val="center"/>
            <w:hideMark/>
          </w:tcPr>
          <w:p w14:paraId="0D93A248"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0.10</w:t>
            </w:r>
          </w:p>
        </w:tc>
        <w:tc>
          <w:tcPr>
            <w:tcW w:w="960" w:type="dxa"/>
            <w:tcBorders>
              <w:top w:val="nil"/>
              <w:left w:val="nil"/>
              <w:bottom w:val="nil"/>
              <w:right w:val="nil"/>
            </w:tcBorders>
            <w:shd w:val="clear" w:color="auto" w:fill="auto"/>
            <w:noWrap/>
            <w:vAlign w:val="center"/>
            <w:hideMark/>
          </w:tcPr>
          <w:p w14:paraId="73C5615F"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center"/>
            <w:hideMark/>
          </w:tcPr>
          <w:p w14:paraId="763562B5"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0.19</w:t>
            </w:r>
          </w:p>
        </w:tc>
        <w:tc>
          <w:tcPr>
            <w:tcW w:w="960" w:type="dxa"/>
            <w:tcBorders>
              <w:top w:val="nil"/>
              <w:left w:val="nil"/>
              <w:bottom w:val="nil"/>
              <w:right w:val="nil"/>
            </w:tcBorders>
            <w:shd w:val="clear" w:color="auto" w:fill="auto"/>
            <w:noWrap/>
            <w:vAlign w:val="center"/>
            <w:hideMark/>
          </w:tcPr>
          <w:p w14:paraId="7918BADA"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0.00</w:t>
            </w:r>
          </w:p>
        </w:tc>
      </w:tr>
      <w:tr w:rsidR="004E0419" w:rsidRPr="00AE728A" w14:paraId="2F2AA229" w14:textId="77777777" w:rsidTr="00BA7C4F">
        <w:trPr>
          <w:trHeight w:val="290"/>
        </w:trPr>
        <w:tc>
          <w:tcPr>
            <w:tcW w:w="1010" w:type="dxa"/>
            <w:vMerge/>
            <w:tcBorders>
              <w:top w:val="nil"/>
              <w:left w:val="nil"/>
              <w:bottom w:val="nil"/>
              <w:right w:val="nil"/>
            </w:tcBorders>
            <w:vAlign w:val="center"/>
            <w:hideMark/>
          </w:tcPr>
          <w:p w14:paraId="5DA345DF"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5BBC5194"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Orchard</w:t>
            </w:r>
          </w:p>
        </w:tc>
        <w:tc>
          <w:tcPr>
            <w:tcW w:w="960" w:type="dxa"/>
            <w:tcBorders>
              <w:top w:val="nil"/>
              <w:left w:val="nil"/>
              <w:bottom w:val="nil"/>
              <w:right w:val="nil"/>
            </w:tcBorders>
            <w:shd w:val="clear" w:color="auto" w:fill="auto"/>
            <w:noWrap/>
            <w:vAlign w:val="center"/>
            <w:hideMark/>
          </w:tcPr>
          <w:p w14:paraId="6292853D"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0.11</w:t>
            </w:r>
          </w:p>
        </w:tc>
        <w:tc>
          <w:tcPr>
            <w:tcW w:w="960" w:type="dxa"/>
            <w:tcBorders>
              <w:top w:val="nil"/>
              <w:left w:val="nil"/>
              <w:bottom w:val="nil"/>
              <w:right w:val="nil"/>
            </w:tcBorders>
            <w:shd w:val="clear" w:color="auto" w:fill="auto"/>
            <w:noWrap/>
            <w:vAlign w:val="center"/>
            <w:hideMark/>
          </w:tcPr>
          <w:p w14:paraId="2A0E5346"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0.19</w:t>
            </w:r>
          </w:p>
        </w:tc>
        <w:tc>
          <w:tcPr>
            <w:tcW w:w="960" w:type="dxa"/>
            <w:tcBorders>
              <w:top w:val="nil"/>
              <w:left w:val="nil"/>
              <w:bottom w:val="nil"/>
              <w:right w:val="nil"/>
            </w:tcBorders>
            <w:shd w:val="clear" w:color="auto" w:fill="auto"/>
            <w:noWrap/>
            <w:vAlign w:val="center"/>
            <w:hideMark/>
          </w:tcPr>
          <w:p w14:paraId="029D5D4E"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center"/>
            <w:hideMark/>
          </w:tcPr>
          <w:p w14:paraId="6A1127A4"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0.24</w:t>
            </w:r>
          </w:p>
        </w:tc>
      </w:tr>
      <w:tr w:rsidR="004E0419" w:rsidRPr="00AE728A" w14:paraId="6DCFF29A" w14:textId="77777777" w:rsidTr="00BA7C4F">
        <w:trPr>
          <w:trHeight w:val="290"/>
        </w:trPr>
        <w:tc>
          <w:tcPr>
            <w:tcW w:w="1010" w:type="dxa"/>
            <w:vMerge/>
            <w:tcBorders>
              <w:top w:val="nil"/>
              <w:left w:val="nil"/>
              <w:bottom w:val="nil"/>
              <w:right w:val="nil"/>
            </w:tcBorders>
            <w:vAlign w:val="center"/>
            <w:hideMark/>
          </w:tcPr>
          <w:p w14:paraId="119BD8BD"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single" w:sz="4" w:space="0" w:color="auto"/>
              <w:right w:val="nil"/>
            </w:tcBorders>
            <w:shd w:val="clear" w:color="auto" w:fill="auto"/>
            <w:noWrap/>
            <w:vAlign w:val="center"/>
            <w:hideMark/>
          </w:tcPr>
          <w:p w14:paraId="22D675F9"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Pasture</w:t>
            </w:r>
          </w:p>
        </w:tc>
        <w:tc>
          <w:tcPr>
            <w:tcW w:w="960" w:type="dxa"/>
            <w:tcBorders>
              <w:top w:val="nil"/>
              <w:left w:val="nil"/>
              <w:bottom w:val="single" w:sz="4" w:space="0" w:color="auto"/>
              <w:right w:val="nil"/>
            </w:tcBorders>
            <w:shd w:val="clear" w:color="auto" w:fill="auto"/>
            <w:noWrap/>
            <w:vAlign w:val="center"/>
            <w:hideMark/>
          </w:tcPr>
          <w:p w14:paraId="1878847C"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0.22</w:t>
            </w:r>
          </w:p>
        </w:tc>
        <w:tc>
          <w:tcPr>
            <w:tcW w:w="960" w:type="dxa"/>
            <w:tcBorders>
              <w:top w:val="nil"/>
              <w:left w:val="nil"/>
              <w:bottom w:val="single" w:sz="4" w:space="0" w:color="auto"/>
              <w:right w:val="nil"/>
            </w:tcBorders>
            <w:shd w:val="clear" w:color="auto" w:fill="auto"/>
            <w:noWrap/>
            <w:vAlign w:val="center"/>
            <w:hideMark/>
          </w:tcPr>
          <w:p w14:paraId="627F5745"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0.13</w:t>
            </w:r>
          </w:p>
        </w:tc>
        <w:tc>
          <w:tcPr>
            <w:tcW w:w="960" w:type="dxa"/>
            <w:tcBorders>
              <w:top w:val="nil"/>
              <w:left w:val="nil"/>
              <w:bottom w:val="single" w:sz="4" w:space="0" w:color="auto"/>
              <w:right w:val="nil"/>
            </w:tcBorders>
            <w:shd w:val="clear" w:color="auto" w:fill="auto"/>
            <w:noWrap/>
            <w:vAlign w:val="center"/>
            <w:hideMark/>
          </w:tcPr>
          <w:p w14:paraId="4A43E42F"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0.14</w:t>
            </w:r>
          </w:p>
        </w:tc>
        <w:tc>
          <w:tcPr>
            <w:tcW w:w="960" w:type="dxa"/>
            <w:tcBorders>
              <w:top w:val="nil"/>
              <w:left w:val="nil"/>
              <w:bottom w:val="single" w:sz="4" w:space="0" w:color="auto"/>
              <w:right w:val="nil"/>
            </w:tcBorders>
            <w:shd w:val="clear" w:color="auto" w:fill="auto"/>
            <w:noWrap/>
            <w:vAlign w:val="center"/>
            <w:hideMark/>
          </w:tcPr>
          <w:p w14:paraId="2995AB0E"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 </w:t>
            </w:r>
          </w:p>
        </w:tc>
      </w:tr>
      <w:tr w:rsidR="004E0419" w:rsidRPr="00AE728A" w14:paraId="17E9A3F3" w14:textId="77777777" w:rsidTr="00BA7C4F">
        <w:trPr>
          <w:trHeight w:val="290"/>
        </w:trPr>
        <w:tc>
          <w:tcPr>
            <w:tcW w:w="1010" w:type="dxa"/>
            <w:tcBorders>
              <w:top w:val="nil"/>
              <w:left w:val="nil"/>
              <w:bottom w:val="nil"/>
              <w:right w:val="nil"/>
            </w:tcBorders>
            <w:shd w:val="clear" w:color="auto" w:fill="auto"/>
            <w:noWrap/>
            <w:vAlign w:val="center"/>
            <w:hideMark/>
          </w:tcPr>
          <w:p w14:paraId="5D9AF8D4"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1D48B2A9" w14:textId="77777777" w:rsidR="004E0419" w:rsidRPr="00AE728A" w:rsidRDefault="004E0419" w:rsidP="00BA7C4F">
            <w:pPr>
              <w:spacing w:after="0" w:line="240" w:lineRule="auto"/>
              <w:rPr>
                <w:rFonts w:ascii="Times New Roman" w:eastAsia="Times New Roman" w:hAnsi="Times New Roman" w:cs="Times New Roman"/>
                <w:sz w:val="20"/>
                <w:szCs w:val="20"/>
                <w:lang w:eastAsia="en-GB"/>
              </w:rPr>
            </w:pPr>
          </w:p>
        </w:tc>
        <w:tc>
          <w:tcPr>
            <w:tcW w:w="3840" w:type="dxa"/>
            <w:gridSpan w:val="4"/>
            <w:tcBorders>
              <w:top w:val="single" w:sz="4" w:space="0" w:color="auto"/>
              <w:left w:val="nil"/>
              <w:bottom w:val="nil"/>
              <w:right w:val="nil"/>
            </w:tcBorders>
            <w:shd w:val="clear" w:color="auto" w:fill="auto"/>
            <w:noWrap/>
            <w:vAlign w:val="bottom"/>
            <w:hideMark/>
          </w:tcPr>
          <w:p w14:paraId="08FAC87A"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Generalist butterflies</w:t>
            </w:r>
          </w:p>
        </w:tc>
      </w:tr>
      <w:tr w:rsidR="004E0419" w:rsidRPr="00AE728A" w14:paraId="7931576B" w14:textId="77777777" w:rsidTr="00BA7C4F">
        <w:trPr>
          <w:trHeight w:val="290"/>
        </w:trPr>
        <w:tc>
          <w:tcPr>
            <w:tcW w:w="1010" w:type="dxa"/>
            <w:vMerge w:val="restart"/>
            <w:tcBorders>
              <w:top w:val="nil"/>
              <w:left w:val="nil"/>
              <w:bottom w:val="single" w:sz="4" w:space="0" w:color="000000"/>
              <w:right w:val="nil"/>
            </w:tcBorders>
            <w:shd w:val="clear" w:color="auto" w:fill="auto"/>
            <w:noWrap/>
            <w:vAlign w:val="center"/>
            <w:hideMark/>
          </w:tcPr>
          <w:p w14:paraId="79435A85"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Dry season</w:t>
            </w:r>
          </w:p>
        </w:tc>
        <w:tc>
          <w:tcPr>
            <w:tcW w:w="2504" w:type="dxa"/>
            <w:gridSpan w:val="2"/>
            <w:tcBorders>
              <w:top w:val="nil"/>
              <w:left w:val="nil"/>
              <w:bottom w:val="nil"/>
              <w:right w:val="nil"/>
            </w:tcBorders>
            <w:shd w:val="clear" w:color="auto" w:fill="auto"/>
            <w:noWrap/>
            <w:vAlign w:val="center"/>
            <w:hideMark/>
          </w:tcPr>
          <w:p w14:paraId="27F497D4"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Forest interior</w:t>
            </w:r>
          </w:p>
        </w:tc>
        <w:tc>
          <w:tcPr>
            <w:tcW w:w="960" w:type="dxa"/>
            <w:tcBorders>
              <w:top w:val="nil"/>
              <w:left w:val="nil"/>
              <w:bottom w:val="nil"/>
              <w:right w:val="nil"/>
            </w:tcBorders>
            <w:shd w:val="clear" w:color="auto" w:fill="auto"/>
            <w:noWrap/>
            <w:vAlign w:val="center"/>
            <w:hideMark/>
          </w:tcPr>
          <w:p w14:paraId="6D716F10"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c>
          <w:tcPr>
            <w:tcW w:w="960" w:type="dxa"/>
            <w:tcBorders>
              <w:top w:val="nil"/>
              <w:left w:val="nil"/>
              <w:bottom w:val="nil"/>
              <w:right w:val="nil"/>
            </w:tcBorders>
            <w:shd w:val="clear" w:color="auto" w:fill="auto"/>
            <w:noWrap/>
            <w:vAlign w:val="center"/>
            <w:hideMark/>
          </w:tcPr>
          <w:p w14:paraId="33BEAADB"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c>
          <w:tcPr>
            <w:tcW w:w="960" w:type="dxa"/>
            <w:tcBorders>
              <w:top w:val="nil"/>
              <w:left w:val="nil"/>
              <w:bottom w:val="nil"/>
              <w:right w:val="nil"/>
            </w:tcBorders>
            <w:shd w:val="clear" w:color="auto" w:fill="auto"/>
            <w:noWrap/>
            <w:vAlign w:val="center"/>
            <w:hideMark/>
          </w:tcPr>
          <w:p w14:paraId="34AD58B8"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r>
      <w:tr w:rsidR="004E0419" w:rsidRPr="00AE728A" w14:paraId="50BFFBA6" w14:textId="77777777" w:rsidTr="00BA7C4F">
        <w:trPr>
          <w:trHeight w:val="290"/>
        </w:trPr>
        <w:tc>
          <w:tcPr>
            <w:tcW w:w="1010" w:type="dxa"/>
            <w:vMerge/>
            <w:tcBorders>
              <w:top w:val="nil"/>
              <w:left w:val="nil"/>
              <w:bottom w:val="single" w:sz="4" w:space="0" w:color="000000"/>
              <w:right w:val="nil"/>
            </w:tcBorders>
            <w:vAlign w:val="center"/>
            <w:hideMark/>
          </w:tcPr>
          <w:p w14:paraId="74F39622"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3FD396B4" w14:textId="15499BA2"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960" w:type="dxa"/>
            <w:tcBorders>
              <w:top w:val="nil"/>
              <w:left w:val="nil"/>
              <w:bottom w:val="nil"/>
              <w:right w:val="nil"/>
            </w:tcBorders>
            <w:shd w:val="clear" w:color="auto" w:fill="auto"/>
            <w:noWrap/>
            <w:vAlign w:val="center"/>
            <w:hideMark/>
          </w:tcPr>
          <w:p w14:paraId="33495713"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0.60</w:t>
            </w:r>
          </w:p>
        </w:tc>
        <w:tc>
          <w:tcPr>
            <w:tcW w:w="960" w:type="dxa"/>
            <w:tcBorders>
              <w:top w:val="nil"/>
              <w:left w:val="nil"/>
              <w:bottom w:val="nil"/>
              <w:right w:val="nil"/>
            </w:tcBorders>
            <w:shd w:val="clear" w:color="auto" w:fill="auto"/>
            <w:noWrap/>
            <w:vAlign w:val="center"/>
            <w:hideMark/>
          </w:tcPr>
          <w:p w14:paraId="1F9E4C05"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center"/>
            <w:hideMark/>
          </w:tcPr>
          <w:p w14:paraId="16D726AC"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c>
          <w:tcPr>
            <w:tcW w:w="960" w:type="dxa"/>
            <w:tcBorders>
              <w:top w:val="nil"/>
              <w:left w:val="nil"/>
              <w:bottom w:val="nil"/>
              <w:right w:val="nil"/>
            </w:tcBorders>
            <w:shd w:val="clear" w:color="auto" w:fill="auto"/>
            <w:noWrap/>
            <w:vAlign w:val="center"/>
            <w:hideMark/>
          </w:tcPr>
          <w:p w14:paraId="56F35991"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r>
      <w:tr w:rsidR="004E0419" w:rsidRPr="00AE728A" w14:paraId="177CB033" w14:textId="77777777" w:rsidTr="00BA7C4F">
        <w:trPr>
          <w:trHeight w:val="290"/>
        </w:trPr>
        <w:tc>
          <w:tcPr>
            <w:tcW w:w="1010" w:type="dxa"/>
            <w:vMerge/>
            <w:tcBorders>
              <w:top w:val="nil"/>
              <w:left w:val="nil"/>
              <w:bottom w:val="single" w:sz="4" w:space="0" w:color="000000"/>
              <w:right w:val="nil"/>
            </w:tcBorders>
            <w:vAlign w:val="center"/>
            <w:hideMark/>
          </w:tcPr>
          <w:p w14:paraId="7025DF53"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77F5730D"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Orchard</w:t>
            </w:r>
          </w:p>
        </w:tc>
        <w:tc>
          <w:tcPr>
            <w:tcW w:w="960" w:type="dxa"/>
            <w:tcBorders>
              <w:top w:val="nil"/>
              <w:left w:val="nil"/>
              <w:bottom w:val="nil"/>
              <w:right w:val="nil"/>
            </w:tcBorders>
            <w:shd w:val="clear" w:color="auto" w:fill="auto"/>
            <w:noWrap/>
            <w:vAlign w:val="center"/>
            <w:hideMark/>
          </w:tcPr>
          <w:p w14:paraId="1E4BBC53"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0.67</w:t>
            </w:r>
          </w:p>
        </w:tc>
        <w:tc>
          <w:tcPr>
            <w:tcW w:w="960" w:type="dxa"/>
            <w:tcBorders>
              <w:top w:val="nil"/>
              <w:left w:val="nil"/>
              <w:bottom w:val="nil"/>
              <w:right w:val="nil"/>
            </w:tcBorders>
            <w:shd w:val="clear" w:color="auto" w:fill="auto"/>
            <w:noWrap/>
            <w:vAlign w:val="center"/>
            <w:hideMark/>
          </w:tcPr>
          <w:p w14:paraId="5A8486B4"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0.70</w:t>
            </w:r>
          </w:p>
        </w:tc>
        <w:tc>
          <w:tcPr>
            <w:tcW w:w="960" w:type="dxa"/>
            <w:tcBorders>
              <w:top w:val="nil"/>
              <w:left w:val="nil"/>
              <w:bottom w:val="nil"/>
              <w:right w:val="nil"/>
            </w:tcBorders>
            <w:shd w:val="clear" w:color="auto" w:fill="auto"/>
            <w:noWrap/>
            <w:vAlign w:val="center"/>
            <w:hideMark/>
          </w:tcPr>
          <w:p w14:paraId="29309D54"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center"/>
            <w:hideMark/>
          </w:tcPr>
          <w:p w14:paraId="4910759C"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1.00</w:t>
            </w:r>
          </w:p>
        </w:tc>
      </w:tr>
      <w:tr w:rsidR="004E0419" w:rsidRPr="00AE728A" w14:paraId="3B49FCC4" w14:textId="77777777" w:rsidTr="00BA7C4F">
        <w:trPr>
          <w:trHeight w:val="290"/>
        </w:trPr>
        <w:tc>
          <w:tcPr>
            <w:tcW w:w="1010" w:type="dxa"/>
            <w:vMerge/>
            <w:tcBorders>
              <w:top w:val="nil"/>
              <w:left w:val="nil"/>
              <w:bottom w:val="single" w:sz="4" w:space="0" w:color="000000"/>
              <w:right w:val="nil"/>
            </w:tcBorders>
            <w:vAlign w:val="center"/>
            <w:hideMark/>
          </w:tcPr>
          <w:p w14:paraId="258055CB"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single" w:sz="4" w:space="0" w:color="auto"/>
              <w:right w:val="nil"/>
            </w:tcBorders>
            <w:shd w:val="clear" w:color="auto" w:fill="auto"/>
            <w:noWrap/>
            <w:vAlign w:val="center"/>
            <w:hideMark/>
          </w:tcPr>
          <w:p w14:paraId="4768083D"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Pasture</w:t>
            </w:r>
          </w:p>
        </w:tc>
        <w:tc>
          <w:tcPr>
            <w:tcW w:w="960" w:type="dxa"/>
            <w:tcBorders>
              <w:top w:val="nil"/>
              <w:left w:val="nil"/>
              <w:bottom w:val="single" w:sz="4" w:space="0" w:color="auto"/>
              <w:right w:val="nil"/>
            </w:tcBorders>
            <w:shd w:val="clear" w:color="auto" w:fill="auto"/>
            <w:noWrap/>
            <w:vAlign w:val="center"/>
            <w:hideMark/>
          </w:tcPr>
          <w:p w14:paraId="7D10EE8A"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0.63</w:t>
            </w:r>
          </w:p>
        </w:tc>
        <w:tc>
          <w:tcPr>
            <w:tcW w:w="960" w:type="dxa"/>
            <w:tcBorders>
              <w:top w:val="nil"/>
              <w:left w:val="nil"/>
              <w:bottom w:val="single" w:sz="4" w:space="0" w:color="auto"/>
              <w:right w:val="nil"/>
            </w:tcBorders>
            <w:shd w:val="clear" w:color="auto" w:fill="auto"/>
            <w:noWrap/>
            <w:vAlign w:val="center"/>
            <w:hideMark/>
          </w:tcPr>
          <w:p w14:paraId="0D9C10EF"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0.67</w:t>
            </w:r>
          </w:p>
        </w:tc>
        <w:tc>
          <w:tcPr>
            <w:tcW w:w="960" w:type="dxa"/>
            <w:tcBorders>
              <w:top w:val="nil"/>
              <w:left w:val="nil"/>
              <w:bottom w:val="single" w:sz="4" w:space="0" w:color="auto"/>
              <w:right w:val="nil"/>
            </w:tcBorders>
            <w:shd w:val="clear" w:color="auto" w:fill="auto"/>
            <w:noWrap/>
            <w:vAlign w:val="center"/>
            <w:hideMark/>
          </w:tcPr>
          <w:p w14:paraId="37424A69"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0.75</w:t>
            </w:r>
          </w:p>
        </w:tc>
        <w:tc>
          <w:tcPr>
            <w:tcW w:w="960" w:type="dxa"/>
            <w:tcBorders>
              <w:top w:val="nil"/>
              <w:left w:val="nil"/>
              <w:bottom w:val="single" w:sz="4" w:space="0" w:color="auto"/>
              <w:right w:val="nil"/>
            </w:tcBorders>
            <w:shd w:val="clear" w:color="auto" w:fill="auto"/>
            <w:noWrap/>
            <w:vAlign w:val="center"/>
            <w:hideMark/>
          </w:tcPr>
          <w:p w14:paraId="052D70B8"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 </w:t>
            </w:r>
          </w:p>
        </w:tc>
      </w:tr>
      <w:tr w:rsidR="004E0419" w:rsidRPr="00AE728A" w14:paraId="2719BF61" w14:textId="77777777" w:rsidTr="00BA7C4F">
        <w:trPr>
          <w:trHeight w:val="290"/>
        </w:trPr>
        <w:tc>
          <w:tcPr>
            <w:tcW w:w="1010" w:type="dxa"/>
            <w:tcBorders>
              <w:top w:val="nil"/>
              <w:left w:val="nil"/>
              <w:bottom w:val="nil"/>
              <w:right w:val="nil"/>
            </w:tcBorders>
            <w:shd w:val="clear" w:color="auto" w:fill="auto"/>
            <w:noWrap/>
            <w:vAlign w:val="center"/>
            <w:hideMark/>
          </w:tcPr>
          <w:p w14:paraId="2072AE57"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6A970FDA" w14:textId="77777777" w:rsidR="004E0419" w:rsidRPr="00AE728A" w:rsidRDefault="004E0419" w:rsidP="00BA7C4F">
            <w:pPr>
              <w:spacing w:after="0" w:line="240" w:lineRule="auto"/>
              <w:rPr>
                <w:rFonts w:ascii="Times New Roman" w:eastAsia="Times New Roman" w:hAnsi="Times New Roman" w:cs="Times New Roman"/>
                <w:sz w:val="20"/>
                <w:szCs w:val="20"/>
                <w:lang w:eastAsia="en-GB"/>
              </w:rPr>
            </w:pPr>
          </w:p>
        </w:tc>
        <w:tc>
          <w:tcPr>
            <w:tcW w:w="3840" w:type="dxa"/>
            <w:gridSpan w:val="4"/>
            <w:tcBorders>
              <w:top w:val="single" w:sz="4" w:space="0" w:color="auto"/>
              <w:left w:val="nil"/>
              <w:bottom w:val="nil"/>
              <w:right w:val="nil"/>
            </w:tcBorders>
            <w:shd w:val="clear" w:color="auto" w:fill="auto"/>
            <w:noWrap/>
            <w:vAlign w:val="bottom"/>
            <w:hideMark/>
          </w:tcPr>
          <w:p w14:paraId="40480CA4"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Specialist butterflies</w:t>
            </w:r>
          </w:p>
        </w:tc>
      </w:tr>
      <w:tr w:rsidR="004E0419" w:rsidRPr="00AE728A" w14:paraId="6CB90EFF" w14:textId="77777777" w:rsidTr="00BA7C4F">
        <w:trPr>
          <w:trHeight w:val="290"/>
        </w:trPr>
        <w:tc>
          <w:tcPr>
            <w:tcW w:w="1010" w:type="dxa"/>
            <w:vMerge w:val="restart"/>
            <w:tcBorders>
              <w:top w:val="nil"/>
              <w:left w:val="nil"/>
              <w:bottom w:val="nil"/>
              <w:right w:val="nil"/>
            </w:tcBorders>
            <w:shd w:val="clear" w:color="auto" w:fill="auto"/>
            <w:noWrap/>
            <w:vAlign w:val="center"/>
            <w:hideMark/>
          </w:tcPr>
          <w:p w14:paraId="21CFB0E0"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Dry season</w:t>
            </w:r>
          </w:p>
        </w:tc>
        <w:tc>
          <w:tcPr>
            <w:tcW w:w="2504" w:type="dxa"/>
            <w:gridSpan w:val="2"/>
            <w:tcBorders>
              <w:top w:val="nil"/>
              <w:left w:val="nil"/>
              <w:bottom w:val="nil"/>
              <w:right w:val="nil"/>
            </w:tcBorders>
            <w:shd w:val="clear" w:color="auto" w:fill="auto"/>
            <w:noWrap/>
            <w:vAlign w:val="center"/>
            <w:hideMark/>
          </w:tcPr>
          <w:p w14:paraId="37C1438A"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Forest interior</w:t>
            </w:r>
          </w:p>
        </w:tc>
        <w:tc>
          <w:tcPr>
            <w:tcW w:w="960" w:type="dxa"/>
            <w:tcBorders>
              <w:top w:val="nil"/>
              <w:left w:val="nil"/>
              <w:bottom w:val="nil"/>
              <w:right w:val="nil"/>
            </w:tcBorders>
            <w:shd w:val="clear" w:color="auto" w:fill="auto"/>
            <w:noWrap/>
            <w:vAlign w:val="center"/>
            <w:hideMark/>
          </w:tcPr>
          <w:p w14:paraId="0C48C786"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0.26</w:t>
            </w:r>
          </w:p>
        </w:tc>
        <w:tc>
          <w:tcPr>
            <w:tcW w:w="960" w:type="dxa"/>
            <w:tcBorders>
              <w:top w:val="nil"/>
              <w:left w:val="nil"/>
              <w:bottom w:val="nil"/>
              <w:right w:val="nil"/>
            </w:tcBorders>
            <w:shd w:val="clear" w:color="auto" w:fill="auto"/>
            <w:noWrap/>
            <w:vAlign w:val="center"/>
            <w:hideMark/>
          </w:tcPr>
          <w:p w14:paraId="5F1B109B"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0.18</w:t>
            </w:r>
          </w:p>
        </w:tc>
        <w:tc>
          <w:tcPr>
            <w:tcW w:w="960" w:type="dxa"/>
            <w:tcBorders>
              <w:top w:val="nil"/>
              <w:left w:val="nil"/>
              <w:bottom w:val="nil"/>
              <w:right w:val="nil"/>
            </w:tcBorders>
            <w:shd w:val="clear" w:color="auto" w:fill="auto"/>
            <w:noWrap/>
            <w:vAlign w:val="center"/>
            <w:hideMark/>
          </w:tcPr>
          <w:p w14:paraId="2C58FB9A"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0.02</w:t>
            </w:r>
          </w:p>
        </w:tc>
      </w:tr>
      <w:tr w:rsidR="004E0419" w:rsidRPr="00AE728A" w14:paraId="567AC94A" w14:textId="77777777" w:rsidTr="00BA7C4F">
        <w:trPr>
          <w:trHeight w:val="290"/>
        </w:trPr>
        <w:tc>
          <w:tcPr>
            <w:tcW w:w="1010" w:type="dxa"/>
            <w:vMerge/>
            <w:tcBorders>
              <w:top w:val="nil"/>
              <w:left w:val="nil"/>
              <w:bottom w:val="nil"/>
              <w:right w:val="nil"/>
            </w:tcBorders>
            <w:vAlign w:val="center"/>
            <w:hideMark/>
          </w:tcPr>
          <w:p w14:paraId="1281347E"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01C76FF6" w14:textId="43E4431C"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 xml:space="preserve">Forest </w:t>
            </w:r>
            <w:r w:rsidR="0029276E">
              <w:rPr>
                <w:rFonts w:ascii="Calibri" w:eastAsia="Times New Roman" w:hAnsi="Calibri" w:cs="Calibri"/>
                <w:color w:val="000000"/>
                <w:lang w:eastAsia="en-GB"/>
              </w:rPr>
              <w:t>edge</w:t>
            </w:r>
          </w:p>
        </w:tc>
        <w:tc>
          <w:tcPr>
            <w:tcW w:w="960" w:type="dxa"/>
            <w:tcBorders>
              <w:top w:val="nil"/>
              <w:left w:val="nil"/>
              <w:bottom w:val="nil"/>
              <w:right w:val="nil"/>
            </w:tcBorders>
            <w:shd w:val="clear" w:color="auto" w:fill="auto"/>
            <w:noWrap/>
            <w:vAlign w:val="center"/>
            <w:hideMark/>
          </w:tcPr>
          <w:p w14:paraId="5B1EEDF5"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0.42</w:t>
            </w:r>
          </w:p>
        </w:tc>
        <w:tc>
          <w:tcPr>
            <w:tcW w:w="960" w:type="dxa"/>
            <w:tcBorders>
              <w:top w:val="nil"/>
              <w:left w:val="nil"/>
              <w:bottom w:val="nil"/>
              <w:right w:val="nil"/>
            </w:tcBorders>
            <w:shd w:val="clear" w:color="auto" w:fill="auto"/>
            <w:noWrap/>
            <w:vAlign w:val="center"/>
            <w:hideMark/>
          </w:tcPr>
          <w:p w14:paraId="4C9BB5AF"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center"/>
            <w:hideMark/>
          </w:tcPr>
          <w:p w14:paraId="0C95D7B7"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0.48</w:t>
            </w:r>
          </w:p>
        </w:tc>
        <w:tc>
          <w:tcPr>
            <w:tcW w:w="960" w:type="dxa"/>
            <w:tcBorders>
              <w:top w:val="nil"/>
              <w:left w:val="nil"/>
              <w:bottom w:val="nil"/>
              <w:right w:val="nil"/>
            </w:tcBorders>
            <w:shd w:val="clear" w:color="auto" w:fill="auto"/>
            <w:noWrap/>
            <w:vAlign w:val="center"/>
            <w:hideMark/>
          </w:tcPr>
          <w:p w14:paraId="6B81327D"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0.29</w:t>
            </w:r>
          </w:p>
        </w:tc>
      </w:tr>
      <w:tr w:rsidR="004E0419" w:rsidRPr="00AE728A" w14:paraId="784FE181" w14:textId="77777777" w:rsidTr="00BA7C4F">
        <w:trPr>
          <w:trHeight w:val="290"/>
        </w:trPr>
        <w:tc>
          <w:tcPr>
            <w:tcW w:w="1010" w:type="dxa"/>
            <w:vMerge/>
            <w:tcBorders>
              <w:top w:val="nil"/>
              <w:left w:val="nil"/>
              <w:bottom w:val="nil"/>
              <w:right w:val="nil"/>
            </w:tcBorders>
            <w:vAlign w:val="center"/>
            <w:hideMark/>
          </w:tcPr>
          <w:p w14:paraId="3F88FAAB"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nil"/>
              <w:right w:val="nil"/>
            </w:tcBorders>
            <w:shd w:val="clear" w:color="auto" w:fill="auto"/>
            <w:noWrap/>
            <w:vAlign w:val="center"/>
            <w:hideMark/>
          </w:tcPr>
          <w:p w14:paraId="05054359"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Orchard</w:t>
            </w:r>
          </w:p>
        </w:tc>
        <w:tc>
          <w:tcPr>
            <w:tcW w:w="960" w:type="dxa"/>
            <w:tcBorders>
              <w:top w:val="nil"/>
              <w:left w:val="nil"/>
              <w:bottom w:val="nil"/>
              <w:right w:val="nil"/>
            </w:tcBorders>
            <w:shd w:val="clear" w:color="auto" w:fill="auto"/>
            <w:noWrap/>
            <w:vAlign w:val="center"/>
            <w:hideMark/>
          </w:tcPr>
          <w:p w14:paraId="35F55CEA"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0.24</w:t>
            </w:r>
          </w:p>
        </w:tc>
        <w:tc>
          <w:tcPr>
            <w:tcW w:w="960" w:type="dxa"/>
            <w:tcBorders>
              <w:top w:val="nil"/>
              <w:left w:val="nil"/>
              <w:bottom w:val="nil"/>
              <w:right w:val="nil"/>
            </w:tcBorders>
            <w:shd w:val="clear" w:color="auto" w:fill="auto"/>
            <w:noWrap/>
            <w:vAlign w:val="center"/>
            <w:hideMark/>
          </w:tcPr>
          <w:p w14:paraId="20FA3D99"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0.40</w:t>
            </w:r>
          </w:p>
        </w:tc>
        <w:tc>
          <w:tcPr>
            <w:tcW w:w="960" w:type="dxa"/>
            <w:tcBorders>
              <w:top w:val="nil"/>
              <w:left w:val="nil"/>
              <w:bottom w:val="nil"/>
              <w:right w:val="nil"/>
            </w:tcBorders>
            <w:shd w:val="clear" w:color="auto" w:fill="auto"/>
            <w:noWrap/>
            <w:vAlign w:val="center"/>
            <w:hideMark/>
          </w:tcPr>
          <w:p w14:paraId="3B19E016" w14:textId="77777777" w:rsidR="004E0419" w:rsidRPr="00AE728A" w:rsidRDefault="004E0419" w:rsidP="00BA7C4F">
            <w:pPr>
              <w:spacing w:after="0" w:line="240" w:lineRule="auto"/>
              <w:jc w:val="center"/>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center"/>
            <w:hideMark/>
          </w:tcPr>
          <w:p w14:paraId="6AB68D19"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0.46</w:t>
            </w:r>
          </w:p>
        </w:tc>
      </w:tr>
      <w:tr w:rsidR="004E0419" w:rsidRPr="00AE728A" w14:paraId="29CD3F96" w14:textId="77777777" w:rsidTr="00BA7C4F">
        <w:trPr>
          <w:trHeight w:val="290"/>
        </w:trPr>
        <w:tc>
          <w:tcPr>
            <w:tcW w:w="1010" w:type="dxa"/>
            <w:vMerge/>
            <w:tcBorders>
              <w:top w:val="nil"/>
              <w:left w:val="nil"/>
              <w:bottom w:val="nil"/>
              <w:right w:val="nil"/>
            </w:tcBorders>
            <w:vAlign w:val="center"/>
            <w:hideMark/>
          </w:tcPr>
          <w:p w14:paraId="2B8B0182" w14:textId="77777777" w:rsidR="004E0419" w:rsidRPr="00AE728A" w:rsidRDefault="004E0419" w:rsidP="00BA7C4F">
            <w:pPr>
              <w:spacing w:after="0" w:line="240" w:lineRule="auto"/>
              <w:rPr>
                <w:rFonts w:ascii="Calibri" w:eastAsia="Times New Roman" w:hAnsi="Calibri" w:cs="Calibri"/>
                <w:color w:val="000000"/>
                <w:lang w:eastAsia="en-GB"/>
              </w:rPr>
            </w:pPr>
          </w:p>
        </w:tc>
        <w:tc>
          <w:tcPr>
            <w:tcW w:w="1542" w:type="dxa"/>
            <w:tcBorders>
              <w:top w:val="nil"/>
              <w:left w:val="nil"/>
              <w:bottom w:val="single" w:sz="4" w:space="0" w:color="auto"/>
              <w:right w:val="nil"/>
            </w:tcBorders>
            <w:shd w:val="clear" w:color="auto" w:fill="auto"/>
            <w:noWrap/>
            <w:vAlign w:val="center"/>
            <w:hideMark/>
          </w:tcPr>
          <w:p w14:paraId="0EC5A495" w14:textId="77777777" w:rsidR="004E0419" w:rsidRPr="00AE728A" w:rsidRDefault="004E0419" w:rsidP="00BA7C4F">
            <w:pPr>
              <w:spacing w:after="0" w:line="240" w:lineRule="auto"/>
              <w:rPr>
                <w:rFonts w:ascii="Calibri" w:eastAsia="Times New Roman" w:hAnsi="Calibri" w:cs="Calibri"/>
                <w:color w:val="000000"/>
                <w:lang w:eastAsia="en-GB"/>
              </w:rPr>
            </w:pPr>
            <w:r w:rsidRPr="00AE728A">
              <w:rPr>
                <w:rFonts w:ascii="Calibri" w:eastAsia="Times New Roman" w:hAnsi="Calibri" w:cs="Calibri"/>
                <w:color w:val="000000"/>
                <w:lang w:eastAsia="en-GB"/>
              </w:rPr>
              <w:t>Pasture</w:t>
            </w:r>
          </w:p>
        </w:tc>
        <w:tc>
          <w:tcPr>
            <w:tcW w:w="960" w:type="dxa"/>
            <w:tcBorders>
              <w:top w:val="nil"/>
              <w:left w:val="nil"/>
              <w:bottom w:val="single" w:sz="4" w:space="0" w:color="auto"/>
              <w:right w:val="nil"/>
            </w:tcBorders>
            <w:shd w:val="clear" w:color="auto" w:fill="auto"/>
            <w:noWrap/>
            <w:vAlign w:val="center"/>
            <w:hideMark/>
          </w:tcPr>
          <w:p w14:paraId="4F479F20"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0.09</w:t>
            </w:r>
          </w:p>
        </w:tc>
        <w:tc>
          <w:tcPr>
            <w:tcW w:w="960" w:type="dxa"/>
            <w:tcBorders>
              <w:top w:val="nil"/>
              <w:left w:val="nil"/>
              <w:bottom w:val="single" w:sz="4" w:space="0" w:color="auto"/>
              <w:right w:val="nil"/>
            </w:tcBorders>
            <w:shd w:val="clear" w:color="auto" w:fill="auto"/>
            <w:noWrap/>
            <w:vAlign w:val="center"/>
            <w:hideMark/>
          </w:tcPr>
          <w:p w14:paraId="09B074E8"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0.28</w:t>
            </w:r>
          </w:p>
        </w:tc>
        <w:tc>
          <w:tcPr>
            <w:tcW w:w="960" w:type="dxa"/>
            <w:tcBorders>
              <w:top w:val="nil"/>
              <w:left w:val="nil"/>
              <w:bottom w:val="single" w:sz="4" w:space="0" w:color="auto"/>
              <w:right w:val="nil"/>
            </w:tcBorders>
            <w:shd w:val="clear" w:color="auto" w:fill="auto"/>
            <w:noWrap/>
            <w:vAlign w:val="center"/>
            <w:hideMark/>
          </w:tcPr>
          <w:p w14:paraId="5181996F"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0.30</w:t>
            </w:r>
          </w:p>
        </w:tc>
        <w:tc>
          <w:tcPr>
            <w:tcW w:w="960" w:type="dxa"/>
            <w:tcBorders>
              <w:top w:val="nil"/>
              <w:left w:val="nil"/>
              <w:bottom w:val="single" w:sz="4" w:space="0" w:color="auto"/>
              <w:right w:val="nil"/>
            </w:tcBorders>
            <w:shd w:val="clear" w:color="auto" w:fill="auto"/>
            <w:noWrap/>
            <w:vAlign w:val="center"/>
            <w:hideMark/>
          </w:tcPr>
          <w:p w14:paraId="73E81728" w14:textId="77777777" w:rsidR="004E0419" w:rsidRPr="00AE728A" w:rsidRDefault="004E0419" w:rsidP="00BA7C4F">
            <w:pPr>
              <w:spacing w:after="0" w:line="240" w:lineRule="auto"/>
              <w:jc w:val="center"/>
              <w:rPr>
                <w:rFonts w:ascii="Calibri" w:eastAsia="Times New Roman" w:hAnsi="Calibri" w:cs="Calibri"/>
                <w:color w:val="000000"/>
                <w:lang w:eastAsia="en-GB"/>
              </w:rPr>
            </w:pPr>
            <w:r w:rsidRPr="00AE728A">
              <w:rPr>
                <w:rFonts w:ascii="Calibri" w:eastAsia="Times New Roman" w:hAnsi="Calibri" w:cs="Calibri"/>
                <w:color w:val="000000"/>
                <w:lang w:eastAsia="en-GB"/>
              </w:rPr>
              <w:t> </w:t>
            </w:r>
          </w:p>
        </w:tc>
      </w:tr>
    </w:tbl>
    <w:p w14:paraId="7B94CF7D" w14:textId="77777777" w:rsidR="009B3997" w:rsidRDefault="009B3997"/>
    <w:sectPr w:rsidR="009B399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Thomas Schmitt" w:date="2023-12-04T10:31:00Z" w:initials="TS">
    <w:p w14:paraId="78A030E3" w14:textId="1669B461" w:rsidR="0029276E" w:rsidRDefault="0029276E">
      <w:pPr>
        <w:pStyle w:val="Kommentartext"/>
      </w:pPr>
      <w:r>
        <w:rPr>
          <w:rStyle w:val="Kommentarzeichen"/>
        </w:rPr>
        <w:annotationRef/>
      </w:r>
      <w:r>
        <w:t xml:space="preserve">Das kann doch nicht stimmen! Bei den Faltern waren doch viele immer nur im Wald oder eben nie im Wald.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8A030E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8A030E3" w16cid:durableId="2918290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homas Schmitt">
    <w15:presenceInfo w15:providerId="AD" w15:userId="S-1-5-21-3383722602-2307415848-3390737122-34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B48"/>
    <w:rsid w:val="00035F72"/>
    <w:rsid w:val="00062C50"/>
    <w:rsid w:val="00067A26"/>
    <w:rsid w:val="00102642"/>
    <w:rsid w:val="001275DD"/>
    <w:rsid w:val="001668FD"/>
    <w:rsid w:val="001D374F"/>
    <w:rsid w:val="001E2BBE"/>
    <w:rsid w:val="002329EB"/>
    <w:rsid w:val="00253983"/>
    <w:rsid w:val="00273B2E"/>
    <w:rsid w:val="0029276E"/>
    <w:rsid w:val="002D0537"/>
    <w:rsid w:val="0032509D"/>
    <w:rsid w:val="00337485"/>
    <w:rsid w:val="003725B0"/>
    <w:rsid w:val="003911F4"/>
    <w:rsid w:val="0044532C"/>
    <w:rsid w:val="004E0419"/>
    <w:rsid w:val="00615C60"/>
    <w:rsid w:val="00660EC5"/>
    <w:rsid w:val="0067292C"/>
    <w:rsid w:val="0072089C"/>
    <w:rsid w:val="00726943"/>
    <w:rsid w:val="00774D90"/>
    <w:rsid w:val="00780B48"/>
    <w:rsid w:val="007940A8"/>
    <w:rsid w:val="008572B3"/>
    <w:rsid w:val="0088265A"/>
    <w:rsid w:val="008C0491"/>
    <w:rsid w:val="009B3997"/>
    <w:rsid w:val="00A52F1C"/>
    <w:rsid w:val="00A54D7B"/>
    <w:rsid w:val="00AE728A"/>
    <w:rsid w:val="00B76947"/>
    <w:rsid w:val="00B8667B"/>
    <w:rsid w:val="00B86AC4"/>
    <w:rsid w:val="00C625B3"/>
    <w:rsid w:val="00D6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61405"/>
  <w15:chartTrackingRefBased/>
  <w15:docId w15:val="{E30AC34A-8A39-4A17-B9DA-3C9D4823E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AE728A"/>
    <w:rPr>
      <w:sz w:val="16"/>
      <w:szCs w:val="16"/>
    </w:rPr>
  </w:style>
  <w:style w:type="paragraph" w:styleId="Kommentartext">
    <w:name w:val="annotation text"/>
    <w:basedOn w:val="Standard"/>
    <w:link w:val="KommentartextZchn"/>
    <w:uiPriority w:val="99"/>
    <w:unhideWhenUsed/>
    <w:rsid w:val="00AE728A"/>
    <w:pPr>
      <w:spacing w:line="240" w:lineRule="auto"/>
    </w:pPr>
    <w:rPr>
      <w:sz w:val="20"/>
      <w:szCs w:val="20"/>
      <w:lang w:val="de-AT"/>
    </w:rPr>
  </w:style>
  <w:style w:type="character" w:customStyle="1" w:styleId="KommentartextZchn">
    <w:name w:val="Kommentartext Zchn"/>
    <w:basedOn w:val="Absatz-Standardschriftart"/>
    <w:link w:val="Kommentartext"/>
    <w:uiPriority w:val="99"/>
    <w:rsid w:val="00AE728A"/>
    <w:rPr>
      <w:sz w:val="20"/>
      <w:szCs w:val="20"/>
      <w:lang w:val="de-AT"/>
    </w:rPr>
  </w:style>
  <w:style w:type="paragraph" w:styleId="Sprechblasentext">
    <w:name w:val="Balloon Text"/>
    <w:basedOn w:val="Standard"/>
    <w:link w:val="SprechblasentextZchn"/>
    <w:uiPriority w:val="99"/>
    <w:semiHidden/>
    <w:unhideWhenUsed/>
    <w:rsid w:val="007940A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940A8"/>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29276E"/>
    <w:rPr>
      <w:b/>
      <w:bCs/>
      <w:lang w:val="en-GB"/>
    </w:rPr>
  </w:style>
  <w:style w:type="character" w:customStyle="1" w:styleId="KommentarthemaZchn">
    <w:name w:val="Kommentarthema Zchn"/>
    <w:basedOn w:val="KommentartextZchn"/>
    <w:link w:val="Kommentarthema"/>
    <w:uiPriority w:val="99"/>
    <w:semiHidden/>
    <w:rsid w:val="0029276E"/>
    <w:rPr>
      <w:b/>
      <w:bCs/>
      <w:sz w:val="20"/>
      <w:szCs w:val="20"/>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52826">
      <w:bodyDiv w:val="1"/>
      <w:marLeft w:val="0"/>
      <w:marRight w:val="0"/>
      <w:marTop w:val="0"/>
      <w:marBottom w:val="0"/>
      <w:divBdr>
        <w:top w:val="none" w:sz="0" w:space="0" w:color="auto"/>
        <w:left w:val="none" w:sz="0" w:space="0" w:color="auto"/>
        <w:bottom w:val="none" w:sz="0" w:space="0" w:color="auto"/>
        <w:right w:val="none" w:sz="0" w:space="0" w:color="auto"/>
      </w:divBdr>
    </w:div>
    <w:div w:id="284312165">
      <w:bodyDiv w:val="1"/>
      <w:marLeft w:val="0"/>
      <w:marRight w:val="0"/>
      <w:marTop w:val="0"/>
      <w:marBottom w:val="0"/>
      <w:divBdr>
        <w:top w:val="none" w:sz="0" w:space="0" w:color="auto"/>
        <w:left w:val="none" w:sz="0" w:space="0" w:color="auto"/>
        <w:bottom w:val="none" w:sz="0" w:space="0" w:color="auto"/>
        <w:right w:val="none" w:sz="0" w:space="0" w:color="auto"/>
      </w:divBdr>
    </w:div>
    <w:div w:id="462118324">
      <w:bodyDiv w:val="1"/>
      <w:marLeft w:val="0"/>
      <w:marRight w:val="0"/>
      <w:marTop w:val="0"/>
      <w:marBottom w:val="0"/>
      <w:divBdr>
        <w:top w:val="none" w:sz="0" w:space="0" w:color="auto"/>
        <w:left w:val="none" w:sz="0" w:space="0" w:color="auto"/>
        <w:bottom w:val="none" w:sz="0" w:space="0" w:color="auto"/>
        <w:right w:val="none" w:sz="0" w:space="0" w:color="auto"/>
      </w:divBdr>
    </w:div>
    <w:div w:id="1299066270">
      <w:bodyDiv w:val="1"/>
      <w:marLeft w:val="0"/>
      <w:marRight w:val="0"/>
      <w:marTop w:val="0"/>
      <w:marBottom w:val="0"/>
      <w:divBdr>
        <w:top w:val="none" w:sz="0" w:space="0" w:color="auto"/>
        <w:left w:val="none" w:sz="0" w:space="0" w:color="auto"/>
        <w:bottom w:val="none" w:sz="0" w:space="0" w:color="auto"/>
        <w:right w:val="none" w:sz="0" w:space="0" w:color="auto"/>
      </w:divBdr>
    </w:div>
    <w:div w:id="1524131623">
      <w:bodyDiv w:val="1"/>
      <w:marLeft w:val="0"/>
      <w:marRight w:val="0"/>
      <w:marTop w:val="0"/>
      <w:marBottom w:val="0"/>
      <w:divBdr>
        <w:top w:val="none" w:sz="0" w:space="0" w:color="auto"/>
        <w:left w:val="none" w:sz="0" w:space="0" w:color="auto"/>
        <w:bottom w:val="none" w:sz="0" w:space="0" w:color="auto"/>
        <w:right w:val="none" w:sz="0" w:space="0" w:color="auto"/>
      </w:divBdr>
    </w:div>
    <w:div w:id="1871794474">
      <w:bodyDiv w:val="1"/>
      <w:marLeft w:val="0"/>
      <w:marRight w:val="0"/>
      <w:marTop w:val="0"/>
      <w:marBottom w:val="0"/>
      <w:divBdr>
        <w:top w:val="none" w:sz="0" w:space="0" w:color="auto"/>
        <w:left w:val="none" w:sz="0" w:space="0" w:color="auto"/>
        <w:bottom w:val="none" w:sz="0" w:space="0" w:color="auto"/>
        <w:right w:val="none" w:sz="0" w:space="0" w:color="auto"/>
      </w:divBdr>
    </w:div>
    <w:div w:id="189072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microsoft.com/office/2011/relationships/people" Target="people.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microsoft.com/office/2011/relationships/commentsExtended" Target="commentsExtended.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691</Words>
  <Characters>4355</Characters>
  <Application>Microsoft Office Word</Application>
  <DocSecurity>0</DocSecurity>
  <Lines>36</Lines>
  <Paragraphs>10</Paragraphs>
  <ScaleCrop>false</ScaleCrop>
  <HeadingPairs>
    <vt:vector size="4" baseType="variant">
      <vt:variant>
        <vt:lpstr>Titel</vt:lpstr>
      </vt:variant>
      <vt:variant>
        <vt:i4>1</vt:i4>
      </vt:variant>
      <vt:variant>
        <vt:lpstr>Tytuł</vt:lpstr>
      </vt:variant>
      <vt:variant>
        <vt:i4>1</vt:i4>
      </vt:variant>
    </vt:vector>
  </HeadingPairs>
  <TitlesOfParts>
    <vt:vector size="2" baseType="lpstr">
      <vt:lpstr/>
      <vt:lpstr/>
    </vt:vector>
  </TitlesOfParts>
  <Company>UMK</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Ulrich</dc:creator>
  <cp:keywords/>
  <dc:description/>
  <cp:lastModifiedBy>Habel Jan Christian</cp:lastModifiedBy>
  <cp:revision>6</cp:revision>
  <dcterms:created xsi:type="dcterms:W3CDTF">2023-12-03T17:47:00Z</dcterms:created>
  <dcterms:modified xsi:type="dcterms:W3CDTF">2023-12-04T14:42:00Z</dcterms:modified>
</cp:coreProperties>
</file>