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A6316" w14:textId="0D4BC44A" w:rsidR="009D644C" w:rsidRPr="00754140" w:rsidRDefault="009D644C">
      <w:pPr>
        <w:rPr>
          <w:rFonts w:ascii="Times New Roman" w:hAnsi="Times New Roman" w:cs="Times New Roman"/>
          <w:b/>
        </w:rPr>
      </w:pPr>
      <w:r w:rsidRPr="00754140">
        <w:rPr>
          <w:rFonts w:ascii="Times New Roman" w:hAnsi="Times New Roman" w:cs="Times New Roman"/>
          <w:b/>
        </w:rPr>
        <w:t xml:space="preserve">Appendix </w:t>
      </w:r>
      <w:r w:rsidR="00724C42">
        <w:rPr>
          <w:rFonts w:ascii="Times New Roman" w:hAnsi="Times New Roman" w:cs="Times New Roman"/>
          <w:b/>
        </w:rPr>
        <w:t>5</w:t>
      </w:r>
      <w:r w:rsidR="004D3484" w:rsidRPr="00754140">
        <w:rPr>
          <w:rFonts w:ascii="Times New Roman" w:hAnsi="Times New Roman" w:cs="Times New Roman"/>
          <w:b/>
        </w:rPr>
        <w:t xml:space="preserve">. Past and present vegetation of </w:t>
      </w:r>
      <w:proofErr w:type="spellStart"/>
      <w:r w:rsidR="004D3484" w:rsidRPr="00754140">
        <w:rPr>
          <w:rFonts w:ascii="Times New Roman" w:hAnsi="Times New Roman" w:cs="Times New Roman"/>
          <w:b/>
        </w:rPr>
        <w:t>Morchno</w:t>
      </w:r>
      <w:proofErr w:type="spellEnd"/>
      <w:r w:rsidR="004D3484" w:rsidRPr="00754140">
        <w:rPr>
          <w:rFonts w:ascii="Times New Roman" w:hAnsi="Times New Roman" w:cs="Times New Roman"/>
          <w:b/>
        </w:rPr>
        <w:t xml:space="preserve"> and </w:t>
      </w:r>
      <w:proofErr w:type="spellStart"/>
      <w:r w:rsidR="004D3484" w:rsidRPr="00754140">
        <w:rPr>
          <w:rFonts w:ascii="Times New Roman" w:hAnsi="Times New Roman" w:cs="Times New Roman"/>
          <w:b/>
        </w:rPr>
        <w:t>Olmany</w:t>
      </w:r>
      <w:proofErr w:type="spellEnd"/>
      <w:r w:rsidR="004D3484" w:rsidRPr="00754140">
        <w:rPr>
          <w:rFonts w:ascii="Times New Roman" w:hAnsi="Times New Roman" w:cs="Times New Roman"/>
          <w:b/>
        </w:rPr>
        <w:t xml:space="preserve"> mires.</w:t>
      </w:r>
    </w:p>
    <w:p w14:paraId="631BA9E2" w14:textId="77777777" w:rsidR="009D644C" w:rsidRPr="00754140" w:rsidRDefault="009D644C">
      <w:pPr>
        <w:rPr>
          <w:rFonts w:ascii="Times New Roman" w:hAnsi="Times New Roman" w:cs="Times New Roman"/>
        </w:rPr>
      </w:pPr>
    </w:p>
    <w:p w14:paraId="5A90AA87" w14:textId="03DAF065" w:rsidR="0025639B" w:rsidRPr="00754140" w:rsidRDefault="0025639B">
      <w:pPr>
        <w:rPr>
          <w:rFonts w:ascii="Times New Roman" w:hAnsi="Times New Roman" w:cs="Times New Roman"/>
        </w:rPr>
      </w:pPr>
      <w:r w:rsidRPr="00754140">
        <w:rPr>
          <w:rFonts w:ascii="Times New Roman" w:hAnsi="Times New Roman" w:cs="Times New Roman"/>
        </w:rPr>
        <w:t>Table A</w:t>
      </w:r>
      <w:r w:rsidR="00857BF8">
        <w:rPr>
          <w:rFonts w:ascii="Times New Roman" w:hAnsi="Times New Roman" w:cs="Times New Roman"/>
        </w:rPr>
        <w:t>3</w:t>
      </w:r>
      <w:r w:rsidRPr="00754140">
        <w:rPr>
          <w:rFonts w:ascii="Times New Roman" w:hAnsi="Times New Roman" w:cs="Times New Roman"/>
        </w:rPr>
        <w:t xml:space="preserve">. </w:t>
      </w:r>
      <w:r w:rsidR="00AC2FE1" w:rsidRPr="00754140">
        <w:rPr>
          <w:rFonts w:ascii="Times New Roman" w:hAnsi="Times New Roman" w:cs="Times New Roman"/>
        </w:rPr>
        <w:t xml:space="preserve">(next page) </w:t>
      </w:r>
      <w:r w:rsidR="000D0011" w:rsidRPr="00754140">
        <w:rPr>
          <w:rFonts w:ascii="Times New Roman" w:hAnsi="Times New Roman" w:cs="Times New Roman"/>
        </w:rPr>
        <w:t xml:space="preserve">Synoptic table with </w:t>
      </w:r>
      <w:r w:rsidR="00A527E7" w:rsidRPr="00754140">
        <w:rPr>
          <w:rFonts w:ascii="Times New Roman" w:hAnsi="Times New Roman" w:cs="Times New Roman"/>
        </w:rPr>
        <w:t xml:space="preserve">classes of constancy for the </w:t>
      </w:r>
      <w:proofErr w:type="spellStart"/>
      <w:r w:rsidR="00A527E7" w:rsidRPr="00754140">
        <w:rPr>
          <w:rFonts w:ascii="Times New Roman" w:hAnsi="Times New Roman" w:cs="Times New Roman"/>
        </w:rPr>
        <w:t>Morochno</w:t>
      </w:r>
      <w:proofErr w:type="spellEnd"/>
      <w:r w:rsidR="00A527E7" w:rsidRPr="00754140">
        <w:rPr>
          <w:rFonts w:ascii="Times New Roman" w:hAnsi="Times New Roman" w:cs="Times New Roman"/>
        </w:rPr>
        <w:t xml:space="preserve"> mire. </w:t>
      </w:r>
      <w:proofErr w:type="spellStart"/>
      <w:r w:rsidR="00A527E7" w:rsidRPr="00754140">
        <w:rPr>
          <w:rFonts w:ascii="Times New Roman" w:hAnsi="Times New Roman" w:cs="Times New Roman"/>
        </w:rPr>
        <w:t>Kulczy</w:t>
      </w:r>
      <w:r w:rsidR="00C21AEF" w:rsidRPr="00754140">
        <w:rPr>
          <w:rFonts w:ascii="Times New Roman" w:hAnsi="Times New Roman" w:cs="Times New Roman"/>
        </w:rPr>
        <w:t>ń</w:t>
      </w:r>
      <w:r w:rsidR="00A527E7" w:rsidRPr="00754140">
        <w:rPr>
          <w:rFonts w:ascii="Times New Roman" w:hAnsi="Times New Roman" w:cs="Times New Roman"/>
        </w:rPr>
        <w:t>ski</w:t>
      </w:r>
      <w:proofErr w:type="spellEnd"/>
      <w:r w:rsidR="00A527E7" w:rsidRPr="00754140">
        <w:rPr>
          <w:rFonts w:ascii="Times New Roman" w:hAnsi="Times New Roman" w:cs="Times New Roman"/>
        </w:rPr>
        <w:t xml:space="preserve"> (1940) – constancy calculated f</w:t>
      </w:r>
      <w:r w:rsidR="00C21AEF" w:rsidRPr="00754140">
        <w:rPr>
          <w:rFonts w:ascii="Times New Roman" w:hAnsi="Times New Roman" w:cs="Times New Roman"/>
        </w:rPr>
        <w:t>rom</w:t>
      </w:r>
      <w:r w:rsidR="00A527E7" w:rsidRPr="00754140">
        <w:rPr>
          <w:rFonts w:ascii="Times New Roman" w:hAnsi="Times New Roman" w:cs="Times New Roman"/>
        </w:rPr>
        <w:t xml:space="preserve"> 5 species lists recorded </w:t>
      </w:r>
      <w:r w:rsidR="000D0011" w:rsidRPr="00754140">
        <w:rPr>
          <w:rFonts w:ascii="Times New Roman" w:hAnsi="Times New Roman" w:cs="Times New Roman"/>
        </w:rPr>
        <w:t xml:space="preserve">by </w:t>
      </w:r>
      <w:proofErr w:type="spellStart"/>
      <w:r w:rsidR="000D0011" w:rsidRPr="00754140">
        <w:rPr>
          <w:rFonts w:ascii="Times New Roman" w:hAnsi="Times New Roman" w:cs="Times New Roman"/>
        </w:rPr>
        <w:t>Kulczyński</w:t>
      </w:r>
      <w:proofErr w:type="spellEnd"/>
      <w:r w:rsidR="000D0011" w:rsidRPr="00754140">
        <w:rPr>
          <w:rFonts w:ascii="Times New Roman" w:hAnsi="Times New Roman" w:cs="Times New Roman"/>
        </w:rPr>
        <w:t xml:space="preserve"> (1940) </w:t>
      </w:r>
      <w:r w:rsidR="00A527E7" w:rsidRPr="00754140">
        <w:rPr>
          <w:rFonts w:ascii="Times New Roman" w:hAnsi="Times New Roman" w:cs="Times New Roman"/>
        </w:rPr>
        <w:t xml:space="preserve">within the present area of </w:t>
      </w:r>
      <w:r w:rsidR="00C21AEF" w:rsidRPr="00754140">
        <w:rPr>
          <w:rFonts w:ascii="Times New Roman" w:hAnsi="Times New Roman" w:cs="Times New Roman"/>
        </w:rPr>
        <w:t xml:space="preserve">the </w:t>
      </w:r>
      <w:proofErr w:type="spellStart"/>
      <w:r w:rsidR="00C21AEF" w:rsidRPr="00754140">
        <w:rPr>
          <w:rFonts w:ascii="Times New Roman" w:hAnsi="Times New Roman" w:cs="Times New Roman"/>
        </w:rPr>
        <w:t>zakaznik</w:t>
      </w:r>
      <w:proofErr w:type="spellEnd"/>
      <w:r w:rsidR="00C21AEF" w:rsidRPr="00754140">
        <w:rPr>
          <w:rFonts w:ascii="Times New Roman" w:hAnsi="Times New Roman" w:cs="Times New Roman"/>
        </w:rPr>
        <w:t xml:space="preserve"> „</w:t>
      </w:r>
      <w:proofErr w:type="spellStart"/>
      <w:r w:rsidR="00C21AEF" w:rsidRPr="00754140">
        <w:rPr>
          <w:rFonts w:ascii="Times New Roman" w:hAnsi="Times New Roman" w:cs="Times New Roman"/>
        </w:rPr>
        <w:t>Morochno</w:t>
      </w:r>
      <w:proofErr w:type="spellEnd"/>
      <w:r w:rsidR="00C21AEF" w:rsidRPr="00754140">
        <w:rPr>
          <w:rFonts w:ascii="Times New Roman" w:hAnsi="Times New Roman" w:cs="Times New Roman"/>
        </w:rPr>
        <w:t xml:space="preserve">”. </w:t>
      </w:r>
      <w:proofErr w:type="spellStart"/>
      <w:r w:rsidR="00C21AEF" w:rsidRPr="00754140">
        <w:rPr>
          <w:rFonts w:ascii="Times New Roman" w:hAnsi="Times New Roman" w:cs="Times New Roman"/>
        </w:rPr>
        <w:t>Zelenkevich</w:t>
      </w:r>
      <w:proofErr w:type="spellEnd"/>
      <w:r w:rsidR="00C21AEF" w:rsidRPr="00754140">
        <w:rPr>
          <w:rFonts w:ascii="Times New Roman" w:hAnsi="Times New Roman" w:cs="Times New Roman"/>
        </w:rPr>
        <w:t xml:space="preserve"> et al. (2016) – constancy reported by the authors for the </w:t>
      </w:r>
      <w:proofErr w:type="spellStart"/>
      <w:r w:rsidR="00C21AEF" w:rsidRPr="00754140">
        <w:rPr>
          <w:rFonts w:ascii="Times New Roman" w:hAnsi="Times New Roman" w:cs="Times New Roman"/>
        </w:rPr>
        <w:t>zakaznik</w:t>
      </w:r>
      <w:proofErr w:type="spellEnd"/>
      <w:r w:rsidR="00C21AEF" w:rsidRPr="00754140">
        <w:rPr>
          <w:rFonts w:ascii="Times New Roman" w:hAnsi="Times New Roman" w:cs="Times New Roman"/>
        </w:rPr>
        <w:t xml:space="preserve"> „</w:t>
      </w:r>
      <w:proofErr w:type="spellStart"/>
      <w:r w:rsidR="00C21AEF" w:rsidRPr="00754140">
        <w:rPr>
          <w:rFonts w:ascii="Times New Roman" w:hAnsi="Times New Roman" w:cs="Times New Roman"/>
        </w:rPr>
        <w:t>Morochno</w:t>
      </w:r>
      <w:proofErr w:type="spellEnd"/>
      <w:r w:rsidR="00C21AEF" w:rsidRPr="00754140">
        <w:rPr>
          <w:rFonts w:ascii="Times New Roman" w:hAnsi="Times New Roman" w:cs="Times New Roman"/>
        </w:rPr>
        <w:t xml:space="preserve">”. The nomenclature of species was unified. </w:t>
      </w:r>
      <w:proofErr w:type="spellStart"/>
      <w:r w:rsidR="00C21AEF" w:rsidRPr="00754140">
        <w:rPr>
          <w:rFonts w:ascii="Times New Roman" w:hAnsi="Times New Roman" w:cs="Times New Roman"/>
        </w:rPr>
        <w:t>Syntaxonomic</w:t>
      </w:r>
      <w:proofErr w:type="spellEnd"/>
      <w:r w:rsidR="00C21AEF" w:rsidRPr="00754140">
        <w:rPr>
          <w:rFonts w:ascii="Times New Roman" w:hAnsi="Times New Roman" w:cs="Times New Roman"/>
        </w:rPr>
        <w:t xml:space="preserve"> status of the species – after </w:t>
      </w:r>
      <w:proofErr w:type="spellStart"/>
      <w:r w:rsidR="00C21AEF" w:rsidRPr="00754140">
        <w:rPr>
          <w:rFonts w:ascii="Times New Roman" w:hAnsi="Times New Roman" w:cs="Times New Roman"/>
        </w:rPr>
        <w:t>Mucina</w:t>
      </w:r>
      <w:proofErr w:type="spellEnd"/>
      <w:r w:rsidR="00C21AEF" w:rsidRPr="00754140">
        <w:rPr>
          <w:rFonts w:ascii="Times New Roman" w:hAnsi="Times New Roman" w:cs="Times New Roman"/>
        </w:rPr>
        <w:t xml:space="preserve"> (1997). </w:t>
      </w:r>
    </w:p>
    <w:p w14:paraId="2FAC483E" w14:textId="77777777" w:rsidR="0025639B" w:rsidRPr="00754140" w:rsidRDefault="0025639B">
      <w:pPr>
        <w:rPr>
          <w:rFonts w:ascii="Times New Roman" w:hAnsi="Times New Roman" w:cs="Times New Roman"/>
        </w:rPr>
      </w:pPr>
    </w:p>
    <w:p w14:paraId="273C6AD0" w14:textId="77777777" w:rsidR="00A40A2B" w:rsidRPr="00754140" w:rsidRDefault="00A40A2B">
      <w:pPr>
        <w:rPr>
          <w:rFonts w:ascii="Times New Roman" w:hAnsi="Times New Roman" w:cs="Times New Roman"/>
        </w:rPr>
      </w:pPr>
    </w:p>
    <w:p w14:paraId="53DA6875" w14:textId="77777777" w:rsidR="00A40A2B" w:rsidRPr="00754140" w:rsidRDefault="00A40A2B">
      <w:pPr>
        <w:rPr>
          <w:rFonts w:ascii="Times New Roman" w:hAnsi="Times New Roman" w:cs="Times New Roman"/>
        </w:rPr>
      </w:pPr>
    </w:p>
    <w:p w14:paraId="23A012E7" w14:textId="77777777" w:rsidR="00A40A2B" w:rsidRPr="00754140" w:rsidRDefault="00A40A2B" w:rsidP="00A40A2B">
      <w:pPr>
        <w:rPr>
          <w:rFonts w:ascii="Times New Roman" w:hAnsi="Times New Roman" w:cs="Times New Roman"/>
          <w:b/>
        </w:rPr>
      </w:pPr>
      <w:r w:rsidRPr="00754140">
        <w:rPr>
          <w:rFonts w:ascii="Times New Roman" w:hAnsi="Times New Roman" w:cs="Times New Roman"/>
          <w:b/>
        </w:rPr>
        <w:t>References</w:t>
      </w:r>
    </w:p>
    <w:p w14:paraId="191BD765" w14:textId="39855DA8" w:rsidR="00A40A2B" w:rsidRPr="00997EAD" w:rsidRDefault="00A40A2B" w:rsidP="00A40A2B">
      <w:pPr>
        <w:rPr>
          <w:rFonts w:ascii="Times New Roman" w:hAnsi="Times New Roman" w:cs="Times New Roman"/>
        </w:rPr>
      </w:pPr>
      <w:proofErr w:type="spellStart"/>
      <w:r w:rsidRPr="00997EAD">
        <w:rPr>
          <w:rFonts w:ascii="Times New Roman" w:hAnsi="Times New Roman" w:cs="Times New Roman"/>
        </w:rPr>
        <w:t>Jurgenson</w:t>
      </w:r>
      <w:proofErr w:type="spellEnd"/>
      <w:r w:rsidRPr="00997EAD">
        <w:rPr>
          <w:rFonts w:ascii="Times New Roman" w:hAnsi="Times New Roman" w:cs="Times New Roman"/>
        </w:rPr>
        <w:t xml:space="preserve"> HA (</w:t>
      </w:r>
      <w:proofErr w:type="spellStart"/>
      <w:r w:rsidRPr="00997EAD">
        <w:rPr>
          <w:rFonts w:ascii="Times New Roman" w:hAnsi="Times New Roman" w:cs="Times New Roman"/>
        </w:rPr>
        <w:t>ed</w:t>
      </w:r>
      <w:proofErr w:type="spellEnd"/>
      <w:r w:rsidRPr="00997EAD">
        <w:rPr>
          <w:rFonts w:ascii="Times New Roman" w:hAnsi="Times New Roman" w:cs="Times New Roman"/>
        </w:rPr>
        <w:t xml:space="preserve">) (2014) </w:t>
      </w:r>
      <w:proofErr w:type="spellStart"/>
      <w:r w:rsidRPr="00997EAD">
        <w:rPr>
          <w:rFonts w:ascii="Times New Roman" w:hAnsi="Times New Roman" w:cs="Times New Roman"/>
        </w:rPr>
        <w:t>Отчет</w:t>
      </w:r>
      <w:proofErr w:type="spellEnd"/>
      <w:r w:rsidRPr="00997EAD">
        <w:rPr>
          <w:rFonts w:ascii="Times New Roman" w:hAnsi="Times New Roman" w:cs="Times New Roman"/>
        </w:rPr>
        <w:t xml:space="preserve"> о </w:t>
      </w:r>
      <w:proofErr w:type="spellStart"/>
      <w:r w:rsidRPr="00997EAD">
        <w:rPr>
          <w:rFonts w:ascii="Times New Roman" w:hAnsi="Times New Roman" w:cs="Times New Roman"/>
        </w:rPr>
        <w:t>научно-исследовательской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работе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по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теме</w:t>
      </w:r>
      <w:proofErr w:type="spellEnd"/>
      <w:r w:rsidRPr="00997EAD">
        <w:rPr>
          <w:rFonts w:ascii="Times New Roman" w:hAnsi="Times New Roman" w:cs="Times New Roman"/>
        </w:rPr>
        <w:t>: «</w:t>
      </w:r>
      <w:proofErr w:type="spellStart"/>
      <w:r w:rsidRPr="00997EAD">
        <w:rPr>
          <w:rFonts w:ascii="Times New Roman" w:hAnsi="Times New Roman" w:cs="Times New Roman"/>
        </w:rPr>
        <w:t>Разработка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плана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управления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республиканским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заказником</w:t>
      </w:r>
      <w:proofErr w:type="spellEnd"/>
      <w:r w:rsidRPr="00997EAD">
        <w:rPr>
          <w:rFonts w:ascii="Times New Roman" w:hAnsi="Times New Roman" w:cs="Times New Roman"/>
        </w:rPr>
        <w:t xml:space="preserve"> «</w:t>
      </w:r>
      <w:proofErr w:type="spellStart"/>
      <w:r w:rsidRPr="00997EAD">
        <w:rPr>
          <w:rFonts w:ascii="Times New Roman" w:hAnsi="Times New Roman" w:cs="Times New Roman"/>
        </w:rPr>
        <w:t>Ольманские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Болота</w:t>
      </w:r>
      <w:proofErr w:type="spellEnd"/>
      <w:r w:rsidRPr="00997EAD">
        <w:rPr>
          <w:rFonts w:ascii="Times New Roman" w:hAnsi="Times New Roman" w:cs="Times New Roman"/>
        </w:rPr>
        <w:t xml:space="preserve">»/Report on research work on the subject: "Development of a management plan for the republican </w:t>
      </w:r>
      <w:r w:rsidR="00A527E7" w:rsidRPr="00997EAD">
        <w:rPr>
          <w:rFonts w:ascii="Times New Roman" w:hAnsi="Times New Roman" w:cs="Times New Roman"/>
        </w:rPr>
        <w:t xml:space="preserve">nature </w:t>
      </w:r>
      <w:r w:rsidRPr="00997EAD">
        <w:rPr>
          <w:rFonts w:ascii="Times New Roman" w:hAnsi="Times New Roman" w:cs="Times New Roman"/>
        </w:rPr>
        <w:t>reserve</w:t>
      </w:r>
      <w:r w:rsidR="00C21AEF" w:rsidRPr="00997EAD">
        <w:rPr>
          <w:rFonts w:ascii="Times New Roman" w:hAnsi="Times New Roman" w:cs="Times New Roman"/>
        </w:rPr>
        <w:t xml:space="preserve"> (</w:t>
      </w:r>
      <w:proofErr w:type="spellStart"/>
      <w:r w:rsidR="00C21AEF" w:rsidRPr="00997EAD">
        <w:rPr>
          <w:rFonts w:ascii="Times New Roman" w:hAnsi="Times New Roman" w:cs="Times New Roman"/>
        </w:rPr>
        <w:t>zakaznik</w:t>
      </w:r>
      <w:proofErr w:type="spellEnd"/>
      <w:r w:rsidR="00C21AEF" w:rsidRPr="00997EAD">
        <w:rPr>
          <w:rFonts w:ascii="Times New Roman" w:hAnsi="Times New Roman" w:cs="Times New Roman"/>
        </w:rPr>
        <w:t>)</w:t>
      </w:r>
      <w:r w:rsidRPr="00997EAD">
        <w:rPr>
          <w:rFonts w:ascii="Times New Roman" w:hAnsi="Times New Roman" w:cs="Times New Roman"/>
        </w:rPr>
        <w:t xml:space="preserve"> "</w:t>
      </w:r>
      <w:proofErr w:type="spellStart"/>
      <w:r w:rsidRPr="00997EAD">
        <w:rPr>
          <w:rFonts w:ascii="Times New Roman" w:hAnsi="Times New Roman" w:cs="Times New Roman"/>
        </w:rPr>
        <w:t>Olmany</w:t>
      </w:r>
      <w:proofErr w:type="spellEnd"/>
      <w:r w:rsidRPr="00997EAD">
        <w:rPr>
          <w:rFonts w:ascii="Times New Roman" w:hAnsi="Times New Roman" w:cs="Times New Roman"/>
        </w:rPr>
        <w:t xml:space="preserve"> Mire". National Academy of Sciences of Belarus, Minsk</w:t>
      </w:r>
      <w:r w:rsidR="00997EAD">
        <w:rPr>
          <w:rFonts w:ascii="Times New Roman" w:hAnsi="Times New Roman" w:cs="Times New Roman"/>
        </w:rPr>
        <w:t xml:space="preserve"> (in Russian)</w:t>
      </w:r>
    </w:p>
    <w:p w14:paraId="6B230C58" w14:textId="1B929A1B" w:rsidR="00C21AEF" w:rsidRPr="00997EAD" w:rsidRDefault="00997EAD" w:rsidP="00C21AEF">
      <w:pPr>
        <w:rPr>
          <w:rFonts w:ascii="Times New Roman" w:hAnsi="Times New Roman" w:cs="Times New Roman"/>
        </w:rPr>
      </w:pPr>
      <w:proofErr w:type="spellStart"/>
      <w:r w:rsidRPr="00997EAD">
        <w:rPr>
          <w:rFonts w:ascii="Times New Roman" w:hAnsi="Times New Roman" w:cs="Times New Roman"/>
        </w:rPr>
        <w:t>Kulczyński</w:t>
      </w:r>
      <w:proofErr w:type="spellEnd"/>
      <w:r w:rsidR="00C21AEF" w:rsidRPr="00997EAD">
        <w:rPr>
          <w:rFonts w:ascii="Times New Roman" w:hAnsi="Times New Roman" w:cs="Times New Roman"/>
        </w:rPr>
        <w:t xml:space="preserve"> T (1940) </w:t>
      </w:r>
      <w:proofErr w:type="spellStart"/>
      <w:r w:rsidR="00C21AEF" w:rsidRPr="00997EAD">
        <w:rPr>
          <w:rFonts w:ascii="Times New Roman" w:hAnsi="Times New Roman" w:cs="Times New Roman"/>
        </w:rPr>
        <w:t>Torfowiska</w:t>
      </w:r>
      <w:proofErr w:type="spellEnd"/>
      <w:r w:rsidR="00C21AEF" w:rsidRPr="00997EAD">
        <w:rPr>
          <w:rFonts w:ascii="Times New Roman" w:hAnsi="Times New Roman" w:cs="Times New Roman"/>
        </w:rPr>
        <w:t xml:space="preserve"> </w:t>
      </w:r>
      <w:proofErr w:type="spellStart"/>
      <w:r w:rsidR="00C21AEF" w:rsidRPr="00997EAD">
        <w:rPr>
          <w:rFonts w:ascii="Times New Roman" w:hAnsi="Times New Roman" w:cs="Times New Roman"/>
        </w:rPr>
        <w:t>Polesia</w:t>
      </w:r>
      <w:proofErr w:type="spellEnd"/>
      <w:r w:rsidR="00C21AEF" w:rsidRPr="00997EAD">
        <w:rPr>
          <w:rFonts w:ascii="Times New Roman" w:hAnsi="Times New Roman" w:cs="Times New Roman"/>
        </w:rPr>
        <w:t xml:space="preserve">/Peatlands of </w:t>
      </w:r>
      <w:proofErr w:type="spellStart"/>
      <w:r w:rsidR="00C21AEF" w:rsidRPr="00997EAD">
        <w:rPr>
          <w:rFonts w:ascii="Times New Roman" w:hAnsi="Times New Roman" w:cs="Times New Roman"/>
        </w:rPr>
        <w:t>Polesie</w:t>
      </w:r>
      <w:proofErr w:type="spellEnd"/>
      <w:r w:rsidR="00C21AEF" w:rsidRPr="00997EAD">
        <w:rPr>
          <w:rFonts w:ascii="Times New Roman" w:hAnsi="Times New Roman" w:cs="Times New Roman"/>
        </w:rPr>
        <w:t xml:space="preserve">. </w:t>
      </w:r>
      <w:proofErr w:type="spellStart"/>
      <w:r w:rsidR="00C21AEF" w:rsidRPr="00997EAD">
        <w:rPr>
          <w:rFonts w:ascii="Times New Roman" w:hAnsi="Times New Roman" w:cs="Times New Roman"/>
        </w:rPr>
        <w:t>Kraków</w:t>
      </w:r>
      <w:proofErr w:type="spellEnd"/>
      <w:r>
        <w:rPr>
          <w:rFonts w:ascii="Times New Roman" w:hAnsi="Times New Roman" w:cs="Times New Roman"/>
        </w:rPr>
        <w:t xml:space="preserve"> (in Polish)</w:t>
      </w:r>
    </w:p>
    <w:p w14:paraId="2EFAEB56" w14:textId="7D2513E7" w:rsidR="00C21AEF" w:rsidRPr="00997EAD" w:rsidRDefault="00C21AEF" w:rsidP="00C21AEF">
      <w:pPr>
        <w:rPr>
          <w:rFonts w:ascii="Times New Roman" w:hAnsi="Times New Roman" w:cs="Times New Roman"/>
        </w:rPr>
      </w:pPr>
      <w:proofErr w:type="spellStart"/>
      <w:r w:rsidRPr="00997EAD">
        <w:rPr>
          <w:rFonts w:ascii="Times New Roman" w:hAnsi="Times New Roman" w:cs="Times New Roman"/>
        </w:rPr>
        <w:t>Mucina</w:t>
      </w:r>
      <w:proofErr w:type="spellEnd"/>
      <w:r w:rsidRPr="00997EAD">
        <w:rPr>
          <w:rFonts w:ascii="Times New Roman" w:hAnsi="Times New Roman" w:cs="Times New Roman"/>
        </w:rPr>
        <w:t xml:space="preserve"> L (1997) Conspectus of Classes of European Vegetation. Folia </w:t>
      </w:r>
      <w:proofErr w:type="spellStart"/>
      <w:r w:rsidRPr="00997EAD">
        <w:rPr>
          <w:rFonts w:ascii="Times New Roman" w:hAnsi="Times New Roman" w:cs="Times New Roman"/>
        </w:rPr>
        <w:t>Geobotanica</w:t>
      </w:r>
      <w:proofErr w:type="spellEnd"/>
      <w:r w:rsidRPr="00997EAD">
        <w:rPr>
          <w:rFonts w:ascii="Times New Roman" w:hAnsi="Times New Roman" w:cs="Times New Roman"/>
        </w:rPr>
        <w:t xml:space="preserve"> 32</w:t>
      </w:r>
      <w:r w:rsidR="00997EAD">
        <w:rPr>
          <w:rFonts w:ascii="Times New Roman" w:hAnsi="Times New Roman" w:cs="Times New Roman"/>
        </w:rPr>
        <w:t>:</w:t>
      </w:r>
      <w:r w:rsidRPr="00997EAD">
        <w:rPr>
          <w:rFonts w:ascii="Times New Roman" w:hAnsi="Times New Roman" w:cs="Times New Roman"/>
        </w:rPr>
        <w:t>117</w:t>
      </w:r>
      <w:r w:rsidR="00997EAD">
        <w:rPr>
          <w:rFonts w:ascii="Times New Roman" w:hAnsi="Times New Roman" w:cs="Times New Roman"/>
        </w:rPr>
        <w:t>–</w:t>
      </w:r>
      <w:r w:rsidRPr="00997EAD">
        <w:rPr>
          <w:rFonts w:ascii="Times New Roman" w:hAnsi="Times New Roman" w:cs="Times New Roman"/>
        </w:rPr>
        <w:t xml:space="preserve">172. </w:t>
      </w:r>
    </w:p>
    <w:p w14:paraId="5C230300" w14:textId="25F24B85" w:rsidR="00A40A2B" w:rsidRPr="00997EAD" w:rsidRDefault="00A40A2B" w:rsidP="00A40A2B">
      <w:pPr>
        <w:rPr>
          <w:rFonts w:ascii="Times New Roman" w:hAnsi="Times New Roman" w:cs="Times New Roman"/>
        </w:rPr>
      </w:pPr>
      <w:proofErr w:type="spellStart"/>
      <w:r w:rsidRPr="00997EAD">
        <w:rPr>
          <w:rFonts w:ascii="Times New Roman" w:hAnsi="Times New Roman" w:cs="Times New Roman"/>
        </w:rPr>
        <w:t>Zelenkevich</w:t>
      </w:r>
      <w:proofErr w:type="spellEnd"/>
      <w:r w:rsidRPr="00997EAD">
        <w:rPr>
          <w:rFonts w:ascii="Times New Roman" w:hAnsi="Times New Roman" w:cs="Times New Roman"/>
        </w:rPr>
        <w:t xml:space="preserve"> NA, </w:t>
      </w:r>
      <w:proofErr w:type="spellStart"/>
      <w:r w:rsidRPr="00997EAD">
        <w:rPr>
          <w:rFonts w:ascii="Times New Roman" w:hAnsi="Times New Roman" w:cs="Times New Roman"/>
        </w:rPr>
        <w:t>Grummo</w:t>
      </w:r>
      <w:proofErr w:type="spellEnd"/>
      <w:r w:rsidRPr="00997EAD">
        <w:rPr>
          <w:rFonts w:ascii="Times New Roman" w:hAnsi="Times New Roman" w:cs="Times New Roman"/>
        </w:rPr>
        <w:t xml:space="preserve"> DG, </w:t>
      </w:r>
      <w:proofErr w:type="spellStart"/>
      <w:r w:rsidRPr="00997EAD">
        <w:rPr>
          <w:rFonts w:ascii="Times New Roman" w:hAnsi="Times New Roman" w:cs="Times New Roman"/>
        </w:rPr>
        <w:t>Sozinov</w:t>
      </w:r>
      <w:proofErr w:type="spellEnd"/>
      <w:r w:rsidRPr="00997EAD">
        <w:rPr>
          <w:rFonts w:ascii="Times New Roman" w:hAnsi="Times New Roman" w:cs="Times New Roman"/>
        </w:rPr>
        <w:t xml:space="preserve"> OV</w:t>
      </w:r>
      <w:r w:rsidR="00997EAD">
        <w:rPr>
          <w:rFonts w:ascii="Times New Roman" w:hAnsi="Times New Roman" w:cs="Times New Roman"/>
        </w:rPr>
        <w:t xml:space="preserve">, </w:t>
      </w:r>
      <w:proofErr w:type="spellStart"/>
      <w:r w:rsidRPr="00997EAD">
        <w:rPr>
          <w:rFonts w:ascii="Times New Roman" w:hAnsi="Times New Roman" w:cs="Times New Roman"/>
        </w:rPr>
        <w:t>Galanina</w:t>
      </w:r>
      <w:proofErr w:type="spellEnd"/>
      <w:r w:rsidRPr="00997EAD">
        <w:rPr>
          <w:rFonts w:ascii="Times New Roman" w:hAnsi="Times New Roman" w:cs="Times New Roman"/>
        </w:rPr>
        <w:t xml:space="preserve"> OV (2016) </w:t>
      </w:r>
      <w:proofErr w:type="spellStart"/>
      <w:r w:rsidRPr="00997EAD">
        <w:rPr>
          <w:rFonts w:ascii="Times New Roman" w:hAnsi="Times New Roman" w:cs="Times New Roman"/>
        </w:rPr>
        <w:t>Флора</w:t>
      </w:r>
      <w:proofErr w:type="spellEnd"/>
      <w:r w:rsidRPr="00997EAD">
        <w:rPr>
          <w:rFonts w:ascii="Times New Roman" w:hAnsi="Times New Roman" w:cs="Times New Roman"/>
        </w:rPr>
        <w:t xml:space="preserve"> и </w:t>
      </w:r>
      <w:proofErr w:type="spellStart"/>
      <w:r w:rsidRPr="00997EAD">
        <w:rPr>
          <w:rFonts w:ascii="Times New Roman" w:hAnsi="Times New Roman" w:cs="Times New Roman"/>
        </w:rPr>
        <w:t>растительность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верховых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болот</w:t>
      </w:r>
      <w:proofErr w:type="spellEnd"/>
      <w:r w:rsidRPr="00997EAD">
        <w:rPr>
          <w:rFonts w:ascii="Times New Roman" w:hAnsi="Times New Roman" w:cs="Times New Roman"/>
        </w:rPr>
        <w:t xml:space="preserve"> </w:t>
      </w:r>
      <w:proofErr w:type="spellStart"/>
      <w:r w:rsidRPr="00997EAD">
        <w:rPr>
          <w:rFonts w:ascii="Times New Roman" w:hAnsi="Times New Roman" w:cs="Times New Roman"/>
        </w:rPr>
        <w:t>Беларуси</w:t>
      </w:r>
      <w:proofErr w:type="spellEnd"/>
      <w:r w:rsidRPr="00997EAD">
        <w:rPr>
          <w:rFonts w:ascii="Times New Roman" w:hAnsi="Times New Roman" w:cs="Times New Roman"/>
        </w:rPr>
        <w:t xml:space="preserve">/Flora and vegetation of bogs of Belarus. </w:t>
      </w:r>
      <w:proofErr w:type="spellStart"/>
      <w:r w:rsidRPr="00997EAD">
        <w:rPr>
          <w:rFonts w:ascii="Times New Roman" w:hAnsi="Times New Roman" w:cs="Times New Roman"/>
        </w:rPr>
        <w:t>StroyMediaProject</w:t>
      </w:r>
      <w:proofErr w:type="spellEnd"/>
      <w:r w:rsidRPr="00997EAD">
        <w:rPr>
          <w:rFonts w:ascii="Times New Roman" w:hAnsi="Times New Roman" w:cs="Times New Roman"/>
        </w:rPr>
        <w:t>, Minsk</w:t>
      </w:r>
      <w:r w:rsidR="00997EAD">
        <w:rPr>
          <w:rFonts w:ascii="Times New Roman" w:hAnsi="Times New Roman" w:cs="Times New Roman"/>
        </w:rPr>
        <w:t xml:space="preserve"> (in Russian)</w:t>
      </w:r>
    </w:p>
    <w:p w14:paraId="7CE6217F" w14:textId="77777777" w:rsidR="00A40A2B" w:rsidRPr="00754140" w:rsidRDefault="00A40A2B">
      <w:pPr>
        <w:rPr>
          <w:rFonts w:ascii="Times New Roman" w:hAnsi="Times New Roman" w:cs="Times New Roman"/>
        </w:rPr>
      </w:pPr>
    </w:p>
    <w:p w14:paraId="4636F183" w14:textId="77777777" w:rsidR="00A40A2B" w:rsidRPr="00754140" w:rsidRDefault="00A40A2B">
      <w:pPr>
        <w:rPr>
          <w:rFonts w:ascii="Times New Roman" w:hAnsi="Times New Roman" w:cs="Times New Roman"/>
        </w:rPr>
        <w:sectPr w:rsidR="00A40A2B" w:rsidRPr="00754140" w:rsidSect="0025639B">
          <w:footerReference w:type="default" r:id="rId6"/>
          <w:pgSz w:w="11906" w:h="16838"/>
          <w:pgMar w:top="567" w:right="1134" w:bottom="709" w:left="1134" w:header="709" w:footer="709" w:gutter="0"/>
          <w:cols w:space="708"/>
          <w:docGrid w:linePitch="360"/>
        </w:sectPr>
      </w:pPr>
    </w:p>
    <w:tbl>
      <w:tblPr>
        <w:tblW w:w="9801" w:type="dxa"/>
        <w:tblInd w:w="-284" w:type="dxa"/>
        <w:tblLook w:val="04A0" w:firstRow="1" w:lastRow="0" w:firstColumn="1" w:lastColumn="0" w:noHBand="0" w:noVBand="1"/>
      </w:tblPr>
      <w:tblGrid>
        <w:gridCol w:w="2480"/>
        <w:gridCol w:w="1157"/>
        <w:gridCol w:w="1272"/>
        <w:gridCol w:w="2463"/>
        <w:gridCol w:w="1157"/>
        <w:gridCol w:w="1272"/>
      </w:tblGrid>
      <w:tr w:rsidR="0025639B" w:rsidRPr="00754140" w14:paraId="433FBE83" w14:textId="77777777" w:rsidTr="00A04FD1">
        <w:trPr>
          <w:trHeight w:val="400"/>
        </w:trPr>
        <w:tc>
          <w:tcPr>
            <w:tcW w:w="24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AA0C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696B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Kulczyński</w:t>
            </w:r>
            <w:proofErr w:type="spellEnd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 xml:space="preserve"> (1940)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0823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Zelenkevich</w:t>
            </w:r>
            <w:proofErr w:type="spellEnd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 xml:space="preserve"> et al. (2016) </w:t>
            </w:r>
          </w:p>
        </w:tc>
        <w:tc>
          <w:tcPr>
            <w:tcW w:w="24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1188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6DFF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Kulczyński</w:t>
            </w:r>
            <w:proofErr w:type="spellEnd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 xml:space="preserve"> (1940)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BCAC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Zelenkevich</w:t>
            </w:r>
            <w:proofErr w:type="spellEnd"/>
            <w:r w:rsidRPr="007541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 xml:space="preserve"> et al. (2016) </w:t>
            </w:r>
          </w:p>
        </w:tc>
      </w:tr>
      <w:tr w:rsidR="0025639B" w:rsidRPr="00754140" w14:paraId="7E0F0146" w14:textId="77777777" w:rsidTr="00A04FD1">
        <w:trPr>
          <w:trHeight w:val="288"/>
        </w:trPr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4B3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Ch.Cl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Scheuchzerio-Caricetea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fuscae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114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FFF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Oxycocco-Sphagnetea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E75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66ECA5C5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CB8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fallax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4B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20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31B2" w14:textId="336C2C6D" w:rsidR="0025639B" w:rsidRPr="00754140" w:rsidRDefault="004222A0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oxycoccos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5AA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614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</w:tr>
      <w:tr w:rsidR="0025639B" w:rsidRPr="00754140" w14:paraId="03CA73B4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686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cuspidatum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4E1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D38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4E8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Eriophorum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vaginatum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01A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676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</w:tr>
      <w:tr w:rsidR="0025639B" w:rsidRPr="00754140" w14:paraId="36B8AFA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6F6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Rhynchospora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alba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651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9AB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22C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Polytrichum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strictum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BEC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32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</w:tr>
      <w:tr w:rsidR="0025639B" w:rsidRPr="00754140" w14:paraId="3D8E89B2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A93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nigra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172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CB8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AE8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Drosera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rotundifolia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2BC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A77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</w:tr>
      <w:tr w:rsidR="0025639B" w:rsidRPr="00754140" w14:paraId="25349BBC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3DD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lasiocarpa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3D1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CA0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783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Andromeda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polifolia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BCD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67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</w:tr>
      <w:tr w:rsidR="0025639B" w:rsidRPr="00754140" w14:paraId="7BBAB04D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3DF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Eriophorum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angustifolium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95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6C3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4E81" w14:textId="5834FD34" w:rsidR="0025639B" w:rsidRPr="00754140" w:rsidRDefault="0025639B" w:rsidP="002F5E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r w:rsidR="002F5E3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5A2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088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</w:tr>
      <w:tr w:rsidR="0025639B" w:rsidRPr="00754140" w14:paraId="2EBC529C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7FF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Scheuchzeria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380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8CC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E618" w14:textId="531E135A" w:rsidR="0025639B" w:rsidRPr="00754140" w:rsidRDefault="00A04FD1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0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Rhododendron </w:t>
            </w:r>
            <w:proofErr w:type="spellStart"/>
            <w:r w:rsidRPr="00A0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tomentosum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EFD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3C7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</w:tr>
      <w:tr w:rsidR="0025639B" w:rsidRPr="00754140" w14:paraId="6F501167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F90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Agrostis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canina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1B0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857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B2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Betula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pubescens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FB3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599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</w:tr>
      <w:tr w:rsidR="0025639B" w:rsidRPr="00754140" w14:paraId="6B4EA4D8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9FE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limosa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CBD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FBD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956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fuscum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E3D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5FA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</w:tr>
      <w:tr w:rsidR="0025639B" w:rsidRPr="00754140" w14:paraId="2944FFD5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D32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rostrata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58C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ADB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476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uliginosum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132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955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17C7614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495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Comarum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B34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4DE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F12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rubellum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506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E36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</w:tr>
      <w:tr w:rsidR="0025639B" w:rsidRPr="00754140" w14:paraId="4D3BAA77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B5A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Viola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BAF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643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D326" w14:textId="14F643F4" w:rsidR="0025639B" w:rsidRPr="00754140" w:rsidRDefault="004222A0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microcarpum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16A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B17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5B61F5F3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733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echinata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7D7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F7F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39C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pauciflora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AE5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E1D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6BA8641A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623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Drosera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anglica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AF6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750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93D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angustifolium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395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617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</w:tr>
      <w:tr w:rsidR="0025639B" w:rsidRPr="00754140" w14:paraId="23A837C5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310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denticulatum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D5D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CC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48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papillosum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69C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2D7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</w:tr>
      <w:tr w:rsidR="0025639B" w:rsidRPr="00754140" w14:paraId="3D119D0B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53B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obtusum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44F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804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5D9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Aulacomnium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15C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C49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0F020446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78F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Menyanthes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trifoliata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E6D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4A1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CC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Chamaedaphne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calyculata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C52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630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3830278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A72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Cladopodiella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fluitans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661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B7C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1A3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Kurzia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pauciflora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852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D6F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08418A8F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902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subsecundum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284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903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942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balticum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686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FA2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17CCEC04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4D3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Stramiergon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stramineum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0D5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262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BF4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6B1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898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2364E2BE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257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92D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DE1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B5A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Alnetea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glutinosae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A25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687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4E14F141" w14:textId="77777777" w:rsidTr="00A04FD1">
        <w:trPr>
          <w:trHeight w:val="288"/>
        </w:trPr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55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Molinio-Arrhenatheretea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B8E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D27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Salix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cinerea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F7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ACE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9B5A19C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295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Lysimachia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vulgaris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1F6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B2D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EF0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Frangula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alnus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6C6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E15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292E354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EE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Juncus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effusus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EA3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EC3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F3D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Alnus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glutinosa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59B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861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6543B74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0CB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Molinia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caerulea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57C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D62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F82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Dryopteris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cristata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9D5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276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7E1544E7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5FE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3E5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5B6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5E2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Thelypteris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C36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400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53A938FA" w14:textId="77777777" w:rsidTr="00A04FD1">
        <w:trPr>
          <w:trHeight w:val="288"/>
        </w:trPr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60B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Phragmito-Magnocaricetea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C7D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52A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Salix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aurita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F9A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401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783AC42E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C19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Calla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620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7C2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E26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258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3D4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6F744A92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19A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97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E16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1F8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Querco-Fagetea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51D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9B5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3EC0FFFF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A77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Calamagrostis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canescens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32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291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409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Betula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pendula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886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471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11A3A96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B90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Equisetum fluviatile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D76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259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3BF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Populus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tremula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2C9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0C0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503B5D2F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88B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Peucedanum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13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826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705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Quercus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robur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37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13E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0BC3A1F0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ACD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Phragmites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australis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7D7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112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0E5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A99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25F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405B3874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32C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E34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6B5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EFA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Vaccinio-Piceetea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7B4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BB1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1F92969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89B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Potametea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079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60E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4BB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myrtillus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DA1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A3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C127B67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3B8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Nymphaea candida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A2F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311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9BF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Cladonia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rangiferina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632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0A5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260D2A36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096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Utricularia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vulgaris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100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EBA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637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Pleurozium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schreberi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F1D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EF9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7AB425F1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1AB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4BD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D4D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420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vitis-idaea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A46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8EF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4C16A45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7FC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Others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6DB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453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6E9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F99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BC0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4C70F57C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C69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Pinus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sylvestris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998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4BE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76F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Others - continued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166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3EB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47023329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768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Calluna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vulgaris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FDA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CD6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A51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Drosera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intermedia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DBD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0D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4ABA5888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862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Potentilla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erecta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8E3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D4D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997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Evernia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prunastri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2D6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657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1D681E4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375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Maianthemum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bifolium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E27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0C5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AEF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Pseudevernia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furfuracea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C36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0A2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6B52E17E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F95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Polytrichum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commune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85E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B0B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FBC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Pteridium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aquilinum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04B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B2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0C362C22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85F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99C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A98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6CA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centrale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0D4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834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4D1E36E5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CDD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Salix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myrtilloides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D75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0D9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D30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flexuosum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EC2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F6A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38C90456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C65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Dactylorhiza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fuchsii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8E3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681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217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russowii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5CF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88D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291C793B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3BB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Dicranum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polysetum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F1F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3D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2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15C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Utricularia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minor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4A3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EE2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25639B" w:rsidRPr="00754140" w14:paraId="12F84C38" w14:textId="77777777" w:rsidTr="00A04FD1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39A3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FD1E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52F7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9BA5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Ceratodon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purpureus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DC57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C37E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</w:tbl>
    <w:p w14:paraId="69FC85F7" w14:textId="77777777" w:rsidR="0025639B" w:rsidRPr="00754140" w:rsidRDefault="0025639B">
      <w:pPr>
        <w:rPr>
          <w:rFonts w:ascii="Times New Roman" w:hAnsi="Times New Roman" w:cs="Times New Roman"/>
        </w:rPr>
        <w:sectPr w:rsidR="0025639B" w:rsidRPr="00754140" w:rsidSect="0025639B">
          <w:pgSz w:w="11906" w:h="16838"/>
          <w:pgMar w:top="709" w:right="1134" w:bottom="709" w:left="1134" w:header="709" w:footer="709" w:gutter="0"/>
          <w:cols w:space="708"/>
          <w:docGrid w:linePitch="360"/>
        </w:sectPr>
      </w:pPr>
    </w:p>
    <w:p w14:paraId="18BA7240" w14:textId="4FE7F2D8" w:rsidR="0025639B" w:rsidRPr="00754140" w:rsidRDefault="0025639B">
      <w:pPr>
        <w:rPr>
          <w:rFonts w:ascii="Times New Roman" w:hAnsi="Times New Roman" w:cs="Times New Roman"/>
        </w:rPr>
      </w:pPr>
      <w:r w:rsidRPr="00754140">
        <w:rPr>
          <w:rFonts w:ascii="Times New Roman" w:hAnsi="Times New Roman" w:cs="Times New Roman"/>
        </w:rPr>
        <w:lastRenderedPageBreak/>
        <w:t>Table A</w:t>
      </w:r>
      <w:r w:rsidR="00857BF8">
        <w:rPr>
          <w:rFonts w:ascii="Times New Roman" w:hAnsi="Times New Roman" w:cs="Times New Roman"/>
        </w:rPr>
        <w:t>4</w:t>
      </w:r>
      <w:r w:rsidRPr="00754140">
        <w:rPr>
          <w:rFonts w:ascii="Times New Roman" w:hAnsi="Times New Roman" w:cs="Times New Roman"/>
        </w:rPr>
        <w:t xml:space="preserve">. </w:t>
      </w:r>
      <w:r w:rsidR="00145832" w:rsidRPr="00754140">
        <w:rPr>
          <w:rFonts w:ascii="Times New Roman" w:hAnsi="Times New Roman" w:cs="Times New Roman"/>
        </w:rPr>
        <w:t xml:space="preserve">Synoptic table with classes of constancy for the </w:t>
      </w:r>
      <w:proofErr w:type="spellStart"/>
      <w:r w:rsidR="00145832" w:rsidRPr="00754140">
        <w:rPr>
          <w:rFonts w:ascii="Times New Roman" w:hAnsi="Times New Roman" w:cs="Times New Roman"/>
        </w:rPr>
        <w:t>Olmany</w:t>
      </w:r>
      <w:proofErr w:type="spellEnd"/>
      <w:r w:rsidR="00145832" w:rsidRPr="00754140">
        <w:rPr>
          <w:rFonts w:ascii="Times New Roman" w:hAnsi="Times New Roman" w:cs="Times New Roman"/>
        </w:rPr>
        <w:t xml:space="preserve"> mire. </w:t>
      </w:r>
      <w:proofErr w:type="spellStart"/>
      <w:r w:rsidR="00145832" w:rsidRPr="00754140">
        <w:rPr>
          <w:rFonts w:ascii="Times New Roman" w:hAnsi="Times New Roman" w:cs="Times New Roman"/>
        </w:rPr>
        <w:t>Kulczyński</w:t>
      </w:r>
      <w:proofErr w:type="spellEnd"/>
      <w:r w:rsidR="00145832" w:rsidRPr="00754140">
        <w:rPr>
          <w:rFonts w:ascii="Times New Roman" w:hAnsi="Times New Roman" w:cs="Times New Roman"/>
        </w:rPr>
        <w:t xml:space="preserve"> (1940) – constancy calculated from 6 species lists recorded by </w:t>
      </w:r>
      <w:proofErr w:type="spellStart"/>
      <w:r w:rsidR="00145832" w:rsidRPr="00754140">
        <w:rPr>
          <w:rFonts w:ascii="Times New Roman" w:hAnsi="Times New Roman" w:cs="Times New Roman"/>
        </w:rPr>
        <w:t>Kulczyński</w:t>
      </w:r>
      <w:proofErr w:type="spellEnd"/>
      <w:r w:rsidR="00145832" w:rsidRPr="00754140">
        <w:rPr>
          <w:rFonts w:ascii="Times New Roman" w:hAnsi="Times New Roman" w:cs="Times New Roman"/>
        </w:rPr>
        <w:t xml:space="preserve"> (1940) within the present area of the </w:t>
      </w:r>
      <w:proofErr w:type="spellStart"/>
      <w:r w:rsidR="00145832" w:rsidRPr="00754140">
        <w:rPr>
          <w:rFonts w:ascii="Times New Roman" w:hAnsi="Times New Roman" w:cs="Times New Roman"/>
        </w:rPr>
        <w:t>zakaznik</w:t>
      </w:r>
      <w:proofErr w:type="spellEnd"/>
      <w:r w:rsidR="00145832" w:rsidRPr="00754140">
        <w:rPr>
          <w:rFonts w:ascii="Times New Roman" w:hAnsi="Times New Roman" w:cs="Times New Roman"/>
        </w:rPr>
        <w:t xml:space="preserve"> „</w:t>
      </w:r>
      <w:proofErr w:type="spellStart"/>
      <w:r w:rsidR="00145832" w:rsidRPr="00754140">
        <w:rPr>
          <w:rFonts w:ascii="Times New Roman" w:hAnsi="Times New Roman" w:cs="Times New Roman"/>
        </w:rPr>
        <w:t>Olmany</w:t>
      </w:r>
      <w:proofErr w:type="spellEnd"/>
      <w:r w:rsidR="00145832" w:rsidRPr="00754140">
        <w:rPr>
          <w:rFonts w:ascii="Times New Roman" w:hAnsi="Times New Roman" w:cs="Times New Roman"/>
        </w:rPr>
        <w:t xml:space="preserve"> Mire”. </w:t>
      </w:r>
      <w:proofErr w:type="spellStart"/>
      <w:r w:rsidR="00145832" w:rsidRPr="00754140">
        <w:rPr>
          <w:rFonts w:ascii="Times New Roman" w:hAnsi="Times New Roman" w:cs="Times New Roman"/>
        </w:rPr>
        <w:t>Jurgenson</w:t>
      </w:r>
      <w:proofErr w:type="spellEnd"/>
      <w:r w:rsidR="00145832" w:rsidRPr="00754140">
        <w:rPr>
          <w:rFonts w:ascii="Times New Roman" w:hAnsi="Times New Roman" w:cs="Times New Roman"/>
        </w:rPr>
        <w:t xml:space="preserve"> et al. (2014) – presence of the species </w:t>
      </w:r>
      <w:proofErr w:type="spellStart"/>
      <w:r w:rsidR="00145832" w:rsidRPr="00754140">
        <w:rPr>
          <w:rFonts w:ascii="Times New Roman" w:hAnsi="Times New Roman" w:cs="Times New Roman"/>
        </w:rPr>
        <w:t>confirmend</w:t>
      </w:r>
      <w:proofErr w:type="spellEnd"/>
      <w:r w:rsidR="00145832" w:rsidRPr="00754140">
        <w:rPr>
          <w:rFonts w:ascii="Times New Roman" w:hAnsi="Times New Roman" w:cs="Times New Roman"/>
        </w:rPr>
        <w:t xml:space="preserve"> by the authors in the </w:t>
      </w:r>
      <w:proofErr w:type="spellStart"/>
      <w:r w:rsidR="00145832" w:rsidRPr="00754140">
        <w:rPr>
          <w:rFonts w:ascii="Times New Roman" w:hAnsi="Times New Roman" w:cs="Times New Roman"/>
        </w:rPr>
        <w:t>zakaznik</w:t>
      </w:r>
      <w:proofErr w:type="spellEnd"/>
      <w:r w:rsidR="00145832" w:rsidRPr="00754140">
        <w:rPr>
          <w:rFonts w:ascii="Times New Roman" w:hAnsi="Times New Roman" w:cs="Times New Roman"/>
        </w:rPr>
        <w:t xml:space="preserve"> „</w:t>
      </w:r>
      <w:proofErr w:type="spellStart"/>
      <w:r w:rsidR="00145832" w:rsidRPr="00754140">
        <w:rPr>
          <w:rFonts w:ascii="Times New Roman" w:hAnsi="Times New Roman" w:cs="Times New Roman"/>
        </w:rPr>
        <w:t>Olmany</w:t>
      </w:r>
      <w:proofErr w:type="spellEnd"/>
      <w:r w:rsidR="00145832" w:rsidRPr="00754140">
        <w:rPr>
          <w:rFonts w:ascii="Times New Roman" w:hAnsi="Times New Roman" w:cs="Times New Roman"/>
        </w:rPr>
        <w:t xml:space="preserve"> mire”, [+] – the species mentioned as </w:t>
      </w:r>
      <w:r w:rsidR="009F1AF1" w:rsidRPr="00754140">
        <w:rPr>
          <w:rFonts w:ascii="Times New Roman" w:hAnsi="Times New Roman" w:cs="Times New Roman"/>
        </w:rPr>
        <w:t>main components</w:t>
      </w:r>
      <w:r w:rsidR="00145832" w:rsidRPr="00754140">
        <w:rPr>
          <w:rFonts w:ascii="Times New Roman" w:hAnsi="Times New Roman" w:cs="Times New Roman"/>
        </w:rPr>
        <w:t xml:space="preserve"> of the vegetation covering the largest area of the </w:t>
      </w:r>
      <w:proofErr w:type="spellStart"/>
      <w:r w:rsidR="00145832" w:rsidRPr="00754140">
        <w:rPr>
          <w:rFonts w:ascii="Times New Roman" w:hAnsi="Times New Roman" w:cs="Times New Roman"/>
        </w:rPr>
        <w:t>zakaznik</w:t>
      </w:r>
      <w:proofErr w:type="spellEnd"/>
      <w:r w:rsidR="00145832" w:rsidRPr="00754140">
        <w:rPr>
          <w:rFonts w:ascii="Times New Roman" w:hAnsi="Times New Roman" w:cs="Times New Roman"/>
        </w:rPr>
        <w:t xml:space="preserve"> </w:t>
      </w:r>
      <w:r w:rsidR="009F1AF1" w:rsidRPr="00754140">
        <w:rPr>
          <w:rFonts w:ascii="Times New Roman" w:hAnsi="Times New Roman" w:cs="Times New Roman"/>
        </w:rPr>
        <w:t>(</w:t>
      </w:r>
      <w:proofErr w:type="spellStart"/>
      <w:r w:rsidR="009F1AF1" w:rsidRPr="00754140">
        <w:rPr>
          <w:rFonts w:ascii="Times New Roman" w:hAnsi="Times New Roman" w:cs="Times New Roman"/>
        </w:rPr>
        <w:t>cottongras</w:t>
      </w:r>
      <w:proofErr w:type="spellEnd"/>
      <w:r w:rsidR="009F1AF1" w:rsidRPr="00754140">
        <w:rPr>
          <w:rFonts w:ascii="Times New Roman" w:hAnsi="Times New Roman" w:cs="Times New Roman"/>
        </w:rPr>
        <w:t>-grass-sedge-</w:t>
      </w:r>
      <w:r w:rsidR="009F1AF1" w:rsidRPr="00754140">
        <w:rPr>
          <w:rFonts w:ascii="Times New Roman" w:hAnsi="Times New Roman" w:cs="Times New Roman"/>
          <w:i/>
        </w:rPr>
        <w:t>Sphagnum</w:t>
      </w:r>
      <w:r w:rsidR="009F1AF1" w:rsidRPr="00754140">
        <w:rPr>
          <w:rFonts w:ascii="Times New Roman" w:hAnsi="Times New Roman" w:cs="Times New Roman"/>
        </w:rPr>
        <w:t xml:space="preserve"> vegetation type)</w:t>
      </w:r>
      <w:r w:rsidR="00145832" w:rsidRPr="00754140">
        <w:rPr>
          <w:rFonts w:ascii="Times New Roman" w:hAnsi="Times New Roman" w:cs="Times New Roman"/>
        </w:rPr>
        <w:t xml:space="preserve">. The nomenclature of species was unified. </w:t>
      </w:r>
      <w:proofErr w:type="spellStart"/>
      <w:r w:rsidR="00145832" w:rsidRPr="00754140">
        <w:rPr>
          <w:rFonts w:ascii="Times New Roman" w:hAnsi="Times New Roman" w:cs="Times New Roman"/>
        </w:rPr>
        <w:t>Syntaxonomic</w:t>
      </w:r>
      <w:proofErr w:type="spellEnd"/>
      <w:r w:rsidR="00145832" w:rsidRPr="00754140">
        <w:rPr>
          <w:rFonts w:ascii="Times New Roman" w:hAnsi="Times New Roman" w:cs="Times New Roman"/>
        </w:rPr>
        <w:t xml:space="preserve"> status of the species – after </w:t>
      </w:r>
      <w:proofErr w:type="spellStart"/>
      <w:r w:rsidR="00145832" w:rsidRPr="00754140">
        <w:rPr>
          <w:rFonts w:ascii="Times New Roman" w:hAnsi="Times New Roman" w:cs="Times New Roman"/>
        </w:rPr>
        <w:t>Mucina</w:t>
      </w:r>
      <w:proofErr w:type="spellEnd"/>
      <w:r w:rsidR="00145832" w:rsidRPr="00754140">
        <w:rPr>
          <w:rFonts w:ascii="Times New Roman" w:hAnsi="Times New Roman" w:cs="Times New Roman"/>
        </w:rPr>
        <w:t xml:space="preserve"> (1997).</w:t>
      </w:r>
    </w:p>
    <w:p w14:paraId="3F6874CE" w14:textId="77777777" w:rsidR="0025639B" w:rsidRPr="00754140" w:rsidRDefault="0025639B">
      <w:pPr>
        <w:rPr>
          <w:rFonts w:ascii="Times New Roman" w:hAnsi="Times New Roman" w:cs="Times New Roman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2600"/>
        <w:gridCol w:w="1157"/>
        <w:gridCol w:w="1346"/>
        <w:gridCol w:w="2362"/>
        <w:gridCol w:w="1157"/>
        <w:gridCol w:w="1301"/>
      </w:tblGrid>
      <w:tr w:rsidR="0025639B" w:rsidRPr="00754140" w14:paraId="2F063D96" w14:textId="77777777" w:rsidTr="0025639B">
        <w:trPr>
          <w:trHeight w:val="628"/>
        </w:trPr>
        <w:tc>
          <w:tcPr>
            <w:tcW w:w="26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2641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0E27D0E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718D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Kulczyński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(1940)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1F7C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Jurgenson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et al. (2014) 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A91A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2E57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Kulczyński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(1940)</w:t>
            </w:r>
          </w:p>
        </w:tc>
        <w:tc>
          <w:tcPr>
            <w:tcW w:w="13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A2E1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Jurgenson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et al. (2014) </w:t>
            </w:r>
          </w:p>
        </w:tc>
      </w:tr>
      <w:tr w:rsidR="0025639B" w:rsidRPr="00754140" w14:paraId="7BE4EAD5" w14:textId="77777777" w:rsidTr="00F80FC1">
        <w:trPr>
          <w:trHeight w:val="288"/>
        </w:trPr>
        <w:tc>
          <w:tcPr>
            <w:tcW w:w="3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BC2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Ch.Cl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Scheuchzerio-Caricetea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fuscae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D80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05F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Phragmito-Magnocaricetea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BFE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7982836E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F44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lasiocarpa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34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E82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298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Lysimachia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thyrsiflora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184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767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</w:tr>
      <w:tr w:rsidR="0025639B" w:rsidRPr="00754140" w14:paraId="593ACEDC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13FD" w14:textId="3D2C7D07" w:rsidR="0025639B" w:rsidRPr="00754140" w:rsidRDefault="00724C42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Comarum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A2A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E76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B16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Phragmites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australis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BB7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199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37470D47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A45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cuspidatum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7B7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350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712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E6D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BC9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3D9F9FBD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328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Menyanthes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trifoliata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9DA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4C1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A1C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Calamagrostis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canescens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917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D4D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</w:tr>
      <w:tr w:rsidR="0025639B" w:rsidRPr="00754140" w14:paraId="61F377CF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E8C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Scheuchzeria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1EC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DE3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B6E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Peucedanum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7EE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72C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2FB481E2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194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limosa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049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3DD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6BD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Equisetum fluviatile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0D0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51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</w:tr>
      <w:tr w:rsidR="0025639B" w:rsidRPr="00754140" w14:paraId="5013311E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7C5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Drosera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anglica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DDA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BEF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9C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Calla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ED6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1AC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187227FD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356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chordorrhiza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5A4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2A6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1AA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Galium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FD1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506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5EB0877D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C5F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rostrata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53C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BD4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36C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vesicaria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4A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2FC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</w:tr>
      <w:tr w:rsidR="0025639B" w:rsidRPr="00754140" w14:paraId="67129592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B33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Eriophorum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angustifolium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C83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457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02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Iris pseudacorus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BB4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6F9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5D645BCE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F83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Rhynchospora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alba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A78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A83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BBB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Lycopus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europaeus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39B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F4D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24F0DC81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D22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Calliergonella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cuspidata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776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F58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E61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Phalaris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arundinacea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896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137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288AFE9A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08A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Ranunculus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flammula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7C3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B88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E03F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Rumex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hydrolapathum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C7B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E13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03A6C775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1FB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5D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FC2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3E5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49F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C26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7B98A235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856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subsecundum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F9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73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623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Molinio-Arrhenatheretea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D3F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25639B" w:rsidRPr="00754140" w14:paraId="08DBBD99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CD6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D5E4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DC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2C0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Lysimachia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vulgaris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AC0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DF4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16EA7050" w14:textId="77777777" w:rsidTr="00F80FC1">
        <w:trPr>
          <w:trHeight w:val="288"/>
        </w:trPr>
        <w:tc>
          <w:tcPr>
            <w:tcW w:w="3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492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Oxycocco-Sphagnetea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74A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CF1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Caltha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34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692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1EC0773E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70C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Betula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pubescens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23B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FD8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EA4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Juncus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effusus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347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637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7CB82DF1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430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Eriophorum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vaginatum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55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B3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53C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Mentha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aquatica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932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BF7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40C121BF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6C7D" w14:textId="01A23EB0" w:rsidR="0025639B" w:rsidRPr="00754140" w:rsidRDefault="004222A0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Vaccinium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oxycoccos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CDA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5C2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3D5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Ranunculus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repens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481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823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34E2273F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701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Aulacomnium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AB5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476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2A1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Symphytum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officinale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2DC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925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091ABFB8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627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Drosera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rotundifolia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737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000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541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0BB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5F3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312C230B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A26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0C5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FA5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C78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Potametea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2B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E28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545B0A18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3A3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Ch. Cl.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Alnetea</w:t>
            </w:r>
            <w:proofErr w:type="spellEnd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glutinosae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DB9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35F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96E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Hydrocharis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morsus-ranae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090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A3E9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1FF5AA75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C8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Salix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cinerea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35E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1C9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8FE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Nuphar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lutea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CD8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B58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7EBDCDC9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01E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Thelypteris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D12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C84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940D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Nymphaea alba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64C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18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4B15F869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9812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Alnus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glutinosa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D4B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32B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863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Potamogeton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natans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25B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0F5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6899B843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A76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799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CD5B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FA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B4F7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178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3246EC68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C5D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Others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1B3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9EF7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2286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Others - continued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62B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1BA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5639B" w:rsidRPr="00754140" w14:paraId="554184DE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17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Lythrum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salicaria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119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D3E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F6F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Eupatorium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cannabinum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48BA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E4D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7F186A28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144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Pinus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sylvestris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13F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476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C4E9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Polytrichum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sp.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E29C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247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61A20E67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7AD0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Salix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lapponum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683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BF1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DF41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Populus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tremula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960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8D7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48097F44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63E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Calamagrostis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stricta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70A1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6EB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1475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latifolium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CA7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D14E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249ACADF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3D0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Utricularia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intermedia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046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8D60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914A" w14:textId="2F451C5F" w:rsidR="0025639B" w:rsidRPr="00754140" w:rsidRDefault="0025639B" w:rsidP="000D6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Sparganium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0D6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natans</w:t>
            </w:r>
            <w:bookmarkStart w:id="0" w:name="_GoBack"/>
            <w:bookmarkEnd w:id="0"/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8F8F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4C5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3073E728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81C2" w14:textId="284694F3" w:rsidR="0025639B" w:rsidRPr="00754140" w:rsidRDefault="0025639B" w:rsidP="002F5E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Sphagnum </w:t>
            </w:r>
            <w:proofErr w:type="spellStart"/>
            <w:r w:rsidR="002F5E3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fallax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EAE3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C028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[+]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B97E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Stachys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CD0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2622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  <w:tr w:rsidR="0025639B" w:rsidRPr="00754140" w14:paraId="702CF076" w14:textId="77777777" w:rsidTr="00F80FC1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7A64C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Alisma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plantago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-aquatica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3975D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297E4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9B5C8" w14:textId="77777777" w:rsidR="0025639B" w:rsidRPr="00754140" w:rsidRDefault="0025639B" w:rsidP="00F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Stellaria</w:t>
            </w:r>
            <w:proofErr w:type="spellEnd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palustris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F9D16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3055" w14:textId="77777777" w:rsidR="0025639B" w:rsidRPr="00754140" w:rsidRDefault="0025639B" w:rsidP="00F80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541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+</w:t>
            </w:r>
          </w:p>
        </w:tc>
      </w:tr>
    </w:tbl>
    <w:p w14:paraId="2555D08A" w14:textId="77777777" w:rsidR="0025639B" w:rsidRPr="00754140" w:rsidRDefault="0025639B">
      <w:pPr>
        <w:rPr>
          <w:rFonts w:ascii="Times New Roman" w:hAnsi="Times New Roman" w:cs="Times New Roman"/>
        </w:rPr>
      </w:pPr>
    </w:p>
    <w:p w14:paraId="372529DA" w14:textId="27C357D4" w:rsidR="00031976" w:rsidRDefault="00031976">
      <w:pPr>
        <w:rPr>
          <w:rFonts w:ascii="Times New Roman" w:hAnsi="Times New Roman" w:cs="Times New Roman"/>
        </w:rPr>
      </w:pPr>
    </w:p>
    <w:p w14:paraId="5AE8FE7B" w14:textId="437A9EA3" w:rsidR="00841ABF" w:rsidRDefault="00841ABF">
      <w:pPr>
        <w:rPr>
          <w:rFonts w:ascii="Times New Roman" w:hAnsi="Times New Roman" w:cs="Times New Roman"/>
        </w:rPr>
      </w:pPr>
    </w:p>
    <w:sectPr w:rsidR="00841ABF" w:rsidSect="0025639B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F335D" w14:textId="77777777" w:rsidR="00E04641" w:rsidRDefault="00E04641" w:rsidP="001F721C">
      <w:pPr>
        <w:spacing w:after="0" w:line="240" w:lineRule="auto"/>
      </w:pPr>
      <w:r>
        <w:separator/>
      </w:r>
    </w:p>
  </w:endnote>
  <w:endnote w:type="continuationSeparator" w:id="0">
    <w:p w14:paraId="3B0AF9BF" w14:textId="77777777" w:rsidR="00E04641" w:rsidRDefault="00E04641" w:rsidP="001F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48D84" w14:textId="77777777" w:rsidR="000D6BB8" w:rsidRDefault="000D6B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8A6EA" w14:textId="77777777" w:rsidR="00E04641" w:rsidRDefault="00E04641" w:rsidP="001F721C">
      <w:pPr>
        <w:spacing w:after="0" w:line="240" w:lineRule="auto"/>
      </w:pPr>
      <w:r>
        <w:separator/>
      </w:r>
    </w:p>
  </w:footnote>
  <w:footnote w:type="continuationSeparator" w:id="0">
    <w:p w14:paraId="1406E371" w14:textId="77777777" w:rsidR="00E04641" w:rsidRDefault="00E04641" w:rsidP="001F7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75"/>
    <w:rsid w:val="00006E8A"/>
    <w:rsid w:val="00012DB0"/>
    <w:rsid w:val="00031976"/>
    <w:rsid w:val="00080BCA"/>
    <w:rsid w:val="00096DE9"/>
    <w:rsid w:val="000D0011"/>
    <w:rsid w:val="000D6BB8"/>
    <w:rsid w:val="000E0D22"/>
    <w:rsid w:val="00123D75"/>
    <w:rsid w:val="001403AA"/>
    <w:rsid w:val="00145832"/>
    <w:rsid w:val="00187CFD"/>
    <w:rsid w:val="00192AC0"/>
    <w:rsid w:val="001D585C"/>
    <w:rsid w:val="001F2278"/>
    <w:rsid w:val="001F721C"/>
    <w:rsid w:val="0025639B"/>
    <w:rsid w:val="00257B5D"/>
    <w:rsid w:val="00291E42"/>
    <w:rsid w:val="002A3B1B"/>
    <w:rsid w:val="002F5E3A"/>
    <w:rsid w:val="003412C5"/>
    <w:rsid w:val="00341643"/>
    <w:rsid w:val="0035638B"/>
    <w:rsid w:val="00386161"/>
    <w:rsid w:val="003C41F5"/>
    <w:rsid w:val="003C4B01"/>
    <w:rsid w:val="003F6339"/>
    <w:rsid w:val="004222A0"/>
    <w:rsid w:val="00427430"/>
    <w:rsid w:val="0044504A"/>
    <w:rsid w:val="00474301"/>
    <w:rsid w:val="004765AA"/>
    <w:rsid w:val="004967EB"/>
    <w:rsid w:val="004D3484"/>
    <w:rsid w:val="00513FCF"/>
    <w:rsid w:val="00595C2C"/>
    <w:rsid w:val="005A7F17"/>
    <w:rsid w:val="00620CA3"/>
    <w:rsid w:val="00724C42"/>
    <w:rsid w:val="00754140"/>
    <w:rsid w:val="00755479"/>
    <w:rsid w:val="007C3B05"/>
    <w:rsid w:val="0081272B"/>
    <w:rsid w:val="00841ABF"/>
    <w:rsid w:val="00842929"/>
    <w:rsid w:val="00857BF8"/>
    <w:rsid w:val="0087329A"/>
    <w:rsid w:val="008D2B65"/>
    <w:rsid w:val="00913543"/>
    <w:rsid w:val="00990A42"/>
    <w:rsid w:val="00997EAD"/>
    <w:rsid w:val="009D644C"/>
    <w:rsid w:val="009E5FE0"/>
    <w:rsid w:val="009F1AF1"/>
    <w:rsid w:val="00A04FD1"/>
    <w:rsid w:val="00A30795"/>
    <w:rsid w:val="00A40A2B"/>
    <w:rsid w:val="00A527E7"/>
    <w:rsid w:val="00AB4C5B"/>
    <w:rsid w:val="00AC2FE1"/>
    <w:rsid w:val="00AE584A"/>
    <w:rsid w:val="00B80EC5"/>
    <w:rsid w:val="00BE0313"/>
    <w:rsid w:val="00BE191A"/>
    <w:rsid w:val="00C21AEF"/>
    <w:rsid w:val="00C241A0"/>
    <w:rsid w:val="00D809AA"/>
    <w:rsid w:val="00D83AFE"/>
    <w:rsid w:val="00D8622D"/>
    <w:rsid w:val="00DE1B73"/>
    <w:rsid w:val="00E04641"/>
    <w:rsid w:val="00E90CD5"/>
    <w:rsid w:val="00EA0BF2"/>
    <w:rsid w:val="00F20F92"/>
    <w:rsid w:val="00F80FC1"/>
    <w:rsid w:val="00F9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7C101"/>
  <w15:chartTrackingRefBased/>
  <w15:docId w15:val="{F8CE78E3-4AD7-47E1-9A9D-B4CF6C3F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329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7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7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7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2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1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21C"/>
  </w:style>
  <w:style w:type="paragraph" w:styleId="Stopka">
    <w:name w:val="footer"/>
    <w:basedOn w:val="Normalny"/>
    <w:link w:val="StopkaZnak"/>
    <w:uiPriority w:val="99"/>
    <w:unhideWhenUsed/>
    <w:rsid w:val="001F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21C"/>
  </w:style>
  <w:style w:type="character" w:styleId="Numerwiersza">
    <w:name w:val="line number"/>
    <w:basedOn w:val="Domylnaczcionkaakapitu"/>
    <w:uiPriority w:val="99"/>
    <w:semiHidden/>
    <w:unhideWhenUsed/>
    <w:rsid w:val="0099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poprawiak</dc:creator>
  <cp:keywords/>
  <dc:description/>
  <cp:lastModifiedBy>Ewa Jabłońska</cp:lastModifiedBy>
  <cp:revision>8</cp:revision>
  <dcterms:created xsi:type="dcterms:W3CDTF">2025-06-04T12:30:00Z</dcterms:created>
  <dcterms:modified xsi:type="dcterms:W3CDTF">2025-07-11T11:59:00Z</dcterms:modified>
</cp:coreProperties>
</file>