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B4F83" w:rsidRPr="001B4F83" w:rsidRDefault="0050785F" w:rsidP="00743031">
      <w:pPr>
        <w:spacing w:after="0" w:line="480" w:lineRule="auto"/>
        <w:rPr>
          <w:rFonts w:ascii="Times New Roman" w:hAnsi="Times New Roman"/>
          <w:b/>
          <w:lang w:val="en-US"/>
        </w:rPr>
      </w:pPr>
      <w:r>
        <w:rPr>
          <w:rFonts w:ascii="Times New Roman" w:hAnsi="Times New Roman"/>
          <w:b/>
          <w:lang w:val="en-US"/>
        </w:rPr>
        <w:t>S7</w:t>
      </w:r>
      <w:bookmarkStart w:id="0" w:name="_GoBack"/>
      <w:bookmarkEnd w:id="0"/>
    </w:p>
    <w:p w:rsidR="00743031" w:rsidRPr="001B4F83" w:rsidRDefault="00743031" w:rsidP="001B4F83">
      <w:pPr>
        <w:spacing w:after="0"/>
        <w:rPr>
          <w:rFonts w:ascii="Times New Roman" w:hAnsi="Times New Roman"/>
          <w:lang w:val="en-GB"/>
        </w:rPr>
      </w:pPr>
      <w:r w:rsidRPr="001B4F83">
        <w:rPr>
          <w:rFonts w:ascii="Times New Roman" w:hAnsi="Times New Roman"/>
          <w:lang w:val="en-US"/>
        </w:rPr>
        <w:t>Distribution of P over Hedley fractions in different soil horizons down to 1 m soil depth. Arabic numerals represent different sampling layers of one horizon and not different horizons.  Each segment of the bars represents one of the Hedley fractions following the order: P</w:t>
      </w:r>
      <w:r w:rsidRPr="001B4F83">
        <w:rPr>
          <w:rFonts w:ascii="Times New Roman" w:hAnsi="Times New Roman"/>
          <w:vertAlign w:val="subscript"/>
          <w:lang w:val="en-US"/>
        </w:rPr>
        <w:t>o</w:t>
      </w:r>
      <w:r w:rsidRPr="001B4F83">
        <w:rPr>
          <w:rFonts w:ascii="Times New Roman" w:hAnsi="Times New Roman"/>
          <w:lang w:val="en-US"/>
        </w:rPr>
        <w:t xml:space="preserve"> NaHCO</w:t>
      </w:r>
      <w:r w:rsidRPr="001B4F83">
        <w:rPr>
          <w:rFonts w:ascii="Times New Roman" w:hAnsi="Times New Roman"/>
          <w:vertAlign w:val="subscript"/>
          <w:lang w:val="en-US"/>
        </w:rPr>
        <w:t>3,</w:t>
      </w:r>
      <w:r w:rsidRPr="001B4F83">
        <w:rPr>
          <w:rFonts w:ascii="Times New Roman" w:hAnsi="Times New Roman"/>
          <w:lang w:val="en-US"/>
        </w:rPr>
        <w:t xml:space="preserve"> </w:t>
      </w:r>
      <w:r w:rsidRPr="001B4F83">
        <w:rPr>
          <w:rFonts w:ascii="Times New Roman" w:hAnsi="Times New Roman"/>
          <w:lang w:val="en-GB"/>
        </w:rPr>
        <w:t>P</w:t>
      </w:r>
      <w:r w:rsidRPr="001B4F83">
        <w:rPr>
          <w:rFonts w:ascii="Times New Roman" w:hAnsi="Times New Roman"/>
          <w:vertAlign w:val="subscript"/>
          <w:lang w:val="en-GB"/>
        </w:rPr>
        <w:t>o</w:t>
      </w:r>
      <w:r w:rsidRPr="001B4F83">
        <w:rPr>
          <w:rFonts w:ascii="Times New Roman" w:hAnsi="Times New Roman"/>
          <w:lang w:val="en-GB"/>
        </w:rPr>
        <w:t xml:space="preserve"> </w:t>
      </w:r>
      <w:proofErr w:type="spellStart"/>
      <w:r w:rsidRPr="001B4F83">
        <w:rPr>
          <w:rFonts w:ascii="Times New Roman" w:hAnsi="Times New Roman"/>
          <w:lang w:val="en-GB"/>
        </w:rPr>
        <w:t>NaOH</w:t>
      </w:r>
      <w:proofErr w:type="spellEnd"/>
      <w:r w:rsidRPr="001B4F83">
        <w:rPr>
          <w:rFonts w:ascii="Times New Roman" w:hAnsi="Times New Roman"/>
          <w:lang w:val="en-GB"/>
        </w:rPr>
        <w:t>, P resin, P</w:t>
      </w:r>
      <w:r w:rsidRPr="001B4F83">
        <w:rPr>
          <w:rFonts w:ascii="Times New Roman" w:hAnsi="Times New Roman"/>
          <w:vertAlign w:val="subscript"/>
          <w:lang w:val="en-GB"/>
        </w:rPr>
        <w:t>i</w:t>
      </w:r>
      <w:r w:rsidRPr="001B4F83">
        <w:rPr>
          <w:rFonts w:ascii="Times New Roman" w:hAnsi="Times New Roman"/>
          <w:lang w:val="en-GB"/>
        </w:rPr>
        <w:t xml:space="preserve"> NaHCO</w:t>
      </w:r>
      <w:r w:rsidRPr="001B4F83">
        <w:rPr>
          <w:rFonts w:ascii="Times New Roman" w:hAnsi="Times New Roman"/>
          <w:vertAlign w:val="subscript"/>
          <w:lang w:val="en-GB"/>
        </w:rPr>
        <w:t>3</w:t>
      </w:r>
      <w:r w:rsidRPr="001B4F83">
        <w:rPr>
          <w:rFonts w:ascii="Times New Roman" w:hAnsi="Times New Roman"/>
          <w:lang w:val="en-GB"/>
        </w:rPr>
        <w:t>, P</w:t>
      </w:r>
      <w:r w:rsidRPr="001B4F83">
        <w:rPr>
          <w:rFonts w:ascii="Times New Roman" w:hAnsi="Times New Roman"/>
          <w:vertAlign w:val="subscript"/>
          <w:lang w:val="en-GB"/>
        </w:rPr>
        <w:t>i</w:t>
      </w:r>
      <w:r w:rsidRPr="001B4F83">
        <w:rPr>
          <w:rFonts w:ascii="Times New Roman" w:hAnsi="Times New Roman"/>
          <w:lang w:val="en-GB"/>
        </w:rPr>
        <w:t xml:space="preserve"> </w:t>
      </w:r>
      <w:proofErr w:type="spellStart"/>
      <w:r w:rsidRPr="001B4F83">
        <w:rPr>
          <w:rFonts w:ascii="Times New Roman" w:hAnsi="Times New Roman"/>
          <w:lang w:val="en-GB"/>
        </w:rPr>
        <w:t>NaOH</w:t>
      </w:r>
      <w:proofErr w:type="spellEnd"/>
      <w:r w:rsidRPr="001B4F83">
        <w:rPr>
          <w:rFonts w:ascii="Times New Roman" w:hAnsi="Times New Roman"/>
          <w:lang w:val="en-GB"/>
        </w:rPr>
        <w:t xml:space="preserve">, P 1M </w:t>
      </w:r>
      <w:proofErr w:type="spellStart"/>
      <w:r w:rsidRPr="001B4F83">
        <w:rPr>
          <w:rFonts w:ascii="Times New Roman" w:hAnsi="Times New Roman"/>
          <w:lang w:val="en-GB"/>
        </w:rPr>
        <w:t>HCl</w:t>
      </w:r>
      <w:proofErr w:type="spellEnd"/>
      <w:r w:rsidRPr="001B4F83">
        <w:rPr>
          <w:rFonts w:ascii="Times New Roman" w:hAnsi="Times New Roman"/>
          <w:lang w:val="en-GB"/>
        </w:rPr>
        <w:t xml:space="preserve">, P </w:t>
      </w:r>
      <w:proofErr w:type="spellStart"/>
      <w:r w:rsidRPr="001B4F83">
        <w:rPr>
          <w:rFonts w:ascii="Times New Roman" w:hAnsi="Times New Roman"/>
          <w:lang w:val="en-GB"/>
        </w:rPr>
        <w:t>HCl</w:t>
      </w:r>
      <w:r w:rsidRPr="001B4F83">
        <w:rPr>
          <w:rFonts w:ascii="Times New Roman" w:hAnsi="Times New Roman"/>
          <w:vertAlign w:val="subscript"/>
          <w:lang w:val="en-GB"/>
        </w:rPr>
        <w:t>con</w:t>
      </w:r>
      <w:proofErr w:type="spellEnd"/>
      <w:r w:rsidRPr="001B4F83">
        <w:rPr>
          <w:rFonts w:ascii="Times New Roman" w:hAnsi="Times New Roman"/>
          <w:vertAlign w:val="subscript"/>
          <w:lang w:val="en-GB"/>
        </w:rPr>
        <w:t>,</w:t>
      </w:r>
      <w:r w:rsidRPr="001B4F83">
        <w:rPr>
          <w:rFonts w:ascii="Times New Roman" w:hAnsi="Times New Roman"/>
          <w:lang w:val="en-GB"/>
        </w:rPr>
        <w:t xml:space="preserve"> P residual (acid digestion)</w:t>
      </w:r>
    </w:p>
    <w:p w:rsidR="003632EE" w:rsidRPr="00743031" w:rsidRDefault="00743031">
      <w:pPr>
        <w:rPr>
          <w:lang w:val="en-GB"/>
        </w:rPr>
      </w:pPr>
      <w:r>
        <w:rPr>
          <w:noProof/>
          <w:lang w:eastAsia="de-DE"/>
        </w:rPr>
        <w:drawing>
          <wp:inline distT="0" distB="0" distL="0" distR="0">
            <wp:extent cx="9163050" cy="4844135"/>
            <wp:effectExtent l="0" t="0" r="0" b="0"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upp_former Fig2.tif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201068" cy="48642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3632EE" w:rsidRPr="00743031" w:rsidSect="00743031">
      <w:pgSz w:w="16838" w:h="11906" w:orient="landscape"/>
      <w:pgMar w:top="1417" w:right="1417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3031"/>
    <w:rsid w:val="00090BBD"/>
    <w:rsid w:val="001B4F83"/>
    <w:rsid w:val="0050785F"/>
    <w:rsid w:val="00743031"/>
    <w:rsid w:val="0097097B"/>
    <w:rsid w:val="00FF2A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22C5970"/>
  <w15:chartTrackingRefBased/>
  <w15:docId w15:val="{4A983549-8194-4FE6-81A9-84EC25F3DD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743031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ti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51</Words>
  <Characters>323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krueger</dc:creator>
  <cp:keywords/>
  <dc:description/>
  <cp:lastModifiedBy>krueger</cp:lastModifiedBy>
  <cp:revision>4</cp:revision>
  <dcterms:created xsi:type="dcterms:W3CDTF">2017-03-09T10:30:00Z</dcterms:created>
  <dcterms:modified xsi:type="dcterms:W3CDTF">2017-07-10T08:43:00Z</dcterms:modified>
</cp:coreProperties>
</file>