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3D9D" w:rsidRDefault="00FD3D9D" w:rsidP="00FD3D9D">
      <w:pPr>
        <w:rPr>
          <w:b/>
          <w:bCs/>
          <w:lang w:val="en-US"/>
        </w:rPr>
      </w:pPr>
      <w:bookmarkStart w:id="0" w:name="_GoBack"/>
      <w:bookmarkEnd w:id="0"/>
      <w:r w:rsidRPr="00443DCA">
        <w:rPr>
          <w:b/>
          <w:bCs/>
          <w:lang w:val="en-US"/>
        </w:rPr>
        <w:t>Supplemental material:</w:t>
      </w:r>
    </w:p>
    <w:p w:rsidR="00FD3D9D" w:rsidRPr="00D94DC8" w:rsidRDefault="00FD3D9D" w:rsidP="00FD3D9D">
      <w:pPr>
        <w:spacing w:line="240" w:lineRule="auto"/>
        <w:rPr>
          <w:rFonts w:ascii="Arial" w:hAnsi="Arial" w:cs="Arial"/>
          <w:b/>
          <w:bCs/>
        </w:rPr>
      </w:pPr>
      <w:proofErr w:type="spellStart"/>
      <w:r w:rsidRPr="00D94DC8">
        <w:rPr>
          <w:rFonts w:ascii="Arial" w:hAnsi="Arial" w:cs="Arial"/>
          <w:b/>
          <w:bCs/>
        </w:rPr>
        <w:t>CntP</w:t>
      </w:r>
      <w:proofErr w:type="spellEnd"/>
      <w:r w:rsidRPr="00D94DC8">
        <w:rPr>
          <w:rFonts w:ascii="Arial" w:hAnsi="Arial" w:cs="Arial"/>
          <w:b/>
          <w:bCs/>
          <w:noProof/>
          <w:lang w:val="en-IN" w:eastAsia="en-IN"/>
        </w:rPr>
        <w:drawing>
          <wp:inline distT="0" distB="0" distL="0" distR="0" wp14:anchorId="1240F4A8" wp14:editId="60F67D2A">
            <wp:extent cx="5760720" cy="1173480"/>
            <wp:effectExtent l="0" t="0" r="508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a:extLst>
                        <a:ext uri="{28A0092B-C50C-407E-A947-70E740481C1C}">
                          <a14:useLocalDpi xmlns:a14="http://schemas.microsoft.com/office/drawing/2010/main" val="0"/>
                        </a:ext>
                      </a:extLst>
                    </a:blip>
                    <a:stretch>
                      <a:fillRect/>
                    </a:stretch>
                  </pic:blipFill>
                  <pic:spPr>
                    <a:xfrm>
                      <a:off x="0" y="0"/>
                      <a:ext cx="5760720" cy="1173480"/>
                    </a:xfrm>
                    <a:prstGeom prst="rect">
                      <a:avLst/>
                    </a:prstGeom>
                  </pic:spPr>
                </pic:pic>
              </a:graphicData>
            </a:graphic>
          </wp:inline>
        </w:drawing>
      </w:r>
    </w:p>
    <w:p w:rsidR="00FD3D9D" w:rsidRPr="00D94DC8" w:rsidRDefault="00FD3D9D" w:rsidP="00FD3D9D">
      <w:pPr>
        <w:spacing w:line="240" w:lineRule="auto"/>
        <w:rPr>
          <w:rFonts w:ascii="Arial" w:hAnsi="Arial" w:cs="Arial"/>
          <w:b/>
          <w:bCs/>
        </w:rPr>
      </w:pPr>
      <w:proofErr w:type="spellStart"/>
      <w:r w:rsidRPr="00D94DC8">
        <w:rPr>
          <w:rFonts w:ascii="Arial" w:hAnsi="Arial" w:cs="Arial"/>
          <w:b/>
          <w:bCs/>
        </w:rPr>
        <w:t>CntQ</w:t>
      </w:r>
      <w:proofErr w:type="spellEnd"/>
    </w:p>
    <w:p w:rsidR="00FD3D9D" w:rsidRPr="00D94DC8" w:rsidRDefault="00FD3D9D" w:rsidP="00FD3D9D">
      <w:pPr>
        <w:spacing w:line="240" w:lineRule="auto"/>
        <w:rPr>
          <w:rFonts w:ascii="Arial" w:hAnsi="Arial" w:cs="Arial"/>
          <w:b/>
          <w:bCs/>
        </w:rPr>
      </w:pPr>
      <w:r w:rsidRPr="00D94DC8">
        <w:rPr>
          <w:rFonts w:ascii="Arial" w:hAnsi="Arial" w:cs="Arial"/>
          <w:b/>
          <w:bCs/>
          <w:noProof/>
          <w:lang w:val="en-IN" w:eastAsia="en-IN"/>
        </w:rPr>
        <mc:AlternateContent>
          <mc:Choice Requires="wps">
            <w:drawing>
              <wp:anchor distT="0" distB="0" distL="114300" distR="114300" simplePos="0" relativeHeight="251667456" behindDoc="0" locked="0" layoutInCell="1" allowOverlap="1" wp14:anchorId="6B2C8D92" wp14:editId="274007A9">
                <wp:simplePos x="0" y="0"/>
                <wp:positionH relativeFrom="column">
                  <wp:posOffset>850265</wp:posOffset>
                </wp:positionH>
                <wp:positionV relativeFrom="paragraph">
                  <wp:posOffset>1449705</wp:posOffset>
                </wp:positionV>
                <wp:extent cx="4745355" cy="76200"/>
                <wp:effectExtent l="0" t="0" r="4445" b="0"/>
                <wp:wrapNone/>
                <wp:docPr id="160315741" name="Rectangle 160315741"/>
                <wp:cNvGraphicFramePr/>
                <a:graphic xmlns:a="http://schemas.openxmlformats.org/drawingml/2006/main">
                  <a:graphicData uri="http://schemas.microsoft.com/office/word/2010/wordprocessingShape">
                    <wps:wsp>
                      <wps:cNvSpPr/>
                      <wps:spPr>
                        <a:xfrm>
                          <a:off x="0" y="0"/>
                          <a:ext cx="4745355" cy="76200"/>
                        </a:xfrm>
                        <a:prstGeom prst="rect">
                          <a:avLst/>
                        </a:prstGeom>
                        <a:solidFill>
                          <a:schemeClr val="bg1">
                            <a:alpha val="60004"/>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49A6219" id="Rectangle 160315741" o:spid="_x0000_s1026" style="position:absolute;margin-left:66.95pt;margin-top:114.15pt;width:373.65pt;height: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wgviAIAAIAFAAAOAAAAZHJzL2Uyb0RvYy54bWysVMFu2zAMvQ/YPwi6r3aypN2COkXQosOA&#10;oi3aDj0rshQLkEVNUuJkXz9Ksp22K3YYdrFFkXwkn0ieX+xbTXbCeQWmopOTkhJhONTKbCr64+n6&#10;0xdKfGCmZhqMqOhBeHqx/PjhvLMLMYUGdC0cQRDjF52taBOCXRSF541omT8BKwwqJbiWBRTdpqgd&#10;6xC91cW0LE+LDlxtHXDhPd5eZSVdJnwpBQ93UnoRiK4o5hbS16XvOn6L5TlbbByzjeJ9GuwfsmiZ&#10;Mhh0hLpigZGtU39AtYo78CDDCYe2ACkVF6kGrGZSvqnmsWFWpFqQHG9Hmvz/g+W3u0d775CGzvqF&#10;x2OsYi9dG/+YH9knsg4jWWIfCMfL2dls/nk+p4Sj7uwUHyOSWRydrfPhm4CWxENFHb5FoojtbnzI&#10;poNJjOVBq/paaZ2E+P7iUjuyY/hy680ku2rbsHx1WpblrI+YuiVap/ivgLSJcAYicI4Zb4pjsekU&#10;DlpEO20ehCSqxvKmKeCInIMyzoUJORffsFrk6znmMlQ/eqRcEmBElhh/xO4BXtc4YOcse/voKlIb&#10;j87l3xLLzqNHigwmjM6tMuDeA9BYVR852w8kZWoiS2uoD/eOOMhD5C2/VviyN8yHe+ZwanC+cBOE&#10;O/xIDV1FoT9R0oD79d59tMdmRi0lHU5hRf3PLXOCEv3dYJt/ncxmcWyTMJufTVFwLzXrlxqzbS8B&#10;22WCO8fydIz2QQ9H6aB9xoWxilFRxQzH2BXlwQ3CZcjbAVcOF6tVMsNRtSzcmEfLI3hkNXbu0/6Z&#10;Odu3d8C5uIVhYtniTZdn2+hpYLUNIFUagSOvPd845qlx+pUU98hLOVkdF+fyNwAAAP//AwBQSwME&#10;FAAGAAgAAAAhAFnuaqbhAAAAEAEAAA8AAABkcnMvZG93bnJldi54bWxMT01PwzAMvSPxHyIjcWPp&#10;0oFC13RCIEACqYIB96wxbUXjVE22lX+POcHF0rOf30e5mf0gDjjFPpCB5SIDgdQE11Nr4P3t/kKD&#10;iMmSs0MgNPCNETbV6UlpCxeO9IqHbWoFi1AsrIEupbGQMjYdehsXYUTi22eYvE0Mp1a6yR5Z3A9S&#10;ZdmV9LYndujsiLcdNl/bvTdQPz77lwf5sUKFT/EytLFua23M+dl8t+ZxswaRcE5/H/DbgfNDxcF2&#10;YU8uioFxnl8z1YBSOgfBDK2XCsSON6ssB1mV8n+R6gcAAP//AwBQSwECLQAUAAYACAAAACEAtoM4&#10;kv4AAADhAQAAEwAAAAAAAAAAAAAAAAAAAAAAW0NvbnRlbnRfVHlwZXNdLnhtbFBLAQItABQABgAI&#10;AAAAIQA4/SH/1gAAAJQBAAALAAAAAAAAAAAAAAAAAC8BAABfcmVscy8ucmVsc1BLAQItABQABgAI&#10;AAAAIQBb0wgviAIAAIAFAAAOAAAAAAAAAAAAAAAAAC4CAABkcnMvZTJvRG9jLnhtbFBLAQItABQA&#10;BgAIAAAAIQBZ7mqm4QAAABABAAAPAAAAAAAAAAAAAAAAAOIEAABkcnMvZG93bnJldi54bWxQSwUG&#10;AAAAAAQABADzAAAA8AUAAAAA&#10;" fillcolor="white [3212]" stroked="f" strokeweight="1pt">
                <v:fill opacity="39321f"/>
              </v:rect>
            </w:pict>
          </mc:Fallback>
        </mc:AlternateContent>
      </w:r>
      <w:r w:rsidRPr="00D94DC8">
        <w:rPr>
          <w:rFonts w:ascii="Arial" w:hAnsi="Arial" w:cs="Arial"/>
          <w:b/>
          <w:bCs/>
          <w:noProof/>
          <w:lang w:val="en-IN" w:eastAsia="en-IN"/>
        </w:rPr>
        <mc:AlternateContent>
          <mc:Choice Requires="wps">
            <w:drawing>
              <wp:anchor distT="0" distB="0" distL="114300" distR="114300" simplePos="0" relativeHeight="251666432" behindDoc="0" locked="0" layoutInCell="1" allowOverlap="1" wp14:anchorId="5E72AE57" wp14:editId="70973889">
                <wp:simplePos x="0" y="0"/>
                <wp:positionH relativeFrom="column">
                  <wp:posOffset>852805</wp:posOffset>
                </wp:positionH>
                <wp:positionV relativeFrom="paragraph">
                  <wp:posOffset>1299845</wp:posOffset>
                </wp:positionV>
                <wp:extent cx="4745355" cy="73660"/>
                <wp:effectExtent l="0" t="0" r="4445" b="2540"/>
                <wp:wrapNone/>
                <wp:docPr id="25" name="Rectangle 25"/>
                <wp:cNvGraphicFramePr/>
                <a:graphic xmlns:a="http://schemas.openxmlformats.org/drawingml/2006/main">
                  <a:graphicData uri="http://schemas.microsoft.com/office/word/2010/wordprocessingShape">
                    <wps:wsp>
                      <wps:cNvSpPr/>
                      <wps:spPr>
                        <a:xfrm>
                          <a:off x="0" y="0"/>
                          <a:ext cx="4745355" cy="73660"/>
                        </a:xfrm>
                        <a:prstGeom prst="rect">
                          <a:avLst/>
                        </a:prstGeom>
                        <a:solidFill>
                          <a:schemeClr val="bg1">
                            <a:alpha val="60004"/>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9DF211A" id="Rectangle 25" o:spid="_x0000_s1026" style="position:absolute;margin-left:67.15pt;margin-top:102.35pt;width:373.65pt;height:5.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80nigIAAIAFAAAOAAAAZHJzL2Uyb0RvYy54bWysVMFu2zAMvQ/YPwi6r3bSJN2COEWQosOA&#10;oi3aDj0rshQbkEVNUuJkXz9Ksp2sK3YYdrFFkXwkn0gurg+NInthXQ26oKOLnBKhOZS13hb0+8vt&#10;p8+UOM90yRRoUdCjcPR6+fHDojVzMYYKVCksQRDt5q0paOW9mWeZ45VomLsAIzQqJdiGeRTtNist&#10;axG9Udk4z2dZC7Y0FrhwDm9vkpIuI76UgvsHKZ3wRBUUc/Pxa+N3E77ZcsHmW8tMVfMuDfYPWTSs&#10;1hh0gLphnpGdrf+AampuwYH0FxyaDKSsuYg1YDWj/E01zxUzItaC5Dgz0OT+Hyy/3z+bR4s0tMbN&#10;HR5DFQdpm/DH/MghknUcyBIHTzheTq4m08vplBKOuqvL2SySmZ2cjXX+q4CGhENBLb5FpIjt75zH&#10;gGjam4RYDlRd3tZKRSG8v1grS/YMX26zHSVXZSqWrmZ5nk/C8yFM7JZgnaRzIKUDnIYAnIzDTXYq&#10;Np78UYlgp/STkKQusbxxDDggp6CMc6F9ysVVrBTpeoq59NUPHjGXCBiQJcYfsDuA32vssVOWnX1w&#10;FbGNB+f8b4kl58EjRgbtB+em1mDfA1BYVRc52fckJWoCSxsoj4+WWEhD5Ay/rfFl75jzj8zi1OB8&#10;4SbwD/iRCtqCQneipAL78737YI/NjFpKWpzCgrofO2YFJeqbxjb/MppMwthGYTK9GqNgzzWbc43e&#10;NWvAdhnhzjE8HoO9V/1RWmhecWGsQlRUMc0xdkG5t72w9mk74MrhYrWKZjiqhvk7/Wx4AA+shs59&#10;Obwya7r29jgX99BPLJu/6fJkGzw1rHYeZB1H4MRrxzeOeWycbiWFPXIuR6vT4lz+AgAA//8DAFBL&#10;AwQUAAYACAAAACEAq5cOxOEAAAAQAQAADwAAAGRycy9kb3ducmV2LnhtbExPTUvEMBC9C/6HMII3&#10;N/2ylm7TRRQVXCi66j3bjmmxmZQmu1v/veNJLwNv5s37qDaLHcURZz84UhCvIhBIresGMgre3x6u&#10;ChA+aOr06AgVfKOHTX1+Vumycyd6xeMuGMEi5EutoA9hKqX0bY9W+5WbkPj26WarA8PZyG7WJxa3&#10;o0yiKJdWD8QOvZ7wrsf2a3ewCpqnrX15lB8ZJvjsr53xjWkKpS4vlvs1j9s1iIBL+PuA3w6cH2oO&#10;tncH6rwYGadZylQFSZTdgGBGUcQ5iD1v4jwFWVfyf5H6BwAA//8DAFBLAQItABQABgAIAAAAIQC2&#10;gziS/gAAAOEBAAATAAAAAAAAAAAAAAAAAAAAAABbQ29udGVudF9UeXBlc10ueG1sUEsBAi0AFAAG&#10;AAgAAAAhADj9If/WAAAAlAEAAAsAAAAAAAAAAAAAAAAALwEAAF9yZWxzLy5yZWxzUEsBAi0AFAAG&#10;AAgAAAAhAKLTzSeKAgAAgAUAAA4AAAAAAAAAAAAAAAAALgIAAGRycy9lMm9Eb2MueG1sUEsBAi0A&#10;FAAGAAgAAAAhAKuXDsThAAAAEAEAAA8AAAAAAAAAAAAAAAAA5AQAAGRycy9kb3ducmV2LnhtbFBL&#10;BQYAAAAABAAEAPMAAADyBQAAAAA=&#10;" fillcolor="white [3212]" stroked="f" strokeweight="1pt">
                <v:fill opacity="39321f"/>
              </v:rect>
            </w:pict>
          </mc:Fallback>
        </mc:AlternateContent>
      </w:r>
      <w:r w:rsidRPr="00D94DC8">
        <w:rPr>
          <w:rFonts w:ascii="Arial" w:hAnsi="Arial" w:cs="Arial"/>
          <w:b/>
          <w:bCs/>
          <w:noProof/>
          <w:lang w:val="en-IN" w:eastAsia="en-IN"/>
        </w:rPr>
        <mc:AlternateContent>
          <mc:Choice Requires="wps">
            <w:drawing>
              <wp:anchor distT="0" distB="0" distL="114300" distR="114300" simplePos="0" relativeHeight="251660288" behindDoc="0" locked="0" layoutInCell="1" allowOverlap="1" wp14:anchorId="7460E66A" wp14:editId="44745A15">
                <wp:simplePos x="0" y="0"/>
                <wp:positionH relativeFrom="column">
                  <wp:posOffset>852805</wp:posOffset>
                </wp:positionH>
                <wp:positionV relativeFrom="paragraph">
                  <wp:posOffset>227330</wp:posOffset>
                </wp:positionV>
                <wp:extent cx="4766310" cy="77470"/>
                <wp:effectExtent l="0" t="0" r="0" b="0"/>
                <wp:wrapNone/>
                <wp:docPr id="9" name="Rectangle 9"/>
                <wp:cNvGraphicFramePr/>
                <a:graphic xmlns:a="http://schemas.openxmlformats.org/drawingml/2006/main">
                  <a:graphicData uri="http://schemas.microsoft.com/office/word/2010/wordprocessingShape">
                    <wps:wsp>
                      <wps:cNvSpPr/>
                      <wps:spPr>
                        <a:xfrm>
                          <a:off x="0" y="0"/>
                          <a:ext cx="4766310" cy="77470"/>
                        </a:xfrm>
                        <a:prstGeom prst="rect">
                          <a:avLst/>
                        </a:prstGeom>
                        <a:solidFill>
                          <a:schemeClr val="bg1">
                            <a:alpha val="60004"/>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9352CEC" id="Rectangle 9" o:spid="_x0000_s1026" style="position:absolute;margin-left:67.15pt;margin-top:17.9pt;width:375.3pt;height:6.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9Q4iQIAAIAFAAAOAAAAZHJzL2Uyb0RvYy54bWysVMFu2zAMvQ/YPwi6r3ayNNmCOkWQIsOA&#10;og3WDj0rshQbkEVNUuJkXz9Ksp2sK3YYdrFFkXwkn0je3B4bRQ7Cuhp0QUdXOSVCcyhrvSvo9+f1&#10;h0+UOM90yRRoUdCTcPR28f7dTWvmYgwVqFJYgiDazVtT0Mp7M88yxyvRMHcFRmhUSrAN8yjaXVZa&#10;1iJ6o7Jxnk+zFmxpLHDhHN7eJSVdRHwpBfePUjrhiSoo5ubj18bvNnyzxQ2b7ywzVc27NNg/ZNGw&#10;WmPQAeqOeUb2tv4Dqqm5BQfSX3FoMpCy5iLWgNWM8lfVPFXMiFgLkuPMQJP7f7D84fBkNhZpaI2b&#10;OzyGKo7SNuGP+ZFjJOs0kCWOnnC8nMym048j5JSjbjabzCKZ2dnZWOe/CGhIOBTU4ltEitjh3nkM&#10;iKa9SYjlQNXlulYqCuH9xUpZcmD4ctvdKLkqU7F0Nc3zfBKeD2FitwTrJF0CKR3gNATgZBxusnOx&#10;8eRPSgQ7pb8JSeoSyxvHgANyCso4F9qnXFzFSpGurzGXvvrBI+YSAQOyxPgDdgfwe409dsqysw+u&#10;Irbx4Jz/LbHkPHjEyKD94NzUGuxbAAqr6iIn+56kRE1gaQvlaWOJhTREzvB1jS97z5zfMItTg72A&#10;m8A/4kcqaAsK3YmSCuzPt+6DPTYzailpcQoL6n7smRWUqK8a2/zzaDIJYxuFyfVsjIK91GwvNXrf&#10;rADbZYQ7x/B4DPZe9UdpoXnBhbEMUVHFNMfYBeXe9sLKp+2AK4eL5TKa4aga5u/1k+EBPLAaOvf5&#10;+MKs6drb41w8QD+xbP6qy5Nt8NSw3HuQdRyBM68d3zjmsXG6lRT2yKUcrc6Lc/ELAAD//wMAUEsD&#10;BBQABgAIAAAAIQDYJ9hp4QAAAA4BAAAPAAAAZHJzL2Rvd25yZXYueG1sTI9BS8QwEIXvgv8hjODN&#10;Td12JXabLqKooFB01Xu2GdNiMylNdrf+e8eTXgYe8+bN+6rN7AdxwCn2gTRcLjIQSG2wPTkN72/3&#10;FwpETIasGQKhhm+MsKlPTypT2nCkVzxskxMcQrE0GrqUxlLK2HboTVyEEYl3n2HyJrGcnLSTOXK4&#10;H+Qyy66kNz3xh86MeNth+7Xdew3N47N/eZAfBS7xKa6Ci41rlNbnZ/PdmsfNGkTCOf1dwC8D94ea&#10;i+3CnmwUA+u8yNmqIV8xBxuUKq5B7DQUKgNZV/I/Rv0DAAD//wMAUEsBAi0AFAAGAAgAAAAhALaD&#10;OJL+AAAA4QEAABMAAAAAAAAAAAAAAAAAAAAAAFtDb250ZW50X1R5cGVzXS54bWxQSwECLQAUAAYA&#10;CAAAACEAOP0h/9YAAACUAQAACwAAAAAAAAAAAAAAAAAvAQAAX3JlbHMvLnJlbHNQSwECLQAUAAYA&#10;CAAAACEAU5/UOIkCAACABQAADgAAAAAAAAAAAAAAAAAuAgAAZHJzL2Uyb0RvYy54bWxQSwECLQAU&#10;AAYACAAAACEA2CfYaeEAAAAOAQAADwAAAAAAAAAAAAAAAADjBAAAZHJzL2Rvd25yZXYueG1sUEsF&#10;BgAAAAAEAAQA8wAAAPEFAAAAAA==&#10;" fillcolor="white [3212]" stroked="f" strokeweight="1pt">
                <v:fill opacity="39321f"/>
              </v:rect>
            </w:pict>
          </mc:Fallback>
        </mc:AlternateContent>
      </w:r>
      <w:r w:rsidRPr="00D94DC8">
        <w:rPr>
          <w:rFonts w:ascii="Arial" w:hAnsi="Arial" w:cs="Arial"/>
          <w:b/>
          <w:bCs/>
          <w:noProof/>
          <w:lang w:val="en-IN" w:eastAsia="en-IN"/>
        </w:rPr>
        <mc:AlternateContent>
          <mc:Choice Requires="wps">
            <w:drawing>
              <wp:anchor distT="0" distB="0" distL="114300" distR="114300" simplePos="0" relativeHeight="251663360" behindDoc="0" locked="0" layoutInCell="1" allowOverlap="1" wp14:anchorId="3EB0AEEC" wp14:editId="1B335EAA">
                <wp:simplePos x="0" y="0"/>
                <wp:positionH relativeFrom="column">
                  <wp:posOffset>851535</wp:posOffset>
                </wp:positionH>
                <wp:positionV relativeFrom="paragraph">
                  <wp:posOffset>608330</wp:posOffset>
                </wp:positionV>
                <wp:extent cx="4766310" cy="158750"/>
                <wp:effectExtent l="0" t="0" r="0" b="6350"/>
                <wp:wrapNone/>
                <wp:docPr id="18" name="Rectangle 18"/>
                <wp:cNvGraphicFramePr/>
                <a:graphic xmlns:a="http://schemas.openxmlformats.org/drawingml/2006/main">
                  <a:graphicData uri="http://schemas.microsoft.com/office/word/2010/wordprocessingShape">
                    <wps:wsp>
                      <wps:cNvSpPr/>
                      <wps:spPr>
                        <a:xfrm>
                          <a:off x="0" y="0"/>
                          <a:ext cx="4766310" cy="158750"/>
                        </a:xfrm>
                        <a:prstGeom prst="rect">
                          <a:avLst/>
                        </a:prstGeom>
                        <a:solidFill>
                          <a:schemeClr val="bg1">
                            <a:alpha val="60004"/>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B120A46" id="Rectangle 18" o:spid="_x0000_s1026" style="position:absolute;margin-left:67.05pt;margin-top:47.9pt;width:375.3pt;height: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b+iwIAAIEFAAAOAAAAZHJzL2Uyb0RvYy54bWysVMFu2zAMvQ/YPwi6r7azJO2COkXQosOA&#10;oi3aDj0rshQbkEVNUuJkXz9Ksp2sK3YYdpFFkXwkn0leXu1bRXbCugZ0SYuznBKhOVSN3pT0+8vt&#10;pwtKnGe6Ygq0KOlBOHq1/PjhsjMLMYEaVCUsQRDtFp0pae29WWSZ47VomTsDIzQqJdiWeRTtJqss&#10;6xC9Vdkkz+dZB7YyFrhwDl9vkpIuI76UgvsHKZ3wRJUUc/PxtPFchzNbXrLFxjJTN7xPg/1DFi1r&#10;NAYdoW6YZ2Rrmz+g2oZbcCD9GYc2AykbLmINWE2Rv6nmuWZGxFqQHGdGmtz/g+X3u2fzaJGGzriF&#10;w2uoYi9tG76YH9lHsg4jWWLvCcfH6fl8/rlATjnqitnF+SyymR29jXX+q4CWhEtJLf6MyBHb3TmP&#10;EdF0MAnBHKimum2UikJoAHGtLNkx/HXrTZFclalZeprneT4N/w9hYrsE6ySdAikd4DQE4GQcXrJj&#10;tfHmD0oEO6WfhCRNhfVNYsAROQVlnAvtUy6uZpVIzzPMZah+9Ii5RMCALDH+iN0D/F7jgJ2y7O2D&#10;q4h9PDrnf0ssOY8eMTJoPzq3jQb7HoDCqvrIyX4gKVETWFpDdXi0xEKaImf4bYN/9o45/8gsjg02&#10;A64C/4CHVNCVFPobJTXYn++9B3vsZtRS0uEYltT92DIrKFHfNPb5l2I6DXMbhensfIKCPdWsTzV6&#10;214DtkuBS8fweA32Xg1XaaF9xY2xClFRxTTH2CXl3g7CtU/rAXcOF6tVNMNZNczf6WfDA3hgNXTu&#10;y/6VWdO3t8fBuIdhZNniTZcn2+CpYbX1IJs4Akdee75xzmPj9DspLJJTOVodN+fyFwAAAP//AwBQ&#10;SwMEFAAGAAgAAAAhAKtipwPhAAAADwEAAA8AAABkcnMvZG93bnJldi54bWxMT01Lw0AQvQv+h2UE&#10;b3bTmNo1zaaIokKFYKvet9kxCWZnQ3bbxn/veNLLwON9zHvFenK9OOIYOk8a5rMEBFLtbUeNhve3&#10;xysFIkRD1vSeUMM3BliX52eFya0/0RaPu9gIDqGQGw1tjEMuZahbdCbM/IDE3KcfnYkMx0ba0Zw4&#10;3PUyTZIb6UxH/KE1A963WH/tDk5D9fziXp/kR4YpbsLCN6FqKqX15cX0sOJztwIRcYp/DvjdwP2h&#10;5GJ7fyAbRM/4OpuzVMPtgnewQKlsCWLPTJookGUh/+8ofwAAAP//AwBQSwECLQAUAAYACAAAACEA&#10;toM4kv4AAADhAQAAEwAAAAAAAAAAAAAAAAAAAAAAW0NvbnRlbnRfVHlwZXNdLnhtbFBLAQItABQA&#10;BgAIAAAAIQA4/SH/1gAAAJQBAAALAAAAAAAAAAAAAAAAAC8BAABfcmVscy8ucmVsc1BLAQItABQA&#10;BgAIAAAAIQB7/Rb+iwIAAIEFAAAOAAAAAAAAAAAAAAAAAC4CAABkcnMvZTJvRG9jLnhtbFBLAQIt&#10;ABQABgAIAAAAIQCrYqcD4QAAAA8BAAAPAAAAAAAAAAAAAAAAAOUEAABkcnMvZG93bnJldi54bWxQ&#10;SwUGAAAAAAQABADzAAAA8wUAAAAA&#10;" fillcolor="white [3212]" stroked="f" strokeweight="1pt">
                <v:fill opacity="39321f"/>
              </v:rect>
            </w:pict>
          </mc:Fallback>
        </mc:AlternateContent>
      </w:r>
      <w:r w:rsidRPr="00D94DC8">
        <w:rPr>
          <w:rFonts w:ascii="Arial" w:hAnsi="Arial" w:cs="Arial"/>
          <w:b/>
          <w:bCs/>
          <w:noProof/>
          <w:lang w:val="en-IN" w:eastAsia="en-IN"/>
        </w:rPr>
        <mc:AlternateContent>
          <mc:Choice Requires="wps">
            <w:drawing>
              <wp:anchor distT="0" distB="0" distL="114300" distR="114300" simplePos="0" relativeHeight="251661312" behindDoc="0" locked="0" layoutInCell="1" allowOverlap="1" wp14:anchorId="1CC36BD0" wp14:editId="100BCC0E">
                <wp:simplePos x="0" y="0"/>
                <wp:positionH relativeFrom="column">
                  <wp:posOffset>1745526</wp:posOffset>
                </wp:positionH>
                <wp:positionV relativeFrom="paragraph">
                  <wp:posOffset>1076298</wp:posOffset>
                </wp:positionV>
                <wp:extent cx="3850783" cy="81280"/>
                <wp:effectExtent l="0" t="0" r="0" b="0"/>
                <wp:wrapNone/>
                <wp:docPr id="12" name="Rectangle 12"/>
                <wp:cNvGraphicFramePr/>
                <a:graphic xmlns:a="http://schemas.openxmlformats.org/drawingml/2006/main">
                  <a:graphicData uri="http://schemas.microsoft.com/office/word/2010/wordprocessingShape">
                    <wps:wsp>
                      <wps:cNvSpPr/>
                      <wps:spPr>
                        <a:xfrm>
                          <a:off x="0" y="0"/>
                          <a:ext cx="3850783" cy="81280"/>
                        </a:xfrm>
                        <a:prstGeom prst="rect">
                          <a:avLst/>
                        </a:prstGeom>
                        <a:solidFill>
                          <a:schemeClr val="bg1">
                            <a:alpha val="60004"/>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6D7331C" id="Rectangle 12" o:spid="_x0000_s1026" style="position:absolute;margin-left:137.45pt;margin-top:84.75pt;width:303.2pt;height:6.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Iv1igIAAIAFAAAOAAAAZHJzL2Uyb0RvYy54bWysVMFu2zAMvQ/YPwi6r3bStM2COkWQIsOA&#10;og3WDj0rshQbkEVNUuJkXz9Ksp2sK3YYdrFFkXwkn0je3h0aRfbCuhp0QUcXOSVCcyhrvS3o95fV&#10;pyklzjNdMgVaFPQoHL2bf/xw25qZGEMFqhSWIIh2s9YUtPLezLLM8Uo0zF2AERqVEmzDPIp2m5WW&#10;tYjeqGyc59dZC7Y0FrhwDm/vk5LOI76UgvsnKZ3wRBUUc/Pxa+N3E77Z/JbNtpaZquZdGuwfsmhY&#10;rTHoAHXPPCM7W/8B1dTcggPpLzg0GUhZcxFrwGpG+ZtqnitmRKwFyXFmoMn9P1j+uH82a4s0tMbN&#10;HB5DFQdpm/DH/MghknUcyBIHTzheXk6v8pvpJSUcddPReBrJzE7Oxjr/RUBDwqGgFt8iUsT2D85j&#10;QDTtTUIsB6ouV7VSUQjvL5bKkj3Dl9tsR8lVmYqlq+s8zyfh+RAmdkuwTtI5kNIBTkMATsbhJjsV&#10;G0/+qESwU/qbkKQusbxxDDggp6CMc6F9ysVVrBTp+gpz6asfPGIuETAgS4w/YHcAv9fYY6csO/vg&#10;KmIbD8753xJLzoNHjAzaD85NrcG+B6Cwqi5ysu9JStQEljZQHteWWEhD5Axf1fiyD8z5NbM4NThf&#10;uAn8E36kgrag0J0oqcD+fO8+2GMzo5aSFqewoO7HjllBifqqsc0/jyaTMLZRmFzdjFGw55rNuUbv&#10;miVgu4xw5xgej8Heq/4oLTSvuDAWISqqmOYYu6Dc215Y+rQdcOVwsVhEMxxVw/yDfjY8gAdWQ+e+&#10;HF6ZNV17e5yLR+gnls3edHmyDZ4aFjsPso4jcOK14xvHPDZOt5LCHjmXo9Vpcc5/AQAA//8DAFBL&#10;AwQUAAYACAAAACEAdCyB6OMAAAAQAQAADwAAAGRycy9kb3ducmV2LnhtbExPTU/DMAy9I/EfIiNx&#10;Y+m6D7Ku6YRAgARSxTa4Z41pKxqnarKt/HvMCS6W7Pf8PvLN6DpxwiG0njRMJwkIpMrblmoN7/vH&#10;GwUiREPWdJ5QwzcG2BSXF7nJrD/TFk+7WAsWoZAZDU2MfSZlqBp0Jkx8j8TYpx+cibwOtbSDObO4&#10;62SaJEvpTEvs0Jge7xusvnZHp6F8fnVvT/Jjjim+hIWvQ1mXSuvrq/FhzeNuDSLiGP8+4LcD54eC&#10;gx38kWwQnYb0dr5iKgPL1QIEM5SazkAc+KLSGcgil/+LFD8AAAD//wMAUEsBAi0AFAAGAAgAAAAh&#10;ALaDOJL+AAAA4QEAABMAAAAAAAAAAAAAAAAAAAAAAFtDb250ZW50X1R5cGVzXS54bWxQSwECLQAU&#10;AAYACAAAACEAOP0h/9YAAACUAQAACwAAAAAAAAAAAAAAAAAvAQAAX3JlbHMvLnJlbHNQSwECLQAU&#10;AAYACAAAACEAW5CL9YoCAACABQAADgAAAAAAAAAAAAAAAAAuAgAAZHJzL2Uyb0RvYy54bWxQSwEC&#10;LQAUAAYACAAAACEAdCyB6OMAAAAQAQAADwAAAAAAAAAAAAAAAADkBAAAZHJzL2Rvd25yZXYueG1s&#10;UEsFBgAAAAAEAAQA8wAAAPQFAAAAAA==&#10;" fillcolor="white [3212]" stroked="f" strokeweight="1pt">
                <v:fill opacity="39321f"/>
              </v:rect>
            </w:pict>
          </mc:Fallback>
        </mc:AlternateContent>
      </w:r>
      <w:r w:rsidRPr="00D94DC8">
        <w:rPr>
          <w:rFonts w:ascii="Arial" w:hAnsi="Arial" w:cs="Arial"/>
          <w:b/>
          <w:bCs/>
          <w:noProof/>
          <w:lang w:val="en-IN" w:eastAsia="en-IN"/>
        </w:rPr>
        <mc:AlternateContent>
          <mc:Choice Requires="wps">
            <w:drawing>
              <wp:anchor distT="0" distB="0" distL="114300" distR="114300" simplePos="0" relativeHeight="251665408" behindDoc="0" locked="0" layoutInCell="1" allowOverlap="1" wp14:anchorId="2F9FDF1F" wp14:editId="233F7E48">
                <wp:simplePos x="0" y="0"/>
                <wp:positionH relativeFrom="column">
                  <wp:posOffset>1748101</wp:posOffset>
                </wp:positionH>
                <wp:positionV relativeFrom="paragraph">
                  <wp:posOffset>924327</wp:posOffset>
                </wp:positionV>
                <wp:extent cx="3869941" cy="73660"/>
                <wp:effectExtent l="0" t="0" r="3810" b="2540"/>
                <wp:wrapNone/>
                <wp:docPr id="20" name="Rectangle 20"/>
                <wp:cNvGraphicFramePr/>
                <a:graphic xmlns:a="http://schemas.openxmlformats.org/drawingml/2006/main">
                  <a:graphicData uri="http://schemas.microsoft.com/office/word/2010/wordprocessingShape">
                    <wps:wsp>
                      <wps:cNvSpPr/>
                      <wps:spPr>
                        <a:xfrm>
                          <a:off x="0" y="0"/>
                          <a:ext cx="3869941" cy="73660"/>
                        </a:xfrm>
                        <a:prstGeom prst="rect">
                          <a:avLst/>
                        </a:prstGeom>
                        <a:solidFill>
                          <a:schemeClr val="bg1">
                            <a:alpha val="60004"/>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0E7F72D" id="Rectangle 20" o:spid="_x0000_s1026" style="position:absolute;margin-left:137.65pt;margin-top:72.8pt;width:304.7pt;height:5.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Bf2igIAAIAFAAAOAAAAZHJzL2Uyb0RvYy54bWysVMFu2zAMvQ/YPwi6r3bSNG2DOkWQIsOA&#10;oi3aDj0rshQbkEVNUuJkXz9Ksp2sK3YYdrFFkXwkn0je3O4bRXbCuhp0QUdnOSVCcyhrvSno99fV&#10;lytKnGe6ZAq0KOhBOHo7//zppjUzMYYKVCksQRDtZq0paOW9mWWZ45VomDsDIzQqJdiGeRTtJist&#10;axG9Udk4z6dZC7Y0FrhwDm/vkpLOI76UgvtHKZ3wRBUUc/Pxa+N3Hb7Z/IbNNpaZquZdGuwfsmhY&#10;rTHoAHXHPCNbW/8B1dTcggPpzzg0GUhZcxFrwGpG+btqXipmRKwFyXFmoMn9P1j+sHsxTxZpaI2b&#10;OTyGKvbSNuGP+ZF9JOswkCX2nnC8PL+aXl9PRpRw1F2eT6eRzOzobKzzXwU0JBwKavEtIkVsd+88&#10;BkTT3iTEcqDqclUrFYXw/mKpLNkxfLn1ZpRclalYuprmeT4Jz4cwsVuCdZJOgZQOcBoCcDION9mx&#10;2HjyByWCndLPQpK6xPLGMeCAnIIyzoX2KRdXsVKk6wvMpa9+8Ii5RMCALDH+gN0B/F5jj52y7OyD&#10;q4htPDjnf0ssOQ8eMTJoPzg3tQb7EYDCqrrIyb4nKVETWFpDeXiyxEIaImf4qsaXvWfOPzGLU4Pz&#10;hZvAP+JHKmgLCt2Jkgrsz4/ugz02M2opaXEKC+p+bJkVlKhvGtv8ejSZhLGNwuTicoyCPdWsTzV6&#10;2ywB2wWbErOLx2DvVX+UFpo3XBiLEBVVTHOMXVDubS8sfdoOuHK4WCyiGY6qYf5evxgewAOroXNf&#10;92/Mmq69Pc7FA/QTy2bvujzZBk8Ni60HWccROPLa8Y1jHhunW0lhj5zK0eq4OOe/AAAA//8DAFBL&#10;AwQUAAYACAAAACEAV35ge+IAAAAQAQAADwAAAGRycy9kb3ducmV2LnhtbExPTU+DQBC9m/gfNmPi&#10;zS4iFEJZGqNRE5sQbet9C+NCZGcJu23x3zue9DLJzHvzPsr1bAdxwsn3jhTcLiIQSI1rezIK9run&#10;mxyED5paPThCBd/oYV1dXpS6aN2Z3vG0DUawCPlCK+hCGAspfdOh1X7hRiTGPt1kdeB1MrKd9JnF&#10;7SDjKFpKq3tih06P+NBh87U9WgX1y8a+PcuPBGN89akzvjZ1rtT11fy44nG/AhFwDn8f8NuB80PF&#10;wQ7uSK0Xg4I4S++YykCSLkEwI8+TDMSBL2kWg6xK+b9I9QMAAP//AwBQSwECLQAUAAYACAAAACEA&#10;toM4kv4AAADhAQAAEwAAAAAAAAAAAAAAAAAAAAAAW0NvbnRlbnRfVHlwZXNdLnhtbFBLAQItABQA&#10;BgAIAAAAIQA4/SH/1gAAAJQBAAALAAAAAAAAAAAAAAAAAC8BAABfcmVscy8ucmVsc1BLAQItABQA&#10;BgAIAAAAIQDLuBf2igIAAIAFAAAOAAAAAAAAAAAAAAAAAC4CAABkcnMvZTJvRG9jLnhtbFBLAQIt&#10;ABQABgAIAAAAIQBXfmB74gAAABABAAAPAAAAAAAAAAAAAAAAAOQEAABkcnMvZG93bnJldi54bWxQ&#10;SwUGAAAAAAQABADzAAAA8wUAAAAA&#10;" fillcolor="white [3212]" stroked="f" strokeweight="1pt">
                <v:fill opacity="39321f"/>
              </v:rect>
            </w:pict>
          </mc:Fallback>
        </mc:AlternateContent>
      </w:r>
      <w:r w:rsidRPr="00D94DC8">
        <w:rPr>
          <w:rFonts w:ascii="Arial" w:hAnsi="Arial" w:cs="Arial"/>
          <w:b/>
          <w:bCs/>
          <w:noProof/>
          <w:lang w:val="en-IN" w:eastAsia="en-IN"/>
        </w:rPr>
        <mc:AlternateContent>
          <mc:Choice Requires="wps">
            <w:drawing>
              <wp:anchor distT="0" distB="0" distL="114300" distR="114300" simplePos="0" relativeHeight="251664384" behindDoc="0" locked="0" layoutInCell="1" allowOverlap="1" wp14:anchorId="55DC57B6" wp14:editId="011DCCDE">
                <wp:simplePos x="0" y="0"/>
                <wp:positionH relativeFrom="column">
                  <wp:posOffset>852003</wp:posOffset>
                </wp:positionH>
                <wp:positionV relativeFrom="paragraph">
                  <wp:posOffset>994009</wp:posOffset>
                </wp:positionV>
                <wp:extent cx="895149" cy="158917"/>
                <wp:effectExtent l="0" t="0" r="0" b="6350"/>
                <wp:wrapNone/>
                <wp:docPr id="19" name="Rectangle 19"/>
                <wp:cNvGraphicFramePr/>
                <a:graphic xmlns:a="http://schemas.openxmlformats.org/drawingml/2006/main">
                  <a:graphicData uri="http://schemas.microsoft.com/office/word/2010/wordprocessingShape">
                    <wps:wsp>
                      <wps:cNvSpPr/>
                      <wps:spPr>
                        <a:xfrm>
                          <a:off x="0" y="0"/>
                          <a:ext cx="895149" cy="158917"/>
                        </a:xfrm>
                        <a:prstGeom prst="rect">
                          <a:avLst/>
                        </a:prstGeom>
                        <a:solidFill>
                          <a:schemeClr val="bg1">
                            <a:alpha val="60004"/>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0E97625" id="Rectangle 19" o:spid="_x0000_s1026" style="position:absolute;margin-left:67.1pt;margin-top:78.25pt;width:70.5pt;height:1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1rbigIAAIAFAAAOAAAAZHJzL2Uyb0RvYy54bWysVMFu2zAMvQ/YPwi6r7aDpG2COkWQIsOA&#10;oi2WDj0rshQbkEVNUuJkXz9Kcpy2K3YYdpFFkXwkn0ne3B5aRfbCugZ0SYuLnBKhOVSN3pb0x/Pq&#10;yzUlzjNdMQValPQoHL2df/5005mZGEENqhKWIIh2s86UtPbezLLM8Vq0zF2AERqVEmzLPIp2m1WW&#10;dYjeqmyU55dZB7YyFrhwDl/vkpLOI76UgvtHKZ3wRJUUc/PxtPHchDOb37DZ1jJTN7xPg/1DFi1r&#10;NAYdoO6YZ2Rnmz+g2oZbcCD9BYc2AykbLmINWE2Rv6tmXTMjYi1IjjMDTe7/wfKH/do8WaShM27m&#10;8BqqOEjbhi/mRw6RrONAljh4wvHxejopxlNKOKqKyfW0uApkZmdnY53/KqAl4VJSi/8iUsT2984n&#10;05NJiOVANdWqUSoK4f+LpbJkz/DPbbZFclWmZunpMs/zcR8xdkuwjvHfACkd4DQE4BQzvGTnYuPN&#10;H5UIdkp/F5I0FZY3igEH5BSUcS60T7m4mlUiPU8wl9hKWP3gEXOJgAFZYvwBuwd4W+MJO2XZ2wdX&#10;Edt4cM7/llhyHjxiZNB+cG4bDfYjAIVV9ZGT/YmkRE1gaQPV8ckSC2mInOGrBv/sPXP+iVmcGpwv&#10;3AT+EQ+poCsp9DdKarC/PnoP9tjMqKWkwyksqfu5Y1ZQor5pbPNpMR6HsY3CeHI1QsG+1mxea/Su&#10;XQK2S4E7x/B4DfZena7SQvuCC2MRoqKKaY6xS8q9PQlLn7YDrhwuFotohqNqmL/Xa8MDeGA1dO7z&#10;4YVZ07e3x7l4gNPEstm7Lk+2wVPDYudBNnEEzrz2fOOYx8bpV1LYI6/laHVenPPfAAAA//8DAFBL&#10;AwQUAAYACAAAACEAmHaDbeIAAAAQAQAADwAAAGRycy9kb3ducmV2LnhtbExPwU7DMAy9I/EPkZG4&#10;sXRl2aqu6YRAgMSkCja4Z41pKxqnarKt/D3mBBfL7/n5+bnYTK4XJxxD50nDfJaAQKq97ajR8L5/&#10;vMlAhGjImt4TavjGAJvy8qIwufVnesPTLjaCTSjkRkMb45BLGeoWnQkzPyDx7NOPzkSGYyPtaM5s&#10;7nqZJslSOtMRX2jNgPct1l+7o9NQPW/d65P8WGCKL0H5JlRNlWl9fTU9rLncrUFEnOLfBvz+wPmh&#10;5GAHfyQbRM/4dpGylBu1VCBYka4UMwdmsrkCWRby/yPlDwAAAP//AwBQSwECLQAUAAYACAAAACEA&#10;toM4kv4AAADhAQAAEwAAAAAAAAAAAAAAAAAAAAAAW0NvbnRlbnRfVHlwZXNdLnhtbFBLAQItABQA&#10;BgAIAAAAIQA4/SH/1gAAAJQBAAALAAAAAAAAAAAAAAAAAC8BAABfcmVscy8ucmVsc1BLAQItABQA&#10;BgAIAAAAIQAms1rbigIAAIAFAAAOAAAAAAAAAAAAAAAAAC4CAABkcnMvZTJvRG9jLnhtbFBLAQIt&#10;ABQABgAIAAAAIQCYdoNt4gAAABABAAAPAAAAAAAAAAAAAAAAAOQEAABkcnMvZG93bnJldi54bWxQ&#10;SwUGAAAAAAQABADzAAAA8wUAAAAA&#10;" fillcolor="white [3212]" stroked="f" strokeweight="1pt">
                <v:fill opacity="39321f"/>
              </v:rect>
            </w:pict>
          </mc:Fallback>
        </mc:AlternateContent>
      </w:r>
      <w:r w:rsidRPr="00D94DC8">
        <w:rPr>
          <w:rFonts w:ascii="Arial" w:hAnsi="Arial" w:cs="Arial"/>
          <w:b/>
          <w:bCs/>
          <w:noProof/>
          <w:lang w:val="en-IN" w:eastAsia="en-IN"/>
        </w:rPr>
        <mc:AlternateContent>
          <mc:Choice Requires="wps">
            <w:drawing>
              <wp:anchor distT="0" distB="0" distL="114300" distR="114300" simplePos="0" relativeHeight="251662336" behindDoc="0" locked="0" layoutInCell="1" allowOverlap="1" wp14:anchorId="6F491BC4" wp14:editId="62BB141B">
                <wp:simplePos x="0" y="0"/>
                <wp:positionH relativeFrom="column">
                  <wp:posOffset>852805</wp:posOffset>
                </wp:positionH>
                <wp:positionV relativeFrom="paragraph">
                  <wp:posOffset>306070</wp:posOffset>
                </wp:positionV>
                <wp:extent cx="247015" cy="77470"/>
                <wp:effectExtent l="0" t="0" r="0" b="0"/>
                <wp:wrapNone/>
                <wp:docPr id="17" name="Rectangle 17"/>
                <wp:cNvGraphicFramePr/>
                <a:graphic xmlns:a="http://schemas.openxmlformats.org/drawingml/2006/main">
                  <a:graphicData uri="http://schemas.microsoft.com/office/word/2010/wordprocessingShape">
                    <wps:wsp>
                      <wps:cNvSpPr/>
                      <wps:spPr>
                        <a:xfrm>
                          <a:off x="0" y="0"/>
                          <a:ext cx="247015" cy="77470"/>
                        </a:xfrm>
                        <a:prstGeom prst="rect">
                          <a:avLst/>
                        </a:prstGeom>
                        <a:solidFill>
                          <a:schemeClr val="bg1">
                            <a:alpha val="60004"/>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0A78E70" id="Rectangle 17" o:spid="_x0000_s1026" style="position:absolute;margin-left:67.15pt;margin-top:24.1pt;width:19.45pt;height:6.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JvvhAIAAH8FAAAOAAAAZHJzL2Uyb0RvYy54bWysVMFu2zAMvQ/YPwi6r3aCtNmCOkXQosOA&#10;oi2WDj0rshQLkEVNUuJkXz9Ksp22K3YYdpFFkXwkn0leXh1aTfbCeQWmopOzkhJhONTKbCv64+n2&#10;02dKfGCmZhqMqOhReHq1/PjhsrMLMYUGdC0cQRDjF52taBOCXRSF541omT8DKwwqJbiWBRTdtqgd&#10;6xC91cW0LC+KDlxtHXDhPb7eZCVdJnwpBQ8PUnoRiK4o5hbS6dK5iWexvGSLrWO2UbxPg/1DFi1T&#10;BoOOUDcsMLJz6g+oVnEHHmQ449AWIKXiItWA1UzKN9WsG2ZFqgXJ8Xakyf8/WH6/X9tHhzR01i88&#10;XmMVB+na+MX8yCGRdRzJEodAOD5OZ/Nyck4JR9V8jkLksjj5WufDVwEtiZeKOvwViSG2v/Mhmw4m&#10;MZQHrepbpXUS4u8X19qRPcMft9lOsqu2DctPF2VZzvqIqVmidYr/CkibCGcgAueY8aU41Zpu4ahF&#10;tNPmu5BE1bG6FHBEzkEZ58KEnItvWC3y8znmMlQ/eqRcEmBElhh/xO4BXtc4YOcse/voKlIXj87l&#10;3xLLzqNHigwmjM6tMuDeA9BYVR852w8kZWoiSxuoj4+OOMgz5C2/Vfhn75gPj8zh0OB44SIID3hI&#10;DV1Fob9R0oD79d57tMdeRi0lHQ5hRf3PHXOCEv3NYJd/mcxmcWqTMDufT1FwLzWblxqza68B22WC&#10;K8fydI32QQ9X6aB9xn2xilFRxQzH2BXlwQ3CdcjLATcOF6tVMsNJtSzcmbXlETyyGjv36fDMnO3b&#10;O+BY3MMwsGzxpsuzbfQ0sNoFkCqNwInXnm+c8tQ4/UaKa+SlnKxOe3P5GwAA//8DAFBLAwQUAAYA&#10;CAAAACEATstxceAAAAAOAQAADwAAAGRycy9kb3ducmV2LnhtbExPTU/DMAy9I/EfIiNxYyltGVXX&#10;dEIgQGJSBQPuWWPSisapmmwr/x7vBBfLT35+H9V6doM44BR6TwquFwkIpNabnqyCj/fHqwJEiJqM&#10;Hjyhgh8MsK7PzypdGn+kNzxsoxUsQqHUCroYx1LK0HbodFj4EYlvX35yOjKcrDSTPrK4G2SaJEvp&#10;dE/s0OkR7ztsv7d7p6B53rjXJ/mZY4ov4cbb0NimUOryYn5Y8bhbgYg4x78POHXg/FBzsJ3fkwli&#10;YJzlGVMV5EUK4kS4zXjZKVgmOci6kv9r1L8AAAD//wMAUEsBAi0AFAAGAAgAAAAhALaDOJL+AAAA&#10;4QEAABMAAAAAAAAAAAAAAAAAAAAAAFtDb250ZW50X1R5cGVzXS54bWxQSwECLQAUAAYACAAAACEA&#10;OP0h/9YAAACUAQAACwAAAAAAAAAAAAAAAAAvAQAAX3JlbHMvLnJlbHNQSwECLQAUAAYACAAAACEA&#10;7Lyb74QCAAB/BQAADgAAAAAAAAAAAAAAAAAuAgAAZHJzL2Uyb0RvYy54bWxQSwECLQAUAAYACAAA&#10;ACEATstxceAAAAAOAQAADwAAAAAAAAAAAAAAAADeBAAAZHJzL2Rvd25yZXYueG1sUEsFBgAAAAAE&#10;AAQA8wAAAOsFAAAAAA==&#10;" fillcolor="white [3212]" stroked="f" strokeweight="1pt">
                <v:fill opacity="39321f"/>
              </v:rect>
            </w:pict>
          </mc:Fallback>
        </mc:AlternateContent>
      </w:r>
      <w:r w:rsidRPr="00D94DC8">
        <w:rPr>
          <w:rFonts w:ascii="Arial" w:hAnsi="Arial" w:cs="Arial"/>
          <w:b/>
          <w:bCs/>
          <w:noProof/>
          <w:lang w:val="en-IN" w:eastAsia="en-IN"/>
        </w:rPr>
        <mc:AlternateContent>
          <mc:Choice Requires="wps">
            <w:drawing>
              <wp:anchor distT="0" distB="0" distL="114300" distR="114300" simplePos="0" relativeHeight="251659264" behindDoc="0" locked="0" layoutInCell="1" allowOverlap="1" wp14:anchorId="3DFF3663" wp14:editId="02D640FF">
                <wp:simplePos x="0" y="0"/>
                <wp:positionH relativeFrom="column">
                  <wp:posOffset>777875</wp:posOffset>
                </wp:positionH>
                <wp:positionV relativeFrom="paragraph">
                  <wp:posOffset>150474</wp:posOffset>
                </wp:positionV>
                <wp:extent cx="4492598" cy="75346"/>
                <wp:effectExtent l="0" t="0" r="3810" b="1270"/>
                <wp:wrapNone/>
                <wp:docPr id="5" name="Rectangle 5"/>
                <wp:cNvGraphicFramePr/>
                <a:graphic xmlns:a="http://schemas.openxmlformats.org/drawingml/2006/main">
                  <a:graphicData uri="http://schemas.microsoft.com/office/word/2010/wordprocessingShape">
                    <wps:wsp>
                      <wps:cNvSpPr/>
                      <wps:spPr>
                        <a:xfrm>
                          <a:off x="0" y="0"/>
                          <a:ext cx="4492598" cy="7534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648BB1A" id="Rectangle 5" o:spid="_x0000_s1026" style="position:absolute;margin-left:61.25pt;margin-top:11.85pt;width:353.75pt;height:5.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0ijewIAAF0FAAAOAAAAZHJzL2Uyb0RvYy54bWysVMFuGyEQvVfqPyDuzdqunTSW15HlKFWl&#10;KImSVDljFrxILEMBe+1+fQfYXadp1ENVHzDsvHkz85hhcXVoNNkL5xWYko7PRpQIw6FSZlvS7883&#10;n75Q4gMzFdNgREmPwtOr5ccPi9bOxQRq0JVwBEmMn7e2pHUIdl4UnteiYf4MrDBolOAaFvDotkXl&#10;WIvsjS4mo9F50YKrrAMuvMev19lIl4lfSsHDvZReBKJLirmFtLq0buJaLBdsvnXM1op3abB/yKJh&#10;ymDQgeqaBUZ2Tv1B1SjuwIMMZxyaAqRUXKQasJrx6E01TzWzItWC4ng7yOT/Hy2/2z/ZB4cytNbP&#10;PW5jFQfpmviP+ZFDEus4iCUOgXD8OJ1eTmaXeL0cbRezz9PzKGZxcrbOh68CGhI3JXV4F0kitr/1&#10;IUN7SIzlQavqRmmdDvH+xVo7smd4c5vtuCP/DaVNxBqIXpkwfilOlaRdOGoRcdo8CklUhblPUiKp&#10;yU5BGOfChHE21awSOfZshL8+ep9WKjQRRmaJ8QfujqBHZpKeO2fZ4aOrSD06OI/+llh2HjxSZDBh&#10;cG6UAfcegcaqusgZ34uUpYkqbaA6PjjiIE+It/xG4bXdMh8emMORwOHBMQ/3uEgNbUmh21FSg/v5&#10;3veIx05FKyUtjlhJ/Y8dc4IS/c1gD1+Op9M4k+kwnV1M8OBeWzavLWbXrAF7YYwPiuVpG/FB91vp&#10;oHnB12AVo6KJGY6xS8qD6w/rkEcf3xMuVqsEwzm0LNyaJ8sjeVQ1tuXz4YU52/VuwKa/g34c2fxN&#10;C2ds9DSw2gWQKvX3SddOb5zh1DjdexMfidfnhDq9istfAAAA//8DAFBLAwQUAAYACAAAACEAzCZ1&#10;JOUAAAAOAQAADwAAAGRycy9kb3ducmV2LnhtbEyPzU7DMBCE70i8g7VIXBB1iNVSpXEqfoTEhUNL&#10;VfXoxktsNbaj2E1Snp7lBJeVRjs7O1+5nlzLBuyjDV7CwywDhr4O2vpGwu7z7X4JLCbltWqDRwkX&#10;jLCurq9KVegw+g0O29QwCvGxUBJMSl3BeawNOhVnoUNPu6/QO5VI9g3XvRop3LU8z7IFd8p6+mBU&#10;hy8G69P27CR8XIR4H+7EadxZ0dhvfnjemyDl7c30uqLxtAKWcEp/F/DLQP2homLHcPY6spZ0ns/J&#10;KiEXj8DIsBQZER4liPkCeFXy/xjVDwAAAP//AwBQSwECLQAUAAYACAAAACEAtoM4kv4AAADhAQAA&#10;EwAAAAAAAAAAAAAAAAAAAAAAW0NvbnRlbnRfVHlwZXNdLnhtbFBLAQItABQABgAIAAAAIQA4/SH/&#10;1gAAAJQBAAALAAAAAAAAAAAAAAAAAC8BAABfcmVscy8ucmVsc1BLAQItABQABgAIAAAAIQBjW0ij&#10;ewIAAF0FAAAOAAAAAAAAAAAAAAAAAC4CAABkcnMvZTJvRG9jLnhtbFBLAQItABQABgAIAAAAIQDM&#10;JnUk5QAAAA4BAAAPAAAAAAAAAAAAAAAAANUEAABkcnMvZG93bnJldi54bWxQSwUGAAAAAAQABADz&#10;AAAA5wUAAAAA&#10;" fillcolor="white [3212]" stroked="f" strokeweight="1pt"/>
            </w:pict>
          </mc:Fallback>
        </mc:AlternateContent>
      </w:r>
      <w:r w:rsidRPr="00D94DC8">
        <w:rPr>
          <w:rFonts w:ascii="Arial" w:hAnsi="Arial" w:cs="Arial"/>
          <w:b/>
          <w:bCs/>
          <w:noProof/>
          <w:lang w:val="en-IN" w:eastAsia="en-IN"/>
        </w:rPr>
        <w:drawing>
          <wp:inline distT="0" distB="0" distL="0" distR="0" wp14:anchorId="70881F9F" wp14:editId="3131FE51">
            <wp:extent cx="5760720" cy="1566672"/>
            <wp:effectExtent l="0" t="0" r="508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rotWithShape="1">
                    <a:blip r:embed="rId7">
                      <a:extLst>
                        <a:ext uri="{28A0092B-C50C-407E-A947-70E740481C1C}">
                          <a14:useLocalDpi xmlns:a14="http://schemas.microsoft.com/office/drawing/2010/main" val="0"/>
                        </a:ext>
                      </a:extLst>
                    </a:blip>
                    <a:srcRect b="19082"/>
                    <a:stretch/>
                  </pic:blipFill>
                  <pic:spPr bwMode="auto">
                    <a:xfrm>
                      <a:off x="0" y="0"/>
                      <a:ext cx="5760720" cy="1566672"/>
                    </a:xfrm>
                    <a:prstGeom prst="rect">
                      <a:avLst/>
                    </a:prstGeom>
                    <a:ln>
                      <a:noFill/>
                    </a:ln>
                    <a:extLst>
                      <a:ext uri="{53640926-AAD7-44D8-BBD7-CCE9431645EC}">
                        <a14:shadowObscured xmlns:a14="http://schemas.microsoft.com/office/drawing/2010/main"/>
                      </a:ext>
                    </a:extLst>
                  </pic:spPr>
                </pic:pic>
              </a:graphicData>
            </a:graphic>
          </wp:inline>
        </w:drawing>
      </w:r>
    </w:p>
    <w:p w:rsidR="00FD3D9D" w:rsidRPr="00D94DC8" w:rsidRDefault="00FD3D9D" w:rsidP="00FD3D9D">
      <w:pPr>
        <w:spacing w:line="240" w:lineRule="auto"/>
        <w:rPr>
          <w:rFonts w:ascii="Arial" w:hAnsi="Arial" w:cs="Arial"/>
          <w:b/>
          <w:bCs/>
        </w:rPr>
      </w:pPr>
      <w:proofErr w:type="spellStart"/>
      <w:r w:rsidRPr="00D94DC8">
        <w:rPr>
          <w:rFonts w:ascii="Arial" w:hAnsi="Arial" w:cs="Arial"/>
          <w:b/>
          <w:bCs/>
        </w:rPr>
        <w:t>CntR</w:t>
      </w:r>
      <w:proofErr w:type="spellEnd"/>
    </w:p>
    <w:p w:rsidR="00FD3D9D" w:rsidRPr="00D94DC8" w:rsidRDefault="00FD3D9D" w:rsidP="00FD3D9D">
      <w:pPr>
        <w:spacing w:line="240" w:lineRule="auto"/>
        <w:rPr>
          <w:rFonts w:ascii="Arial" w:hAnsi="Arial" w:cs="Arial"/>
          <w:b/>
          <w:bCs/>
        </w:rPr>
      </w:pPr>
      <w:r>
        <w:rPr>
          <w:rFonts w:ascii="Arial" w:hAnsi="Arial" w:cs="Arial"/>
          <w:b/>
          <w:bCs/>
          <w:noProof/>
          <w:lang w:val="en-IN" w:eastAsia="en-IN"/>
        </w:rPr>
        <w:drawing>
          <wp:inline distT="0" distB="0" distL="0" distR="0" wp14:anchorId="65F63507" wp14:editId="315D31F3">
            <wp:extent cx="5760720" cy="716915"/>
            <wp:effectExtent l="0" t="0" r="5080" b="0"/>
            <wp:docPr id="2137897531" name="Image 2137897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8">
                      <a:extLst>
                        <a:ext uri="{28A0092B-C50C-407E-A947-70E740481C1C}">
                          <a14:useLocalDpi xmlns:a14="http://schemas.microsoft.com/office/drawing/2010/main" val="0"/>
                        </a:ext>
                      </a:extLst>
                    </a:blip>
                    <a:stretch>
                      <a:fillRect/>
                    </a:stretch>
                  </pic:blipFill>
                  <pic:spPr>
                    <a:xfrm>
                      <a:off x="0" y="0"/>
                      <a:ext cx="5760720" cy="716915"/>
                    </a:xfrm>
                    <a:prstGeom prst="rect">
                      <a:avLst/>
                    </a:prstGeom>
                  </pic:spPr>
                </pic:pic>
              </a:graphicData>
            </a:graphic>
          </wp:inline>
        </w:drawing>
      </w:r>
    </w:p>
    <w:p w:rsidR="00FD3D9D" w:rsidRPr="00D94DC8" w:rsidRDefault="00FD3D9D" w:rsidP="00FD3D9D">
      <w:pPr>
        <w:spacing w:line="240" w:lineRule="auto"/>
        <w:rPr>
          <w:rFonts w:ascii="Arial" w:hAnsi="Arial" w:cs="Arial"/>
          <w:b/>
          <w:bCs/>
        </w:rPr>
      </w:pPr>
      <w:proofErr w:type="spellStart"/>
      <w:r w:rsidRPr="00D94DC8">
        <w:rPr>
          <w:rFonts w:ascii="Arial" w:hAnsi="Arial" w:cs="Arial"/>
          <w:b/>
          <w:bCs/>
        </w:rPr>
        <w:t>CntL</w:t>
      </w:r>
      <w:proofErr w:type="spellEnd"/>
    </w:p>
    <w:p w:rsidR="00FD3D9D" w:rsidRPr="00D94DC8" w:rsidRDefault="00FD3D9D" w:rsidP="00FD3D9D">
      <w:pPr>
        <w:spacing w:line="240" w:lineRule="auto"/>
        <w:rPr>
          <w:rFonts w:ascii="Arial" w:hAnsi="Arial" w:cs="Arial"/>
          <w:b/>
          <w:bCs/>
        </w:rPr>
      </w:pPr>
      <w:r>
        <w:rPr>
          <w:rFonts w:ascii="Arial" w:hAnsi="Arial" w:cs="Arial"/>
          <w:b/>
          <w:bCs/>
          <w:noProof/>
          <w:lang w:val="en-IN" w:eastAsia="en-IN"/>
        </w:rPr>
        <w:drawing>
          <wp:inline distT="0" distB="0" distL="0" distR="0" wp14:anchorId="5F51FA09" wp14:editId="66F22567">
            <wp:extent cx="5760720" cy="716915"/>
            <wp:effectExtent l="0" t="0" r="5080" b="0"/>
            <wp:docPr id="541153626" name="Image 541153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9">
                      <a:extLst>
                        <a:ext uri="{28A0092B-C50C-407E-A947-70E740481C1C}">
                          <a14:useLocalDpi xmlns:a14="http://schemas.microsoft.com/office/drawing/2010/main" val="0"/>
                        </a:ext>
                      </a:extLst>
                    </a:blip>
                    <a:stretch>
                      <a:fillRect/>
                    </a:stretch>
                  </pic:blipFill>
                  <pic:spPr>
                    <a:xfrm>
                      <a:off x="0" y="0"/>
                      <a:ext cx="5760720" cy="716915"/>
                    </a:xfrm>
                    <a:prstGeom prst="rect">
                      <a:avLst/>
                    </a:prstGeom>
                  </pic:spPr>
                </pic:pic>
              </a:graphicData>
            </a:graphic>
          </wp:inline>
        </w:drawing>
      </w:r>
      <w:proofErr w:type="spellStart"/>
      <w:r w:rsidRPr="00D94DC8">
        <w:rPr>
          <w:rFonts w:ascii="Arial" w:hAnsi="Arial" w:cs="Arial"/>
          <w:b/>
          <w:bCs/>
        </w:rPr>
        <w:t>CntM</w:t>
      </w:r>
      <w:proofErr w:type="spellEnd"/>
    </w:p>
    <w:p w:rsidR="00FD3D9D" w:rsidRPr="00D94DC8" w:rsidRDefault="00FD3D9D" w:rsidP="00FD3D9D">
      <w:pPr>
        <w:spacing w:line="240" w:lineRule="auto"/>
        <w:rPr>
          <w:rFonts w:ascii="Arial" w:hAnsi="Arial" w:cs="Arial"/>
          <w:b/>
          <w:bCs/>
        </w:rPr>
      </w:pPr>
      <w:r>
        <w:rPr>
          <w:rFonts w:ascii="Arial" w:hAnsi="Arial" w:cs="Arial"/>
          <w:b/>
          <w:bCs/>
          <w:noProof/>
          <w:lang w:val="en-IN" w:eastAsia="en-IN"/>
        </w:rPr>
        <w:drawing>
          <wp:inline distT="0" distB="0" distL="0" distR="0" wp14:anchorId="7291BD1A" wp14:editId="5C1082BC">
            <wp:extent cx="5760720" cy="1390650"/>
            <wp:effectExtent l="0" t="0" r="5080" b="635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10">
                      <a:extLst>
                        <a:ext uri="{28A0092B-C50C-407E-A947-70E740481C1C}">
                          <a14:useLocalDpi xmlns:a14="http://schemas.microsoft.com/office/drawing/2010/main" val="0"/>
                        </a:ext>
                      </a:extLst>
                    </a:blip>
                    <a:stretch>
                      <a:fillRect/>
                    </a:stretch>
                  </pic:blipFill>
                  <pic:spPr>
                    <a:xfrm>
                      <a:off x="0" y="0"/>
                      <a:ext cx="5760720" cy="1390650"/>
                    </a:xfrm>
                    <a:prstGeom prst="rect">
                      <a:avLst/>
                    </a:prstGeom>
                  </pic:spPr>
                </pic:pic>
              </a:graphicData>
            </a:graphic>
          </wp:inline>
        </w:drawing>
      </w:r>
    </w:p>
    <w:p w:rsidR="00FD3D9D" w:rsidRPr="00D94DC8" w:rsidRDefault="00FD3D9D" w:rsidP="00FD3D9D">
      <w:pPr>
        <w:spacing w:line="240" w:lineRule="auto"/>
        <w:rPr>
          <w:rFonts w:ascii="Arial" w:hAnsi="Arial" w:cs="Arial"/>
          <w:b/>
          <w:bCs/>
        </w:rPr>
      </w:pPr>
      <w:proofErr w:type="spellStart"/>
      <w:r w:rsidRPr="00D94DC8">
        <w:rPr>
          <w:rFonts w:ascii="Arial" w:hAnsi="Arial" w:cs="Arial"/>
          <w:b/>
          <w:bCs/>
        </w:rPr>
        <w:t>CntI</w:t>
      </w:r>
      <w:proofErr w:type="spellEnd"/>
    </w:p>
    <w:p w:rsidR="00FD3D9D" w:rsidRDefault="00FD3D9D" w:rsidP="00FD3D9D">
      <w:pPr>
        <w:spacing w:line="240" w:lineRule="auto"/>
        <w:rPr>
          <w:rFonts w:ascii="Arial" w:hAnsi="Arial" w:cs="Arial"/>
          <w:b/>
          <w:bCs/>
        </w:rPr>
      </w:pPr>
      <w:r>
        <w:rPr>
          <w:rFonts w:ascii="Arial" w:hAnsi="Arial" w:cs="Arial"/>
          <w:b/>
          <w:bCs/>
          <w:noProof/>
          <w:lang w:val="en-IN" w:eastAsia="en-IN"/>
        </w:rPr>
        <w:drawing>
          <wp:inline distT="0" distB="0" distL="0" distR="0" wp14:anchorId="00743C8B" wp14:editId="06435699">
            <wp:extent cx="5760720" cy="936625"/>
            <wp:effectExtent l="0" t="0" r="5080" b="3175"/>
            <wp:docPr id="2142129239" name="Image 2142129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11">
                      <a:extLst>
                        <a:ext uri="{28A0092B-C50C-407E-A947-70E740481C1C}">
                          <a14:useLocalDpi xmlns:a14="http://schemas.microsoft.com/office/drawing/2010/main" val="0"/>
                        </a:ext>
                      </a:extLst>
                    </a:blip>
                    <a:stretch>
                      <a:fillRect/>
                    </a:stretch>
                  </pic:blipFill>
                  <pic:spPr>
                    <a:xfrm>
                      <a:off x="0" y="0"/>
                      <a:ext cx="5760720" cy="936625"/>
                    </a:xfrm>
                    <a:prstGeom prst="rect">
                      <a:avLst/>
                    </a:prstGeom>
                  </pic:spPr>
                </pic:pic>
              </a:graphicData>
            </a:graphic>
          </wp:inline>
        </w:drawing>
      </w:r>
    </w:p>
    <w:p w:rsidR="00FD3D9D" w:rsidRDefault="00FD3D9D" w:rsidP="00FD3D9D">
      <w:pPr>
        <w:spacing w:line="240" w:lineRule="auto"/>
        <w:rPr>
          <w:rFonts w:ascii="Arial" w:hAnsi="Arial" w:cs="Arial"/>
          <w:b/>
          <w:bCs/>
        </w:rPr>
      </w:pPr>
    </w:p>
    <w:p w:rsidR="00FD3D9D" w:rsidRPr="00A81CF8" w:rsidRDefault="00FD3D9D" w:rsidP="00FD3D9D">
      <w:pPr>
        <w:pStyle w:val="Figurecaption"/>
        <w:rPr>
          <w:b/>
          <w:bCs/>
        </w:rPr>
      </w:pPr>
      <w:r w:rsidRPr="00A81CF8">
        <w:rPr>
          <w:b/>
          <w:bCs/>
        </w:rPr>
        <w:t>Supplementary Figure 1.</w:t>
      </w:r>
      <w:r w:rsidRPr="00A81CF8">
        <w:t xml:space="preserve"> Sequence conservation between the different predicted </w:t>
      </w:r>
      <w:proofErr w:type="spellStart"/>
      <w:r w:rsidRPr="00A81CF8">
        <w:t>cnt</w:t>
      </w:r>
      <w:proofErr w:type="spellEnd"/>
      <w:r w:rsidRPr="00A81CF8">
        <w:t xml:space="preserve"> genes in </w:t>
      </w:r>
      <w:r w:rsidRPr="00A81CF8">
        <w:rPr>
          <w:i/>
          <w:iCs/>
        </w:rPr>
        <w:t>Y. pestis</w:t>
      </w:r>
      <w:r w:rsidRPr="00A81CF8">
        <w:t xml:space="preserve"> and </w:t>
      </w:r>
      <w:r w:rsidRPr="00A81CF8">
        <w:rPr>
          <w:i/>
          <w:iCs/>
        </w:rPr>
        <w:t>Y. pseudotuberculosis</w:t>
      </w:r>
      <w:r w:rsidRPr="00A81CF8">
        <w:t>.</w:t>
      </w:r>
      <w:r w:rsidRPr="00A81CF8">
        <w:rPr>
          <w:b/>
          <w:bCs/>
        </w:rPr>
        <w:t xml:space="preserve"> </w:t>
      </w:r>
    </w:p>
    <w:p w:rsidR="00FD3D9D" w:rsidRPr="00A81CF8" w:rsidRDefault="00FD3D9D" w:rsidP="00FD3D9D">
      <w:pPr>
        <w:spacing w:line="360" w:lineRule="auto"/>
        <w:rPr>
          <w:b/>
          <w:bCs/>
        </w:rPr>
      </w:pPr>
      <w:r w:rsidRPr="00A81CF8">
        <w:rPr>
          <w:b/>
          <w:bCs/>
          <w:noProof/>
          <w:lang w:val="en-IN" w:eastAsia="en-IN"/>
        </w:rPr>
        <w:lastRenderedPageBreak/>
        <w:drawing>
          <wp:inline distT="0" distB="0" distL="0" distR="0" wp14:anchorId="605DE49A" wp14:editId="0D17D60D">
            <wp:extent cx="5760720" cy="3078480"/>
            <wp:effectExtent l="0" t="0" r="5080" b="0"/>
            <wp:docPr id="19892642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26427" name=""/>
                    <pic:cNvPicPr/>
                  </pic:nvPicPr>
                  <pic:blipFill>
                    <a:blip r:embed="rId12"/>
                    <a:stretch>
                      <a:fillRect/>
                    </a:stretch>
                  </pic:blipFill>
                  <pic:spPr>
                    <a:xfrm>
                      <a:off x="0" y="0"/>
                      <a:ext cx="5760720" cy="3078480"/>
                    </a:xfrm>
                    <a:prstGeom prst="rect">
                      <a:avLst/>
                    </a:prstGeom>
                  </pic:spPr>
                </pic:pic>
              </a:graphicData>
            </a:graphic>
          </wp:inline>
        </w:drawing>
      </w:r>
    </w:p>
    <w:p w:rsidR="00FD3D9D" w:rsidRDefault="00FD3D9D" w:rsidP="00FD3D9D">
      <w:pPr>
        <w:pStyle w:val="Figurecaption"/>
        <w:rPr>
          <w:b/>
          <w:bCs/>
        </w:rPr>
      </w:pPr>
      <w:r w:rsidRPr="00A81CF8">
        <w:rPr>
          <w:b/>
          <w:bCs/>
        </w:rPr>
        <w:t xml:space="preserve">Supplementary Figure </w:t>
      </w:r>
      <w:r>
        <w:rPr>
          <w:b/>
          <w:bCs/>
        </w:rPr>
        <w:t>2</w:t>
      </w:r>
      <w:r w:rsidRPr="00A81CF8">
        <w:rPr>
          <w:b/>
          <w:bCs/>
        </w:rPr>
        <w:t>.</w:t>
      </w:r>
      <w:r w:rsidRPr="00A81CF8">
        <w:t xml:space="preserve"> AlphaFold3 models of a </w:t>
      </w:r>
      <w:proofErr w:type="spellStart"/>
      <w:r w:rsidRPr="00A81CF8">
        <w:t>CntQ</w:t>
      </w:r>
      <w:proofErr w:type="spellEnd"/>
      <w:r w:rsidRPr="00A81CF8">
        <w:t xml:space="preserve"> monomer from </w:t>
      </w:r>
      <w:r w:rsidRPr="00A81CF8">
        <w:rPr>
          <w:i/>
          <w:iCs/>
        </w:rPr>
        <w:t>Y. pseudotuberculosis</w:t>
      </w:r>
      <w:r w:rsidRPr="00A81CF8">
        <w:t xml:space="preserve"> (YPTB1370; left) and </w:t>
      </w:r>
      <w:r w:rsidRPr="00A81CF8">
        <w:rPr>
          <w:i/>
          <w:iCs/>
        </w:rPr>
        <w:t xml:space="preserve">Y. pestis </w:t>
      </w:r>
      <w:r w:rsidRPr="00A81CF8">
        <w:t xml:space="preserve">(YP2838-40; right). The models are </w:t>
      </w:r>
      <w:r w:rsidRPr="00C178C0">
        <w:t>coloured</w:t>
      </w:r>
      <w:r w:rsidRPr="00A81CF8">
        <w:t xml:space="preserve"> according to the quality of the prediction, except for the right panel, which shows the position of the three peptides and the location of their N- and C-terminus.</w:t>
      </w:r>
      <w:r>
        <w:t xml:space="preserve"> The approximate position of the membrane is shown in grey.</w:t>
      </w:r>
      <w:r>
        <w:rPr>
          <w:b/>
          <w:bCs/>
        </w:rPr>
        <w:br w:type="page"/>
      </w:r>
    </w:p>
    <w:p w:rsidR="00FD3D9D" w:rsidRPr="00A81CF8" w:rsidRDefault="00FD3D9D" w:rsidP="00FD3D9D">
      <w:pPr>
        <w:spacing w:line="360" w:lineRule="auto"/>
        <w:rPr>
          <w:b/>
          <w:bCs/>
        </w:rPr>
      </w:pPr>
      <w:r w:rsidRPr="00A81CF8">
        <w:rPr>
          <w:b/>
          <w:bCs/>
          <w:noProof/>
          <w:lang w:val="en-IN" w:eastAsia="en-IN"/>
        </w:rPr>
        <w:lastRenderedPageBreak/>
        <w:drawing>
          <wp:inline distT="0" distB="0" distL="0" distR="0" wp14:anchorId="667B6CBD" wp14:editId="28077B75">
            <wp:extent cx="5760720" cy="2919730"/>
            <wp:effectExtent l="0" t="0" r="0" b="1270"/>
            <wp:docPr id="128257952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579522" name=""/>
                    <pic:cNvPicPr/>
                  </pic:nvPicPr>
                  <pic:blipFill>
                    <a:blip r:embed="rId13"/>
                    <a:stretch>
                      <a:fillRect/>
                    </a:stretch>
                  </pic:blipFill>
                  <pic:spPr>
                    <a:xfrm>
                      <a:off x="0" y="0"/>
                      <a:ext cx="5760720" cy="2919730"/>
                    </a:xfrm>
                    <a:prstGeom prst="rect">
                      <a:avLst/>
                    </a:prstGeom>
                  </pic:spPr>
                </pic:pic>
              </a:graphicData>
            </a:graphic>
          </wp:inline>
        </w:drawing>
      </w:r>
    </w:p>
    <w:p w:rsidR="00FD3D9D" w:rsidRPr="00A81CF8" w:rsidRDefault="00FD3D9D" w:rsidP="00FD3D9D">
      <w:pPr>
        <w:pStyle w:val="Figurecaption"/>
        <w:rPr>
          <w:b/>
          <w:bCs/>
        </w:rPr>
      </w:pPr>
      <w:r w:rsidRPr="00A81CF8">
        <w:rPr>
          <w:b/>
          <w:bCs/>
        </w:rPr>
        <w:t>Supplementary Figure</w:t>
      </w:r>
      <w:r>
        <w:rPr>
          <w:b/>
          <w:bCs/>
        </w:rPr>
        <w:t xml:space="preserve"> 3</w:t>
      </w:r>
      <w:r w:rsidRPr="00A81CF8">
        <w:rPr>
          <w:b/>
          <w:bCs/>
        </w:rPr>
        <w:t>.</w:t>
      </w:r>
      <w:r w:rsidRPr="00A81CF8">
        <w:t xml:space="preserve"> AlphaFold3 models of the CntPQ</w:t>
      </w:r>
      <w:r w:rsidRPr="00A81CF8">
        <w:rPr>
          <w:vertAlign w:val="subscript"/>
        </w:rPr>
        <w:t>2</w:t>
      </w:r>
      <w:r w:rsidRPr="00A81CF8">
        <w:t>R</w:t>
      </w:r>
      <w:r w:rsidRPr="00A81CF8">
        <w:rPr>
          <w:vertAlign w:val="subscript"/>
        </w:rPr>
        <w:t>2</w:t>
      </w:r>
      <w:r w:rsidRPr="00A81CF8">
        <w:t xml:space="preserve"> from </w:t>
      </w:r>
      <w:r w:rsidRPr="00A81CF8">
        <w:rPr>
          <w:i/>
          <w:iCs/>
        </w:rPr>
        <w:t>Y. pseudotuberculosis</w:t>
      </w:r>
      <w:r w:rsidRPr="00A81CF8">
        <w:t xml:space="preserve"> (left ; </w:t>
      </w:r>
      <w:proofErr w:type="spellStart"/>
      <w:r w:rsidRPr="00A81CF8">
        <w:rPr>
          <w:rFonts w:eastAsiaTheme="minorEastAsia"/>
        </w:rPr>
        <w:t>ipTM</w:t>
      </w:r>
      <w:proofErr w:type="spellEnd"/>
      <w:r w:rsidRPr="00A81CF8">
        <w:rPr>
          <w:rFonts w:eastAsiaTheme="minorEastAsia"/>
        </w:rPr>
        <w:t xml:space="preserve"> = 0.81 </w:t>
      </w:r>
      <w:proofErr w:type="spellStart"/>
      <w:r w:rsidRPr="00A81CF8">
        <w:rPr>
          <w:rFonts w:eastAsiaTheme="minorEastAsia"/>
        </w:rPr>
        <w:t>pTM</w:t>
      </w:r>
      <w:proofErr w:type="spellEnd"/>
      <w:r w:rsidRPr="00A81CF8">
        <w:rPr>
          <w:rFonts w:eastAsiaTheme="minorEastAsia"/>
        </w:rPr>
        <w:t xml:space="preserve"> = 0.84</w:t>
      </w:r>
      <w:r w:rsidRPr="00A81CF8">
        <w:t>) and the CntQ</w:t>
      </w:r>
      <w:r w:rsidRPr="00A81CF8">
        <w:rPr>
          <w:vertAlign w:val="subscript"/>
        </w:rPr>
        <w:t>2</w:t>
      </w:r>
      <w:r w:rsidRPr="00A81CF8">
        <w:t xml:space="preserve"> from </w:t>
      </w:r>
      <w:r w:rsidRPr="00A81CF8">
        <w:rPr>
          <w:i/>
          <w:iCs/>
        </w:rPr>
        <w:t xml:space="preserve">Y. </w:t>
      </w:r>
      <w:proofErr w:type="spellStart"/>
      <w:r w:rsidRPr="00A81CF8">
        <w:rPr>
          <w:i/>
          <w:iCs/>
        </w:rPr>
        <w:t>pestis</w:t>
      </w:r>
      <w:proofErr w:type="spellEnd"/>
      <w:r w:rsidRPr="00A81CF8">
        <w:rPr>
          <w:i/>
          <w:iCs/>
        </w:rPr>
        <w:t xml:space="preserve"> </w:t>
      </w:r>
      <w:r w:rsidRPr="00A81CF8">
        <w:t xml:space="preserve">(right ; </w:t>
      </w:r>
      <w:proofErr w:type="spellStart"/>
      <w:r w:rsidRPr="00A81CF8">
        <w:rPr>
          <w:rFonts w:eastAsiaTheme="minorEastAsia"/>
        </w:rPr>
        <w:t>ipTM</w:t>
      </w:r>
      <w:proofErr w:type="spellEnd"/>
      <w:r w:rsidRPr="00A81CF8">
        <w:rPr>
          <w:rFonts w:eastAsiaTheme="minorEastAsia"/>
        </w:rPr>
        <w:t xml:space="preserve"> = 0.61 </w:t>
      </w:r>
      <w:proofErr w:type="spellStart"/>
      <w:r w:rsidRPr="00A81CF8">
        <w:rPr>
          <w:rFonts w:eastAsiaTheme="minorEastAsia"/>
        </w:rPr>
        <w:t>pTM</w:t>
      </w:r>
      <w:proofErr w:type="spellEnd"/>
      <w:r w:rsidRPr="00A81CF8">
        <w:rPr>
          <w:rFonts w:eastAsiaTheme="minorEastAsia"/>
        </w:rPr>
        <w:t xml:space="preserve"> = 0.61</w:t>
      </w:r>
      <w:r w:rsidRPr="00A81CF8">
        <w:t xml:space="preserve">). Although there would be enough space for interaction with the ATPase </w:t>
      </w:r>
      <w:proofErr w:type="spellStart"/>
      <w:r w:rsidRPr="00A81CF8">
        <w:t>CntR</w:t>
      </w:r>
      <w:proofErr w:type="spellEnd"/>
      <w:r w:rsidRPr="00A81CF8">
        <w:t xml:space="preserve"> in the cytoplasm, </w:t>
      </w:r>
      <w:r w:rsidR="003F5463">
        <w:t>the</w:t>
      </w:r>
      <w:r w:rsidRPr="00A81CF8">
        <w:t xml:space="preserve"> space used for recognition of </w:t>
      </w:r>
      <w:proofErr w:type="spellStart"/>
      <w:r w:rsidRPr="00A81CF8">
        <w:t>CntP</w:t>
      </w:r>
      <w:proofErr w:type="spellEnd"/>
      <w:r w:rsidRPr="00A81CF8">
        <w:t xml:space="preserve"> </w:t>
      </w:r>
      <w:r w:rsidR="003F5463">
        <w:t xml:space="preserve">in </w:t>
      </w:r>
      <w:r w:rsidR="003F5463" w:rsidRPr="00A81CF8">
        <w:t>the periplasm</w:t>
      </w:r>
      <w:r w:rsidR="003F5463">
        <w:t xml:space="preserve"> </w:t>
      </w:r>
      <w:r w:rsidRPr="00A81CF8">
        <w:t xml:space="preserve">is occupied by additional peptide parts that have no counterpart in </w:t>
      </w:r>
      <w:r w:rsidRPr="00A81CF8">
        <w:rPr>
          <w:i/>
          <w:iCs/>
        </w:rPr>
        <w:t>Y.</w:t>
      </w:r>
      <w:r w:rsidRPr="00A81CF8">
        <w:t xml:space="preserve"> </w:t>
      </w:r>
      <w:r w:rsidRPr="00A81CF8">
        <w:rPr>
          <w:i/>
          <w:iCs/>
        </w:rPr>
        <w:t>pseudotuberculosis</w:t>
      </w:r>
      <w:r>
        <w:t>, therefore leading to our central hypothesis that the three peptides produced by Y. pestis (Y2838-40), even if produced, are likely non-functional.</w:t>
      </w:r>
    </w:p>
    <w:p w:rsidR="00FD3D9D" w:rsidRPr="00A81CF8" w:rsidRDefault="00FD3D9D" w:rsidP="00FD3D9D">
      <w:pPr>
        <w:spacing w:line="360" w:lineRule="auto"/>
        <w:rPr>
          <w:b/>
          <w:bCs/>
        </w:rPr>
      </w:pPr>
    </w:p>
    <w:p w:rsidR="00FD3D9D" w:rsidRPr="00A81CF8" w:rsidRDefault="00FD3D9D" w:rsidP="00FD3D9D">
      <w:pPr>
        <w:spacing w:line="360" w:lineRule="auto"/>
        <w:rPr>
          <w:b/>
          <w:bCs/>
        </w:rPr>
      </w:pPr>
      <w:r w:rsidRPr="00A81CF8">
        <w:rPr>
          <w:b/>
          <w:bCs/>
        </w:rPr>
        <w:br w:type="page"/>
      </w:r>
    </w:p>
    <w:p w:rsidR="00FD3D9D" w:rsidRPr="00A81CF8" w:rsidRDefault="00FD3D9D" w:rsidP="00FD3D9D">
      <w:pPr>
        <w:spacing w:line="360" w:lineRule="auto"/>
        <w:rPr>
          <w:b/>
          <w:bCs/>
        </w:rPr>
      </w:pPr>
      <w:r w:rsidRPr="00C178C0">
        <w:rPr>
          <w:b/>
          <w:bCs/>
          <w:noProof/>
          <w:lang w:val="en-IN" w:eastAsia="en-IN"/>
        </w:rPr>
        <w:lastRenderedPageBreak/>
        <w:drawing>
          <wp:inline distT="0" distB="0" distL="0" distR="0" wp14:anchorId="42180774" wp14:editId="2EE2BFB7">
            <wp:extent cx="5396865" cy="4016375"/>
            <wp:effectExtent l="0" t="0" r="635" b="0"/>
            <wp:docPr id="112053552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535524" name=""/>
                    <pic:cNvPicPr/>
                  </pic:nvPicPr>
                  <pic:blipFill>
                    <a:blip r:embed="rId14"/>
                    <a:stretch>
                      <a:fillRect/>
                    </a:stretch>
                  </pic:blipFill>
                  <pic:spPr>
                    <a:xfrm>
                      <a:off x="0" y="0"/>
                      <a:ext cx="5396865" cy="4016375"/>
                    </a:xfrm>
                    <a:prstGeom prst="rect">
                      <a:avLst/>
                    </a:prstGeom>
                  </pic:spPr>
                </pic:pic>
              </a:graphicData>
            </a:graphic>
          </wp:inline>
        </w:drawing>
      </w:r>
    </w:p>
    <w:p w:rsidR="00FD3D9D" w:rsidRPr="00A81CF8" w:rsidRDefault="00FD3D9D" w:rsidP="00FD3D9D">
      <w:pPr>
        <w:pStyle w:val="Figurecaption"/>
        <w:rPr>
          <w:rFonts w:eastAsiaTheme="minorHAnsi"/>
          <w:lang w:eastAsia="en-US"/>
        </w:rPr>
      </w:pPr>
      <w:r w:rsidRPr="00A81CF8">
        <w:rPr>
          <w:b/>
          <w:bCs/>
        </w:rPr>
        <w:t>Supplementary Figure</w:t>
      </w:r>
      <w:r>
        <w:rPr>
          <w:b/>
          <w:bCs/>
        </w:rPr>
        <w:t xml:space="preserve"> 4</w:t>
      </w:r>
      <w:r w:rsidRPr="00A81CF8">
        <w:rPr>
          <w:b/>
          <w:bCs/>
        </w:rPr>
        <w:t>.</w:t>
      </w:r>
      <w:r w:rsidRPr="00A81CF8">
        <w:t xml:space="preserve"> AlphaFold3 models of the CntPQ</w:t>
      </w:r>
      <w:r w:rsidRPr="00A81CF8">
        <w:rPr>
          <w:vertAlign w:val="subscript"/>
        </w:rPr>
        <w:t>2</w:t>
      </w:r>
      <w:r w:rsidRPr="00A81CF8">
        <w:t>R</w:t>
      </w:r>
      <w:r w:rsidRPr="00A81CF8">
        <w:rPr>
          <w:vertAlign w:val="subscript"/>
        </w:rPr>
        <w:t>2</w:t>
      </w:r>
      <w:r w:rsidRPr="00A81CF8">
        <w:t xml:space="preserve"> from </w:t>
      </w:r>
      <w:r w:rsidRPr="00A81CF8">
        <w:rPr>
          <w:i/>
          <w:iCs/>
        </w:rPr>
        <w:t>Y. pseudotuberculosis</w:t>
      </w:r>
      <w:r w:rsidRPr="00A81CF8">
        <w:t xml:space="preserve"> (left; </w:t>
      </w:r>
      <w:proofErr w:type="spellStart"/>
      <w:r w:rsidRPr="00A81CF8">
        <w:rPr>
          <w:rFonts w:eastAsiaTheme="minorEastAsia"/>
        </w:rPr>
        <w:t>ipTM</w:t>
      </w:r>
      <w:proofErr w:type="spellEnd"/>
      <w:r w:rsidRPr="00A81CF8">
        <w:rPr>
          <w:rFonts w:eastAsiaTheme="minorEastAsia"/>
        </w:rPr>
        <w:t xml:space="preserve"> = 0.81 </w:t>
      </w:r>
      <w:proofErr w:type="spellStart"/>
      <w:r w:rsidRPr="00A81CF8">
        <w:rPr>
          <w:rFonts w:eastAsiaTheme="minorEastAsia"/>
        </w:rPr>
        <w:t>pTM</w:t>
      </w:r>
      <w:proofErr w:type="spellEnd"/>
      <w:r w:rsidRPr="00A81CF8">
        <w:rPr>
          <w:rFonts w:eastAsiaTheme="minorEastAsia"/>
        </w:rPr>
        <w:t xml:space="preserve"> = 0.84</w:t>
      </w:r>
      <w:r w:rsidRPr="00A81CF8">
        <w:t xml:space="preserve">) and the equivalent from </w:t>
      </w:r>
      <w:r w:rsidRPr="00A81CF8">
        <w:rPr>
          <w:i/>
          <w:iCs/>
        </w:rPr>
        <w:t xml:space="preserve">Y. </w:t>
      </w:r>
      <w:proofErr w:type="spellStart"/>
      <w:r w:rsidRPr="00A81CF8">
        <w:rPr>
          <w:i/>
          <w:iCs/>
        </w:rPr>
        <w:t>pestis</w:t>
      </w:r>
      <w:proofErr w:type="spellEnd"/>
      <w:r w:rsidRPr="00A81CF8">
        <w:rPr>
          <w:i/>
          <w:iCs/>
        </w:rPr>
        <w:t xml:space="preserve"> </w:t>
      </w:r>
      <w:r w:rsidRPr="00A81CF8">
        <w:t xml:space="preserve">(right; </w:t>
      </w:r>
      <w:proofErr w:type="spellStart"/>
      <w:r w:rsidRPr="00A81CF8">
        <w:rPr>
          <w:rFonts w:eastAsiaTheme="minorEastAsia"/>
        </w:rPr>
        <w:t>ipTM</w:t>
      </w:r>
      <w:proofErr w:type="spellEnd"/>
      <w:r w:rsidRPr="00A81CF8">
        <w:rPr>
          <w:rFonts w:eastAsiaTheme="minorEastAsia"/>
        </w:rPr>
        <w:t xml:space="preserve"> = 0.65 </w:t>
      </w:r>
      <w:proofErr w:type="spellStart"/>
      <w:r w:rsidRPr="00A81CF8">
        <w:rPr>
          <w:rFonts w:eastAsiaTheme="minorEastAsia"/>
        </w:rPr>
        <w:t>pTM</w:t>
      </w:r>
      <w:proofErr w:type="spellEnd"/>
      <w:r w:rsidRPr="00A81CF8">
        <w:rPr>
          <w:rFonts w:eastAsiaTheme="minorEastAsia"/>
        </w:rPr>
        <w:t xml:space="preserve"> = 0.65</w:t>
      </w:r>
      <w:r w:rsidRPr="00A81CF8">
        <w:t xml:space="preserve">). With regard to </w:t>
      </w:r>
      <w:r w:rsidRPr="00A81CF8">
        <w:rPr>
          <w:i/>
          <w:iCs/>
        </w:rPr>
        <w:t>Y. pestis</w:t>
      </w:r>
      <w:r w:rsidRPr="00A81CF8">
        <w:t xml:space="preserve">, </w:t>
      </w:r>
      <w:r w:rsidRPr="00A81CF8">
        <w:rPr>
          <w:rFonts w:eastAsiaTheme="minorHAnsi"/>
          <w:lang w:eastAsia="en-US"/>
        </w:rPr>
        <w:t xml:space="preserve">the modelling with </w:t>
      </w:r>
      <w:proofErr w:type="spellStart"/>
      <w:r w:rsidRPr="00A81CF8">
        <w:rPr>
          <w:rFonts w:eastAsiaTheme="minorHAnsi"/>
          <w:lang w:eastAsia="en-US"/>
        </w:rPr>
        <w:t>CntP</w:t>
      </w:r>
      <w:proofErr w:type="spellEnd"/>
      <w:r w:rsidRPr="00A81CF8">
        <w:t xml:space="preserve"> indicates that the parts that have no equivalent in </w:t>
      </w:r>
      <w:r w:rsidRPr="00A81CF8">
        <w:rPr>
          <w:i/>
          <w:iCs/>
        </w:rPr>
        <w:t>Y. pseudotuberculosis</w:t>
      </w:r>
      <w:r w:rsidRPr="00A81CF8">
        <w:t xml:space="preserve"> now</w:t>
      </w:r>
      <w:r w:rsidRPr="00A81CF8">
        <w:rPr>
          <w:rFonts w:eastAsiaTheme="minorHAnsi"/>
          <w:lang w:eastAsia="en-US"/>
        </w:rPr>
        <w:t xml:space="preserve"> folds in the membrane</w:t>
      </w:r>
      <w:r>
        <w:rPr>
          <w:rFonts w:eastAsiaTheme="minorHAnsi"/>
          <w:lang w:eastAsia="en-US"/>
        </w:rPr>
        <w:t xml:space="preserve"> (arrows), most probably b</w:t>
      </w:r>
      <w:r w:rsidRPr="00A81CF8">
        <w:rPr>
          <w:rFonts w:eastAsiaTheme="minorHAnsi"/>
          <w:lang w:eastAsia="en-US"/>
        </w:rPr>
        <w:t xml:space="preserve">ecause the model forces </w:t>
      </w:r>
      <w:proofErr w:type="spellStart"/>
      <w:r w:rsidRPr="00A81CF8">
        <w:rPr>
          <w:rFonts w:eastAsiaTheme="minorHAnsi"/>
          <w:lang w:eastAsia="en-US"/>
        </w:rPr>
        <w:t>CntP</w:t>
      </w:r>
      <w:proofErr w:type="spellEnd"/>
      <w:r w:rsidRPr="00A81CF8">
        <w:rPr>
          <w:rFonts w:eastAsiaTheme="minorHAnsi"/>
          <w:lang w:eastAsia="en-US"/>
        </w:rPr>
        <w:t xml:space="preserve"> binding. However, if stable, this </w:t>
      </w:r>
      <w:r w:rsidRPr="00A81CF8">
        <w:t>part</w:t>
      </w:r>
      <w:r w:rsidRPr="00A81CF8">
        <w:rPr>
          <w:rFonts w:eastAsiaTheme="minorHAnsi"/>
          <w:lang w:eastAsia="en-US"/>
        </w:rPr>
        <w:t xml:space="preserve"> should </w:t>
      </w:r>
      <w:r w:rsidRPr="00C178C0">
        <w:rPr>
          <w:rFonts w:eastAsiaTheme="minorHAnsi"/>
          <w:lang w:eastAsia="en-US"/>
        </w:rPr>
        <w:t>fold</w:t>
      </w:r>
      <w:r w:rsidRPr="00A81CF8">
        <w:rPr>
          <w:rFonts w:eastAsiaTheme="minorHAnsi"/>
          <w:lang w:eastAsia="en-US"/>
        </w:rPr>
        <w:t xml:space="preserve"> in the </w:t>
      </w:r>
      <w:proofErr w:type="spellStart"/>
      <w:r w:rsidRPr="00A81CF8">
        <w:rPr>
          <w:rFonts w:eastAsiaTheme="minorHAnsi"/>
          <w:lang w:eastAsia="en-US"/>
        </w:rPr>
        <w:t>periplamic</w:t>
      </w:r>
      <w:proofErr w:type="spellEnd"/>
      <w:r w:rsidRPr="00A81CF8">
        <w:rPr>
          <w:rFonts w:eastAsiaTheme="minorHAnsi"/>
          <w:lang w:eastAsia="en-US"/>
        </w:rPr>
        <w:t xml:space="preserve"> space</w:t>
      </w:r>
      <w:r w:rsidRPr="00A81CF8">
        <w:t>, which should</w:t>
      </w:r>
      <w:r w:rsidRPr="00A81CF8">
        <w:rPr>
          <w:rFonts w:eastAsiaTheme="minorHAnsi"/>
          <w:lang w:eastAsia="en-US"/>
        </w:rPr>
        <w:t xml:space="preserve"> therefore prevent either membrane insertion </w:t>
      </w:r>
      <w:r>
        <w:rPr>
          <w:rFonts w:eastAsiaTheme="minorHAnsi"/>
          <w:lang w:eastAsia="en-US"/>
        </w:rPr>
        <w:t xml:space="preserve">of </w:t>
      </w:r>
      <w:proofErr w:type="spellStart"/>
      <w:r>
        <w:rPr>
          <w:rFonts w:eastAsiaTheme="minorHAnsi"/>
          <w:lang w:eastAsia="en-US"/>
        </w:rPr>
        <w:t>CntQ</w:t>
      </w:r>
      <w:proofErr w:type="spellEnd"/>
      <w:r>
        <w:rPr>
          <w:rFonts w:eastAsiaTheme="minorHAnsi"/>
          <w:lang w:eastAsia="en-US"/>
        </w:rPr>
        <w:t xml:space="preserve"> </w:t>
      </w:r>
      <w:r w:rsidRPr="00A81CF8">
        <w:rPr>
          <w:rFonts w:eastAsiaTheme="minorHAnsi"/>
          <w:lang w:eastAsia="en-US"/>
        </w:rPr>
        <w:t xml:space="preserve">or </w:t>
      </w:r>
      <w:proofErr w:type="spellStart"/>
      <w:r w:rsidRPr="00A81CF8">
        <w:rPr>
          <w:rFonts w:eastAsiaTheme="minorHAnsi"/>
          <w:lang w:eastAsia="en-US"/>
        </w:rPr>
        <w:t>CntP</w:t>
      </w:r>
      <w:proofErr w:type="spellEnd"/>
      <w:r w:rsidRPr="00A81CF8">
        <w:rPr>
          <w:rFonts w:eastAsiaTheme="minorHAnsi"/>
          <w:lang w:eastAsia="en-US"/>
        </w:rPr>
        <w:t xml:space="preserve"> binding</w:t>
      </w:r>
      <w:r>
        <w:rPr>
          <w:rFonts w:eastAsiaTheme="minorHAnsi"/>
          <w:lang w:eastAsia="en-US"/>
        </w:rPr>
        <w:t xml:space="preserve"> to </w:t>
      </w:r>
      <w:proofErr w:type="spellStart"/>
      <w:r>
        <w:rPr>
          <w:rFonts w:eastAsiaTheme="minorHAnsi"/>
          <w:lang w:eastAsia="en-US"/>
        </w:rPr>
        <w:t>CntQ</w:t>
      </w:r>
      <w:proofErr w:type="spellEnd"/>
      <w:r>
        <w:rPr>
          <w:rFonts w:eastAsiaTheme="minorHAnsi"/>
          <w:lang w:eastAsia="en-US"/>
        </w:rPr>
        <w:t>, anyway likely impairing its function</w:t>
      </w:r>
      <w:r w:rsidRPr="00A81CF8">
        <w:rPr>
          <w:rFonts w:eastAsiaTheme="minorHAnsi"/>
          <w:lang w:eastAsia="en-US"/>
        </w:rPr>
        <w:t xml:space="preserve">. </w:t>
      </w:r>
      <w:r>
        <w:rPr>
          <w:b/>
          <w:bCs/>
          <w:lang w:val="en-US"/>
        </w:rPr>
        <w:br w:type="page"/>
      </w:r>
    </w:p>
    <w:p w:rsidR="00FD3D9D" w:rsidRDefault="00FD3D9D" w:rsidP="00FD3D9D">
      <w:pPr>
        <w:rPr>
          <w:lang w:val="en-US"/>
        </w:rPr>
      </w:pPr>
      <w:r w:rsidRPr="004F0107">
        <w:rPr>
          <w:noProof/>
          <w:lang w:val="en-IN" w:eastAsia="en-IN"/>
        </w:rPr>
        <w:lastRenderedPageBreak/>
        <w:drawing>
          <wp:inline distT="0" distB="0" distL="0" distR="0" wp14:anchorId="4BE18966" wp14:editId="2660F78E">
            <wp:extent cx="5396865" cy="2094865"/>
            <wp:effectExtent l="0" t="0" r="635" b="635"/>
            <wp:docPr id="4" name="Picture 2" descr="C:\Users\clementine\Documents\Documents perso\Stages\LBC CEA Cadarache Janvier 2017\résultats\purif.png">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8687F5F-27BD-25B9-3A04-730EBF6318A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C:\Users\clementine\Documents\Documents perso\Stages\LBC CEA Cadarache Janvier 2017\résultats\purif.png">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8687F5F-27BD-25B9-3A04-730EBF6318A6}"/>
                        </a:ext>
                      </a:extLst>
                    </pic:cNvPr>
                    <pic:cNvPicPr>
                      <a:picLocks noChangeAspect="1" noChangeArrowheads="1"/>
                    </pic:cNvPicPr>
                  </pic:nvPicPr>
                  <pic:blipFill>
                    <a:blip r:embed="rId15" cstate="print"/>
                    <a:srcRect l="1757" t="11007" r="2879"/>
                    <a:stretch>
                      <a:fillRect/>
                    </a:stretch>
                  </pic:blipFill>
                  <pic:spPr bwMode="auto">
                    <a:xfrm>
                      <a:off x="0" y="0"/>
                      <a:ext cx="5396865" cy="2094865"/>
                    </a:xfrm>
                    <a:prstGeom prst="rect">
                      <a:avLst/>
                    </a:prstGeom>
                    <a:noFill/>
                  </pic:spPr>
                </pic:pic>
              </a:graphicData>
            </a:graphic>
          </wp:inline>
        </w:drawing>
      </w:r>
    </w:p>
    <w:p w:rsidR="00FD3D9D" w:rsidRDefault="00FD3D9D" w:rsidP="00FD3D9D">
      <w:pPr>
        <w:pStyle w:val="Figurecaption"/>
        <w:rPr>
          <w:lang w:val="en-US"/>
        </w:rPr>
      </w:pPr>
      <w:r w:rsidRPr="00A81CF8">
        <w:rPr>
          <w:b/>
          <w:bCs/>
          <w:lang w:val="en-US"/>
        </w:rPr>
        <w:t xml:space="preserve">Supplementary Figure </w:t>
      </w:r>
      <w:r>
        <w:rPr>
          <w:b/>
          <w:bCs/>
          <w:lang w:val="en-US"/>
        </w:rPr>
        <w:t>5</w:t>
      </w:r>
      <w:r>
        <w:rPr>
          <w:lang w:val="en-US"/>
        </w:rPr>
        <w:t xml:space="preserve">: SDS-PAGE gels illustrating the purifications of </w:t>
      </w:r>
      <w:proofErr w:type="spellStart"/>
      <w:r>
        <w:rPr>
          <w:lang w:val="en-US"/>
        </w:rPr>
        <w:t>YpCntL</w:t>
      </w:r>
      <w:proofErr w:type="spellEnd"/>
      <w:r>
        <w:rPr>
          <w:lang w:val="en-US"/>
        </w:rPr>
        <w:t xml:space="preserve"> (left) and </w:t>
      </w:r>
      <w:proofErr w:type="spellStart"/>
      <w:r>
        <w:rPr>
          <w:lang w:val="en-US"/>
        </w:rPr>
        <w:t>YpCntM</w:t>
      </w:r>
      <w:proofErr w:type="spellEnd"/>
      <w:r>
        <w:rPr>
          <w:lang w:val="en-US"/>
        </w:rPr>
        <w:t xml:space="preserve"> (right) using </w:t>
      </w:r>
      <w:proofErr w:type="spellStart"/>
      <w:r>
        <w:rPr>
          <w:lang w:val="en-US"/>
        </w:rPr>
        <w:t>HisTrap</w:t>
      </w:r>
      <w:proofErr w:type="spellEnd"/>
      <w:r>
        <w:rPr>
          <w:lang w:val="en-US"/>
        </w:rPr>
        <w:t xml:space="preserve"> columns. NR corresponds to the flow-through fraction, 1, 2 and 3 to the different eluted fractions, and P to the eluted fraction of </w:t>
      </w:r>
      <w:proofErr w:type="spellStart"/>
      <w:r>
        <w:rPr>
          <w:lang w:val="en-US"/>
        </w:rPr>
        <w:t>CntM</w:t>
      </w:r>
      <w:proofErr w:type="spellEnd"/>
      <w:r>
        <w:rPr>
          <w:lang w:val="en-US"/>
        </w:rPr>
        <w:t>.</w:t>
      </w:r>
      <w:r>
        <w:rPr>
          <w:lang w:val="en-US"/>
        </w:rPr>
        <w:br w:type="page"/>
      </w:r>
    </w:p>
    <w:p w:rsidR="00FD3D9D" w:rsidRPr="00443DCA" w:rsidRDefault="00FD3D9D" w:rsidP="00FD3D9D">
      <w:pPr>
        <w:rPr>
          <w:lang w:val="en-US"/>
        </w:rPr>
      </w:pPr>
      <w:r w:rsidRPr="00443DCA">
        <w:rPr>
          <w:noProof/>
          <w:lang w:val="en-IN" w:eastAsia="en-IN"/>
        </w:rPr>
        <w:lastRenderedPageBreak/>
        <w:drawing>
          <wp:inline distT="114300" distB="114300" distL="114300" distR="114300" wp14:anchorId="7105D2D5" wp14:editId="077623D4">
            <wp:extent cx="2763675" cy="1433907"/>
            <wp:effectExtent l="0" t="0" r="0" b="1270"/>
            <wp:docPr id="45429459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6"/>
                    <a:srcRect l="22567"/>
                    <a:stretch>
                      <a:fillRect/>
                    </a:stretch>
                  </pic:blipFill>
                  <pic:spPr>
                    <a:xfrm>
                      <a:off x="0" y="0"/>
                      <a:ext cx="2763675" cy="1433907"/>
                    </a:xfrm>
                    <a:prstGeom prst="rect">
                      <a:avLst/>
                    </a:prstGeom>
                    <a:ln/>
                  </pic:spPr>
                </pic:pic>
              </a:graphicData>
            </a:graphic>
          </wp:inline>
        </w:drawing>
      </w:r>
    </w:p>
    <w:p w:rsidR="00FD3D9D" w:rsidRPr="00443DCA" w:rsidRDefault="00FD3D9D" w:rsidP="00FD3D9D">
      <w:pPr>
        <w:pStyle w:val="Figurecaption"/>
        <w:rPr>
          <w:lang w:val="en-US"/>
        </w:rPr>
      </w:pPr>
      <w:r>
        <w:rPr>
          <w:b/>
          <w:lang w:val="en-US"/>
        </w:rPr>
        <w:t>Supplementary Figure</w:t>
      </w:r>
      <w:r w:rsidRPr="00443DCA">
        <w:rPr>
          <w:b/>
          <w:lang w:val="en-US"/>
        </w:rPr>
        <w:t xml:space="preserve"> </w:t>
      </w:r>
      <w:r>
        <w:rPr>
          <w:b/>
          <w:lang w:val="en-US"/>
        </w:rPr>
        <w:t>6</w:t>
      </w:r>
      <w:r w:rsidRPr="00443DCA">
        <w:rPr>
          <w:b/>
          <w:lang w:val="en-US"/>
        </w:rPr>
        <w:t xml:space="preserve">. </w:t>
      </w:r>
      <w:r w:rsidRPr="002511B9">
        <w:rPr>
          <w:bCs/>
          <w:lang w:val="en-US"/>
        </w:rPr>
        <w:t xml:space="preserve">Zur-dependent repression of the </w:t>
      </w:r>
      <w:proofErr w:type="spellStart"/>
      <w:r w:rsidRPr="002511B9">
        <w:rPr>
          <w:bCs/>
          <w:i/>
          <w:lang w:val="en-US"/>
        </w:rPr>
        <w:t>cnt</w:t>
      </w:r>
      <w:proofErr w:type="spellEnd"/>
      <w:r w:rsidRPr="002511B9">
        <w:rPr>
          <w:bCs/>
          <w:lang w:val="en-US"/>
        </w:rPr>
        <w:t xml:space="preserve"> operon in </w:t>
      </w:r>
      <w:r w:rsidRPr="002511B9">
        <w:rPr>
          <w:bCs/>
          <w:i/>
          <w:lang w:val="en-US"/>
        </w:rPr>
        <w:t>Y. pestis</w:t>
      </w:r>
      <w:r w:rsidRPr="002511B9">
        <w:rPr>
          <w:bCs/>
          <w:lang w:val="en-US"/>
        </w:rPr>
        <w:t xml:space="preserve"> and </w:t>
      </w:r>
      <w:r w:rsidRPr="002511B9">
        <w:rPr>
          <w:bCs/>
          <w:i/>
          <w:lang w:val="en-US"/>
        </w:rPr>
        <w:t>Y. pseudotuberculosis</w:t>
      </w:r>
      <w:r w:rsidRPr="002511B9">
        <w:rPr>
          <w:bCs/>
          <w:lang w:val="en-US"/>
        </w:rPr>
        <w:t xml:space="preserve">. </w:t>
      </w:r>
      <w:r w:rsidRPr="0041157D">
        <w:rPr>
          <w:bCs/>
          <w:i/>
          <w:lang w:val="en-US"/>
        </w:rPr>
        <w:t>Y</w:t>
      </w:r>
      <w:r w:rsidRPr="00443DCA">
        <w:rPr>
          <w:i/>
          <w:lang w:val="en-US"/>
        </w:rPr>
        <w:t>.</w:t>
      </w:r>
      <w:r w:rsidRPr="00443DCA">
        <w:rPr>
          <w:b/>
          <w:i/>
          <w:lang w:val="en-US"/>
        </w:rPr>
        <w:t xml:space="preserve"> </w:t>
      </w:r>
      <w:r w:rsidRPr="00443DCA">
        <w:rPr>
          <w:i/>
          <w:lang w:val="en-US"/>
        </w:rPr>
        <w:t>pestis</w:t>
      </w:r>
      <w:r w:rsidRPr="00443DCA">
        <w:rPr>
          <w:lang w:val="en-US"/>
        </w:rPr>
        <w:t xml:space="preserve"> and </w:t>
      </w:r>
      <w:r w:rsidRPr="00443DCA">
        <w:rPr>
          <w:i/>
          <w:lang w:val="en-US"/>
        </w:rPr>
        <w:t xml:space="preserve">Y. pseudotuberculosis </w:t>
      </w:r>
      <w:proofErr w:type="spellStart"/>
      <w:r w:rsidRPr="00443DCA">
        <w:rPr>
          <w:lang w:val="en-US"/>
        </w:rPr>
        <w:t>Δ</w:t>
      </w:r>
      <w:r w:rsidRPr="00443DCA">
        <w:rPr>
          <w:i/>
          <w:lang w:val="en-US"/>
        </w:rPr>
        <w:t>lacZ</w:t>
      </w:r>
      <w:proofErr w:type="spellEnd"/>
      <w:r w:rsidRPr="00443DCA">
        <w:rPr>
          <w:lang w:val="en-US"/>
        </w:rPr>
        <w:t xml:space="preserve"> strains, either expressing (+) or lacking (</w:t>
      </w:r>
      <w:r w:rsidRPr="00443DCA">
        <w:rPr>
          <w:i/>
          <w:lang w:val="en-US"/>
        </w:rPr>
        <w:t>-</w:t>
      </w:r>
      <w:r w:rsidRPr="00443DCA">
        <w:rPr>
          <w:lang w:val="en-US"/>
        </w:rPr>
        <w:t>)</w:t>
      </w:r>
      <w:r w:rsidRPr="00443DCA">
        <w:rPr>
          <w:i/>
          <w:lang w:val="en-US"/>
        </w:rPr>
        <w:t xml:space="preserve"> </w:t>
      </w:r>
      <w:r w:rsidRPr="00443DCA">
        <w:rPr>
          <w:lang w:val="en-US"/>
        </w:rPr>
        <w:t xml:space="preserve">Zur, carried a chromosomal fusion between the </w:t>
      </w:r>
      <w:proofErr w:type="spellStart"/>
      <w:r w:rsidRPr="00443DCA">
        <w:rPr>
          <w:i/>
          <w:lang w:val="en-US"/>
        </w:rPr>
        <w:t>cnt</w:t>
      </w:r>
      <w:proofErr w:type="spellEnd"/>
      <w:r w:rsidRPr="00443DCA">
        <w:rPr>
          <w:lang w:val="en-US"/>
        </w:rPr>
        <w:t xml:space="preserve"> operon promoter (</w:t>
      </w:r>
      <w:proofErr w:type="spellStart"/>
      <w:r w:rsidRPr="00443DCA">
        <w:rPr>
          <w:lang w:val="en-US"/>
        </w:rPr>
        <w:t>P</w:t>
      </w:r>
      <w:r w:rsidRPr="00443DCA">
        <w:rPr>
          <w:i/>
          <w:vertAlign w:val="subscript"/>
          <w:lang w:val="en-US"/>
        </w:rPr>
        <w:t>cntP</w:t>
      </w:r>
      <w:proofErr w:type="spellEnd"/>
      <w:r w:rsidRPr="00443DCA">
        <w:rPr>
          <w:lang w:val="en-US"/>
        </w:rPr>
        <w:t xml:space="preserve">) and the </w:t>
      </w:r>
      <w:r w:rsidRPr="00443DCA">
        <w:rPr>
          <w:i/>
          <w:lang w:val="en-US"/>
        </w:rPr>
        <w:t>E. coli</w:t>
      </w:r>
      <w:r w:rsidRPr="00443DCA">
        <w:rPr>
          <w:lang w:val="en-US"/>
        </w:rPr>
        <w:t xml:space="preserve"> </w:t>
      </w:r>
      <w:r w:rsidRPr="00443DCA">
        <w:rPr>
          <w:i/>
          <w:lang w:val="en-US"/>
        </w:rPr>
        <w:t xml:space="preserve">lacZ </w:t>
      </w:r>
      <w:r w:rsidRPr="00443DCA">
        <w:rPr>
          <w:lang w:val="en-US"/>
        </w:rPr>
        <w:t>reporter</w:t>
      </w:r>
      <w:r w:rsidRPr="00443DCA">
        <w:rPr>
          <w:i/>
          <w:lang w:val="en-US"/>
        </w:rPr>
        <w:t xml:space="preserve"> </w:t>
      </w:r>
      <w:r w:rsidRPr="00443DCA">
        <w:rPr>
          <w:lang w:val="en-US"/>
        </w:rPr>
        <w:t xml:space="preserve">gene. Promoter activity was assessed by β-galactosidase activity, visualized as blue coloration on LB agar plates supplemented with X-gal. </w:t>
      </w:r>
    </w:p>
    <w:p w:rsidR="00FD3D9D" w:rsidRPr="00443DCA" w:rsidRDefault="00FD3D9D" w:rsidP="00FD3D9D">
      <w:pPr>
        <w:rPr>
          <w:lang w:val="en-US"/>
        </w:rPr>
      </w:pPr>
      <w:r w:rsidRPr="00443DCA">
        <w:rPr>
          <w:lang w:val="en-US"/>
        </w:rPr>
        <w:br w:type="page"/>
      </w:r>
    </w:p>
    <w:p w:rsidR="00FD3D9D" w:rsidRPr="00443DCA" w:rsidRDefault="00147CEB" w:rsidP="00147CEB">
      <w:pPr>
        <w:ind w:right="-6"/>
        <w:rPr>
          <w:b/>
          <w:lang w:val="en-US"/>
        </w:rPr>
      </w:pPr>
      <w:r w:rsidRPr="00147CEB">
        <w:rPr>
          <w:b/>
          <w:noProof/>
          <w:lang w:val="en-IN" w:eastAsia="en-IN"/>
        </w:rPr>
        <w:lastRenderedPageBreak/>
        <w:drawing>
          <wp:inline distT="0" distB="0" distL="0" distR="0" wp14:anchorId="67E7345E" wp14:editId="45E77C43">
            <wp:extent cx="5396865" cy="2988310"/>
            <wp:effectExtent l="0" t="0" r="635" b="0"/>
            <wp:docPr id="181231874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318743" name=""/>
                    <pic:cNvPicPr/>
                  </pic:nvPicPr>
                  <pic:blipFill>
                    <a:blip r:embed="rId17"/>
                    <a:stretch>
                      <a:fillRect/>
                    </a:stretch>
                  </pic:blipFill>
                  <pic:spPr>
                    <a:xfrm>
                      <a:off x="0" y="0"/>
                      <a:ext cx="5396865" cy="2988310"/>
                    </a:xfrm>
                    <a:prstGeom prst="rect">
                      <a:avLst/>
                    </a:prstGeom>
                  </pic:spPr>
                </pic:pic>
              </a:graphicData>
            </a:graphic>
          </wp:inline>
        </w:drawing>
      </w:r>
    </w:p>
    <w:p w:rsidR="00FD3D9D" w:rsidRDefault="00FD3D9D" w:rsidP="00FD3D9D">
      <w:pPr>
        <w:pStyle w:val="Figurecaption"/>
        <w:rPr>
          <w:lang w:val="en-US"/>
        </w:rPr>
      </w:pPr>
      <w:r w:rsidRPr="00443DCA">
        <w:rPr>
          <w:b/>
          <w:lang w:val="en-US"/>
        </w:rPr>
        <w:t xml:space="preserve">Supplementary Figure </w:t>
      </w:r>
      <w:r>
        <w:rPr>
          <w:b/>
          <w:lang w:val="en-US"/>
        </w:rPr>
        <w:t>7</w:t>
      </w:r>
      <w:r w:rsidRPr="00443DCA">
        <w:rPr>
          <w:b/>
          <w:lang w:val="en-US"/>
        </w:rPr>
        <w:t xml:space="preserve">: </w:t>
      </w:r>
      <w:r w:rsidRPr="00443DCA">
        <w:rPr>
          <w:lang w:val="en-US"/>
        </w:rPr>
        <w:t xml:space="preserve">Growth curves (A) and inferred growth rates (B) of </w:t>
      </w:r>
      <w:r w:rsidRPr="00443DCA">
        <w:rPr>
          <w:i/>
          <w:lang w:val="en-US"/>
        </w:rPr>
        <w:t xml:space="preserve">Y. pseudotuberculosis </w:t>
      </w:r>
      <w:r w:rsidRPr="00443DCA">
        <w:rPr>
          <w:lang w:val="en-US"/>
        </w:rPr>
        <w:t>cultivated in TMH without or with increasing concentration of EDTA. In A, the data represent the means and the confidence intervals (95%) calculated from three biological replicates. In B, the data from these three biological replicates are shown as individual points associated with their mean and standard deviation (in grey).</w:t>
      </w:r>
    </w:p>
    <w:p w:rsidR="00FD3D9D" w:rsidRDefault="00FD3D9D" w:rsidP="00FD3D9D">
      <w:pPr>
        <w:spacing w:line="240" w:lineRule="auto"/>
        <w:rPr>
          <w:lang w:val="en-US"/>
        </w:rPr>
      </w:pPr>
      <w:r>
        <w:rPr>
          <w:lang w:val="en-US"/>
        </w:rPr>
        <w:br w:type="page"/>
      </w:r>
    </w:p>
    <w:p w:rsidR="00FD3D9D" w:rsidRPr="00443DCA" w:rsidRDefault="00FD3D9D" w:rsidP="00FD3D9D">
      <w:pPr>
        <w:rPr>
          <w:lang w:val="en-US"/>
        </w:rPr>
      </w:pPr>
    </w:p>
    <w:p w:rsidR="00FD3D9D" w:rsidRPr="00443DCA" w:rsidRDefault="00FD3D9D" w:rsidP="00FD3D9D">
      <w:pPr>
        <w:rPr>
          <w:b/>
          <w:lang w:val="en-US"/>
        </w:rPr>
      </w:pPr>
      <w:r w:rsidRPr="00443DCA">
        <w:rPr>
          <w:b/>
          <w:noProof/>
          <w:lang w:val="en-IN" w:eastAsia="en-IN"/>
        </w:rPr>
        <w:drawing>
          <wp:inline distT="114300" distB="114300" distL="114300" distR="114300" wp14:anchorId="4A0E433C" wp14:editId="20363E4C">
            <wp:extent cx="5760410" cy="5029200"/>
            <wp:effectExtent l="0" t="0" r="0" b="0"/>
            <wp:docPr id="2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8"/>
                    <a:srcRect/>
                    <a:stretch>
                      <a:fillRect/>
                    </a:stretch>
                  </pic:blipFill>
                  <pic:spPr>
                    <a:xfrm>
                      <a:off x="0" y="0"/>
                      <a:ext cx="5760410" cy="5029200"/>
                    </a:xfrm>
                    <a:prstGeom prst="rect">
                      <a:avLst/>
                    </a:prstGeom>
                    <a:ln/>
                  </pic:spPr>
                </pic:pic>
              </a:graphicData>
            </a:graphic>
          </wp:inline>
        </w:drawing>
      </w:r>
    </w:p>
    <w:p w:rsidR="00FD3D9D" w:rsidRPr="00443DCA" w:rsidRDefault="00FD3D9D" w:rsidP="00FD3D9D">
      <w:pPr>
        <w:pStyle w:val="Figurecaption"/>
        <w:rPr>
          <w:lang w:val="en-US"/>
        </w:rPr>
      </w:pPr>
      <w:r w:rsidRPr="00443DCA">
        <w:rPr>
          <w:b/>
          <w:lang w:val="en-US"/>
        </w:rPr>
        <w:t xml:space="preserve">Supplementary Table 1. </w:t>
      </w:r>
      <w:proofErr w:type="spellStart"/>
      <w:r w:rsidRPr="00443DCA">
        <w:rPr>
          <w:b/>
          <w:lang w:val="en-US"/>
        </w:rPr>
        <w:t>Pseudogenization</w:t>
      </w:r>
      <w:proofErr w:type="spellEnd"/>
      <w:r w:rsidRPr="00443DCA">
        <w:rPr>
          <w:b/>
          <w:lang w:val="en-US"/>
        </w:rPr>
        <w:t xml:space="preserve"> of the </w:t>
      </w:r>
      <w:proofErr w:type="spellStart"/>
      <w:r w:rsidRPr="00443DCA">
        <w:rPr>
          <w:b/>
          <w:i/>
          <w:iCs/>
          <w:lang w:val="en-US"/>
        </w:rPr>
        <w:t>cntQ</w:t>
      </w:r>
      <w:proofErr w:type="spellEnd"/>
      <w:r w:rsidRPr="00443DCA">
        <w:rPr>
          <w:b/>
          <w:lang w:val="en-US"/>
        </w:rPr>
        <w:t xml:space="preserve"> permease is conserved in </w:t>
      </w:r>
      <w:r w:rsidRPr="00443DCA">
        <w:rPr>
          <w:b/>
          <w:i/>
          <w:iCs/>
          <w:lang w:val="en-US"/>
        </w:rPr>
        <w:t>Y. pestis</w:t>
      </w:r>
      <w:r w:rsidRPr="00443DCA">
        <w:rPr>
          <w:b/>
          <w:lang w:val="en-US"/>
        </w:rPr>
        <w:t xml:space="preserve"> strains. </w:t>
      </w:r>
      <w:sdt>
        <w:sdtPr>
          <w:rPr>
            <w:lang w:val="en-US"/>
          </w:rPr>
          <w:tag w:val="goog_rdk_51"/>
          <w:id w:val="-538040043"/>
        </w:sdtPr>
        <w:sdtEndPr/>
        <w:sdtContent/>
      </w:sdt>
      <w:sdt>
        <w:sdtPr>
          <w:rPr>
            <w:lang w:val="en-US"/>
          </w:rPr>
          <w:tag w:val="goog_rdk_52"/>
          <w:id w:val="1582719018"/>
        </w:sdtPr>
        <w:sdtEndPr/>
        <w:sdtContent/>
      </w:sdt>
      <w:r w:rsidRPr="00443DCA">
        <w:rPr>
          <w:lang w:val="en-US"/>
        </w:rPr>
        <w:t xml:space="preserve">List of </w:t>
      </w:r>
      <w:proofErr w:type="spellStart"/>
      <w:r w:rsidRPr="00443DCA">
        <w:rPr>
          <w:lang w:val="en-US"/>
        </w:rPr>
        <w:t>orfs</w:t>
      </w:r>
      <w:proofErr w:type="spellEnd"/>
      <w:r w:rsidRPr="00443DCA">
        <w:rPr>
          <w:lang w:val="en-US"/>
        </w:rPr>
        <w:t xml:space="preserve"> predicted in sequenced </w:t>
      </w:r>
      <w:r w:rsidRPr="00443DCA">
        <w:rPr>
          <w:i/>
          <w:iCs/>
          <w:lang w:val="en-US"/>
        </w:rPr>
        <w:t>Y. pseudotuberculosis</w:t>
      </w:r>
      <w:r w:rsidRPr="00443DCA">
        <w:rPr>
          <w:lang w:val="en-US"/>
        </w:rPr>
        <w:t xml:space="preserve"> and </w:t>
      </w:r>
      <w:r w:rsidRPr="00443DCA">
        <w:rPr>
          <w:i/>
          <w:iCs/>
          <w:lang w:val="en-US"/>
        </w:rPr>
        <w:t>Y. pestis</w:t>
      </w:r>
      <w:r w:rsidRPr="00443DCA">
        <w:rPr>
          <w:lang w:val="en-US"/>
        </w:rPr>
        <w:t xml:space="preserve"> strains at the </w:t>
      </w:r>
      <w:proofErr w:type="spellStart"/>
      <w:r w:rsidRPr="00443DCA">
        <w:rPr>
          <w:i/>
          <w:iCs/>
          <w:lang w:val="en-US"/>
        </w:rPr>
        <w:t>cntQ</w:t>
      </w:r>
      <w:proofErr w:type="spellEnd"/>
      <w:r w:rsidRPr="00443DCA">
        <w:rPr>
          <w:lang w:val="en-US"/>
        </w:rPr>
        <w:t xml:space="preserve"> position. </w:t>
      </w:r>
      <w:proofErr w:type="spellStart"/>
      <w:r w:rsidRPr="00443DCA">
        <w:rPr>
          <w:lang w:val="en-US"/>
        </w:rPr>
        <w:t>maxLrap</w:t>
      </w:r>
      <w:proofErr w:type="spellEnd"/>
      <w:r w:rsidRPr="00443DCA">
        <w:rPr>
          <w:lang w:val="en-US"/>
        </w:rPr>
        <w:t xml:space="preserve"> and </w:t>
      </w:r>
      <w:proofErr w:type="spellStart"/>
      <w:r w:rsidRPr="00443DCA">
        <w:rPr>
          <w:lang w:val="en-US"/>
        </w:rPr>
        <w:t>minLrap</w:t>
      </w:r>
      <w:proofErr w:type="spellEnd"/>
      <w:r w:rsidRPr="00443DCA">
        <w:rPr>
          <w:lang w:val="en-US"/>
        </w:rPr>
        <w:t xml:space="preserve"> denote respectively the length (expressed as a percentage of the gene) that is conserved, taking YPTB1370 as a reference (Query). </w:t>
      </w:r>
      <w:proofErr w:type="spellStart"/>
      <w:r w:rsidRPr="00443DCA">
        <w:rPr>
          <w:lang w:val="en-US"/>
        </w:rPr>
        <w:t>BeginQ</w:t>
      </w:r>
      <w:proofErr w:type="spellEnd"/>
      <w:r w:rsidRPr="00443DCA">
        <w:rPr>
          <w:lang w:val="en-US"/>
        </w:rPr>
        <w:t xml:space="preserve"> and </w:t>
      </w:r>
      <w:proofErr w:type="spellStart"/>
      <w:r w:rsidRPr="00443DCA">
        <w:rPr>
          <w:lang w:val="en-US"/>
        </w:rPr>
        <w:t>EndQ</w:t>
      </w:r>
      <w:proofErr w:type="spellEnd"/>
      <w:r w:rsidRPr="00443DCA">
        <w:rPr>
          <w:lang w:val="en-US"/>
        </w:rPr>
        <w:t xml:space="preserve"> refer to portions of sequence that is conserved on YPTB1370, taking YPTB1370 (Query) as a reference. </w:t>
      </w:r>
      <w:proofErr w:type="spellStart"/>
      <w:r w:rsidRPr="00443DCA">
        <w:rPr>
          <w:lang w:val="en-US"/>
        </w:rPr>
        <w:t>BeginB</w:t>
      </w:r>
      <w:proofErr w:type="spellEnd"/>
      <w:r w:rsidRPr="00443DCA">
        <w:rPr>
          <w:lang w:val="en-US"/>
        </w:rPr>
        <w:t xml:space="preserve"> and </w:t>
      </w:r>
      <w:proofErr w:type="spellStart"/>
      <w:r w:rsidRPr="00443DCA">
        <w:rPr>
          <w:lang w:val="en-US"/>
        </w:rPr>
        <w:t>EndB</w:t>
      </w:r>
      <w:proofErr w:type="spellEnd"/>
      <w:r w:rsidRPr="00443DCA">
        <w:rPr>
          <w:lang w:val="en-US"/>
        </w:rPr>
        <w:t xml:space="preserve"> refer to portions of sequence that is conserved in a given sequence (Bait), using YPTB1370 as a reference.</w:t>
      </w:r>
    </w:p>
    <w:p w:rsidR="00FD3D9D" w:rsidRPr="00443DCA" w:rsidRDefault="00FD3D9D" w:rsidP="00FD3D9D">
      <w:pPr>
        <w:rPr>
          <w:b/>
          <w:lang w:val="en-US"/>
        </w:rPr>
      </w:pPr>
      <w:r w:rsidRPr="00443DCA">
        <w:rPr>
          <w:b/>
          <w:lang w:val="en-US"/>
        </w:rPr>
        <w:br w:type="page"/>
      </w:r>
      <w:r w:rsidRPr="00443DCA">
        <w:rPr>
          <w:b/>
          <w:lang w:val="en-US"/>
        </w:rPr>
        <w:lastRenderedPageBreak/>
        <w:t>Supplementary Table 2</w:t>
      </w:r>
      <w:r w:rsidRPr="00443DCA">
        <w:rPr>
          <w:lang w:val="en-US"/>
        </w:rPr>
        <w:t xml:space="preserve">. </w:t>
      </w:r>
      <w:r w:rsidRPr="00443DCA">
        <w:rPr>
          <w:b/>
          <w:lang w:val="en-US"/>
        </w:rPr>
        <w:t>Bacterial strains and plasmids used in this study</w:t>
      </w:r>
    </w:p>
    <w:tbl>
      <w:tblPr>
        <w:tblW w:w="9315" w:type="dxa"/>
        <w:tblInd w:w="-100" w:type="dxa"/>
        <w:tblBorders>
          <w:top w:val="single" w:sz="4" w:space="0" w:color="000000"/>
          <w:bottom w:val="single" w:sz="12" w:space="0" w:color="auto"/>
          <w:insideH w:val="single" w:sz="4" w:space="0" w:color="000000"/>
        </w:tblBorders>
        <w:tblLayout w:type="fixed"/>
        <w:tblLook w:val="0600" w:firstRow="0" w:lastRow="0" w:firstColumn="0" w:lastColumn="0" w:noHBand="1" w:noVBand="1"/>
      </w:tblPr>
      <w:tblGrid>
        <w:gridCol w:w="1093"/>
        <w:gridCol w:w="3017"/>
        <w:gridCol w:w="3928"/>
        <w:gridCol w:w="1277"/>
      </w:tblGrid>
      <w:tr w:rsidR="00FD3D9D" w:rsidRPr="00582C5B" w:rsidTr="007C0DDD">
        <w:trPr>
          <w:trHeight w:val="277"/>
        </w:trPr>
        <w:tc>
          <w:tcPr>
            <w:tcW w:w="4110" w:type="dxa"/>
            <w:gridSpan w:val="2"/>
            <w:tcMar>
              <w:top w:w="100" w:type="dxa"/>
              <w:left w:w="100" w:type="dxa"/>
              <w:bottom w:w="100" w:type="dxa"/>
              <w:right w:w="100" w:type="dxa"/>
            </w:tcMar>
            <w:vAlign w:val="center"/>
          </w:tcPr>
          <w:p w:rsidR="00FD3D9D" w:rsidRPr="00582C5B" w:rsidRDefault="00FD3D9D" w:rsidP="00147CEB">
            <w:pPr>
              <w:spacing w:line="240" w:lineRule="auto"/>
              <w:rPr>
                <w:i/>
                <w:sz w:val="20"/>
                <w:szCs w:val="20"/>
                <w:lang w:val="en-US"/>
              </w:rPr>
            </w:pPr>
            <w:r w:rsidRPr="00582C5B">
              <w:rPr>
                <w:i/>
                <w:sz w:val="20"/>
                <w:szCs w:val="20"/>
                <w:lang w:val="en-US"/>
              </w:rPr>
              <w:t>Strain name in the text</w:t>
            </w:r>
          </w:p>
        </w:tc>
        <w:tc>
          <w:tcPr>
            <w:tcW w:w="5205" w:type="dxa"/>
            <w:gridSpan w:val="2"/>
            <w:tcMar>
              <w:top w:w="100" w:type="dxa"/>
              <w:left w:w="100" w:type="dxa"/>
              <w:bottom w:w="100" w:type="dxa"/>
              <w:right w:w="100" w:type="dxa"/>
            </w:tcMar>
            <w:vAlign w:val="center"/>
          </w:tcPr>
          <w:p w:rsidR="00FD3D9D" w:rsidRPr="00582C5B" w:rsidRDefault="00FD3D9D" w:rsidP="00147CEB">
            <w:pPr>
              <w:spacing w:line="240" w:lineRule="auto"/>
              <w:rPr>
                <w:i/>
                <w:sz w:val="20"/>
                <w:szCs w:val="20"/>
                <w:lang w:val="en-US"/>
              </w:rPr>
            </w:pPr>
            <w:r w:rsidRPr="00582C5B">
              <w:rPr>
                <w:i/>
                <w:sz w:val="20"/>
                <w:szCs w:val="20"/>
                <w:lang w:val="en-US"/>
              </w:rPr>
              <w:t>Description</w:t>
            </w:r>
          </w:p>
        </w:tc>
      </w:tr>
      <w:tr w:rsidR="00FD3D9D" w:rsidRPr="00582C5B" w:rsidTr="007C0DDD">
        <w:trPr>
          <w:trHeight w:val="176"/>
        </w:trPr>
        <w:tc>
          <w:tcPr>
            <w:tcW w:w="9315" w:type="dxa"/>
            <w:gridSpan w:val="4"/>
            <w:tcMar>
              <w:top w:w="100" w:type="dxa"/>
              <w:left w:w="100" w:type="dxa"/>
              <w:bottom w:w="100" w:type="dxa"/>
              <w:right w:w="100" w:type="dxa"/>
            </w:tcMar>
            <w:vAlign w:val="center"/>
          </w:tcPr>
          <w:p w:rsidR="00FD3D9D" w:rsidRPr="00582C5B" w:rsidRDefault="00FD3D9D" w:rsidP="00147CEB">
            <w:pPr>
              <w:spacing w:line="240" w:lineRule="auto"/>
              <w:rPr>
                <w:b/>
                <w:bCs/>
                <w:i/>
                <w:sz w:val="20"/>
                <w:szCs w:val="20"/>
                <w:lang w:val="en-US"/>
              </w:rPr>
            </w:pPr>
            <w:r w:rsidRPr="00582C5B">
              <w:rPr>
                <w:b/>
                <w:bCs/>
                <w:i/>
                <w:sz w:val="20"/>
                <w:szCs w:val="20"/>
                <w:lang w:val="en-US"/>
              </w:rPr>
              <w:t>Yersinia pseudotuberculosis</w:t>
            </w:r>
          </w:p>
        </w:tc>
      </w:tr>
      <w:tr w:rsidR="00FD3D9D" w:rsidRPr="00582C5B" w:rsidTr="007C0DDD">
        <w:trPr>
          <w:trHeight w:val="153"/>
        </w:trPr>
        <w:tc>
          <w:tcPr>
            <w:tcW w:w="4110" w:type="dxa"/>
            <w:gridSpan w:val="2"/>
            <w:tcMar>
              <w:top w:w="100" w:type="dxa"/>
              <w:left w:w="100" w:type="dxa"/>
              <w:bottom w:w="100" w:type="dxa"/>
              <w:right w:w="100" w:type="dxa"/>
            </w:tcMar>
            <w:vAlign w:val="center"/>
          </w:tcPr>
          <w:p w:rsidR="00FD3D9D" w:rsidRPr="00582C5B" w:rsidRDefault="00FD3D9D" w:rsidP="00147CEB">
            <w:pPr>
              <w:spacing w:line="240" w:lineRule="auto"/>
              <w:rPr>
                <w:i/>
                <w:sz w:val="20"/>
                <w:szCs w:val="20"/>
                <w:lang w:val="en-US"/>
              </w:rPr>
            </w:pPr>
            <w:r w:rsidRPr="00582C5B">
              <w:rPr>
                <w:i/>
                <w:sz w:val="20"/>
                <w:szCs w:val="20"/>
                <w:lang w:val="en-US"/>
              </w:rPr>
              <w:t>Y. pseudotuberculosis WT</w:t>
            </w:r>
          </w:p>
        </w:tc>
        <w:tc>
          <w:tcPr>
            <w:tcW w:w="5205" w:type="dxa"/>
            <w:gridSpan w:val="2"/>
            <w:tcMar>
              <w:top w:w="100" w:type="dxa"/>
              <w:left w:w="100" w:type="dxa"/>
              <w:bottom w:w="100" w:type="dxa"/>
              <w:right w:w="100" w:type="dxa"/>
            </w:tcMar>
            <w:vAlign w:val="center"/>
          </w:tcPr>
          <w:p w:rsidR="00FD3D9D" w:rsidRPr="00582C5B" w:rsidRDefault="00FD3D9D" w:rsidP="00147CEB">
            <w:pPr>
              <w:spacing w:line="240" w:lineRule="auto"/>
              <w:rPr>
                <w:sz w:val="20"/>
                <w:szCs w:val="20"/>
                <w:lang w:val="en-US"/>
              </w:rPr>
            </w:pPr>
            <w:r w:rsidRPr="00582C5B">
              <w:rPr>
                <w:i/>
                <w:sz w:val="20"/>
                <w:szCs w:val="20"/>
                <w:lang w:val="en-US"/>
              </w:rPr>
              <w:t xml:space="preserve">Y. pseudotuberculosis </w:t>
            </w:r>
            <w:r w:rsidRPr="00582C5B">
              <w:rPr>
                <w:sz w:val="20"/>
                <w:szCs w:val="20"/>
                <w:lang w:val="en-US"/>
              </w:rPr>
              <w:t xml:space="preserve">IP32777 </w:t>
            </w:r>
          </w:p>
        </w:tc>
      </w:tr>
      <w:tr w:rsidR="00FD3D9D" w:rsidRPr="00582C5B" w:rsidTr="007C0DDD">
        <w:trPr>
          <w:trHeight w:val="117"/>
        </w:trPr>
        <w:tc>
          <w:tcPr>
            <w:tcW w:w="4110" w:type="dxa"/>
            <w:gridSpan w:val="2"/>
            <w:tcMar>
              <w:top w:w="100" w:type="dxa"/>
              <w:left w:w="100" w:type="dxa"/>
              <w:bottom w:w="100" w:type="dxa"/>
              <w:right w:w="100" w:type="dxa"/>
            </w:tcMar>
            <w:vAlign w:val="center"/>
          </w:tcPr>
          <w:p w:rsidR="00FD3D9D" w:rsidRPr="00582C5B" w:rsidRDefault="00FD3D9D" w:rsidP="00147CEB">
            <w:pPr>
              <w:spacing w:line="240" w:lineRule="auto"/>
              <w:rPr>
                <w:sz w:val="20"/>
                <w:szCs w:val="20"/>
                <w:lang w:val="en-US"/>
              </w:rPr>
            </w:pPr>
            <w:r w:rsidRPr="00582C5B">
              <w:rPr>
                <w:i/>
                <w:sz w:val="20"/>
                <w:szCs w:val="20"/>
                <w:lang w:val="en-US"/>
              </w:rPr>
              <w:t xml:space="preserve">Y. pseudotuberculosis </w:t>
            </w:r>
            <w:proofErr w:type="spellStart"/>
            <w:r w:rsidRPr="00582C5B">
              <w:rPr>
                <w:sz w:val="20"/>
                <w:szCs w:val="20"/>
                <w:lang w:val="en-US"/>
              </w:rPr>
              <w:t>Δ</w:t>
            </w:r>
            <w:r w:rsidRPr="00582C5B">
              <w:rPr>
                <w:i/>
                <w:sz w:val="20"/>
                <w:szCs w:val="20"/>
                <w:lang w:val="en-US"/>
              </w:rPr>
              <w:t>lacZ</w:t>
            </w:r>
            <w:proofErr w:type="spellEnd"/>
            <w:r w:rsidRPr="00582C5B">
              <w:rPr>
                <w:sz w:val="20"/>
                <w:szCs w:val="20"/>
                <w:lang w:val="en-US"/>
              </w:rPr>
              <w:t xml:space="preserve"> </w:t>
            </w:r>
            <w:proofErr w:type="spellStart"/>
            <w:r w:rsidRPr="00582C5B">
              <w:rPr>
                <w:sz w:val="20"/>
                <w:szCs w:val="20"/>
                <w:lang w:val="en-US"/>
              </w:rPr>
              <w:t>P</w:t>
            </w:r>
            <w:r w:rsidRPr="00582C5B">
              <w:rPr>
                <w:i/>
                <w:sz w:val="20"/>
                <w:szCs w:val="20"/>
                <w:vertAlign w:val="subscript"/>
                <w:lang w:val="en-US"/>
              </w:rPr>
              <w:t>cntP</w:t>
            </w:r>
            <w:proofErr w:type="spellEnd"/>
            <w:r w:rsidRPr="00582C5B">
              <w:rPr>
                <w:sz w:val="20"/>
                <w:szCs w:val="20"/>
                <w:lang w:val="en-US"/>
              </w:rPr>
              <w:t>::</w:t>
            </w:r>
            <w:proofErr w:type="spellStart"/>
            <w:r w:rsidRPr="00582C5B">
              <w:rPr>
                <w:i/>
                <w:sz w:val="20"/>
                <w:szCs w:val="20"/>
                <w:lang w:val="en-US"/>
              </w:rPr>
              <w:t>lacZ</w:t>
            </w:r>
            <w:proofErr w:type="spellEnd"/>
            <w:r w:rsidRPr="00582C5B">
              <w:rPr>
                <w:i/>
                <w:sz w:val="20"/>
                <w:szCs w:val="20"/>
                <w:lang w:val="en-US"/>
              </w:rPr>
              <w:t xml:space="preserve"> </w:t>
            </w:r>
            <w:r w:rsidRPr="00582C5B">
              <w:rPr>
                <w:sz w:val="20"/>
                <w:szCs w:val="20"/>
                <w:lang w:val="en-US"/>
              </w:rPr>
              <w:t>(</w:t>
            </w:r>
            <w:proofErr w:type="spellStart"/>
            <w:r w:rsidRPr="00582C5B">
              <w:rPr>
                <w:sz w:val="20"/>
                <w:szCs w:val="20"/>
                <w:lang w:val="en-US"/>
              </w:rPr>
              <w:t>Zur</w:t>
            </w:r>
            <w:proofErr w:type="spellEnd"/>
            <w:r w:rsidRPr="00582C5B">
              <w:rPr>
                <w:sz w:val="20"/>
                <w:szCs w:val="20"/>
                <w:lang w:val="en-US"/>
              </w:rPr>
              <w:t>+)</w:t>
            </w:r>
          </w:p>
        </w:tc>
        <w:tc>
          <w:tcPr>
            <w:tcW w:w="5205" w:type="dxa"/>
            <w:gridSpan w:val="2"/>
            <w:tcMar>
              <w:top w:w="100" w:type="dxa"/>
              <w:left w:w="100" w:type="dxa"/>
              <w:bottom w:w="100" w:type="dxa"/>
              <w:right w:w="100" w:type="dxa"/>
            </w:tcMar>
            <w:vAlign w:val="center"/>
          </w:tcPr>
          <w:p w:rsidR="00FD3D9D" w:rsidRPr="00582C5B" w:rsidRDefault="00FD3D9D" w:rsidP="00147CEB">
            <w:pPr>
              <w:spacing w:line="240" w:lineRule="auto"/>
              <w:rPr>
                <w:i/>
                <w:sz w:val="20"/>
                <w:szCs w:val="20"/>
                <w:lang w:val="en-US"/>
              </w:rPr>
            </w:pPr>
            <w:r w:rsidRPr="00582C5B">
              <w:rPr>
                <w:sz w:val="20"/>
                <w:szCs w:val="20"/>
                <w:lang w:val="en-US"/>
              </w:rPr>
              <w:t xml:space="preserve">IP32777 </w:t>
            </w:r>
            <w:proofErr w:type="spellStart"/>
            <w:r w:rsidRPr="00582C5B">
              <w:rPr>
                <w:sz w:val="20"/>
                <w:szCs w:val="20"/>
                <w:lang w:val="en-US"/>
              </w:rPr>
              <w:t>Δ</w:t>
            </w:r>
            <w:r w:rsidRPr="00582C5B">
              <w:rPr>
                <w:i/>
                <w:sz w:val="20"/>
                <w:szCs w:val="20"/>
                <w:lang w:val="en-US"/>
              </w:rPr>
              <w:t>lacZ</w:t>
            </w:r>
            <w:proofErr w:type="spellEnd"/>
            <w:r w:rsidRPr="00582C5B">
              <w:rPr>
                <w:sz w:val="20"/>
                <w:szCs w:val="20"/>
                <w:lang w:val="en-US"/>
              </w:rPr>
              <w:t xml:space="preserve"> </w:t>
            </w:r>
            <w:proofErr w:type="spellStart"/>
            <w:r w:rsidRPr="00582C5B">
              <w:rPr>
                <w:sz w:val="20"/>
                <w:szCs w:val="20"/>
                <w:lang w:val="en-US"/>
              </w:rPr>
              <w:t>P</w:t>
            </w:r>
            <w:r w:rsidRPr="00582C5B">
              <w:rPr>
                <w:i/>
                <w:sz w:val="20"/>
                <w:szCs w:val="20"/>
                <w:vertAlign w:val="subscript"/>
                <w:lang w:val="en-US"/>
              </w:rPr>
              <w:t>cntP</w:t>
            </w:r>
            <w:proofErr w:type="spellEnd"/>
            <w:r w:rsidRPr="00582C5B">
              <w:rPr>
                <w:sz w:val="20"/>
                <w:szCs w:val="20"/>
                <w:lang w:val="en-US"/>
              </w:rPr>
              <w:t>::</w:t>
            </w:r>
            <w:proofErr w:type="spellStart"/>
            <w:r w:rsidRPr="00582C5B">
              <w:rPr>
                <w:i/>
                <w:sz w:val="20"/>
                <w:szCs w:val="20"/>
                <w:lang w:val="en-US"/>
              </w:rPr>
              <w:t>lacZ</w:t>
            </w:r>
            <w:proofErr w:type="spellEnd"/>
          </w:p>
          <w:p w:rsidR="00FD3D9D" w:rsidRPr="00582C5B" w:rsidRDefault="00FD3D9D" w:rsidP="00147CEB">
            <w:pPr>
              <w:spacing w:line="240" w:lineRule="auto"/>
              <w:rPr>
                <w:sz w:val="20"/>
                <w:szCs w:val="20"/>
                <w:lang w:val="en-US"/>
              </w:rPr>
            </w:pPr>
            <w:r w:rsidRPr="00582C5B">
              <w:rPr>
                <w:sz w:val="20"/>
                <w:szCs w:val="20"/>
                <w:lang w:val="en-US"/>
              </w:rPr>
              <w:t xml:space="preserve">chromosomal </w:t>
            </w:r>
            <w:r w:rsidRPr="00582C5B">
              <w:rPr>
                <w:i/>
                <w:sz w:val="20"/>
                <w:szCs w:val="20"/>
                <w:lang w:val="en-US"/>
              </w:rPr>
              <w:t xml:space="preserve">lacZ </w:t>
            </w:r>
            <w:r w:rsidRPr="00582C5B">
              <w:rPr>
                <w:sz w:val="20"/>
                <w:szCs w:val="20"/>
                <w:lang w:val="en-US"/>
              </w:rPr>
              <w:t xml:space="preserve">reporter fusion with </w:t>
            </w:r>
            <w:proofErr w:type="spellStart"/>
            <w:r w:rsidRPr="00582C5B">
              <w:rPr>
                <w:i/>
                <w:sz w:val="20"/>
                <w:szCs w:val="20"/>
                <w:lang w:val="en-US"/>
              </w:rPr>
              <w:t>cnt</w:t>
            </w:r>
            <w:proofErr w:type="spellEnd"/>
            <w:r w:rsidRPr="00582C5B">
              <w:rPr>
                <w:i/>
                <w:sz w:val="20"/>
                <w:szCs w:val="20"/>
                <w:lang w:val="en-US"/>
              </w:rPr>
              <w:t xml:space="preserve"> </w:t>
            </w:r>
            <w:r w:rsidRPr="00582C5B">
              <w:rPr>
                <w:sz w:val="20"/>
                <w:szCs w:val="20"/>
                <w:lang w:val="en-US"/>
              </w:rPr>
              <w:t>promoter</w:t>
            </w:r>
          </w:p>
        </w:tc>
      </w:tr>
      <w:tr w:rsidR="00FD3D9D" w:rsidRPr="00582C5B" w:rsidTr="007C0DDD">
        <w:trPr>
          <w:trHeight w:val="24"/>
        </w:trPr>
        <w:tc>
          <w:tcPr>
            <w:tcW w:w="4110" w:type="dxa"/>
            <w:gridSpan w:val="2"/>
            <w:tcMar>
              <w:top w:w="100" w:type="dxa"/>
              <w:left w:w="100" w:type="dxa"/>
              <w:bottom w:w="100" w:type="dxa"/>
              <w:right w:w="100" w:type="dxa"/>
            </w:tcMar>
            <w:vAlign w:val="center"/>
          </w:tcPr>
          <w:p w:rsidR="00FD3D9D" w:rsidRPr="00582C5B" w:rsidRDefault="00FD3D9D" w:rsidP="00147CEB">
            <w:pPr>
              <w:spacing w:line="240" w:lineRule="auto"/>
              <w:rPr>
                <w:sz w:val="20"/>
                <w:szCs w:val="20"/>
                <w:lang w:val="en-US"/>
              </w:rPr>
            </w:pPr>
            <w:r w:rsidRPr="00582C5B">
              <w:rPr>
                <w:i/>
                <w:sz w:val="20"/>
                <w:szCs w:val="20"/>
                <w:lang w:val="en-US"/>
              </w:rPr>
              <w:t xml:space="preserve">Y. pseudotuberculosis </w:t>
            </w:r>
            <w:proofErr w:type="spellStart"/>
            <w:r w:rsidRPr="00582C5B">
              <w:rPr>
                <w:sz w:val="20"/>
                <w:szCs w:val="20"/>
                <w:lang w:val="en-US"/>
              </w:rPr>
              <w:t>Δ</w:t>
            </w:r>
            <w:r w:rsidRPr="00582C5B">
              <w:rPr>
                <w:i/>
                <w:sz w:val="20"/>
                <w:szCs w:val="20"/>
                <w:lang w:val="en-US"/>
              </w:rPr>
              <w:t>lacZ</w:t>
            </w:r>
            <w:proofErr w:type="spellEnd"/>
            <w:r w:rsidRPr="00582C5B">
              <w:rPr>
                <w:sz w:val="20"/>
                <w:szCs w:val="20"/>
                <w:lang w:val="en-US"/>
              </w:rPr>
              <w:t xml:space="preserve"> </w:t>
            </w:r>
            <w:proofErr w:type="spellStart"/>
            <w:r w:rsidRPr="00582C5B">
              <w:rPr>
                <w:sz w:val="20"/>
                <w:szCs w:val="20"/>
                <w:lang w:val="en-US"/>
              </w:rPr>
              <w:t>P</w:t>
            </w:r>
            <w:r w:rsidRPr="00582C5B">
              <w:rPr>
                <w:i/>
                <w:sz w:val="20"/>
                <w:szCs w:val="20"/>
                <w:vertAlign w:val="subscript"/>
                <w:lang w:val="en-US"/>
              </w:rPr>
              <w:t>cntP</w:t>
            </w:r>
            <w:proofErr w:type="spellEnd"/>
            <w:r w:rsidRPr="00582C5B">
              <w:rPr>
                <w:sz w:val="20"/>
                <w:szCs w:val="20"/>
                <w:lang w:val="en-US"/>
              </w:rPr>
              <w:t>::</w:t>
            </w:r>
            <w:proofErr w:type="spellStart"/>
            <w:r w:rsidRPr="00582C5B">
              <w:rPr>
                <w:i/>
                <w:sz w:val="20"/>
                <w:szCs w:val="20"/>
                <w:lang w:val="en-US"/>
              </w:rPr>
              <w:t>lacZ</w:t>
            </w:r>
            <w:proofErr w:type="spellEnd"/>
            <w:r w:rsidRPr="00582C5B">
              <w:rPr>
                <w:i/>
                <w:sz w:val="20"/>
                <w:szCs w:val="20"/>
                <w:lang w:val="en-US"/>
              </w:rPr>
              <w:t xml:space="preserve"> </w:t>
            </w:r>
            <w:r w:rsidRPr="00582C5B">
              <w:rPr>
                <w:sz w:val="20"/>
                <w:szCs w:val="20"/>
                <w:lang w:val="en-US"/>
              </w:rPr>
              <w:t>(</w:t>
            </w:r>
            <w:proofErr w:type="spellStart"/>
            <w:r w:rsidRPr="00582C5B">
              <w:rPr>
                <w:i/>
                <w:sz w:val="20"/>
                <w:szCs w:val="20"/>
                <w:lang w:val="en-US"/>
              </w:rPr>
              <w:t>Z</w:t>
            </w:r>
            <w:r w:rsidRPr="00582C5B">
              <w:rPr>
                <w:sz w:val="20"/>
                <w:szCs w:val="20"/>
                <w:lang w:val="en-US"/>
              </w:rPr>
              <w:t>ur</w:t>
            </w:r>
            <w:proofErr w:type="spellEnd"/>
            <w:r w:rsidRPr="00582C5B">
              <w:rPr>
                <w:sz w:val="20"/>
                <w:szCs w:val="20"/>
                <w:lang w:val="en-US"/>
              </w:rPr>
              <w:t>-)</w:t>
            </w:r>
          </w:p>
        </w:tc>
        <w:tc>
          <w:tcPr>
            <w:tcW w:w="5205" w:type="dxa"/>
            <w:gridSpan w:val="2"/>
            <w:tcMar>
              <w:top w:w="100" w:type="dxa"/>
              <w:left w:w="100" w:type="dxa"/>
              <w:bottom w:w="100" w:type="dxa"/>
              <w:right w:w="100" w:type="dxa"/>
            </w:tcMar>
            <w:vAlign w:val="center"/>
          </w:tcPr>
          <w:p w:rsidR="00FD3D9D" w:rsidRPr="00582C5B" w:rsidRDefault="00FD3D9D" w:rsidP="00147CEB">
            <w:pPr>
              <w:spacing w:line="240" w:lineRule="auto"/>
              <w:rPr>
                <w:i/>
                <w:sz w:val="20"/>
                <w:szCs w:val="20"/>
                <w:lang w:val="en-US"/>
              </w:rPr>
            </w:pPr>
            <w:r w:rsidRPr="00582C5B">
              <w:rPr>
                <w:sz w:val="20"/>
                <w:szCs w:val="20"/>
                <w:lang w:val="en-US"/>
              </w:rPr>
              <w:t xml:space="preserve">IP32777 </w:t>
            </w:r>
            <w:proofErr w:type="spellStart"/>
            <w:r w:rsidRPr="00582C5B">
              <w:rPr>
                <w:sz w:val="20"/>
                <w:szCs w:val="20"/>
                <w:lang w:val="en-US"/>
              </w:rPr>
              <w:t>Δ</w:t>
            </w:r>
            <w:r w:rsidRPr="00582C5B">
              <w:rPr>
                <w:i/>
                <w:sz w:val="20"/>
                <w:szCs w:val="20"/>
                <w:lang w:val="en-US"/>
              </w:rPr>
              <w:t>lacZ</w:t>
            </w:r>
            <w:proofErr w:type="spellEnd"/>
            <w:r w:rsidRPr="00582C5B">
              <w:rPr>
                <w:sz w:val="20"/>
                <w:szCs w:val="20"/>
                <w:lang w:val="en-US"/>
              </w:rPr>
              <w:t xml:space="preserve"> </w:t>
            </w:r>
            <w:proofErr w:type="spellStart"/>
            <w:r w:rsidRPr="00582C5B">
              <w:rPr>
                <w:sz w:val="20"/>
                <w:szCs w:val="20"/>
                <w:lang w:val="en-US"/>
              </w:rPr>
              <w:t>Δ</w:t>
            </w:r>
            <w:r w:rsidRPr="00582C5B">
              <w:rPr>
                <w:i/>
                <w:sz w:val="20"/>
                <w:szCs w:val="20"/>
                <w:lang w:val="en-US"/>
              </w:rPr>
              <w:t>zur</w:t>
            </w:r>
            <w:proofErr w:type="spellEnd"/>
            <w:r w:rsidRPr="00582C5B">
              <w:rPr>
                <w:sz w:val="20"/>
                <w:szCs w:val="20"/>
                <w:lang w:val="en-US"/>
              </w:rPr>
              <w:t xml:space="preserve"> </w:t>
            </w:r>
            <w:proofErr w:type="spellStart"/>
            <w:r w:rsidRPr="00582C5B">
              <w:rPr>
                <w:sz w:val="20"/>
                <w:szCs w:val="20"/>
                <w:lang w:val="en-US"/>
              </w:rPr>
              <w:t>P</w:t>
            </w:r>
            <w:r w:rsidRPr="00582C5B">
              <w:rPr>
                <w:i/>
                <w:sz w:val="20"/>
                <w:szCs w:val="20"/>
                <w:vertAlign w:val="subscript"/>
                <w:lang w:val="en-US"/>
              </w:rPr>
              <w:t>cntP</w:t>
            </w:r>
            <w:proofErr w:type="spellEnd"/>
            <w:r w:rsidRPr="00582C5B">
              <w:rPr>
                <w:sz w:val="20"/>
                <w:szCs w:val="20"/>
                <w:lang w:val="en-US"/>
              </w:rPr>
              <w:t>::</w:t>
            </w:r>
            <w:proofErr w:type="spellStart"/>
            <w:r w:rsidRPr="00582C5B">
              <w:rPr>
                <w:i/>
                <w:sz w:val="20"/>
                <w:szCs w:val="20"/>
                <w:lang w:val="en-US"/>
              </w:rPr>
              <w:t>lacZ</w:t>
            </w:r>
            <w:proofErr w:type="spellEnd"/>
          </w:p>
          <w:p w:rsidR="00FD3D9D" w:rsidRPr="00582C5B" w:rsidRDefault="00FD3D9D" w:rsidP="00147CEB">
            <w:pPr>
              <w:spacing w:line="240" w:lineRule="auto"/>
              <w:rPr>
                <w:i/>
                <w:sz w:val="20"/>
                <w:szCs w:val="20"/>
                <w:lang w:val="en-US"/>
              </w:rPr>
            </w:pPr>
            <w:proofErr w:type="spellStart"/>
            <w:r w:rsidRPr="00582C5B">
              <w:rPr>
                <w:i/>
                <w:sz w:val="20"/>
                <w:szCs w:val="20"/>
                <w:lang w:val="en-US"/>
              </w:rPr>
              <w:t>zur</w:t>
            </w:r>
            <w:proofErr w:type="spellEnd"/>
            <w:r w:rsidRPr="00582C5B">
              <w:rPr>
                <w:sz w:val="20"/>
                <w:szCs w:val="20"/>
                <w:lang w:val="en-US"/>
              </w:rPr>
              <w:t xml:space="preserve"> deletion and </w:t>
            </w:r>
            <w:proofErr w:type="spellStart"/>
            <w:r w:rsidRPr="00582C5B">
              <w:rPr>
                <w:i/>
                <w:sz w:val="20"/>
                <w:szCs w:val="20"/>
                <w:lang w:val="en-US"/>
              </w:rPr>
              <w:t>lacZ</w:t>
            </w:r>
            <w:proofErr w:type="spellEnd"/>
            <w:r w:rsidRPr="00582C5B">
              <w:rPr>
                <w:i/>
                <w:sz w:val="20"/>
                <w:szCs w:val="20"/>
                <w:lang w:val="en-US"/>
              </w:rPr>
              <w:t xml:space="preserve"> </w:t>
            </w:r>
            <w:r w:rsidRPr="00582C5B">
              <w:rPr>
                <w:sz w:val="20"/>
                <w:szCs w:val="20"/>
                <w:lang w:val="en-US"/>
              </w:rPr>
              <w:t xml:space="preserve">reporter fusion with </w:t>
            </w:r>
            <w:proofErr w:type="spellStart"/>
            <w:r w:rsidRPr="00582C5B">
              <w:rPr>
                <w:i/>
                <w:sz w:val="20"/>
                <w:szCs w:val="20"/>
                <w:lang w:val="en-US"/>
              </w:rPr>
              <w:t>cnt</w:t>
            </w:r>
            <w:proofErr w:type="spellEnd"/>
            <w:r w:rsidRPr="00582C5B">
              <w:rPr>
                <w:i/>
                <w:sz w:val="20"/>
                <w:szCs w:val="20"/>
                <w:lang w:val="en-US"/>
              </w:rPr>
              <w:t xml:space="preserve"> </w:t>
            </w:r>
            <w:r w:rsidRPr="00582C5B">
              <w:rPr>
                <w:sz w:val="20"/>
                <w:szCs w:val="20"/>
                <w:lang w:val="en-US"/>
              </w:rPr>
              <w:t>promoter</w:t>
            </w:r>
          </w:p>
        </w:tc>
      </w:tr>
      <w:tr w:rsidR="00FD3D9D" w:rsidRPr="00582C5B" w:rsidTr="007C0DDD">
        <w:trPr>
          <w:trHeight w:val="24"/>
        </w:trPr>
        <w:tc>
          <w:tcPr>
            <w:tcW w:w="4110" w:type="dxa"/>
            <w:gridSpan w:val="2"/>
            <w:tcMar>
              <w:top w:w="100" w:type="dxa"/>
              <w:left w:w="100" w:type="dxa"/>
              <w:bottom w:w="100" w:type="dxa"/>
              <w:right w:w="100" w:type="dxa"/>
            </w:tcMar>
            <w:vAlign w:val="center"/>
          </w:tcPr>
          <w:p w:rsidR="00FD3D9D" w:rsidRPr="00582C5B" w:rsidRDefault="00FD3D9D" w:rsidP="00147CEB">
            <w:pPr>
              <w:spacing w:line="240" w:lineRule="auto"/>
              <w:rPr>
                <w:i/>
                <w:sz w:val="20"/>
                <w:szCs w:val="20"/>
                <w:lang w:val="en-US"/>
              </w:rPr>
            </w:pPr>
            <w:r w:rsidRPr="00582C5B">
              <w:rPr>
                <w:i/>
                <w:sz w:val="20"/>
                <w:szCs w:val="20"/>
                <w:lang w:val="en-US"/>
              </w:rPr>
              <w:t xml:space="preserve">Y. pseudotuberculosis </w:t>
            </w:r>
            <w:proofErr w:type="spellStart"/>
            <w:r w:rsidRPr="00582C5B">
              <w:rPr>
                <w:i/>
                <w:sz w:val="20"/>
                <w:szCs w:val="20"/>
                <w:lang w:val="en-US"/>
              </w:rPr>
              <w:t>ΔcntLMI</w:t>
            </w:r>
            <w:proofErr w:type="spellEnd"/>
          </w:p>
        </w:tc>
        <w:tc>
          <w:tcPr>
            <w:tcW w:w="5205" w:type="dxa"/>
            <w:gridSpan w:val="2"/>
            <w:tcMar>
              <w:top w:w="100" w:type="dxa"/>
              <w:left w:w="100" w:type="dxa"/>
              <w:bottom w:w="100" w:type="dxa"/>
              <w:right w:w="100" w:type="dxa"/>
            </w:tcMar>
            <w:vAlign w:val="center"/>
          </w:tcPr>
          <w:p w:rsidR="00FD3D9D" w:rsidRPr="00582C5B" w:rsidRDefault="00FD3D9D" w:rsidP="00147CEB">
            <w:pPr>
              <w:spacing w:line="240" w:lineRule="auto"/>
              <w:rPr>
                <w:sz w:val="20"/>
                <w:szCs w:val="20"/>
                <w:lang w:val="en-US"/>
              </w:rPr>
            </w:pPr>
            <w:r w:rsidRPr="00582C5B">
              <w:rPr>
                <w:sz w:val="20"/>
                <w:szCs w:val="20"/>
                <w:lang w:val="en-US"/>
              </w:rPr>
              <w:t xml:space="preserve">IP32777 </w:t>
            </w:r>
            <w:proofErr w:type="spellStart"/>
            <w:r w:rsidRPr="00582C5B">
              <w:rPr>
                <w:sz w:val="20"/>
                <w:szCs w:val="20"/>
                <w:lang w:val="en-US"/>
              </w:rPr>
              <w:t>Δ</w:t>
            </w:r>
            <w:r w:rsidRPr="00582C5B">
              <w:rPr>
                <w:i/>
                <w:sz w:val="20"/>
                <w:szCs w:val="20"/>
                <w:lang w:val="en-US"/>
              </w:rPr>
              <w:t>cntLMI</w:t>
            </w:r>
            <w:proofErr w:type="spellEnd"/>
            <w:r w:rsidRPr="00582C5B">
              <w:rPr>
                <w:sz w:val="20"/>
                <w:szCs w:val="20"/>
                <w:lang w:val="en-US"/>
              </w:rPr>
              <w:t>-FRT</w:t>
            </w:r>
          </w:p>
          <w:p w:rsidR="00FD3D9D" w:rsidRPr="00582C5B" w:rsidRDefault="00FD3D9D" w:rsidP="00147CEB">
            <w:pPr>
              <w:spacing w:line="240" w:lineRule="auto"/>
              <w:rPr>
                <w:i/>
                <w:sz w:val="20"/>
                <w:szCs w:val="20"/>
                <w:lang w:val="en-US"/>
              </w:rPr>
            </w:pPr>
            <w:r w:rsidRPr="00582C5B">
              <w:rPr>
                <w:sz w:val="20"/>
                <w:szCs w:val="20"/>
                <w:lang w:val="en-US"/>
              </w:rPr>
              <w:t xml:space="preserve">unlabeled deletion of </w:t>
            </w:r>
            <w:proofErr w:type="spellStart"/>
            <w:r w:rsidRPr="00582C5B">
              <w:rPr>
                <w:i/>
                <w:sz w:val="20"/>
                <w:szCs w:val="20"/>
                <w:lang w:val="en-US"/>
              </w:rPr>
              <w:t>cntLMI</w:t>
            </w:r>
            <w:proofErr w:type="spellEnd"/>
          </w:p>
        </w:tc>
      </w:tr>
      <w:tr w:rsidR="00FD3D9D" w:rsidRPr="00582C5B" w:rsidTr="007C0DDD">
        <w:trPr>
          <w:trHeight w:val="147"/>
        </w:trPr>
        <w:tc>
          <w:tcPr>
            <w:tcW w:w="4110" w:type="dxa"/>
            <w:gridSpan w:val="2"/>
            <w:tcMar>
              <w:top w:w="100" w:type="dxa"/>
              <w:left w:w="100" w:type="dxa"/>
              <w:bottom w:w="100" w:type="dxa"/>
              <w:right w:w="100" w:type="dxa"/>
            </w:tcMar>
            <w:vAlign w:val="center"/>
          </w:tcPr>
          <w:p w:rsidR="00FD3D9D" w:rsidRPr="00582C5B" w:rsidRDefault="00FD3D9D" w:rsidP="00147CEB">
            <w:pPr>
              <w:spacing w:line="240" w:lineRule="auto"/>
              <w:rPr>
                <w:i/>
                <w:sz w:val="20"/>
                <w:szCs w:val="20"/>
                <w:lang w:val="en-US"/>
              </w:rPr>
            </w:pPr>
            <w:r w:rsidRPr="00582C5B">
              <w:rPr>
                <w:i/>
                <w:sz w:val="20"/>
                <w:szCs w:val="20"/>
                <w:lang w:val="en-US"/>
              </w:rPr>
              <w:t xml:space="preserve">Y. pseudotuberculosis </w:t>
            </w:r>
            <w:proofErr w:type="spellStart"/>
            <w:r w:rsidRPr="00582C5B">
              <w:rPr>
                <w:i/>
                <w:sz w:val="20"/>
                <w:szCs w:val="20"/>
                <w:lang w:val="en-US"/>
              </w:rPr>
              <w:t>ΔcntQ</w:t>
            </w:r>
            <w:proofErr w:type="spellEnd"/>
            <w:r w:rsidRPr="00582C5B">
              <w:rPr>
                <w:i/>
                <w:sz w:val="20"/>
                <w:szCs w:val="20"/>
                <w:lang w:val="en-US"/>
              </w:rPr>
              <w:t>(RLMI)</w:t>
            </w:r>
          </w:p>
        </w:tc>
        <w:tc>
          <w:tcPr>
            <w:tcW w:w="5205" w:type="dxa"/>
            <w:gridSpan w:val="2"/>
            <w:tcMar>
              <w:top w:w="100" w:type="dxa"/>
              <w:left w:w="100" w:type="dxa"/>
              <w:bottom w:w="100" w:type="dxa"/>
              <w:right w:w="100" w:type="dxa"/>
            </w:tcMar>
            <w:vAlign w:val="center"/>
          </w:tcPr>
          <w:p w:rsidR="00FD3D9D" w:rsidRPr="00582C5B" w:rsidRDefault="00FD3D9D" w:rsidP="00147CEB">
            <w:pPr>
              <w:spacing w:line="240" w:lineRule="auto"/>
              <w:rPr>
                <w:sz w:val="20"/>
                <w:szCs w:val="20"/>
                <w:lang w:val="en-US"/>
              </w:rPr>
            </w:pPr>
            <w:r w:rsidRPr="00582C5B">
              <w:rPr>
                <w:sz w:val="20"/>
                <w:szCs w:val="20"/>
                <w:lang w:val="en-US"/>
              </w:rPr>
              <w:t>IP32777</w:t>
            </w:r>
            <w:r w:rsidRPr="00582C5B">
              <w:rPr>
                <w:i/>
                <w:sz w:val="20"/>
                <w:szCs w:val="20"/>
                <w:lang w:val="en-US"/>
              </w:rPr>
              <w:t xml:space="preserve"> </w:t>
            </w:r>
            <w:proofErr w:type="spellStart"/>
            <w:r w:rsidRPr="00582C5B">
              <w:rPr>
                <w:sz w:val="20"/>
                <w:szCs w:val="20"/>
                <w:lang w:val="en-US"/>
              </w:rPr>
              <w:t>Δ</w:t>
            </w:r>
            <w:r w:rsidRPr="00582C5B">
              <w:rPr>
                <w:i/>
                <w:sz w:val="20"/>
                <w:szCs w:val="20"/>
                <w:lang w:val="en-US"/>
              </w:rPr>
              <w:t>cntQ</w:t>
            </w:r>
            <w:proofErr w:type="spellEnd"/>
            <w:r w:rsidRPr="00582C5B">
              <w:rPr>
                <w:sz w:val="20"/>
                <w:szCs w:val="20"/>
                <w:lang w:val="en-US"/>
              </w:rPr>
              <w:t>::Km1447</w:t>
            </w:r>
          </w:p>
          <w:p w:rsidR="00FD3D9D" w:rsidRPr="00582C5B" w:rsidRDefault="00FD3D9D" w:rsidP="00147CEB">
            <w:pPr>
              <w:spacing w:line="240" w:lineRule="auto"/>
              <w:rPr>
                <w:sz w:val="20"/>
                <w:szCs w:val="20"/>
                <w:lang w:val="en-US"/>
              </w:rPr>
            </w:pPr>
            <w:proofErr w:type="spellStart"/>
            <w:r w:rsidRPr="00582C5B">
              <w:rPr>
                <w:i/>
                <w:sz w:val="20"/>
                <w:szCs w:val="20"/>
                <w:lang w:val="en-US"/>
              </w:rPr>
              <w:t>cntQ</w:t>
            </w:r>
            <w:proofErr w:type="spellEnd"/>
            <w:r w:rsidRPr="00582C5B">
              <w:rPr>
                <w:sz w:val="20"/>
                <w:szCs w:val="20"/>
                <w:lang w:val="en-US"/>
              </w:rPr>
              <w:t xml:space="preserve"> deletion and insertion of a kanamycin resistance cassette abolishing </w:t>
            </w:r>
            <w:proofErr w:type="spellStart"/>
            <w:r w:rsidRPr="00582C5B">
              <w:rPr>
                <w:i/>
                <w:sz w:val="20"/>
                <w:szCs w:val="20"/>
                <w:lang w:val="en-US"/>
              </w:rPr>
              <w:t>cntRLMI</w:t>
            </w:r>
            <w:proofErr w:type="spellEnd"/>
            <w:r w:rsidRPr="00582C5B">
              <w:rPr>
                <w:sz w:val="20"/>
                <w:szCs w:val="20"/>
                <w:lang w:val="en-US"/>
              </w:rPr>
              <w:t xml:space="preserve"> expression</w:t>
            </w:r>
          </w:p>
        </w:tc>
      </w:tr>
      <w:tr w:rsidR="00FD3D9D" w:rsidRPr="00582C5B" w:rsidTr="007C0DDD">
        <w:trPr>
          <w:trHeight w:val="203"/>
        </w:trPr>
        <w:tc>
          <w:tcPr>
            <w:tcW w:w="4110" w:type="dxa"/>
            <w:gridSpan w:val="2"/>
            <w:tcMar>
              <w:top w:w="100" w:type="dxa"/>
              <w:left w:w="100" w:type="dxa"/>
              <w:bottom w:w="100" w:type="dxa"/>
              <w:right w:w="100" w:type="dxa"/>
            </w:tcMar>
            <w:vAlign w:val="center"/>
          </w:tcPr>
          <w:p w:rsidR="00FD3D9D" w:rsidRPr="00582C5B" w:rsidRDefault="00FD3D9D" w:rsidP="00147CEB">
            <w:pPr>
              <w:spacing w:line="240" w:lineRule="auto"/>
              <w:rPr>
                <w:i/>
                <w:sz w:val="20"/>
                <w:szCs w:val="20"/>
                <w:lang w:val="en-US"/>
              </w:rPr>
            </w:pPr>
            <w:r w:rsidRPr="00582C5B">
              <w:rPr>
                <w:i/>
                <w:sz w:val="20"/>
                <w:szCs w:val="20"/>
                <w:lang w:val="en-US"/>
              </w:rPr>
              <w:t xml:space="preserve">Y. pseudotuberculosis </w:t>
            </w:r>
            <w:proofErr w:type="spellStart"/>
            <w:r w:rsidRPr="00582C5B">
              <w:rPr>
                <w:i/>
                <w:sz w:val="20"/>
                <w:szCs w:val="20"/>
                <w:lang w:val="en-US"/>
              </w:rPr>
              <w:t>ΔcntQ</w:t>
            </w:r>
            <w:proofErr w:type="spellEnd"/>
          </w:p>
        </w:tc>
        <w:tc>
          <w:tcPr>
            <w:tcW w:w="5205" w:type="dxa"/>
            <w:gridSpan w:val="2"/>
            <w:tcMar>
              <w:top w:w="100" w:type="dxa"/>
              <w:left w:w="100" w:type="dxa"/>
              <w:bottom w:w="100" w:type="dxa"/>
              <w:right w:w="100" w:type="dxa"/>
            </w:tcMar>
            <w:vAlign w:val="center"/>
          </w:tcPr>
          <w:p w:rsidR="00FD3D9D" w:rsidRPr="00582C5B" w:rsidRDefault="00FD3D9D" w:rsidP="00147CEB">
            <w:pPr>
              <w:spacing w:line="240" w:lineRule="auto"/>
              <w:rPr>
                <w:sz w:val="20"/>
                <w:szCs w:val="20"/>
                <w:lang w:val="en-US"/>
              </w:rPr>
            </w:pPr>
            <w:r w:rsidRPr="00582C5B">
              <w:rPr>
                <w:sz w:val="20"/>
                <w:szCs w:val="20"/>
                <w:lang w:val="en-US"/>
              </w:rPr>
              <w:t xml:space="preserve">IP32777 </w:t>
            </w:r>
            <w:proofErr w:type="spellStart"/>
            <w:r w:rsidRPr="00582C5B">
              <w:rPr>
                <w:sz w:val="20"/>
                <w:szCs w:val="20"/>
                <w:lang w:val="en-US"/>
              </w:rPr>
              <w:t>Δ</w:t>
            </w:r>
            <w:r w:rsidRPr="00582C5B">
              <w:rPr>
                <w:i/>
                <w:sz w:val="20"/>
                <w:szCs w:val="20"/>
                <w:lang w:val="en-US"/>
              </w:rPr>
              <w:t>cntQ</w:t>
            </w:r>
            <w:proofErr w:type="spellEnd"/>
            <w:r w:rsidRPr="00582C5B">
              <w:rPr>
                <w:sz w:val="20"/>
                <w:szCs w:val="20"/>
                <w:lang w:val="en-US"/>
              </w:rPr>
              <w:t>-FRT</w:t>
            </w:r>
          </w:p>
          <w:p w:rsidR="00FD3D9D" w:rsidRPr="00582C5B" w:rsidRDefault="00FD3D9D" w:rsidP="00147CEB">
            <w:pPr>
              <w:spacing w:line="240" w:lineRule="auto"/>
              <w:rPr>
                <w:sz w:val="20"/>
                <w:szCs w:val="20"/>
                <w:lang w:val="en-US"/>
              </w:rPr>
            </w:pPr>
            <w:r w:rsidRPr="00582C5B">
              <w:rPr>
                <w:sz w:val="20"/>
                <w:szCs w:val="20"/>
                <w:lang w:val="en-US"/>
              </w:rPr>
              <w:t xml:space="preserve">unlabeled deletion of </w:t>
            </w:r>
            <w:proofErr w:type="spellStart"/>
            <w:r w:rsidRPr="00582C5B">
              <w:rPr>
                <w:i/>
                <w:sz w:val="20"/>
                <w:szCs w:val="20"/>
                <w:lang w:val="en-US"/>
              </w:rPr>
              <w:t>cntQ</w:t>
            </w:r>
            <w:proofErr w:type="spellEnd"/>
            <w:r w:rsidRPr="00582C5B">
              <w:rPr>
                <w:i/>
                <w:sz w:val="20"/>
                <w:szCs w:val="20"/>
                <w:lang w:val="en-US"/>
              </w:rPr>
              <w:t xml:space="preserve">, </w:t>
            </w:r>
            <w:r w:rsidRPr="00582C5B">
              <w:rPr>
                <w:sz w:val="20"/>
                <w:szCs w:val="20"/>
                <w:lang w:val="en-US"/>
              </w:rPr>
              <w:t xml:space="preserve">no polar effect on </w:t>
            </w:r>
            <w:proofErr w:type="spellStart"/>
            <w:r w:rsidRPr="00582C5B">
              <w:rPr>
                <w:i/>
                <w:sz w:val="20"/>
                <w:szCs w:val="20"/>
                <w:lang w:val="en-US"/>
              </w:rPr>
              <w:t>cntRLMI</w:t>
            </w:r>
            <w:proofErr w:type="spellEnd"/>
            <w:r w:rsidRPr="00582C5B">
              <w:rPr>
                <w:sz w:val="20"/>
                <w:szCs w:val="20"/>
                <w:lang w:val="en-US"/>
              </w:rPr>
              <w:t xml:space="preserve"> downstream genes</w:t>
            </w:r>
          </w:p>
        </w:tc>
      </w:tr>
      <w:tr w:rsidR="00FD3D9D" w:rsidRPr="00582C5B" w:rsidTr="007C0DDD">
        <w:trPr>
          <w:trHeight w:val="397"/>
        </w:trPr>
        <w:tc>
          <w:tcPr>
            <w:tcW w:w="4110" w:type="dxa"/>
            <w:gridSpan w:val="2"/>
            <w:tcMar>
              <w:top w:w="100" w:type="dxa"/>
              <w:left w:w="100" w:type="dxa"/>
              <w:bottom w:w="100" w:type="dxa"/>
              <w:right w:w="100" w:type="dxa"/>
            </w:tcMar>
            <w:vAlign w:val="center"/>
          </w:tcPr>
          <w:p w:rsidR="00FD3D9D" w:rsidRPr="00582C5B" w:rsidRDefault="00FD3D9D" w:rsidP="00147CEB">
            <w:pPr>
              <w:spacing w:line="240" w:lineRule="auto"/>
              <w:rPr>
                <w:sz w:val="20"/>
                <w:szCs w:val="20"/>
                <w:lang w:val="en-US"/>
              </w:rPr>
            </w:pPr>
            <w:r w:rsidRPr="00582C5B">
              <w:rPr>
                <w:i/>
                <w:sz w:val="20"/>
                <w:szCs w:val="20"/>
                <w:lang w:val="en-US"/>
              </w:rPr>
              <w:t xml:space="preserve">Y. pseudotuberculosis </w:t>
            </w:r>
            <w:proofErr w:type="spellStart"/>
            <w:r w:rsidRPr="00582C5B">
              <w:rPr>
                <w:i/>
                <w:iCs/>
                <w:sz w:val="20"/>
                <w:szCs w:val="20"/>
                <w:lang w:val="en-US"/>
              </w:rPr>
              <w:t>ΔcntQ</w:t>
            </w:r>
            <w:proofErr w:type="spellEnd"/>
            <w:r w:rsidRPr="00582C5B">
              <w:rPr>
                <w:i/>
                <w:iCs/>
                <w:sz w:val="20"/>
                <w:szCs w:val="20"/>
                <w:lang w:val="en-US"/>
              </w:rPr>
              <w:t>(RLMI)</w:t>
            </w:r>
            <w:r w:rsidRPr="00582C5B">
              <w:rPr>
                <w:sz w:val="20"/>
                <w:szCs w:val="20"/>
                <w:lang w:val="en-US"/>
              </w:rPr>
              <w:t xml:space="preserve"> complemented</w:t>
            </w:r>
          </w:p>
        </w:tc>
        <w:tc>
          <w:tcPr>
            <w:tcW w:w="5205" w:type="dxa"/>
            <w:gridSpan w:val="2"/>
            <w:tcMar>
              <w:top w:w="100" w:type="dxa"/>
              <w:left w:w="100" w:type="dxa"/>
              <w:bottom w:w="100" w:type="dxa"/>
              <w:right w:w="100" w:type="dxa"/>
            </w:tcMar>
            <w:vAlign w:val="center"/>
          </w:tcPr>
          <w:p w:rsidR="00FD3D9D" w:rsidRPr="00582C5B" w:rsidRDefault="00FD3D9D" w:rsidP="00147CEB">
            <w:pPr>
              <w:spacing w:line="240" w:lineRule="auto"/>
              <w:rPr>
                <w:sz w:val="20"/>
                <w:szCs w:val="20"/>
                <w:lang w:val="en-US"/>
              </w:rPr>
            </w:pPr>
            <w:r w:rsidRPr="00582C5B">
              <w:rPr>
                <w:sz w:val="20"/>
                <w:szCs w:val="20"/>
                <w:lang w:val="en-US"/>
              </w:rPr>
              <w:t>IP32777</w:t>
            </w:r>
            <w:r w:rsidRPr="00582C5B">
              <w:rPr>
                <w:i/>
                <w:sz w:val="20"/>
                <w:szCs w:val="20"/>
                <w:lang w:val="en-US"/>
              </w:rPr>
              <w:t xml:space="preserve"> </w:t>
            </w:r>
            <w:proofErr w:type="spellStart"/>
            <w:r w:rsidRPr="00582C5B">
              <w:rPr>
                <w:sz w:val="20"/>
                <w:szCs w:val="20"/>
                <w:lang w:val="en-US"/>
              </w:rPr>
              <w:t>Δ</w:t>
            </w:r>
            <w:r w:rsidRPr="00582C5B">
              <w:rPr>
                <w:i/>
                <w:sz w:val="20"/>
                <w:szCs w:val="20"/>
                <w:lang w:val="en-US"/>
              </w:rPr>
              <w:t>cntQ</w:t>
            </w:r>
            <w:proofErr w:type="spellEnd"/>
            <w:r w:rsidRPr="00582C5B">
              <w:rPr>
                <w:sz w:val="20"/>
                <w:szCs w:val="20"/>
                <w:lang w:val="en-US"/>
              </w:rPr>
              <w:t>::Km1447 mini-Tn7-Zeo2::</w:t>
            </w:r>
            <w:proofErr w:type="spellStart"/>
            <w:r w:rsidRPr="00582C5B">
              <w:rPr>
                <w:i/>
                <w:sz w:val="20"/>
                <w:szCs w:val="20"/>
                <w:lang w:val="en-US"/>
              </w:rPr>
              <w:t>cntPQRLMI</w:t>
            </w:r>
            <w:proofErr w:type="spellEnd"/>
          </w:p>
          <w:p w:rsidR="00FD3D9D" w:rsidRPr="00582C5B" w:rsidRDefault="00FD3D9D" w:rsidP="00147CEB">
            <w:pPr>
              <w:spacing w:line="240" w:lineRule="auto"/>
              <w:rPr>
                <w:b/>
                <w:i/>
                <w:sz w:val="20"/>
                <w:szCs w:val="20"/>
                <w:lang w:val="en-US"/>
              </w:rPr>
            </w:pPr>
            <w:r w:rsidRPr="00582C5B">
              <w:rPr>
                <w:sz w:val="20"/>
                <w:szCs w:val="20"/>
                <w:lang w:val="en-US"/>
              </w:rPr>
              <w:t xml:space="preserve">Strain complemented by the insertion of </w:t>
            </w:r>
            <w:proofErr w:type="spellStart"/>
            <w:r w:rsidRPr="00582C5B">
              <w:rPr>
                <w:i/>
                <w:sz w:val="20"/>
                <w:szCs w:val="20"/>
                <w:lang w:val="en-US"/>
              </w:rPr>
              <w:t>cntPQRLMI</w:t>
            </w:r>
            <w:proofErr w:type="spellEnd"/>
          </w:p>
        </w:tc>
      </w:tr>
      <w:tr w:rsidR="00FD3D9D" w:rsidRPr="00582C5B" w:rsidTr="007C0DDD">
        <w:trPr>
          <w:trHeight w:val="18"/>
        </w:trPr>
        <w:tc>
          <w:tcPr>
            <w:tcW w:w="9315" w:type="dxa"/>
            <w:gridSpan w:val="4"/>
            <w:tcMar>
              <w:top w:w="100" w:type="dxa"/>
              <w:left w:w="100" w:type="dxa"/>
              <w:bottom w:w="100" w:type="dxa"/>
              <w:right w:w="100" w:type="dxa"/>
            </w:tcMar>
            <w:vAlign w:val="center"/>
          </w:tcPr>
          <w:p w:rsidR="00FD3D9D" w:rsidRPr="00582C5B" w:rsidRDefault="00FD3D9D" w:rsidP="00147CEB">
            <w:pPr>
              <w:spacing w:line="240" w:lineRule="auto"/>
              <w:rPr>
                <w:b/>
                <w:bCs/>
                <w:i/>
                <w:sz w:val="20"/>
                <w:szCs w:val="20"/>
                <w:lang w:val="en-US"/>
              </w:rPr>
            </w:pPr>
            <w:r w:rsidRPr="00582C5B">
              <w:rPr>
                <w:b/>
                <w:bCs/>
                <w:i/>
                <w:sz w:val="20"/>
                <w:szCs w:val="20"/>
                <w:lang w:val="en-US"/>
              </w:rPr>
              <w:t>Yersinia pestis</w:t>
            </w:r>
          </w:p>
        </w:tc>
      </w:tr>
      <w:tr w:rsidR="00FD3D9D" w:rsidRPr="00582C5B" w:rsidTr="007C0DDD">
        <w:trPr>
          <w:trHeight w:val="24"/>
        </w:trPr>
        <w:tc>
          <w:tcPr>
            <w:tcW w:w="4110" w:type="dxa"/>
            <w:gridSpan w:val="2"/>
            <w:tcMar>
              <w:top w:w="100" w:type="dxa"/>
              <w:left w:w="100" w:type="dxa"/>
              <w:bottom w:w="100" w:type="dxa"/>
              <w:right w:w="100" w:type="dxa"/>
            </w:tcMar>
            <w:vAlign w:val="center"/>
          </w:tcPr>
          <w:p w:rsidR="00FD3D9D" w:rsidRPr="00582C5B" w:rsidRDefault="00FD3D9D" w:rsidP="00147CEB">
            <w:pPr>
              <w:spacing w:line="240" w:lineRule="auto"/>
              <w:rPr>
                <w:i/>
                <w:sz w:val="20"/>
                <w:szCs w:val="20"/>
                <w:lang w:val="en-US"/>
              </w:rPr>
            </w:pPr>
            <w:r w:rsidRPr="00582C5B">
              <w:rPr>
                <w:i/>
                <w:sz w:val="20"/>
                <w:szCs w:val="20"/>
                <w:lang w:val="en-US"/>
              </w:rPr>
              <w:t>Y. pestis WT</w:t>
            </w:r>
          </w:p>
        </w:tc>
        <w:tc>
          <w:tcPr>
            <w:tcW w:w="5205" w:type="dxa"/>
            <w:gridSpan w:val="2"/>
            <w:tcMar>
              <w:top w:w="100" w:type="dxa"/>
              <w:left w:w="100" w:type="dxa"/>
              <w:bottom w:w="100" w:type="dxa"/>
              <w:right w:w="100" w:type="dxa"/>
            </w:tcMar>
            <w:vAlign w:val="center"/>
          </w:tcPr>
          <w:p w:rsidR="00FD3D9D" w:rsidRPr="00582C5B" w:rsidRDefault="00FD3D9D" w:rsidP="00147CEB">
            <w:pPr>
              <w:spacing w:line="240" w:lineRule="auto"/>
              <w:rPr>
                <w:sz w:val="20"/>
                <w:szCs w:val="20"/>
                <w:lang w:val="en-US"/>
              </w:rPr>
            </w:pPr>
            <w:r w:rsidRPr="00582C5B">
              <w:rPr>
                <w:i/>
                <w:sz w:val="20"/>
                <w:szCs w:val="20"/>
                <w:lang w:val="en-US"/>
              </w:rPr>
              <w:t xml:space="preserve">Y. pestis </w:t>
            </w:r>
            <w:r w:rsidRPr="00582C5B">
              <w:rPr>
                <w:sz w:val="20"/>
                <w:szCs w:val="20"/>
                <w:lang w:val="en-US"/>
              </w:rPr>
              <w:t>KIM6+</w:t>
            </w:r>
          </w:p>
        </w:tc>
      </w:tr>
      <w:tr w:rsidR="00FD3D9D" w:rsidRPr="00582C5B" w:rsidTr="007C0DDD">
        <w:trPr>
          <w:trHeight w:val="182"/>
        </w:trPr>
        <w:tc>
          <w:tcPr>
            <w:tcW w:w="4110" w:type="dxa"/>
            <w:gridSpan w:val="2"/>
            <w:tcMar>
              <w:top w:w="100" w:type="dxa"/>
              <w:left w:w="100" w:type="dxa"/>
              <w:bottom w:w="100" w:type="dxa"/>
              <w:right w:w="100" w:type="dxa"/>
            </w:tcMar>
            <w:vAlign w:val="center"/>
          </w:tcPr>
          <w:p w:rsidR="00FD3D9D" w:rsidRPr="00582C5B" w:rsidRDefault="00FD3D9D" w:rsidP="00147CEB">
            <w:pPr>
              <w:spacing w:line="240" w:lineRule="auto"/>
              <w:rPr>
                <w:i/>
                <w:sz w:val="20"/>
                <w:szCs w:val="20"/>
                <w:lang w:val="en-US"/>
              </w:rPr>
            </w:pPr>
          </w:p>
          <w:p w:rsidR="00FD3D9D" w:rsidRPr="00582C5B" w:rsidRDefault="00FD3D9D" w:rsidP="00147CEB">
            <w:pPr>
              <w:spacing w:line="240" w:lineRule="auto"/>
              <w:rPr>
                <w:i/>
                <w:sz w:val="20"/>
                <w:szCs w:val="20"/>
                <w:lang w:val="en-US"/>
              </w:rPr>
            </w:pPr>
            <w:r w:rsidRPr="00582C5B">
              <w:rPr>
                <w:i/>
                <w:sz w:val="20"/>
                <w:szCs w:val="20"/>
                <w:lang w:val="en-US"/>
              </w:rPr>
              <w:t xml:space="preserve">Y. </w:t>
            </w:r>
            <w:proofErr w:type="spellStart"/>
            <w:r w:rsidRPr="00582C5B">
              <w:rPr>
                <w:i/>
                <w:sz w:val="20"/>
                <w:szCs w:val="20"/>
                <w:lang w:val="en-US"/>
              </w:rPr>
              <w:t>pestis</w:t>
            </w:r>
            <w:proofErr w:type="spellEnd"/>
            <w:r w:rsidRPr="00582C5B">
              <w:rPr>
                <w:i/>
                <w:sz w:val="20"/>
                <w:szCs w:val="20"/>
                <w:lang w:val="en-US"/>
              </w:rPr>
              <w:t xml:space="preserve"> </w:t>
            </w:r>
            <w:proofErr w:type="spellStart"/>
            <w:r w:rsidRPr="00582C5B">
              <w:rPr>
                <w:i/>
                <w:sz w:val="20"/>
                <w:szCs w:val="20"/>
                <w:lang w:val="en-US"/>
              </w:rPr>
              <w:t>ΔcntLMI</w:t>
            </w:r>
            <w:proofErr w:type="spellEnd"/>
            <w:r w:rsidRPr="00582C5B">
              <w:rPr>
                <w:i/>
                <w:sz w:val="20"/>
                <w:szCs w:val="20"/>
                <w:lang w:val="en-US"/>
              </w:rPr>
              <w:t xml:space="preserve"> </w:t>
            </w:r>
          </w:p>
        </w:tc>
        <w:tc>
          <w:tcPr>
            <w:tcW w:w="5205" w:type="dxa"/>
            <w:gridSpan w:val="2"/>
            <w:tcMar>
              <w:top w:w="100" w:type="dxa"/>
              <w:left w:w="100" w:type="dxa"/>
              <w:bottom w:w="100" w:type="dxa"/>
              <w:right w:w="100" w:type="dxa"/>
            </w:tcMar>
            <w:vAlign w:val="center"/>
          </w:tcPr>
          <w:p w:rsidR="00FD3D9D" w:rsidRPr="00582C5B" w:rsidRDefault="00FD3D9D" w:rsidP="00147CEB">
            <w:pPr>
              <w:spacing w:line="240" w:lineRule="auto"/>
              <w:rPr>
                <w:sz w:val="20"/>
                <w:szCs w:val="20"/>
                <w:lang w:val="en-US"/>
              </w:rPr>
            </w:pPr>
            <w:r w:rsidRPr="00582C5B">
              <w:rPr>
                <w:sz w:val="20"/>
                <w:szCs w:val="20"/>
                <w:lang w:val="en-US"/>
              </w:rPr>
              <w:t xml:space="preserve">KIM6+ </w:t>
            </w:r>
            <w:proofErr w:type="spellStart"/>
            <w:r w:rsidRPr="00582C5B">
              <w:rPr>
                <w:sz w:val="20"/>
                <w:szCs w:val="20"/>
                <w:lang w:val="en-US"/>
              </w:rPr>
              <w:t>Δ</w:t>
            </w:r>
            <w:r w:rsidRPr="00582C5B">
              <w:rPr>
                <w:i/>
                <w:sz w:val="20"/>
                <w:szCs w:val="20"/>
                <w:lang w:val="en-US"/>
              </w:rPr>
              <w:t>cntLMI</w:t>
            </w:r>
            <w:proofErr w:type="spellEnd"/>
            <w:r w:rsidRPr="00582C5B">
              <w:rPr>
                <w:sz w:val="20"/>
                <w:szCs w:val="20"/>
                <w:lang w:val="en-US"/>
              </w:rPr>
              <w:t>::Tp1087</w:t>
            </w:r>
          </w:p>
          <w:p w:rsidR="00FD3D9D" w:rsidRPr="00582C5B" w:rsidRDefault="00FD3D9D" w:rsidP="00147CEB">
            <w:pPr>
              <w:spacing w:line="240" w:lineRule="auto"/>
              <w:rPr>
                <w:sz w:val="20"/>
                <w:szCs w:val="20"/>
                <w:lang w:val="en-US"/>
              </w:rPr>
            </w:pPr>
            <w:proofErr w:type="spellStart"/>
            <w:r w:rsidRPr="00582C5B">
              <w:rPr>
                <w:i/>
                <w:sz w:val="20"/>
                <w:szCs w:val="20"/>
                <w:lang w:val="en-US"/>
              </w:rPr>
              <w:t>cntLMI</w:t>
            </w:r>
            <w:proofErr w:type="spellEnd"/>
            <w:r w:rsidRPr="00582C5B">
              <w:rPr>
                <w:i/>
                <w:sz w:val="20"/>
                <w:szCs w:val="20"/>
                <w:lang w:val="en-US"/>
              </w:rPr>
              <w:t xml:space="preserve"> </w:t>
            </w:r>
            <w:r w:rsidRPr="00582C5B">
              <w:rPr>
                <w:sz w:val="20"/>
                <w:szCs w:val="20"/>
                <w:lang w:val="en-US"/>
              </w:rPr>
              <w:t>deletion and</w:t>
            </w:r>
            <w:r w:rsidRPr="00582C5B">
              <w:rPr>
                <w:i/>
                <w:sz w:val="20"/>
                <w:szCs w:val="20"/>
                <w:lang w:val="en-US"/>
              </w:rPr>
              <w:t xml:space="preserve"> </w:t>
            </w:r>
            <w:r w:rsidRPr="00582C5B">
              <w:rPr>
                <w:sz w:val="20"/>
                <w:szCs w:val="20"/>
                <w:lang w:val="en-US"/>
              </w:rPr>
              <w:t>insertion of a trimethoprim (</w:t>
            </w:r>
            <w:proofErr w:type="spellStart"/>
            <w:r w:rsidRPr="00582C5B">
              <w:rPr>
                <w:sz w:val="20"/>
                <w:szCs w:val="20"/>
                <w:lang w:val="en-US"/>
              </w:rPr>
              <w:t>Tp</w:t>
            </w:r>
            <w:proofErr w:type="spellEnd"/>
            <w:r w:rsidRPr="00582C5B">
              <w:rPr>
                <w:sz w:val="20"/>
                <w:szCs w:val="20"/>
                <w:lang w:val="en-US"/>
              </w:rPr>
              <w:t xml:space="preserve">) resistance cassette </w:t>
            </w:r>
          </w:p>
        </w:tc>
      </w:tr>
      <w:tr w:rsidR="00FD3D9D" w:rsidRPr="00582C5B" w:rsidTr="007C0DDD">
        <w:trPr>
          <w:trHeight w:val="24"/>
        </w:trPr>
        <w:tc>
          <w:tcPr>
            <w:tcW w:w="4110" w:type="dxa"/>
            <w:gridSpan w:val="2"/>
            <w:tcMar>
              <w:top w:w="100" w:type="dxa"/>
              <w:left w:w="100" w:type="dxa"/>
              <w:bottom w:w="100" w:type="dxa"/>
              <w:right w:w="100" w:type="dxa"/>
            </w:tcMar>
            <w:vAlign w:val="center"/>
          </w:tcPr>
          <w:p w:rsidR="00FD3D9D" w:rsidRPr="00582C5B" w:rsidRDefault="00FD3D9D" w:rsidP="00147CEB">
            <w:pPr>
              <w:spacing w:line="240" w:lineRule="auto"/>
              <w:rPr>
                <w:i/>
                <w:sz w:val="20"/>
                <w:szCs w:val="20"/>
                <w:lang w:val="en-US"/>
              </w:rPr>
            </w:pPr>
          </w:p>
          <w:p w:rsidR="00FD3D9D" w:rsidRPr="00582C5B" w:rsidRDefault="00FD3D9D" w:rsidP="00147CEB">
            <w:pPr>
              <w:spacing w:line="240" w:lineRule="auto"/>
              <w:rPr>
                <w:i/>
                <w:sz w:val="20"/>
                <w:szCs w:val="20"/>
                <w:lang w:val="en-US"/>
              </w:rPr>
            </w:pPr>
            <w:r w:rsidRPr="00582C5B">
              <w:rPr>
                <w:i/>
                <w:sz w:val="20"/>
                <w:szCs w:val="20"/>
                <w:lang w:val="en-US"/>
              </w:rPr>
              <w:t xml:space="preserve">Y. </w:t>
            </w:r>
            <w:proofErr w:type="spellStart"/>
            <w:r w:rsidRPr="00582C5B">
              <w:rPr>
                <w:i/>
                <w:sz w:val="20"/>
                <w:szCs w:val="20"/>
                <w:lang w:val="en-US"/>
              </w:rPr>
              <w:t>pestis</w:t>
            </w:r>
            <w:proofErr w:type="spellEnd"/>
            <w:r w:rsidRPr="00582C5B">
              <w:rPr>
                <w:i/>
                <w:sz w:val="20"/>
                <w:szCs w:val="20"/>
                <w:lang w:val="en-US"/>
              </w:rPr>
              <w:t xml:space="preserve"> </w:t>
            </w:r>
            <w:proofErr w:type="spellStart"/>
            <w:r w:rsidRPr="00582C5B">
              <w:rPr>
                <w:i/>
                <w:sz w:val="20"/>
                <w:szCs w:val="20"/>
                <w:lang w:val="en-US"/>
              </w:rPr>
              <w:t>ΔcntQ</w:t>
            </w:r>
            <w:proofErr w:type="spellEnd"/>
            <w:r w:rsidRPr="00582C5B">
              <w:rPr>
                <w:i/>
                <w:sz w:val="20"/>
                <w:szCs w:val="20"/>
                <w:lang w:val="en-US"/>
              </w:rPr>
              <w:t>(RLMI)</w:t>
            </w:r>
          </w:p>
        </w:tc>
        <w:tc>
          <w:tcPr>
            <w:tcW w:w="5205" w:type="dxa"/>
            <w:gridSpan w:val="2"/>
            <w:tcMar>
              <w:top w:w="100" w:type="dxa"/>
              <w:left w:w="100" w:type="dxa"/>
              <w:bottom w:w="100" w:type="dxa"/>
              <w:right w:w="100" w:type="dxa"/>
            </w:tcMar>
            <w:vAlign w:val="center"/>
          </w:tcPr>
          <w:p w:rsidR="00FD3D9D" w:rsidRPr="00582C5B" w:rsidRDefault="00FD3D9D" w:rsidP="00147CEB">
            <w:pPr>
              <w:spacing w:line="240" w:lineRule="auto"/>
              <w:rPr>
                <w:sz w:val="20"/>
                <w:szCs w:val="20"/>
                <w:lang w:val="en-US"/>
              </w:rPr>
            </w:pPr>
            <w:r w:rsidRPr="00582C5B">
              <w:rPr>
                <w:sz w:val="20"/>
                <w:szCs w:val="20"/>
                <w:lang w:val="en-US"/>
              </w:rPr>
              <w:t>KIM6+</w:t>
            </w:r>
            <w:r w:rsidRPr="00582C5B">
              <w:rPr>
                <w:i/>
                <w:sz w:val="20"/>
                <w:szCs w:val="20"/>
                <w:lang w:val="en-US"/>
              </w:rPr>
              <w:t xml:space="preserve"> </w:t>
            </w:r>
            <w:proofErr w:type="spellStart"/>
            <w:r w:rsidRPr="00582C5B">
              <w:rPr>
                <w:sz w:val="20"/>
                <w:szCs w:val="20"/>
                <w:lang w:val="en-US"/>
              </w:rPr>
              <w:t>Δ</w:t>
            </w:r>
            <w:r w:rsidRPr="00582C5B">
              <w:rPr>
                <w:i/>
                <w:sz w:val="20"/>
                <w:szCs w:val="20"/>
                <w:lang w:val="en-US"/>
              </w:rPr>
              <w:t>cntQ</w:t>
            </w:r>
            <w:proofErr w:type="spellEnd"/>
            <w:r w:rsidRPr="00582C5B">
              <w:rPr>
                <w:sz w:val="20"/>
                <w:szCs w:val="20"/>
                <w:lang w:val="en-US"/>
              </w:rPr>
              <w:t>::Km1447</w:t>
            </w:r>
          </w:p>
          <w:p w:rsidR="00FD3D9D" w:rsidRPr="00582C5B" w:rsidRDefault="00FD3D9D" w:rsidP="00147CEB">
            <w:pPr>
              <w:spacing w:line="240" w:lineRule="auto"/>
              <w:rPr>
                <w:sz w:val="20"/>
                <w:szCs w:val="20"/>
                <w:lang w:val="en-US"/>
              </w:rPr>
            </w:pPr>
            <w:proofErr w:type="spellStart"/>
            <w:r w:rsidRPr="00582C5B">
              <w:rPr>
                <w:i/>
                <w:sz w:val="20"/>
                <w:szCs w:val="20"/>
                <w:lang w:val="en-US"/>
              </w:rPr>
              <w:t>cntQ</w:t>
            </w:r>
            <w:proofErr w:type="spellEnd"/>
            <w:r w:rsidRPr="00582C5B">
              <w:rPr>
                <w:i/>
                <w:sz w:val="20"/>
                <w:szCs w:val="20"/>
                <w:lang w:val="en-US"/>
              </w:rPr>
              <w:t xml:space="preserve"> </w:t>
            </w:r>
            <w:r w:rsidRPr="00582C5B">
              <w:rPr>
                <w:sz w:val="20"/>
                <w:szCs w:val="20"/>
                <w:lang w:val="en-US"/>
              </w:rPr>
              <w:t>deletion</w:t>
            </w:r>
            <w:r w:rsidRPr="00582C5B">
              <w:rPr>
                <w:i/>
                <w:sz w:val="20"/>
                <w:szCs w:val="20"/>
                <w:lang w:val="en-US"/>
              </w:rPr>
              <w:t xml:space="preserve"> </w:t>
            </w:r>
            <w:r w:rsidRPr="00582C5B">
              <w:rPr>
                <w:sz w:val="20"/>
                <w:szCs w:val="20"/>
                <w:lang w:val="en-US"/>
              </w:rPr>
              <w:t xml:space="preserve">and insertion of a kanamycin resistance cassette abolishing </w:t>
            </w:r>
            <w:proofErr w:type="spellStart"/>
            <w:r w:rsidRPr="00582C5B">
              <w:rPr>
                <w:i/>
                <w:sz w:val="20"/>
                <w:szCs w:val="20"/>
                <w:lang w:val="en-US"/>
              </w:rPr>
              <w:t>cntRLMI</w:t>
            </w:r>
            <w:proofErr w:type="spellEnd"/>
            <w:r w:rsidRPr="00582C5B">
              <w:rPr>
                <w:sz w:val="20"/>
                <w:szCs w:val="20"/>
                <w:lang w:val="en-US"/>
              </w:rPr>
              <w:t xml:space="preserve"> expression</w:t>
            </w:r>
          </w:p>
        </w:tc>
      </w:tr>
      <w:tr w:rsidR="00FD3D9D" w:rsidRPr="00582C5B" w:rsidTr="007C0DDD">
        <w:trPr>
          <w:trHeight w:val="24"/>
        </w:trPr>
        <w:tc>
          <w:tcPr>
            <w:tcW w:w="4110" w:type="dxa"/>
            <w:gridSpan w:val="2"/>
            <w:tcMar>
              <w:top w:w="100" w:type="dxa"/>
              <w:left w:w="100" w:type="dxa"/>
              <w:bottom w:w="100" w:type="dxa"/>
              <w:right w:w="100" w:type="dxa"/>
            </w:tcMar>
            <w:vAlign w:val="center"/>
          </w:tcPr>
          <w:p w:rsidR="00FD3D9D" w:rsidRPr="00582C5B" w:rsidRDefault="00FD3D9D" w:rsidP="00147CEB">
            <w:pPr>
              <w:spacing w:line="240" w:lineRule="auto"/>
              <w:rPr>
                <w:sz w:val="20"/>
                <w:szCs w:val="20"/>
                <w:lang w:val="en-US"/>
              </w:rPr>
            </w:pPr>
          </w:p>
          <w:p w:rsidR="00FD3D9D" w:rsidRPr="00582C5B" w:rsidRDefault="00FD3D9D" w:rsidP="00147CEB">
            <w:pPr>
              <w:spacing w:line="240" w:lineRule="auto"/>
              <w:rPr>
                <w:sz w:val="20"/>
                <w:szCs w:val="20"/>
                <w:lang w:val="en-US"/>
              </w:rPr>
            </w:pPr>
            <w:r w:rsidRPr="00582C5B">
              <w:rPr>
                <w:i/>
                <w:sz w:val="20"/>
                <w:szCs w:val="20"/>
                <w:lang w:val="en-US"/>
              </w:rPr>
              <w:t xml:space="preserve">Y. </w:t>
            </w:r>
            <w:proofErr w:type="spellStart"/>
            <w:r w:rsidRPr="00582C5B">
              <w:rPr>
                <w:i/>
                <w:sz w:val="20"/>
                <w:szCs w:val="20"/>
                <w:lang w:val="en-US"/>
              </w:rPr>
              <w:t>pestis</w:t>
            </w:r>
            <w:proofErr w:type="spellEnd"/>
            <w:r w:rsidRPr="00582C5B">
              <w:rPr>
                <w:i/>
                <w:sz w:val="20"/>
                <w:szCs w:val="20"/>
                <w:lang w:val="en-US"/>
              </w:rPr>
              <w:t xml:space="preserve"> </w:t>
            </w:r>
            <w:proofErr w:type="spellStart"/>
            <w:r w:rsidRPr="00582C5B">
              <w:rPr>
                <w:sz w:val="20"/>
                <w:szCs w:val="20"/>
                <w:lang w:val="en-US"/>
              </w:rPr>
              <w:t>Δ</w:t>
            </w:r>
            <w:r w:rsidRPr="00582C5B">
              <w:rPr>
                <w:i/>
                <w:sz w:val="20"/>
                <w:szCs w:val="20"/>
                <w:lang w:val="en-US"/>
              </w:rPr>
              <w:t>lacZ</w:t>
            </w:r>
            <w:proofErr w:type="spellEnd"/>
            <w:r w:rsidRPr="00582C5B">
              <w:rPr>
                <w:sz w:val="20"/>
                <w:szCs w:val="20"/>
                <w:lang w:val="en-US"/>
              </w:rPr>
              <w:t xml:space="preserve"> </w:t>
            </w:r>
            <w:proofErr w:type="spellStart"/>
            <w:r w:rsidRPr="00582C5B">
              <w:rPr>
                <w:sz w:val="20"/>
                <w:szCs w:val="20"/>
                <w:lang w:val="en-US"/>
              </w:rPr>
              <w:t>P</w:t>
            </w:r>
            <w:r w:rsidRPr="00582C5B">
              <w:rPr>
                <w:i/>
                <w:sz w:val="20"/>
                <w:szCs w:val="20"/>
                <w:vertAlign w:val="subscript"/>
                <w:lang w:val="en-US"/>
              </w:rPr>
              <w:t>cntP</w:t>
            </w:r>
            <w:proofErr w:type="spellEnd"/>
            <w:r w:rsidRPr="00582C5B">
              <w:rPr>
                <w:sz w:val="20"/>
                <w:szCs w:val="20"/>
                <w:lang w:val="en-US"/>
              </w:rPr>
              <w:t>::</w:t>
            </w:r>
            <w:proofErr w:type="spellStart"/>
            <w:r w:rsidRPr="00582C5B">
              <w:rPr>
                <w:i/>
                <w:sz w:val="20"/>
                <w:szCs w:val="20"/>
                <w:lang w:val="en-US"/>
              </w:rPr>
              <w:t>lacZ</w:t>
            </w:r>
            <w:proofErr w:type="spellEnd"/>
            <w:r w:rsidRPr="00582C5B">
              <w:rPr>
                <w:i/>
                <w:sz w:val="20"/>
                <w:szCs w:val="20"/>
                <w:lang w:val="en-US"/>
              </w:rPr>
              <w:t xml:space="preserve"> </w:t>
            </w:r>
            <w:r w:rsidRPr="00582C5B">
              <w:rPr>
                <w:sz w:val="20"/>
                <w:szCs w:val="20"/>
                <w:lang w:val="en-US"/>
              </w:rPr>
              <w:t>(</w:t>
            </w:r>
            <w:proofErr w:type="spellStart"/>
            <w:r w:rsidRPr="00582C5B">
              <w:rPr>
                <w:sz w:val="20"/>
                <w:szCs w:val="20"/>
                <w:lang w:val="en-US"/>
              </w:rPr>
              <w:t>Zur</w:t>
            </w:r>
            <w:proofErr w:type="spellEnd"/>
            <w:r w:rsidRPr="00582C5B">
              <w:rPr>
                <w:sz w:val="20"/>
                <w:szCs w:val="20"/>
                <w:lang w:val="en-US"/>
              </w:rPr>
              <w:t>+)</w:t>
            </w:r>
          </w:p>
        </w:tc>
        <w:tc>
          <w:tcPr>
            <w:tcW w:w="5205" w:type="dxa"/>
            <w:gridSpan w:val="2"/>
            <w:tcMar>
              <w:top w:w="100" w:type="dxa"/>
              <w:left w:w="100" w:type="dxa"/>
              <w:bottom w:w="100" w:type="dxa"/>
              <w:right w:w="100" w:type="dxa"/>
            </w:tcMar>
            <w:vAlign w:val="center"/>
          </w:tcPr>
          <w:p w:rsidR="00FD3D9D" w:rsidRPr="00582C5B" w:rsidRDefault="00FD3D9D" w:rsidP="00147CEB">
            <w:pPr>
              <w:spacing w:line="240" w:lineRule="auto"/>
              <w:rPr>
                <w:i/>
                <w:sz w:val="20"/>
                <w:szCs w:val="20"/>
                <w:lang w:val="en-US"/>
              </w:rPr>
            </w:pPr>
            <w:r w:rsidRPr="00582C5B">
              <w:rPr>
                <w:sz w:val="20"/>
                <w:szCs w:val="20"/>
                <w:lang w:val="en-US"/>
              </w:rPr>
              <w:t xml:space="preserve">KIM6+ </w:t>
            </w:r>
            <w:proofErr w:type="spellStart"/>
            <w:r w:rsidRPr="00582C5B">
              <w:rPr>
                <w:sz w:val="20"/>
                <w:szCs w:val="20"/>
                <w:lang w:val="en-US"/>
              </w:rPr>
              <w:t>Δ</w:t>
            </w:r>
            <w:r w:rsidRPr="00582C5B">
              <w:rPr>
                <w:i/>
                <w:sz w:val="20"/>
                <w:szCs w:val="20"/>
                <w:lang w:val="en-US"/>
              </w:rPr>
              <w:t>lacZ</w:t>
            </w:r>
            <w:proofErr w:type="spellEnd"/>
            <w:r w:rsidRPr="00582C5B">
              <w:rPr>
                <w:sz w:val="20"/>
                <w:szCs w:val="20"/>
                <w:lang w:val="en-US"/>
              </w:rPr>
              <w:t xml:space="preserve"> </w:t>
            </w:r>
            <w:proofErr w:type="spellStart"/>
            <w:r w:rsidRPr="00582C5B">
              <w:rPr>
                <w:sz w:val="20"/>
                <w:szCs w:val="20"/>
                <w:lang w:val="en-US"/>
              </w:rPr>
              <w:t>P</w:t>
            </w:r>
            <w:r w:rsidRPr="00582C5B">
              <w:rPr>
                <w:i/>
                <w:sz w:val="20"/>
                <w:szCs w:val="20"/>
                <w:vertAlign w:val="subscript"/>
                <w:lang w:val="en-US"/>
              </w:rPr>
              <w:t>cntP</w:t>
            </w:r>
            <w:proofErr w:type="spellEnd"/>
            <w:r w:rsidRPr="00582C5B">
              <w:rPr>
                <w:sz w:val="20"/>
                <w:szCs w:val="20"/>
                <w:lang w:val="en-US"/>
              </w:rPr>
              <w:t>::</w:t>
            </w:r>
            <w:proofErr w:type="spellStart"/>
            <w:r w:rsidRPr="00582C5B">
              <w:rPr>
                <w:i/>
                <w:sz w:val="20"/>
                <w:szCs w:val="20"/>
                <w:lang w:val="en-US"/>
              </w:rPr>
              <w:t>lacZ</w:t>
            </w:r>
            <w:proofErr w:type="spellEnd"/>
          </w:p>
          <w:p w:rsidR="00FD3D9D" w:rsidRPr="00582C5B" w:rsidRDefault="00FD3D9D" w:rsidP="00147CEB">
            <w:pPr>
              <w:spacing w:line="240" w:lineRule="auto"/>
              <w:rPr>
                <w:i/>
                <w:sz w:val="20"/>
                <w:szCs w:val="20"/>
                <w:lang w:val="en-US"/>
              </w:rPr>
            </w:pPr>
            <w:r w:rsidRPr="00582C5B">
              <w:rPr>
                <w:sz w:val="20"/>
                <w:szCs w:val="20"/>
                <w:lang w:val="en-US"/>
              </w:rPr>
              <w:t xml:space="preserve">chromosomal </w:t>
            </w:r>
            <w:r w:rsidRPr="00582C5B">
              <w:rPr>
                <w:i/>
                <w:sz w:val="20"/>
                <w:szCs w:val="20"/>
                <w:lang w:val="en-US"/>
              </w:rPr>
              <w:t xml:space="preserve">lacZ </w:t>
            </w:r>
            <w:r w:rsidRPr="00582C5B">
              <w:rPr>
                <w:sz w:val="20"/>
                <w:szCs w:val="20"/>
                <w:lang w:val="en-US"/>
              </w:rPr>
              <w:t xml:space="preserve">reporter fusion with </w:t>
            </w:r>
            <w:proofErr w:type="spellStart"/>
            <w:r w:rsidRPr="00582C5B">
              <w:rPr>
                <w:i/>
                <w:sz w:val="20"/>
                <w:szCs w:val="20"/>
                <w:lang w:val="en-US"/>
              </w:rPr>
              <w:t>cnt</w:t>
            </w:r>
            <w:proofErr w:type="spellEnd"/>
            <w:r w:rsidRPr="00582C5B">
              <w:rPr>
                <w:i/>
                <w:sz w:val="20"/>
                <w:szCs w:val="20"/>
                <w:lang w:val="en-US"/>
              </w:rPr>
              <w:t xml:space="preserve"> </w:t>
            </w:r>
            <w:r w:rsidRPr="00582C5B">
              <w:rPr>
                <w:sz w:val="20"/>
                <w:szCs w:val="20"/>
                <w:lang w:val="en-US"/>
              </w:rPr>
              <w:t>promoter</w:t>
            </w:r>
          </w:p>
        </w:tc>
      </w:tr>
      <w:tr w:rsidR="00FD3D9D" w:rsidRPr="00582C5B" w:rsidTr="007C0DDD">
        <w:trPr>
          <w:trHeight w:val="24"/>
        </w:trPr>
        <w:tc>
          <w:tcPr>
            <w:tcW w:w="4110" w:type="dxa"/>
            <w:gridSpan w:val="2"/>
            <w:tcBorders>
              <w:bottom w:val="single" w:sz="4" w:space="0" w:color="000000"/>
            </w:tcBorders>
            <w:tcMar>
              <w:top w:w="100" w:type="dxa"/>
              <w:left w:w="100" w:type="dxa"/>
              <w:bottom w:w="100" w:type="dxa"/>
              <w:right w:w="100" w:type="dxa"/>
            </w:tcMar>
            <w:vAlign w:val="center"/>
          </w:tcPr>
          <w:p w:rsidR="00FD3D9D" w:rsidRPr="00582C5B" w:rsidRDefault="00FD3D9D" w:rsidP="00147CEB">
            <w:pPr>
              <w:spacing w:line="240" w:lineRule="auto"/>
              <w:rPr>
                <w:sz w:val="20"/>
                <w:szCs w:val="20"/>
                <w:lang w:val="en-US"/>
              </w:rPr>
            </w:pPr>
            <w:r w:rsidRPr="00582C5B">
              <w:rPr>
                <w:i/>
                <w:sz w:val="20"/>
                <w:szCs w:val="20"/>
                <w:lang w:val="en-US"/>
              </w:rPr>
              <w:t xml:space="preserve">Y. </w:t>
            </w:r>
            <w:proofErr w:type="spellStart"/>
            <w:r w:rsidRPr="00582C5B">
              <w:rPr>
                <w:i/>
                <w:sz w:val="20"/>
                <w:szCs w:val="20"/>
                <w:lang w:val="en-US"/>
              </w:rPr>
              <w:t>pestis</w:t>
            </w:r>
            <w:proofErr w:type="spellEnd"/>
            <w:r w:rsidRPr="00582C5B">
              <w:rPr>
                <w:i/>
                <w:sz w:val="20"/>
                <w:szCs w:val="20"/>
                <w:lang w:val="en-US"/>
              </w:rPr>
              <w:t xml:space="preserve"> </w:t>
            </w:r>
            <w:proofErr w:type="spellStart"/>
            <w:r w:rsidRPr="00582C5B">
              <w:rPr>
                <w:sz w:val="20"/>
                <w:szCs w:val="20"/>
                <w:lang w:val="en-US"/>
              </w:rPr>
              <w:t>Δ</w:t>
            </w:r>
            <w:r w:rsidRPr="00582C5B">
              <w:rPr>
                <w:i/>
                <w:sz w:val="20"/>
                <w:szCs w:val="20"/>
                <w:lang w:val="en-US"/>
              </w:rPr>
              <w:t>lacZ</w:t>
            </w:r>
            <w:proofErr w:type="spellEnd"/>
            <w:r w:rsidRPr="00582C5B">
              <w:rPr>
                <w:sz w:val="20"/>
                <w:szCs w:val="20"/>
                <w:lang w:val="en-US"/>
              </w:rPr>
              <w:t xml:space="preserve"> </w:t>
            </w:r>
            <w:proofErr w:type="spellStart"/>
            <w:r w:rsidRPr="00582C5B">
              <w:rPr>
                <w:sz w:val="20"/>
                <w:szCs w:val="20"/>
                <w:lang w:val="en-US"/>
              </w:rPr>
              <w:t>P</w:t>
            </w:r>
            <w:r w:rsidRPr="00582C5B">
              <w:rPr>
                <w:i/>
                <w:sz w:val="20"/>
                <w:szCs w:val="20"/>
                <w:vertAlign w:val="subscript"/>
                <w:lang w:val="en-US"/>
              </w:rPr>
              <w:t>cntP</w:t>
            </w:r>
            <w:proofErr w:type="spellEnd"/>
            <w:r w:rsidRPr="00582C5B">
              <w:rPr>
                <w:sz w:val="20"/>
                <w:szCs w:val="20"/>
                <w:lang w:val="en-US"/>
              </w:rPr>
              <w:t>::</w:t>
            </w:r>
            <w:proofErr w:type="spellStart"/>
            <w:r w:rsidRPr="00582C5B">
              <w:rPr>
                <w:i/>
                <w:sz w:val="20"/>
                <w:szCs w:val="20"/>
                <w:lang w:val="en-US"/>
              </w:rPr>
              <w:t>lacZ</w:t>
            </w:r>
            <w:proofErr w:type="spellEnd"/>
            <w:r w:rsidRPr="00582C5B">
              <w:rPr>
                <w:sz w:val="20"/>
                <w:szCs w:val="20"/>
                <w:lang w:val="en-US"/>
              </w:rPr>
              <w:t xml:space="preserve"> (</w:t>
            </w:r>
            <w:proofErr w:type="spellStart"/>
            <w:r w:rsidRPr="00582C5B">
              <w:rPr>
                <w:sz w:val="20"/>
                <w:szCs w:val="20"/>
                <w:lang w:val="en-US"/>
              </w:rPr>
              <w:t>Zur</w:t>
            </w:r>
            <w:proofErr w:type="spellEnd"/>
            <w:r w:rsidRPr="00582C5B">
              <w:rPr>
                <w:sz w:val="20"/>
                <w:szCs w:val="20"/>
                <w:lang w:val="en-US"/>
              </w:rPr>
              <w:t>-)</w:t>
            </w:r>
          </w:p>
        </w:tc>
        <w:tc>
          <w:tcPr>
            <w:tcW w:w="5205" w:type="dxa"/>
            <w:gridSpan w:val="2"/>
            <w:tcBorders>
              <w:bottom w:val="single" w:sz="4" w:space="0" w:color="000000"/>
            </w:tcBorders>
            <w:tcMar>
              <w:top w:w="100" w:type="dxa"/>
              <w:left w:w="100" w:type="dxa"/>
              <w:bottom w:w="100" w:type="dxa"/>
              <w:right w:w="100" w:type="dxa"/>
            </w:tcMar>
            <w:vAlign w:val="center"/>
          </w:tcPr>
          <w:p w:rsidR="00FD3D9D" w:rsidRPr="00582C5B" w:rsidRDefault="00FD3D9D" w:rsidP="00147CEB">
            <w:pPr>
              <w:spacing w:line="240" w:lineRule="auto"/>
              <w:rPr>
                <w:i/>
                <w:sz w:val="20"/>
                <w:szCs w:val="20"/>
                <w:lang w:val="en-US"/>
              </w:rPr>
            </w:pPr>
            <w:r w:rsidRPr="00582C5B">
              <w:rPr>
                <w:sz w:val="20"/>
                <w:szCs w:val="20"/>
                <w:lang w:val="en-US"/>
              </w:rPr>
              <w:t xml:space="preserve">KIM6+ </w:t>
            </w:r>
            <w:proofErr w:type="spellStart"/>
            <w:r w:rsidRPr="00582C5B">
              <w:rPr>
                <w:sz w:val="20"/>
                <w:szCs w:val="20"/>
                <w:lang w:val="en-US"/>
              </w:rPr>
              <w:t>Δ</w:t>
            </w:r>
            <w:r w:rsidRPr="00582C5B">
              <w:rPr>
                <w:i/>
                <w:sz w:val="20"/>
                <w:szCs w:val="20"/>
                <w:lang w:val="en-US"/>
              </w:rPr>
              <w:t>lacZ</w:t>
            </w:r>
            <w:proofErr w:type="spellEnd"/>
            <w:r w:rsidRPr="00582C5B">
              <w:rPr>
                <w:sz w:val="20"/>
                <w:szCs w:val="20"/>
                <w:lang w:val="en-US"/>
              </w:rPr>
              <w:t xml:space="preserve"> </w:t>
            </w:r>
            <w:proofErr w:type="spellStart"/>
            <w:r w:rsidRPr="00582C5B">
              <w:rPr>
                <w:sz w:val="20"/>
                <w:szCs w:val="20"/>
                <w:lang w:val="en-US"/>
              </w:rPr>
              <w:t>Δ</w:t>
            </w:r>
            <w:r w:rsidRPr="00582C5B">
              <w:rPr>
                <w:i/>
                <w:sz w:val="20"/>
                <w:szCs w:val="20"/>
                <w:lang w:val="en-US"/>
              </w:rPr>
              <w:t>zur</w:t>
            </w:r>
            <w:proofErr w:type="spellEnd"/>
            <w:r w:rsidRPr="00582C5B">
              <w:rPr>
                <w:sz w:val="20"/>
                <w:szCs w:val="20"/>
                <w:lang w:val="en-US"/>
              </w:rPr>
              <w:t xml:space="preserve"> </w:t>
            </w:r>
            <w:proofErr w:type="spellStart"/>
            <w:r w:rsidRPr="00582C5B">
              <w:rPr>
                <w:sz w:val="20"/>
                <w:szCs w:val="20"/>
                <w:lang w:val="en-US"/>
              </w:rPr>
              <w:t>P</w:t>
            </w:r>
            <w:r w:rsidRPr="00582C5B">
              <w:rPr>
                <w:i/>
                <w:sz w:val="20"/>
                <w:szCs w:val="20"/>
                <w:vertAlign w:val="subscript"/>
                <w:lang w:val="en-US"/>
              </w:rPr>
              <w:t>cntP</w:t>
            </w:r>
            <w:proofErr w:type="spellEnd"/>
            <w:r w:rsidRPr="00582C5B">
              <w:rPr>
                <w:sz w:val="20"/>
                <w:szCs w:val="20"/>
                <w:lang w:val="en-US"/>
              </w:rPr>
              <w:t>::</w:t>
            </w:r>
            <w:proofErr w:type="spellStart"/>
            <w:r w:rsidRPr="00582C5B">
              <w:rPr>
                <w:i/>
                <w:sz w:val="20"/>
                <w:szCs w:val="20"/>
                <w:lang w:val="en-US"/>
              </w:rPr>
              <w:t>lacZ</w:t>
            </w:r>
            <w:proofErr w:type="spellEnd"/>
          </w:p>
          <w:p w:rsidR="00FD3D9D" w:rsidRPr="00582C5B" w:rsidRDefault="00FD3D9D" w:rsidP="00147CEB">
            <w:pPr>
              <w:spacing w:line="240" w:lineRule="auto"/>
              <w:rPr>
                <w:i/>
                <w:sz w:val="20"/>
                <w:szCs w:val="20"/>
                <w:lang w:val="en-US"/>
              </w:rPr>
            </w:pPr>
            <w:proofErr w:type="spellStart"/>
            <w:r w:rsidRPr="00582C5B">
              <w:rPr>
                <w:i/>
                <w:sz w:val="20"/>
                <w:szCs w:val="20"/>
                <w:lang w:val="en-US"/>
              </w:rPr>
              <w:t>zur</w:t>
            </w:r>
            <w:proofErr w:type="spellEnd"/>
            <w:r w:rsidRPr="00582C5B">
              <w:rPr>
                <w:sz w:val="20"/>
                <w:szCs w:val="20"/>
                <w:lang w:val="en-US"/>
              </w:rPr>
              <w:t xml:space="preserve"> deletion and </w:t>
            </w:r>
            <w:proofErr w:type="spellStart"/>
            <w:r w:rsidRPr="00582C5B">
              <w:rPr>
                <w:i/>
                <w:sz w:val="20"/>
                <w:szCs w:val="20"/>
                <w:lang w:val="en-US"/>
              </w:rPr>
              <w:t>lacZ</w:t>
            </w:r>
            <w:proofErr w:type="spellEnd"/>
            <w:r w:rsidRPr="00582C5B">
              <w:rPr>
                <w:i/>
                <w:sz w:val="20"/>
                <w:szCs w:val="20"/>
                <w:lang w:val="en-US"/>
              </w:rPr>
              <w:t xml:space="preserve"> </w:t>
            </w:r>
            <w:r w:rsidRPr="00582C5B">
              <w:rPr>
                <w:sz w:val="20"/>
                <w:szCs w:val="20"/>
                <w:lang w:val="en-US"/>
              </w:rPr>
              <w:t xml:space="preserve">reporter fusion with </w:t>
            </w:r>
            <w:proofErr w:type="spellStart"/>
            <w:r w:rsidRPr="00582C5B">
              <w:rPr>
                <w:i/>
                <w:sz w:val="20"/>
                <w:szCs w:val="20"/>
                <w:lang w:val="en-US"/>
              </w:rPr>
              <w:t>cnt</w:t>
            </w:r>
            <w:proofErr w:type="spellEnd"/>
            <w:r w:rsidRPr="00582C5B">
              <w:rPr>
                <w:i/>
                <w:sz w:val="20"/>
                <w:szCs w:val="20"/>
                <w:lang w:val="en-US"/>
              </w:rPr>
              <w:t xml:space="preserve"> </w:t>
            </w:r>
            <w:r w:rsidRPr="00582C5B">
              <w:rPr>
                <w:sz w:val="20"/>
                <w:szCs w:val="20"/>
                <w:lang w:val="en-US"/>
              </w:rPr>
              <w:t>promoter</w:t>
            </w:r>
          </w:p>
        </w:tc>
      </w:tr>
      <w:tr w:rsidR="00FD3D9D" w:rsidRPr="00582C5B" w:rsidTr="007C0DDD">
        <w:trPr>
          <w:trHeight w:val="397"/>
        </w:trPr>
        <w:tc>
          <w:tcPr>
            <w:tcW w:w="4110" w:type="dxa"/>
            <w:gridSpan w:val="2"/>
            <w:tcBorders>
              <w:bottom w:val="single" w:sz="4" w:space="0" w:color="000000"/>
            </w:tcBorders>
            <w:tcMar>
              <w:top w:w="100" w:type="dxa"/>
              <w:left w:w="100" w:type="dxa"/>
              <w:bottom w:w="100" w:type="dxa"/>
              <w:right w:w="100" w:type="dxa"/>
            </w:tcMar>
            <w:vAlign w:val="center"/>
          </w:tcPr>
          <w:p w:rsidR="00FD3D9D" w:rsidRPr="00582C5B" w:rsidRDefault="00FD3D9D" w:rsidP="00147CEB">
            <w:pPr>
              <w:spacing w:line="240" w:lineRule="auto"/>
              <w:rPr>
                <w:sz w:val="20"/>
                <w:szCs w:val="20"/>
                <w:lang w:val="en-US"/>
              </w:rPr>
            </w:pPr>
          </w:p>
          <w:p w:rsidR="00FD3D9D" w:rsidRPr="00582C5B" w:rsidRDefault="00FD3D9D" w:rsidP="00147CEB">
            <w:pPr>
              <w:spacing w:line="240" w:lineRule="auto"/>
              <w:rPr>
                <w:i/>
                <w:sz w:val="20"/>
                <w:szCs w:val="20"/>
                <w:lang w:val="fr-FR"/>
              </w:rPr>
            </w:pPr>
            <w:r w:rsidRPr="00582C5B">
              <w:rPr>
                <w:i/>
                <w:sz w:val="20"/>
                <w:szCs w:val="20"/>
                <w:lang w:val="fr-FR"/>
              </w:rPr>
              <w:t xml:space="preserve">Y. </w:t>
            </w:r>
            <w:proofErr w:type="spellStart"/>
            <w:r w:rsidRPr="00582C5B">
              <w:rPr>
                <w:i/>
                <w:sz w:val="20"/>
                <w:szCs w:val="20"/>
                <w:lang w:val="fr-FR"/>
              </w:rPr>
              <w:t>pestis</w:t>
            </w:r>
            <w:proofErr w:type="spellEnd"/>
            <w:r w:rsidRPr="00582C5B">
              <w:rPr>
                <w:i/>
                <w:sz w:val="20"/>
                <w:szCs w:val="20"/>
                <w:lang w:val="fr-FR"/>
              </w:rPr>
              <w:t xml:space="preserve"> </w:t>
            </w:r>
            <w:r w:rsidRPr="00582C5B">
              <w:rPr>
                <w:i/>
                <w:sz w:val="20"/>
                <w:szCs w:val="20"/>
                <w:lang w:val="en-US"/>
              </w:rPr>
              <w:t>Δ</w:t>
            </w:r>
            <w:proofErr w:type="spellStart"/>
            <w:r w:rsidRPr="00582C5B">
              <w:rPr>
                <w:i/>
                <w:sz w:val="20"/>
                <w:szCs w:val="20"/>
                <w:lang w:val="fr-FR"/>
              </w:rPr>
              <w:t>cntQ</w:t>
            </w:r>
            <w:proofErr w:type="spellEnd"/>
            <w:r w:rsidRPr="00582C5B">
              <w:rPr>
                <w:i/>
                <w:sz w:val="20"/>
                <w:szCs w:val="20"/>
                <w:lang w:val="fr-FR"/>
              </w:rPr>
              <w:t xml:space="preserve">(RLMI) </w:t>
            </w:r>
            <w:r w:rsidRPr="00582C5B">
              <w:rPr>
                <w:i/>
                <w:sz w:val="20"/>
                <w:szCs w:val="20"/>
                <w:lang w:val="en-US"/>
              </w:rPr>
              <w:t>Δ</w:t>
            </w:r>
            <w:proofErr w:type="spellStart"/>
            <w:r w:rsidRPr="00582C5B">
              <w:rPr>
                <w:i/>
                <w:sz w:val="20"/>
                <w:szCs w:val="20"/>
                <w:lang w:val="fr-FR"/>
              </w:rPr>
              <w:t>ybtX</w:t>
            </w:r>
            <w:proofErr w:type="spellEnd"/>
            <w:r w:rsidRPr="00582C5B">
              <w:rPr>
                <w:i/>
                <w:sz w:val="20"/>
                <w:szCs w:val="20"/>
                <w:lang w:val="fr-FR"/>
              </w:rPr>
              <w:t xml:space="preserve"> </w:t>
            </w:r>
          </w:p>
        </w:tc>
        <w:tc>
          <w:tcPr>
            <w:tcW w:w="5205" w:type="dxa"/>
            <w:gridSpan w:val="2"/>
            <w:tcBorders>
              <w:bottom w:val="single" w:sz="4" w:space="0" w:color="000000"/>
            </w:tcBorders>
            <w:tcMar>
              <w:top w:w="100" w:type="dxa"/>
              <w:left w:w="100" w:type="dxa"/>
              <w:bottom w:w="100" w:type="dxa"/>
              <w:right w:w="100" w:type="dxa"/>
            </w:tcMar>
            <w:vAlign w:val="center"/>
          </w:tcPr>
          <w:p w:rsidR="00FD3D9D" w:rsidRPr="00582C5B" w:rsidRDefault="00FD3D9D" w:rsidP="00147CEB">
            <w:pPr>
              <w:spacing w:line="240" w:lineRule="auto"/>
              <w:rPr>
                <w:sz w:val="20"/>
                <w:szCs w:val="20"/>
                <w:lang w:val="en-US"/>
              </w:rPr>
            </w:pPr>
            <w:r w:rsidRPr="00582C5B">
              <w:rPr>
                <w:sz w:val="20"/>
                <w:szCs w:val="20"/>
                <w:lang w:val="en-US"/>
              </w:rPr>
              <w:t>KIM6+</w:t>
            </w:r>
            <w:r w:rsidRPr="00582C5B">
              <w:rPr>
                <w:i/>
                <w:sz w:val="20"/>
                <w:szCs w:val="20"/>
                <w:lang w:val="en-US"/>
              </w:rPr>
              <w:t xml:space="preserve"> </w:t>
            </w:r>
            <w:proofErr w:type="spellStart"/>
            <w:r w:rsidRPr="00582C5B">
              <w:rPr>
                <w:sz w:val="20"/>
                <w:szCs w:val="20"/>
                <w:lang w:val="en-US"/>
              </w:rPr>
              <w:t>Δ</w:t>
            </w:r>
            <w:r w:rsidRPr="00582C5B">
              <w:rPr>
                <w:i/>
                <w:sz w:val="20"/>
                <w:szCs w:val="20"/>
                <w:lang w:val="en-US"/>
              </w:rPr>
              <w:t>cntQ</w:t>
            </w:r>
            <w:proofErr w:type="spellEnd"/>
            <w:r w:rsidRPr="00582C5B">
              <w:rPr>
                <w:sz w:val="20"/>
                <w:szCs w:val="20"/>
                <w:lang w:val="en-US"/>
              </w:rPr>
              <w:t xml:space="preserve">::Km1447 </w:t>
            </w:r>
            <w:proofErr w:type="spellStart"/>
            <w:r w:rsidRPr="00582C5B">
              <w:rPr>
                <w:sz w:val="20"/>
                <w:szCs w:val="20"/>
                <w:lang w:val="en-US"/>
              </w:rPr>
              <w:t>Δ</w:t>
            </w:r>
            <w:r w:rsidRPr="00582C5B">
              <w:rPr>
                <w:i/>
                <w:sz w:val="20"/>
                <w:szCs w:val="20"/>
                <w:lang w:val="en-US"/>
              </w:rPr>
              <w:t>ybtX</w:t>
            </w:r>
            <w:proofErr w:type="spellEnd"/>
            <w:r w:rsidRPr="00582C5B">
              <w:rPr>
                <w:sz w:val="20"/>
                <w:szCs w:val="20"/>
                <w:lang w:val="en-US"/>
              </w:rPr>
              <w:t>::</w:t>
            </w:r>
            <w:proofErr w:type="spellStart"/>
            <w:r w:rsidRPr="00582C5B">
              <w:rPr>
                <w:sz w:val="20"/>
                <w:szCs w:val="20"/>
                <w:lang w:val="en-US"/>
              </w:rPr>
              <w:t>TpNP</w:t>
            </w:r>
            <w:proofErr w:type="spellEnd"/>
          </w:p>
          <w:p w:rsidR="00FD3D9D" w:rsidRPr="00582C5B" w:rsidRDefault="00FD3D9D" w:rsidP="00147CEB">
            <w:pPr>
              <w:spacing w:line="240" w:lineRule="auto"/>
              <w:rPr>
                <w:sz w:val="20"/>
                <w:szCs w:val="20"/>
                <w:lang w:val="en-US"/>
              </w:rPr>
            </w:pPr>
            <w:proofErr w:type="spellStart"/>
            <w:r w:rsidRPr="00582C5B">
              <w:rPr>
                <w:i/>
                <w:sz w:val="20"/>
                <w:szCs w:val="20"/>
                <w:lang w:val="en-US"/>
              </w:rPr>
              <w:t>ybtX</w:t>
            </w:r>
            <w:proofErr w:type="spellEnd"/>
            <w:r w:rsidRPr="00582C5B">
              <w:rPr>
                <w:i/>
                <w:sz w:val="20"/>
                <w:szCs w:val="20"/>
                <w:lang w:val="en-US"/>
              </w:rPr>
              <w:t xml:space="preserve"> </w:t>
            </w:r>
            <w:r w:rsidRPr="00582C5B">
              <w:rPr>
                <w:sz w:val="20"/>
                <w:szCs w:val="20"/>
                <w:lang w:val="en-US"/>
              </w:rPr>
              <w:t xml:space="preserve">deletion and insertion of a </w:t>
            </w:r>
            <w:proofErr w:type="spellStart"/>
            <w:r w:rsidRPr="00582C5B">
              <w:rPr>
                <w:sz w:val="20"/>
                <w:szCs w:val="20"/>
                <w:lang w:val="en-US"/>
              </w:rPr>
              <w:t>Tp</w:t>
            </w:r>
            <w:proofErr w:type="spellEnd"/>
            <w:r w:rsidRPr="00582C5B">
              <w:rPr>
                <w:sz w:val="20"/>
                <w:szCs w:val="20"/>
                <w:lang w:val="en-US"/>
              </w:rPr>
              <w:t xml:space="preserve"> resistance cassette without polar effect on downstream </w:t>
            </w:r>
            <w:proofErr w:type="spellStart"/>
            <w:r w:rsidRPr="00582C5B">
              <w:rPr>
                <w:i/>
                <w:sz w:val="20"/>
                <w:szCs w:val="20"/>
                <w:lang w:val="en-US"/>
              </w:rPr>
              <w:t>ybt</w:t>
            </w:r>
            <w:proofErr w:type="spellEnd"/>
            <w:r w:rsidRPr="00582C5B">
              <w:rPr>
                <w:i/>
                <w:sz w:val="20"/>
                <w:szCs w:val="20"/>
                <w:lang w:val="en-US"/>
              </w:rPr>
              <w:t xml:space="preserve"> </w:t>
            </w:r>
            <w:r w:rsidRPr="00582C5B">
              <w:rPr>
                <w:sz w:val="20"/>
                <w:szCs w:val="20"/>
                <w:lang w:val="en-US"/>
              </w:rPr>
              <w:t>genes</w:t>
            </w:r>
          </w:p>
        </w:tc>
      </w:tr>
      <w:tr w:rsidR="00FD3D9D" w:rsidRPr="00582C5B" w:rsidTr="007C0DDD">
        <w:trPr>
          <w:trHeight w:val="828"/>
        </w:trPr>
        <w:tc>
          <w:tcPr>
            <w:tcW w:w="4110" w:type="dxa"/>
            <w:gridSpan w:val="2"/>
            <w:tcBorders>
              <w:top w:val="single" w:sz="4" w:space="0" w:color="000000"/>
              <w:bottom w:val="single" w:sz="4" w:space="0" w:color="000000"/>
            </w:tcBorders>
            <w:tcMar>
              <w:top w:w="100" w:type="dxa"/>
              <w:left w:w="100" w:type="dxa"/>
              <w:bottom w:w="100" w:type="dxa"/>
              <w:right w:w="100" w:type="dxa"/>
            </w:tcMar>
            <w:vAlign w:val="center"/>
          </w:tcPr>
          <w:p w:rsidR="00FD3D9D" w:rsidRPr="00582C5B" w:rsidRDefault="00FD3D9D" w:rsidP="00147CEB">
            <w:pPr>
              <w:spacing w:line="240" w:lineRule="auto"/>
              <w:rPr>
                <w:sz w:val="20"/>
                <w:szCs w:val="20"/>
                <w:lang w:val="en-US"/>
              </w:rPr>
            </w:pPr>
          </w:p>
          <w:p w:rsidR="00FD3D9D" w:rsidRPr="00582C5B" w:rsidRDefault="00FD3D9D" w:rsidP="00147CEB">
            <w:pPr>
              <w:spacing w:line="240" w:lineRule="auto"/>
              <w:rPr>
                <w:i/>
                <w:sz w:val="20"/>
                <w:szCs w:val="20"/>
                <w:lang w:val="en-US"/>
              </w:rPr>
            </w:pPr>
            <w:r w:rsidRPr="00582C5B">
              <w:rPr>
                <w:i/>
                <w:sz w:val="20"/>
                <w:szCs w:val="20"/>
                <w:lang w:val="en-US"/>
              </w:rPr>
              <w:t xml:space="preserve">Y. </w:t>
            </w:r>
            <w:proofErr w:type="spellStart"/>
            <w:r w:rsidRPr="00582C5B">
              <w:rPr>
                <w:i/>
                <w:sz w:val="20"/>
                <w:szCs w:val="20"/>
                <w:lang w:val="en-US"/>
              </w:rPr>
              <w:t>pestis</w:t>
            </w:r>
            <w:proofErr w:type="spellEnd"/>
            <w:r w:rsidRPr="00582C5B">
              <w:rPr>
                <w:i/>
                <w:sz w:val="20"/>
                <w:szCs w:val="20"/>
                <w:lang w:val="en-US"/>
              </w:rPr>
              <w:t xml:space="preserve"> </w:t>
            </w:r>
            <w:proofErr w:type="spellStart"/>
            <w:r w:rsidRPr="00582C5B">
              <w:rPr>
                <w:i/>
                <w:sz w:val="20"/>
                <w:szCs w:val="20"/>
                <w:lang w:val="en-US"/>
              </w:rPr>
              <w:t>ΔcntLMI</w:t>
            </w:r>
            <w:proofErr w:type="spellEnd"/>
            <w:r w:rsidRPr="00582C5B">
              <w:rPr>
                <w:i/>
                <w:sz w:val="20"/>
                <w:szCs w:val="20"/>
                <w:lang w:val="en-US"/>
              </w:rPr>
              <w:t xml:space="preserve"> </w:t>
            </w:r>
            <w:proofErr w:type="spellStart"/>
            <w:r w:rsidRPr="00582C5B">
              <w:rPr>
                <w:i/>
                <w:sz w:val="20"/>
                <w:szCs w:val="20"/>
                <w:lang w:val="en-US"/>
              </w:rPr>
              <w:t>ΔznuCB</w:t>
            </w:r>
            <w:proofErr w:type="spellEnd"/>
          </w:p>
        </w:tc>
        <w:tc>
          <w:tcPr>
            <w:tcW w:w="5205" w:type="dxa"/>
            <w:gridSpan w:val="2"/>
            <w:tcBorders>
              <w:top w:val="single" w:sz="4" w:space="0" w:color="000000"/>
              <w:bottom w:val="single" w:sz="4" w:space="0" w:color="000000"/>
            </w:tcBorders>
            <w:tcMar>
              <w:top w:w="100" w:type="dxa"/>
              <w:left w:w="100" w:type="dxa"/>
              <w:bottom w:w="100" w:type="dxa"/>
              <w:right w:w="100" w:type="dxa"/>
            </w:tcMar>
            <w:vAlign w:val="center"/>
          </w:tcPr>
          <w:p w:rsidR="00FD3D9D" w:rsidRPr="00582C5B" w:rsidRDefault="00FD3D9D" w:rsidP="00147CEB">
            <w:pPr>
              <w:spacing w:line="240" w:lineRule="auto"/>
              <w:rPr>
                <w:sz w:val="20"/>
                <w:szCs w:val="20"/>
                <w:lang w:val="en-US"/>
              </w:rPr>
            </w:pPr>
            <w:r w:rsidRPr="00582C5B">
              <w:rPr>
                <w:sz w:val="20"/>
                <w:szCs w:val="20"/>
                <w:lang w:val="en-US"/>
              </w:rPr>
              <w:t>KIM6+</w:t>
            </w:r>
            <w:r w:rsidRPr="00582C5B">
              <w:rPr>
                <w:i/>
                <w:sz w:val="20"/>
                <w:szCs w:val="20"/>
                <w:lang w:val="en-US"/>
              </w:rPr>
              <w:t xml:space="preserve"> </w:t>
            </w:r>
            <w:proofErr w:type="spellStart"/>
            <w:r w:rsidRPr="00582C5B">
              <w:rPr>
                <w:sz w:val="20"/>
                <w:szCs w:val="20"/>
                <w:lang w:val="en-US"/>
              </w:rPr>
              <w:t>Δ</w:t>
            </w:r>
            <w:r w:rsidRPr="00582C5B">
              <w:rPr>
                <w:i/>
                <w:sz w:val="20"/>
                <w:szCs w:val="20"/>
                <w:lang w:val="en-US"/>
              </w:rPr>
              <w:t>cntLMI</w:t>
            </w:r>
            <w:proofErr w:type="spellEnd"/>
            <w:r w:rsidRPr="00582C5B">
              <w:rPr>
                <w:sz w:val="20"/>
                <w:szCs w:val="20"/>
                <w:lang w:val="en-US"/>
              </w:rPr>
              <w:t xml:space="preserve">::Tp1087 </w:t>
            </w:r>
            <w:proofErr w:type="spellStart"/>
            <w:r w:rsidRPr="00582C5B">
              <w:rPr>
                <w:sz w:val="20"/>
                <w:szCs w:val="20"/>
                <w:lang w:val="en-US"/>
              </w:rPr>
              <w:t>Δ</w:t>
            </w:r>
            <w:r w:rsidRPr="00582C5B">
              <w:rPr>
                <w:i/>
                <w:sz w:val="20"/>
                <w:szCs w:val="20"/>
                <w:lang w:val="en-US"/>
              </w:rPr>
              <w:t>znuCB</w:t>
            </w:r>
            <w:proofErr w:type="spellEnd"/>
            <w:r w:rsidRPr="00582C5B">
              <w:rPr>
                <w:sz w:val="20"/>
                <w:szCs w:val="20"/>
                <w:lang w:val="en-US"/>
              </w:rPr>
              <w:t xml:space="preserve">::Km4 </w:t>
            </w:r>
          </w:p>
          <w:p w:rsidR="00FD3D9D" w:rsidRPr="00582C5B" w:rsidRDefault="00FD3D9D" w:rsidP="00147CEB">
            <w:pPr>
              <w:spacing w:line="240" w:lineRule="auto"/>
              <w:rPr>
                <w:sz w:val="20"/>
                <w:szCs w:val="20"/>
                <w:lang w:val="en-US"/>
              </w:rPr>
            </w:pPr>
            <w:r w:rsidRPr="00582C5B">
              <w:rPr>
                <w:sz w:val="20"/>
                <w:szCs w:val="20"/>
                <w:lang w:val="en-US"/>
              </w:rPr>
              <w:t xml:space="preserve">Deletion of </w:t>
            </w:r>
            <w:proofErr w:type="spellStart"/>
            <w:r w:rsidRPr="00582C5B">
              <w:rPr>
                <w:i/>
                <w:sz w:val="20"/>
                <w:szCs w:val="20"/>
                <w:lang w:val="en-US"/>
              </w:rPr>
              <w:t>znuCB</w:t>
            </w:r>
            <w:proofErr w:type="spellEnd"/>
            <w:r w:rsidRPr="00582C5B">
              <w:rPr>
                <w:i/>
                <w:sz w:val="20"/>
                <w:szCs w:val="20"/>
                <w:lang w:val="en-US"/>
              </w:rPr>
              <w:t xml:space="preserve"> </w:t>
            </w:r>
            <w:r w:rsidRPr="00582C5B">
              <w:rPr>
                <w:sz w:val="20"/>
                <w:szCs w:val="20"/>
                <w:lang w:val="en-US"/>
              </w:rPr>
              <w:t>and insertion of a kanamycin resistance cassette</w:t>
            </w:r>
          </w:p>
        </w:tc>
      </w:tr>
      <w:tr w:rsidR="00FD3D9D" w:rsidRPr="00582C5B" w:rsidTr="007C0DDD">
        <w:trPr>
          <w:trHeight w:val="24"/>
        </w:trPr>
        <w:tc>
          <w:tcPr>
            <w:tcW w:w="4110" w:type="dxa"/>
            <w:gridSpan w:val="2"/>
            <w:tcBorders>
              <w:bottom w:val="single" w:sz="12" w:space="0" w:color="000000"/>
            </w:tcBorders>
            <w:tcMar>
              <w:top w:w="100" w:type="dxa"/>
              <w:left w:w="100" w:type="dxa"/>
              <w:bottom w:w="100" w:type="dxa"/>
              <w:right w:w="100" w:type="dxa"/>
            </w:tcMar>
            <w:vAlign w:val="center"/>
          </w:tcPr>
          <w:p w:rsidR="00FD3D9D" w:rsidRPr="00582C5B" w:rsidRDefault="00FD3D9D" w:rsidP="00147CEB">
            <w:pPr>
              <w:spacing w:line="240" w:lineRule="auto"/>
              <w:rPr>
                <w:sz w:val="20"/>
                <w:szCs w:val="20"/>
                <w:lang w:val="en-US"/>
              </w:rPr>
            </w:pPr>
          </w:p>
          <w:p w:rsidR="00FD3D9D" w:rsidRPr="00582C5B" w:rsidRDefault="00FD3D9D" w:rsidP="00147CEB">
            <w:pPr>
              <w:spacing w:line="240" w:lineRule="auto"/>
              <w:rPr>
                <w:i/>
                <w:sz w:val="20"/>
                <w:szCs w:val="20"/>
                <w:lang w:val="en-US"/>
              </w:rPr>
            </w:pPr>
            <w:r w:rsidRPr="00582C5B">
              <w:rPr>
                <w:i/>
                <w:sz w:val="20"/>
                <w:szCs w:val="20"/>
                <w:lang w:val="en-US"/>
              </w:rPr>
              <w:t xml:space="preserve">Y. </w:t>
            </w:r>
            <w:proofErr w:type="spellStart"/>
            <w:r w:rsidRPr="00582C5B">
              <w:rPr>
                <w:i/>
                <w:sz w:val="20"/>
                <w:szCs w:val="20"/>
                <w:lang w:val="en-US"/>
              </w:rPr>
              <w:t>pestis</w:t>
            </w:r>
            <w:proofErr w:type="spellEnd"/>
            <w:r w:rsidRPr="00582C5B">
              <w:rPr>
                <w:i/>
                <w:sz w:val="20"/>
                <w:szCs w:val="20"/>
                <w:lang w:val="en-US"/>
              </w:rPr>
              <w:t xml:space="preserve"> </w:t>
            </w:r>
            <w:proofErr w:type="spellStart"/>
            <w:r w:rsidRPr="00582C5B">
              <w:rPr>
                <w:i/>
                <w:sz w:val="20"/>
                <w:szCs w:val="20"/>
                <w:lang w:val="en-US"/>
              </w:rPr>
              <w:t>ΔcntQ</w:t>
            </w:r>
            <w:proofErr w:type="spellEnd"/>
            <w:r w:rsidRPr="00582C5B">
              <w:rPr>
                <w:i/>
                <w:sz w:val="20"/>
                <w:szCs w:val="20"/>
                <w:lang w:val="en-US"/>
              </w:rPr>
              <w:t xml:space="preserve">(RLMI) </w:t>
            </w:r>
            <w:proofErr w:type="spellStart"/>
            <w:r w:rsidRPr="00582C5B">
              <w:rPr>
                <w:i/>
                <w:sz w:val="20"/>
                <w:szCs w:val="20"/>
                <w:lang w:val="en-US"/>
              </w:rPr>
              <w:t>ΔybtX</w:t>
            </w:r>
            <w:proofErr w:type="spellEnd"/>
            <w:r w:rsidRPr="00582C5B">
              <w:rPr>
                <w:i/>
                <w:sz w:val="20"/>
                <w:szCs w:val="20"/>
                <w:lang w:val="en-US"/>
              </w:rPr>
              <w:t xml:space="preserve"> </w:t>
            </w:r>
            <w:proofErr w:type="spellStart"/>
            <w:r w:rsidRPr="00582C5B">
              <w:rPr>
                <w:i/>
                <w:sz w:val="20"/>
                <w:szCs w:val="20"/>
                <w:lang w:val="en-US"/>
              </w:rPr>
              <w:t>ΔznuCB</w:t>
            </w:r>
            <w:proofErr w:type="spellEnd"/>
            <w:r w:rsidRPr="00582C5B">
              <w:rPr>
                <w:sz w:val="20"/>
                <w:szCs w:val="20"/>
                <w:lang w:val="en-US"/>
              </w:rPr>
              <w:t xml:space="preserve"> </w:t>
            </w:r>
          </w:p>
        </w:tc>
        <w:tc>
          <w:tcPr>
            <w:tcW w:w="5205" w:type="dxa"/>
            <w:gridSpan w:val="2"/>
            <w:tcBorders>
              <w:bottom w:val="single" w:sz="12" w:space="0" w:color="000000"/>
            </w:tcBorders>
            <w:tcMar>
              <w:top w:w="100" w:type="dxa"/>
              <w:left w:w="100" w:type="dxa"/>
              <w:bottom w:w="100" w:type="dxa"/>
              <w:right w:w="100" w:type="dxa"/>
            </w:tcMar>
            <w:vAlign w:val="center"/>
          </w:tcPr>
          <w:p w:rsidR="00FD3D9D" w:rsidRPr="00582C5B" w:rsidRDefault="00FD3D9D" w:rsidP="00147CEB">
            <w:pPr>
              <w:spacing w:line="240" w:lineRule="auto"/>
              <w:rPr>
                <w:sz w:val="20"/>
                <w:szCs w:val="20"/>
                <w:lang w:val="en-US"/>
              </w:rPr>
            </w:pPr>
            <w:r w:rsidRPr="00582C5B">
              <w:rPr>
                <w:sz w:val="20"/>
                <w:szCs w:val="20"/>
                <w:lang w:val="en-US"/>
              </w:rPr>
              <w:t>KIM6+</w:t>
            </w:r>
            <w:r w:rsidRPr="00582C5B">
              <w:rPr>
                <w:i/>
                <w:sz w:val="20"/>
                <w:szCs w:val="20"/>
                <w:lang w:val="en-US"/>
              </w:rPr>
              <w:t xml:space="preserve"> </w:t>
            </w:r>
            <w:proofErr w:type="spellStart"/>
            <w:r w:rsidRPr="00582C5B">
              <w:rPr>
                <w:sz w:val="20"/>
                <w:szCs w:val="20"/>
                <w:lang w:val="en-US"/>
              </w:rPr>
              <w:t>Δ</w:t>
            </w:r>
            <w:r w:rsidRPr="00582C5B">
              <w:rPr>
                <w:i/>
                <w:sz w:val="20"/>
                <w:szCs w:val="20"/>
                <w:lang w:val="en-US"/>
              </w:rPr>
              <w:t>cntQ</w:t>
            </w:r>
            <w:proofErr w:type="spellEnd"/>
            <w:r w:rsidRPr="00582C5B">
              <w:rPr>
                <w:sz w:val="20"/>
                <w:szCs w:val="20"/>
                <w:lang w:val="en-US"/>
              </w:rPr>
              <w:t xml:space="preserve">::Km1447 </w:t>
            </w:r>
            <w:proofErr w:type="spellStart"/>
            <w:r w:rsidRPr="00582C5B">
              <w:rPr>
                <w:sz w:val="20"/>
                <w:szCs w:val="20"/>
                <w:lang w:val="en-US"/>
              </w:rPr>
              <w:t>Δ</w:t>
            </w:r>
            <w:r w:rsidRPr="00582C5B">
              <w:rPr>
                <w:i/>
                <w:sz w:val="20"/>
                <w:szCs w:val="20"/>
                <w:lang w:val="en-US"/>
              </w:rPr>
              <w:t>ybtX</w:t>
            </w:r>
            <w:proofErr w:type="spellEnd"/>
            <w:r w:rsidRPr="00582C5B">
              <w:rPr>
                <w:sz w:val="20"/>
                <w:szCs w:val="20"/>
                <w:lang w:val="en-US"/>
              </w:rPr>
              <w:t>::</w:t>
            </w:r>
            <w:proofErr w:type="spellStart"/>
            <w:r w:rsidRPr="00582C5B">
              <w:rPr>
                <w:sz w:val="20"/>
                <w:szCs w:val="20"/>
                <w:lang w:val="en-US"/>
              </w:rPr>
              <w:t>TpNP</w:t>
            </w:r>
            <w:proofErr w:type="spellEnd"/>
            <w:r w:rsidRPr="00582C5B">
              <w:rPr>
                <w:sz w:val="20"/>
                <w:szCs w:val="20"/>
                <w:lang w:val="en-US"/>
              </w:rPr>
              <w:t xml:space="preserve"> </w:t>
            </w:r>
            <w:proofErr w:type="spellStart"/>
            <w:r w:rsidRPr="00582C5B">
              <w:rPr>
                <w:sz w:val="20"/>
                <w:szCs w:val="20"/>
                <w:lang w:val="en-US"/>
              </w:rPr>
              <w:t>Δ</w:t>
            </w:r>
            <w:r w:rsidRPr="00582C5B">
              <w:rPr>
                <w:i/>
                <w:sz w:val="20"/>
                <w:szCs w:val="20"/>
                <w:lang w:val="en-US"/>
              </w:rPr>
              <w:t>znuCB</w:t>
            </w:r>
            <w:proofErr w:type="spellEnd"/>
            <w:r w:rsidRPr="00582C5B">
              <w:rPr>
                <w:sz w:val="20"/>
                <w:szCs w:val="20"/>
                <w:lang w:val="en-US"/>
              </w:rPr>
              <w:t xml:space="preserve">::Sm1315 </w:t>
            </w:r>
          </w:p>
          <w:p w:rsidR="00FD3D9D" w:rsidRPr="00582C5B" w:rsidRDefault="00FD3D9D" w:rsidP="00147CEB">
            <w:pPr>
              <w:spacing w:line="240" w:lineRule="auto"/>
              <w:rPr>
                <w:sz w:val="20"/>
                <w:szCs w:val="20"/>
                <w:lang w:val="en-US"/>
              </w:rPr>
            </w:pPr>
            <w:r w:rsidRPr="00582C5B">
              <w:rPr>
                <w:sz w:val="20"/>
                <w:szCs w:val="20"/>
                <w:lang w:val="en-US"/>
              </w:rPr>
              <w:t xml:space="preserve">Deletion of </w:t>
            </w:r>
            <w:proofErr w:type="spellStart"/>
            <w:r w:rsidRPr="00582C5B">
              <w:rPr>
                <w:i/>
                <w:sz w:val="20"/>
                <w:szCs w:val="20"/>
                <w:lang w:val="en-US"/>
              </w:rPr>
              <w:t>znuCB</w:t>
            </w:r>
            <w:proofErr w:type="spellEnd"/>
            <w:r w:rsidRPr="00582C5B">
              <w:rPr>
                <w:i/>
                <w:sz w:val="20"/>
                <w:szCs w:val="20"/>
                <w:lang w:val="en-US"/>
              </w:rPr>
              <w:t xml:space="preserve"> </w:t>
            </w:r>
            <w:r w:rsidRPr="00582C5B">
              <w:rPr>
                <w:sz w:val="20"/>
                <w:szCs w:val="20"/>
                <w:lang w:val="en-US"/>
              </w:rPr>
              <w:t xml:space="preserve">and inserting a streptomycin resistance cassette </w:t>
            </w:r>
          </w:p>
        </w:tc>
      </w:tr>
      <w:tr w:rsidR="00FD3D9D" w:rsidRPr="00582C5B" w:rsidTr="007C0DDD">
        <w:trPr>
          <w:trHeight w:val="18"/>
        </w:trPr>
        <w:tc>
          <w:tcPr>
            <w:tcW w:w="9315" w:type="dxa"/>
            <w:gridSpan w:val="4"/>
            <w:tcBorders>
              <w:top w:val="single" w:sz="12" w:space="0" w:color="000000"/>
              <w:bottom w:val="nil"/>
            </w:tcBorders>
            <w:tcMar>
              <w:top w:w="100" w:type="dxa"/>
              <w:left w:w="100" w:type="dxa"/>
              <w:bottom w:w="100" w:type="dxa"/>
              <w:right w:w="100" w:type="dxa"/>
            </w:tcMar>
            <w:vAlign w:val="center"/>
          </w:tcPr>
          <w:p w:rsidR="00FD3D9D" w:rsidRPr="00582C5B" w:rsidRDefault="00FD3D9D" w:rsidP="00147CEB">
            <w:pPr>
              <w:spacing w:line="240" w:lineRule="auto"/>
              <w:rPr>
                <w:b/>
                <w:bCs/>
                <w:sz w:val="20"/>
                <w:szCs w:val="20"/>
                <w:lang w:val="en-US"/>
              </w:rPr>
            </w:pPr>
          </w:p>
          <w:p w:rsidR="00FD3D9D" w:rsidRPr="00582C5B" w:rsidRDefault="00FD3D9D" w:rsidP="00147CEB">
            <w:pPr>
              <w:spacing w:line="240" w:lineRule="auto"/>
              <w:rPr>
                <w:b/>
                <w:bCs/>
                <w:sz w:val="20"/>
                <w:szCs w:val="20"/>
                <w:lang w:val="en-US"/>
              </w:rPr>
            </w:pPr>
            <w:r w:rsidRPr="00582C5B">
              <w:rPr>
                <w:b/>
                <w:bCs/>
                <w:sz w:val="20"/>
                <w:szCs w:val="20"/>
                <w:lang w:val="en-US"/>
              </w:rPr>
              <w:t>Plasmids</w:t>
            </w:r>
          </w:p>
        </w:tc>
      </w:tr>
      <w:tr w:rsidR="00FD3D9D" w:rsidRPr="00582C5B" w:rsidTr="007C0DDD">
        <w:trPr>
          <w:trHeight w:val="24"/>
        </w:trPr>
        <w:tc>
          <w:tcPr>
            <w:tcW w:w="1093" w:type="dxa"/>
            <w:tcBorders>
              <w:top w:val="nil"/>
            </w:tcBorders>
            <w:tcMar>
              <w:top w:w="100" w:type="dxa"/>
              <w:left w:w="100" w:type="dxa"/>
              <w:bottom w:w="100" w:type="dxa"/>
              <w:right w:w="100" w:type="dxa"/>
            </w:tcMar>
            <w:vAlign w:val="center"/>
          </w:tcPr>
          <w:p w:rsidR="00FD3D9D" w:rsidRPr="00582C5B" w:rsidRDefault="00FD3D9D" w:rsidP="00147CEB">
            <w:pPr>
              <w:spacing w:line="240" w:lineRule="auto"/>
              <w:rPr>
                <w:sz w:val="20"/>
                <w:szCs w:val="20"/>
                <w:lang w:val="en-US"/>
              </w:rPr>
            </w:pPr>
            <w:r w:rsidRPr="00582C5B">
              <w:rPr>
                <w:sz w:val="20"/>
                <w:szCs w:val="20"/>
                <w:lang w:val="en-US"/>
              </w:rPr>
              <w:lastRenderedPageBreak/>
              <w:t>Name</w:t>
            </w:r>
          </w:p>
        </w:tc>
        <w:tc>
          <w:tcPr>
            <w:tcW w:w="6945" w:type="dxa"/>
            <w:gridSpan w:val="2"/>
            <w:tcBorders>
              <w:top w:val="nil"/>
            </w:tcBorders>
            <w:tcMar>
              <w:top w:w="100" w:type="dxa"/>
              <w:left w:w="100" w:type="dxa"/>
              <w:bottom w:w="100" w:type="dxa"/>
              <w:right w:w="100" w:type="dxa"/>
            </w:tcMar>
            <w:vAlign w:val="center"/>
          </w:tcPr>
          <w:p w:rsidR="00FD3D9D" w:rsidRPr="00582C5B" w:rsidRDefault="00FD3D9D" w:rsidP="00147CEB">
            <w:pPr>
              <w:spacing w:line="240" w:lineRule="auto"/>
              <w:rPr>
                <w:sz w:val="20"/>
                <w:szCs w:val="20"/>
                <w:lang w:val="en-US"/>
              </w:rPr>
            </w:pPr>
            <w:r w:rsidRPr="00582C5B">
              <w:rPr>
                <w:sz w:val="20"/>
                <w:szCs w:val="20"/>
                <w:lang w:val="en-US"/>
              </w:rPr>
              <w:t xml:space="preserve">Description </w:t>
            </w:r>
          </w:p>
        </w:tc>
        <w:tc>
          <w:tcPr>
            <w:tcW w:w="1277" w:type="dxa"/>
            <w:tcBorders>
              <w:top w:val="nil"/>
            </w:tcBorders>
            <w:vAlign w:val="center"/>
          </w:tcPr>
          <w:p w:rsidR="00FD3D9D" w:rsidRPr="00582C5B" w:rsidRDefault="00FD3D9D" w:rsidP="00147CEB">
            <w:pPr>
              <w:spacing w:line="240" w:lineRule="auto"/>
              <w:rPr>
                <w:sz w:val="20"/>
                <w:szCs w:val="20"/>
                <w:lang w:val="en-US"/>
              </w:rPr>
            </w:pPr>
            <w:r w:rsidRPr="00582C5B">
              <w:rPr>
                <w:sz w:val="20"/>
                <w:szCs w:val="20"/>
                <w:lang w:val="en-US"/>
              </w:rPr>
              <w:t>Reference</w:t>
            </w:r>
          </w:p>
        </w:tc>
      </w:tr>
      <w:tr w:rsidR="00FD3D9D" w:rsidRPr="00582C5B" w:rsidTr="007C0DDD">
        <w:trPr>
          <w:trHeight w:val="234"/>
        </w:trPr>
        <w:tc>
          <w:tcPr>
            <w:tcW w:w="1093" w:type="dxa"/>
            <w:tcMar>
              <w:top w:w="100" w:type="dxa"/>
              <w:left w:w="100" w:type="dxa"/>
              <w:bottom w:w="100" w:type="dxa"/>
              <w:right w:w="100" w:type="dxa"/>
            </w:tcMar>
            <w:vAlign w:val="center"/>
          </w:tcPr>
          <w:p w:rsidR="00FD3D9D" w:rsidRPr="00582C5B" w:rsidRDefault="00FD3D9D" w:rsidP="00147CEB">
            <w:pPr>
              <w:spacing w:line="240" w:lineRule="auto"/>
              <w:rPr>
                <w:sz w:val="20"/>
                <w:szCs w:val="20"/>
                <w:lang w:val="en-US"/>
              </w:rPr>
            </w:pPr>
            <w:r w:rsidRPr="00582C5B">
              <w:rPr>
                <w:sz w:val="20"/>
                <w:szCs w:val="20"/>
                <w:lang w:val="en-US"/>
              </w:rPr>
              <w:t>pACYC177</w:t>
            </w:r>
          </w:p>
        </w:tc>
        <w:tc>
          <w:tcPr>
            <w:tcW w:w="6945" w:type="dxa"/>
            <w:gridSpan w:val="2"/>
            <w:tcMar>
              <w:top w:w="100" w:type="dxa"/>
              <w:left w:w="100" w:type="dxa"/>
              <w:bottom w:w="100" w:type="dxa"/>
              <w:right w:w="100" w:type="dxa"/>
            </w:tcMar>
            <w:vAlign w:val="center"/>
          </w:tcPr>
          <w:p w:rsidR="00FD3D9D" w:rsidRPr="00582C5B" w:rsidRDefault="00FD3D9D" w:rsidP="00147CEB">
            <w:pPr>
              <w:spacing w:line="240" w:lineRule="auto"/>
              <w:rPr>
                <w:sz w:val="20"/>
                <w:szCs w:val="20"/>
                <w:lang w:val="en-US"/>
              </w:rPr>
            </w:pPr>
            <w:r w:rsidRPr="00582C5B">
              <w:rPr>
                <w:sz w:val="20"/>
                <w:szCs w:val="20"/>
                <w:lang w:val="en-US"/>
              </w:rPr>
              <w:t xml:space="preserve">Suicide plasmid used as a template to generate pEP699 by </w:t>
            </w:r>
            <w:proofErr w:type="spellStart"/>
            <w:r w:rsidRPr="00582C5B">
              <w:rPr>
                <w:sz w:val="20"/>
                <w:szCs w:val="20"/>
                <w:lang w:val="en-US"/>
              </w:rPr>
              <w:t>ExoCET</w:t>
            </w:r>
            <w:proofErr w:type="spellEnd"/>
            <w:r w:rsidRPr="00582C5B">
              <w:rPr>
                <w:sz w:val="20"/>
                <w:szCs w:val="20"/>
                <w:lang w:val="en-US"/>
              </w:rPr>
              <w:t xml:space="preserve"> cloning.</w:t>
            </w:r>
          </w:p>
        </w:tc>
        <w:tc>
          <w:tcPr>
            <w:tcW w:w="1277" w:type="dxa"/>
            <w:vAlign w:val="center"/>
          </w:tcPr>
          <w:p w:rsidR="00FD3D9D" w:rsidRPr="00582C5B" w:rsidRDefault="00FD3D9D" w:rsidP="00147CEB">
            <w:pPr>
              <w:spacing w:line="240" w:lineRule="auto"/>
              <w:rPr>
                <w:sz w:val="20"/>
                <w:szCs w:val="20"/>
                <w:lang w:val="en-US"/>
              </w:rPr>
            </w:pPr>
            <w:r w:rsidRPr="00582C5B">
              <w:rPr>
                <w:sz w:val="20"/>
                <w:szCs w:val="20"/>
                <w:lang w:val="en-US"/>
              </w:rPr>
              <w:fldChar w:fldCharType="begin"/>
            </w:r>
            <w:r w:rsidRPr="00582C5B">
              <w:rPr>
                <w:sz w:val="20"/>
                <w:szCs w:val="20"/>
                <w:lang w:val="fr-FR"/>
              </w:rPr>
              <w:instrText xml:space="preserve"> ADDIN ZOTERO_ITEM CSL_CITATION {"citationID":"Jod6FWVc","properties":{"formattedCitation":"(Rose 1988)","plainCitation":"(Rose 1988)","noteIndex":0},"citationItems":[{"id":3170,"uris":["http://zotero.org/users/1227110/items/RAUZB2MP"],"itemData":{"id":3170,"type":"article-journal","container-title":"Nucleic Acids Research","DOI":"10.1093/nar/16.1.356","ISSN":"0305-1048","issue":"1","journalAbbreviation":"Nucleic Acids Research","page":"356","source":"Silverchair","title":"The nucleotide sequence of pACYC177","volume":"16","author":[{"family":"Rose","given":"Ronald E."}],"issued":{"date-parts":[["1988",1,11]]}}}],"schema":"https://github.com/citation-style-language/schema/raw/master/csl-citation.json"} </w:instrText>
            </w:r>
            <w:r w:rsidRPr="00582C5B">
              <w:rPr>
                <w:sz w:val="20"/>
                <w:szCs w:val="20"/>
                <w:lang w:val="en-US"/>
              </w:rPr>
              <w:fldChar w:fldCharType="separate"/>
            </w:r>
            <w:r w:rsidRPr="00582C5B">
              <w:rPr>
                <w:sz w:val="20"/>
                <w:szCs w:val="20"/>
                <w:lang w:val="fr-FR"/>
              </w:rPr>
              <w:t>(Rose 1988)</w:t>
            </w:r>
            <w:r w:rsidRPr="00582C5B">
              <w:rPr>
                <w:sz w:val="20"/>
                <w:szCs w:val="20"/>
                <w:lang w:val="en-US"/>
              </w:rPr>
              <w:fldChar w:fldCharType="end"/>
            </w:r>
          </w:p>
        </w:tc>
      </w:tr>
      <w:tr w:rsidR="00FD3D9D" w:rsidRPr="00582C5B" w:rsidTr="007C0DDD">
        <w:trPr>
          <w:trHeight w:val="44"/>
        </w:trPr>
        <w:tc>
          <w:tcPr>
            <w:tcW w:w="1093" w:type="dxa"/>
            <w:tcMar>
              <w:top w:w="100" w:type="dxa"/>
              <w:left w:w="100" w:type="dxa"/>
              <w:bottom w:w="100" w:type="dxa"/>
              <w:right w:w="100" w:type="dxa"/>
            </w:tcMar>
            <w:vAlign w:val="center"/>
          </w:tcPr>
          <w:p w:rsidR="00FD3D9D" w:rsidRPr="00582C5B" w:rsidRDefault="00FD3D9D" w:rsidP="00147CEB">
            <w:pPr>
              <w:spacing w:line="240" w:lineRule="auto"/>
              <w:rPr>
                <w:sz w:val="20"/>
                <w:szCs w:val="20"/>
                <w:lang w:val="en-US"/>
              </w:rPr>
            </w:pPr>
            <w:r w:rsidRPr="00582C5B">
              <w:rPr>
                <w:sz w:val="20"/>
                <w:szCs w:val="20"/>
                <w:lang w:val="en-US"/>
              </w:rPr>
              <w:t>pDS132</w:t>
            </w:r>
          </w:p>
        </w:tc>
        <w:tc>
          <w:tcPr>
            <w:tcW w:w="6945" w:type="dxa"/>
            <w:gridSpan w:val="2"/>
            <w:tcMar>
              <w:top w:w="100" w:type="dxa"/>
              <w:left w:w="100" w:type="dxa"/>
              <w:bottom w:w="100" w:type="dxa"/>
              <w:right w:w="100" w:type="dxa"/>
            </w:tcMar>
            <w:vAlign w:val="center"/>
          </w:tcPr>
          <w:p w:rsidR="00FD3D9D" w:rsidRPr="00582C5B" w:rsidRDefault="00FD3D9D" w:rsidP="00147CEB">
            <w:pPr>
              <w:spacing w:line="240" w:lineRule="auto"/>
              <w:rPr>
                <w:sz w:val="20"/>
                <w:szCs w:val="20"/>
                <w:lang w:val="en-US"/>
              </w:rPr>
            </w:pPr>
            <w:r w:rsidRPr="00582C5B">
              <w:rPr>
                <w:sz w:val="20"/>
                <w:szCs w:val="20"/>
                <w:lang w:val="en-US"/>
              </w:rPr>
              <w:t xml:space="preserve">Suicide plasmid, </w:t>
            </w:r>
            <w:proofErr w:type="spellStart"/>
            <w:r w:rsidRPr="00582C5B">
              <w:rPr>
                <w:sz w:val="20"/>
                <w:szCs w:val="20"/>
                <w:lang w:val="en-US"/>
              </w:rPr>
              <w:t>CmR</w:t>
            </w:r>
            <w:proofErr w:type="spellEnd"/>
            <w:r w:rsidRPr="00582C5B">
              <w:rPr>
                <w:sz w:val="20"/>
                <w:szCs w:val="20"/>
                <w:lang w:val="en-US"/>
              </w:rPr>
              <w:t>.</w:t>
            </w:r>
          </w:p>
        </w:tc>
        <w:tc>
          <w:tcPr>
            <w:tcW w:w="1277" w:type="dxa"/>
            <w:vAlign w:val="center"/>
          </w:tcPr>
          <w:p w:rsidR="00FD3D9D" w:rsidRPr="00582C5B" w:rsidRDefault="00FD3D9D" w:rsidP="00147CEB">
            <w:pPr>
              <w:spacing w:line="240" w:lineRule="auto"/>
              <w:rPr>
                <w:sz w:val="20"/>
                <w:szCs w:val="20"/>
                <w:lang w:val="en-US"/>
              </w:rPr>
            </w:pPr>
            <w:r w:rsidRPr="00582C5B">
              <w:rPr>
                <w:sz w:val="20"/>
                <w:szCs w:val="20"/>
                <w:lang w:val="en-US"/>
              </w:rPr>
              <w:fldChar w:fldCharType="begin"/>
            </w:r>
            <w:r w:rsidRPr="00582C5B">
              <w:rPr>
                <w:sz w:val="20"/>
                <w:szCs w:val="20"/>
                <w:lang w:val="fr-FR"/>
              </w:rPr>
              <w:instrText xml:space="preserve"> ADDIN ZOTERO_ITEM CSL_CITATION {"citationID":"76Ln8dtI","properties":{"formattedCitation":"(Philippe et al. 2004)","plainCitation":"(Philippe et al. 2004)","noteIndex":0},"citationItems":[{"id":3173,"uris":["http://zotero.org/users/1227110/items/FCNET462"],"itemData":{"id":3173,"type":"article-journal","abstract":"Allelic exchange experiments allow investigation of the functions of many unknown genes identified during the sequencing of entire genomes. Isogenic strains differing by only specific mutations can be constructed. Among other tools, suicide plasmids are widely used for this task. They present many advantages because they leave no scars on the chromosome, and therefore allow combining several mutations in the same genetic background. While using the previously described pCVD442 suicide plasmid [Infect. Immun. 59 (1991) 4310], we found untargeted recombination events due to the presence of an IS1 element on this plasmid. The plasmid was therefore improved by removal of the IS1 element. We also replaced the bla gene of pCVD442, conferring ampicillin resistance, by the cat gene conferring chloramphenicol resistance, leading to the new suicide plasmid pDS132. The plasmid was entirely sequenced. We demonstrate that this new vector can be easily used to introduce various types of mutations into different genetics backgrounds: removal of IS elements, introduction of point mutations or deletions. It can be introduced into bacterial strains by either transformation or conjugation.","container-title":"Plasmid","DOI":"10.1016/j.plasmid.2004.02.003","ISSN":"0147-619X","issue":"3","journalAbbreviation":"Plasmid","language":"eng","note":"PMID: 15109831","page":"246-255","source":"PubMed","title":"Improvement of pCVD442, a suicide plasmid for gene allele exchange in bacteria","volume":"51","author":[{"family":"Philippe","given":"Nadège"},{"family":"Alcaraz","given":"Jean-Pierre"},{"family":"Coursange","given":"Evelyne"},{"family":"Geiselmann","given":"Johannes"},{"family":"Schneider","given":"Dominique"}],"issued":{"date-parts":[["2004",5]]}}}],"schema":"https://github.com/citation-style-language/schema/raw/master/csl-citation.json"} </w:instrText>
            </w:r>
            <w:r w:rsidRPr="00582C5B">
              <w:rPr>
                <w:sz w:val="20"/>
                <w:szCs w:val="20"/>
                <w:lang w:val="en-US"/>
              </w:rPr>
              <w:fldChar w:fldCharType="separate"/>
            </w:r>
            <w:r w:rsidRPr="00582C5B">
              <w:rPr>
                <w:sz w:val="20"/>
                <w:szCs w:val="20"/>
                <w:lang w:val="fr-FR"/>
              </w:rPr>
              <w:t>(Philippe et al. 2004)</w:t>
            </w:r>
            <w:r w:rsidRPr="00582C5B">
              <w:rPr>
                <w:sz w:val="20"/>
                <w:szCs w:val="20"/>
                <w:lang w:val="en-US"/>
              </w:rPr>
              <w:fldChar w:fldCharType="end"/>
            </w:r>
          </w:p>
        </w:tc>
      </w:tr>
      <w:tr w:rsidR="00FD3D9D" w:rsidRPr="00582C5B" w:rsidTr="007C0DDD">
        <w:trPr>
          <w:trHeight w:val="820"/>
        </w:trPr>
        <w:tc>
          <w:tcPr>
            <w:tcW w:w="1093" w:type="dxa"/>
            <w:tcMar>
              <w:top w:w="100" w:type="dxa"/>
              <w:left w:w="100" w:type="dxa"/>
              <w:bottom w:w="100" w:type="dxa"/>
              <w:right w:w="100" w:type="dxa"/>
            </w:tcMar>
            <w:vAlign w:val="center"/>
          </w:tcPr>
          <w:p w:rsidR="00FD3D9D" w:rsidRPr="00582C5B" w:rsidRDefault="00FD3D9D" w:rsidP="00147CEB">
            <w:pPr>
              <w:spacing w:line="240" w:lineRule="auto"/>
              <w:rPr>
                <w:sz w:val="20"/>
                <w:szCs w:val="20"/>
                <w:lang w:val="en-US"/>
              </w:rPr>
            </w:pPr>
            <w:r w:rsidRPr="00582C5B">
              <w:rPr>
                <w:sz w:val="20"/>
                <w:szCs w:val="20"/>
                <w:lang w:val="en-US"/>
              </w:rPr>
              <w:t xml:space="preserve"> pFLP3</w:t>
            </w:r>
          </w:p>
        </w:tc>
        <w:tc>
          <w:tcPr>
            <w:tcW w:w="6945" w:type="dxa"/>
            <w:gridSpan w:val="2"/>
            <w:tcMar>
              <w:top w:w="100" w:type="dxa"/>
              <w:left w:w="100" w:type="dxa"/>
              <w:bottom w:w="100" w:type="dxa"/>
              <w:right w:w="100" w:type="dxa"/>
            </w:tcMar>
            <w:vAlign w:val="center"/>
          </w:tcPr>
          <w:p w:rsidR="00FD3D9D" w:rsidRPr="00582C5B" w:rsidRDefault="00FD3D9D" w:rsidP="00147CEB">
            <w:pPr>
              <w:spacing w:line="240" w:lineRule="auto"/>
              <w:rPr>
                <w:sz w:val="20"/>
                <w:szCs w:val="20"/>
                <w:lang w:val="en-US"/>
              </w:rPr>
            </w:pPr>
            <w:r w:rsidRPr="00582C5B">
              <w:rPr>
                <w:sz w:val="20"/>
                <w:szCs w:val="20"/>
                <w:lang w:val="en-US"/>
              </w:rPr>
              <w:t>Encodes FLP recombinase to excise FRT flanked cassettes.</w:t>
            </w:r>
          </w:p>
        </w:tc>
        <w:tc>
          <w:tcPr>
            <w:tcW w:w="1277" w:type="dxa"/>
            <w:vAlign w:val="center"/>
          </w:tcPr>
          <w:p w:rsidR="00FD3D9D" w:rsidRPr="00582C5B" w:rsidRDefault="00FD3D9D" w:rsidP="00147CEB">
            <w:pPr>
              <w:spacing w:line="240" w:lineRule="auto"/>
              <w:rPr>
                <w:sz w:val="20"/>
                <w:szCs w:val="20"/>
                <w:lang w:val="en-US"/>
              </w:rPr>
            </w:pPr>
            <w:r w:rsidRPr="00582C5B">
              <w:rPr>
                <w:sz w:val="20"/>
                <w:szCs w:val="20"/>
                <w:lang w:val="en-US"/>
              </w:rPr>
              <w:fldChar w:fldCharType="begin"/>
            </w:r>
            <w:r w:rsidRPr="00582C5B">
              <w:rPr>
                <w:sz w:val="20"/>
                <w:szCs w:val="20"/>
                <w:lang w:val="fr-FR"/>
              </w:rPr>
              <w:instrText xml:space="preserve"> ADDIN ZOTERO_ITEM CSL_CITATION {"citationID":"x9iMZeXy","properties":{"formattedCitation":"(Choi et al. 2005)","plainCitation":"(Choi et al. 2005)","noteIndex":0},"citationItems":[{"id":3175,"uris":["http://zotero.org/users/1227110/items/6HK2T6W8"],"itemData":{"id":3175,"type":"article-journal","abstract":"For many bacteria, cloning and expression systems are either scarce or nonexistent. We constructed several mini-Tn7 vectors and evaluated their potential as broad-range cloning and expression systems. In bacteria with a single chromosome, including Pseudomonas aeruginosa, Pseudomonas putida and Yersinia pestis, and in the presence of a helper plasmid encoding the site-specific transposition pathway, site- and orientation-specific Tn7 insertions occurred at a single attTn7 site downstream of the glmS gene. Burkholderia thailandensis contains two chromosomes, each containing a glmS gene and an attTn7 site. The Tn7 system allows engineering of diverse genetic traits into bacteria, as demonstrated by complementing a biofilm-growth defect of P. aeruginosa, establishing expression systems in P. aeruginosa and P. putida, and 'GFP-tagging' Y. pestis. This system will thus have widespread biomedical and environmental applications, especially in environments where plasmids and antibiotic selection are not feasible, namely in plant and animal models or biofilms.","container-title":"Nature Methods","DOI":"10.1038/nmeth765","ISSN":"1548-7105","issue":"6","journalAbbreviation":"Nat Methods","language":"en","license":"2005 Springer Nature America, Inc.","note":"publisher: Nature Publishing Group","page":"443-448","source":"www.nature.com","title":"A Tn7-based broad-range bacterial cloning and expression system","volume":"2","author":[{"family":"Choi","given":"Kyoung-Hee"},{"family":"Gaynor","given":"Jared B."},{"family":"White","given":"Kimberly G."},{"family":"Lopez","given":"Carolina"},{"family":"Bosio","given":"Catharine M."},{"family":"Karkhoff-Schweizer","given":"RoxAnn R."},{"family":"Schweizer","given":"Herbert P."}],"issued":{"date-parts":[["2005",6]]}}}],"schema":"https://github.com/citation-style-language/schema/raw/master/csl-citation.json"} </w:instrText>
            </w:r>
            <w:r w:rsidRPr="00582C5B">
              <w:rPr>
                <w:sz w:val="20"/>
                <w:szCs w:val="20"/>
                <w:lang w:val="en-US"/>
              </w:rPr>
              <w:fldChar w:fldCharType="separate"/>
            </w:r>
            <w:r w:rsidRPr="00582C5B">
              <w:rPr>
                <w:sz w:val="20"/>
                <w:szCs w:val="20"/>
                <w:lang w:val="fr-FR"/>
              </w:rPr>
              <w:t>(Choi et al. 2005)</w:t>
            </w:r>
            <w:r w:rsidRPr="00582C5B">
              <w:rPr>
                <w:sz w:val="20"/>
                <w:szCs w:val="20"/>
                <w:lang w:val="en-US"/>
              </w:rPr>
              <w:fldChar w:fldCharType="end"/>
            </w:r>
          </w:p>
        </w:tc>
      </w:tr>
      <w:tr w:rsidR="00FD3D9D" w:rsidRPr="00582C5B" w:rsidTr="007C0DDD">
        <w:trPr>
          <w:trHeight w:val="766"/>
        </w:trPr>
        <w:tc>
          <w:tcPr>
            <w:tcW w:w="1093" w:type="dxa"/>
            <w:tcMar>
              <w:top w:w="100" w:type="dxa"/>
              <w:left w:w="100" w:type="dxa"/>
              <w:bottom w:w="100" w:type="dxa"/>
              <w:right w:w="100" w:type="dxa"/>
            </w:tcMar>
            <w:vAlign w:val="center"/>
          </w:tcPr>
          <w:p w:rsidR="00FD3D9D" w:rsidRPr="00582C5B" w:rsidRDefault="00FD3D9D" w:rsidP="00147CEB">
            <w:pPr>
              <w:spacing w:line="240" w:lineRule="auto"/>
              <w:rPr>
                <w:sz w:val="20"/>
                <w:szCs w:val="20"/>
                <w:lang w:val="en-US"/>
              </w:rPr>
            </w:pPr>
            <w:r w:rsidRPr="00582C5B">
              <w:rPr>
                <w:sz w:val="20"/>
                <w:szCs w:val="20"/>
                <w:lang w:val="en-US"/>
              </w:rPr>
              <w:t xml:space="preserve"> pKD4</w:t>
            </w:r>
          </w:p>
        </w:tc>
        <w:tc>
          <w:tcPr>
            <w:tcW w:w="6945" w:type="dxa"/>
            <w:gridSpan w:val="2"/>
            <w:tcMar>
              <w:top w:w="100" w:type="dxa"/>
              <w:left w:w="100" w:type="dxa"/>
              <w:bottom w:w="100" w:type="dxa"/>
              <w:right w:w="100" w:type="dxa"/>
            </w:tcMar>
            <w:vAlign w:val="center"/>
          </w:tcPr>
          <w:p w:rsidR="00FD3D9D" w:rsidRPr="00582C5B" w:rsidRDefault="00FD3D9D" w:rsidP="00147CEB">
            <w:pPr>
              <w:spacing w:line="240" w:lineRule="auto"/>
              <w:rPr>
                <w:sz w:val="20"/>
                <w:szCs w:val="20"/>
                <w:lang w:val="en-US"/>
              </w:rPr>
            </w:pPr>
            <w:r w:rsidRPr="00582C5B">
              <w:rPr>
                <w:sz w:val="20"/>
                <w:szCs w:val="20"/>
                <w:lang w:val="en-US"/>
              </w:rPr>
              <w:t xml:space="preserve">Source of </w:t>
            </w:r>
            <w:proofErr w:type="spellStart"/>
            <w:r w:rsidRPr="00582C5B">
              <w:rPr>
                <w:sz w:val="20"/>
                <w:szCs w:val="20"/>
                <w:lang w:val="en-US"/>
              </w:rPr>
              <w:t>KmR</w:t>
            </w:r>
            <w:proofErr w:type="spellEnd"/>
            <w:r w:rsidRPr="00582C5B">
              <w:rPr>
                <w:sz w:val="20"/>
                <w:szCs w:val="20"/>
                <w:lang w:val="en-US"/>
              </w:rPr>
              <w:t xml:space="preserve"> cassette, Km flanked by FRT sites.</w:t>
            </w:r>
          </w:p>
        </w:tc>
        <w:tc>
          <w:tcPr>
            <w:tcW w:w="1277" w:type="dxa"/>
            <w:vAlign w:val="center"/>
          </w:tcPr>
          <w:p w:rsidR="00FD3D9D" w:rsidRPr="00582C5B" w:rsidRDefault="00FD3D9D" w:rsidP="00147CEB">
            <w:pPr>
              <w:spacing w:line="240" w:lineRule="auto"/>
              <w:rPr>
                <w:sz w:val="20"/>
                <w:szCs w:val="20"/>
                <w:lang w:val="en-US"/>
              </w:rPr>
            </w:pPr>
            <w:r w:rsidRPr="00582C5B">
              <w:rPr>
                <w:sz w:val="20"/>
                <w:szCs w:val="20"/>
                <w:lang w:val="en-US"/>
              </w:rPr>
              <w:fldChar w:fldCharType="begin"/>
            </w:r>
            <w:r w:rsidRPr="00582C5B">
              <w:rPr>
                <w:sz w:val="20"/>
                <w:szCs w:val="20"/>
                <w:lang w:val="fr-FR"/>
              </w:rPr>
              <w:instrText xml:space="preserve"> ADDIN ZOTERO_ITEM CSL_CITATION {"citationID":"8vzsOOTR","properties":{"formattedCitation":"(Datsenko and Wanner 2000)","plainCitation":"(Datsenko and Wanner 2000)","noteIndex":0},"citationItems":[{"id":3177,"uris":["http://zotero.org/users/1227110/items/QKPXC2TL"],"itemData":{"id":3177,"type":"article-journal","abstract":"We have developed a simple and highly efficient method to disrupt chromosomal genes in Escherichia coli in which PCR primers provide the homology to the targeted gene(s). In this procedure, recombination requires the phage λ Red recombinase, which is synthesized under the control of an inducible promoter on an easily curable, low copy number plasmid. To demonstrate the utility of this approach, we generated PCR products by using primers with 36- to 50-nt extensions that are homologous to regions adjacent to the gene to be inactivated and template plasmids carrying antibiotic resistance genes that are flanked by FRT (FLP recognition target) sites. By using the respective PCR products, we made 13 different disruptions of chromosomal genes. Mutants of the arcB, cyaA, lacZYA, ompR-envZ, phnR, pstB, pstCA, pstS, pstSCAB-phoU, recA, and torSTRCAD genes or operons were isolated as antibiotic-resistant colonies after the introduction into bacteria carrying a Red expression plasmid of synthetic (PCR-generated) DNA. The resistance genes were then eliminated by using a helper plasmid encoding the FLP recombinase which is also easily curable. This procedure should be widely useful, especially in genome analysis of E. coli and other bacteria because the procedure can be done in wild-type cells.","container-title":"Proceedings of the National Academy of Sciences","DOI":"10.1073/pnas.120163297","issue":"12","note":"publisher: Proceedings of the National Academy of Sciences","page":"6640-6645","source":"pnas.org (Atypon)","title":"One-step inactivation of chromosomal genes in Escherichia coli K-12 using PCR products","volume":"97","author":[{"family":"Datsenko","given":"Kirill A."},{"family":"Wanner","given":"Barry L."}],"issued":{"date-parts":[["2000",6,6]]}}}],"schema":"https://github.com/citation-style-language/schema/raw/master/csl-citation.json"} </w:instrText>
            </w:r>
            <w:r w:rsidRPr="00582C5B">
              <w:rPr>
                <w:sz w:val="20"/>
                <w:szCs w:val="20"/>
                <w:lang w:val="en-US"/>
              </w:rPr>
              <w:fldChar w:fldCharType="separate"/>
            </w:r>
            <w:r w:rsidRPr="00582C5B">
              <w:rPr>
                <w:sz w:val="20"/>
                <w:szCs w:val="20"/>
                <w:lang w:val="fr-FR"/>
              </w:rPr>
              <w:t>(Datsenko and Wanner 2000)</w:t>
            </w:r>
            <w:r w:rsidRPr="00582C5B">
              <w:rPr>
                <w:sz w:val="20"/>
                <w:szCs w:val="20"/>
                <w:lang w:val="en-US"/>
              </w:rPr>
              <w:fldChar w:fldCharType="end"/>
            </w:r>
          </w:p>
        </w:tc>
      </w:tr>
      <w:tr w:rsidR="00FD3D9D" w:rsidRPr="00582C5B" w:rsidTr="007C0DDD">
        <w:trPr>
          <w:trHeight w:val="383"/>
        </w:trPr>
        <w:tc>
          <w:tcPr>
            <w:tcW w:w="1093" w:type="dxa"/>
            <w:tcMar>
              <w:top w:w="100" w:type="dxa"/>
              <w:left w:w="100" w:type="dxa"/>
              <w:bottom w:w="100" w:type="dxa"/>
              <w:right w:w="100" w:type="dxa"/>
            </w:tcMar>
            <w:vAlign w:val="center"/>
          </w:tcPr>
          <w:p w:rsidR="00FD3D9D" w:rsidRPr="00582C5B" w:rsidRDefault="00FD3D9D" w:rsidP="00147CEB">
            <w:pPr>
              <w:spacing w:line="240" w:lineRule="auto"/>
              <w:rPr>
                <w:sz w:val="20"/>
                <w:szCs w:val="20"/>
                <w:lang w:val="en-US"/>
              </w:rPr>
            </w:pPr>
            <w:r w:rsidRPr="00582C5B">
              <w:rPr>
                <w:sz w:val="20"/>
                <w:szCs w:val="20"/>
                <w:lang w:val="en-US"/>
              </w:rPr>
              <w:t>pEP620</w:t>
            </w:r>
          </w:p>
        </w:tc>
        <w:tc>
          <w:tcPr>
            <w:tcW w:w="6945" w:type="dxa"/>
            <w:gridSpan w:val="2"/>
            <w:tcMar>
              <w:top w:w="100" w:type="dxa"/>
              <w:left w:w="100" w:type="dxa"/>
              <w:bottom w:w="100" w:type="dxa"/>
              <w:right w:w="100" w:type="dxa"/>
            </w:tcMar>
            <w:vAlign w:val="center"/>
          </w:tcPr>
          <w:p w:rsidR="00FD3D9D" w:rsidRPr="00582C5B" w:rsidRDefault="00FD3D9D" w:rsidP="00147CEB">
            <w:pPr>
              <w:spacing w:line="240" w:lineRule="auto"/>
              <w:rPr>
                <w:iCs/>
                <w:sz w:val="20"/>
                <w:szCs w:val="20"/>
                <w:lang w:val="en-US"/>
              </w:rPr>
            </w:pPr>
            <w:r w:rsidRPr="00582C5B">
              <w:rPr>
                <w:sz w:val="20"/>
                <w:szCs w:val="20"/>
                <w:lang w:val="en-US"/>
              </w:rPr>
              <w:t xml:space="preserve">lacZ reporter suicide plasmid bearing </w:t>
            </w:r>
            <w:proofErr w:type="spellStart"/>
            <w:r w:rsidRPr="00582C5B">
              <w:rPr>
                <w:sz w:val="20"/>
                <w:szCs w:val="20"/>
                <w:lang w:val="en-US"/>
              </w:rPr>
              <w:t>P</w:t>
            </w:r>
            <w:r w:rsidRPr="00582C5B">
              <w:rPr>
                <w:i/>
                <w:iCs/>
                <w:sz w:val="20"/>
                <w:szCs w:val="20"/>
                <w:vertAlign w:val="subscript"/>
                <w:lang w:val="en-US"/>
              </w:rPr>
              <w:t>cnt</w:t>
            </w:r>
            <w:proofErr w:type="spellEnd"/>
            <w:r w:rsidRPr="00582C5B">
              <w:rPr>
                <w:sz w:val="20"/>
                <w:szCs w:val="20"/>
                <w:lang w:val="en-US"/>
              </w:rPr>
              <w:t xml:space="preserve"> from</w:t>
            </w:r>
            <w:r w:rsidRPr="00582C5B">
              <w:rPr>
                <w:i/>
                <w:sz w:val="20"/>
                <w:szCs w:val="20"/>
                <w:lang w:val="en-US"/>
              </w:rPr>
              <w:t xml:space="preserve"> Y. </w:t>
            </w:r>
            <w:proofErr w:type="spellStart"/>
            <w:r w:rsidRPr="00582C5B">
              <w:rPr>
                <w:i/>
                <w:sz w:val="20"/>
                <w:szCs w:val="20"/>
                <w:lang w:val="en-US"/>
              </w:rPr>
              <w:t>pestis</w:t>
            </w:r>
            <w:proofErr w:type="spellEnd"/>
            <w:r w:rsidRPr="00582C5B">
              <w:rPr>
                <w:iCs/>
                <w:sz w:val="20"/>
                <w:szCs w:val="20"/>
                <w:lang w:val="en-US"/>
              </w:rPr>
              <w:t xml:space="preserve">, </w:t>
            </w:r>
            <w:proofErr w:type="spellStart"/>
            <w:r w:rsidRPr="00582C5B">
              <w:rPr>
                <w:iCs/>
                <w:sz w:val="20"/>
                <w:szCs w:val="20"/>
                <w:lang w:val="en-US"/>
              </w:rPr>
              <w:t>KmR</w:t>
            </w:r>
            <w:proofErr w:type="spellEnd"/>
          </w:p>
        </w:tc>
        <w:tc>
          <w:tcPr>
            <w:tcW w:w="1277" w:type="dxa"/>
            <w:vAlign w:val="center"/>
          </w:tcPr>
          <w:p w:rsidR="00FD3D9D" w:rsidRPr="00582C5B" w:rsidRDefault="00FD3D9D" w:rsidP="00147CEB">
            <w:pPr>
              <w:spacing w:line="240" w:lineRule="auto"/>
              <w:rPr>
                <w:sz w:val="20"/>
                <w:szCs w:val="20"/>
                <w:lang w:val="en-US"/>
              </w:rPr>
            </w:pPr>
            <w:r w:rsidRPr="00582C5B">
              <w:rPr>
                <w:sz w:val="20"/>
                <w:szCs w:val="20"/>
                <w:lang w:val="en-US"/>
              </w:rPr>
              <w:t>This work</w:t>
            </w:r>
          </w:p>
        </w:tc>
      </w:tr>
      <w:tr w:rsidR="00FD3D9D" w:rsidRPr="00582C5B" w:rsidTr="007C0DDD">
        <w:trPr>
          <w:trHeight w:val="18"/>
        </w:trPr>
        <w:tc>
          <w:tcPr>
            <w:tcW w:w="1093" w:type="dxa"/>
            <w:tcMar>
              <w:top w:w="100" w:type="dxa"/>
              <w:left w:w="100" w:type="dxa"/>
              <w:bottom w:w="100" w:type="dxa"/>
              <w:right w:w="100" w:type="dxa"/>
            </w:tcMar>
            <w:vAlign w:val="center"/>
          </w:tcPr>
          <w:p w:rsidR="00FD3D9D" w:rsidRPr="00582C5B" w:rsidRDefault="00FD3D9D" w:rsidP="00147CEB">
            <w:pPr>
              <w:spacing w:line="240" w:lineRule="auto"/>
              <w:rPr>
                <w:sz w:val="20"/>
                <w:szCs w:val="20"/>
                <w:lang w:val="en-US"/>
              </w:rPr>
            </w:pPr>
            <w:r w:rsidRPr="00582C5B">
              <w:rPr>
                <w:sz w:val="20"/>
                <w:szCs w:val="20"/>
                <w:lang w:val="en-US"/>
              </w:rPr>
              <w:t xml:space="preserve"> pEP681</w:t>
            </w:r>
          </w:p>
        </w:tc>
        <w:tc>
          <w:tcPr>
            <w:tcW w:w="6945" w:type="dxa"/>
            <w:gridSpan w:val="2"/>
            <w:tcMar>
              <w:top w:w="100" w:type="dxa"/>
              <w:left w:w="100" w:type="dxa"/>
              <w:bottom w:w="100" w:type="dxa"/>
              <w:right w:w="100" w:type="dxa"/>
            </w:tcMar>
            <w:vAlign w:val="center"/>
          </w:tcPr>
          <w:p w:rsidR="00FD3D9D" w:rsidRPr="00582C5B" w:rsidRDefault="00FD3D9D" w:rsidP="00147CEB">
            <w:pPr>
              <w:spacing w:line="240" w:lineRule="auto"/>
              <w:rPr>
                <w:sz w:val="20"/>
                <w:szCs w:val="20"/>
                <w:lang w:val="en-US"/>
              </w:rPr>
            </w:pPr>
            <w:r w:rsidRPr="00582C5B">
              <w:rPr>
                <w:sz w:val="20"/>
                <w:szCs w:val="20"/>
                <w:lang w:val="en-US"/>
              </w:rPr>
              <w:t xml:space="preserve">pDS132:: </w:t>
            </w:r>
            <w:proofErr w:type="spellStart"/>
            <w:r w:rsidRPr="00582C5B">
              <w:rPr>
                <w:sz w:val="20"/>
                <w:szCs w:val="20"/>
                <w:lang w:val="en-US"/>
              </w:rPr>
              <w:t>DcntQ</w:t>
            </w:r>
            <w:proofErr w:type="spellEnd"/>
            <w:r w:rsidRPr="00582C5B">
              <w:rPr>
                <w:sz w:val="20"/>
                <w:szCs w:val="20"/>
                <w:lang w:val="en-US"/>
              </w:rPr>
              <w:t xml:space="preserve">::Km1447, </w:t>
            </w:r>
            <w:proofErr w:type="spellStart"/>
            <w:r w:rsidRPr="00582C5B">
              <w:rPr>
                <w:sz w:val="20"/>
                <w:szCs w:val="20"/>
                <w:lang w:val="en-US"/>
              </w:rPr>
              <w:t>CmR</w:t>
            </w:r>
            <w:proofErr w:type="spellEnd"/>
            <w:r w:rsidRPr="00582C5B">
              <w:rPr>
                <w:sz w:val="20"/>
                <w:szCs w:val="20"/>
                <w:lang w:val="en-US"/>
              </w:rPr>
              <w:t xml:space="preserve"> </w:t>
            </w:r>
            <w:proofErr w:type="spellStart"/>
            <w:r w:rsidRPr="00582C5B">
              <w:rPr>
                <w:sz w:val="20"/>
                <w:szCs w:val="20"/>
                <w:lang w:val="en-US"/>
              </w:rPr>
              <w:t>KmR</w:t>
            </w:r>
            <w:proofErr w:type="spellEnd"/>
          </w:p>
        </w:tc>
        <w:tc>
          <w:tcPr>
            <w:tcW w:w="1277" w:type="dxa"/>
            <w:vAlign w:val="center"/>
          </w:tcPr>
          <w:p w:rsidR="00FD3D9D" w:rsidRPr="00582C5B" w:rsidRDefault="00FD3D9D" w:rsidP="00147CEB">
            <w:pPr>
              <w:spacing w:line="240" w:lineRule="auto"/>
              <w:rPr>
                <w:sz w:val="20"/>
                <w:szCs w:val="20"/>
                <w:lang w:val="en-US"/>
              </w:rPr>
            </w:pPr>
            <w:r w:rsidRPr="00582C5B">
              <w:rPr>
                <w:sz w:val="20"/>
                <w:szCs w:val="20"/>
                <w:lang w:val="en-US"/>
              </w:rPr>
              <w:t>This work</w:t>
            </w:r>
          </w:p>
        </w:tc>
      </w:tr>
      <w:tr w:rsidR="00FD3D9D" w:rsidRPr="00582C5B" w:rsidTr="007C0DDD">
        <w:trPr>
          <w:trHeight w:val="291"/>
        </w:trPr>
        <w:tc>
          <w:tcPr>
            <w:tcW w:w="1093" w:type="dxa"/>
            <w:tcMar>
              <w:top w:w="100" w:type="dxa"/>
              <w:left w:w="100" w:type="dxa"/>
              <w:bottom w:w="100" w:type="dxa"/>
              <w:right w:w="100" w:type="dxa"/>
            </w:tcMar>
            <w:vAlign w:val="center"/>
          </w:tcPr>
          <w:p w:rsidR="00FD3D9D" w:rsidRPr="00582C5B" w:rsidRDefault="00FD3D9D" w:rsidP="00147CEB">
            <w:pPr>
              <w:spacing w:line="240" w:lineRule="auto"/>
              <w:rPr>
                <w:sz w:val="20"/>
                <w:szCs w:val="20"/>
                <w:lang w:val="en-US"/>
              </w:rPr>
            </w:pPr>
            <w:r w:rsidRPr="00582C5B">
              <w:rPr>
                <w:sz w:val="20"/>
                <w:szCs w:val="20"/>
                <w:lang w:val="en-US"/>
              </w:rPr>
              <w:t>pEP692</w:t>
            </w:r>
          </w:p>
        </w:tc>
        <w:tc>
          <w:tcPr>
            <w:tcW w:w="6945" w:type="dxa"/>
            <w:gridSpan w:val="2"/>
            <w:tcMar>
              <w:top w:w="100" w:type="dxa"/>
              <w:left w:w="100" w:type="dxa"/>
              <w:bottom w:w="100" w:type="dxa"/>
              <w:right w:w="100" w:type="dxa"/>
            </w:tcMar>
            <w:vAlign w:val="center"/>
          </w:tcPr>
          <w:p w:rsidR="00FD3D9D" w:rsidRPr="00582C5B" w:rsidRDefault="00FD3D9D" w:rsidP="00147CEB">
            <w:pPr>
              <w:spacing w:line="240" w:lineRule="auto"/>
              <w:rPr>
                <w:sz w:val="20"/>
                <w:szCs w:val="20"/>
                <w:lang w:val="en-US"/>
              </w:rPr>
            </w:pPr>
            <w:r w:rsidRPr="00582C5B">
              <w:rPr>
                <w:sz w:val="20"/>
                <w:szCs w:val="20"/>
                <w:lang w:val="en-US"/>
              </w:rPr>
              <w:t>pDS132::</w:t>
            </w:r>
            <w:proofErr w:type="spellStart"/>
            <w:r w:rsidRPr="00582C5B">
              <w:rPr>
                <w:sz w:val="20"/>
                <w:szCs w:val="20"/>
                <w:lang w:val="en-US"/>
              </w:rPr>
              <w:t>DcntLMI</w:t>
            </w:r>
            <w:proofErr w:type="spellEnd"/>
            <w:r w:rsidRPr="00582C5B">
              <w:rPr>
                <w:sz w:val="20"/>
                <w:szCs w:val="20"/>
                <w:lang w:val="en-US"/>
              </w:rPr>
              <w:t xml:space="preserve">::Tp1087, </w:t>
            </w:r>
            <w:proofErr w:type="spellStart"/>
            <w:r w:rsidRPr="00582C5B">
              <w:rPr>
                <w:sz w:val="20"/>
                <w:szCs w:val="20"/>
                <w:lang w:val="en-US"/>
              </w:rPr>
              <w:t>CmR</w:t>
            </w:r>
            <w:proofErr w:type="spellEnd"/>
            <w:r w:rsidRPr="00582C5B">
              <w:rPr>
                <w:sz w:val="20"/>
                <w:szCs w:val="20"/>
                <w:lang w:val="en-US"/>
              </w:rPr>
              <w:t xml:space="preserve"> </w:t>
            </w:r>
            <w:proofErr w:type="spellStart"/>
            <w:r w:rsidRPr="00582C5B">
              <w:rPr>
                <w:sz w:val="20"/>
                <w:szCs w:val="20"/>
                <w:lang w:val="en-US"/>
              </w:rPr>
              <w:t>TpR</w:t>
            </w:r>
            <w:proofErr w:type="spellEnd"/>
          </w:p>
        </w:tc>
        <w:tc>
          <w:tcPr>
            <w:tcW w:w="1277" w:type="dxa"/>
            <w:vAlign w:val="center"/>
          </w:tcPr>
          <w:p w:rsidR="00FD3D9D" w:rsidRPr="00582C5B" w:rsidRDefault="00FD3D9D" w:rsidP="00147CEB">
            <w:pPr>
              <w:spacing w:line="240" w:lineRule="auto"/>
              <w:rPr>
                <w:sz w:val="20"/>
                <w:szCs w:val="20"/>
                <w:lang w:val="en-US"/>
              </w:rPr>
            </w:pPr>
            <w:r w:rsidRPr="00582C5B">
              <w:rPr>
                <w:sz w:val="20"/>
                <w:szCs w:val="20"/>
                <w:lang w:val="en-US"/>
              </w:rPr>
              <w:t>This work</w:t>
            </w:r>
          </w:p>
        </w:tc>
      </w:tr>
      <w:tr w:rsidR="00FD3D9D" w:rsidRPr="00582C5B" w:rsidTr="007C0DDD">
        <w:trPr>
          <w:trHeight w:val="383"/>
        </w:trPr>
        <w:tc>
          <w:tcPr>
            <w:tcW w:w="1093" w:type="dxa"/>
            <w:tcMar>
              <w:top w:w="100" w:type="dxa"/>
              <w:left w:w="100" w:type="dxa"/>
              <w:bottom w:w="100" w:type="dxa"/>
              <w:right w:w="100" w:type="dxa"/>
            </w:tcMar>
            <w:vAlign w:val="center"/>
          </w:tcPr>
          <w:p w:rsidR="00FD3D9D" w:rsidRPr="00582C5B" w:rsidRDefault="00FD3D9D" w:rsidP="00147CEB">
            <w:pPr>
              <w:spacing w:line="240" w:lineRule="auto"/>
              <w:rPr>
                <w:sz w:val="20"/>
                <w:szCs w:val="20"/>
                <w:lang w:val="en-US"/>
              </w:rPr>
            </w:pPr>
            <w:r w:rsidRPr="00582C5B">
              <w:rPr>
                <w:sz w:val="20"/>
                <w:szCs w:val="20"/>
                <w:lang w:val="en-US"/>
              </w:rPr>
              <w:t>pEP696</w:t>
            </w:r>
          </w:p>
        </w:tc>
        <w:tc>
          <w:tcPr>
            <w:tcW w:w="6945" w:type="dxa"/>
            <w:gridSpan w:val="2"/>
            <w:tcMar>
              <w:top w:w="100" w:type="dxa"/>
              <w:left w:w="100" w:type="dxa"/>
              <w:bottom w:w="100" w:type="dxa"/>
              <w:right w:w="100" w:type="dxa"/>
            </w:tcMar>
            <w:vAlign w:val="center"/>
          </w:tcPr>
          <w:p w:rsidR="00FD3D9D" w:rsidRPr="00582C5B" w:rsidRDefault="00FD3D9D" w:rsidP="00147CEB">
            <w:pPr>
              <w:spacing w:line="240" w:lineRule="auto"/>
              <w:rPr>
                <w:sz w:val="20"/>
                <w:szCs w:val="20"/>
                <w:lang w:val="en-US"/>
              </w:rPr>
            </w:pPr>
            <w:r w:rsidRPr="00582C5B">
              <w:rPr>
                <w:sz w:val="20"/>
                <w:szCs w:val="20"/>
                <w:lang w:val="en-US"/>
              </w:rPr>
              <w:t xml:space="preserve">lacZ reporter suicide plasmid bearing </w:t>
            </w:r>
            <w:proofErr w:type="spellStart"/>
            <w:r w:rsidRPr="00582C5B">
              <w:rPr>
                <w:sz w:val="20"/>
                <w:szCs w:val="20"/>
                <w:lang w:val="en-US"/>
              </w:rPr>
              <w:t>Pcnt</w:t>
            </w:r>
            <w:proofErr w:type="spellEnd"/>
            <w:r w:rsidRPr="00582C5B">
              <w:rPr>
                <w:sz w:val="20"/>
                <w:szCs w:val="20"/>
                <w:lang w:val="en-US"/>
              </w:rPr>
              <w:t xml:space="preserve"> from </w:t>
            </w:r>
            <w:r w:rsidRPr="00582C5B">
              <w:rPr>
                <w:i/>
                <w:sz w:val="20"/>
                <w:szCs w:val="20"/>
                <w:lang w:val="en-US"/>
              </w:rPr>
              <w:t>Y. pseudotuberculosis</w:t>
            </w:r>
            <w:r w:rsidRPr="00582C5B">
              <w:rPr>
                <w:sz w:val="20"/>
                <w:szCs w:val="20"/>
                <w:lang w:val="en-US"/>
              </w:rPr>
              <w:t xml:space="preserve">, derived from pEP848, </w:t>
            </w:r>
            <w:proofErr w:type="spellStart"/>
            <w:r w:rsidRPr="00582C5B">
              <w:rPr>
                <w:sz w:val="20"/>
                <w:szCs w:val="20"/>
                <w:lang w:val="en-US"/>
              </w:rPr>
              <w:t>KmR</w:t>
            </w:r>
            <w:proofErr w:type="spellEnd"/>
          </w:p>
        </w:tc>
        <w:tc>
          <w:tcPr>
            <w:tcW w:w="1277" w:type="dxa"/>
            <w:vAlign w:val="center"/>
          </w:tcPr>
          <w:p w:rsidR="00FD3D9D" w:rsidRPr="00582C5B" w:rsidRDefault="00FD3D9D" w:rsidP="00147CEB">
            <w:pPr>
              <w:spacing w:line="240" w:lineRule="auto"/>
              <w:rPr>
                <w:sz w:val="20"/>
                <w:szCs w:val="20"/>
                <w:lang w:val="en-US"/>
              </w:rPr>
            </w:pPr>
            <w:r w:rsidRPr="00582C5B">
              <w:rPr>
                <w:sz w:val="20"/>
                <w:szCs w:val="20"/>
                <w:lang w:val="en-US"/>
              </w:rPr>
              <w:t>This work</w:t>
            </w:r>
          </w:p>
        </w:tc>
      </w:tr>
      <w:tr w:rsidR="00FD3D9D" w:rsidRPr="00582C5B" w:rsidTr="007C0DDD">
        <w:trPr>
          <w:trHeight w:val="18"/>
        </w:trPr>
        <w:tc>
          <w:tcPr>
            <w:tcW w:w="1093" w:type="dxa"/>
            <w:tcMar>
              <w:top w:w="100" w:type="dxa"/>
              <w:left w:w="100" w:type="dxa"/>
              <w:bottom w:w="100" w:type="dxa"/>
              <w:right w:w="100" w:type="dxa"/>
            </w:tcMar>
            <w:vAlign w:val="center"/>
          </w:tcPr>
          <w:p w:rsidR="00FD3D9D" w:rsidRPr="00582C5B" w:rsidRDefault="00FD3D9D" w:rsidP="00147CEB">
            <w:pPr>
              <w:spacing w:line="240" w:lineRule="auto"/>
              <w:rPr>
                <w:sz w:val="20"/>
                <w:szCs w:val="20"/>
                <w:lang w:val="en-US"/>
              </w:rPr>
            </w:pPr>
            <w:r w:rsidRPr="00582C5B">
              <w:rPr>
                <w:sz w:val="20"/>
                <w:szCs w:val="20"/>
                <w:lang w:val="en-US"/>
              </w:rPr>
              <w:t>pEP699</w:t>
            </w:r>
          </w:p>
        </w:tc>
        <w:tc>
          <w:tcPr>
            <w:tcW w:w="6945" w:type="dxa"/>
            <w:gridSpan w:val="2"/>
            <w:tcMar>
              <w:top w:w="100" w:type="dxa"/>
              <w:left w:w="100" w:type="dxa"/>
              <w:bottom w:w="100" w:type="dxa"/>
              <w:right w:w="100" w:type="dxa"/>
            </w:tcMar>
            <w:vAlign w:val="center"/>
          </w:tcPr>
          <w:p w:rsidR="00FD3D9D" w:rsidRPr="00582C5B" w:rsidRDefault="00FD3D9D" w:rsidP="00147CEB">
            <w:pPr>
              <w:spacing w:line="240" w:lineRule="auto"/>
              <w:rPr>
                <w:sz w:val="20"/>
                <w:szCs w:val="20"/>
                <w:lang w:val="en-US"/>
              </w:rPr>
            </w:pPr>
            <w:r w:rsidRPr="00582C5B">
              <w:rPr>
                <w:sz w:val="20"/>
                <w:szCs w:val="20"/>
                <w:lang w:val="en-US"/>
              </w:rPr>
              <w:t>p15A-Ap::</w:t>
            </w:r>
            <w:proofErr w:type="spellStart"/>
            <w:r w:rsidRPr="00582C5B">
              <w:rPr>
                <w:sz w:val="20"/>
                <w:szCs w:val="20"/>
                <w:lang w:val="en-US"/>
              </w:rPr>
              <w:t>cntPQRLMI</w:t>
            </w:r>
            <w:proofErr w:type="spellEnd"/>
            <w:r w:rsidRPr="00582C5B">
              <w:rPr>
                <w:sz w:val="20"/>
                <w:szCs w:val="20"/>
                <w:lang w:val="en-US"/>
              </w:rPr>
              <w:t xml:space="preserve">, obtained by </w:t>
            </w:r>
            <w:proofErr w:type="spellStart"/>
            <w:r w:rsidRPr="00582C5B">
              <w:rPr>
                <w:sz w:val="20"/>
                <w:szCs w:val="20"/>
                <w:lang w:val="en-US"/>
              </w:rPr>
              <w:t>ExoCET</w:t>
            </w:r>
            <w:proofErr w:type="spellEnd"/>
            <w:r w:rsidRPr="00582C5B">
              <w:rPr>
                <w:sz w:val="20"/>
                <w:szCs w:val="20"/>
                <w:lang w:val="en-US"/>
              </w:rPr>
              <w:t xml:space="preserve"> cloning of the </w:t>
            </w:r>
            <w:r w:rsidRPr="00582C5B">
              <w:rPr>
                <w:i/>
                <w:sz w:val="20"/>
                <w:szCs w:val="20"/>
                <w:lang w:val="en-US"/>
              </w:rPr>
              <w:t xml:space="preserve">Y. pseudotuberculosis </w:t>
            </w:r>
            <w:proofErr w:type="spellStart"/>
            <w:r w:rsidRPr="00582C5B">
              <w:rPr>
                <w:i/>
                <w:sz w:val="20"/>
                <w:szCs w:val="20"/>
                <w:lang w:val="en-US"/>
              </w:rPr>
              <w:t>cnt</w:t>
            </w:r>
            <w:proofErr w:type="spellEnd"/>
            <w:r w:rsidRPr="00582C5B">
              <w:rPr>
                <w:i/>
                <w:sz w:val="20"/>
                <w:szCs w:val="20"/>
                <w:lang w:val="en-US"/>
              </w:rPr>
              <w:t xml:space="preserve"> </w:t>
            </w:r>
            <w:r w:rsidRPr="00582C5B">
              <w:rPr>
                <w:sz w:val="20"/>
                <w:szCs w:val="20"/>
                <w:lang w:val="en-US"/>
              </w:rPr>
              <w:t xml:space="preserve">operon, </w:t>
            </w:r>
            <w:proofErr w:type="spellStart"/>
            <w:r w:rsidRPr="00582C5B">
              <w:rPr>
                <w:sz w:val="20"/>
                <w:szCs w:val="20"/>
                <w:lang w:val="en-US"/>
              </w:rPr>
              <w:t>AmpR</w:t>
            </w:r>
            <w:proofErr w:type="spellEnd"/>
          </w:p>
        </w:tc>
        <w:tc>
          <w:tcPr>
            <w:tcW w:w="1277" w:type="dxa"/>
            <w:vAlign w:val="center"/>
          </w:tcPr>
          <w:p w:rsidR="00FD3D9D" w:rsidRPr="00582C5B" w:rsidRDefault="00FD3D9D" w:rsidP="00147CEB">
            <w:pPr>
              <w:spacing w:line="240" w:lineRule="auto"/>
              <w:rPr>
                <w:sz w:val="20"/>
                <w:szCs w:val="20"/>
                <w:lang w:val="en-US"/>
              </w:rPr>
            </w:pPr>
            <w:r w:rsidRPr="00582C5B">
              <w:rPr>
                <w:sz w:val="20"/>
                <w:szCs w:val="20"/>
                <w:lang w:val="en-US"/>
              </w:rPr>
              <w:t>This work</w:t>
            </w:r>
          </w:p>
        </w:tc>
      </w:tr>
      <w:tr w:rsidR="00FD3D9D" w:rsidRPr="00582C5B" w:rsidTr="007C0DDD">
        <w:trPr>
          <w:trHeight w:val="183"/>
        </w:trPr>
        <w:tc>
          <w:tcPr>
            <w:tcW w:w="1093" w:type="dxa"/>
            <w:tcMar>
              <w:top w:w="100" w:type="dxa"/>
              <w:left w:w="100" w:type="dxa"/>
              <w:bottom w:w="100" w:type="dxa"/>
              <w:right w:w="100" w:type="dxa"/>
            </w:tcMar>
            <w:vAlign w:val="center"/>
          </w:tcPr>
          <w:p w:rsidR="00FD3D9D" w:rsidRPr="00582C5B" w:rsidRDefault="00FD3D9D" w:rsidP="00147CEB">
            <w:pPr>
              <w:spacing w:line="240" w:lineRule="auto"/>
              <w:rPr>
                <w:sz w:val="20"/>
                <w:szCs w:val="20"/>
                <w:lang w:val="en-US"/>
              </w:rPr>
            </w:pPr>
            <w:r w:rsidRPr="00582C5B">
              <w:rPr>
                <w:sz w:val="20"/>
                <w:szCs w:val="20"/>
                <w:lang w:val="en-US"/>
              </w:rPr>
              <w:t xml:space="preserve"> pEP701</w:t>
            </w:r>
          </w:p>
        </w:tc>
        <w:tc>
          <w:tcPr>
            <w:tcW w:w="6945" w:type="dxa"/>
            <w:gridSpan w:val="2"/>
            <w:tcMar>
              <w:top w:w="100" w:type="dxa"/>
              <w:left w:w="100" w:type="dxa"/>
              <w:bottom w:w="100" w:type="dxa"/>
              <w:right w:w="100" w:type="dxa"/>
            </w:tcMar>
            <w:vAlign w:val="center"/>
          </w:tcPr>
          <w:p w:rsidR="00FD3D9D" w:rsidRPr="00582C5B" w:rsidRDefault="00FD3D9D" w:rsidP="00147CEB">
            <w:pPr>
              <w:spacing w:line="240" w:lineRule="auto"/>
              <w:rPr>
                <w:sz w:val="20"/>
                <w:szCs w:val="20"/>
                <w:lang w:val="en-US"/>
              </w:rPr>
            </w:pPr>
            <w:r w:rsidRPr="00582C5B">
              <w:rPr>
                <w:sz w:val="20"/>
                <w:szCs w:val="20"/>
                <w:lang w:val="en-US"/>
              </w:rPr>
              <w:t>pUC18R6K-miniTn7-Zeo2-cntPQRLMI,</w:t>
            </w:r>
            <w:r w:rsidRPr="00582C5B">
              <w:rPr>
                <w:iCs/>
                <w:sz w:val="20"/>
                <w:szCs w:val="20"/>
                <w:lang w:val="en-US"/>
              </w:rPr>
              <w:t xml:space="preserve"> bears the </w:t>
            </w:r>
            <w:r w:rsidRPr="00582C5B">
              <w:rPr>
                <w:i/>
                <w:sz w:val="20"/>
                <w:szCs w:val="20"/>
                <w:lang w:val="en-US"/>
              </w:rPr>
              <w:t xml:space="preserve">Y. pseudotuberculosis </w:t>
            </w:r>
            <w:proofErr w:type="spellStart"/>
            <w:r w:rsidRPr="00582C5B">
              <w:rPr>
                <w:i/>
                <w:sz w:val="20"/>
                <w:szCs w:val="20"/>
                <w:lang w:val="en-US"/>
              </w:rPr>
              <w:t>cnt</w:t>
            </w:r>
            <w:proofErr w:type="spellEnd"/>
            <w:r w:rsidRPr="00582C5B">
              <w:rPr>
                <w:sz w:val="20"/>
                <w:szCs w:val="20"/>
                <w:lang w:val="en-US"/>
              </w:rPr>
              <w:t xml:space="preserve"> operon</w:t>
            </w:r>
            <w:r w:rsidRPr="00582C5B">
              <w:rPr>
                <w:i/>
                <w:sz w:val="20"/>
                <w:szCs w:val="20"/>
                <w:lang w:val="en-US"/>
              </w:rPr>
              <w:t xml:space="preserve">, </w:t>
            </w:r>
            <w:proofErr w:type="spellStart"/>
            <w:r w:rsidRPr="00582C5B">
              <w:rPr>
                <w:iCs/>
                <w:sz w:val="20"/>
                <w:szCs w:val="20"/>
                <w:lang w:val="en-US"/>
              </w:rPr>
              <w:t>AmpR</w:t>
            </w:r>
            <w:proofErr w:type="spellEnd"/>
            <w:r w:rsidRPr="00582C5B">
              <w:rPr>
                <w:iCs/>
                <w:sz w:val="20"/>
                <w:szCs w:val="20"/>
                <w:lang w:val="en-US"/>
              </w:rPr>
              <w:t xml:space="preserve"> </w:t>
            </w:r>
            <w:proofErr w:type="spellStart"/>
            <w:r w:rsidRPr="00582C5B">
              <w:rPr>
                <w:iCs/>
                <w:sz w:val="20"/>
                <w:szCs w:val="20"/>
                <w:lang w:val="en-US"/>
              </w:rPr>
              <w:t>ZeoR</w:t>
            </w:r>
            <w:proofErr w:type="spellEnd"/>
          </w:p>
        </w:tc>
        <w:tc>
          <w:tcPr>
            <w:tcW w:w="1277" w:type="dxa"/>
            <w:vAlign w:val="center"/>
          </w:tcPr>
          <w:p w:rsidR="00FD3D9D" w:rsidRPr="00582C5B" w:rsidRDefault="00FD3D9D" w:rsidP="00147CEB">
            <w:pPr>
              <w:spacing w:line="240" w:lineRule="auto"/>
              <w:rPr>
                <w:sz w:val="20"/>
                <w:szCs w:val="20"/>
                <w:lang w:val="en-US"/>
              </w:rPr>
            </w:pPr>
            <w:r w:rsidRPr="00582C5B">
              <w:rPr>
                <w:sz w:val="20"/>
                <w:szCs w:val="20"/>
                <w:lang w:val="en-US"/>
              </w:rPr>
              <w:t>This work</w:t>
            </w:r>
          </w:p>
        </w:tc>
      </w:tr>
      <w:tr w:rsidR="00FD3D9D" w:rsidRPr="00582C5B" w:rsidTr="007C0DDD">
        <w:trPr>
          <w:trHeight w:val="82"/>
        </w:trPr>
        <w:tc>
          <w:tcPr>
            <w:tcW w:w="1093" w:type="dxa"/>
            <w:tcMar>
              <w:top w:w="100" w:type="dxa"/>
              <w:left w:w="100" w:type="dxa"/>
              <w:bottom w:w="100" w:type="dxa"/>
              <w:right w:w="100" w:type="dxa"/>
            </w:tcMar>
            <w:vAlign w:val="center"/>
          </w:tcPr>
          <w:p w:rsidR="00FD3D9D" w:rsidRPr="00582C5B" w:rsidRDefault="00FD3D9D" w:rsidP="00147CEB">
            <w:pPr>
              <w:spacing w:line="240" w:lineRule="auto"/>
              <w:rPr>
                <w:i/>
                <w:sz w:val="20"/>
                <w:szCs w:val="20"/>
                <w:lang w:val="en-US"/>
              </w:rPr>
            </w:pPr>
            <w:r w:rsidRPr="00582C5B">
              <w:rPr>
                <w:sz w:val="20"/>
                <w:szCs w:val="20"/>
                <w:lang w:val="en-US"/>
              </w:rPr>
              <w:t xml:space="preserve"> pEP848</w:t>
            </w:r>
          </w:p>
        </w:tc>
        <w:tc>
          <w:tcPr>
            <w:tcW w:w="6945" w:type="dxa"/>
            <w:gridSpan w:val="2"/>
            <w:tcMar>
              <w:top w:w="100" w:type="dxa"/>
              <w:left w:w="100" w:type="dxa"/>
              <w:bottom w:w="100" w:type="dxa"/>
              <w:right w:w="100" w:type="dxa"/>
            </w:tcMar>
            <w:vAlign w:val="center"/>
          </w:tcPr>
          <w:p w:rsidR="00FD3D9D" w:rsidRPr="00582C5B" w:rsidRDefault="00FD3D9D" w:rsidP="00147CEB">
            <w:pPr>
              <w:spacing w:line="240" w:lineRule="auto"/>
              <w:rPr>
                <w:sz w:val="20"/>
                <w:szCs w:val="20"/>
                <w:lang w:val="fr-FR"/>
              </w:rPr>
            </w:pPr>
            <w:proofErr w:type="spellStart"/>
            <w:r w:rsidRPr="00582C5B">
              <w:rPr>
                <w:sz w:val="20"/>
                <w:szCs w:val="20"/>
                <w:lang w:val="fr-FR"/>
              </w:rPr>
              <w:t>lacZ</w:t>
            </w:r>
            <w:proofErr w:type="spellEnd"/>
            <w:r w:rsidRPr="00582C5B">
              <w:rPr>
                <w:sz w:val="20"/>
                <w:szCs w:val="20"/>
                <w:lang w:val="fr-FR"/>
              </w:rPr>
              <w:t xml:space="preserve"> reporter suicide </w:t>
            </w:r>
            <w:proofErr w:type="spellStart"/>
            <w:r w:rsidRPr="00582C5B">
              <w:rPr>
                <w:sz w:val="20"/>
                <w:szCs w:val="20"/>
                <w:lang w:val="fr-FR"/>
              </w:rPr>
              <w:t>plasmid</w:t>
            </w:r>
            <w:proofErr w:type="spellEnd"/>
            <w:r w:rsidRPr="00582C5B">
              <w:rPr>
                <w:sz w:val="20"/>
                <w:szCs w:val="20"/>
                <w:lang w:val="fr-FR"/>
              </w:rPr>
              <w:t xml:space="preserve">, </w:t>
            </w:r>
            <w:proofErr w:type="spellStart"/>
            <w:r w:rsidRPr="00582C5B">
              <w:rPr>
                <w:sz w:val="20"/>
                <w:szCs w:val="20"/>
                <w:lang w:val="fr-FR"/>
              </w:rPr>
              <w:t>KmR</w:t>
            </w:r>
            <w:proofErr w:type="spellEnd"/>
          </w:p>
        </w:tc>
        <w:tc>
          <w:tcPr>
            <w:tcW w:w="1277" w:type="dxa"/>
            <w:vAlign w:val="center"/>
          </w:tcPr>
          <w:p w:rsidR="00FD3D9D" w:rsidRPr="00582C5B" w:rsidRDefault="00FD3D9D" w:rsidP="00147CEB">
            <w:pPr>
              <w:spacing w:line="240" w:lineRule="auto"/>
              <w:rPr>
                <w:sz w:val="20"/>
                <w:szCs w:val="20"/>
                <w:lang w:val="en-US"/>
              </w:rPr>
            </w:pPr>
            <w:r w:rsidRPr="00582C5B">
              <w:rPr>
                <w:sz w:val="20"/>
                <w:szCs w:val="20"/>
                <w:lang w:val="en-US"/>
              </w:rPr>
              <w:t>EP collection</w:t>
            </w:r>
          </w:p>
        </w:tc>
      </w:tr>
      <w:tr w:rsidR="00FD3D9D" w:rsidRPr="00582C5B" w:rsidTr="007C0DDD">
        <w:trPr>
          <w:trHeight w:val="110"/>
        </w:trPr>
        <w:tc>
          <w:tcPr>
            <w:tcW w:w="1093" w:type="dxa"/>
            <w:tcMar>
              <w:top w:w="100" w:type="dxa"/>
              <w:left w:w="100" w:type="dxa"/>
              <w:bottom w:w="100" w:type="dxa"/>
              <w:right w:w="100" w:type="dxa"/>
            </w:tcMar>
            <w:vAlign w:val="center"/>
          </w:tcPr>
          <w:p w:rsidR="00FD3D9D" w:rsidRPr="00582C5B" w:rsidRDefault="00FD3D9D" w:rsidP="00147CEB">
            <w:pPr>
              <w:spacing w:line="240" w:lineRule="auto"/>
              <w:rPr>
                <w:sz w:val="20"/>
                <w:szCs w:val="20"/>
                <w:lang w:val="en-US"/>
              </w:rPr>
            </w:pPr>
            <w:r w:rsidRPr="00582C5B">
              <w:rPr>
                <w:sz w:val="20"/>
                <w:szCs w:val="20"/>
                <w:lang w:val="en-US"/>
              </w:rPr>
              <w:t xml:space="preserve"> pEP1046</w:t>
            </w:r>
          </w:p>
        </w:tc>
        <w:tc>
          <w:tcPr>
            <w:tcW w:w="6945" w:type="dxa"/>
            <w:gridSpan w:val="2"/>
            <w:tcMar>
              <w:top w:w="100" w:type="dxa"/>
              <w:left w:w="100" w:type="dxa"/>
              <w:bottom w:w="100" w:type="dxa"/>
              <w:right w:w="100" w:type="dxa"/>
            </w:tcMar>
            <w:vAlign w:val="center"/>
          </w:tcPr>
          <w:p w:rsidR="00FD3D9D" w:rsidRPr="00582C5B" w:rsidRDefault="00FD3D9D" w:rsidP="00147CEB">
            <w:pPr>
              <w:spacing w:line="240" w:lineRule="auto"/>
              <w:rPr>
                <w:sz w:val="20"/>
                <w:szCs w:val="20"/>
                <w:lang w:val="en-US"/>
              </w:rPr>
            </w:pPr>
            <w:r w:rsidRPr="00582C5B">
              <w:rPr>
                <w:sz w:val="20"/>
                <w:szCs w:val="20"/>
                <w:lang w:val="en-US"/>
              </w:rPr>
              <w:t xml:space="preserve">pUC18R6K-miniTn7-Zeo2, used to clone </w:t>
            </w:r>
            <w:r w:rsidRPr="00582C5B">
              <w:rPr>
                <w:iCs/>
                <w:sz w:val="20"/>
                <w:szCs w:val="20"/>
                <w:lang w:val="en-US"/>
              </w:rPr>
              <w:t xml:space="preserve">the </w:t>
            </w:r>
            <w:r w:rsidRPr="00582C5B">
              <w:rPr>
                <w:i/>
                <w:sz w:val="20"/>
                <w:szCs w:val="20"/>
                <w:lang w:val="en-US"/>
              </w:rPr>
              <w:t xml:space="preserve">Y. pseudotuberculosis </w:t>
            </w:r>
            <w:proofErr w:type="spellStart"/>
            <w:r w:rsidRPr="00582C5B">
              <w:rPr>
                <w:i/>
                <w:sz w:val="20"/>
                <w:szCs w:val="20"/>
                <w:lang w:val="en-US"/>
              </w:rPr>
              <w:t>cnt</w:t>
            </w:r>
            <w:proofErr w:type="spellEnd"/>
            <w:r w:rsidRPr="00582C5B">
              <w:rPr>
                <w:sz w:val="20"/>
                <w:szCs w:val="20"/>
                <w:lang w:val="en-US"/>
              </w:rPr>
              <w:t xml:space="preserve"> operon, </w:t>
            </w:r>
          </w:p>
          <w:p w:rsidR="00FD3D9D" w:rsidRPr="00582C5B" w:rsidRDefault="00FD3D9D" w:rsidP="00147CEB">
            <w:pPr>
              <w:spacing w:line="240" w:lineRule="auto"/>
              <w:rPr>
                <w:sz w:val="20"/>
                <w:szCs w:val="20"/>
                <w:lang w:val="en-US"/>
              </w:rPr>
            </w:pPr>
            <w:proofErr w:type="spellStart"/>
            <w:r w:rsidRPr="00582C5B">
              <w:rPr>
                <w:sz w:val="20"/>
                <w:szCs w:val="20"/>
                <w:lang w:val="en-US"/>
              </w:rPr>
              <w:t>AmpR</w:t>
            </w:r>
            <w:proofErr w:type="spellEnd"/>
            <w:r w:rsidRPr="00582C5B">
              <w:rPr>
                <w:sz w:val="20"/>
                <w:szCs w:val="20"/>
                <w:lang w:val="en-US"/>
              </w:rPr>
              <w:t xml:space="preserve"> </w:t>
            </w:r>
            <w:proofErr w:type="spellStart"/>
            <w:r w:rsidRPr="00582C5B">
              <w:rPr>
                <w:sz w:val="20"/>
                <w:szCs w:val="20"/>
                <w:lang w:val="en-US"/>
              </w:rPr>
              <w:t>ZeoR</w:t>
            </w:r>
            <w:proofErr w:type="spellEnd"/>
          </w:p>
        </w:tc>
        <w:tc>
          <w:tcPr>
            <w:tcW w:w="1277" w:type="dxa"/>
            <w:vAlign w:val="center"/>
          </w:tcPr>
          <w:p w:rsidR="00FD3D9D" w:rsidRPr="00582C5B" w:rsidRDefault="00FD3D9D" w:rsidP="00147CEB">
            <w:pPr>
              <w:spacing w:line="240" w:lineRule="auto"/>
              <w:rPr>
                <w:sz w:val="20"/>
                <w:szCs w:val="20"/>
                <w:lang w:val="en-US"/>
              </w:rPr>
            </w:pPr>
            <w:r w:rsidRPr="00582C5B">
              <w:rPr>
                <w:sz w:val="20"/>
                <w:szCs w:val="20"/>
                <w:lang w:val="en-US"/>
              </w:rPr>
              <w:t>GenBank MH614591</w:t>
            </w:r>
          </w:p>
        </w:tc>
      </w:tr>
      <w:tr w:rsidR="00FD3D9D" w:rsidRPr="00582C5B" w:rsidTr="007C0DDD">
        <w:trPr>
          <w:trHeight w:val="366"/>
        </w:trPr>
        <w:tc>
          <w:tcPr>
            <w:tcW w:w="1093" w:type="dxa"/>
            <w:tcBorders>
              <w:bottom w:val="single" w:sz="4" w:space="0" w:color="000000"/>
            </w:tcBorders>
            <w:tcMar>
              <w:top w:w="100" w:type="dxa"/>
              <w:left w:w="100" w:type="dxa"/>
              <w:bottom w:w="100" w:type="dxa"/>
              <w:right w:w="100" w:type="dxa"/>
            </w:tcMar>
            <w:vAlign w:val="center"/>
          </w:tcPr>
          <w:p w:rsidR="00FD3D9D" w:rsidRPr="00582C5B" w:rsidRDefault="00FD3D9D" w:rsidP="00147CEB">
            <w:pPr>
              <w:spacing w:line="240" w:lineRule="auto"/>
              <w:rPr>
                <w:sz w:val="20"/>
                <w:szCs w:val="20"/>
                <w:lang w:val="en-US"/>
              </w:rPr>
            </w:pPr>
            <w:r w:rsidRPr="00582C5B">
              <w:rPr>
                <w:sz w:val="20"/>
                <w:szCs w:val="20"/>
                <w:lang w:val="en-US"/>
              </w:rPr>
              <w:t>pEP1087</w:t>
            </w:r>
          </w:p>
        </w:tc>
        <w:tc>
          <w:tcPr>
            <w:tcW w:w="6945" w:type="dxa"/>
            <w:gridSpan w:val="2"/>
            <w:tcBorders>
              <w:bottom w:val="single" w:sz="4" w:space="0" w:color="000000"/>
            </w:tcBorders>
            <w:tcMar>
              <w:top w:w="100" w:type="dxa"/>
              <w:left w:w="100" w:type="dxa"/>
              <w:bottom w:w="100" w:type="dxa"/>
              <w:right w:w="100" w:type="dxa"/>
            </w:tcMar>
            <w:vAlign w:val="center"/>
          </w:tcPr>
          <w:p w:rsidR="00FD3D9D" w:rsidRPr="00582C5B" w:rsidRDefault="00FD3D9D" w:rsidP="00147CEB">
            <w:pPr>
              <w:spacing w:line="240" w:lineRule="auto"/>
              <w:rPr>
                <w:sz w:val="20"/>
                <w:szCs w:val="20"/>
                <w:lang w:val="en-US"/>
              </w:rPr>
            </w:pPr>
            <w:r w:rsidRPr="00582C5B">
              <w:rPr>
                <w:sz w:val="20"/>
                <w:szCs w:val="20"/>
                <w:lang w:val="en-US"/>
              </w:rPr>
              <w:t xml:space="preserve">Source of </w:t>
            </w:r>
            <w:proofErr w:type="spellStart"/>
            <w:r w:rsidRPr="00582C5B">
              <w:rPr>
                <w:sz w:val="20"/>
                <w:szCs w:val="20"/>
                <w:lang w:val="en-US"/>
              </w:rPr>
              <w:t>TpR</w:t>
            </w:r>
            <w:proofErr w:type="spellEnd"/>
            <w:r w:rsidRPr="00582C5B">
              <w:rPr>
                <w:sz w:val="20"/>
                <w:szCs w:val="20"/>
                <w:lang w:val="en-US"/>
              </w:rPr>
              <w:t xml:space="preserve"> cassette flanked by FRT sites</w:t>
            </w:r>
          </w:p>
        </w:tc>
        <w:tc>
          <w:tcPr>
            <w:tcW w:w="1277" w:type="dxa"/>
            <w:tcBorders>
              <w:bottom w:val="single" w:sz="4" w:space="0" w:color="000000"/>
            </w:tcBorders>
            <w:vAlign w:val="center"/>
          </w:tcPr>
          <w:p w:rsidR="00FD3D9D" w:rsidRPr="00582C5B" w:rsidRDefault="00FD3D9D" w:rsidP="00147CEB">
            <w:pPr>
              <w:spacing w:line="240" w:lineRule="auto"/>
              <w:rPr>
                <w:sz w:val="20"/>
                <w:szCs w:val="20"/>
                <w:lang w:val="en-US"/>
              </w:rPr>
            </w:pPr>
            <w:r w:rsidRPr="00582C5B">
              <w:rPr>
                <w:sz w:val="20"/>
                <w:szCs w:val="20"/>
                <w:lang w:val="en-US"/>
              </w:rPr>
              <w:fldChar w:fldCharType="begin"/>
            </w:r>
            <w:r w:rsidRPr="00582C5B">
              <w:rPr>
                <w:sz w:val="20"/>
                <w:szCs w:val="20"/>
                <w:lang w:val="fr-FR"/>
              </w:rPr>
              <w:instrText xml:space="preserve"> ADDIN ZOTERO_ITEM CSL_CITATION {"citationID":"chrLeJMJ","properties":{"formattedCitation":"(Bibi-Triki et al. 2014)","plainCitation":"(Bibi-Triki et al. 2014)","noteIndex":0},"citationItems":[{"id":1314,"uris":["http://zotero.org/users/1227110/items/5RLMESSY"],"itemData":{"id":1314,"type":"article-journal","container-title":"Journal of Bacteriology","DOI":"10.1128/JB.01932-14","ISSN":"0021-9193, 1098-5530","issue":"21","language":"en","page":"3712-3723","source":"CrossRef","title":"Functional and Structural Analysis of HicA3-HicB3, a Novel Toxin-Antitoxin System of Yersinia pestis","volume":"196","author":[{"family":"Bibi-Triki","given":"S."},{"family":"Li de la Sierra-Gallay","given":"I."},{"family":"Lazar","given":"N."},{"family":"Leroy","given":"A."},{"family":"Van Tilbeurgh","given":"H."},{"family":"Sebbane","given":"F."},{"family":"Pradel","given":"E."}],"issued":{"date-parts":[["2014",11,1]]}}}],"schema":"https://github.com/citation-style-language/schema/raw/master/csl-citation.json"} </w:instrText>
            </w:r>
            <w:r w:rsidRPr="00582C5B">
              <w:rPr>
                <w:sz w:val="20"/>
                <w:szCs w:val="20"/>
                <w:lang w:val="en-US"/>
              </w:rPr>
              <w:fldChar w:fldCharType="separate"/>
            </w:r>
            <w:r w:rsidRPr="00582C5B">
              <w:rPr>
                <w:sz w:val="20"/>
                <w:szCs w:val="20"/>
                <w:lang w:val="fr-FR"/>
              </w:rPr>
              <w:t>(Bibi-Triki et al. 2014)</w:t>
            </w:r>
            <w:r w:rsidRPr="00582C5B">
              <w:rPr>
                <w:sz w:val="20"/>
                <w:szCs w:val="20"/>
                <w:lang w:val="en-US"/>
              </w:rPr>
              <w:fldChar w:fldCharType="end"/>
            </w:r>
          </w:p>
        </w:tc>
      </w:tr>
      <w:tr w:rsidR="00FD3D9D" w:rsidRPr="00582C5B" w:rsidTr="007C0DDD">
        <w:trPr>
          <w:trHeight w:val="230"/>
        </w:trPr>
        <w:tc>
          <w:tcPr>
            <w:tcW w:w="1093" w:type="dxa"/>
            <w:tcBorders>
              <w:bottom w:val="single" w:sz="4" w:space="0" w:color="000000"/>
            </w:tcBorders>
            <w:tcMar>
              <w:top w:w="100" w:type="dxa"/>
              <w:left w:w="100" w:type="dxa"/>
              <w:bottom w:w="100" w:type="dxa"/>
              <w:right w:w="100" w:type="dxa"/>
            </w:tcMar>
            <w:vAlign w:val="center"/>
          </w:tcPr>
          <w:p w:rsidR="00FD3D9D" w:rsidRPr="00582C5B" w:rsidRDefault="00FD3D9D" w:rsidP="00147CEB">
            <w:pPr>
              <w:spacing w:line="240" w:lineRule="auto"/>
              <w:rPr>
                <w:sz w:val="20"/>
                <w:szCs w:val="20"/>
                <w:lang w:val="en-US"/>
              </w:rPr>
            </w:pPr>
            <w:r w:rsidRPr="00582C5B">
              <w:rPr>
                <w:sz w:val="20"/>
                <w:szCs w:val="20"/>
                <w:lang w:val="en-US"/>
              </w:rPr>
              <w:t>pEP1315</w:t>
            </w:r>
          </w:p>
        </w:tc>
        <w:tc>
          <w:tcPr>
            <w:tcW w:w="6945" w:type="dxa"/>
            <w:gridSpan w:val="2"/>
            <w:tcBorders>
              <w:bottom w:val="single" w:sz="4" w:space="0" w:color="000000"/>
            </w:tcBorders>
            <w:tcMar>
              <w:top w:w="100" w:type="dxa"/>
              <w:left w:w="100" w:type="dxa"/>
              <w:bottom w:w="100" w:type="dxa"/>
              <w:right w:w="100" w:type="dxa"/>
            </w:tcMar>
            <w:vAlign w:val="center"/>
          </w:tcPr>
          <w:p w:rsidR="00FD3D9D" w:rsidRPr="00582C5B" w:rsidRDefault="00FD3D9D" w:rsidP="00147CEB">
            <w:pPr>
              <w:spacing w:line="240" w:lineRule="auto"/>
              <w:rPr>
                <w:sz w:val="20"/>
                <w:szCs w:val="20"/>
                <w:lang w:val="en-US"/>
              </w:rPr>
            </w:pPr>
            <w:r w:rsidRPr="00582C5B">
              <w:rPr>
                <w:sz w:val="20"/>
                <w:szCs w:val="20"/>
                <w:lang w:val="en-US"/>
              </w:rPr>
              <w:t xml:space="preserve">Source of </w:t>
            </w:r>
            <w:proofErr w:type="spellStart"/>
            <w:r w:rsidRPr="00582C5B">
              <w:rPr>
                <w:sz w:val="20"/>
                <w:szCs w:val="20"/>
                <w:lang w:val="en-US"/>
              </w:rPr>
              <w:t>SmR</w:t>
            </w:r>
            <w:proofErr w:type="spellEnd"/>
            <w:r w:rsidRPr="00582C5B">
              <w:rPr>
                <w:sz w:val="20"/>
                <w:szCs w:val="20"/>
                <w:lang w:val="en-US"/>
              </w:rPr>
              <w:t xml:space="preserve"> cassette flanked by FRT sites</w:t>
            </w:r>
          </w:p>
        </w:tc>
        <w:tc>
          <w:tcPr>
            <w:tcW w:w="1277" w:type="dxa"/>
            <w:tcBorders>
              <w:bottom w:val="single" w:sz="4" w:space="0" w:color="000000"/>
            </w:tcBorders>
            <w:vAlign w:val="center"/>
          </w:tcPr>
          <w:p w:rsidR="00FD3D9D" w:rsidRPr="00582C5B" w:rsidRDefault="00FD3D9D" w:rsidP="00147CEB">
            <w:pPr>
              <w:spacing w:line="240" w:lineRule="auto"/>
              <w:rPr>
                <w:sz w:val="20"/>
                <w:szCs w:val="20"/>
                <w:lang w:val="en-US"/>
              </w:rPr>
            </w:pPr>
            <w:r w:rsidRPr="00582C5B">
              <w:rPr>
                <w:sz w:val="20"/>
                <w:szCs w:val="20"/>
                <w:lang w:val="en-US"/>
              </w:rPr>
              <w:t>GenBank MH626523</w:t>
            </w:r>
          </w:p>
        </w:tc>
      </w:tr>
      <w:tr w:rsidR="00FD3D9D" w:rsidRPr="00582C5B" w:rsidTr="007C0DDD">
        <w:trPr>
          <w:trHeight w:val="18"/>
        </w:trPr>
        <w:tc>
          <w:tcPr>
            <w:tcW w:w="1093" w:type="dxa"/>
            <w:tcBorders>
              <w:top w:val="single" w:sz="4" w:space="0" w:color="000000"/>
            </w:tcBorders>
            <w:tcMar>
              <w:top w:w="100" w:type="dxa"/>
              <w:left w:w="100" w:type="dxa"/>
              <w:bottom w:w="100" w:type="dxa"/>
              <w:right w:w="100" w:type="dxa"/>
            </w:tcMar>
            <w:vAlign w:val="center"/>
          </w:tcPr>
          <w:p w:rsidR="00FD3D9D" w:rsidRPr="00582C5B" w:rsidRDefault="00FD3D9D" w:rsidP="00147CEB">
            <w:pPr>
              <w:spacing w:line="240" w:lineRule="auto"/>
              <w:rPr>
                <w:sz w:val="20"/>
                <w:szCs w:val="20"/>
                <w:lang w:val="en-US"/>
              </w:rPr>
            </w:pPr>
            <w:r w:rsidRPr="00582C5B">
              <w:rPr>
                <w:sz w:val="20"/>
                <w:szCs w:val="20"/>
                <w:lang w:val="en-US"/>
              </w:rPr>
              <w:t xml:space="preserve"> </w:t>
            </w:r>
          </w:p>
          <w:p w:rsidR="00FD3D9D" w:rsidRPr="00582C5B" w:rsidRDefault="00FD3D9D" w:rsidP="00147CEB">
            <w:pPr>
              <w:spacing w:line="240" w:lineRule="auto"/>
              <w:rPr>
                <w:sz w:val="20"/>
                <w:szCs w:val="20"/>
                <w:lang w:val="en-US"/>
              </w:rPr>
            </w:pPr>
            <w:r w:rsidRPr="00582C5B">
              <w:rPr>
                <w:sz w:val="20"/>
                <w:szCs w:val="20"/>
                <w:lang w:val="en-US"/>
              </w:rPr>
              <w:t>pEP1436</w:t>
            </w:r>
          </w:p>
        </w:tc>
        <w:tc>
          <w:tcPr>
            <w:tcW w:w="6945" w:type="dxa"/>
            <w:gridSpan w:val="2"/>
            <w:tcBorders>
              <w:top w:val="single" w:sz="4" w:space="0" w:color="000000"/>
            </w:tcBorders>
            <w:tcMar>
              <w:top w:w="100" w:type="dxa"/>
              <w:left w:w="100" w:type="dxa"/>
              <w:bottom w:w="100" w:type="dxa"/>
              <w:right w:w="100" w:type="dxa"/>
            </w:tcMar>
            <w:vAlign w:val="center"/>
          </w:tcPr>
          <w:p w:rsidR="00FD3D9D" w:rsidRPr="00582C5B" w:rsidRDefault="00FD3D9D" w:rsidP="00147CEB">
            <w:pPr>
              <w:spacing w:line="240" w:lineRule="auto"/>
              <w:rPr>
                <w:sz w:val="20"/>
                <w:szCs w:val="20"/>
                <w:lang w:val="en-US"/>
              </w:rPr>
            </w:pPr>
            <w:r w:rsidRPr="00582C5B">
              <w:rPr>
                <w:sz w:val="20"/>
                <w:szCs w:val="20"/>
                <w:lang w:val="en-US"/>
              </w:rPr>
              <w:t xml:space="preserve">Plasmid used for Red recombination in </w:t>
            </w:r>
            <w:r w:rsidRPr="00582C5B">
              <w:rPr>
                <w:i/>
                <w:sz w:val="20"/>
                <w:szCs w:val="20"/>
                <w:lang w:val="en-US"/>
              </w:rPr>
              <w:t>Y. pestis</w:t>
            </w:r>
          </w:p>
        </w:tc>
        <w:tc>
          <w:tcPr>
            <w:tcW w:w="1277" w:type="dxa"/>
            <w:tcBorders>
              <w:top w:val="single" w:sz="4" w:space="0" w:color="000000"/>
            </w:tcBorders>
            <w:vAlign w:val="center"/>
          </w:tcPr>
          <w:p w:rsidR="00FD3D9D" w:rsidRPr="00582C5B" w:rsidRDefault="00FD3D9D" w:rsidP="00147CEB">
            <w:pPr>
              <w:spacing w:line="240" w:lineRule="auto"/>
              <w:rPr>
                <w:sz w:val="20"/>
                <w:szCs w:val="20"/>
                <w:lang w:val="en-US"/>
              </w:rPr>
            </w:pPr>
            <w:r w:rsidRPr="00582C5B">
              <w:rPr>
                <w:sz w:val="20"/>
                <w:szCs w:val="20"/>
                <w:lang w:val="en-US"/>
              </w:rPr>
              <w:fldChar w:fldCharType="begin"/>
            </w:r>
            <w:r w:rsidRPr="00582C5B">
              <w:rPr>
                <w:sz w:val="20"/>
                <w:szCs w:val="20"/>
                <w:lang w:val="en-US"/>
              </w:rPr>
              <w:instrText xml:space="preserve"> ADDIN ZOTERO_ITEM CSL_CITATION {"citationID":"1ju1u1Af","properties":{"formattedCitation":"(Dewitte et al. 2020)","plainCitation":"(Dewitte et al. 2020)","noteIndex":0},"citationItems":[{"id":3182,"uris":["http://zotero.org/users/1227110/items/8DY7WEG7"],"itemData":{"id":3182,"type":"article-journal","abstract":"In flea-borne plague, blockage of the flea's foregut by Yersinia pestis hastens transmission to the mammalian host. Based on microscopy observations, we first suggest that flea blockage results from primary infection of the foregut and not from midgut colonization. In this model, flea infection is characterized by the recurrent production of a mass that fills the lumen of the proventriculus and encompasses a large number of Y. pestis. This recurrence phase ends when the proventricular cast is hard enough to block blood ingestion. We further showed that ymt (known to be essential for flea infection) is crucial for cast production, whereas the hmsHFRS operon (known to be essential for the formation of the biofilm that blocks the gut) is needed for cast consolidation. By screening a library of mutants (each lacking a locus previously known to be upregulated in the flea gut) for biofilm formation, we found that rpiA is important for flea blockage but not for colonization of the midgut. This locus may initially be required to resist toxic compounds within the proventricular cast. However, once the bacterium has adapted to the flea, rpiA helps to form the biofilm that consolidates the proventricular cast. Lastly, we used genetic techniques to demonstrate that ribose-5-phosphate isomerase activity (due to the recent gain of a second copy of rpiA (y2892)) accentuated blockage but not midgut colonization. It is noteworthy that rpiA is an ancestral gene, hmsHFRS and rpiA2 were acquired by the recent ancestor of Y. pestis, and ymt was acquired by Y. pestis itself. Our present results (i) highlight the physiopathological and molecular mechanisms leading to flea blockage, (ii) show that the role of a gene like rpiA changes in space and in time during an infection, and (iii) emphasize that evolution is a gradual process punctuated by sudden jumps.","container-title":"PLOS Pathogens","DOI":"10.1371/journal.ppat.1008440","ISSN":"1553-7374","issue":"4","journalAbbreviation":"PLOS Pathogens","language":"en","note":"publisher: Public Library of Science","page":"e1008440","source":"PLoS Journals","title":"A refined model of how Yersinia pestis produces a transmissible infection in its flea vector","volume":"16","author":[{"family":"Dewitte","given":"Amélie"},{"family":"Bouvenot","given":"Typhanie"},{"family":"Pierre","given":"François"},{"family":"Ricard","given":"Isabelle"},{"family":"Pradel","given":"Elizabeth"},{"family":"Barois","given":"Nicolas"},{"family":"Hujeux","given":"Anaïs"},{"family":"Bontemps-Gallo","given":"Sébastien"},{"family":"Sebbane","given":"Florent"}],"issued":{"date-parts":[["2020",4,15]]}}}],"schema":"https://github.com/citation-style-language/schema/raw/master/csl-citation.json"} </w:instrText>
            </w:r>
            <w:r w:rsidRPr="00582C5B">
              <w:rPr>
                <w:sz w:val="20"/>
                <w:szCs w:val="20"/>
                <w:lang w:val="en-US"/>
              </w:rPr>
              <w:fldChar w:fldCharType="separate"/>
            </w:r>
            <w:r w:rsidRPr="00582C5B">
              <w:rPr>
                <w:sz w:val="20"/>
                <w:szCs w:val="20"/>
                <w:lang w:val="en-US"/>
              </w:rPr>
              <w:t>(Dewitte et al. 2020)</w:t>
            </w:r>
            <w:r w:rsidRPr="00582C5B">
              <w:rPr>
                <w:sz w:val="20"/>
                <w:szCs w:val="20"/>
                <w:lang w:val="en-US"/>
              </w:rPr>
              <w:fldChar w:fldCharType="end"/>
            </w:r>
          </w:p>
        </w:tc>
      </w:tr>
      <w:tr w:rsidR="00FD3D9D" w:rsidRPr="00582C5B" w:rsidTr="007C0DDD">
        <w:trPr>
          <w:trHeight w:val="408"/>
        </w:trPr>
        <w:tc>
          <w:tcPr>
            <w:tcW w:w="1093" w:type="dxa"/>
            <w:tcBorders>
              <w:bottom w:val="single" w:sz="4" w:space="0" w:color="000000"/>
            </w:tcBorders>
            <w:tcMar>
              <w:top w:w="100" w:type="dxa"/>
              <w:left w:w="100" w:type="dxa"/>
              <w:bottom w:w="100" w:type="dxa"/>
              <w:right w:w="100" w:type="dxa"/>
            </w:tcMar>
            <w:vAlign w:val="center"/>
          </w:tcPr>
          <w:p w:rsidR="00FD3D9D" w:rsidRPr="00582C5B" w:rsidRDefault="00FD3D9D" w:rsidP="00147CEB">
            <w:pPr>
              <w:spacing w:line="240" w:lineRule="auto"/>
              <w:rPr>
                <w:sz w:val="20"/>
                <w:szCs w:val="20"/>
                <w:lang w:val="en-US"/>
              </w:rPr>
            </w:pPr>
            <w:r w:rsidRPr="00582C5B">
              <w:rPr>
                <w:sz w:val="20"/>
                <w:szCs w:val="20"/>
                <w:lang w:val="en-US"/>
              </w:rPr>
              <w:t xml:space="preserve"> pEP1447</w:t>
            </w:r>
          </w:p>
        </w:tc>
        <w:tc>
          <w:tcPr>
            <w:tcW w:w="6945" w:type="dxa"/>
            <w:gridSpan w:val="2"/>
            <w:tcBorders>
              <w:bottom w:val="single" w:sz="4" w:space="0" w:color="000000"/>
            </w:tcBorders>
            <w:tcMar>
              <w:top w:w="100" w:type="dxa"/>
              <w:left w:w="100" w:type="dxa"/>
              <w:bottom w:w="100" w:type="dxa"/>
              <w:right w:w="100" w:type="dxa"/>
            </w:tcMar>
            <w:vAlign w:val="center"/>
          </w:tcPr>
          <w:p w:rsidR="00FD3D9D" w:rsidRPr="00582C5B" w:rsidRDefault="00FD3D9D" w:rsidP="00147CEB">
            <w:pPr>
              <w:spacing w:line="240" w:lineRule="auto"/>
              <w:rPr>
                <w:sz w:val="20"/>
                <w:szCs w:val="20"/>
                <w:lang w:val="en-US"/>
              </w:rPr>
            </w:pPr>
            <w:r w:rsidRPr="00582C5B">
              <w:rPr>
                <w:sz w:val="20"/>
                <w:szCs w:val="20"/>
                <w:lang w:val="en-US"/>
              </w:rPr>
              <w:t>Source of Km1447 cassette flanked by FRT sites, in this plasmid the Km resistance gene is oriented opposite to that in pEP1446</w:t>
            </w:r>
          </w:p>
        </w:tc>
        <w:tc>
          <w:tcPr>
            <w:tcW w:w="1277" w:type="dxa"/>
            <w:tcBorders>
              <w:bottom w:val="single" w:sz="4" w:space="0" w:color="000000"/>
            </w:tcBorders>
            <w:vAlign w:val="center"/>
          </w:tcPr>
          <w:p w:rsidR="00FD3D9D" w:rsidRPr="00582C5B" w:rsidRDefault="00FD3D9D" w:rsidP="00147CEB">
            <w:pPr>
              <w:spacing w:line="240" w:lineRule="auto"/>
              <w:rPr>
                <w:sz w:val="20"/>
                <w:szCs w:val="20"/>
                <w:lang w:val="en-US"/>
              </w:rPr>
            </w:pPr>
            <w:r w:rsidRPr="00582C5B">
              <w:rPr>
                <w:sz w:val="20"/>
                <w:szCs w:val="20"/>
                <w:lang w:val="en-US"/>
              </w:rPr>
              <w:t>EP collection</w:t>
            </w:r>
          </w:p>
        </w:tc>
      </w:tr>
    </w:tbl>
    <w:p w:rsidR="00147CEB" w:rsidRDefault="00147CEB" w:rsidP="00FD3D9D">
      <w:pPr>
        <w:rPr>
          <w:b/>
          <w:lang w:val="en-US"/>
        </w:rPr>
      </w:pPr>
    </w:p>
    <w:p w:rsidR="00147CEB" w:rsidRDefault="00147CEB" w:rsidP="00147CEB">
      <w:pPr>
        <w:rPr>
          <w:lang w:val="en-US"/>
        </w:rPr>
      </w:pPr>
      <w:r>
        <w:rPr>
          <w:lang w:val="en-US"/>
        </w:rPr>
        <w:br w:type="page"/>
      </w:r>
    </w:p>
    <w:p w:rsidR="00FD3D9D" w:rsidRPr="0037372B" w:rsidRDefault="00FD3D9D" w:rsidP="00FD3D9D">
      <w:pPr>
        <w:rPr>
          <w:b/>
          <w:bCs/>
          <w:lang w:val="en-US"/>
        </w:rPr>
      </w:pPr>
      <w:r w:rsidRPr="00443DCA">
        <w:rPr>
          <w:b/>
          <w:lang w:val="en-US"/>
        </w:rPr>
        <w:lastRenderedPageBreak/>
        <w:t xml:space="preserve">Supplementary Table </w:t>
      </w:r>
      <w:r>
        <w:rPr>
          <w:b/>
          <w:lang w:val="en-US"/>
        </w:rPr>
        <w:t>3</w:t>
      </w:r>
      <w:r w:rsidRPr="0037372B">
        <w:rPr>
          <w:b/>
          <w:bCs/>
          <w:lang w:val="en-US"/>
        </w:rPr>
        <w:t>. Composition of the TM</w:t>
      </w:r>
      <w:r>
        <w:rPr>
          <w:b/>
          <w:bCs/>
          <w:lang w:val="en-US"/>
        </w:rPr>
        <w:t>H</w:t>
      </w:r>
      <w:r w:rsidRPr="0037372B">
        <w:rPr>
          <w:b/>
          <w:bCs/>
          <w:lang w:val="en-US"/>
        </w:rPr>
        <w:t xml:space="preserve"> medium</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2972"/>
        <w:gridCol w:w="3837"/>
      </w:tblGrid>
      <w:tr w:rsidR="00FD3D9D" w:rsidTr="007C0DDD">
        <w:tc>
          <w:tcPr>
            <w:tcW w:w="2972" w:type="dxa"/>
          </w:tcPr>
          <w:p w:rsidR="00FD3D9D" w:rsidRPr="00147CEB" w:rsidRDefault="00FD3D9D" w:rsidP="007C0DDD">
            <w:pPr>
              <w:spacing w:line="240" w:lineRule="auto"/>
              <w:rPr>
                <w:b/>
                <w:bCs/>
                <w:lang w:val="en-US"/>
              </w:rPr>
            </w:pPr>
            <w:r w:rsidRPr="00147CEB">
              <w:rPr>
                <w:b/>
                <w:bCs/>
                <w:color w:val="000000"/>
              </w:rPr>
              <w:t>Compound</w:t>
            </w:r>
          </w:p>
        </w:tc>
        <w:tc>
          <w:tcPr>
            <w:tcW w:w="3837" w:type="dxa"/>
          </w:tcPr>
          <w:p w:rsidR="00FD3D9D" w:rsidRPr="00147CEB" w:rsidRDefault="00FD3D9D" w:rsidP="007C0DDD">
            <w:pPr>
              <w:spacing w:line="240" w:lineRule="auto"/>
              <w:rPr>
                <w:b/>
                <w:bCs/>
                <w:lang w:val="en-US"/>
              </w:rPr>
            </w:pPr>
            <w:r w:rsidRPr="00147CEB">
              <w:rPr>
                <w:b/>
                <w:bCs/>
                <w:color w:val="000000"/>
              </w:rPr>
              <w:t>Final concentration (mM)</w:t>
            </w:r>
          </w:p>
        </w:tc>
      </w:tr>
      <w:tr w:rsidR="00FD3D9D" w:rsidTr="007C0DDD">
        <w:tc>
          <w:tcPr>
            <w:tcW w:w="2972" w:type="dxa"/>
          </w:tcPr>
          <w:p w:rsidR="00FD3D9D" w:rsidRPr="00147CEB" w:rsidRDefault="00FD3D9D" w:rsidP="007C0DDD">
            <w:pPr>
              <w:spacing w:line="240" w:lineRule="auto"/>
              <w:rPr>
                <w:color w:val="000000"/>
              </w:rPr>
            </w:pPr>
            <w:r w:rsidRPr="00147CEB">
              <w:rPr>
                <w:color w:val="000000"/>
              </w:rPr>
              <w:t>DL-Ala</w:t>
            </w:r>
          </w:p>
        </w:tc>
        <w:tc>
          <w:tcPr>
            <w:tcW w:w="3837" w:type="dxa"/>
          </w:tcPr>
          <w:p w:rsidR="00FD3D9D" w:rsidRPr="00147CEB" w:rsidRDefault="00FD3D9D" w:rsidP="007C0DDD">
            <w:pPr>
              <w:spacing w:line="240" w:lineRule="auto"/>
              <w:rPr>
                <w:color w:val="000000"/>
              </w:rPr>
            </w:pPr>
            <w:r w:rsidRPr="00147CEB">
              <w:rPr>
                <w:color w:val="000000"/>
              </w:rPr>
              <w:t>2.5</w:t>
            </w:r>
          </w:p>
        </w:tc>
      </w:tr>
      <w:tr w:rsidR="00FD3D9D" w:rsidTr="007C0DDD">
        <w:tc>
          <w:tcPr>
            <w:tcW w:w="2972" w:type="dxa"/>
          </w:tcPr>
          <w:p w:rsidR="00FD3D9D" w:rsidRPr="00147CEB" w:rsidRDefault="00FD3D9D" w:rsidP="007C0DDD">
            <w:pPr>
              <w:spacing w:line="240" w:lineRule="auto"/>
              <w:rPr>
                <w:color w:val="000000"/>
              </w:rPr>
            </w:pPr>
            <w:r w:rsidRPr="00147CEB">
              <w:rPr>
                <w:color w:val="000000"/>
              </w:rPr>
              <w:t>L-Ile</w:t>
            </w:r>
          </w:p>
        </w:tc>
        <w:tc>
          <w:tcPr>
            <w:tcW w:w="3837" w:type="dxa"/>
          </w:tcPr>
          <w:p w:rsidR="00FD3D9D" w:rsidRPr="00147CEB" w:rsidRDefault="00FD3D9D" w:rsidP="007C0DDD">
            <w:pPr>
              <w:spacing w:line="240" w:lineRule="auto"/>
              <w:rPr>
                <w:color w:val="000000"/>
              </w:rPr>
            </w:pPr>
            <w:r w:rsidRPr="00147CEB">
              <w:rPr>
                <w:color w:val="000000"/>
              </w:rPr>
              <w:t>1</w:t>
            </w:r>
          </w:p>
        </w:tc>
      </w:tr>
      <w:tr w:rsidR="00FD3D9D" w:rsidTr="007C0DDD">
        <w:tc>
          <w:tcPr>
            <w:tcW w:w="2972" w:type="dxa"/>
          </w:tcPr>
          <w:p w:rsidR="00FD3D9D" w:rsidRPr="00147CEB" w:rsidRDefault="00FD3D9D" w:rsidP="007C0DDD">
            <w:pPr>
              <w:spacing w:line="240" w:lineRule="auto"/>
              <w:rPr>
                <w:color w:val="000000"/>
              </w:rPr>
            </w:pPr>
            <w:r w:rsidRPr="00147CEB">
              <w:rPr>
                <w:color w:val="000000"/>
              </w:rPr>
              <w:t>L-Val</w:t>
            </w:r>
          </w:p>
        </w:tc>
        <w:tc>
          <w:tcPr>
            <w:tcW w:w="3837" w:type="dxa"/>
          </w:tcPr>
          <w:p w:rsidR="00FD3D9D" w:rsidRPr="00147CEB" w:rsidRDefault="00FD3D9D" w:rsidP="007C0DDD">
            <w:pPr>
              <w:spacing w:line="240" w:lineRule="auto"/>
              <w:rPr>
                <w:color w:val="000000"/>
              </w:rPr>
            </w:pPr>
            <w:r w:rsidRPr="00147CEB">
              <w:rPr>
                <w:color w:val="000000"/>
              </w:rPr>
              <w:t>1</w:t>
            </w:r>
          </w:p>
        </w:tc>
      </w:tr>
      <w:tr w:rsidR="00FD3D9D" w:rsidTr="007C0DDD">
        <w:tc>
          <w:tcPr>
            <w:tcW w:w="2972" w:type="dxa"/>
          </w:tcPr>
          <w:p w:rsidR="00FD3D9D" w:rsidRPr="00147CEB" w:rsidRDefault="00FD3D9D" w:rsidP="007C0DDD">
            <w:pPr>
              <w:spacing w:line="240" w:lineRule="auto"/>
              <w:rPr>
                <w:color w:val="000000"/>
              </w:rPr>
            </w:pPr>
            <w:r w:rsidRPr="00147CEB">
              <w:rPr>
                <w:color w:val="000000"/>
              </w:rPr>
              <w:t>L-Leu</w:t>
            </w:r>
          </w:p>
        </w:tc>
        <w:tc>
          <w:tcPr>
            <w:tcW w:w="3837" w:type="dxa"/>
          </w:tcPr>
          <w:p w:rsidR="00FD3D9D" w:rsidRPr="00147CEB" w:rsidRDefault="00FD3D9D" w:rsidP="007C0DDD">
            <w:pPr>
              <w:spacing w:line="240" w:lineRule="auto"/>
              <w:rPr>
                <w:color w:val="000000"/>
              </w:rPr>
            </w:pPr>
            <w:r w:rsidRPr="00147CEB">
              <w:rPr>
                <w:color w:val="000000"/>
              </w:rPr>
              <w:t>1</w:t>
            </w:r>
          </w:p>
        </w:tc>
      </w:tr>
      <w:tr w:rsidR="00FD3D9D" w:rsidTr="007C0DDD">
        <w:tc>
          <w:tcPr>
            <w:tcW w:w="2972" w:type="dxa"/>
          </w:tcPr>
          <w:p w:rsidR="00FD3D9D" w:rsidRPr="00147CEB" w:rsidRDefault="00FD3D9D" w:rsidP="007C0DDD">
            <w:pPr>
              <w:spacing w:line="240" w:lineRule="auto"/>
              <w:rPr>
                <w:b/>
                <w:bCs/>
                <w:lang w:val="en-US"/>
              </w:rPr>
            </w:pPr>
            <w:r w:rsidRPr="00147CEB">
              <w:rPr>
                <w:color w:val="000000"/>
              </w:rPr>
              <w:t>L-</w:t>
            </w:r>
            <w:proofErr w:type="spellStart"/>
            <w:r w:rsidRPr="00147CEB">
              <w:rPr>
                <w:color w:val="000000"/>
              </w:rPr>
              <w:t>Phe</w:t>
            </w:r>
            <w:proofErr w:type="spellEnd"/>
          </w:p>
        </w:tc>
        <w:tc>
          <w:tcPr>
            <w:tcW w:w="3837" w:type="dxa"/>
          </w:tcPr>
          <w:p w:rsidR="00FD3D9D" w:rsidRPr="00147CEB" w:rsidRDefault="00FD3D9D" w:rsidP="007C0DDD">
            <w:pPr>
              <w:spacing w:line="240" w:lineRule="auto"/>
              <w:rPr>
                <w:b/>
                <w:bCs/>
                <w:lang w:val="en-US"/>
              </w:rPr>
            </w:pPr>
            <w:r w:rsidRPr="00147CEB">
              <w:rPr>
                <w:color w:val="000000"/>
              </w:rPr>
              <w:t>1</w:t>
            </w:r>
          </w:p>
        </w:tc>
      </w:tr>
      <w:tr w:rsidR="00FD3D9D" w:rsidTr="007C0DDD">
        <w:tc>
          <w:tcPr>
            <w:tcW w:w="2972" w:type="dxa"/>
          </w:tcPr>
          <w:p w:rsidR="00FD3D9D" w:rsidRPr="00147CEB" w:rsidRDefault="00FD3D9D" w:rsidP="007C0DDD">
            <w:pPr>
              <w:spacing w:line="240" w:lineRule="auto"/>
              <w:rPr>
                <w:b/>
                <w:bCs/>
                <w:lang w:val="en-US"/>
              </w:rPr>
            </w:pPr>
            <w:r w:rsidRPr="00147CEB">
              <w:rPr>
                <w:color w:val="000000"/>
              </w:rPr>
              <w:t>L-Tyr</w:t>
            </w:r>
          </w:p>
        </w:tc>
        <w:tc>
          <w:tcPr>
            <w:tcW w:w="3837" w:type="dxa"/>
          </w:tcPr>
          <w:p w:rsidR="00FD3D9D" w:rsidRPr="00147CEB" w:rsidRDefault="00FD3D9D" w:rsidP="007C0DDD">
            <w:pPr>
              <w:spacing w:line="240" w:lineRule="auto"/>
              <w:rPr>
                <w:b/>
                <w:bCs/>
                <w:lang w:val="en-US"/>
              </w:rPr>
            </w:pPr>
            <w:r w:rsidRPr="00147CEB">
              <w:rPr>
                <w:color w:val="000000"/>
              </w:rPr>
              <w:t>1</w:t>
            </w:r>
          </w:p>
        </w:tc>
      </w:tr>
      <w:tr w:rsidR="00FD3D9D" w:rsidTr="007C0DDD">
        <w:tc>
          <w:tcPr>
            <w:tcW w:w="2972" w:type="dxa"/>
          </w:tcPr>
          <w:p w:rsidR="00FD3D9D" w:rsidRPr="00147CEB" w:rsidRDefault="00FD3D9D" w:rsidP="007C0DDD">
            <w:pPr>
              <w:spacing w:line="240" w:lineRule="auto"/>
              <w:rPr>
                <w:b/>
                <w:bCs/>
                <w:lang w:val="en-US"/>
              </w:rPr>
            </w:pPr>
            <w:r w:rsidRPr="00147CEB">
              <w:rPr>
                <w:color w:val="000000"/>
              </w:rPr>
              <w:t>L-</w:t>
            </w:r>
            <w:proofErr w:type="spellStart"/>
            <w:r w:rsidRPr="00147CEB">
              <w:rPr>
                <w:color w:val="000000"/>
              </w:rPr>
              <w:t>Thr</w:t>
            </w:r>
            <w:proofErr w:type="spellEnd"/>
          </w:p>
        </w:tc>
        <w:tc>
          <w:tcPr>
            <w:tcW w:w="3837" w:type="dxa"/>
          </w:tcPr>
          <w:p w:rsidR="00FD3D9D" w:rsidRPr="00147CEB" w:rsidRDefault="00FD3D9D" w:rsidP="007C0DDD">
            <w:pPr>
              <w:spacing w:line="240" w:lineRule="auto"/>
              <w:rPr>
                <w:b/>
                <w:bCs/>
                <w:lang w:val="en-US"/>
              </w:rPr>
            </w:pPr>
            <w:r w:rsidRPr="00147CEB">
              <w:rPr>
                <w:color w:val="000000"/>
              </w:rPr>
              <w:t>5</w:t>
            </w:r>
          </w:p>
        </w:tc>
      </w:tr>
      <w:tr w:rsidR="00FD3D9D" w:rsidTr="007C0DDD">
        <w:tc>
          <w:tcPr>
            <w:tcW w:w="2972" w:type="dxa"/>
          </w:tcPr>
          <w:p w:rsidR="00FD3D9D" w:rsidRPr="00147CEB" w:rsidRDefault="00FD3D9D" w:rsidP="007C0DDD">
            <w:pPr>
              <w:spacing w:line="240" w:lineRule="auto"/>
              <w:rPr>
                <w:b/>
                <w:bCs/>
                <w:lang w:val="en-US"/>
              </w:rPr>
            </w:pPr>
            <w:r w:rsidRPr="00147CEB">
              <w:rPr>
                <w:color w:val="000000"/>
              </w:rPr>
              <w:t>L-Arg</w:t>
            </w:r>
          </w:p>
        </w:tc>
        <w:tc>
          <w:tcPr>
            <w:tcW w:w="3837" w:type="dxa"/>
          </w:tcPr>
          <w:p w:rsidR="00FD3D9D" w:rsidRPr="00147CEB" w:rsidRDefault="00FD3D9D" w:rsidP="007C0DDD">
            <w:pPr>
              <w:spacing w:line="240" w:lineRule="auto"/>
              <w:rPr>
                <w:b/>
                <w:bCs/>
                <w:lang w:val="en-US"/>
              </w:rPr>
            </w:pPr>
            <w:r w:rsidRPr="00147CEB">
              <w:rPr>
                <w:color w:val="000000"/>
              </w:rPr>
              <w:t>1</w:t>
            </w:r>
          </w:p>
        </w:tc>
      </w:tr>
      <w:tr w:rsidR="00FD3D9D" w:rsidTr="007C0DDD">
        <w:tc>
          <w:tcPr>
            <w:tcW w:w="2972" w:type="dxa"/>
          </w:tcPr>
          <w:p w:rsidR="00FD3D9D" w:rsidRPr="00147CEB" w:rsidRDefault="00FD3D9D" w:rsidP="007C0DDD">
            <w:pPr>
              <w:spacing w:line="240" w:lineRule="auto"/>
              <w:rPr>
                <w:b/>
                <w:bCs/>
                <w:lang w:val="en-US"/>
              </w:rPr>
            </w:pPr>
            <w:r w:rsidRPr="00147CEB">
              <w:rPr>
                <w:color w:val="000000"/>
              </w:rPr>
              <w:t>L-Pro</w:t>
            </w:r>
          </w:p>
        </w:tc>
        <w:tc>
          <w:tcPr>
            <w:tcW w:w="3837" w:type="dxa"/>
          </w:tcPr>
          <w:p w:rsidR="00FD3D9D" w:rsidRPr="00147CEB" w:rsidRDefault="00FD3D9D" w:rsidP="007C0DDD">
            <w:pPr>
              <w:spacing w:line="240" w:lineRule="auto"/>
              <w:rPr>
                <w:b/>
                <w:bCs/>
                <w:lang w:val="en-US"/>
              </w:rPr>
            </w:pPr>
            <w:r w:rsidRPr="00147CEB">
              <w:rPr>
                <w:color w:val="000000"/>
              </w:rPr>
              <w:t>5</w:t>
            </w:r>
          </w:p>
        </w:tc>
      </w:tr>
      <w:tr w:rsidR="00FD3D9D" w:rsidTr="007C0DDD">
        <w:tc>
          <w:tcPr>
            <w:tcW w:w="2972" w:type="dxa"/>
          </w:tcPr>
          <w:p w:rsidR="00FD3D9D" w:rsidRPr="00147CEB" w:rsidRDefault="00FD3D9D" w:rsidP="007C0DDD">
            <w:pPr>
              <w:spacing w:line="240" w:lineRule="auto"/>
              <w:rPr>
                <w:b/>
                <w:bCs/>
                <w:lang w:val="en-US"/>
              </w:rPr>
            </w:pPr>
            <w:r w:rsidRPr="00147CEB">
              <w:rPr>
                <w:color w:val="000000"/>
              </w:rPr>
              <w:t>L-Glu</w:t>
            </w:r>
          </w:p>
        </w:tc>
        <w:tc>
          <w:tcPr>
            <w:tcW w:w="3837" w:type="dxa"/>
          </w:tcPr>
          <w:p w:rsidR="00FD3D9D" w:rsidRPr="00147CEB" w:rsidRDefault="00FD3D9D" w:rsidP="007C0DDD">
            <w:pPr>
              <w:spacing w:line="240" w:lineRule="auto"/>
              <w:rPr>
                <w:b/>
                <w:bCs/>
                <w:lang w:val="en-US"/>
              </w:rPr>
            </w:pPr>
            <w:r w:rsidRPr="00147CEB">
              <w:rPr>
                <w:color w:val="000000"/>
              </w:rPr>
              <w:t>5</w:t>
            </w:r>
          </w:p>
        </w:tc>
      </w:tr>
      <w:tr w:rsidR="00FD3D9D" w:rsidTr="007C0DDD">
        <w:tc>
          <w:tcPr>
            <w:tcW w:w="2972" w:type="dxa"/>
          </w:tcPr>
          <w:p w:rsidR="00FD3D9D" w:rsidRPr="00147CEB" w:rsidRDefault="00FD3D9D" w:rsidP="007C0DDD">
            <w:pPr>
              <w:spacing w:line="240" w:lineRule="auto"/>
              <w:rPr>
                <w:b/>
                <w:bCs/>
                <w:lang w:val="en-US"/>
              </w:rPr>
            </w:pPr>
            <w:r w:rsidRPr="00147CEB">
              <w:rPr>
                <w:color w:val="000000"/>
              </w:rPr>
              <w:t>L-Lys</w:t>
            </w:r>
          </w:p>
        </w:tc>
        <w:tc>
          <w:tcPr>
            <w:tcW w:w="3837" w:type="dxa"/>
          </w:tcPr>
          <w:p w:rsidR="00FD3D9D" w:rsidRPr="00147CEB" w:rsidRDefault="00FD3D9D" w:rsidP="007C0DDD">
            <w:pPr>
              <w:spacing w:line="240" w:lineRule="auto"/>
              <w:rPr>
                <w:b/>
                <w:bCs/>
                <w:lang w:val="en-US"/>
              </w:rPr>
            </w:pPr>
            <w:r w:rsidRPr="00147CEB">
              <w:rPr>
                <w:color w:val="000000"/>
              </w:rPr>
              <w:t>1</w:t>
            </w:r>
          </w:p>
        </w:tc>
      </w:tr>
      <w:tr w:rsidR="00FD3D9D" w:rsidTr="007C0DDD">
        <w:tc>
          <w:tcPr>
            <w:tcW w:w="2972" w:type="dxa"/>
          </w:tcPr>
          <w:p w:rsidR="00FD3D9D" w:rsidRPr="00147CEB" w:rsidRDefault="00FD3D9D" w:rsidP="007C0DDD">
            <w:pPr>
              <w:spacing w:line="240" w:lineRule="auto"/>
              <w:rPr>
                <w:b/>
                <w:bCs/>
                <w:lang w:val="en-US"/>
              </w:rPr>
            </w:pPr>
            <w:r w:rsidRPr="00147CEB">
              <w:rPr>
                <w:color w:val="000000"/>
              </w:rPr>
              <w:t>Gly</w:t>
            </w:r>
          </w:p>
        </w:tc>
        <w:tc>
          <w:tcPr>
            <w:tcW w:w="3837" w:type="dxa"/>
          </w:tcPr>
          <w:p w:rsidR="00FD3D9D" w:rsidRPr="00147CEB" w:rsidRDefault="00FD3D9D" w:rsidP="007C0DDD">
            <w:pPr>
              <w:spacing w:line="240" w:lineRule="auto"/>
              <w:rPr>
                <w:b/>
                <w:bCs/>
                <w:lang w:val="en-US"/>
              </w:rPr>
            </w:pPr>
            <w:r w:rsidRPr="00147CEB">
              <w:rPr>
                <w:color w:val="000000"/>
              </w:rPr>
              <w:t>5</w:t>
            </w:r>
          </w:p>
        </w:tc>
      </w:tr>
      <w:tr w:rsidR="00FD3D9D" w:rsidTr="007C0DDD">
        <w:tc>
          <w:tcPr>
            <w:tcW w:w="2972" w:type="dxa"/>
          </w:tcPr>
          <w:p w:rsidR="00FD3D9D" w:rsidRPr="00147CEB" w:rsidRDefault="00FD3D9D" w:rsidP="007C0DDD">
            <w:pPr>
              <w:spacing w:line="240" w:lineRule="auto"/>
              <w:rPr>
                <w:b/>
                <w:bCs/>
                <w:lang w:val="en-US"/>
              </w:rPr>
            </w:pPr>
            <w:r w:rsidRPr="00147CEB">
              <w:rPr>
                <w:color w:val="000000"/>
              </w:rPr>
              <w:t>L-His</w:t>
            </w:r>
          </w:p>
        </w:tc>
        <w:tc>
          <w:tcPr>
            <w:tcW w:w="3837" w:type="dxa"/>
          </w:tcPr>
          <w:p w:rsidR="00FD3D9D" w:rsidRPr="00147CEB" w:rsidRDefault="00FD3D9D" w:rsidP="007C0DDD">
            <w:pPr>
              <w:spacing w:line="240" w:lineRule="auto"/>
              <w:rPr>
                <w:b/>
                <w:bCs/>
                <w:lang w:val="en-US"/>
              </w:rPr>
            </w:pPr>
            <w:r w:rsidRPr="00147CEB">
              <w:rPr>
                <w:color w:val="000000"/>
              </w:rPr>
              <w:t>1</w:t>
            </w:r>
          </w:p>
        </w:tc>
      </w:tr>
      <w:tr w:rsidR="00FD3D9D" w:rsidTr="007C0DDD">
        <w:tc>
          <w:tcPr>
            <w:tcW w:w="2972" w:type="dxa"/>
          </w:tcPr>
          <w:p w:rsidR="00FD3D9D" w:rsidRPr="00147CEB" w:rsidRDefault="00FD3D9D" w:rsidP="007C0DDD">
            <w:pPr>
              <w:spacing w:line="240" w:lineRule="auto"/>
              <w:rPr>
                <w:b/>
                <w:bCs/>
                <w:lang w:val="en-US"/>
              </w:rPr>
            </w:pPr>
            <w:r w:rsidRPr="00147CEB">
              <w:rPr>
                <w:color w:val="000000"/>
              </w:rPr>
              <w:t>L-Asp</w:t>
            </w:r>
          </w:p>
        </w:tc>
        <w:tc>
          <w:tcPr>
            <w:tcW w:w="3837" w:type="dxa"/>
          </w:tcPr>
          <w:p w:rsidR="00FD3D9D" w:rsidRPr="00147CEB" w:rsidRDefault="00FD3D9D" w:rsidP="007C0DDD">
            <w:pPr>
              <w:spacing w:line="240" w:lineRule="auto"/>
              <w:rPr>
                <w:b/>
                <w:bCs/>
                <w:lang w:val="en-US"/>
              </w:rPr>
            </w:pPr>
            <w:r w:rsidRPr="00147CEB">
              <w:rPr>
                <w:color w:val="000000"/>
              </w:rPr>
              <w:t>2</w:t>
            </w:r>
          </w:p>
        </w:tc>
      </w:tr>
      <w:tr w:rsidR="00FD3D9D" w:rsidTr="007C0DDD">
        <w:tc>
          <w:tcPr>
            <w:tcW w:w="2972" w:type="dxa"/>
          </w:tcPr>
          <w:p w:rsidR="00FD3D9D" w:rsidRPr="00147CEB" w:rsidRDefault="00FD3D9D" w:rsidP="007C0DDD">
            <w:pPr>
              <w:spacing w:line="240" w:lineRule="auto"/>
              <w:rPr>
                <w:b/>
                <w:bCs/>
                <w:lang w:val="en-US"/>
              </w:rPr>
            </w:pPr>
            <w:r w:rsidRPr="00147CEB">
              <w:rPr>
                <w:color w:val="000000"/>
              </w:rPr>
              <w:t>L-Ser</w:t>
            </w:r>
          </w:p>
        </w:tc>
        <w:tc>
          <w:tcPr>
            <w:tcW w:w="3837" w:type="dxa"/>
          </w:tcPr>
          <w:p w:rsidR="00FD3D9D" w:rsidRPr="00147CEB" w:rsidRDefault="00FD3D9D" w:rsidP="007C0DDD">
            <w:pPr>
              <w:spacing w:line="240" w:lineRule="auto"/>
              <w:rPr>
                <w:b/>
                <w:bCs/>
                <w:lang w:val="en-US"/>
              </w:rPr>
            </w:pPr>
            <w:r w:rsidRPr="00147CEB">
              <w:rPr>
                <w:color w:val="000000"/>
              </w:rPr>
              <w:t>5</w:t>
            </w:r>
          </w:p>
        </w:tc>
      </w:tr>
      <w:tr w:rsidR="00FD3D9D" w:rsidTr="007C0DDD">
        <w:tc>
          <w:tcPr>
            <w:tcW w:w="2972" w:type="dxa"/>
          </w:tcPr>
          <w:p w:rsidR="00FD3D9D" w:rsidRPr="00147CEB" w:rsidRDefault="00FD3D9D" w:rsidP="007C0DDD">
            <w:pPr>
              <w:spacing w:line="240" w:lineRule="auto"/>
              <w:rPr>
                <w:b/>
                <w:bCs/>
                <w:lang w:val="en-US"/>
              </w:rPr>
            </w:pPr>
            <w:r w:rsidRPr="00147CEB">
              <w:rPr>
                <w:color w:val="000000"/>
              </w:rPr>
              <w:t>L-</w:t>
            </w:r>
            <w:proofErr w:type="spellStart"/>
            <w:r w:rsidRPr="00147CEB">
              <w:rPr>
                <w:color w:val="000000"/>
              </w:rPr>
              <w:t>Trp</w:t>
            </w:r>
            <w:proofErr w:type="spellEnd"/>
          </w:p>
        </w:tc>
        <w:tc>
          <w:tcPr>
            <w:tcW w:w="3837" w:type="dxa"/>
          </w:tcPr>
          <w:p w:rsidR="00FD3D9D" w:rsidRPr="00147CEB" w:rsidRDefault="00FD3D9D" w:rsidP="007C0DDD">
            <w:pPr>
              <w:spacing w:line="240" w:lineRule="auto"/>
              <w:rPr>
                <w:b/>
                <w:bCs/>
                <w:lang w:val="en-US"/>
              </w:rPr>
            </w:pPr>
            <w:r w:rsidRPr="00147CEB">
              <w:rPr>
                <w:color w:val="000000"/>
              </w:rPr>
              <w:t>0.1</w:t>
            </w:r>
          </w:p>
        </w:tc>
      </w:tr>
      <w:tr w:rsidR="00FD3D9D" w:rsidTr="007C0DDD">
        <w:tc>
          <w:tcPr>
            <w:tcW w:w="2972" w:type="dxa"/>
          </w:tcPr>
          <w:p w:rsidR="00FD3D9D" w:rsidRPr="00147CEB" w:rsidRDefault="00FD3D9D" w:rsidP="007C0DDD">
            <w:pPr>
              <w:spacing w:line="240" w:lineRule="auto"/>
              <w:rPr>
                <w:b/>
                <w:bCs/>
                <w:lang w:val="en-US"/>
              </w:rPr>
            </w:pPr>
            <w:r w:rsidRPr="00147CEB">
              <w:rPr>
                <w:color w:val="000000"/>
              </w:rPr>
              <w:t>L-</w:t>
            </w:r>
            <w:proofErr w:type="spellStart"/>
            <w:r w:rsidRPr="00147CEB">
              <w:rPr>
                <w:color w:val="000000"/>
              </w:rPr>
              <w:t>Asn</w:t>
            </w:r>
            <w:proofErr w:type="spellEnd"/>
          </w:p>
        </w:tc>
        <w:tc>
          <w:tcPr>
            <w:tcW w:w="3837" w:type="dxa"/>
          </w:tcPr>
          <w:p w:rsidR="00FD3D9D" w:rsidRPr="00147CEB" w:rsidRDefault="00FD3D9D" w:rsidP="007C0DDD">
            <w:pPr>
              <w:spacing w:line="240" w:lineRule="auto"/>
              <w:rPr>
                <w:b/>
                <w:bCs/>
                <w:lang w:val="en-US"/>
              </w:rPr>
            </w:pPr>
            <w:r w:rsidRPr="00147CEB">
              <w:rPr>
                <w:color w:val="000000"/>
              </w:rPr>
              <w:t>2.5</w:t>
            </w:r>
          </w:p>
        </w:tc>
      </w:tr>
      <w:tr w:rsidR="00FD3D9D" w:rsidTr="007C0DDD">
        <w:tc>
          <w:tcPr>
            <w:tcW w:w="2972" w:type="dxa"/>
          </w:tcPr>
          <w:p w:rsidR="00FD3D9D" w:rsidRPr="00147CEB" w:rsidRDefault="00FD3D9D" w:rsidP="007C0DDD">
            <w:pPr>
              <w:spacing w:line="240" w:lineRule="auto"/>
              <w:rPr>
                <w:b/>
                <w:bCs/>
                <w:lang w:val="en-US"/>
              </w:rPr>
            </w:pPr>
            <w:r w:rsidRPr="00147CEB">
              <w:rPr>
                <w:color w:val="000000"/>
              </w:rPr>
              <w:t>L-Gln</w:t>
            </w:r>
          </w:p>
        </w:tc>
        <w:tc>
          <w:tcPr>
            <w:tcW w:w="3837" w:type="dxa"/>
          </w:tcPr>
          <w:p w:rsidR="00FD3D9D" w:rsidRPr="00147CEB" w:rsidRDefault="00FD3D9D" w:rsidP="007C0DDD">
            <w:pPr>
              <w:spacing w:line="240" w:lineRule="auto"/>
              <w:rPr>
                <w:b/>
                <w:bCs/>
                <w:lang w:val="en-US"/>
              </w:rPr>
            </w:pPr>
            <w:r w:rsidRPr="00147CEB">
              <w:rPr>
                <w:color w:val="000000"/>
              </w:rPr>
              <w:t>10</w:t>
            </w:r>
          </w:p>
        </w:tc>
      </w:tr>
      <w:tr w:rsidR="00FD3D9D" w:rsidTr="007C0DDD">
        <w:tc>
          <w:tcPr>
            <w:tcW w:w="2972" w:type="dxa"/>
          </w:tcPr>
          <w:p w:rsidR="00FD3D9D" w:rsidRPr="00147CEB" w:rsidRDefault="00FD3D9D" w:rsidP="007C0DDD">
            <w:pPr>
              <w:spacing w:line="240" w:lineRule="auto"/>
              <w:rPr>
                <w:b/>
                <w:bCs/>
                <w:lang w:val="en-US"/>
              </w:rPr>
            </w:pPr>
            <w:r w:rsidRPr="00147CEB">
              <w:rPr>
                <w:color w:val="000000"/>
              </w:rPr>
              <w:t>L-Met</w:t>
            </w:r>
          </w:p>
        </w:tc>
        <w:tc>
          <w:tcPr>
            <w:tcW w:w="3837" w:type="dxa"/>
          </w:tcPr>
          <w:p w:rsidR="00FD3D9D" w:rsidRPr="00147CEB" w:rsidRDefault="00FD3D9D" w:rsidP="007C0DDD">
            <w:pPr>
              <w:spacing w:line="240" w:lineRule="auto"/>
              <w:rPr>
                <w:b/>
                <w:bCs/>
                <w:lang w:val="en-US"/>
              </w:rPr>
            </w:pPr>
            <w:r w:rsidRPr="00147CEB">
              <w:rPr>
                <w:color w:val="000000"/>
              </w:rPr>
              <w:t>1</w:t>
            </w:r>
          </w:p>
        </w:tc>
      </w:tr>
      <w:tr w:rsidR="00FD3D9D" w:rsidTr="007C0DDD">
        <w:tc>
          <w:tcPr>
            <w:tcW w:w="2972" w:type="dxa"/>
          </w:tcPr>
          <w:p w:rsidR="00FD3D9D" w:rsidRPr="00147CEB" w:rsidRDefault="00FD3D9D" w:rsidP="007C0DDD">
            <w:pPr>
              <w:spacing w:line="240" w:lineRule="auto"/>
              <w:rPr>
                <w:b/>
                <w:bCs/>
                <w:lang w:val="en-US"/>
              </w:rPr>
            </w:pPr>
            <w:r w:rsidRPr="00147CEB">
              <w:rPr>
                <w:color w:val="000000"/>
              </w:rPr>
              <w:t>Sodium thiosulfate</w:t>
            </w:r>
          </w:p>
        </w:tc>
        <w:tc>
          <w:tcPr>
            <w:tcW w:w="3837" w:type="dxa"/>
          </w:tcPr>
          <w:p w:rsidR="00FD3D9D" w:rsidRPr="00147CEB" w:rsidRDefault="00FD3D9D" w:rsidP="007C0DDD">
            <w:pPr>
              <w:spacing w:line="240" w:lineRule="auto"/>
              <w:rPr>
                <w:b/>
                <w:bCs/>
                <w:lang w:val="en-US"/>
              </w:rPr>
            </w:pPr>
            <w:r w:rsidRPr="00147CEB">
              <w:rPr>
                <w:color w:val="000000"/>
              </w:rPr>
              <w:t>2.5</w:t>
            </w:r>
          </w:p>
        </w:tc>
      </w:tr>
      <w:tr w:rsidR="00FD3D9D" w:rsidTr="007C0DDD">
        <w:tc>
          <w:tcPr>
            <w:tcW w:w="2972" w:type="dxa"/>
          </w:tcPr>
          <w:p w:rsidR="00FD3D9D" w:rsidRPr="00147CEB" w:rsidRDefault="00FD3D9D" w:rsidP="007C0DDD">
            <w:pPr>
              <w:spacing w:line="240" w:lineRule="auto"/>
              <w:rPr>
                <w:b/>
                <w:bCs/>
                <w:lang w:val="en-US"/>
              </w:rPr>
            </w:pPr>
            <w:r w:rsidRPr="00147CEB">
              <w:rPr>
                <w:color w:val="000000"/>
              </w:rPr>
              <w:t>KH</w:t>
            </w:r>
            <w:r w:rsidRPr="00147CEB">
              <w:rPr>
                <w:color w:val="000000"/>
                <w:vertAlign w:val="subscript"/>
              </w:rPr>
              <w:t>2</w:t>
            </w:r>
            <w:r w:rsidRPr="00147CEB">
              <w:rPr>
                <w:color w:val="000000"/>
              </w:rPr>
              <w:t>PO</w:t>
            </w:r>
            <w:r w:rsidRPr="00147CEB">
              <w:rPr>
                <w:color w:val="000000"/>
                <w:vertAlign w:val="subscript"/>
              </w:rPr>
              <w:t>4</w:t>
            </w:r>
          </w:p>
        </w:tc>
        <w:tc>
          <w:tcPr>
            <w:tcW w:w="3837" w:type="dxa"/>
          </w:tcPr>
          <w:p w:rsidR="00FD3D9D" w:rsidRPr="00147CEB" w:rsidRDefault="00FD3D9D" w:rsidP="007C0DDD">
            <w:pPr>
              <w:spacing w:line="240" w:lineRule="auto"/>
              <w:rPr>
                <w:b/>
                <w:bCs/>
                <w:lang w:val="en-US"/>
              </w:rPr>
            </w:pPr>
            <w:r w:rsidRPr="00147CEB">
              <w:rPr>
                <w:color w:val="000000"/>
              </w:rPr>
              <w:t>2.5</w:t>
            </w:r>
          </w:p>
        </w:tc>
      </w:tr>
      <w:tr w:rsidR="00FD3D9D" w:rsidTr="007C0DDD">
        <w:tc>
          <w:tcPr>
            <w:tcW w:w="2972" w:type="dxa"/>
          </w:tcPr>
          <w:p w:rsidR="00FD3D9D" w:rsidRPr="00147CEB" w:rsidRDefault="00FD3D9D" w:rsidP="007C0DDD">
            <w:pPr>
              <w:spacing w:line="240" w:lineRule="auto"/>
              <w:rPr>
                <w:b/>
                <w:bCs/>
                <w:lang w:val="en-US"/>
              </w:rPr>
            </w:pPr>
            <w:r w:rsidRPr="00147CEB">
              <w:rPr>
                <w:color w:val="000000"/>
              </w:rPr>
              <w:t>Citric acid</w:t>
            </w:r>
          </w:p>
        </w:tc>
        <w:tc>
          <w:tcPr>
            <w:tcW w:w="3837" w:type="dxa"/>
          </w:tcPr>
          <w:p w:rsidR="00FD3D9D" w:rsidRPr="00147CEB" w:rsidRDefault="00FD3D9D" w:rsidP="007C0DDD">
            <w:pPr>
              <w:spacing w:line="240" w:lineRule="auto"/>
              <w:rPr>
                <w:b/>
                <w:bCs/>
                <w:lang w:val="en-US"/>
              </w:rPr>
            </w:pPr>
            <w:r w:rsidRPr="00147CEB">
              <w:rPr>
                <w:color w:val="000000"/>
              </w:rPr>
              <w:t>10</w:t>
            </w:r>
          </w:p>
        </w:tc>
      </w:tr>
      <w:tr w:rsidR="00FD3D9D" w:rsidTr="007C0DDD">
        <w:tc>
          <w:tcPr>
            <w:tcW w:w="2972" w:type="dxa"/>
          </w:tcPr>
          <w:p w:rsidR="00FD3D9D" w:rsidRPr="00147CEB" w:rsidRDefault="00FD3D9D" w:rsidP="007C0DDD">
            <w:pPr>
              <w:spacing w:line="240" w:lineRule="auto"/>
              <w:rPr>
                <w:b/>
                <w:bCs/>
                <w:lang w:val="en-US"/>
              </w:rPr>
            </w:pPr>
            <w:r w:rsidRPr="00147CEB">
              <w:rPr>
                <w:color w:val="000000"/>
              </w:rPr>
              <w:t>NH</w:t>
            </w:r>
            <w:r w:rsidRPr="00147CEB">
              <w:rPr>
                <w:color w:val="000000"/>
                <w:vertAlign w:val="subscript"/>
              </w:rPr>
              <w:t>4</w:t>
            </w:r>
            <w:r w:rsidRPr="00147CEB">
              <w:rPr>
                <w:color w:val="000000"/>
              </w:rPr>
              <w:t>Cl</w:t>
            </w:r>
          </w:p>
        </w:tc>
        <w:tc>
          <w:tcPr>
            <w:tcW w:w="3837" w:type="dxa"/>
          </w:tcPr>
          <w:p w:rsidR="00FD3D9D" w:rsidRPr="00147CEB" w:rsidRDefault="00FD3D9D" w:rsidP="007C0DDD">
            <w:pPr>
              <w:spacing w:line="240" w:lineRule="auto"/>
              <w:rPr>
                <w:b/>
                <w:bCs/>
                <w:lang w:val="en-US"/>
              </w:rPr>
            </w:pPr>
            <w:r w:rsidRPr="00147CEB">
              <w:rPr>
                <w:color w:val="000000"/>
              </w:rPr>
              <w:t>10</w:t>
            </w:r>
          </w:p>
        </w:tc>
      </w:tr>
      <w:tr w:rsidR="00FD3D9D" w:rsidTr="007C0DDD">
        <w:tc>
          <w:tcPr>
            <w:tcW w:w="2972" w:type="dxa"/>
          </w:tcPr>
          <w:p w:rsidR="00FD3D9D" w:rsidRPr="00147CEB" w:rsidRDefault="00FD3D9D" w:rsidP="007C0DDD">
            <w:pPr>
              <w:spacing w:line="240" w:lineRule="auto"/>
              <w:rPr>
                <w:b/>
                <w:bCs/>
                <w:lang w:val="en-US"/>
              </w:rPr>
            </w:pPr>
            <w:r w:rsidRPr="00147CEB">
              <w:rPr>
                <w:color w:val="000000"/>
              </w:rPr>
              <w:t>MnCl</w:t>
            </w:r>
            <w:r w:rsidRPr="00147CEB">
              <w:rPr>
                <w:color w:val="000000"/>
                <w:vertAlign w:val="subscript"/>
              </w:rPr>
              <w:t>2</w:t>
            </w:r>
          </w:p>
        </w:tc>
        <w:tc>
          <w:tcPr>
            <w:tcW w:w="3837" w:type="dxa"/>
          </w:tcPr>
          <w:p w:rsidR="00FD3D9D" w:rsidRPr="00147CEB" w:rsidRDefault="00FD3D9D" w:rsidP="007C0DDD">
            <w:pPr>
              <w:spacing w:line="240" w:lineRule="auto"/>
              <w:rPr>
                <w:b/>
                <w:bCs/>
                <w:lang w:val="en-US"/>
              </w:rPr>
            </w:pPr>
            <w:r w:rsidRPr="00147CEB">
              <w:rPr>
                <w:color w:val="000000"/>
              </w:rPr>
              <w:t>0.01</w:t>
            </w:r>
          </w:p>
        </w:tc>
      </w:tr>
      <w:tr w:rsidR="00FD3D9D" w:rsidTr="007C0DDD">
        <w:tc>
          <w:tcPr>
            <w:tcW w:w="2972" w:type="dxa"/>
          </w:tcPr>
          <w:p w:rsidR="00FD3D9D" w:rsidRPr="00147CEB" w:rsidRDefault="00FD3D9D" w:rsidP="007C0DDD">
            <w:pPr>
              <w:spacing w:line="240" w:lineRule="auto"/>
              <w:rPr>
                <w:b/>
                <w:bCs/>
                <w:lang w:val="en-US"/>
              </w:rPr>
            </w:pPr>
            <w:r w:rsidRPr="00147CEB">
              <w:rPr>
                <w:color w:val="000000"/>
              </w:rPr>
              <w:t>FeCl</w:t>
            </w:r>
            <w:r w:rsidRPr="00147CEB">
              <w:rPr>
                <w:color w:val="000000"/>
                <w:vertAlign w:val="subscript"/>
              </w:rPr>
              <w:t>2</w:t>
            </w:r>
          </w:p>
        </w:tc>
        <w:tc>
          <w:tcPr>
            <w:tcW w:w="3837" w:type="dxa"/>
          </w:tcPr>
          <w:p w:rsidR="00FD3D9D" w:rsidRPr="00147CEB" w:rsidRDefault="00FD3D9D" w:rsidP="007C0DDD">
            <w:pPr>
              <w:spacing w:line="240" w:lineRule="auto"/>
              <w:rPr>
                <w:b/>
                <w:bCs/>
                <w:lang w:val="en-US"/>
              </w:rPr>
            </w:pPr>
            <w:r w:rsidRPr="00147CEB">
              <w:rPr>
                <w:color w:val="000000"/>
              </w:rPr>
              <w:t>0.1</w:t>
            </w:r>
          </w:p>
        </w:tc>
      </w:tr>
      <w:tr w:rsidR="00FD3D9D" w:rsidTr="007C0DDD">
        <w:tc>
          <w:tcPr>
            <w:tcW w:w="2972" w:type="dxa"/>
          </w:tcPr>
          <w:p w:rsidR="00FD3D9D" w:rsidRPr="00147CEB" w:rsidRDefault="00FD3D9D" w:rsidP="007C0DDD">
            <w:pPr>
              <w:spacing w:line="240" w:lineRule="auto"/>
              <w:rPr>
                <w:b/>
                <w:bCs/>
                <w:lang w:val="en-US"/>
              </w:rPr>
            </w:pPr>
            <w:r w:rsidRPr="00147CEB">
              <w:rPr>
                <w:color w:val="000000"/>
              </w:rPr>
              <w:t>MgCl</w:t>
            </w:r>
            <w:r w:rsidRPr="00147CEB">
              <w:rPr>
                <w:color w:val="000000"/>
                <w:vertAlign w:val="subscript"/>
              </w:rPr>
              <w:t>2</w:t>
            </w:r>
          </w:p>
        </w:tc>
        <w:tc>
          <w:tcPr>
            <w:tcW w:w="3837" w:type="dxa"/>
          </w:tcPr>
          <w:p w:rsidR="00FD3D9D" w:rsidRPr="00147CEB" w:rsidRDefault="00FD3D9D" w:rsidP="007C0DDD">
            <w:pPr>
              <w:spacing w:line="240" w:lineRule="auto"/>
              <w:rPr>
                <w:b/>
                <w:bCs/>
                <w:lang w:val="en-US"/>
              </w:rPr>
            </w:pPr>
            <w:r w:rsidRPr="00147CEB">
              <w:rPr>
                <w:color w:val="000000"/>
              </w:rPr>
              <w:t>20</w:t>
            </w:r>
          </w:p>
        </w:tc>
      </w:tr>
      <w:tr w:rsidR="00FD3D9D" w:rsidTr="007C0DDD">
        <w:tc>
          <w:tcPr>
            <w:tcW w:w="2972" w:type="dxa"/>
          </w:tcPr>
          <w:p w:rsidR="00FD3D9D" w:rsidRPr="00147CEB" w:rsidRDefault="00FD3D9D" w:rsidP="007C0DDD">
            <w:pPr>
              <w:spacing w:line="240" w:lineRule="auto"/>
              <w:rPr>
                <w:b/>
                <w:bCs/>
                <w:lang w:val="en-US"/>
              </w:rPr>
            </w:pPr>
            <w:r w:rsidRPr="00147CEB">
              <w:rPr>
                <w:color w:val="000000"/>
              </w:rPr>
              <w:t>HEPES</w:t>
            </w:r>
          </w:p>
        </w:tc>
        <w:tc>
          <w:tcPr>
            <w:tcW w:w="3837" w:type="dxa"/>
          </w:tcPr>
          <w:p w:rsidR="00FD3D9D" w:rsidRPr="00147CEB" w:rsidRDefault="00FD3D9D" w:rsidP="007C0DDD">
            <w:pPr>
              <w:spacing w:line="240" w:lineRule="auto"/>
              <w:rPr>
                <w:b/>
                <w:bCs/>
                <w:lang w:val="en-US"/>
              </w:rPr>
            </w:pPr>
            <w:r w:rsidRPr="00147CEB">
              <w:rPr>
                <w:color w:val="000000"/>
              </w:rPr>
              <w:t>25</w:t>
            </w:r>
          </w:p>
        </w:tc>
      </w:tr>
      <w:tr w:rsidR="00FD3D9D" w:rsidTr="007C0DDD">
        <w:tc>
          <w:tcPr>
            <w:tcW w:w="2972" w:type="dxa"/>
          </w:tcPr>
          <w:p w:rsidR="00FD3D9D" w:rsidRPr="00147CEB" w:rsidRDefault="00FD3D9D" w:rsidP="007C0DDD">
            <w:pPr>
              <w:spacing w:line="240" w:lineRule="auto"/>
              <w:rPr>
                <w:b/>
                <w:bCs/>
                <w:lang w:val="en-US"/>
              </w:rPr>
            </w:pPr>
            <w:r w:rsidRPr="00147CEB">
              <w:rPr>
                <w:color w:val="000000"/>
              </w:rPr>
              <w:t>Thiamine (vit. b2)</w:t>
            </w:r>
          </w:p>
        </w:tc>
        <w:tc>
          <w:tcPr>
            <w:tcW w:w="3837" w:type="dxa"/>
          </w:tcPr>
          <w:p w:rsidR="00FD3D9D" w:rsidRPr="00147CEB" w:rsidRDefault="00FD3D9D" w:rsidP="007C0DDD">
            <w:pPr>
              <w:spacing w:line="240" w:lineRule="auto"/>
              <w:rPr>
                <w:b/>
                <w:bCs/>
                <w:lang w:val="en-US"/>
              </w:rPr>
            </w:pPr>
            <w:r w:rsidRPr="00147CEB">
              <w:rPr>
                <w:color w:val="000000"/>
              </w:rPr>
              <w:t>0.0003</w:t>
            </w:r>
          </w:p>
        </w:tc>
      </w:tr>
      <w:tr w:rsidR="00FD3D9D" w:rsidTr="007C0DDD">
        <w:tc>
          <w:tcPr>
            <w:tcW w:w="2972" w:type="dxa"/>
          </w:tcPr>
          <w:p w:rsidR="00FD3D9D" w:rsidRPr="00147CEB" w:rsidRDefault="00FD3D9D" w:rsidP="007C0DDD">
            <w:pPr>
              <w:spacing w:line="240" w:lineRule="auto"/>
              <w:rPr>
                <w:b/>
                <w:bCs/>
                <w:lang w:val="en-US"/>
              </w:rPr>
            </w:pPr>
            <w:proofErr w:type="spellStart"/>
            <w:r w:rsidRPr="00147CEB">
              <w:rPr>
                <w:color w:val="000000"/>
              </w:rPr>
              <w:t>Panthotenic</w:t>
            </w:r>
            <w:proofErr w:type="spellEnd"/>
            <w:r w:rsidRPr="00147CEB">
              <w:rPr>
                <w:color w:val="000000"/>
              </w:rPr>
              <w:t xml:space="preserve"> acid (</w:t>
            </w:r>
            <w:proofErr w:type="spellStart"/>
            <w:r w:rsidRPr="00147CEB">
              <w:rPr>
                <w:color w:val="000000"/>
              </w:rPr>
              <w:t>vit</w:t>
            </w:r>
            <w:proofErr w:type="spellEnd"/>
            <w:r w:rsidRPr="00147CEB">
              <w:rPr>
                <w:color w:val="000000"/>
              </w:rPr>
              <w:t>. b5)</w:t>
            </w:r>
          </w:p>
        </w:tc>
        <w:tc>
          <w:tcPr>
            <w:tcW w:w="3837" w:type="dxa"/>
          </w:tcPr>
          <w:p w:rsidR="00FD3D9D" w:rsidRPr="00147CEB" w:rsidRDefault="00FD3D9D" w:rsidP="007C0DDD">
            <w:pPr>
              <w:spacing w:line="240" w:lineRule="auto"/>
              <w:rPr>
                <w:b/>
                <w:bCs/>
                <w:lang w:val="en-US"/>
              </w:rPr>
            </w:pPr>
            <w:r w:rsidRPr="00147CEB">
              <w:rPr>
                <w:color w:val="000000"/>
              </w:rPr>
              <w:t>0.0004</w:t>
            </w:r>
          </w:p>
        </w:tc>
      </w:tr>
      <w:tr w:rsidR="00FD3D9D" w:rsidTr="007C0DDD">
        <w:tc>
          <w:tcPr>
            <w:tcW w:w="2972" w:type="dxa"/>
          </w:tcPr>
          <w:p w:rsidR="00FD3D9D" w:rsidRPr="00147CEB" w:rsidRDefault="00FD3D9D" w:rsidP="007C0DDD">
            <w:pPr>
              <w:spacing w:line="240" w:lineRule="auto"/>
              <w:rPr>
                <w:b/>
                <w:bCs/>
                <w:lang w:val="en-US"/>
              </w:rPr>
            </w:pPr>
            <w:proofErr w:type="spellStart"/>
            <w:r w:rsidRPr="00147CEB">
              <w:rPr>
                <w:color w:val="000000"/>
              </w:rPr>
              <w:t>Biotine</w:t>
            </w:r>
            <w:proofErr w:type="spellEnd"/>
            <w:r w:rsidRPr="00147CEB">
              <w:rPr>
                <w:color w:val="000000"/>
              </w:rPr>
              <w:t xml:space="preserve"> (</w:t>
            </w:r>
            <w:proofErr w:type="spellStart"/>
            <w:r w:rsidRPr="00147CEB">
              <w:rPr>
                <w:color w:val="000000"/>
              </w:rPr>
              <w:t>vit</w:t>
            </w:r>
            <w:proofErr w:type="spellEnd"/>
            <w:r w:rsidRPr="00147CEB">
              <w:rPr>
                <w:color w:val="000000"/>
              </w:rPr>
              <w:t>. b8)</w:t>
            </w:r>
          </w:p>
        </w:tc>
        <w:tc>
          <w:tcPr>
            <w:tcW w:w="3837" w:type="dxa"/>
          </w:tcPr>
          <w:p w:rsidR="00FD3D9D" w:rsidRPr="00147CEB" w:rsidRDefault="00FD3D9D" w:rsidP="007C0DDD">
            <w:pPr>
              <w:spacing w:line="240" w:lineRule="auto"/>
              <w:rPr>
                <w:b/>
                <w:bCs/>
                <w:lang w:val="en-US"/>
              </w:rPr>
            </w:pPr>
            <w:r w:rsidRPr="00147CEB">
              <w:rPr>
                <w:color w:val="000000"/>
              </w:rPr>
              <w:t>0.0002</w:t>
            </w:r>
          </w:p>
        </w:tc>
      </w:tr>
      <w:tr w:rsidR="00FD3D9D" w:rsidTr="007C0DDD">
        <w:tc>
          <w:tcPr>
            <w:tcW w:w="2972" w:type="dxa"/>
          </w:tcPr>
          <w:p w:rsidR="00FD3D9D" w:rsidRPr="00147CEB" w:rsidRDefault="00FD3D9D" w:rsidP="007C0DDD">
            <w:pPr>
              <w:spacing w:line="240" w:lineRule="auto"/>
              <w:rPr>
                <w:b/>
                <w:bCs/>
                <w:lang w:val="en-US"/>
              </w:rPr>
            </w:pPr>
            <w:r w:rsidRPr="00147CEB">
              <w:rPr>
                <w:color w:val="000000"/>
              </w:rPr>
              <w:t>Potassium gluconate</w:t>
            </w:r>
          </w:p>
        </w:tc>
        <w:tc>
          <w:tcPr>
            <w:tcW w:w="3837" w:type="dxa"/>
          </w:tcPr>
          <w:p w:rsidR="00FD3D9D" w:rsidRPr="00147CEB" w:rsidRDefault="00FD3D9D" w:rsidP="007C0DDD">
            <w:pPr>
              <w:spacing w:line="240" w:lineRule="auto"/>
              <w:rPr>
                <w:b/>
                <w:bCs/>
                <w:lang w:val="en-US"/>
              </w:rPr>
            </w:pPr>
            <w:r w:rsidRPr="00147CEB">
              <w:rPr>
                <w:color w:val="000000"/>
              </w:rPr>
              <w:t>10</w:t>
            </w:r>
          </w:p>
        </w:tc>
      </w:tr>
    </w:tbl>
    <w:p w:rsidR="00FD3D9D" w:rsidRDefault="00FD3D9D" w:rsidP="00FD3D9D">
      <w:pPr>
        <w:spacing w:line="240" w:lineRule="auto"/>
        <w:rPr>
          <w:b/>
          <w:bCs/>
          <w:lang w:val="en-US"/>
        </w:rPr>
      </w:pPr>
    </w:p>
    <w:p w:rsidR="00FD3D9D" w:rsidRDefault="00FD3D9D" w:rsidP="00FD3D9D">
      <w:pPr>
        <w:spacing w:line="240" w:lineRule="auto"/>
        <w:rPr>
          <w:b/>
          <w:bCs/>
          <w:lang w:val="en-US"/>
        </w:rPr>
      </w:pPr>
      <w:r>
        <w:rPr>
          <w:b/>
          <w:bCs/>
          <w:lang w:val="en-US"/>
        </w:rPr>
        <w:br w:type="page"/>
      </w:r>
    </w:p>
    <w:p w:rsidR="00FD3D9D" w:rsidRPr="004E57E6" w:rsidRDefault="00FD3D9D" w:rsidP="00FD3D9D">
      <w:pPr>
        <w:spacing w:line="240" w:lineRule="auto"/>
        <w:rPr>
          <w:b/>
          <w:bCs/>
          <w:lang w:val="fr-FR"/>
        </w:rPr>
      </w:pPr>
      <w:r w:rsidRPr="00443DCA">
        <w:rPr>
          <w:b/>
          <w:lang w:val="en-US"/>
        </w:rPr>
        <w:lastRenderedPageBreak/>
        <w:t xml:space="preserve">Supplementary Table </w:t>
      </w:r>
      <w:r>
        <w:rPr>
          <w:b/>
          <w:lang w:val="en-US"/>
        </w:rPr>
        <w:t>4</w:t>
      </w:r>
      <w:r w:rsidRPr="0037372B">
        <w:rPr>
          <w:b/>
          <w:bCs/>
          <w:lang w:val="en-US"/>
        </w:rPr>
        <w:t xml:space="preserve">. </w:t>
      </w:r>
      <w:proofErr w:type="spellStart"/>
      <w:r w:rsidRPr="004E57E6">
        <w:rPr>
          <w:b/>
          <w:bCs/>
          <w:lang w:val="fr-FR"/>
        </w:rPr>
        <w:t>Metal</w:t>
      </w:r>
      <w:proofErr w:type="spellEnd"/>
      <w:r w:rsidRPr="004E57E6">
        <w:rPr>
          <w:b/>
          <w:bCs/>
          <w:lang w:val="fr-FR"/>
        </w:rPr>
        <w:t xml:space="preserve"> concentrations in </w:t>
      </w:r>
      <w:r>
        <w:rPr>
          <w:b/>
          <w:bCs/>
          <w:lang w:val="fr-FR"/>
        </w:rPr>
        <w:t>TMH</w:t>
      </w:r>
      <w:r w:rsidRPr="004E57E6">
        <w:rPr>
          <w:b/>
          <w:bCs/>
          <w:lang w:val="fr-FR"/>
        </w:rPr>
        <w:t xml:space="preserve"> medi</w:t>
      </w:r>
      <w:r>
        <w:rPr>
          <w:b/>
          <w:bCs/>
          <w:lang w:val="fr-FR"/>
        </w:rPr>
        <w:t>um.</w:t>
      </w:r>
      <w:r w:rsidRPr="004E57E6">
        <w:rPr>
          <w:b/>
          <w:bCs/>
          <w:lang w:val="fr-FR"/>
        </w:rPr>
        <w:t xml:space="preserve"> </w:t>
      </w:r>
      <w:proofErr w:type="spellStart"/>
      <w:r w:rsidRPr="004E57E6">
        <w:rPr>
          <w:lang w:val="fr-FR"/>
        </w:rPr>
        <w:t>Metal</w:t>
      </w:r>
      <w:proofErr w:type="spellEnd"/>
      <w:r w:rsidRPr="004E57E6">
        <w:rPr>
          <w:lang w:val="fr-FR"/>
        </w:rPr>
        <w:t xml:space="preserve"> concentration as </w:t>
      </w:r>
      <w:proofErr w:type="spellStart"/>
      <w:r w:rsidRPr="004E57E6">
        <w:rPr>
          <w:lang w:val="fr-FR"/>
        </w:rPr>
        <w:t>determined</w:t>
      </w:r>
      <w:proofErr w:type="spellEnd"/>
      <w:r w:rsidRPr="004E57E6">
        <w:rPr>
          <w:lang w:val="fr-FR"/>
        </w:rPr>
        <w:t xml:space="preserve"> by ICP-AES</w:t>
      </w:r>
      <w:r>
        <w:rPr>
          <w:b/>
          <w:bCs/>
          <w:lang w:val="en-US"/>
        </w:rPr>
        <w:t xml:space="preserve"> </w:t>
      </w:r>
      <w:r w:rsidRPr="004E57E6">
        <w:rPr>
          <w:lang w:val="en-US"/>
        </w:rPr>
        <w:t>(</w:t>
      </w:r>
      <w:proofErr w:type="spellStart"/>
      <w:r w:rsidRPr="004E57E6">
        <w:rPr>
          <w:lang w:val="en-US"/>
        </w:rPr>
        <w:t>Bdl</w:t>
      </w:r>
      <w:proofErr w:type="spellEnd"/>
      <w:r w:rsidRPr="004E57E6">
        <w:rPr>
          <w:lang w:val="en-US"/>
        </w:rPr>
        <w:t>: below detection level).</w:t>
      </w:r>
    </w:p>
    <w:tbl>
      <w:tblPr>
        <w:tblStyle w:val="TableGrid"/>
        <w:tblW w:w="0" w:type="auto"/>
        <w:tblLook w:val="04A0" w:firstRow="1" w:lastRow="0" w:firstColumn="1" w:lastColumn="0" w:noHBand="0" w:noVBand="1"/>
      </w:tblPr>
      <w:tblGrid>
        <w:gridCol w:w="1129"/>
        <w:gridCol w:w="2552"/>
      </w:tblGrid>
      <w:tr w:rsidR="00FD3D9D" w:rsidTr="007C0DDD">
        <w:tc>
          <w:tcPr>
            <w:tcW w:w="1129" w:type="dxa"/>
          </w:tcPr>
          <w:p w:rsidR="00FD3D9D" w:rsidRDefault="00FD3D9D" w:rsidP="007C0DDD">
            <w:pPr>
              <w:spacing w:line="240" w:lineRule="auto"/>
              <w:jc w:val="center"/>
              <w:rPr>
                <w:b/>
                <w:bCs/>
                <w:lang w:val="en-US"/>
              </w:rPr>
            </w:pPr>
            <w:r>
              <w:rPr>
                <w:b/>
                <w:bCs/>
                <w:lang w:val="en-US"/>
              </w:rPr>
              <w:t>Metal</w:t>
            </w:r>
          </w:p>
        </w:tc>
        <w:tc>
          <w:tcPr>
            <w:tcW w:w="2552" w:type="dxa"/>
          </w:tcPr>
          <w:p w:rsidR="00FD3D9D" w:rsidRDefault="00FD3D9D" w:rsidP="007C0DDD">
            <w:pPr>
              <w:spacing w:line="240" w:lineRule="auto"/>
              <w:jc w:val="center"/>
              <w:rPr>
                <w:b/>
                <w:bCs/>
                <w:lang w:val="en-US"/>
              </w:rPr>
            </w:pPr>
            <w:r>
              <w:rPr>
                <w:b/>
                <w:bCs/>
                <w:lang w:val="en-US"/>
              </w:rPr>
              <w:t>Concentration (</w:t>
            </w:r>
            <w:r w:rsidRPr="004E57E6">
              <w:rPr>
                <w:rFonts w:ascii="Symbol" w:hAnsi="Symbol"/>
                <w:b/>
                <w:bCs/>
                <w:lang w:val="en-US"/>
              </w:rPr>
              <w:t></w:t>
            </w:r>
            <w:r>
              <w:rPr>
                <w:b/>
                <w:bCs/>
                <w:lang w:val="en-US"/>
              </w:rPr>
              <w:t>M)</w:t>
            </w:r>
          </w:p>
        </w:tc>
      </w:tr>
      <w:tr w:rsidR="00FD3D9D" w:rsidTr="007C0DDD">
        <w:tc>
          <w:tcPr>
            <w:tcW w:w="1129" w:type="dxa"/>
          </w:tcPr>
          <w:p w:rsidR="00FD3D9D" w:rsidRPr="004E57E6" w:rsidRDefault="00FD3D9D" w:rsidP="007C0DDD">
            <w:pPr>
              <w:spacing w:line="240" w:lineRule="auto"/>
              <w:jc w:val="center"/>
              <w:rPr>
                <w:lang w:val="en-US"/>
              </w:rPr>
            </w:pPr>
            <w:r w:rsidRPr="004E57E6">
              <w:rPr>
                <w:lang w:val="en-US"/>
              </w:rPr>
              <w:t>Mn</w:t>
            </w:r>
          </w:p>
        </w:tc>
        <w:tc>
          <w:tcPr>
            <w:tcW w:w="2552" w:type="dxa"/>
          </w:tcPr>
          <w:p w:rsidR="00FD3D9D" w:rsidRPr="004E57E6" w:rsidRDefault="00FD3D9D" w:rsidP="007C0DDD">
            <w:pPr>
              <w:spacing w:line="240" w:lineRule="auto"/>
              <w:jc w:val="center"/>
              <w:rPr>
                <w:lang w:val="en-US"/>
              </w:rPr>
            </w:pPr>
            <w:r w:rsidRPr="004E57E6">
              <w:rPr>
                <w:lang w:val="en-US"/>
              </w:rPr>
              <w:t>6.3</w:t>
            </w:r>
          </w:p>
        </w:tc>
      </w:tr>
      <w:tr w:rsidR="00FD3D9D" w:rsidTr="007C0DDD">
        <w:tc>
          <w:tcPr>
            <w:tcW w:w="1129" w:type="dxa"/>
          </w:tcPr>
          <w:p w:rsidR="00FD3D9D" w:rsidRPr="004E57E6" w:rsidRDefault="00FD3D9D" w:rsidP="007C0DDD">
            <w:pPr>
              <w:spacing w:line="240" w:lineRule="auto"/>
              <w:jc w:val="center"/>
              <w:rPr>
                <w:lang w:val="en-US"/>
              </w:rPr>
            </w:pPr>
            <w:r w:rsidRPr="004E57E6">
              <w:rPr>
                <w:lang w:val="en-US"/>
              </w:rPr>
              <w:t>Fe</w:t>
            </w:r>
          </w:p>
        </w:tc>
        <w:tc>
          <w:tcPr>
            <w:tcW w:w="2552" w:type="dxa"/>
          </w:tcPr>
          <w:p w:rsidR="00FD3D9D" w:rsidRPr="004E57E6" w:rsidRDefault="00FD3D9D" w:rsidP="007C0DDD">
            <w:pPr>
              <w:spacing w:line="240" w:lineRule="auto"/>
              <w:jc w:val="center"/>
              <w:rPr>
                <w:lang w:val="en-US"/>
              </w:rPr>
            </w:pPr>
            <w:r w:rsidRPr="004E57E6">
              <w:rPr>
                <w:lang w:val="en-US"/>
              </w:rPr>
              <w:t>62.5</w:t>
            </w:r>
          </w:p>
        </w:tc>
      </w:tr>
      <w:tr w:rsidR="00FD3D9D" w:rsidTr="007C0DDD">
        <w:tc>
          <w:tcPr>
            <w:tcW w:w="1129" w:type="dxa"/>
          </w:tcPr>
          <w:p w:rsidR="00FD3D9D" w:rsidRPr="004E57E6" w:rsidRDefault="00FD3D9D" w:rsidP="007C0DDD">
            <w:pPr>
              <w:spacing w:line="240" w:lineRule="auto"/>
              <w:jc w:val="center"/>
              <w:rPr>
                <w:lang w:val="en-US"/>
              </w:rPr>
            </w:pPr>
            <w:r w:rsidRPr="004E57E6">
              <w:rPr>
                <w:lang w:val="en-US"/>
              </w:rPr>
              <w:t>Zn</w:t>
            </w:r>
          </w:p>
        </w:tc>
        <w:tc>
          <w:tcPr>
            <w:tcW w:w="2552" w:type="dxa"/>
          </w:tcPr>
          <w:p w:rsidR="00FD3D9D" w:rsidRPr="004E57E6" w:rsidRDefault="00FD3D9D" w:rsidP="007C0DDD">
            <w:pPr>
              <w:spacing w:line="240" w:lineRule="auto"/>
              <w:jc w:val="center"/>
              <w:rPr>
                <w:lang w:val="en-US"/>
              </w:rPr>
            </w:pPr>
            <w:proofErr w:type="spellStart"/>
            <w:r w:rsidRPr="004E57E6">
              <w:rPr>
                <w:lang w:val="en-US"/>
              </w:rPr>
              <w:t>Bdl</w:t>
            </w:r>
            <w:proofErr w:type="spellEnd"/>
          </w:p>
        </w:tc>
      </w:tr>
      <w:tr w:rsidR="00FD3D9D" w:rsidTr="007C0DDD">
        <w:tc>
          <w:tcPr>
            <w:tcW w:w="1129" w:type="dxa"/>
          </w:tcPr>
          <w:p w:rsidR="00FD3D9D" w:rsidRPr="004E57E6" w:rsidRDefault="00FD3D9D" w:rsidP="007C0DDD">
            <w:pPr>
              <w:spacing w:line="240" w:lineRule="auto"/>
              <w:jc w:val="center"/>
              <w:rPr>
                <w:lang w:val="en-US"/>
              </w:rPr>
            </w:pPr>
            <w:r w:rsidRPr="004E57E6">
              <w:rPr>
                <w:lang w:val="en-US"/>
              </w:rPr>
              <w:t>Cu</w:t>
            </w:r>
          </w:p>
        </w:tc>
        <w:tc>
          <w:tcPr>
            <w:tcW w:w="2552" w:type="dxa"/>
          </w:tcPr>
          <w:p w:rsidR="00FD3D9D" w:rsidRPr="004E57E6" w:rsidRDefault="00FD3D9D" w:rsidP="007C0DDD">
            <w:pPr>
              <w:spacing w:line="240" w:lineRule="auto"/>
              <w:jc w:val="center"/>
              <w:rPr>
                <w:lang w:val="en-US"/>
              </w:rPr>
            </w:pPr>
            <w:proofErr w:type="spellStart"/>
            <w:r w:rsidRPr="004E57E6">
              <w:rPr>
                <w:lang w:val="en-US"/>
              </w:rPr>
              <w:t>Bdl</w:t>
            </w:r>
            <w:proofErr w:type="spellEnd"/>
          </w:p>
        </w:tc>
      </w:tr>
      <w:tr w:rsidR="00FD3D9D" w:rsidTr="007C0DDD">
        <w:tc>
          <w:tcPr>
            <w:tcW w:w="1129" w:type="dxa"/>
          </w:tcPr>
          <w:p w:rsidR="00FD3D9D" w:rsidRPr="004E57E6" w:rsidRDefault="00FD3D9D" w:rsidP="007C0DDD">
            <w:pPr>
              <w:spacing w:line="240" w:lineRule="auto"/>
              <w:jc w:val="center"/>
              <w:rPr>
                <w:lang w:val="en-US"/>
              </w:rPr>
            </w:pPr>
            <w:r w:rsidRPr="004E57E6">
              <w:rPr>
                <w:lang w:val="en-US"/>
              </w:rPr>
              <w:t>Ni</w:t>
            </w:r>
          </w:p>
        </w:tc>
        <w:tc>
          <w:tcPr>
            <w:tcW w:w="2552" w:type="dxa"/>
          </w:tcPr>
          <w:p w:rsidR="00FD3D9D" w:rsidRPr="004E57E6" w:rsidRDefault="00FD3D9D" w:rsidP="007C0DDD">
            <w:pPr>
              <w:spacing w:line="240" w:lineRule="auto"/>
              <w:jc w:val="center"/>
              <w:rPr>
                <w:lang w:val="en-US"/>
              </w:rPr>
            </w:pPr>
            <w:proofErr w:type="spellStart"/>
            <w:r w:rsidRPr="004E57E6">
              <w:rPr>
                <w:lang w:val="en-US"/>
              </w:rPr>
              <w:t>Bdl</w:t>
            </w:r>
            <w:proofErr w:type="spellEnd"/>
          </w:p>
        </w:tc>
      </w:tr>
      <w:tr w:rsidR="00FD3D9D" w:rsidTr="007C0DDD">
        <w:tc>
          <w:tcPr>
            <w:tcW w:w="1129" w:type="dxa"/>
          </w:tcPr>
          <w:p w:rsidR="00FD3D9D" w:rsidRPr="004E57E6" w:rsidRDefault="00FD3D9D" w:rsidP="007C0DDD">
            <w:pPr>
              <w:spacing w:line="240" w:lineRule="auto"/>
              <w:jc w:val="center"/>
              <w:rPr>
                <w:lang w:val="en-US"/>
              </w:rPr>
            </w:pPr>
            <w:r w:rsidRPr="004E57E6">
              <w:rPr>
                <w:lang w:val="en-US"/>
              </w:rPr>
              <w:t>Co</w:t>
            </w:r>
          </w:p>
        </w:tc>
        <w:tc>
          <w:tcPr>
            <w:tcW w:w="2552" w:type="dxa"/>
          </w:tcPr>
          <w:p w:rsidR="00FD3D9D" w:rsidRPr="004E57E6" w:rsidRDefault="00FD3D9D" w:rsidP="007C0DDD">
            <w:pPr>
              <w:spacing w:line="240" w:lineRule="auto"/>
              <w:jc w:val="center"/>
              <w:rPr>
                <w:lang w:val="en-US"/>
              </w:rPr>
            </w:pPr>
            <w:proofErr w:type="spellStart"/>
            <w:r w:rsidRPr="004E57E6">
              <w:rPr>
                <w:lang w:val="en-US"/>
              </w:rPr>
              <w:t>Bdl</w:t>
            </w:r>
            <w:proofErr w:type="spellEnd"/>
          </w:p>
        </w:tc>
      </w:tr>
    </w:tbl>
    <w:p w:rsidR="00FD3D9D" w:rsidRDefault="00FD3D9D" w:rsidP="00FD3D9D">
      <w:pPr>
        <w:spacing w:line="240" w:lineRule="auto"/>
        <w:rPr>
          <w:b/>
          <w:bCs/>
          <w:lang w:val="en-US"/>
        </w:rPr>
      </w:pPr>
      <w:r>
        <w:rPr>
          <w:b/>
          <w:bCs/>
          <w:lang w:val="en-US"/>
        </w:rPr>
        <w:br w:type="page"/>
      </w:r>
    </w:p>
    <w:p w:rsidR="00FD3D9D" w:rsidRPr="00443DCA" w:rsidRDefault="00FD3D9D" w:rsidP="00FD3D9D">
      <w:pPr>
        <w:rPr>
          <w:b/>
          <w:bCs/>
          <w:lang w:val="en-US"/>
        </w:rPr>
      </w:pPr>
      <w:r>
        <w:rPr>
          <w:b/>
          <w:bCs/>
          <w:lang w:val="en-US"/>
        </w:rPr>
        <w:lastRenderedPageBreak/>
        <w:t xml:space="preserve">Supplementary </w:t>
      </w:r>
      <w:r w:rsidRPr="00443DCA">
        <w:rPr>
          <w:b/>
          <w:bCs/>
          <w:lang w:val="en-US"/>
        </w:rPr>
        <w:t>References</w:t>
      </w:r>
    </w:p>
    <w:p w:rsidR="00FD3D9D" w:rsidRPr="004008C8" w:rsidRDefault="00FD3D9D" w:rsidP="00FD3D9D">
      <w:pPr>
        <w:pStyle w:val="Bibliography"/>
        <w:spacing w:line="240" w:lineRule="auto"/>
        <w:ind w:left="425" w:hanging="425"/>
        <w:rPr>
          <w:lang w:val="fr-FR"/>
        </w:rPr>
      </w:pPr>
      <w:r w:rsidRPr="00443DCA">
        <w:rPr>
          <w:lang w:val="fr-FR"/>
        </w:rPr>
        <w:fldChar w:fldCharType="begin"/>
      </w:r>
      <w:r>
        <w:rPr>
          <w:lang w:val="en-US"/>
        </w:rPr>
        <w:instrText xml:space="preserve"> ADDIN ZOTERO_BIBL {"uncited":[],"omitted":[],"custom":[]} CSL_BIBLIOGRAPHY </w:instrText>
      </w:r>
      <w:r w:rsidRPr="00443DCA">
        <w:rPr>
          <w:lang w:val="fr-FR"/>
        </w:rPr>
        <w:fldChar w:fldCharType="separate"/>
      </w:r>
      <w:r w:rsidRPr="004008C8">
        <w:rPr>
          <w:lang w:val="fr-FR"/>
        </w:rPr>
        <w:t xml:space="preserve">Bibi-Triki S, Li de la Sierra-Gallay I, Lazar N, et al (2014) Functional and Structural Analysis of HicA3-HicB3, a Novel Toxin-Antitoxin System of </w:t>
      </w:r>
      <w:r w:rsidRPr="004B16DE">
        <w:rPr>
          <w:i/>
          <w:iCs/>
          <w:lang w:val="fr-FR"/>
        </w:rPr>
        <w:t>Yersinia pestis</w:t>
      </w:r>
      <w:r w:rsidRPr="004008C8">
        <w:rPr>
          <w:lang w:val="fr-FR"/>
        </w:rPr>
        <w:t>. Journal of Bacteriology 196:3712–3723. https://doi.org/10.1128/JB.01932-14</w:t>
      </w:r>
    </w:p>
    <w:p w:rsidR="00FD3D9D" w:rsidRPr="004008C8" w:rsidRDefault="00FD3D9D" w:rsidP="00FD3D9D">
      <w:pPr>
        <w:pStyle w:val="Bibliography"/>
        <w:spacing w:line="240" w:lineRule="auto"/>
        <w:ind w:left="425" w:hanging="425"/>
        <w:rPr>
          <w:lang w:val="fr-FR"/>
        </w:rPr>
      </w:pPr>
      <w:r w:rsidRPr="004008C8">
        <w:rPr>
          <w:lang w:val="fr-FR"/>
        </w:rPr>
        <w:t>Choi K-H, Gaynor JB, White KG, et al (2005) A Tn7-based broad-range bacterial cloning and expression system. Nat Methods 2:443–448. https://doi.org/10.1038/nmeth765</w:t>
      </w:r>
    </w:p>
    <w:p w:rsidR="00FD3D9D" w:rsidRPr="004008C8" w:rsidRDefault="00FD3D9D" w:rsidP="00FD3D9D">
      <w:pPr>
        <w:pStyle w:val="Bibliography"/>
        <w:spacing w:line="240" w:lineRule="auto"/>
        <w:ind w:left="425" w:hanging="425"/>
        <w:rPr>
          <w:lang w:val="fr-FR"/>
        </w:rPr>
      </w:pPr>
      <w:r w:rsidRPr="004008C8">
        <w:rPr>
          <w:lang w:val="fr-FR"/>
        </w:rPr>
        <w:t xml:space="preserve">Datsenko KA, Wanner BL (2000) One-step inactivation of chromosomal genes in </w:t>
      </w:r>
      <w:r w:rsidRPr="004B16DE">
        <w:rPr>
          <w:i/>
          <w:iCs/>
          <w:lang w:val="fr-FR"/>
        </w:rPr>
        <w:t>Escherichia coli</w:t>
      </w:r>
      <w:r w:rsidRPr="004008C8">
        <w:rPr>
          <w:lang w:val="fr-FR"/>
        </w:rPr>
        <w:t xml:space="preserve"> K-12 using PCR products. Proceedings of the National Academy of Sciences 97:6640–6645. https://doi.org/10.1073/pnas.120163297</w:t>
      </w:r>
    </w:p>
    <w:p w:rsidR="00FD3D9D" w:rsidRPr="004008C8" w:rsidRDefault="00FD3D9D" w:rsidP="00FD3D9D">
      <w:pPr>
        <w:pStyle w:val="Bibliography"/>
        <w:spacing w:line="240" w:lineRule="auto"/>
        <w:ind w:left="425" w:hanging="425"/>
        <w:rPr>
          <w:lang w:val="fr-FR"/>
        </w:rPr>
      </w:pPr>
      <w:r w:rsidRPr="004008C8">
        <w:rPr>
          <w:lang w:val="fr-FR"/>
        </w:rPr>
        <w:t xml:space="preserve">Dewitte A, Bouvenot T, Pierre F, et al (2020) A refined model of how </w:t>
      </w:r>
      <w:r w:rsidRPr="004B16DE">
        <w:rPr>
          <w:i/>
          <w:iCs/>
          <w:lang w:val="fr-FR"/>
        </w:rPr>
        <w:t>Yersinia pestis</w:t>
      </w:r>
      <w:r w:rsidRPr="004008C8">
        <w:rPr>
          <w:lang w:val="fr-FR"/>
        </w:rPr>
        <w:t xml:space="preserve"> produces a transmissible infection in its flea vector. PLOS Pathogens 16:e1008440. https://doi.org/10.1371/journal.ppat.1008440</w:t>
      </w:r>
    </w:p>
    <w:p w:rsidR="00FD3D9D" w:rsidRPr="004008C8" w:rsidRDefault="00FD3D9D" w:rsidP="00FD3D9D">
      <w:pPr>
        <w:pStyle w:val="Bibliography"/>
        <w:spacing w:line="240" w:lineRule="auto"/>
        <w:ind w:left="425" w:hanging="425"/>
        <w:rPr>
          <w:lang w:val="fr-FR"/>
        </w:rPr>
      </w:pPr>
      <w:r w:rsidRPr="004008C8">
        <w:rPr>
          <w:lang w:val="fr-FR"/>
        </w:rPr>
        <w:t>Philippe N, Alcaraz J-P, Coursange E, et al (2004) Improvement of pCVD442, a suicide plasmid for gene allele exchange in bacteria. Plasmid 51:246–255. https://doi.org/10.1016/j.plasmid.2004.02.003</w:t>
      </w:r>
    </w:p>
    <w:p w:rsidR="00FD3D9D" w:rsidRPr="004008C8" w:rsidRDefault="00FD3D9D" w:rsidP="00FD3D9D">
      <w:pPr>
        <w:pStyle w:val="Bibliography"/>
        <w:spacing w:line="240" w:lineRule="auto"/>
        <w:ind w:left="425" w:hanging="425"/>
        <w:rPr>
          <w:lang w:val="fr-FR"/>
        </w:rPr>
      </w:pPr>
      <w:r w:rsidRPr="004008C8">
        <w:rPr>
          <w:lang w:val="fr-FR"/>
        </w:rPr>
        <w:t>Rose RE (1988) The nucleotide sequence of pACYC177. Nucleic Acids Research 16:356. https://doi.org/10.1093/nar/16.1.356</w:t>
      </w:r>
      <w:r w:rsidRPr="00443DCA">
        <w:rPr>
          <w:lang w:val="en-US"/>
        </w:rPr>
        <w:fldChar w:fldCharType="end"/>
      </w:r>
    </w:p>
    <w:p w:rsidR="00294B82" w:rsidRDefault="00294B82"/>
    <w:sectPr w:rsidR="00294B82" w:rsidSect="008D5778">
      <w:headerReference w:type="even" r:id="rId19"/>
      <w:headerReference w:type="default" r:id="rId20"/>
      <w:footerReference w:type="even" r:id="rId21"/>
      <w:footerReference w:type="default" r:id="rId22"/>
      <w:headerReference w:type="first" r:id="rId23"/>
      <w:footerReference w:type="first" r:id="rId24"/>
      <w:pgSz w:w="11901" w:h="16840" w:code="9"/>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471C" w:rsidRDefault="0072471C">
      <w:pPr>
        <w:spacing w:line="240" w:lineRule="auto"/>
      </w:pPr>
      <w:r>
        <w:separator/>
      </w:r>
    </w:p>
  </w:endnote>
  <w:endnote w:type="continuationSeparator" w:id="0">
    <w:p w:rsidR="0072471C" w:rsidRDefault="0072471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D9D" w:rsidRDefault="00FD3D9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D9D" w:rsidRDefault="00FD3D9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D9D" w:rsidRDefault="00FD3D9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471C" w:rsidRDefault="0072471C">
      <w:pPr>
        <w:spacing w:line="240" w:lineRule="auto"/>
      </w:pPr>
      <w:r>
        <w:separator/>
      </w:r>
    </w:p>
  </w:footnote>
  <w:footnote w:type="continuationSeparator" w:id="0">
    <w:p w:rsidR="0072471C" w:rsidRDefault="0072471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D9D" w:rsidRDefault="00FD3D9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D9D" w:rsidRDefault="00FD3D9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D9D" w:rsidRDefault="00FD3D9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3D9D"/>
    <w:rsid w:val="00147CEB"/>
    <w:rsid w:val="00294B82"/>
    <w:rsid w:val="003F5463"/>
    <w:rsid w:val="0047440A"/>
    <w:rsid w:val="00492B1F"/>
    <w:rsid w:val="004B16DE"/>
    <w:rsid w:val="0072471C"/>
    <w:rsid w:val="008C1115"/>
    <w:rsid w:val="008D5778"/>
    <w:rsid w:val="00A613A9"/>
    <w:rsid w:val="00A93048"/>
    <w:rsid w:val="00C06DB8"/>
    <w:rsid w:val="00FD3588"/>
    <w:rsid w:val="00FD3D9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EE4487-30D2-2A45-9CE1-B00C18ED6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3D9D"/>
    <w:pPr>
      <w:spacing w:line="480" w:lineRule="auto"/>
    </w:pPr>
    <w:rPr>
      <w:rFonts w:ascii="Times New Roman" w:eastAsia="Times New Roman" w:hAnsi="Times New Roman" w:cs="Times New Roman"/>
      <w:kern w:val="0"/>
      <w:lang w:val="en-GB" w:eastAsia="en-GB"/>
      <w14:ligatures w14:val="none"/>
    </w:rPr>
  </w:style>
  <w:style w:type="paragraph" w:styleId="Heading1">
    <w:name w:val="heading 1"/>
    <w:basedOn w:val="Normal"/>
    <w:next w:val="Normal"/>
    <w:link w:val="Heading1Char"/>
    <w:uiPriority w:val="9"/>
    <w:qFormat/>
    <w:rsid w:val="00FD3D9D"/>
    <w:pPr>
      <w:keepNext/>
      <w:keepLines/>
      <w:spacing w:before="360" w:after="80" w:line="240" w:lineRule="auto"/>
      <w:outlineLvl w:val="0"/>
    </w:pPr>
    <w:rPr>
      <w:rFonts w:asciiTheme="majorHAnsi" w:eastAsiaTheme="majorEastAsia" w:hAnsiTheme="majorHAnsi" w:cstheme="majorBidi"/>
      <w:color w:val="2F5496" w:themeColor="accent1" w:themeShade="BF"/>
      <w:kern w:val="2"/>
      <w:sz w:val="40"/>
      <w:szCs w:val="40"/>
      <w:lang w:val="fr-FR" w:eastAsia="en-US"/>
      <w14:ligatures w14:val="standardContextual"/>
    </w:rPr>
  </w:style>
  <w:style w:type="paragraph" w:styleId="Heading2">
    <w:name w:val="heading 2"/>
    <w:basedOn w:val="Normal"/>
    <w:next w:val="Normal"/>
    <w:link w:val="Heading2Char"/>
    <w:uiPriority w:val="9"/>
    <w:semiHidden/>
    <w:unhideWhenUsed/>
    <w:qFormat/>
    <w:rsid w:val="00FD3D9D"/>
    <w:pPr>
      <w:keepNext/>
      <w:keepLines/>
      <w:spacing w:before="160" w:after="80" w:line="240" w:lineRule="auto"/>
      <w:outlineLvl w:val="1"/>
    </w:pPr>
    <w:rPr>
      <w:rFonts w:asciiTheme="majorHAnsi" w:eastAsiaTheme="majorEastAsia" w:hAnsiTheme="majorHAnsi" w:cstheme="majorBidi"/>
      <w:color w:val="2F5496" w:themeColor="accent1" w:themeShade="BF"/>
      <w:kern w:val="2"/>
      <w:sz w:val="32"/>
      <w:szCs w:val="32"/>
      <w:lang w:val="fr-FR" w:eastAsia="en-US"/>
      <w14:ligatures w14:val="standardContextual"/>
    </w:rPr>
  </w:style>
  <w:style w:type="paragraph" w:styleId="Heading3">
    <w:name w:val="heading 3"/>
    <w:basedOn w:val="Normal"/>
    <w:next w:val="Normal"/>
    <w:link w:val="Heading3Char"/>
    <w:uiPriority w:val="9"/>
    <w:semiHidden/>
    <w:unhideWhenUsed/>
    <w:qFormat/>
    <w:rsid w:val="00FD3D9D"/>
    <w:pPr>
      <w:keepNext/>
      <w:keepLines/>
      <w:spacing w:before="160" w:after="80" w:line="240" w:lineRule="auto"/>
      <w:outlineLvl w:val="2"/>
    </w:pPr>
    <w:rPr>
      <w:rFonts w:asciiTheme="minorHAnsi" w:eastAsiaTheme="majorEastAsia" w:hAnsiTheme="minorHAnsi" w:cstheme="majorBidi"/>
      <w:color w:val="2F5496" w:themeColor="accent1" w:themeShade="BF"/>
      <w:kern w:val="2"/>
      <w:sz w:val="28"/>
      <w:szCs w:val="28"/>
      <w:lang w:val="fr-FR" w:eastAsia="en-US"/>
      <w14:ligatures w14:val="standardContextual"/>
    </w:rPr>
  </w:style>
  <w:style w:type="paragraph" w:styleId="Heading4">
    <w:name w:val="heading 4"/>
    <w:basedOn w:val="Normal"/>
    <w:next w:val="Normal"/>
    <w:link w:val="Heading4Char"/>
    <w:uiPriority w:val="9"/>
    <w:semiHidden/>
    <w:unhideWhenUsed/>
    <w:qFormat/>
    <w:rsid w:val="00FD3D9D"/>
    <w:pPr>
      <w:keepNext/>
      <w:keepLines/>
      <w:spacing w:before="80" w:after="40" w:line="240" w:lineRule="auto"/>
      <w:outlineLvl w:val="3"/>
    </w:pPr>
    <w:rPr>
      <w:rFonts w:asciiTheme="minorHAnsi" w:eastAsiaTheme="majorEastAsia" w:hAnsiTheme="minorHAnsi" w:cstheme="majorBidi"/>
      <w:i/>
      <w:iCs/>
      <w:color w:val="2F5496" w:themeColor="accent1" w:themeShade="BF"/>
      <w:kern w:val="2"/>
      <w:lang w:val="fr-FR" w:eastAsia="en-US"/>
      <w14:ligatures w14:val="standardContextual"/>
    </w:rPr>
  </w:style>
  <w:style w:type="paragraph" w:styleId="Heading5">
    <w:name w:val="heading 5"/>
    <w:basedOn w:val="Normal"/>
    <w:next w:val="Normal"/>
    <w:link w:val="Heading5Char"/>
    <w:uiPriority w:val="9"/>
    <w:semiHidden/>
    <w:unhideWhenUsed/>
    <w:qFormat/>
    <w:rsid w:val="00FD3D9D"/>
    <w:pPr>
      <w:keepNext/>
      <w:keepLines/>
      <w:spacing w:before="80" w:after="40" w:line="240" w:lineRule="auto"/>
      <w:outlineLvl w:val="4"/>
    </w:pPr>
    <w:rPr>
      <w:rFonts w:asciiTheme="minorHAnsi" w:eastAsiaTheme="majorEastAsia" w:hAnsiTheme="minorHAnsi" w:cstheme="majorBidi"/>
      <w:color w:val="2F5496" w:themeColor="accent1" w:themeShade="BF"/>
      <w:kern w:val="2"/>
      <w:lang w:val="fr-FR" w:eastAsia="en-US"/>
      <w14:ligatures w14:val="standardContextual"/>
    </w:rPr>
  </w:style>
  <w:style w:type="paragraph" w:styleId="Heading6">
    <w:name w:val="heading 6"/>
    <w:basedOn w:val="Normal"/>
    <w:next w:val="Normal"/>
    <w:link w:val="Heading6Char"/>
    <w:uiPriority w:val="9"/>
    <w:semiHidden/>
    <w:unhideWhenUsed/>
    <w:qFormat/>
    <w:rsid w:val="00FD3D9D"/>
    <w:pPr>
      <w:keepNext/>
      <w:keepLines/>
      <w:spacing w:before="40" w:line="240" w:lineRule="auto"/>
      <w:outlineLvl w:val="5"/>
    </w:pPr>
    <w:rPr>
      <w:rFonts w:asciiTheme="minorHAnsi" w:eastAsiaTheme="majorEastAsia" w:hAnsiTheme="minorHAnsi" w:cstheme="majorBidi"/>
      <w:i/>
      <w:iCs/>
      <w:color w:val="595959" w:themeColor="text1" w:themeTint="A6"/>
      <w:kern w:val="2"/>
      <w:lang w:val="fr-FR" w:eastAsia="en-US"/>
      <w14:ligatures w14:val="standardContextual"/>
    </w:rPr>
  </w:style>
  <w:style w:type="paragraph" w:styleId="Heading7">
    <w:name w:val="heading 7"/>
    <w:basedOn w:val="Normal"/>
    <w:next w:val="Normal"/>
    <w:link w:val="Heading7Char"/>
    <w:uiPriority w:val="9"/>
    <w:semiHidden/>
    <w:unhideWhenUsed/>
    <w:qFormat/>
    <w:rsid w:val="00FD3D9D"/>
    <w:pPr>
      <w:keepNext/>
      <w:keepLines/>
      <w:spacing w:before="40" w:line="240" w:lineRule="auto"/>
      <w:outlineLvl w:val="6"/>
    </w:pPr>
    <w:rPr>
      <w:rFonts w:asciiTheme="minorHAnsi" w:eastAsiaTheme="majorEastAsia" w:hAnsiTheme="minorHAnsi" w:cstheme="majorBidi"/>
      <w:color w:val="595959" w:themeColor="text1" w:themeTint="A6"/>
      <w:kern w:val="2"/>
      <w:lang w:val="fr-FR" w:eastAsia="en-US"/>
      <w14:ligatures w14:val="standardContextual"/>
    </w:rPr>
  </w:style>
  <w:style w:type="paragraph" w:styleId="Heading8">
    <w:name w:val="heading 8"/>
    <w:basedOn w:val="Normal"/>
    <w:next w:val="Normal"/>
    <w:link w:val="Heading8Char"/>
    <w:uiPriority w:val="9"/>
    <w:semiHidden/>
    <w:unhideWhenUsed/>
    <w:qFormat/>
    <w:rsid w:val="00FD3D9D"/>
    <w:pPr>
      <w:keepNext/>
      <w:keepLines/>
      <w:spacing w:line="240" w:lineRule="auto"/>
      <w:outlineLvl w:val="7"/>
    </w:pPr>
    <w:rPr>
      <w:rFonts w:asciiTheme="minorHAnsi" w:eastAsiaTheme="majorEastAsia" w:hAnsiTheme="minorHAnsi" w:cstheme="majorBidi"/>
      <w:i/>
      <w:iCs/>
      <w:color w:val="272727" w:themeColor="text1" w:themeTint="D8"/>
      <w:kern w:val="2"/>
      <w:lang w:val="fr-FR" w:eastAsia="en-US"/>
      <w14:ligatures w14:val="standardContextual"/>
    </w:rPr>
  </w:style>
  <w:style w:type="paragraph" w:styleId="Heading9">
    <w:name w:val="heading 9"/>
    <w:basedOn w:val="Normal"/>
    <w:next w:val="Normal"/>
    <w:link w:val="Heading9Char"/>
    <w:uiPriority w:val="9"/>
    <w:semiHidden/>
    <w:unhideWhenUsed/>
    <w:qFormat/>
    <w:rsid w:val="00FD3D9D"/>
    <w:pPr>
      <w:keepNext/>
      <w:keepLines/>
      <w:spacing w:line="240" w:lineRule="auto"/>
      <w:outlineLvl w:val="8"/>
    </w:pPr>
    <w:rPr>
      <w:rFonts w:asciiTheme="minorHAnsi" w:eastAsiaTheme="majorEastAsia" w:hAnsiTheme="minorHAnsi" w:cstheme="majorBidi"/>
      <w:color w:val="272727" w:themeColor="text1" w:themeTint="D8"/>
      <w:kern w:val="2"/>
      <w:lang w:val="fr-FR"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3D9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D3D9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D3D9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D3D9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D3D9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D3D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3D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3D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3D9D"/>
    <w:rPr>
      <w:rFonts w:eastAsiaTheme="majorEastAsia" w:cstheme="majorBidi"/>
      <w:color w:val="272727" w:themeColor="text1" w:themeTint="D8"/>
    </w:rPr>
  </w:style>
  <w:style w:type="paragraph" w:styleId="Title">
    <w:name w:val="Title"/>
    <w:basedOn w:val="Normal"/>
    <w:next w:val="Normal"/>
    <w:link w:val="TitleChar"/>
    <w:uiPriority w:val="10"/>
    <w:qFormat/>
    <w:rsid w:val="00FD3D9D"/>
    <w:pPr>
      <w:spacing w:after="80" w:line="240" w:lineRule="auto"/>
      <w:contextualSpacing/>
    </w:pPr>
    <w:rPr>
      <w:rFonts w:asciiTheme="majorHAnsi" w:eastAsiaTheme="majorEastAsia" w:hAnsiTheme="majorHAnsi" w:cstheme="majorBidi"/>
      <w:spacing w:val="-10"/>
      <w:kern w:val="28"/>
      <w:sz w:val="56"/>
      <w:szCs w:val="56"/>
      <w:lang w:val="fr-FR" w:eastAsia="en-US"/>
      <w14:ligatures w14:val="standardContextual"/>
    </w:rPr>
  </w:style>
  <w:style w:type="character" w:customStyle="1" w:styleId="TitleChar">
    <w:name w:val="Title Char"/>
    <w:basedOn w:val="DefaultParagraphFont"/>
    <w:link w:val="Title"/>
    <w:uiPriority w:val="10"/>
    <w:rsid w:val="00FD3D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3D9D"/>
    <w:pPr>
      <w:numPr>
        <w:ilvl w:val="1"/>
      </w:numPr>
      <w:spacing w:after="160" w:line="240" w:lineRule="auto"/>
    </w:pPr>
    <w:rPr>
      <w:rFonts w:asciiTheme="minorHAnsi" w:eastAsiaTheme="majorEastAsia" w:hAnsiTheme="minorHAnsi" w:cstheme="majorBidi"/>
      <w:color w:val="595959" w:themeColor="text1" w:themeTint="A6"/>
      <w:spacing w:val="15"/>
      <w:kern w:val="2"/>
      <w:sz w:val="28"/>
      <w:szCs w:val="28"/>
      <w:lang w:val="fr-FR" w:eastAsia="en-US"/>
      <w14:ligatures w14:val="standardContextual"/>
    </w:rPr>
  </w:style>
  <w:style w:type="character" w:customStyle="1" w:styleId="SubtitleChar">
    <w:name w:val="Subtitle Char"/>
    <w:basedOn w:val="DefaultParagraphFont"/>
    <w:link w:val="Subtitle"/>
    <w:uiPriority w:val="11"/>
    <w:rsid w:val="00FD3D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3D9D"/>
    <w:pPr>
      <w:spacing w:before="160" w:after="160" w:line="240" w:lineRule="auto"/>
      <w:jc w:val="center"/>
    </w:pPr>
    <w:rPr>
      <w:rFonts w:asciiTheme="minorHAnsi" w:eastAsiaTheme="minorHAnsi" w:hAnsiTheme="minorHAnsi" w:cstheme="minorBidi"/>
      <w:i/>
      <w:iCs/>
      <w:color w:val="404040" w:themeColor="text1" w:themeTint="BF"/>
      <w:kern w:val="2"/>
      <w:lang w:val="fr-FR" w:eastAsia="en-US"/>
      <w14:ligatures w14:val="standardContextual"/>
    </w:rPr>
  </w:style>
  <w:style w:type="character" w:customStyle="1" w:styleId="QuoteChar">
    <w:name w:val="Quote Char"/>
    <w:basedOn w:val="DefaultParagraphFont"/>
    <w:link w:val="Quote"/>
    <w:uiPriority w:val="29"/>
    <w:rsid w:val="00FD3D9D"/>
    <w:rPr>
      <w:i/>
      <w:iCs/>
      <w:color w:val="404040" w:themeColor="text1" w:themeTint="BF"/>
    </w:rPr>
  </w:style>
  <w:style w:type="paragraph" w:styleId="ListParagraph">
    <w:name w:val="List Paragraph"/>
    <w:basedOn w:val="Normal"/>
    <w:uiPriority w:val="34"/>
    <w:qFormat/>
    <w:rsid w:val="00FD3D9D"/>
    <w:pPr>
      <w:spacing w:line="240" w:lineRule="auto"/>
      <w:ind w:left="720"/>
      <w:contextualSpacing/>
    </w:pPr>
    <w:rPr>
      <w:rFonts w:asciiTheme="minorHAnsi" w:eastAsiaTheme="minorHAnsi" w:hAnsiTheme="minorHAnsi" w:cstheme="minorBidi"/>
      <w:kern w:val="2"/>
      <w:lang w:val="fr-FR" w:eastAsia="en-US"/>
      <w14:ligatures w14:val="standardContextual"/>
    </w:rPr>
  </w:style>
  <w:style w:type="character" w:styleId="IntenseEmphasis">
    <w:name w:val="Intense Emphasis"/>
    <w:basedOn w:val="DefaultParagraphFont"/>
    <w:uiPriority w:val="21"/>
    <w:qFormat/>
    <w:rsid w:val="00FD3D9D"/>
    <w:rPr>
      <w:i/>
      <w:iCs/>
      <w:color w:val="2F5496" w:themeColor="accent1" w:themeShade="BF"/>
    </w:rPr>
  </w:style>
  <w:style w:type="paragraph" w:styleId="IntenseQuote">
    <w:name w:val="Intense Quote"/>
    <w:basedOn w:val="Normal"/>
    <w:next w:val="Normal"/>
    <w:link w:val="IntenseQuoteChar"/>
    <w:uiPriority w:val="30"/>
    <w:qFormat/>
    <w:rsid w:val="00FD3D9D"/>
    <w:pPr>
      <w:pBdr>
        <w:top w:val="single" w:sz="4" w:space="10" w:color="2F5496" w:themeColor="accent1" w:themeShade="BF"/>
        <w:bottom w:val="single" w:sz="4" w:space="10" w:color="2F5496" w:themeColor="accent1" w:themeShade="BF"/>
      </w:pBdr>
      <w:spacing w:before="360" w:after="360" w:line="240" w:lineRule="auto"/>
      <w:ind w:left="864" w:right="864"/>
      <w:jc w:val="center"/>
    </w:pPr>
    <w:rPr>
      <w:rFonts w:asciiTheme="minorHAnsi" w:eastAsiaTheme="minorHAnsi" w:hAnsiTheme="minorHAnsi" w:cstheme="minorBidi"/>
      <w:i/>
      <w:iCs/>
      <w:color w:val="2F5496" w:themeColor="accent1" w:themeShade="BF"/>
      <w:kern w:val="2"/>
      <w:lang w:val="fr-FR" w:eastAsia="en-US"/>
      <w14:ligatures w14:val="standardContextual"/>
    </w:rPr>
  </w:style>
  <w:style w:type="character" w:customStyle="1" w:styleId="IntenseQuoteChar">
    <w:name w:val="Intense Quote Char"/>
    <w:basedOn w:val="DefaultParagraphFont"/>
    <w:link w:val="IntenseQuote"/>
    <w:uiPriority w:val="30"/>
    <w:rsid w:val="00FD3D9D"/>
    <w:rPr>
      <w:i/>
      <w:iCs/>
      <w:color w:val="2F5496" w:themeColor="accent1" w:themeShade="BF"/>
    </w:rPr>
  </w:style>
  <w:style w:type="character" w:styleId="IntenseReference">
    <w:name w:val="Intense Reference"/>
    <w:basedOn w:val="DefaultParagraphFont"/>
    <w:uiPriority w:val="32"/>
    <w:qFormat/>
    <w:rsid w:val="00FD3D9D"/>
    <w:rPr>
      <w:b/>
      <w:bCs/>
      <w:smallCaps/>
      <w:color w:val="2F5496" w:themeColor="accent1" w:themeShade="BF"/>
      <w:spacing w:val="5"/>
    </w:rPr>
  </w:style>
  <w:style w:type="paragraph" w:styleId="Bibliography">
    <w:name w:val="Bibliography"/>
    <w:basedOn w:val="Normal"/>
    <w:next w:val="Normal"/>
    <w:semiHidden/>
    <w:unhideWhenUsed/>
    <w:rsid w:val="00FD3D9D"/>
  </w:style>
  <w:style w:type="paragraph" w:customStyle="1" w:styleId="Figurecaption">
    <w:name w:val="Figure caption"/>
    <w:basedOn w:val="Normal"/>
    <w:next w:val="Normal"/>
    <w:qFormat/>
    <w:rsid w:val="00FD3D9D"/>
    <w:pPr>
      <w:spacing w:before="240" w:line="360" w:lineRule="auto"/>
      <w:jc w:val="both"/>
    </w:pPr>
    <w:rPr>
      <w:sz w:val="20"/>
    </w:rPr>
  </w:style>
  <w:style w:type="paragraph" w:styleId="Header">
    <w:name w:val="header"/>
    <w:basedOn w:val="Normal"/>
    <w:link w:val="HeaderChar"/>
    <w:rsid w:val="00FD3D9D"/>
    <w:pPr>
      <w:tabs>
        <w:tab w:val="center" w:pos="4320"/>
        <w:tab w:val="right" w:pos="8640"/>
      </w:tabs>
      <w:spacing w:after="120" w:line="240" w:lineRule="auto"/>
      <w:contextualSpacing/>
    </w:pPr>
  </w:style>
  <w:style w:type="character" w:customStyle="1" w:styleId="HeaderChar">
    <w:name w:val="Header Char"/>
    <w:basedOn w:val="DefaultParagraphFont"/>
    <w:link w:val="Header"/>
    <w:rsid w:val="00FD3D9D"/>
    <w:rPr>
      <w:rFonts w:ascii="Times New Roman" w:eastAsia="Times New Roman" w:hAnsi="Times New Roman" w:cs="Times New Roman"/>
      <w:kern w:val="0"/>
      <w:lang w:val="en-GB" w:eastAsia="en-GB"/>
      <w14:ligatures w14:val="none"/>
    </w:rPr>
  </w:style>
  <w:style w:type="paragraph" w:styleId="Footer">
    <w:name w:val="footer"/>
    <w:basedOn w:val="Normal"/>
    <w:link w:val="FooterChar"/>
    <w:rsid w:val="00FD3D9D"/>
    <w:pPr>
      <w:tabs>
        <w:tab w:val="center" w:pos="4320"/>
        <w:tab w:val="right" w:pos="8640"/>
      </w:tabs>
      <w:spacing w:before="240" w:line="240" w:lineRule="auto"/>
      <w:contextualSpacing/>
    </w:pPr>
  </w:style>
  <w:style w:type="character" w:customStyle="1" w:styleId="FooterChar">
    <w:name w:val="Footer Char"/>
    <w:basedOn w:val="DefaultParagraphFont"/>
    <w:link w:val="Footer"/>
    <w:rsid w:val="00FD3D9D"/>
    <w:rPr>
      <w:rFonts w:ascii="Times New Roman" w:eastAsia="Times New Roman" w:hAnsi="Times New Roman" w:cs="Times New Roman"/>
      <w:kern w:val="0"/>
      <w:lang w:val="en-GB" w:eastAsia="en-GB"/>
      <w14:ligatures w14:val="none"/>
    </w:rPr>
  </w:style>
  <w:style w:type="table" w:styleId="TableGrid">
    <w:name w:val="Table Grid"/>
    <w:basedOn w:val="TableNormal"/>
    <w:rsid w:val="00FD3D9D"/>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FD3D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footer" Target="footer1.xml"/><Relationship Id="rId7" Type="http://schemas.openxmlformats.org/officeDocument/2006/relationships/image" Target="media/image2.png"/><Relationship Id="rId12" Type="http://schemas.openxmlformats.org/officeDocument/2006/relationships/image" Target="media/image7.emf"/><Relationship Id="rId17" Type="http://schemas.openxmlformats.org/officeDocument/2006/relationships/image" Target="media/image12.png"/><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header" Target="header2.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header" Target="header3.xml"/><Relationship Id="rId10" Type="http://schemas.openxmlformats.org/officeDocument/2006/relationships/image" Target="media/image5.png"/><Relationship Id="rId19"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13</Pages>
  <Words>3002</Words>
  <Characters>17116</Characters>
  <Application>Microsoft Office Word</Application>
  <DocSecurity>0</DocSecurity>
  <Lines>142</Lines>
  <Paragraphs>40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Arnoux</dc:creator>
  <cp:keywords/>
  <dc:description/>
  <cp:lastModifiedBy>Muthulakshmanan Kandaswamy</cp:lastModifiedBy>
  <cp:revision>4</cp:revision>
  <dcterms:created xsi:type="dcterms:W3CDTF">2026-03-30T13:15:00Z</dcterms:created>
  <dcterms:modified xsi:type="dcterms:W3CDTF">2026-04-16T05:10:00Z</dcterms:modified>
</cp:coreProperties>
</file>