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2B" w:rsidRDefault="00A475BC" w:rsidP="0085772B">
      <w:pPr>
        <w:rPr>
          <w:rFonts w:ascii="Segoe UI" w:hAnsi="Segoe UI" w:cs="Segoe UI"/>
          <w:lang w:val="en-US"/>
        </w:rPr>
      </w:pPr>
      <w:r w:rsidRPr="009429C2">
        <w:rPr>
          <w:rFonts w:ascii="Segoe UI" w:hAnsi="Segoe UI" w:cs="Segoe UI"/>
          <w:lang w:val="en-US"/>
        </w:rPr>
        <w:t xml:space="preserve">Table </w:t>
      </w:r>
      <w:r>
        <w:rPr>
          <w:rFonts w:ascii="Segoe UI" w:hAnsi="Segoe UI" w:cs="Segoe UI"/>
          <w:lang w:val="en-US"/>
        </w:rPr>
        <w:t>3</w:t>
      </w:r>
      <w:r w:rsidRPr="009429C2">
        <w:rPr>
          <w:rFonts w:ascii="Segoe UI" w:hAnsi="Segoe UI" w:cs="Segoe UI"/>
          <w:lang w:val="en-US"/>
        </w:rPr>
        <w:t>:</w:t>
      </w:r>
      <w:r w:rsidR="0085772B" w:rsidRPr="0085772B">
        <w:rPr>
          <w:rFonts w:ascii="Segoe UI" w:hAnsi="Segoe UI" w:cs="Segoe UI"/>
          <w:lang w:val="en-US"/>
        </w:rPr>
        <w:t xml:space="preserve"> 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666"/>
        <w:gridCol w:w="1186"/>
        <w:gridCol w:w="1093"/>
        <w:gridCol w:w="666"/>
        <w:gridCol w:w="971"/>
        <w:gridCol w:w="856"/>
        <w:gridCol w:w="971"/>
        <w:gridCol w:w="971"/>
        <w:gridCol w:w="666"/>
      </w:tblGrid>
      <w:tr w:rsidR="0061215F" w:rsidRPr="0085772B" w:rsidTr="0061215F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AA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Blank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Calibrators</w:t>
            </w:r>
          </w:p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(20-80%)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Calibrator</w:t>
            </w:r>
          </w:p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(</w:t>
            </w:r>
            <w:r w:rsidRPr="0085772B">
              <w:rPr>
                <w:rFonts w:ascii="Segoe UI" w:hAnsi="Segoe UI" w:cs="Segoe UI"/>
                <w:lang w:eastAsia="nl-NL"/>
              </w:rPr>
              <w:t>100%</w:t>
            </w:r>
            <w:r>
              <w:rPr>
                <w:rFonts w:ascii="Segoe UI" w:hAnsi="Segoe UI" w:cs="Segoe UI"/>
                <w:lang w:eastAsia="nl-NL"/>
              </w:rPr>
              <w:t>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Blank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QC Low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Sample</w:t>
            </w:r>
          </w:p>
          <w:p w:rsidR="00AF556F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1-24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Sample 25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QC High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Blank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Tryptophan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746412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199516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310339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498736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Phenylalanine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940029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280395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363836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636790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Leucine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2676871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829072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1173186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1272945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25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Isoleucine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1576151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202749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288659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540996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25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Valine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2999426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516841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625808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729320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Methionine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147798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31535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50729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88994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Proline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4255287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2578387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3076637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2901777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Tyrosine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309477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206950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245836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358986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Pipecolic acid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531827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92012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124685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265485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Taurine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21650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2637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11190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10614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Alanine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897892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279602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423283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524482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Hydroxy-proline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27159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4229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15933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Threonine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231849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39758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80122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83629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Glycine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57034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6845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14700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38124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Glutamine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681494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311072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380317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466576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Serine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59188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11864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18845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20437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Asparagine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17435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4246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4693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10298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Citrulline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130586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58792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37401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148792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Glutamic acid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87860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76825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30706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97157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Aspartic acid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7442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908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558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3153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Histidine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771054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706347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666332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1077404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Arginine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649484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492881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287004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741130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Lysine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831110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403606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553354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431582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  <w:tr w:rsidR="0061215F" w:rsidRPr="0085772B" w:rsidTr="0061215F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Ornithine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433296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143799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6F" w:rsidRPr="0085772B" w:rsidRDefault="00AF556F" w:rsidP="004E6742">
            <w:pPr>
              <w:pStyle w:val="NoSpacing"/>
              <w:jc w:val="center"/>
              <w:rPr>
                <w:rFonts w:ascii="Segoe UI" w:hAnsi="Segoe UI" w:cs="Segoe U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X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208131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345007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6F" w:rsidRPr="0085772B" w:rsidRDefault="00AF556F" w:rsidP="004E6742">
            <w:pPr>
              <w:pStyle w:val="NoSpacing"/>
              <w:jc w:val="right"/>
              <w:rPr>
                <w:rFonts w:ascii="Segoe UI" w:hAnsi="Segoe UI" w:cs="Segoe UI"/>
                <w:lang w:eastAsia="nl-NL"/>
              </w:rPr>
            </w:pPr>
            <w:r w:rsidRPr="0085772B">
              <w:rPr>
                <w:rFonts w:ascii="Segoe UI" w:hAnsi="Segoe UI" w:cs="Segoe UI"/>
                <w:lang w:eastAsia="nl-NL"/>
              </w:rPr>
              <w:t>0</w:t>
            </w:r>
          </w:p>
        </w:tc>
      </w:tr>
    </w:tbl>
    <w:p w:rsidR="0085772B" w:rsidRPr="0085772B" w:rsidRDefault="0085772B" w:rsidP="0085772B">
      <w:pPr>
        <w:pStyle w:val="NoSpacing"/>
        <w:rPr>
          <w:rFonts w:ascii="Segoe UI" w:hAnsi="Segoe UI" w:cs="Segoe UI"/>
        </w:rPr>
      </w:pPr>
    </w:p>
    <w:sectPr w:rsidR="0085772B" w:rsidRPr="0085772B" w:rsidSect="007A07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AB6" w:rsidRDefault="00675AB6" w:rsidP="00C17A48">
      <w:pPr>
        <w:spacing w:after="0" w:line="240" w:lineRule="auto"/>
      </w:pPr>
      <w:r>
        <w:separator/>
      </w:r>
    </w:p>
  </w:endnote>
  <w:endnote w:type="continuationSeparator" w:id="0">
    <w:p w:rsidR="00675AB6" w:rsidRDefault="00675AB6" w:rsidP="00C1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545907"/>
      <w:docPartObj>
        <w:docPartGallery w:val="Page Numbers (Bottom of Page)"/>
        <w:docPartUnique/>
      </w:docPartObj>
    </w:sdtPr>
    <w:sdtContent>
      <w:p w:rsidR="0085772B" w:rsidRDefault="007A07BB">
        <w:pPr>
          <w:pStyle w:val="Footer"/>
          <w:jc w:val="center"/>
        </w:pPr>
        <w:r>
          <w:fldChar w:fldCharType="begin"/>
        </w:r>
        <w:r w:rsidR="0085772B">
          <w:instrText>PAGE   \* MERGEFORMAT</w:instrText>
        </w:r>
        <w:r>
          <w:fldChar w:fldCharType="separate"/>
        </w:r>
        <w:r w:rsidR="00897EE3">
          <w:rPr>
            <w:noProof/>
          </w:rPr>
          <w:t>1</w:t>
        </w:r>
        <w:r>
          <w:fldChar w:fldCharType="end"/>
        </w:r>
      </w:p>
    </w:sdtContent>
  </w:sdt>
  <w:p w:rsidR="0085772B" w:rsidRDefault="008577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AB6" w:rsidRDefault="00675AB6" w:rsidP="00C17A48">
      <w:pPr>
        <w:spacing w:after="0" w:line="240" w:lineRule="auto"/>
      </w:pPr>
      <w:r>
        <w:separator/>
      </w:r>
    </w:p>
  </w:footnote>
  <w:footnote w:type="continuationSeparator" w:id="0">
    <w:p w:rsidR="00675AB6" w:rsidRDefault="00675AB6" w:rsidP="00C17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/>
  <w:rsids>
    <w:rsidRoot w:val="00842D3C"/>
    <w:rsid w:val="00062FEB"/>
    <w:rsid w:val="000E4078"/>
    <w:rsid w:val="0015178A"/>
    <w:rsid w:val="00191F98"/>
    <w:rsid w:val="0027533C"/>
    <w:rsid w:val="00281721"/>
    <w:rsid w:val="002F385D"/>
    <w:rsid w:val="005301D2"/>
    <w:rsid w:val="005E7FCC"/>
    <w:rsid w:val="0061215F"/>
    <w:rsid w:val="006235E7"/>
    <w:rsid w:val="00624796"/>
    <w:rsid w:val="0065582D"/>
    <w:rsid w:val="00655F8B"/>
    <w:rsid w:val="00675AB6"/>
    <w:rsid w:val="006C0710"/>
    <w:rsid w:val="00733CC0"/>
    <w:rsid w:val="007A07BB"/>
    <w:rsid w:val="007C4BCC"/>
    <w:rsid w:val="008153A7"/>
    <w:rsid w:val="00842D3C"/>
    <w:rsid w:val="0085772B"/>
    <w:rsid w:val="00897EE3"/>
    <w:rsid w:val="00921CE4"/>
    <w:rsid w:val="009317A5"/>
    <w:rsid w:val="009429C2"/>
    <w:rsid w:val="00950882"/>
    <w:rsid w:val="009564AD"/>
    <w:rsid w:val="009F2C4D"/>
    <w:rsid w:val="00A46458"/>
    <w:rsid w:val="00A475BC"/>
    <w:rsid w:val="00AB533C"/>
    <w:rsid w:val="00AF556F"/>
    <w:rsid w:val="00B669AA"/>
    <w:rsid w:val="00C039AD"/>
    <w:rsid w:val="00C17A48"/>
    <w:rsid w:val="00C2300B"/>
    <w:rsid w:val="00CA5D26"/>
    <w:rsid w:val="00D069BE"/>
    <w:rsid w:val="00DF6904"/>
    <w:rsid w:val="00E4425B"/>
    <w:rsid w:val="00E72AF4"/>
    <w:rsid w:val="00EF7A78"/>
    <w:rsid w:val="00FB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48"/>
  </w:style>
  <w:style w:type="paragraph" w:styleId="Footer">
    <w:name w:val="footer"/>
    <w:basedOn w:val="Normal"/>
    <w:link w:val="Foot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48"/>
  </w:style>
  <w:style w:type="paragraph" w:styleId="NoSpacing">
    <w:name w:val="No Spacing"/>
    <w:uiPriority w:val="1"/>
    <w:qFormat/>
    <w:rsid w:val="008577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A48"/>
  </w:style>
  <w:style w:type="paragraph" w:styleId="Voettekst">
    <w:name w:val="footer"/>
    <w:basedOn w:val="Standaard"/>
    <w:link w:val="Voet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A48"/>
  </w:style>
  <w:style w:type="paragraph" w:styleId="Geenafstand">
    <w:name w:val="No Spacing"/>
    <w:uiPriority w:val="1"/>
    <w:qFormat/>
    <w:rsid w:val="008577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2647-8C74-44EC-9247-4D8EF71ACDC1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1F618FDB-DAC3-4B8C-8023-BF89F69E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startklaar</dc:creator>
  <cp:lastModifiedBy>holimpo</cp:lastModifiedBy>
  <cp:revision>2</cp:revision>
  <cp:lastPrinted>2016-03-30T10:14:00Z</cp:lastPrinted>
  <dcterms:created xsi:type="dcterms:W3CDTF">2016-04-05T09:32:00Z</dcterms:created>
  <dcterms:modified xsi:type="dcterms:W3CDTF">2016-04-05T09:32:00Z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