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E71" w:rsidRPr="00572296" w:rsidRDefault="00197E71" w:rsidP="00197E71">
      <w:pPr>
        <w:spacing w:line="360" w:lineRule="auto"/>
        <w:jc w:val="both"/>
        <w:rPr>
          <w:rFonts w:eastAsiaTheme="minorEastAsia" w:cs="Times New Roman"/>
          <w:b/>
          <w:sz w:val="24"/>
          <w:szCs w:val="24"/>
          <w:lang w:val="en-GB" w:eastAsia="en-GB"/>
        </w:rPr>
      </w:pPr>
      <w:r w:rsidRPr="00240B41">
        <w:rPr>
          <w:rFonts w:eastAsiaTheme="minorEastAsia" w:cs="Times New Roman"/>
          <w:b/>
          <w:sz w:val="24"/>
          <w:szCs w:val="24"/>
          <w:lang w:val="en-GB" w:eastAsia="en-GB"/>
        </w:rPr>
        <w:t xml:space="preserve">Supplementary </w:t>
      </w:r>
      <w:r w:rsidR="007879AC">
        <w:rPr>
          <w:rFonts w:eastAsiaTheme="minorEastAsia" w:cs="Times New Roman"/>
          <w:b/>
          <w:sz w:val="24"/>
          <w:szCs w:val="24"/>
          <w:lang w:val="en-GB" w:eastAsia="en-GB"/>
        </w:rPr>
        <w:t>Table 2</w:t>
      </w:r>
      <w:bookmarkStart w:id="0" w:name="_GoBack"/>
      <w:bookmarkEnd w:id="0"/>
      <w:r w:rsidRPr="00240B41">
        <w:rPr>
          <w:rFonts w:eastAsiaTheme="minorEastAsia" w:cs="Times New Roman"/>
          <w:b/>
          <w:sz w:val="24"/>
          <w:szCs w:val="24"/>
          <w:lang w:val="en-GB" w:eastAsia="en-GB"/>
        </w:rPr>
        <w:t>:</w:t>
      </w:r>
      <w:r w:rsidRPr="00240B41">
        <w:rPr>
          <w:rFonts w:eastAsiaTheme="minorEastAsia" w:cs="Times New Roman"/>
          <w:sz w:val="24"/>
          <w:szCs w:val="24"/>
          <w:lang w:val="en-GB" w:eastAsia="en-GB"/>
        </w:rPr>
        <w:t xml:space="preserve"> </w:t>
      </w:r>
      <w:r w:rsidRPr="00572296">
        <w:rPr>
          <w:rFonts w:eastAsiaTheme="minorEastAsia" w:cs="Times New Roman"/>
          <w:b/>
          <w:sz w:val="24"/>
          <w:szCs w:val="24"/>
          <w:lang w:val="en-GB" w:eastAsia="en-GB"/>
        </w:rPr>
        <w:t>Plasma amino acids by high-performance liquid chromatography (HPLC) analysis measured in all patients.</w:t>
      </w:r>
    </w:p>
    <w:tbl>
      <w:tblPr>
        <w:tblStyle w:val="LightList1"/>
        <w:tblW w:w="0" w:type="auto"/>
        <w:tblLook w:val="04A0" w:firstRow="1" w:lastRow="0" w:firstColumn="1" w:lastColumn="0" w:noHBand="0" w:noVBand="1"/>
      </w:tblPr>
      <w:tblGrid>
        <w:gridCol w:w="1512"/>
        <w:gridCol w:w="1023"/>
        <w:gridCol w:w="1022"/>
        <w:gridCol w:w="1022"/>
        <w:gridCol w:w="1022"/>
        <w:gridCol w:w="1051"/>
        <w:gridCol w:w="991"/>
        <w:gridCol w:w="991"/>
        <w:gridCol w:w="991"/>
        <w:gridCol w:w="991"/>
        <w:gridCol w:w="1056"/>
        <w:gridCol w:w="1056"/>
        <w:gridCol w:w="1210"/>
      </w:tblGrid>
      <w:tr w:rsidR="00197E71" w:rsidRPr="00197E71" w:rsidTr="002B43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:rsidR="00197E71" w:rsidRPr="00197E71" w:rsidRDefault="00197E71" w:rsidP="002B431D">
            <w:pPr>
              <w:spacing w:after="0" w:line="240" w:lineRule="auto"/>
              <w:jc w:val="center"/>
              <w:rPr>
                <w:rFonts w:ascii="Calibri" w:hAnsi="Calibri" w:cs="Times New Roman"/>
                <w:lang w:val="en-GB"/>
              </w:rPr>
            </w:pPr>
          </w:p>
        </w:tc>
        <w:tc>
          <w:tcPr>
            <w:tcW w:w="0" w:type="auto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Patient 1 (µ</w:t>
            </w:r>
            <w:proofErr w:type="spellStart"/>
            <w:r w:rsidRPr="00197E71">
              <w:rPr>
                <w:rFonts w:ascii="Calibri" w:hAnsi="Calibri" w:cs="Times New Roman"/>
                <w:lang w:val="en-GB"/>
              </w:rPr>
              <w:t>mol</w:t>
            </w:r>
            <w:proofErr w:type="spellEnd"/>
            <w:r w:rsidRPr="00197E71">
              <w:rPr>
                <w:rFonts w:ascii="Calibri" w:hAnsi="Calibri" w:cs="Times New Roman"/>
                <w:lang w:val="en-GB"/>
              </w:rPr>
              <w:t>/L)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Reference range (µ</w:t>
            </w:r>
            <w:proofErr w:type="spellStart"/>
            <w:r w:rsidRPr="00197E71">
              <w:rPr>
                <w:rFonts w:ascii="Calibri" w:hAnsi="Calibri" w:cs="Times New Roman"/>
                <w:lang w:val="en-GB"/>
              </w:rPr>
              <w:t>mol</w:t>
            </w:r>
            <w:proofErr w:type="spellEnd"/>
            <w:r w:rsidRPr="00197E71">
              <w:rPr>
                <w:rFonts w:ascii="Calibri" w:hAnsi="Calibri" w:cs="Times New Roman"/>
                <w:lang w:val="en-GB"/>
              </w:rPr>
              <w:t>/L)</w:t>
            </w:r>
          </w:p>
        </w:tc>
      </w:tr>
      <w:tr w:rsidR="00197E71" w:rsidRPr="00197E71" w:rsidTr="002B4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</w:tcBorders>
          </w:tcPr>
          <w:p w:rsidR="00197E71" w:rsidRPr="00197E71" w:rsidRDefault="00197E71" w:rsidP="002B431D">
            <w:pPr>
              <w:spacing w:after="0" w:line="240" w:lineRule="auto"/>
              <w:jc w:val="center"/>
              <w:rPr>
                <w:rFonts w:ascii="Calibri" w:hAnsi="Calibri" w:cs="Times New Roman"/>
                <w:lang w:val="en-GB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b/>
                <w:lang w:val="en-GB"/>
              </w:rPr>
            </w:pPr>
            <w:r w:rsidRPr="00197E71">
              <w:rPr>
                <w:rFonts w:ascii="Calibri" w:hAnsi="Calibri" w:cs="Times New Roman"/>
                <w:b/>
                <w:lang w:val="en-GB"/>
              </w:rPr>
              <w:t>2 months 19 days</w:t>
            </w:r>
          </w:p>
        </w:tc>
        <w:tc>
          <w:tcPr>
            <w:tcW w:w="0" w:type="auto"/>
            <w:tcBorders>
              <w:top w:val="nil"/>
            </w:tcBorders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b/>
                <w:lang w:val="en-GB"/>
              </w:rPr>
            </w:pPr>
            <w:r w:rsidRPr="00197E71">
              <w:rPr>
                <w:rFonts w:ascii="Calibri" w:hAnsi="Calibri" w:cs="Times New Roman"/>
                <w:b/>
                <w:lang w:val="en-GB"/>
              </w:rPr>
              <w:t>4 months 10 days</w:t>
            </w:r>
          </w:p>
        </w:tc>
        <w:tc>
          <w:tcPr>
            <w:tcW w:w="0" w:type="auto"/>
            <w:tcBorders>
              <w:top w:val="nil"/>
            </w:tcBorders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b/>
                <w:lang w:val="en-GB"/>
              </w:rPr>
            </w:pPr>
            <w:r w:rsidRPr="00197E71">
              <w:rPr>
                <w:rFonts w:ascii="Calibri" w:hAnsi="Calibri" w:cs="Times New Roman"/>
                <w:b/>
                <w:lang w:val="en-GB"/>
              </w:rPr>
              <w:t>4 months 11 days</w:t>
            </w:r>
          </w:p>
        </w:tc>
        <w:tc>
          <w:tcPr>
            <w:tcW w:w="0" w:type="auto"/>
            <w:tcBorders>
              <w:top w:val="nil"/>
            </w:tcBorders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b/>
                <w:lang w:val="en-GB"/>
              </w:rPr>
            </w:pPr>
            <w:r w:rsidRPr="00197E71">
              <w:rPr>
                <w:rFonts w:ascii="Calibri" w:hAnsi="Calibri" w:cs="Times New Roman"/>
                <w:b/>
                <w:lang w:val="en-GB"/>
              </w:rPr>
              <w:t>6 months 23 days</w:t>
            </w:r>
          </w:p>
        </w:tc>
        <w:tc>
          <w:tcPr>
            <w:tcW w:w="0" w:type="auto"/>
            <w:tcBorders>
              <w:top w:val="nil"/>
            </w:tcBorders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b/>
                <w:lang w:val="en-GB"/>
              </w:rPr>
            </w:pPr>
            <w:r w:rsidRPr="00197E71">
              <w:rPr>
                <w:rFonts w:ascii="Calibri" w:hAnsi="Calibri" w:cs="Times New Roman"/>
                <w:b/>
                <w:lang w:val="en-GB"/>
              </w:rPr>
              <w:t>2 years 3 months 4 days</w:t>
            </w:r>
          </w:p>
        </w:tc>
        <w:tc>
          <w:tcPr>
            <w:tcW w:w="0" w:type="auto"/>
            <w:tcBorders>
              <w:top w:val="nil"/>
            </w:tcBorders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b/>
                <w:lang w:val="en-GB"/>
              </w:rPr>
            </w:pPr>
            <w:r w:rsidRPr="00197E71">
              <w:rPr>
                <w:rFonts w:ascii="Calibri" w:hAnsi="Calibri" w:cs="Times New Roman"/>
                <w:b/>
                <w:lang w:val="en-GB"/>
              </w:rPr>
              <w:t>2 years 8 months 25 days</w:t>
            </w:r>
          </w:p>
        </w:tc>
        <w:tc>
          <w:tcPr>
            <w:tcW w:w="0" w:type="auto"/>
            <w:tcBorders>
              <w:top w:val="nil"/>
            </w:tcBorders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b/>
                <w:lang w:val="en-GB"/>
              </w:rPr>
            </w:pPr>
            <w:r w:rsidRPr="00197E71">
              <w:rPr>
                <w:rFonts w:ascii="Calibri" w:hAnsi="Calibri" w:cs="Times New Roman"/>
                <w:b/>
                <w:lang w:val="en-GB"/>
              </w:rPr>
              <w:t>2 years 8 months 25 days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b/>
                <w:lang w:val="en-GB"/>
              </w:rPr>
            </w:pPr>
            <w:r w:rsidRPr="00197E71">
              <w:rPr>
                <w:rFonts w:ascii="Calibri" w:hAnsi="Calibri" w:cs="Times New Roman"/>
                <w:b/>
                <w:lang w:val="en-GB"/>
              </w:rPr>
              <w:t>2 years 8 months 25 days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b/>
                <w:lang w:val="en-GB"/>
              </w:rPr>
            </w:pPr>
            <w:r w:rsidRPr="00197E71">
              <w:rPr>
                <w:rFonts w:ascii="Calibri" w:hAnsi="Calibri" w:cs="Times New Roman"/>
                <w:b/>
                <w:lang w:val="en-GB"/>
              </w:rPr>
              <w:t>2 years 8 months 25 days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b/>
                <w:lang w:val="en-GB"/>
              </w:rPr>
            </w:pPr>
            <w:r w:rsidRPr="00197E71">
              <w:rPr>
                <w:rFonts w:ascii="Calibri" w:hAnsi="Calibri" w:cs="Times New Roman"/>
                <w:b/>
                <w:lang w:val="en-GB"/>
              </w:rPr>
              <w:t>2 years 8 months 26 days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b/>
                <w:lang w:val="en-GB"/>
              </w:rPr>
            </w:pPr>
            <w:r w:rsidRPr="00197E71">
              <w:rPr>
                <w:rFonts w:ascii="Calibri" w:hAnsi="Calibri" w:cs="Times New Roman"/>
                <w:b/>
                <w:lang w:val="en-GB"/>
              </w:rPr>
              <w:t>7 years 2 months 18 days</w:t>
            </w:r>
          </w:p>
        </w:tc>
        <w:tc>
          <w:tcPr>
            <w:tcW w:w="0" w:type="auto"/>
            <w:tcBorders>
              <w:top w:val="nil"/>
            </w:tcBorders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b/>
                <w:lang w:val="en-GB"/>
              </w:rPr>
            </w:pPr>
          </w:p>
        </w:tc>
      </w:tr>
      <w:tr w:rsidR="00181346" w:rsidRPr="00197E71" w:rsidTr="002B43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</w:tcBorders>
          </w:tcPr>
          <w:p w:rsidR="00181346" w:rsidRPr="00197E71" w:rsidRDefault="00181346" w:rsidP="002B431D">
            <w:pPr>
              <w:spacing w:after="0" w:line="240" w:lineRule="auto"/>
              <w:jc w:val="center"/>
              <w:rPr>
                <w:rFonts w:ascii="Calibri" w:hAnsi="Calibri" w:cs="Times New Roman"/>
                <w:lang w:val="en-GB"/>
              </w:rPr>
            </w:pPr>
            <w:r>
              <w:rPr>
                <w:rFonts w:ascii="Calibri" w:hAnsi="Calibri" w:cs="Times New Roman"/>
                <w:lang w:val="en-GB"/>
              </w:rPr>
              <w:t>Sample time</w:t>
            </w:r>
          </w:p>
        </w:tc>
        <w:tc>
          <w:tcPr>
            <w:tcW w:w="0" w:type="auto"/>
            <w:tcBorders>
              <w:top w:val="nil"/>
            </w:tcBorders>
          </w:tcPr>
          <w:p w:rsidR="00181346" w:rsidRPr="00197E71" w:rsidRDefault="00181346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/>
                <w:lang w:val="en-GB"/>
              </w:rPr>
            </w:pPr>
            <w:r>
              <w:rPr>
                <w:rFonts w:ascii="Calibri" w:hAnsi="Calibri" w:cs="Times New Roman"/>
                <w:b/>
                <w:lang w:val="en-GB"/>
              </w:rPr>
              <w:t>Random</w:t>
            </w:r>
          </w:p>
        </w:tc>
        <w:tc>
          <w:tcPr>
            <w:tcW w:w="0" w:type="auto"/>
            <w:tcBorders>
              <w:top w:val="nil"/>
            </w:tcBorders>
          </w:tcPr>
          <w:p w:rsidR="00181346" w:rsidRPr="00197E71" w:rsidRDefault="00181346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/>
                <w:lang w:val="en-GB"/>
              </w:rPr>
            </w:pPr>
            <w:r>
              <w:rPr>
                <w:rFonts w:ascii="Calibri" w:hAnsi="Calibri" w:cs="Times New Roman"/>
                <w:b/>
                <w:lang w:val="en-GB"/>
              </w:rPr>
              <w:t>Random</w:t>
            </w:r>
          </w:p>
        </w:tc>
        <w:tc>
          <w:tcPr>
            <w:tcW w:w="0" w:type="auto"/>
            <w:tcBorders>
              <w:top w:val="nil"/>
            </w:tcBorders>
          </w:tcPr>
          <w:p w:rsidR="00181346" w:rsidRPr="00197E71" w:rsidRDefault="00181346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/>
                <w:lang w:val="en-GB"/>
              </w:rPr>
            </w:pPr>
            <w:r>
              <w:rPr>
                <w:rFonts w:ascii="Calibri" w:hAnsi="Calibri" w:cs="Times New Roman"/>
                <w:b/>
                <w:lang w:val="en-GB"/>
              </w:rPr>
              <w:t>Random</w:t>
            </w:r>
          </w:p>
        </w:tc>
        <w:tc>
          <w:tcPr>
            <w:tcW w:w="0" w:type="auto"/>
            <w:tcBorders>
              <w:top w:val="nil"/>
            </w:tcBorders>
          </w:tcPr>
          <w:p w:rsidR="00181346" w:rsidRPr="00197E71" w:rsidRDefault="00181346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/>
                <w:lang w:val="en-GB"/>
              </w:rPr>
            </w:pPr>
            <w:r>
              <w:rPr>
                <w:rFonts w:ascii="Calibri" w:hAnsi="Calibri" w:cs="Times New Roman"/>
                <w:b/>
                <w:lang w:val="en-GB"/>
              </w:rPr>
              <w:t>Random</w:t>
            </w:r>
          </w:p>
        </w:tc>
        <w:tc>
          <w:tcPr>
            <w:tcW w:w="0" w:type="auto"/>
            <w:tcBorders>
              <w:top w:val="nil"/>
            </w:tcBorders>
          </w:tcPr>
          <w:p w:rsidR="00181346" w:rsidRPr="00197E71" w:rsidRDefault="00181346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/>
                <w:lang w:val="en-GB"/>
              </w:rPr>
            </w:pPr>
            <w:r>
              <w:rPr>
                <w:rFonts w:ascii="Calibri" w:hAnsi="Calibri" w:cs="Times New Roman"/>
                <w:b/>
                <w:lang w:val="en-GB"/>
              </w:rPr>
              <w:t>Random</w:t>
            </w:r>
          </w:p>
        </w:tc>
        <w:tc>
          <w:tcPr>
            <w:tcW w:w="0" w:type="auto"/>
            <w:tcBorders>
              <w:top w:val="nil"/>
            </w:tcBorders>
          </w:tcPr>
          <w:p w:rsidR="00181346" w:rsidRPr="00197E71" w:rsidRDefault="00181346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/>
                <w:lang w:val="en-GB"/>
              </w:rPr>
            </w:pPr>
            <w:r>
              <w:rPr>
                <w:rFonts w:ascii="Calibri" w:hAnsi="Calibri" w:cs="Times New Roman"/>
                <w:b/>
                <w:lang w:val="en-GB"/>
              </w:rPr>
              <w:t>6h</w:t>
            </w:r>
            <w:r w:rsidR="001F2C4B">
              <w:rPr>
                <w:rFonts w:ascii="Calibri" w:hAnsi="Calibri" w:cs="Times New Roman"/>
                <w:b/>
                <w:lang w:val="en-GB"/>
              </w:rPr>
              <w:t>r</w:t>
            </w:r>
            <w:r>
              <w:rPr>
                <w:rFonts w:ascii="Calibri" w:hAnsi="Calibri" w:cs="Times New Roman"/>
                <w:b/>
                <w:lang w:val="en-GB"/>
              </w:rPr>
              <w:t>-fast</w:t>
            </w:r>
          </w:p>
        </w:tc>
        <w:tc>
          <w:tcPr>
            <w:tcW w:w="0" w:type="auto"/>
            <w:tcBorders>
              <w:top w:val="nil"/>
            </w:tcBorders>
          </w:tcPr>
          <w:p w:rsidR="00181346" w:rsidRPr="00197E71" w:rsidRDefault="00181346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/>
                <w:lang w:val="en-GB"/>
              </w:rPr>
            </w:pPr>
            <w:r>
              <w:rPr>
                <w:rFonts w:ascii="Calibri" w:hAnsi="Calibri" w:cs="Times New Roman"/>
                <w:b/>
                <w:lang w:val="en-GB"/>
              </w:rPr>
              <w:t>1hr pp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:rsidR="00181346" w:rsidRPr="00197E71" w:rsidRDefault="00181346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/>
                <w:lang w:val="en-GB"/>
              </w:rPr>
            </w:pPr>
            <w:r>
              <w:rPr>
                <w:rFonts w:ascii="Calibri" w:hAnsi="Calibri" w:cs="Times New Roman"/>
                <w:b/>
                <w:lang w:val="en-GB"/>
              </w:rPr>
              <w:t>2hrs pp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:rsidR="00181346" w:rsidRPr="00197E71" w:rsidRDefault="00181346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/>
                <w:lang w:val="en-GB"/>
              </w:rPr>
            </w:pPr>
            <w:r>
              <w:rPr>
                <w:rFonts w:ascii="Calibri" w:hAnsi="Calibri" w:cs="Times New Roman"/>
                <w:b/>
                <w:lang w:val="en-GB"/>
              </w:rPr>
              <w:t>4hrs pp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:rsidR="00181346" w:rsidRPr="00197E71" w:rsidRDefault="00181346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/>
                <w:lang w:val="en-GB"/>
              </w:rPr>
            </w:pPr>
            <w:r>
              <w:rPr>
                <w:rFonts w:ascii="Calibri" w:hAnsi="Calibri" w:cs="Times New Roman"/>
                <w:b/>
                <w:lang w:val="en-GB"/>
              </w:rPr>
              <w:t>Random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:rsidR="00181346" w:rsidRPr="00197E71" w:rsidRDefault="00181346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/>
                <w:lang w:val="en-GB"/>
              </w:rPr>
            </w:pPr>
            <w:r>
              <w:rPr>
                <w:rFonts w:ascii="Calibri" w:hAnsi="Calibri" w:cs="Times New Roman"/>
                <w:b/>
                <w:lang w:val="en-GB"/>
              </w:rPr>
              <w:t>Random</w:t>
            </w:r>
          </w:p>
        </w:tc>
        <w:tc>
          <w:tcPr>
            <w:tcW w:w="0" w:type="auto"/>
            <w:tcBorders>
              <w:top w:val="nil"/>
            </w:tcBorders>
          </w:tcPr>
          <w:p w:rsidR="00181346" w:rsidRPr="00197E71" w:rsidRDefault="00181346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/>
                <w:lang w:val="en-GB"/>
              </w:rPr>
            </w:pPr>
          </w:p>
        </w:tc>
      </w:tr>
      <w:tr w:rsidR="00197E71" w:rsidRPr="00197E71" w:rsidTr="002B4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Glycine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221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226</w:t>
            </w:r>
          </w:p>
        </w:tc>
        <w:tc>
          <w:tcPr>
            <w:tcW w:w="0" w:type="auto"/>
            <w:shd w:val="clear" w:color="auto" w:fill="FBD4B4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372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239</w:t>
            </w:r>
          </w:p>
        </w:tc>
        <w:tc>
          <w:tcPr>
            <w:tcW w:w="0" w:type="auto"/>
            <w:shd w:val="clear" w:color="auto" w:fill="FBD4B4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434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179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182</w:t>
            </w:r>
          </w:p>
        </w:tc>
        <w:tc>
          <w:tcPr>
            <w:tcW w:w="0" w:type="auto"/>
            <w:shd w:val="clear" w:color="auto" w:fill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205</w:t>
            </w:r>
          </w:p>
        </w:tc>
        <w:tc>
          <w:tcPr>
            <w:tcW w:w="0" w:type="auto"/>
            <w:shd w:val="clear" w:color="auto" w:fill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178</w:t>
            </w:r>
          </w:p>
        </w:tc>
        <w:tc>
          <w:tcPr>
            <w:tcW w:w="0" w:type="auto"/>
            <w:shd w:val="clear" w:color="auto" w:fill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200</w:t>
            </w:r>
          </w:p>
        </w:tc>
        <w:tc>
          <w:tcPr>
            <w:tcW w:w="0" w:type="auto"/>
            <w:shd w:val="clear" w:color="auto" w:fill="FBD4B4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363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100 – 330</w:t>
            </w:r>
          </w:p>
        </w:tc>
      </w:tr>
      <w:tr w:rsidR="00197E71" w:rsidRPr="00197E71" w:rsidTr="002B43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Serine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197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203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260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182</w:t>
            </w:r>
          </w:p>
        </w:tc>
        <w:tc>
          <w:tcPr>
            <w:tcW w:w="0" w:type="auto"/>
            <w:shd w:val="clear" w:color="auto" w:fill="FBD4B4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629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189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201</w:t>
            </w:r>
          </w:p>
        </w:tc>
        <w:tc>
          <w:tcPr>
            <w:tcW w:w="0" w:type="auto"/>
            <w:shd w:val="clear" w:color="auto" w:fill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237</w:t>
            </w:r>
          </w:p>
        </w:tc>
        <w:tc>
          <w:tcPr>
            <w:tcW w:w="0" w:type="auto"/>
            <w:shd w:val="clear" w:color="auto" w:fill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212</w:t>
            </w:r>
          </w:p>
        </w:tc>
        <w:tc>
          <w:tcPr>
            <w:tcW w:w="0" w:type="auto"/>
            <w:shd w:val="clear" w:color="auto" w:fill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232</w:t>
            </w:r>
          </w:p>
        </w:tc>
        <w:tc>
          <w:tcPr>
            <w:tcW w:w="0" w:type="auto"/>
            <w:shd w:val="clear" w:color="auto" w:fill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278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90 – 290</w:t>
            </w:r>
          </w:p>
        </w:tc>
      </w:tr>
      <w:tr w:rsidR="00197E71" w:rsidRPr="00197E71" w:rsidTr="002B4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Threonine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135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100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168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143</w:t>
            </w:r>
          </w:p>
        </w:tc>
        <w:tc>
          <w:tcPr>
            <w:tcW w:w="0" w:type="auto"/>
            <w:shd w:val="clear" w:color="auto" w:fill="FBD4B4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420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161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187</w:t>
            </w:r>
          </w:p>
        </w:tc>
        <w:tc>
          <w:tcPr>
            <w:tcW w:w="0" w:type="auto"/>
            <w:shd w:val="clear" w:color="auto" w:fill="FBD4B4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242</w:t>
            </w:r>
          </w:p>
        </w:tc>
        <w:tc>
          <w:tcPr>
            <w:tcW w:w="0" w:type="auto"/>
            <w:shd w:val="clear" w:color="auto" w:fill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199</w:t>
            </w:r>
          </w:p>
        </w:tc>
        <w:tc>
          <w:tcPr>
            <w:tcW w:w="0" w:type="auto"/>
            <w:shd w:val="clear" w:color="auto" w:fill="FBD4B4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236</w:t>
            </w:r>
          </w:p>
        </w:tc>
        <w:tc>
          <w:tcPr>
            <w:tcW w:w="0" w:type="auto"/>
            <w:shd w:val="clear" w:color="auto" w:fill="FBD4B4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287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70 – 220</w:t>
            </w:r>
          </w:p>
        </w:tc>
      </w:tr>
      <w:tr w:rsidR="00181346" w:rsidRPr="00197E71" w:rsidTr="002B43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Proline</w:t>
            </w:r>
          </w:p>
        </w:tc>
        <w:tc>
          <w:tcPr>
            <w:tcW w:w="0" w:type="auto"/>
            <w:shd w:val="clear" w:color="auto" w:fill="FBD4B4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468</w:t>
            </w:r>
          </w:p>
        </w:tc>
        <w:tc>
          <w:tcPr>
            <w:tcW w:w="0" w:type="auto"/>
            <w:shd w:val="clear" w:color="auto" w:fill="FBD4B4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322</w:t>
            </w:r>
          </w:p>
        </w:tc>
        <w:tc>
          <w:tcPr>
            <w:tcW w:w="0" w:type="auto"/>
            <w:shd w:val="clear" w:color="auto" w:fill="FBD4B4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506</w:t>
            </w:r>
          </w:p>
        </w:tc>
        <w:tc>
          <w:tcPr>
            <w:tcW w:w="0" w:type="auto"/>
            <w:shd w:val="clear" w:color="auto" w:fill="FBD4B4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437</w:t>
            </w:r>
          </w:p>
        </w:tc>
        <w:tc>
          <w:tcPr>
            <w:tcW w:w="0" w:type="auto"/>
            <w:shd w:val="clear" w:color="auto" w:fill="FBD4B4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1195</w:t>
            </w:r>
          </w:p>
        </w:tc>
        <w:tc>
          <w:tcPr>
            <w:tcW w:w="0" w:type="auto"/>
            <w:shd w:val="clear" w:color="auto" w:fill="FBD4B4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530</w:t>
            </w:r>
          </w:p>
        </w:tc>
        <w:tc>
          <w:tcPr>
            <w:tcW w:w="0" w:type="auto"/>
            <w:shd w:val="clear" w:color="auto" w:fill="FBD4B4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595</w:t>
            </w:r>
          </w:p>
        </w:tc>
        <w:tc>
          <w:tcPr>
            <w:tcW w:w="0" w:type="auto"/>
            <w:shd w:val="clear" w:color="auto" w:fill="FBD4B4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717</w:t>
            </w:r>
          </w:p>
        </w:tc>
        <w:tc>
          <w:tcPr>
            <w:tcW w:w="0" w:type="auto"/>
            <w:shd w:val="clear" w:color="auto" w:fill="FBD4B4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632</w:t>
            </w:r>
          </w:p>
        </w:tc>
        <w:tc>
          <w:tcPr>
            <w:tcW w:w="0" w:type="auto"/>
            <w:shd w:val="clear" w:color="auto" w:fill="FBD4B4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743</w:t>
            </w:r>
          </w:p>
        </w:tc>
        <w:tc>
          <w:tcPr>
            <w:tcW w:w="0" w:type="auto"/>
            <w:shd w:val="clear" w:color="auto" w:fill="FBD4B4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1139</w:t>
            </w:r>
          </w:p>
        </w:tc>
        <w:tc>
          <w:tcPr>
            <w:tcW w:w="0" w:type="auto"/>
            <w:shd w:val="clear" w:color="auto" w:fill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85 – 290</w:t>
            </w:r>
          </w:p>
        </w:tc>
      </w:tr>
      <w:tr w:rsidR="00197E71" w:rsidRPr="00197E71" w:rsidTr="002B4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Leucine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119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91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79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132</w:t>
            </w:r>
          </w:p>
        </w:tc>
        <w:tc>
          <w:tcPr>
            <w:tcW w:w="0" w:type="auto"/>
            <w:shd w:val="clear" w:color="auto" w:fill="FBD4B4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265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151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159</w:t>
            </w:r>
          </w:p>
        </w:tc>
        <w:tc>
          <w:tcPr>
            <w:tcW w:w="0" w:type="auto"/>
            <w:shd w:val="clear" w:color="auto" w:fill="FBD4B4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255</w:t>
            </w:r>
          </w:p>
        </w:tc>
        <w:tc>
          <w:tcPr>
            <w:tcW w:w="0" w:type="auto"/>
            <w:shd w:val="clear" w:color="auto" w:fill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179</w:t>
            </w:r>
          </w:p>
        </w:tc>
        <w:tc>
          <w:tcPr>
            <w:tcW w:w="0" w:type="auto"/>
            <w:shd w:val="clear" w:color="auto" w:fill="FBD4B4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223</w:t>
            </w:r>
          </w:p>
        </w:tc>
        <w:tc>
          <w:tcPr>
            <w:tcW w:w="0" w:type="auto"/>
            <w:shd w:val="clear" w:color="auto" w:fill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170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65 – 220</w:t>
            </w:r>
          </w:p>
        </w:tc>
      </w:tr>
      <w:tr w:rsidR="00197E71" w:rsidRPr="00197E71" w:rsidTr="002B43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Isoleucine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71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59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54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71</w:t>
            </w:r>
          </w:p>
        </w:tc>
        <w:tc>
          <w:tcPr>
            <w:tcW w:w="0" w:type="auto"/>
            <w:shd w:val="clear" w:color="auto" w:fill="FBD4B4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157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90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89</w:t>
            </w:r>
          </w:p>
        </w:tc>
        <w:tc>
          <w:tcPr>
            <w:tcW w:w="0" w:type="auto"/>
            <w:shd w:val="clear" w:color="auto" w:fill="FBD4B4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138</w:t>
            </w:r>
          </w:p>
        </w:tc>
        <w:tc>
          <w:tcPr>
            <w:tcW w:w="0" w:type="auto"/>
            <w:shd w:val="clear" w:color="auto" w:fill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95</w:t>
            </w:r>
          </w:p>
        </w:tc>
        <w:tc>
          <w:tcPr>
            <w:tcW w:w="0" w:type="auto"/>
            <w:shd w:val="clear" w:color="auto" w:fill="FBD4B4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115</w:t>
            </w:r>
          </w:p>
        </w:tc>
        <w:tc>
          <w:tcPr>
            <w:tcW w:w="0" w:type="auto"/>
            <w:shd w:val="clear" w:color="auto" w:fill="FBD4B4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106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26 – 100</w:t>
            </w:r>
          </w:p>
        </w:tc>
      </w:tr>
      <w:tr w:rsidR="00181346" w:rsidRPr="00197E71" w:rsidTr="002B4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Valine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181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144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162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214</w:t>
            </w:r>
          </w:p>
        </w:tc>
        <w:tc>
          <w:tcPr>
            <w:tcW w:w="0" w:type="auto"/>
            <w:shd w:val="clear" w:color="auto" w:fill="FBD4B4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480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294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297</w:t>
            </w:r>
          </w:p>
        </w:tc>
        <w:tc>
          <w:tcPr>
            <w:tcW w:w="0" w:type="auto"/>
            <w:shd w:val="clear" w:color="auto" w:fill="FBD4B4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393</w:t>
            </w:r>
          </w:p>
        </w:tc>
        <w:tc>
          <w:tcPr>
            <w:tcW w:w="0" w:type="auto"/>
            <w:shd w:val="clear" w:color="auto" w:fill="FBD4B4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319</w:t>
            </w:r>
          </w:p>
        </w:tc>
        <w:tc>
          <w:tcPr>
            <w:tcW w:w="0" w:type="auto"/>
            <w:shd w:val="clear" w:color="auto" w:fill="FBD4B4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365</w:t>
            </w:r>
          </w:p>
        </w:tc>
        <w:tc>
          <w:tcPr>
            <w:tcW w:w="0" w:type="auto"/>
            <w:shd w:val="clear" w:color="auto" w:fill="FBD4B4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314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90 – 300</w:t>
            </w:r>
          </w:p>
        </w:tc>
      </w:tr>
      <w:tr w:rsidR="00197E71" w:rsidRPr="00197E71" w:rsidTr="002B43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Alanine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329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306</w:t>
            </w:r>
          </w:p>
        </w:tc>
        <w:tc>
          <w:tcPr>
            <w:tcW w:w="0" w:type="auto"/>
            <w:shd w:val="clear" w:color="auto" w:fill="FBD4B4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535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329</w:t>
            </w:r>
          </w:p>
        </w:tc>
        <w:tc>
          <w:tcPr>
            <w:tcW w:w="0" w:type="auto"/>
            <w:shd w:val="clear" w:color="auto" w:fill="FBD4B4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913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236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278</w:t>
            </w:r>
          </w:p>
        </w:tc>
        <w:tc>
          <w:tcPr>
            <w:tcW w:w="0" w:type="auto"/>
            <w:shd w:val="clear" w:color="auto" w:fill="FBD4B4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491</w:t>
            </w:r>
          </w:p>
        </w:tc>
        <w:tc>
          <w:tcPr>
            <w:tcW w:w="0" w:type="auto"/>
            <w:shd w:val="clear" w:color="auto" w:fill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289</w:t>
            </w:r>
          </w:p>
        </w:tc>
        <w:tc>
          <w:tcPr>
            <w:tcW w:w="0" w:type="auto"/>
            <w:shd w:val="clear" w:color="auto" w:fill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407</w:t>
            </w:r>
          </w:p>
        </w:tc>
        <w:tc>
          <w:tcPr>
            <w:tcW w:w="0" w:type="auto"/>
            <w:shd w:val="clear" w:color="auto" w:fill="FBD4B4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758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150 – 450</w:t>
            </w:r>
          </w:p>
        </w:tc>
      </w:tr>
      <w:tr w:rsidR="00197E71" w:rsidRPr="00197E71" w:rsidTr="002B4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Glutamine</w:t>
            </w:r>
          </w:p>
        </w:tc>
        <w:tc>
          <w:tcPr>
            <w:tcW w:w="0" w:type="auto"/>
            <w:shd w:val="clear" w:color="auto" w:fill="FBD4B4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914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659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745</w:t>
            </w:r>
          </w:p>
        </w:tc>
        <w:tc>
          <w:tcPr>
            <w:tcW w:w="0" w:type="auto"/>
            <w:shd w:val="clear" w:color="auto" w:fill="FBD4B4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991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737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642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656</w:t>
            </w:r>
          </w:p>
        </w:tc>
        <w:tc>
          <w:tcPr>
            <w:tcW w:w="0" w:type="auto"/>
            <w:shd w:val="clear" w:color="auto" w:fill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757</w:t>
            </w:r>
          </w:p>
        </w:tc>
        <w:tc>
          <w:tcPr>
            <w:tcW w:w="0" w:type="auto"/>
            <w:shd w:val="clear" w:color="auto" w:fill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671</w:t>
            </w:r>
          </w:p>
        </w:tc>
        <w:tc>
          <w:tcPr>
            <w:tcW w:w="0" w:type="auto"/>
            <w:shd w:val="clear" w:color="auto" w:fill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759</w:t>
            </w:r>
          </w:p>
        </w:tc>
        <w:tc>
          <w:tcPr>
            <w:tcW w:w="0" w:type="auto"/>
            <w:shd w:val="clear" w:color="auto" w:fill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796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480 – 800</w:t>
            </w:r>
          </w:p>
        </w:tc>
      </w:tr>
      <w:tr w:rsidR="00181346" w:rsidRPr="00197E71" w:rsidTr="002B43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Arginine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101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53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72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112</w:t>
            </w:r>
          </w:p>
        </w:tc>
        <w:tc>
          <w:tcPr>
            <w:tcW w:w="0" w:type="auto"/>
            <w:shd w:val="clear" w:color="auto" w:fill="FBD4B4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228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91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97</w:t>
            </w:r>
          </w:p>
        </w:tc>
        <w:tc>
          <w:tcPr>
            <w:tcW w:w="0" w:type="auto"/>
            <w:shd w:val="clear" w:color="auto" w:fill="FBD4B4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142</w:t>
            </w:r>
          </w:p>
        </w:tc>
        <w:tc>
          <w:tcPr>
            <w:tcW w:w="0" w:type="auto"/>
            <w:shd w:val="clear" w:color="auto" w:fill="FBD4B4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139</w:t>
            </w:r>
          </w:p>
        </w:tc>
        <w:tc>
          <w:tcPr>
            <w:tcW w:w="0" w:type="auto"/>
            <w:shd w:val="clear" w:color="auto" w:fill="FBD4B4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141</w:t>
            </w:r>
          </w:p>
        </w:tc>
        <w:tc>
          <w:tcPr>
            <w:tcW w:w="0" w:type="auto"/>
            <w:shd w:val="clear" w:color="auto" w:fill="FBD4B4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126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40 – 120</w:t>
            </w:r>
          </w:p>
        </w:tc>
      </w:tr>
      <w:tr w:rsidR="00197E71" w:rsidRPr="00197E71" w:rsidTr="002B4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Ornithine</w:t>
            </w:r>
          </w:p>
        </w:tc>
        <w:tc>
          <w:tcPr>
            <w:tcW w:w="0" w:type="auto"/>
            <w:shd w:val="clear" w:color="auto" w:fill="FBD4B4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138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58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65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102</w:t>
            </w:r>
          </w:p>
        </w:tc>
        <w:tc>
          <w:tcPr>
            <w:tcW w:w="0" w:type="auto"/>
            <w:shd w:val="clear" w:color="auto" w:fill="FBD4B4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143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78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85</w:t>
            </w:r>
          </w:p>
        </w:tc>
        <w:tc>
          <w:tcPr>
            <w:tcW w:w="0" w:type="auto"/>
            <w:shd w:val="clear" w:color="auto" w:fill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89</w:t>
            </w:r>
          </w:p>
        </w:tc>
        <w:tc>
          <w:tcPr>
            <w:tcW w:w="0" w:type="auto"/>
            <w:shd w:val="clear" w:color="auto" w:fill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77</w:t>
            </w:r>
          </w:p>
        </w:tc>
        <w:tc>
          <w:tcPr>
            <w:tcW w:w="0" w:type="auto"/>
            <w:shd w:val="clear" w:color="auto" w:fill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105</w:t>
            </w:r>
          </w:p>
        </w:tc>
        <w:tc>
          <w:tcPr>
            <w:tcW w:w="0" w:type="auto"/>
            <w:shd w:val="clear" w:color="auto" w:fill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118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25 – 120</w:t>
            </w:r>
          </w:p>
        </w:tc>
      </w:tr>
      <w:tr w:rsidR="00197E71" w:rsidRPr="00197E71" w:rsidTr="002B43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Lysine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233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125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122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211</w:t>
            </w:r>
          </w:p>
        </w:tc>
        <w:tc>
          <w:tcPr>
            <w:tcW w:w="0" w:type="auto"/>
            <w:shd w:val="clear" w:color="auto" w:fill="FBD4B4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470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214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242</w:t>
            </w:r>
          </w:p>
        </w:tc>
        <w:tc>
          <w:tcPr>
            <w:tcW w:w="0" w:type="auto"/>
            <w:shd w:val="clear" w:color="auto" w:fill="FBD4B4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378</w:t>
            </w:r>
          </w:p>
        </w:tc>
        <w:tc>
          <w:tcPr>
            <w:tcW w:w="0" w:type="auto"/>
            <w:shd w:val="clear" w:color="auto" w:fill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281</w:t>
            </w:r>
          </w:p>
        </w:tc>
        <w:tc>
          <w:tcPr>
            <w:tcW w:w="0" w:type="auto"/>
            <w:shd w:val="clear" w:color="auto" w:fill="FBD4B4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351</w:t>
            </w:r>
          </w:p>
        </w:tc>
        <w:tc>
          <w:tcPr>
            <w:tcW w:w="0" w:type="auto"/>
            <w:shd w:val="clear" w:color="auto" w:fill="FBD4B4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359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100 – 300</w:t>
            </w:r>
          </w:p>
        </w:tc>
      </w:tr>
      <w:tr w:rsidR="00197E71" w:rsidRPr="00197E71" w:rsidTr="002B4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Methionine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22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22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31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20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48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19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25</w:t>
            </w:r>
          </w:p>
        </w:tc>
        <w:tc>
          <w:tcPr>
            <w:tcW w:w="0" w:type="auto"/>
            <w:shd w:val="clear" w:color="auto" w:fill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41</w:t>
            </w:r>
          </w:p>
        </w:tc>
        <w:tc>
          <w:tcPr>
            <w:tcW w:w="0" w:type="auto"/>
            <w:shd w:val="clear" w:color="auto" w:fill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26</w:t>
            </w:r>
          </w:p>
        </w:tc>
        <w:tc>
          <w:tcPr>
            <w:tcW w:w="0" w:type="auto"/>
            <w:shd w:val="clear" w:color="auto" w:fill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34</w:t>
            </w:r>
          </w:p>
        </w:tc>
        <w:tc>
          <w:tcPr>
            <w:tcW w:w="0" w:type="auto"/>
            <w:shd w:val="clear" w:color="auto" w:fill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34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10 – 60</w:t>
            </w:r>
          </w:p>
        </w:tc>
      </w:tr>
      <w:tr w:rsidR="00197E71" w:rsidRPr="00197E71" w:rsidTr="002B43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Taurine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109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44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40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94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71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48</w:t>
            </w:r>
          </w:p>
        </w:tc>
        <w:tc>
          <w:tcPr>
            <w:tcW w:w="0" w:type="auto"/>
            <w:shd w:val="clear" w:color="auto" w:fill="FBD4B4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136</w:t>
            </w:r>
          </w:p>
        </w:tc>
        <w:tc>
          <w:tcPr>
            <w:tcW w:w="0" w:type="auto"/>
            <w:shd w:val="clear" w:color="auto" w:fill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54</w:t>
            </w:r>
          </w:p>
        </w:tc>
        <w:tc>
          <w:tcPr>
            <w:tcW w:w="0" w:type="auto"/>
            <w:shd w:val="clear" w:color="auto" w:fill="B6DDE8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35</w:t>
            </w:r>
          </w:p>
        </w:tc>
        <w:tc>
          <w:tcPr>
            <w:tcW w:w="0" w:type="auto"/>
            <w:shd w:val="clear" w:color="auto" w:fill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49</w:t>
            </w:r>
          </w:p>
        </w:tc>
        <w:tc>
          <w:tcPr>
            <w:tcW w:w="0" w:type="auto"/>
            <w:shd w:val="clear" w:color="auto" w:fill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91</w:t>
            </w:r>
          </w:p>
        </w:tc>
        <w:tc>
          <w:tcPr>
            <w:tcW w:w="0" w:type="auto"/>
            <w:shd w:val="clear" w:color="auto" w:fill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40 – 140</w:t>
            </w:r>
          </w:p>
        </w:tc>
      </w:tr>
      <w:tr w:rsidR="00197E71" w:rsidRPr="00197E71" w:rsidTr="002B4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Phenylalanine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53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37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42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40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100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45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47</w:t>
            </w:r>
          </w:p>
        </w:tc>
        <w:tc>
          <w:tcPr>
            <w:tcW w:w="0" w:type="auto"/>
            <w:shd w:val="clear" w:color="auto" w:fill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74</w:t>
            </w:r>
          </w:p>
        </w:tc>
        <w:tc>
          <w:tcPr>
            <w:tcW w:w="0" w:type="auto"/>
            <w:shd w:val="clear" w:color="auto" w:fill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54</w:t>
            </w:r>
          </w:p>
        </w:tc>
        <w:tc>
          <w:tcPr>
            <w:tcW w:w="0" w:type="auto"/>
            <w:shd w:val="clear" w:color="auto" w:fill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63</w:t>
            </w:r>
          </w:p>
        </w:tc>
        <w:tc>
          <w:tcPr>
            <w:tcW w:w="0" w:type="auto"/>
            <w:shd w:val="clear" w:color="auto" w:fill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57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35 – 100</w:t>
            </w:r>
          </w:p>
        </w:tc>
      </w:tr>
      <w:tr w:rsidR="00197E71" w:rsidRPr="00197E71" w:rsidTr="002B43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Tyrosine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73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74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55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64</w:t>
            </w:r>
          </w:p>
        </w:tc>
        <w:tc>
          <w:tcPr>
            <w:tcW w:w="0" w:type="auto"/>
            <w:shd w:val="clear" w:color="auto" w:fill="FBD4B4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146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54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65</w:t>
            </w:r>
          </w:p>
        </w:tc>
        <w:tc>
          <w:tcPr>
            <w:tcW w:w="0" w:type="auto"/>
            <w:shd w:val="clear" w:color="auto" w:fill="FBD4B4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132</w:t>
            </w:r>
          </w:p>
        </w:tc>
        <w:tc>
          <w:tcPr>
            <w:tcW w:w="0" w:type="auto"/>
            <w:shd w:val="clear" w:color="auto" w:fill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84</w:t>
            </w:r>
          </w:p>
        </w:tc>
        <w:tc>
          <w:tcPr>
            <w:tcW w:w="0" w:type="auto"/>
            <w:shd w:val="clear" w:color="auto" w:fill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113</w:t>
            </w:r>
          </w:p>
        </w:tc>
        <w:tc>
          <w:tcPr>
            <w:tcW w:w="0" w:type="auto"/>
            <w:shd w:val="clear" w:color="auto" w:fill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100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30 – 120</w:t>
            </w:r>
          </w:p>
        </w:tc>
      </w:tr>
      <w:tr w:rsidR="00197E71" w:rsidRPr="00197E71" w:rsidTr="002B4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Tryptophan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34</w:t>
            </w:r>
          </w:p>
        </w:tc>
        <w:tc>
          <w:tcPr>
            <w:tcW w:w="0" w:type="auto"/>
            <w:shd w:val="clear" w:color="auto" w:fill="B6DDE8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28</w:t>
            </w:r>
          </w:p>
        </w:tc>
        <w:tc>
          <w:tcPr>
            <w:tcW w:w="0" w:type="auto"/>
            <w:shd w:val="clear" w:color="auto" w:fill="B6DDE8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26</w:t>
            </w:r>
          </w:p>
        </w:tc>
        <w:tc>
          <w:tcPr>
            <w:tcW w:w="0" w:type="auto"/>
            <w:shd w:val="clear" w:color="auto" w:fill="B6DDE8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28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71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36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31</w:t>
            </w:r>
          </w:p>
        </w:tc>
        <w:tc>
          <w:tcPr>
            <w:tcW w:w="0" w:type="auto"/>
            <w:shd w:val="clear" w:color="auto" w:fill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55</w:t>
            </w:r>
          </w:p>
        </w:tc>
        <w:tc>
          <w:tcPr>
            <w:tcW w:w="0" w:type="auto"/>
            <w:shd w:val="clear" w:color="auto" w:fill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34</w:t>
            </w:r>
          </w:p>
        </w:tc>
        <w:tc>
          <w:tcPr>
            <w:tcW w:w="0" w:type="auto"/>
            <w:shd w:val="clear" w:color="auto" w:fill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42</w:t>
            </w:r>
          </w:p>
        </w:tc>
        <w:tc>
          <w:tcPr>
            <w:tcW w:w="0" w:type="auto"/>
            <w:shd w:val="clear" w:color="auto" w:fill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31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30 – 80</w:t>
            </w:r>
          </w:p>
        </w:tc>
      </w:tr>
      <w:tr w:rsidR="00197E71" w:rsidRPr="00197E71" w:rsidTr="002B43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Histidine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77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66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72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80</w:t>
            </w:r>
          </w:p>
        </w:tc>
        <w:tc>
          <w:tcPr>
            <w:tcW w:w="0" w:type="auto"/>
            <w:shd w:val="clear" w:color="auto" w:fill="FBD4B4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168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72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74</w:t>
            </w:r>
          </w:p>
        </w:tc>
        <w:tc>
          <w:tcPr>
            <w:tcW w:w="0" w:type="auto"/>
            <w:shd w:val="clear" w:color="auto" w:fill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94</w:t>
            </w:r>
          </w:p>
        </w:tc>
        <w:tc>
          <w:tcPr>
            <w:tcW w:w="0" w:type="auto"/>
            <w:shd w:val="clear" w:color="auto" w:fill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74</w:t>
            </w:r>
          </w:p>
        </w:tc>
        <w:tc>
          <w:tcPr>
            <w:tcW w:w="0" w:type="auto"/>
            <w:shd w:val="clear" w:color="auto" w:fill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87</w:t>
            </w:r>
          </w:p>
        </w:tc>
        <w:tc>
          <w:tcPr>
            <w:tcW w:w="0" w:type="auto"/>
            <w:shd w:val="clear" w:color="auto" w:fill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96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30 – 150</w:t>
            </w:r>
          </w:p>
        </w:tc>
      </w:tr>
      <w:tr w:rsidR="00197E71" w:rsidRPr="00197E71" w:rsidTr="002B4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Asparagine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56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47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63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51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124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55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59</w:t>
            </w:r>
          </w:p>
        </w:tc>
        <w:tc>
          <w:tcPr>
            <w:tcW w:w="0" w:type="auto"/>
            <w:shd w:val="clear" w:color="auto" w:fill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92</w:t>
            </w:r>
          </w:p>
        </w:tc>
        <w:tc>
          <w:tcPr>
            <w:tcW w:w="0" w:type="auto"/>
            <w:shd w:val="clear" w:color="auto" w:fill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66</w:t>
            </w:r>
          </w:p>
        </w:tc>
        <w:tc>
          <w:tcPr>
            <w:tcW w:w="0" w:type="auto"/>
            <w:shd w:val="clear" w:color="auto" w:fill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79</w:t>
            </w:r>
          </w:p>
        </w:tc>
        <w:tc>
          <w:tcPr>
            <w:tcW w:w="0" w:type="auto"/>
            <w:shd w:val="clear" w:color="auto" w:fill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71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-</w:t>
            </w:r>
          </w:p>
        </w:tc>
      </w:tr>
      <w:tr w:rsidR="00197E71" w:rsidRPr="00197E71" w:rsidTr="002B43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Aspartate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9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4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9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4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32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2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5</w:t>
            </w:r>
          </w:p>
        </w:tc>
        <w:tc>
          <w:tcPr>
            <w:tcW w:w="0" w:type="auto"/>
          </w:tcPr>
          <w:p w:rsidR="00197E71" w:rsidRPr="00197E71" w:rsidRDefault="00601F7C" w:rsidP="002B43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>
              <w:rPr>
                <w:rFonts w:ascii="Calibri" w:hAnsi="Calibri" w:cs="Times New Roman"/>
                <w:lang w:val="en-GB"/>
              </w:rPr>
              <w:t xml:space="preserve">0 </w:t>
            </w:r>
            <w:r w:rsidR="00197E71" w:rsidRPr="00197E71">
              <w:rPr>
                <w:rFonts w:ascii="Calibri" w:hAnsi="Calibri" w:cs="Times New Roman"/>
                <w:lang w:val="en-GB"/>
              </w:rPr>
              <w:t>-</w:t>
            </w:r>
            <w:r>
              <w:rPr>
                <w:rFonts w:ascii="Calibri" w:hAnsi="Calibri" w:cs="Times New Roman"/>
                <w:lang w:val="en-GB"/>
              </w:rPr>
              <w:t xml:space="preserve"> 14</w:t>
            </w:r>
          </w:p>
        </w:tc>
      </w:tr>
      <w:tr w:rsidR="00181346" w:rsidRPr="00197E71" w:rsidTr="002B4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Glutamate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86</w:t>
            </w:r>
          </w:p>
        </w:tc>
        <w:tc>
          <w:tcPr>
            <w:tcW w:w="0" w:type="auto"/>
            <w:shd w:val="clear" w:color="auto" w:fill="FBD4B4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147</w:t>
            </w:r>
          </w:p>
        </w:tc>
        <w:tc>
          <w:tcPr>
            <w:tcW w:w="0" w:type="auto"/>
            <w:shd w:val="clear" w:color="auto" w:fill="FBD4B4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327</w:t>
            </w:r>
          </w:p>
        </w:tc>
        <w:tc>
          <w:tcPr>
            <w:tcW w:w="0" w:type="auto"/>
            <w:shd w:val="clear" w:color="auto" w:fill="FBD4B4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146</w:t>
            </w:r>
          </w:p>
        </w:tc>
        <w:tc>
          <w:tcPr>
            <w:tcW w:w="0" w:type="auto"/>
            <w:shd w:val="clear" w:color="auto" w:fill="FBD4B4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138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71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94</w:t>
            </w:r>
          </w:p>
        </w:tc>
        <w:tc>
          <w:tcPr>
            <w:tcW w:w="0" w:type="auto"/>
            <w:shd w:val="clear" w:color="auto" w:fill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54</w:t>
            </w:r>
          </w:p>
        </w:tc>
        <w:tc>
          <w:tcPr>
            <w:tcW w:w="0" w:type="auto"/>
            <w:shd w:val="clear" w:color="auto" w:fill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64</w:t>
            </w:r>
          </w:p>
        </w:tc>
        <w:tc>
          <w:tcPr>
            <w:tcW w:w="0" w:type="auto"/>
            <w:shd w:val="clear" w:color="auto" w:fill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80</w:t>
            </w:r>
          </w:p>
        </w:tc>
        <w:tc>
          <w:tcPr>
            <w:tcW w:w="0" w:type="auto"/>
            <w:shd w:val="clear" w:color="auto" w:fill="FBD4B4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147</w:t>
            </w:r>
          </w:p>
        </w:tc>
        <w:tc>
          <w:tcPr>
            <w:tcW w:w="0" w:type="auto"/>
          </w:tcPr>
          <w:p w:rsidR="00197E71" w:rsidRPr="00197E71" w:rsidRDefault="00197E71" w:rsidP="002B43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25 – 130</w:t>
            </w:r>
          </w:p>
        </w:tc>
      </w:tr>
    </w:tbl>
    <w:p w:rsidR="002D3762" w:rsidRDefault="002D3762" w:rsidP="00197E71">
      <w:pPr>
        <w:spacing w:line="360" w:lineRule="auto"/>
        <w:jc w:val="both"/>
      </w:pPr>
    </w:p>
    <w:tbl>
      <w:tblPr>
        <w:tblStyle w:val="LightList11"/>
        <w:tblW w:w="0" w:type="auto"/>
        <w:tblLook w:val="04A0" w:firstRow="1" w:lastRow="0" w:firstColumn="1" w:lastColumn="0" w:noHBand="0" w:noVBand="1"/>
      </w:tblPr>
      <w:tblGrid>
        <w:gridCol w:w="1511"/>
        <w:gridCol w:w="1092"/>
        <w:gridCol w:w="1009"/>
        <w:gridCol w:w="1092"/>
        <w:gridCol w:w="1009"/>
        <w:gridCol w:w="1185"/>
        <w:gridCol w:w="1185"/>
        <w:gridCol w:w="1215"/>
        <w:gridCol w:w="1329"/>
        <w:gridCol w:w="983"/>
        <w:gridCol w:w="1009"/>
        <w:gridCol w:w="1329"/>
      </w:tblGrid>
      <w:tr w:rsidR="00181346" w:rsidRPr="00197E71" w:rsidTr="003A4A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D3762" w:rsidRPr="00197E71" w:rsidRDefault="002D3762" w:rsidP="003A4A3E">
            <w:pPr>
              <w:spacing w:after="0" w:line="240" w:lineRule="auto"/>
              <w:jc w:val="center"/>
              <w:rPr>
                <w:rFonts w:ascii="Calibri" w:hAnsi="Calibri" w:cs="Times New Roman"/>
                <w:lang w:val="en-GB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Patient 2</w:t>
            </w:r>
          </w:p>
          <w:p w:rsidR="002D3762" w:rsidRPr="00197E71" w:rsidRDefault="002D3762" w:rsidP="003A4A3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 xml:space="preserve"> (µ</w:t>
            </w:r>
            <w:proofErr w:type="spellStart"/>
            <w:r w:rsidRPr="00197E71">
              <w:rPr>
                <w:rFonts w:ascii="Calibri" w:hAnsi="Calibri" w:cs="Times New Roman"/>
                <w:lang w:val="en-GB"/>
              </w:rPr>
              <w:t>mol</w:t>
            </w:r>
            <w:proofErr w:type="spellEnd"/>
            <w:r w:rsidRPr="00197E71">
              <w:rPr>
                <w:rFonts w:ascii="Calibri" w:hAnsi="Calibri" w:cs="Times New Roman"/>
                <w:lang w:val="en-GB"/>
              </w:rPr>
              <w:t>/L)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 xml:space="preserve">Patient 3 </w:t>
            </w:r>
          </w:p>
          <w:p w:rsidR="002D3762" w:rsidRPr="00197E71" w:rsidRDefault="002D3762" w:rsidP="003A4A3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(µ</w:t>
            </w:r>
            <w:proofErr w:type="spellStart"/>
            <w:r w:rsidRPr="00197E71">
              <w:rPr>
                <w:rFonts w:ascii="Calibri" w:hAnsi="Calibri" w:cs="Times New Roman"/>
                <w:lang w:val="en-GB"/>
              </w:rPr>
              <w:t>mol</w:t>
            </w:r>
            <w:proofErr w:type="spellEnd"/>
            <w:r w:rsidRPr="00197E71">
              <w:rPr>
                <w:rFonts w:ascii="Calibri" w:hAnsi="Calibri" w:cs="Times New Roman"/>
                <w:lang w:val="en-GB"/>
              </w:rPr>
              <w:t>/L)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Patient 4 (µ</w:t>
            </w:r>
            <w:proofErr w:type="spellStart"/>
            <w:r w:rsidRPr="00197E71">
              <w:rPr>
                <w:rFonts w:ascii="Calibri" w:hAnsi="Calibri" w:cs="Times New Roman"/>
                <w:lang w:val="en-GB"/>
              </w:rPr>
              <w:t>mol</w:t>
            </w:r>
            <w:proofErr w:type="spellEnd"/>
            <w:r w:rsidRPr="00197E71">
              <w:rPr>
                <w:rFonts w:ascii="Calibri" w:hAnsi="Calibri" w:cs="Times New Roman"/>
                <w:lang w:val="en-GB"/>
              </w:rPr>
              <w:t>/L)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Patient 5 (µ</w:t>
            </w:r>
            <w:proofErr w:type="spellStart"/>
            <w:r w:rsidRPr="00197E71">
              <w:rPr>
                <w:rFonts w:ascii="Calibri" w:hAnsi="Calibri" w:cs="Times New Roman"/>
                <w:lang w:val="en-GB"/>
              </w:rPr>
              <w:t>mol</w:t>
            </w:r>
            <w:proofErr w:type="spellEnd"/>
            <w:r w:rsidRPr="00197E71">
              <w:rPr>
                <w:rFonts w:ascii="Calibri" w:hAnsi="Calibri" w:cs="Times New Roman"/>
                <w:lang w:val="en-GB"/>
              </w:rPr>
              <w:t>/L)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Reference range (µ</w:t>
            </w:r>
            <w:proofErr w:type="spellStart"/>
            <w:r w:rsidRPr="00197E71">
              <w:rPr>
                <w:rFonts w:ascii="Calibri" w:hAnsi="Calibri" w:cs="Times New Roman"/>
                <w:lang w:val="en-GB"/>
              </w:rPr>
              <w:t>mol</w:t>
            </w:r>
            <w:proofErr w:type="spellEnd"/>
            <w:r w:rsidRPr="00197E71">
              <w:rPr>
                <w:rFonts w:ascii="Calibri" w:hAnsi="Calibri" w:cs="Times New Roman"/>
                <w:lang w:val="en-GB"/>
              </w:rPr>
              <w:t>/L)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Patient 6 (µ</w:t>
            </w:r>
            <w:proofErr w:type="spellStart"/>
            <w:r w:rsidRPr="00197E71">
              <w:rPr>
                <w:rFonts w:ascii="Calibri" w:hAnsi="Calibri" w:cs="Times New Roman"/>
                <w:lang w:val="en-GB"/>
              </w:rPr>
              <w:t>mol</w:t>
            </w:r>
            <w:proofErr w:type="spellEnd"/>
            <w:r w:rsidRPr="00197E71">
              <w:rPr>
                <w:rFonts w:ascii="Calibri" w:hAnsi="Calibri" w:cs="Times New Roman"/>
                <w:lang w:val="en-GB"/>
              </w:rPr>
              <w:t>/L)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Reference range (µ</w:t>
            </w:r>
            <w:proofErr w:type="spellStart"/>
            <w:r w:rsidRPr="00197E71">
              <w:rPr>
                <w:rFonts w:ascii="Calibri" w:hAnsi="Calibri" w:cs="Times New Roman"/>
                <w:lang w:val="en-GB"/>
              </w:rPr>
              <w:t>mol</w:t>
            </w:r>
            <w:proofErr w:type="spellEnd"/>
            <w:r w:rsidRPr="00197E71">
              <w:rPr>
                <w:rFonts w:ascii="Calibri" w:hAnsi="Calibri" w:cs="Times New Roman"/>
                <w:lang w:val="en-GB"/>
              </w:rPr>
              <w:t>/L)</w:t>
            </w:r>
          </w:p>
        </w:tc>
      </w:tr>
      <w:tr w:rsidR="00181346" w:rsidRPr="00197E71" w:rsidTr="003A4A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3762" w:rsidRPr="00197E71" w:rsidRDefault="002D3762" w:rsidP="003A4A3E">
            <w:pPr>
              <w:spacing w:after="0" w:line="240" w:lineRule="auto"/>
              <w:jc w:val="center"/>
              <w:rPr>
                <w:rFonts w:ascii="Calibri" w:hAnsi="Calibri" w:cs="Times New Roman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b/>
                <w:lang w:val="en-GB"/>
              </w:rPr>
            </w:pPr>
            <w:r w:rsidRPr="00197E71">
              <w:rPr>
                <w:rFonts w:ascii="Calibri" w:hAnsi="Calibri" w:cs="Times New Roman"/>
                <w:b/>
                <w:lang w:val="en-GB"/>
              </w:rPr>
              <w:t>3 months 16 days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b/>
                <w:lang w:val="en-GB"/>
              </w:rPr>
            </w:pPr>
            <w:r w:rsidRPr="00197E71">
              <w:rPr>
                <w:rFonts w:ascii="Calibri" w:hAnsi="Calibri" w:cs="Times New Roman"/>
                <w:b/>
                <w:lang w:val="en-GB"/>
              </w:rPr>
              <w:t>11 months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b/>
                <w:lang w:val="en-GB"/>
              </w:rPr>
            </w:pPr>
            <w:r w:rsidRPr="00197E71">
              <w:rPr>
                <w:rFonts w:ascii="Calibri" w:hAnsi="Calibri" w:cs="Times New Roman"/>
                <w:b/>
                <w:lang w:val="en-GB"/>
              </w:rPr>
              <w:t>3 months 16 days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b/>
                <w:lang w:val="en-GB"/>
              </w:rPr>
            </w:pPr>
            <w:r w:rsidRPr="00197E71">
              <w:rPr>
                <w:rFonts w:ascii="Calibri" w:hAnsi="Calibri" w:cs="Times New Roman"/>
                <w:b/>
                <w:lang w:val="en-GB"/>
              </w:rPr>
              <w:t>11 months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b/>
                <w:lang w:val="en-GB"/>
              </w:rPr>
            </w:pPr>
            <w:r w:rsidRPr="00197E71">
              <w:rPr>
                <w:rFonts w:ascii="Calibri" w:hAnsi="Calibri" w:cs="Times New Roman"/>
                <w:b/>
                <w:lang w:val="en-GB"/>
              </w:rPr>
              <w:t>7 years 6 months 22 days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b/>
                <w:lang w:val="en-GB"/>
              </w:rPr>
            </w:pPr>
            <w:r w:rsidRPr="00197E71">
              <w:rPr>
                <w:rFonts w:ascii="Calibri" w:hAnsi="Calibri" w:cs="Times New Roman"/>
                <w:b/>
                <w:lang w:val="en-GB"/>
              </w:rPr>
              <w:t>8 years 0 months 20 days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bCs/>
                <w:lang w:val="en-GB"/>
              </w:rPr>
            </w:pPr>
            <w:r w:rsidRPr="00197E71">
              <w:rPr>
                <w:rFonts w:ascii="Calibri" w:hAnsi="Calibri" w:cs="Times New Roman"/>
                <w:b/>
                <w:lang w:val="en-GB"/>
              </w:rPr>
              <w:t>4 years 6 months 25 days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b/>
                <w:bCs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b/>
                <w:bCs/>
                <w:lang w:val="en-GB"/>
              </w:rPr>
            </w:pPr>
            <w:r w:rsidRPr="00197E71">
              <w:rPr>
                <w:rFonts w:ascii="Calibri" w:hAnsi="Calibri" w:cs="Times New Roman"/>
                <w:b/>
                <w:bCs/>
                <w:lang w:val="en-GB"/>
              </w:rPr>
              <w:t>1 month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b/>
                <w:bCs/>
                <w:lang w:val="en-GB"/>
              </w:rPr>
            </w:pPr>
            <w:r w:rsidRPr="00197E71">
              <w:rPr>
                <w:rFonts w:ascii="Calibri" w:hAnsi="Calibri" w:cs="Times New Roman"/>
                <w:b/>
                <w:bCs/>
                <w:lang w:val="en-GB"/>
              </w:rPr>
              <w:t>10 months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b/>
                <w:lang w:val="en-GB"/>
              </w:rPr>
            </w:pPr>
          </w:p>
        </w:tc>
      </w:tr>
      <w:tr w:rsidR="00181346" w:rsidRPr="00197E71" w:rsidTr="003A4A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81346" w:rsidRPr="00197E71" w:rsidRDefault="00181346" w:rsidP="003A4A3E">
            <w:pPr>
              <w:spacing w:after="0" w:line="240" w:lineRule="auto"/>
              <w:jc w:val="center"/>
              <w:rPr>
                <w:rFonts w:ascii="Calibri" w:hAnsi="Calibri" w:cs="Times New Roman"/>
                <w:lang w:val="en-GB"/>
              </w:rPr>
            </w:pPr>
            <w:r>
              <w:rPr>
                <w:rFonts w:ascii="Calibri" w:hAnsi="Calibri" w:cs="Times New Roman"/>
                <w:lang w:val="en-GB"/>
              </w:rPr>
              <w:t>Sample time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1346" w:rsidRPr="00197E71" w:rsidRDefault="00181346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/>
                <w:lang w:val="en-GB"/>
              </w:rPr>
            </w:pPr>
            <w:r>
              <w:rPr>
                <w:rFonts w:ascii="Calibri" w:hAnsi="Calibri" w:cs="Times New Roman"/>
                <w:b/>
                <w:lang w:val="en-GB"/>
              </w:rPr>
              <w:t>Random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1346" w:rsidRPr="00197E71" w:rsidRDefault="00181346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/>
                <w:lang w:val="en-GB"/>
              </w:rPr>
            </w:pPr>
            <w:r>
              <w:rPr>
                <w:rFonts w:ascii="Calibri" w:hAnsi="Calibri" w:cs="Times New Roman"/>
                <w:b/>
                <w:lang w:val="en-GB"/>
              </w:rPr>
              <w:t>Random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1346" w:rsidRPr="00197E71" w:rsidRDefault="00181346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/>
                <w:lang w:val="en-GB"/>
              </w:rPr>
            </w:pPr>
            <w:r>
              <w:rPr>
                <w:rFonts w:ascii="Calibri" w:hAnsi="Calibri" w:cs="Times New Roman"/>
                <w:b/>
                <w:lang w:val="en-GB"/>
              </w:rPr>
              <w:t>Random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1346" w:rsidRPr="00197E71" w:rsidRDefault="00181346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/>
                <w:lang w:val="en-GB"/>
              </w:rPr>
            </w:pPr>
            <w:r>
              <w:rPr>
                <w:rFonts w:ascii="Calibri" w:hAnsi="Calibri" w:cs="Times New Roman"/>
                <w:b/>
                <w:lang w:val="en-GB"/>
              </w:rPr>
              <w:t>Random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1346" w:rsidRPr="00197E71" w:rsidRDefault="00181346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/>
                <w:lang w:val="en-GB"/>
              </w:rPr>
            </w:pPr>
            <w:r>
              <w:rPr>
                <w:rFonts w:ascii="Calibri" w:hAnsi="Calibri" w:cs="Times New Roman"/>
                <w:b/>
                <w:lang w:val="en-GB"/>
              </w:rPr>
              <w:t>Random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1346" w:rsidRPr="00197E71" w:rsidRDefault="00181346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/>
                <w:lang w:val="en-GB"/>
              </w:rPr>
            </w:pPr>
            <w:r>
              <w:rPr>
                <w:rFonts w:ascii="Calibri" w:hAnsi="Calibri" w:cs="Times New Roman"/>
                <w:b/>
                <w:lang w:val="en-GB"/>
              </w:rPr>
              <w:t>Random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1346" w:rsidRPr="00197E71" w:rsidRDefault="00181346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/>
                <w:lang w:val="en-GB"/>
              </w:rPr>
            </w:pPr>
            <w:r>
              <w:rPr>
                <w:rFonts w:ascii="Calibri" w:hAnsi="Calibri" w:cs="Times New Roman"/>
                <w:b/>
                <w:lang w:val="en-GB"/>
              </w:rPr>
              <w:t>Random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1346" w:rsidRPr="00197E71" w:rsidRDefault="00181346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/>
                <w:bCs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1346" w:rsidRPr="00197E71" w:rsidRDefault="00181346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/>
                <w:bCs/>
                <w:lang w:val="en-GB"/>
              </w:rPr>
            </w:pPr>
            <w:r>
              <w:rPr>
                <w:rFonts w:ascii="Calibri" w:hAnsi="Calibri" w:cs="Times New Roman"/>
                <w:b/>
                <w:bCs/>
                <w:lang w:val="en-GB"/>
              </w:rPr>
              <w:t>Random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1346" w:rsidRPr="00197E71" w:rsidRDefault="00181346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/>
                <w:bCs/>
                <w:lang w:val="en-GB"/>
              </w:rPr>
            </w:pPr>
            <w:r>
              <w:rPr>
                <w:rFonts w:ascii="Calibri" w:hAnsi="Calibri" w:cs="Times New Roman"/>
                <w:b/>
                <w:bCs/>
                <w:lang w:val="en-GB"/>
              </w:rPr>
              <w:t>Random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346" w:rsidRPr="00197E71" w:rsidRDefault="00181346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/>
                <w:lang w:val="en-GB"/>
              </w:rPr>
            </w:pPr>
          </w:p>
        </w:tc>
      </w:tr>
      <w:tr w:rsidR="00181346" w:rsidRPr="00197E71" w:rsidTr="003A4A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</w:tcPr>
          <w:p w:rsidR="002D3762" w:rsidRPr="00197E71" w:rsidRDefault="002D3762" w:rsidP="003A4A3E">
            <w:pPr>
              <w:spacing w:after="0" w:line="240" w:lineRule="auto"/>
              <w:jc w:val="center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Glycine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265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164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216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170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BD4B4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385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BD4B4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427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222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100 – 330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209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270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 xml:space="preserve">160 – 304 </w:t>
            </w:r>
          </w:p>
        </w:tc>
      </w:tr>
      <w:tr w:rsidR="00181346" w:rsidRPr="00197E71" w:rsidTr="003A4A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Serine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249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168</w:t>
            </w:r>
          </w:p>
        </w:tc>
        <w:tc>
          <w:tcPr>
            <w:tcW w:w="0" w:type="auto"/>
            <w:shd w:val="clear" w:color="auto" w:fill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187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135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275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210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166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90 – 290</w:t>
            </w:r>
          </w:p>
        </w:tc>
        <w:tc>
          <w:tcPr>
            <w:tcW w:w="0" w:type="auto"/>
            <w:shd w:val="clear" w:color="auto" w:fill="FBD4B4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218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165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 xml:space="preserve">70 – 178 </w:t>
            </w:r>
          </w:p>
        </w:tc>
      </w:tr>
      <w:tr w:rsidR="00181346" w:rsidRPr="00197E71" w:rsidTr="003A4A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Threonine</w:t>
            </w:r>
          </w:p>
        </w:tc>
        <w:tc>
          <w:tcPr>
            <w:tcW w:w="0" w:type="auto"/>
            <w:shd w:val="clear" w:color="auto" w:fill="FBD4B4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250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116</w:t>
            </w:r>
          </w:p>
        </w:tc>
        <w:tc>
          <w:tcPr>
            <w:tcW w:w="0" w:type="auto"/>
            <w:shd w:val="clear" w:color="auto" w:fill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185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94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185</w:t>
            </w:r>
          </w:p>
        </w:tc>
        <w:tc>
          <w:tcPr>
            <w:tcW w:w="0" w:type="auto"/>
            <w:shd w:val="clear" w:color="auto" w:fill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150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134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70 – 220</w:t>
            </w:r>
          </w:p>
        </w:tc>
        <w:tc>
          <w:tcPr>
            <w:tcW w:w="0" w:type="auto"/>
            <w:shd w:val="clear" w:color="auto" w:fill="FBD4B4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205</w:t>
            </w:r>
          </w:p>
        </w:tc>
        <w:tc>
          <w:tcPr>
            <w:tcW w:w="0" w:type="auto"/>
            <w:shd w:val="clear" w:color="auto" w:fill="FBD4B4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268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 xml:space="preserve">75 – 203 </w:t>
            </w:r>
          </w:p>
        </w:tc>
      </w:tr>
      <w:tr w:rsidR="00181346" w:rsidRPr="00197E71" w:rsidTr="003A4A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rPr>
                <w:rFonts w:ascii="Calibri" w:hAnsi="Calibri" w:cs="Times New Roman"/>
                <w:lang w:val="en-GB"/>
              </w:rPr>
            </w:pPr>
            <w:proofErr w:type="spellStart"/>
            <w:r w:rsidRPr="00197E71">
              <w:rPr>
                <w:rFonts w:ascii="Calibri" w:hAnsi="Calibri" w:cs="Times New Roman"/>
                <w:lang w:val="en-GB"/>
              </w:rPr>
              <w:t>Proline</w:t>
            </w:r>
            <w:proofErr w:type="spellEnd"/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261</w:t>
            </w:r>
          </w:p>
        </w:tc>
        <w:tc>
          <w:tcPr>
            <w:tcW w:w="0" w:type="auto"/>
            <w:shd w:val="clear" w:color="auto" w:fill="FBD4B4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418</w:t>
            </w:r>
          </w:p>
        </w:tc>
        <w:tc>
          <w:tcPr>
            <w:tcW w:w="0" w:type="auto"/>
            <w:shd w:val="clear" w:color="auto" w:fill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197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274</w:t>
            </w:r>
          </w:p>
        </w:tc>
        <w:tc>
          <w:tcPr>
            <w:tcW w:w="0" w:type="auto"/>
            <w:shd w:val="clear" w:color="auto" w:fill="FBD4B4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467</w:t>
            </w:r>
          </w:p>
        </w:tc>
        <w:tc>
          <w:tcPr>
            <w:tcW w:w="0" w:type="auto"/>
            <w:shd w:val="clear" w:color="auto" w:fill="FBD4B4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368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115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85 – 290</w:t>
            </w:r>
          </w:p>
        </w:tc>
        <w:tc>
          <w:tcPr>
            <w:tcW w:w="0" w:type="auto"/>
            <w:shd w:val="clear" w:color="auto" w:fill="FBD4B4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493</w:t>
            </w:r>
          </w:p>
        </w:tc>
        <w:tc>
          <w:tcPr>
            <w:tcW w:w="0" w:type="auto"/>
            <w:shd w:val="clear" w:color="auto" w:fill="FBD4B4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842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 xml:space="preserve">70 – 300 </w:t>
            </w:r>
          </w:p>
        </w:tc>
      </w:tr>
      <w:tr w:rsidR="00181346" w:rsidRPr="00197E71" w:rsidTr="003A4A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Leucine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144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192</w:t>
            </w:r>
          </w:p>
        </w:tc>
        <w:tc>
          <w:tcPr>
            <w:tcW w:w="0" w:type="auto"/>
            <w:shd w:val="clear" w:color="auto" w:fill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108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98</w:t>
            </w:r>
          </w:p>
        </w:tc>
        <w:tc>
          <w:tcPr>
            <w:tcW w:w="0" w:type="auto"/>
            <w:shd w:val="clear" w:color="auto" w:fill="FBD4B4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205</w:t>
            </w:r>
          </w:p>
        </w:tc>
        <w:tc>
          <w:tcPr>
            <w:tcW w:w="0" w:type="auto"/>
            <w:shd w:val="clear" w:color="auto" w:fill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82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103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65 – 220</w:t>
            </w:r>
          </w:p>
        </w:tc>
        <w:tc>
          <w:tcPr>
            <w:tcW w:w="0" w:type="auto"/>
            <w:shd w:val="clear" w:color="auto" w:fill="FBD4B4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181</w:t>
            </w:r>
          </w:p>
        </w:tc>
        <w:tc>
          <w:tcPr>
            <w:tcW w:w="0" w:type="auto"/>
            <w:shd w:val="clear" w:color="auto" w:fill="FBD4B4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205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 xml:space="preserve">85 – 169 </w:t>
            </w:r>
          </w:p>
        </w:tc>
      </w:tr>
      <w:tr w:rsidR="00181346" w:rsidRPr="00197E71" w:rsidTr="003A4A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Isoleucine</w:t>
            </w:r>
          </w:p>
        </w:tc>
        <w:tc>
          <w:tcPr>
            <w:tcW w:w="0" w:type="auto"/>
            <w:shd w:val="clear" w:color="auto" w:fill="FBD4B4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101</w:t>
            </w:r>
          </w:p>
        </w:tc>
        <w:tc>
          <w:tcPr>
            <w:tcW w:w="0" w:type="auto"/>
            <w:shd w:val="clear" w:color="auto" w:fill="FBD4B4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115</w:t>
            </w:r>
          </w:p>
        </w:tc>
        <w:tc>
          <w:tcPr>
            <w:tcW w:w="0" w:type="auto"/>
            <w:shd w:val="clear" w:color="auto" w:fill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73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62</w:t>
            </w:r>
          </w:p>
        </w:tc>
        <w:tc>
          <w:tcPr>
            <w:tcW w:w="0" w:type="auto"/>
            <w:shd w:val="clear" w:color="auto" w:fill="FBD4B4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130</w:t>
            </w:r>
          </w:p>
        </w:tc>
        <w:tc>
          <w:tcPr>
            <w:tcW w:w="0" w:type="auto"/>
            <w:shd w:val="clear" w:color="auto" w:fill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60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52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26 – 100</w:t>
            </w:r>
          </w:p>
        </w:tc>
        <w:tc>
          <w:tcPr>
            <w:tcW w:w="0" w:type="auto"/>
            <w:shd w:val="clear" w:color="auto" w:fill="FBD4B4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100</w:t>
            </w:r>
          </w:p>
        </w:tc>
        <w:tc>
          <w:tcPr>
            <w:tcW w:w="0" w:type="auto"/>
            <w:shd w:val="clear" w:color="auto" w:fill="FBD4B4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115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 xml:space="preserve">41 – 93 </w:t>
            </w:r>
          </w:p>
        </w:tc>
      </w:tr>
      <w:tr w:rsidR="00181346" w:rsidRPr="00197E71" w:rsidTr="003A4A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Valine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211</w:t>
            </w:r>
          </w:p>
        </w:tc>
        <w:tc>
          <w:tcPr>
            <w:tcW w:w="0" w:type="auto"/>
            <w:shd w:val="clear" w:color="auto" w:fill="FBD4B4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319</w:t>
            </w:r>
          </w:p>
        </w:tc>
        <w:tc>
          <w:tcPr>
            <w:tcW w:w="0" w:type="auto"/>
            <w:shd w:val="clear" w:color="auto" w:fill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167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191</w:t>
            </w:r>
          </w:p>
        </w:tc>
        <w:tc>
          <w:tcPr>
            <w:tcW w:w="0" w:type="auto"/>
            <w:shd w:val="clear" w:color="auto" w:fill="FBD4B4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339</w:t>
            </w:r>
          </w:p>
        </w:tc>
        <w:tc>
          <w:tcPr>
            <w:tcW w:w="0" w:type="auto"/>
            <w:shd w:val="clear" w:color="auto" w:fill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176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188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90 – 300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237</w:t>
            </w:r>
          </w:p>
        </w:tc>
        <w:tc>
          <w:tcPr>
            <w:tcW w:w="0" w:type="auto"/>
            <w:shd w:val="clear" w:color="auto" w:fill="FBD4B4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342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 xml:space="preserve">161 – 285 </w:t>
            </w:r>
          </w:p>
        </w:tc>
      </w:tr>
      <w:tr w:rsidR="00181346" w:rsidRPr="00197E71" w:rsidTr="003A4A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Alanine</w:t>
            </w:r>
          </w:p>
        </w:tc>
        <w:tc>
          <w:tcPr>
            <w:tcW w:w="0" w:type="auto"/>
            <w:shd w:val="clear" w:color="auto" w:fill="FBD4B4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582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328</w:t>
            </w:r>
          </w:p>
        </w:tc>
        <w:tc>
          <w:tcPr>
            <w:tcW w:w="0" w:type="auto"/>
            <w:shd w:val="clear" w:color="auto" w:fill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321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285</w:t>
            </w:r>
          </w:p>
        </w:tc>
        <w:tc>
          <w:tcPr>
            <w:tcW w:w="0" w:type="auto"/>
            <w:shd w:val="clear" w:color="auto" w:fill="FBD4B4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716</w:t>
            </w:r>
          </w:p>
        </w:tc>
        <w:tc>
          <w:tcPr>
            <w:tcW w:w="0" w:type="auto"/>
            <w:shd w:val="clear" w:color="auto" w:fill="FBD4B4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820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230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150 – 450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467</w:t>
            </w:r>
          </w:p>
        </w:tc>
        <w:tc>
          <w:tcPr>
            <w:tcW w:w="0" w:type="auto"/>
            <w:shd w:val="clear" w:color="auto" w:fill="FBD4B4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814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 xml:space="preserve">155 – 537 </w:t>
            </w:r>
          </w:p>
        </w:tc>
      </w:tr>
      <w:tr w:rsidR="00181346" w:rsidRPr="00197E71" w:rsidTr="003A4A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Glutamine</w:t>
            </w:r>
          </w:p>
        </w:tc>
        <w:tc>
          <w:tcPr>
            <w:tcW w:w="0" w:type="auto"/>
            <w:shd w:val="clear" w:color="auto" w:fill="FBD4B4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848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614</w:t>
            </w:r>
          </w:p>
        </w:tc>
        <w:tc>
          <w:tcPr>
            <w:tcW w:w="0" w:type="auto"/>
            <w:shd w:val="clear" w:color="auto" w:fill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764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493</w:t>
            </w:r>
          </w:p>
        </w:tc>
        <w:tc>
          <w:tcPr>
            <w:tcW w:w="0" w:type="auto"/>
            <w:shd w:val="clear" w:color="auto" w:fill="FBD4B4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851</w:t>
            </w:r>
          </w:p>
        </w:tc>
        <w:tc>
          <w:tcPr>
            <w:tcW w:w="0" w:type="auto"/>
            <w:shd w:val="clear" w:color="auto" w:fill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711</w:t>
            </w:r>
          </w:p>
        </w:tc>
        <w:tc>
          <w:tcPr>
            <w:tcW w:w="0" w:type="auto"/>
            <w:shd w:val="clear" w:color="auto" w:fill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757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480 – 800</w:t>
            </w:r>
          </w:p>
        </w:tc>
        <w:tc>
          <w:tcPr>
            <w:tcW w:w="0" w:type="auto"/>
            <w:shd w:val="clear" w:color="auto" w:fill="FBD4B4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1091</w:t>
            </w:r>
          </w:p>
        </w:tc>
        <w:tc>
          <w:tcPr>
            <w:tcW w:w="0" w:type="auto"/>
            <w:shd w:val="clear" w:color="auto" w:fill="FBD4B4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849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 xml:space="preserve">424 – 728 </w:t>
            </w:r>
          </w:p>
        </w:tc>
      </w:tr>
      <w:tr w:rsidR="00181346" w:rsidRPr="00197E71" w:rsidTr="003A4A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Arginine</w:t>
            </w:r>
          </w:p>
        </w:tc>
        <w:tc>
          <w:tcPr>
            <w:tcW w:w="0" w:type="auto"/>
            <w:shd w:val="clear" w:color="auto" w:fill="FBD4B4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188</w:t>
            </w:r>
          </w:p>
        </w:tc>
        <w:tc>
          <w:tcPr>
            <w:tcW w:w="0" w:type="auto"/>
            <w:shd w:val="clear" w:color="auto" w:fill="FBD4B4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166</w:t>
            </w:r>
          </w:p>
        </w:tc>
        <w:tc>
          <w:tcPr>
            <w:tcW w:w="0" w:type="auto"/>
            <w:shd w:val="clear" w:color="auto" w:fill="FBD4B4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159</w:t>
            </w:r>
          </w:p>
        </w:tc>
        <w:tc>
          <w:tcPr>
            <w:tcW w:w="0" w:type="auto"/>
            <w:shd w:val="clear" w:color="auto" w:fill="FBD4B4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135</w:t>
            </w:r>
          </w:p>
        </w:tc>
        <w:tc>
          <w:tcPr>
            <w:tcW w:w="0" w:type="auto"/>
            <w:shd w:val="clear" w:color="auto" w:fill="FBD4B4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129</w:t>
            </w:r>
          </w:p>
        </w:tc>
        <w:tc>
          <w:tcPr>
            <w:tcW w:w="0" w:type="auto"/>
            <w:shd w:val="clear" w:color="auto" w:fill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115</w:t>
            </w:r>
          </w:p>
        </w:tc>
        <w:tc>
          <w:tcPr>
            <w:tcW w:w="0" w:type="auto"/>
            <w:shd w:val="clear" w:color="auto" w:fill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88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40 – 120</w:t>
            </w:r>
          </w:p>
        </w:tc>
        <w:tc>
          <w:tcPr>
            <w:tcW w:w="0" w:type="auto"/>
            <w:shd w:val="clear" w:color="auto" w:fill="FBD4B4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156</w:t>
            </w:r>
          </w:p>
        </w:tc>
        <w:tc>
          <w:tcPr>
            <w:tcW w:w="0" w:type="auto"/>
            <w:shd w:val="clear" w:color="auto" w:fill="FBD4B4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183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 xml:space="preserve">49 – 129 </w:t>
            </w:r>
          </w:p>
        </w:tc>
      </w:tr>
      <w:tr w:rsidR="00181346" w:rsidRPr="00197E71" w:rsidTr="003A4A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Ornithine</w:t>
            </w:r>
          </w:p>
        </w:tc>
        <w:tc>
          <w:tcPr>
            <w:tcW w:w="0" w:type="auto"/>
            <w:shd w:val="clear" w:color="auto" w:fill="FBD4B4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132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60</w:t>
            </w:r>
          </w:p>
        </w:tc>
        <w:tc>
          <w:tcPr>
            <w:tcW w:w="0" w:type="auto"/>
            <w:shd w:val="clear" w:color="auto" w:fill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118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43</w:t>
            </w:r>
          </w:p>
        </w:tc>
        <w:tc>
          <w:tcPr>
            <w:tcW w:w="0" w:type="auto"/>
            <w:shd w:val="clear" w:color="auto" w:fill="FBD4B4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142</w:t>
            </w:r>
          </w:p>
        </w:tc>
        <w:tc>
          <w:tcPr>
            <w:tcW w:w="0" w:type="auto"/>
            <w:shd w:val="clear" w:color="auto" w:fill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107</w:t>
            </w:r>
          </w:p>
        </w:tc>
        <w:tc>
          <w:tcPr>
            <w:tcW w:w="0" w:type="auto"/>
            <w:shd w:val="clear" w:color="auto" w:fill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53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25 – 120</w:t>
            </w:r>
          </w:p>
        </w:tc>
        <w:tc>
          <w:tcPr>
            <w:tcW w:w="0" w:type="auto"/>
            <w:shd w:val="clear" w:color="auto" w:fill="FBD4B4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228</w:t>
            </w:r>
          </w:p>
        </w:tc>
        <w:tc>
          <w:tcPr>
            <w:tcW w:w="0" w:type="auto"/>
            <w:shd w:val="clear" w:color="auto" w:fill="FBD4B4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135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 xml:space="preserve">21 – 77 </w:t>
            </w:r>
          </w:p>
        </w:tc>
      </w:tr>
      <w:tr w:rsidR="00181346" w:rsidRPr="00197E71" w:rsidTr="003A4A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Lysine</w:t>
            </w:r>
          </w:p>
        </w:tc>
        <w:tc>
          <w:tcPr>
            <w:tcW w:w="0" w:type="auto"/>
            <w:shd w:val="clear" w:color="auto" w:fill="FBD4B4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357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280</w:t>
            </w:r>
          </w:p>
        </w:tc>
        <w:tc>
          <w:tcPr>
            <w:tcW w:w="0" w:type="auto"/>
            <w:shd w:val="clear" w:color="auto" w:fill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280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182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300</w:t>
            </w:r>
          </w:p>
        </w:tc>
        <w:tc>
          <w:tcPr>
            <w:tcW w:w="0" w:type="auto"/>
            <w:shd w:val="clear" w:color="auto" w:fill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124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155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100 – 300</w:t>
            </w:r>
          </w:p>
        </w:tc>
        <w:tc>
          <w:tcPr>
            <w:tcW w:w="0" w:type="auto"/>
            <w:shd w:val="clear" w:color="auto" w:fill="FBD4B4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284</w:t>
            </w:r>
          </w:p>
        </w:tc>
        <w:tc>
          <w:tcPr>
            <w:tcW w:w="0" w:type="auto"/>
            <w:shd w:val="clear" w:color="auto" w:fill="FBD4B4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303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 xml:space="preserve">142 – 198 </w:t>
            </w:r>
          </w:p>
        </w:tc>
      </w:tr>
      <w:tr w:rsidR="00181346" w:rsidRPr="00197E71" w:rsidTr="003A4A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Methionine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40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32</w:t>
            </w:r>
          </w:p>
        </w:tc>
        <w:tc>
          <w:tcPr>
            <w:tcW w:w="0" w:type="auto"/>
            <w:shd w:val="clear" w:color="auto" w:fill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30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21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40</w:t>
            </w:r>
          </w:p>
        </w:tc>
        <w:tc>
          <w:tcPr>
            <w:tcW w:w="0" w:type="auto"/>
            <w:shd w:val="clear" w:color="auto" w:fill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18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18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10 – 60</w:t>
            </w:r>
          </w:p>
        </w:tc>
        <w:tc>
          <w:tcPr>
            <w:tcW w:w="0" w:type="auto"/>
            <w:shd w:val="clear" w:color="auto" w:fill="FBD4B4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38</w:t>
            </w:r>
          </w:p>
        </w:tc>
        <w:tc>
          <w:tcPr>
            <w:tcW w:w="0" w:type="auto"/>
            <w:shd w:val="clear" w:color="auto" w:fill="FBD4B4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38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 xml:space="preserve">17 – 37 </w:t>
            </w:r>
          </w:p>
        </w:tc>
      </w:tr>
      <w:tr w:rsidR="00181346" w:rsidRPr="00197E71" w:rsidTr="003A4A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Taurine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98</w:t>
            </w:r>
          </w:p>
        </w:tc>
        <w:tc>
          <w:tcPr>
            <w:tcW w:w="0" w:type="auto"/>
            <w:shd w:val="clear" w:color="auto" w:fill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53</w:t>
            </w:r>
          </w:p>
        </w:tc>
        <w:tc>
          <w:tcPr>
            <w:tcW w:w="0" w:type="auto"/>
            <w:shd w:val="clear" w:color="auto" w:fill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69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58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111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101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64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40 – 140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78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55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 xml:space="preserve">0 – 232 </w:t>
            </w:r>
          </w:p>
        </w:tc>
      </w:tr>
      <w:tr w:rsidR="00181346" w:rsidRPr="00197E71" w:rsidTr="003A4A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Phenylalanine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61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95</w:t>
            </w:r>
          </w:p>
        </w:tc>
        <w:tc>
          <w:tcPr>
            <w:tcW w:w="0" w:type="auto"/>
            <w:shd w:val="clear" w:color="auto" w:fill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52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68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60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37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42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35 – 100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72</w:t>
            </w:r>
          </w:p>
        </w:tc>
        <w:tc>
          <w:tcPr>
            <w:tcW w:w="0" w:type="auto"/>
            <w:shd w:val="clear" w:color="auto" w:fill="FBD4B4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75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 xml:space="preserve">42 – 74 </w:t>
            </w:r>
          </w:p>
        </w:tc>
      </w:tr>
      <w:tr w:rsidR="00181346" w:rsidRPr="00197E71" w:rsidTr="003A4A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Tyrosine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113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106</w:t>
            </w:r>
          </w:p>
        </w:tc>
        <w:tc>
          <w:tcPr>
            <w:tcW w:w="0" w:type="auto"/>
            <w:shd w:val="clear" w:color="auto" w:fill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86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63</w:t>
            </w:r>
          </w:p>
        </w:tc>
        <w:tc>
          <w:tcPr>
            <w:tcW w:w="0" w:type="auto"/>
            <w:shd w:val="clear" w:color="auto" w:fill="FBD4B4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125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57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46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30 – 120</w:t>
            </w:r>
          </w:p>
        </w:tc>
        <w:tc>
          <w:tcPr>
            <w:tcW w:w="0" w:type="auto"/>
            <w:shd w:val="clear" w:color="auto" w:fill="FBD4B4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104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68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 xml:space="preserve">40 – 94 </w:t>
            </w:r>
          </w:p>
        </w:tc>
      </w:tr>
      <w:tr w:rsidR="00181346" w:rsidRPr="00197E71" w:rsidTr="003A4A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Tryptophan</w:t>
            </w:r>
          </w:p>
        </w:tc>
        <w:tc>
          <w:tcPr>
            <w:tcW w:w="0" w:type="auto"/>
            <w:shd w:val="clear" w:color="auto" w:fill="FBD4B4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83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59</w:t>
            </w:r>
          </w:p>
        </w:tc>
        <w:tc>
          <w:tcPr>
            <w:tcW w:w="0" w:type="auto"/>
            <w:shd w:val="clear" w:color="auto" w:fill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60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43</w:t>
            </w:r>
          </w:p>
        </w:tc>
        <w:tc>
          <w:tcPr>
            <w:tcW w:w="0" w:type="auto"/>
            <w:shd w:val="clear" w:color="auto" w:fill="B6DDE8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29</w:t>
            </w:r>
          </w:p>
        </w:tc>
        <w:tc>
          <w:tcPr>
            <w:tcW w:w="0" w:type="auto"/>
            <w:shd w:val="clear" w:color="auto" w:fill="B6DDE8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21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45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30 – 80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*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*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*</w:t>
            </w:r>
          </w:p>
        </w:tc>
      </w:tr>
      <w:tr w:rsidR="00181346" w:rsidRPr="00197E71" w:rsidTr="003A4A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Histidine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86</w:t>
            </w:r>
          </w:p>
        </w:tc>
        <w:tc>
          <w:tcPr>
            <w:tcW w:w="0" w:type="auto"/>
            <w:shd w:val="clear" w:color="auto" w:fill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87</w:t>
            </w:r>
          </w:p>
        </w:tc>
        <w:tc>
          <w:tcPr>
            <w:tcW w:w="0" w:type="auto"/>
            <w:shd w:val="clear" w:color="auto" w:fill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71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70</w:t>
            </w:r>
          </w:p>
        </w:tc>
        <w:tc>
          <w:tcPr>
            <w:tcW w:w="0" w:type="auto"/>
            <w:shd w:val="clear" w:color="auto" w:fill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104</w:t>
            </w:r>
          </w:p>
        </w:tc>
        <w:tc>
          <w:tcPr>
            <w:tcW w:w="0" w:type="auto"/>
            <w:shd w:val="clear" w:color="auto" w:fill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83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80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30 – 150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103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85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 xml:space="preserve">65 – 105 </w:t>
            </w:r>
          </w:p>
        </w:tc>
      </w:tr>
      <w:tr w:rsidR="00181346" w:rsidRPr="00197E71" w:rsidTr="003A4A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Asparagine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113</w:t>
            </w:r>
          </w:p>
        </w:tc>
        <w:tc>
          <w:tcPr>
            <w:tcW w:w="0" w:type="auto"/>
            <w:shd w:val="clear" w:color="auto" w:fill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81</w:t>
            </w:r>
          </w:p>
        </w:tc>
        <w:tc>
          <w:tcPr>
            <w:tcW w:w="0" w:type="auto"/>
            <w:shd w:val="clear" w:color="auto" w:fill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81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59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78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*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53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*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*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*</w:t>
            </w:r>
          </w:p>
        </w:tc>
      </w:tr>
      <w:tr w:rsidR="00181346" w:rsidRPr="00197E71" w:rsidTr="003A4A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Aspartate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7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5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5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*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5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13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7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 xml:space="preserve">0 – 14 </w:t>
            </w:r>
          </w:p>
        </w:tc>
      </w:tr>
      <w:tr w:rsidR="00181346" w:rsidRPr="00197E71" w:rsidTr="003A4A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Glutamate</w:t>
            </w:r>
          </w:p>
        </w:tc>
        <w:tc>
          <w:tcPr>
            <w:tcW w:w="0" w:type="auto"/>
            <w:shd w:val="clear" w:color="auto" w:fill="FBD4B4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150</w:t>
            </w:r>
          </w:p>
        </w:tc>
        <w:tc>
          <w:tcPr>
            <w:tcW w:w="0" w:type="auto"/>
            <w:shd w:val="clear" w:color="auto" w:fill="FBD4B4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139</w:t>
            </w:r>
          </w:p>
        </w:tc>
        <w:tc>
          <w:tcPr>
            <w:tcW w:w="0" w:type="auto"/>
            <w:shd w:val="clear" w:color="auto" w:fill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117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53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100</w:t>
            </w:r>
          </w:p>
        </w:tc>
        <w:tc>
          <w:tcPr>
            <w:tcW w:w="0" w:type="auto"/>
            <w:shd w:val="clear" w:color="auto" w:fill="FBD4B4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149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95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25 – 130</w:t>
            </w:r>
          </w:p>
        </w:tc>
        <w:tc>
          <w:tcPr>
            <w:tcW w:w="0" w:type="auto"/>
            <w:shd w:val="clear" w:color="auto" w:fill="FBD4B4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116</w:t>
            </w:r>
          </w:p>
        </w:tc>
        <w:tc>
          <w:tcPr>
            <w:tcW w:w="0" w:type="auto"/>
            <w:shd w:val="clear" w:color="auto" w:fill="FBD4B4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>94</w:t>
            </w:r>
          </w:p>
        </w:tc>
        <w:tc>
          <w:tcPr>
            <w:tcW w:w="0" w:type="auto"/>
          </w:tcPr>
          <w:p w:rsidR="002D3762" w:rsidRPr="00197E71" w:rsidRDefault="002D3762" w:rsidP="003A4A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lang w:val="en-GB"/>
              </w:rPr>
            </w:pPr>
            <w:r w:rsidRPr="00197E71">
              <w:rPr>
                <w:rFonts w:ascii="Calibri" w:hAnsi="Calibri" w:cs="Times New Roman"/>
                <w:lang w:val="en-GB"/>
              </w:rPr>
              <w:t xml:space="preserve">8 – 64 </w:t>
            </w:r>
          </w:p>
        </w:tc>
      </w:tr>
    </w:tbl>
    <w:p w:rsidR="003A4A3E" w:rsidRDefault="00197E71" w:rsidP="00197E71">
      <w:pPr>
        <w:spacing w:line="360" w:lineRule="auto"/>
        <w:jc w:val="both"/>
        <w:rPr>
          <w:rFonts w:eastAsiaTheme="minorEastAsia" w:cs="Times New Roman"/>
          <w:sz w:val="24"/>
          <w:szCs w:val="24"/>
          <w:lang w:val="en-GB" w:eastAsia="en-GB"/>
        </w:rPr>
      </w:pPr>
      <w:r>
        <w:lastRenderedPageBreak/>
        <w:br/>
      </w:r>
      <w:r w:rsidRPr="00240B41">
        <w:rPr>
          <w:rFonts w:eastAsiaTheme="minorEastAsia" w:cs="Times New Roman"/>
          <w:sz w:val="24"/>
          <w:szCs w:val="24"/>
          <w:lang w:val="en-GB" w:eastAsia="en-GB"/>
        </w:rPr>
        <w:t>Amino acid concentrations elevated above the reference range are shown in orange and those below the reference range are shown in blue.</w:t>
      </w:r>
    </w:p>
    <w:p w:rsidR="003A4A3E" w:rsidRDefault="003A4A3E" w:rsidP="00197E71">
      <w:pPr>
        <w:spacing w:line="360" w:lineRule="auto"/>
        <w:jc w:val="both"/>
        <w:rPr>
          <w:rFonts w:eastAsiaTheme="minorEastAsia" w:cs="Times New Roman"/>
          <w:sz w:val="24"/>
          <w:szCs w:val="24"/>
          <w:lang w:val="en-GB" w:eastAsia="en-GB"/>
        </w:rPr>
      </w:pPr>
      <w:r>
        <w:rPr>
          <w:rFonts w:eastAsiaTheme="minorEastAsia" w:cs="Times New Roman"/>
          <w:sz w:val="24"/>
          <w:szCs w:val="24"/>
          <w:lang w:val="en-GB" w:eastAsia="en-GB"/>
        </w:rPr>
        <w:t>pp = postprandial</w:t>
      </w:r>
      <w:r w:rsidR="00197E71" w:rsidRPr="00240B41">
        <w:rPr>
          <w:rFonts w:eastAsiaTheme="minorEastAsia" w:cs="Times New Roman"/>
          <w:sz w:val="24"/>
          <w:szCs w:val="24"/>
          <w:lang w:val="en-GB" w:eastAsia="en-GB"/>
        </w:rPr>
        <w:t xml:space="preserve"> </w:t>
      </w:r>
    </w:p>
    <w:p w:rsidR="00197E71" w:rsidRPr="00240B41" w:rsidRDefault="00197E71" w:rsidP="00197E71">
      <w:pPr>
        <w:spacing w:line="360" w:lineRule="auto"/>
        <w:jc w:val="both"/>
        <w:rPr>
          <w:rFonts w:eastAsiaTheme="minorEastAsia" w:cs="Times New Roman"/>
          <w:sz w:val="24"/>
          <w:szCs w:val="24"/>
          <w:lang w:val="en-GB" w:eastAsia="en-GB"/>
        </w:rPr>
      </w:pPr>
      <w:r w:rsidRPr="00240B41">
        <w:rPr>
          <w:rFonts w:eastAsiaTheme="minorEastAsia" w:cs="Times New Roman"/>
          <w:sz w:val="24"/>
          <w:szCs w:val="24"/>
          <w:lang w:val="en-GB" w:eastAsia="en-GB"/>
        </w:rPr>
        <w:t xml:space="preserve">* Amino acids were not quantified at this time. Amino acid concentrations in patient 6 were measured at a different centre, thus the reference ranges are different. </w:t>
      </w:r>
    </w:p>
    <w:p w:rsidR="009872AF" w:rsidRDefault="009872AF"/>
    <w:sectPr w:rsidR="009872AF" w:rsidSect="00197E7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E71"/>
    <w:rsid w:val="00181346"/>
    <w:rsid w:val="00197E71"/>
    <w:rsid w:val="001F2C4B"/>
    <w:rsid w:val="002B431D"/>
    <w:rsid w:val="002D3762"/>
    <w:rsid w:val="00394ACB"/>
    <w:rsid w:val="003A4A3E"/>
    <w:rsid w:val="00601F7C"/>
    <w:rsid w:val="007879AC"/>
    <w:rsid w:val="00987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3A3EA0-795D-4754-9C72-4419E4FF8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E71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List1">
    <w:name w:val="Light List1"/>
    <w:basedOn w:val="TableNormal"/>
    <w:uiPriority w:val="61"/>
    <w:rsid w:val="00197E71"/>
    <w:pPr>
      <w:spacing w:after="0" w:line="240" w:lineRule="auto"/>
    </w:pPr>
    <w:rPr>
      <w:rFonts w:eastAsia="MS Mincho"/>
      <w:lang w:eastAsia="en-GB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11">
    <w:name w:val="Light List11"/>
    <w:basedOn w:val="TableNormal"/>
    <w:uiPriority w:val="61"/>
    <w:rsid w:val="00197E71"/>
    <w:pPr>
      <w:spacing w:after="0" w:line="240" w:lineRule="auto"/>
    </w:pPr>
    <w:rPr>
      <w:rFonts w:eastAsia="MS Mincho"/>
      <w:lang w:eastAsia="en-GB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FEDE0FC.dotm</Template>
  <TotalTime>11</TotalTime>
  <Pages>3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Reid</dc:creator>
  <cp:keywords/>
  <dc:description/>
  <cp:lastModifiedBy>Peter Clayton</cp:lastModifiedBy>
  <cp:revision>7</cp:revision>
  <dcterms:created xsi:type="dcterms:W3CDTF">2016-08-16T20:26:00Z</dcterms:created>
  <dcterms:modified xsi:type="dcterms:W3CDTF">2017-01-04T11:54:00Z</dcterms:modified>
</cp:coreProperties>
</file>