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9C15A8" w14:textId="00C3BBB5" w:rsidR="007B4627" w:rsidRPr="007D17D5" w:rsidRDefault="007B4627" w:rsidP="007B4627">
      <w:r w:rsidRPr="00D66565">
        <w:t>Supplementary text S</w:t>
      </w:r>
      <w:r w:rsidR="00811098" w:rsidRPr="00C14264">
        <w:rPr>
          <w:lang w:val="en-US"/>
        </w:rPr>
        <w:t>1</w:t>
      </w:r>
    </w:p>
    <w:p w14:paraId="62BBA77B" w14:textId="657B30A3" w:rsidR="007B4627" w:rsidRPr="00D66565" w:rsidRDefault="007B4627" w:rsidP="007B4627">
      <w:pPr>
        <w:rPr>
          <w:rStyle w:val="markedcontent"/>
          <w:rFonts w:ascii="Arial" w:hAnsi="Arial" w:cs="Arial"/>
          <w:i/>
          <w:iCs/>
          <w:sz w:val="22"/>
          <w:szCs w:val="22"/>
          <w:u w:val="single"/>
        </w:rPr>
      </w:pPr>
      <w:r w:rsidRPr="00D66565">
        <w:rPr>
          <w:sz w:val="22"/>
          <w:szCs w:val="22"/>
        </w:rPr>
        <w:br/>
      </w:r>
      <w:r w:rsidRPr="00D66565">
        <w:rPr>
          <w:rStyle w:val="markedcontent"/>
          <w:rFonts w:ascii="Arial" w:hAnsi="Arial" w:cs="Arial"/>
          <w:i/>
          <w:iCs/>
          <w:sz w:val="22"/>
          <w:szCs w:val="22"/>
          <w:u w:val="single"/>
        </w:rPr>
        <w:t xml:space="preserve">Phenomenology and </w:t>
      </w:r>
      <w:r w:rsidR="00007ECC">
        <w:rPr>
          <w:rStyle w:val="markedcontent"/>
          <w:rFonts w:ascii="Arial" w:hAnsi="Arial" w:cs="Arial"/>
          <w:i/>
          <w:iCs/>
          <w:sz w:val="22"/>
          <w:szCs w:val="22"/>
          <w:u w:val="single"/>
          <w:lang w:val="en-US"/>
        </w:rPr>
        <w:t>Cessation</w:t>
      </w:r>
      <w:r w:rsidRPr="00D66565">
        <w:rPr>
          <w:rStyle w:val="markedcontent"/>
          <w:rFonts w:ascii="Arial" w:hAnsi="Arial" w:cs="Arial"/>
          <w:i/>
          <w:iCs/>
          <w:sz w:val="22"/>
          <w:szCs w:val="22"/>
          <w:u w:val="single"/>
        </w:rPr>
        <w:t xml:space="preserve"> Grading Criteria</w:t>
      </w:r>
    </w:p>
    <w:p w14:paraId="4430BD72" w14:textId="5BB93E9D" w:rsidR="007B4627" w:rsidRPr="00D66565" w:rsidRDefault="007B4627" w:rsidP="007B4627">
      <w:pPr>
        <w:rPr>
          <w:rStyle w:val="markedcontent"/>
          <w:rFonts w:ascii="Arial" w:hAnsi="Arial" w:cs="Arial"/>
          <w:sz w:val="22"/>
          <w:szCs w:val="22"/>
        </w:rPr>
      </w:pPr>
      <w:r w:rsidRPr="00D66565">
        <w:rPr>
          <w:sz w:val="22"/>
          <w:szCs w:val="22"/>
        </w:rPr>
        <w:br/>
      </w:r>
      <w:r w:rsidR="00007ECC">
        <w:rPr>
          <w:rStyle w:val="markedcontent"/>
          <w:rFonts w:ascii="Arial" w:hAnsi="Arial" w:cs="Arial"/>
          <w:sz w:val="22"/>
          <w:szCs w:val="22"/>
          <w:lang w:val="en-US"/>
        </w:rPr>
        <w:t>Cessations</w:t>
      </w:r>
      <w:r w:rsidRPr="00D66565">
        <w:rPr>
          <w:rStyle w:val="markedcontent"/>
          <w:rFonts w:ascii="Arial" w:hAnsi="Arial" w:cs="Arial"/>
          <w:sz w:val="22"/>
          <w:szCs w:val="22"/>
        </w:rPr>
        <w:t xml:space="preserve"> were identified, differentiated from other experiences, and graded using the following five </w:t>
      </w:r>
      <w:r w:rsidR="00007ECC">
        <w:rPr>
          <w:rStyle w:val="markedcontent"/>
          <w:rFonts w:ascii="Arial" w:hAnsi="Arial" w:cs="Arial"/>
          <w:sz w:val="22"/>
          <w:szCs w:val="22"/>
          <w:lang w:val="en-US"/>
        </w:rPr>
        <w:t>cessation</w:t>
      </w:r>
      <w:r w:rsidRPr="00D66565">
        <w:rPr>
          <w:sz w:val="22"/>
          <w:szCs w:val="22"/>
        </w:rPr>
        <w:br/>
      </w:r>
      <w:r w:rsidRPr="00D66565">
        <w:rPr>
          <w:rStyle w:val="markedcontent"/>
          <w:rFonts w:ascii="Arial" w:hAnsi="Arial" w:cs="Arial"/>
          <w:sz w:val="22"/>
          <w:szCs w:val="22"/>
        </w:rPr>
        <w:t>components and associated criteria. Major criteria of a given component were required to meet a given grade.</w:t>
      </w:r>
      <w:r w:rsidRPr="00D66565">
        <w:rPr>
          <w:sz w:val="22"/>
          <w:szCs w:val="22"/>
        </w:rPr>
        <w:br/>
      </w:r>
      <w:r w:rsidRPr="00D66565">
        <w:rPr>
          <w:rStyle w:val="markedcontent"/>
          <w:rFonts w:ascii="Arial" w:hAnsi="Arial" w:cs="Arial"/>
          <w:sz w:val="22"/>
          <w:szCs w:val="22"/>
        </w:rPr>
        <w:t>Minor criteria of a given component supported the classification of major criteria but were not necessary to</w:t>
      </w:r>
      <w:r w:rsidRPr="00D66565">
        <w:rPr>
          <w:sz w:val="22"/>
          <w:szCs w:val="22"/>
        </w:rPr>
        <w:br/>
      </w:r>
      <w:r w:rsidRPr="00D66565">
        <w:rPr>
          <w:rStyle w:val="markedcontent"/>
          <w:rFonts w:ascii="Arial" w:hAnsi="Arial" w:cs="Arial"/>
          <w:sz w:val="22"/>
          <w:szCs w:val="22"/>
        </w:rPr>
        <w:t>satisfy meeting criteria for a given component.</w:t>
      </w:r>
    </w:p>
    <w:p w14:paraId="6DF33628" w14:textId="46DA8C9F" w:rsidR="007B4627" w:rsidRPr="00D66565" w:rsidRDefault="007B4627" w:rsidP="007B4627">
      <w:pPr>
        <w:ind w:left="720"/>
        <w:rPr>
          <w:rStyle w:val="markedcontent"/>
          <w:rFonts w:ascii="Arial" w:hAnsi="Arial" w:cs="Arial"/>
          <w:sz w:val="22"/>
          <w:szCs w:val="22"/>
        </w:rPr>
      </w:pPr>
      <w:r w:rsidRPr="00D66565">
        <w:rPr>
          <w:sz w:val="22"/>
          <w:szCs w:val="22"/>
        </w:rPr>
        <w:br/>
      </w:r>
      <w:r w:rsidRPr="00D66565">
        <w:rPr>
          <w:rStyle w:val="markedcontent"/>
          <w:rFonts w:ascii="Arial" w:hAnsi="Arial" w:cs="Arial"/>
          <w:sz w:val="22"/>
          <w:szCs w:val="22"/>
          <w:u w:val="single"/>
        </w:rPr>
        <w:t>1. Setup:</w:t>
      </w:r>
      <w:r w:rsidRPr="00D66565">
        <w:rPr>
          <w:sz w:val="22"/>
          <w:szCs w:val="22"/>
        </w:rPr>
        <w:br/>
      </w:r>
      <w:r w:rsidRPr="00D66565">
        <w:rPr>
          <w:rStyle w:val="markedcontent"/>
          <w:rFonts w:ascii="Arial" w:hAnsi="Arial" w:cs="Arial"/>
          <w:i/>
          <w:iCs/>
          <w:sz w:val="22"/>
          <w:szCs w:val="22"/>
        </w:rPr>
        <w:t>Major:</w:t>
      </w:r>
      <w:r w:rsidRPr="00D66565">
        <w:rPr>
          <w:sz w:val="22"/>
          <w:szCs w:val="22"/>
        </w:rPr>
        <w:br/>
      </w:r>
      <w:r w:rsidRPr="00D66565">
        <w:rPr>
          <w:rStyle w:val="markedcontent"/>
          <w:rFonts w:ascii="Arial" w:hAnsi="Arial" w:cs="Arial"/>
          <w:sz w:val="22"/>
          <w:szCs w:val="22"/>
        </w:rPr>
        <w:t>1. Clear progression through the entire Stages of Insight (Ñāṇamoli, 2010).</w:t>
      </w:r>
      <w:r w:rsidRPr="00D66565">
        <w:rPr>
          <w:sz w:val="22"/>
          <w:szCs w:val="22"/>
        </w:rPr>
        <w:br/>
      </w:r>
      <w:r w:rsidRPr="00D66565">
        <w:rPr>
          <w:rStyle w:val="markedcontent"/>
          <w:rFonts w:ascii="Arial" w:hAnsi="Arial" w:cs="Arial"/>
          <w:i/>
          <w:iCs/>
          <w:sz w:val="22"/>
          <w:szCs w:val="22"/>
        </w:rPr>
        <w:t>Minor:</w:t>
      </w:r>
      <w:r w:rsidRPr="00D66565">
        <w:rPr>
          <w:sz w:val="22"/>
          <w:szCs w:val="22"/>
        </w:rPr>
        <w:br/>
      </w:r>
      <w:r w:rsidRPr="00D66565">
        <w:rPr>
          <w:rStyle w:val="markedcontent"/>
          <w:rFonts w:ascii="Arial" w:hAnsi="Arial" w:cs="Arial"/>
          <w:sz w:val="22"/>
          <w:szCs w:val="22"/>
        </w:rPr>
        <w:t xml:space="preserve">1. Experience of formlessness within minutes prior to the </w:t>
      </w:r>
      <w:r w:rsidR="00007ECC">
        <w:rPr>
          <w:rStyle w:val="markedcontent"/>
          <w:rFonts w:ascii="Arial" w:hAnsi="Arial" w:cs="Arial"/>
          <w:sz w:val="22"/>
          <w:szCs w:val="22"/>
          <w:lang w:val="en-US"/>
        </w:rPr>
        <w:t>Cessation</w:t>
      </w:r>
      <w:r w:rsidRPr="00D66565">
        <w:rPr>
          <w:rStyle w:val="markedcontent"/>
          <w:rFonts w:ascii="Arial" w:hAnsi="Arial" w:cs="Arial"/>
          <w:sz w:val="22"/>
          <w:szCs w:val="22"/>
        </w:rPr>
        <w:t>.</w:t>
      </w:r>
      <w:r w:rsidRPr="00D66565">
        <w:rPr>
          <w:sz w:val="22"/>
          <w:szCs w:val="22"/>
        </w:rPr>
        <w:br/>
      </w:r>
      <w:r w:rsidRPr="00D66565">
        <w:rPr>
          <w:rStyle w:val="markedcontent"/>
          <w:rFonts w:ascii="Arial" w:hAnsi="Arial" w:cs="Arial"/>
          <w:sz w:val="22"/>
          <w:szCs w:val="22"/>
        </w:rPr>
        <w:t>2. Awareness of all of experience beginning to synchronize in “gently rocking” manner.</w:t>
      </w:r>
      <w:r w:rsidRPr="00D66565">
        <w:rPr>
          <w:sz w:val="22"/>
          <w:szCs w:val="22"/>
        </w:rPr>
        <w:br/>
      </w:r>
      <w:r w:rsidRPr="00D66565">
        <w:rPr>
          <w:rStyle w:val="markedcontent"/>
          <w:rFonts w:ascii="Arial" w:hAnsi="Arial" w:cs="Arial"/>
          <w:sz w:val="22"/>
          <w:szCs w:val="22"/>
        </w:rPr>
        <w:t>3. Awareness of entering into “3D” visual experiences or other visual phenomena that tend to precede</w:t>
      </w:r>
      <w:r w:rsidRPr="00D66565">
        <w:rPr>
          <w:sz w:val="22"/>
          <w:szCs w:val="22"/>
        </w:rPr>
        <w:br/>
      </w:r>
      <w:r w:rsidR="00007ECC">
        <w:rPr>
          <w:rStyle w:val="markedcontent"/>
          <w:rFonts w:ascii="Arial" w:hAnsi="Arial" w:cs="Arial"/>
          <w:sz w:val="22"/>
          <w:szCs w:val="22"/>
          <w:lang w:val="en-US"/>
        </w:rPr>
        <w:t>Cessation</w:t>
      </w:r>
      <w:r w:rsidRPr="00D66565">
        <w:rPr>
          <w:rStyle w:val="markedcontent"/>
          <w:rFonts w:ascii="Arial" w:hAnsi="Arial" w:cs="Arial"/>
          <w:sz w:val="22"/>
          <w:szCs w:val="22"/>
        </w:rPr>
        <w:t>s, such as vivid 3D moving landscapes or 3D rotating objects.</w:t>
      </w:r>
    </w:p>
    <w:p w14:paraId="189EF4CE" w14:textId="77777777" w:rsidR="007B4627" w:rsidRPr="00D66565" w:rsidRDefault="007B4627" w:rsidP="007B4627">
      <w:pPr>
        <w:ind w:left="720"/>
        <w:rPr>
          <w:rStyle w:val="markedcontent"/>
          <w:rFonts w:ascii="Arial" w:hAnsi="Arial" w:cs="Arial"/>
          <w:sz w:val="22"/>
          <w:szCs w:val="22"/>
        </w:rPr>
      </w:pPr>
      <w:r w:rsidRPr="00D66565">
        <w:rPr>
          <w:sz w:val="22"/>
          <w:szCs w:val="22"/>
        </w:rPr>
        <w:br/>
      </w:r>
      <w:r w:rsidRPr="00D66565">
        <w:rPr>
          <w:rStyle w:val="markedcontent"/>
          <w:rFonts w:ascii="Arial" w:hAnsi="Arial" w:cs="Arial"/>
          <w:sz w:val="22"/>
          <w:szCs w:val="22"/>
          <w:u w:val="single"/>
        </w:rPr>
        <w:t>2. Entrance:</w:t>
      </w:r>
      <w:r w:rsidRPr="00D66565">
        <w:rPr>
          <w:sz w:val="22"/>
          <w:szCs w:val="22"/>
        </w:rPr>
        <w:br/>
      </w:r>
      <w:r w:rsidRPr="00D66565">
        <w:rPr>
          <w:rStyle w:val="markedcontent"/>
          <w:rFonts w:ascii="Arial" w:hAnsi="Arial" w:cs="Arial"/>
          <w:i/>
          <w:iCs/>
          <w:sz w:val="22"/>
          <w:szCs w:val="22"/>
        </w:rPr>
        <w:t>Major:</w:t>
      </w:r>
      <w:r w:rsidRPr="00D66565">
        <w:rPr>
          <w:sz w:val="22"/>
          <w:szCs w:val="22"/>
        </w:rPr>
        <w:br/>
      </w:r>
      <w:r w:rsidRPr="00D66565">
        <w:rPr>
          <w:rStyle w:val="markedcontent"/>
          <w:rFonts w:ascii="Arial" w:hAnsi="Arial" w:cs="Arial"/>
          <w:sz w:val="22"/>
          <w:szCs w:val="22"/>
        </w:rPr>
        <w:t>1. Experiential clarity of Three Door phenomenology. This major criterion includes six basic presentations</w:t>
      </w:r>
      <w:r w:rsidRPr="00D66565">
        <w:rPr>
          <w:sz w:val="22"/>
          <w:szCs w:val="22"/>
          <w:lang w:val="en-US"/>
        </w:rPr>
        <w:t xml:space="preserve"> </w:t>
      </w:r>
      <w:r w:rsidRPr="00D66565">
        <w:rPr>
          <w:rStyle w:val="markedcontent"/>
          <w:rFonts w:ascii="Arial" w:hAnsi="Arial" w:cs="Arial"/>
          <w:sz w:val="22"/>
          <w:szCs w:val="22"/>
        </w:rPr>
        <w:t>that are combinations of the three elements of: (1) the collapse of the sense of object and subject (i.e.,</w:t>
      </w:r>
      <w:r w:rsidRPr="00D66565">
        <w:rPr>
          <w:sz w:val="22"/>
          <w:szCs w:val="22"/>
          <w:lang w:val="en-US"/>
        </w:rPr>
        <w:t xml:space="preserve"> </w:t>
      </w:r>
      <w:r w:rsidRPr="00D66565">
        <w:rPr>
          <w:rStyle w:val="markedcontent"/>
          <w:rFonts w:ascii="Arial" w:hAnsi="Arial" w:cs="Arial"/>
          <w:sz w:val="22"/>
          <w:szCs w:val="22"/>
        </w:rPr>
        <w:t>no-self), (2) the sense of the complete and somewhat jarring separation of experience from the sense</w:t>
      </w:r>
      <w:r w:rsidRPr="00D66565">
        <w:rPr>
          <w:sz w:val="22"/>
          <w:szCs w:val="22"/>
          <w:lang w:val="en-US"/>
        </w:rPr>
        <w:t xml:space="preserve"> </w:t>
      </w:r>
      <w:r w:rsidRPr="00D66565">
        <w:rPr>
          <w:rStyle w:val="markedcontent"/>
          <w:rFonts w:ascii="Arial" w:hAnsi="Arial" w:cs="Arial"/>
          <w:sz w:val="22"/>
          <w:szCs w:val="22"/>
        </w:rPr>
        <w:t>of awareness (suffering), and (3) the complete pulsing of all experience (impermanence). A simplified</w:t>
      </w:r>
      <w:r w:rsidRPr="00D66565">
        <w:rPr>
          <w:sz w:val="22"/>
          <w:szCs w:val="22"/>
          <w:lang w:val="en-US"/>
        </w:rPr>
        <w:t xml:space="preserve"> </w:t>
      </w:r>
      <w:r w:rsidRPr="00D66565">
        <w:rPr>
          <w:rStyle w:val="markedcontent"/>
          <w:rFonts w:ascii="Arial" w:hAnsi="Arial" w:cs="Arial"/>
          <w:sz w:val="22"/>
          <w:szCs w:val="22"/>
        </w:rPr>
        <w:t>explanation of the six presentations is: (1) the No-Self/Impermanence Door is the collapse of subject</w:t>
      </w:r>
      <w:r w:rsidRPr="00D66565">
        <w:rPr>
          <w:sz w:val="22"/>
          <w:szCs w:val="22"/>
          <w:lang w:val="en-US"/>
        </w:rPr>
        <w:t xml:space="preserve"> </w:t>
      </w:r>
      <w:r w:rsidRPr="00D66565">
        <w:rPr>
          <w:rStyle w:val="markedcontent"/>
          <w:rFonts w:ascii="Arial" w:hAnsi="Arial" w:cs="Arial"/>
          <w:sz w:val="22"/>
          <w:szCs w:val="22"/>
        </w:rPr>
        <w:t>and object and is perceived in 3-4 complete pulses of all of experience (2) The</w:t>
      </w:r>
      <w:r w:rsidRPr="00D66565">
        <w:rPr>
          <w:sz w:val="22"/>
          <w:szCs w:val="22"/>
          <w:lang w:val="en-US"/>
        </w:rPr>
        <w:t xml:space="preserve"> </w:t>
      </w:r>
      <w:r w:rsidRPr="00D66565">
        <w:rPr>
          <w:rStyle w:val="markedcontent"/>
          <w:rFonts w:ascii="Arial" w:hAnsi="Arial" w:cs="Arial"/>
          <w:sz w:val="22"/>
          <w:szCs w:val="22"/>
        </w:rPr>
        <w:t>Suffering/Impermanence Door is the removal of experience from awareness and is perceived in 3-4</w:t>
      </w:r>
      <w:r w:rsidRPr="00D66565">
        <w:rPr>
          <w:sz w:val="22"/>
          <w:szCs w:val="22"/>
          <w:lang w:val="en-US"/>
        </w:rPr>
        <w:t xml:space="preserve"> </w:t>
      </w:r>
      <w:r w:rsidRPr="00D66565">
        <w:rPr>
          <w:rStyle w:val="markedcontent"/>
          <w:rFonts w:ascii="Arial" w:hAnsi="Arial" w:cs="Arial"/>
          <w:sz w:val="22"/>
          <w:szCs w:val="22"/>
        </w:rPr>
        <w:t>pulses of all of experience, and (3) the No-Self/Suffering Door, in which experience rotates, subject</w:t>
      </w:r>
      <w:r w:rsidRPr="00D66565">
        <w:rPr>
          <w:sz w:val="22"/>
          <w:szCs w:val="22"/>
        </w:rPr>
        <w:br/>
      </w:r>
      <w:r w:rsidRPr="00D66565">
        <w:rPr>
          <w:rStyle w:val="markedcontent"/>
          <w:rFonts w:ascii="Arial" w:hAnsi="Arial" w:cs="Arial"/>
          <w:sz w:val="22"/>
          <w:szCs w:val="22"/>
        </w:rPr>
        <w:t>and object appear to trade places, and experience vanishes when this is complete. Each of these</w:t>
      </w:r>
      <w:r w:rsidRPr="00D66565">
        <w:rPr>
          <w:sz w:val="22"/>
          <w:szCs w:val="22"/>
        </w:rPr>
        <w:br/>
      </w:r>
      <w:r w:rsidRPr="00D66565">
        <w:rPr>
          <w:rStyle w:val="markedcontent"/>
          <w:rFonts w:ascii="Arial" w:hAnsi="Arial" w:cs="Arial"/>
          <w:sz w:val="22"/>
          <w:szCs w:val="22"/>
        </w:rPr>
        <w:t>doors may be reversed if one or the other characteristic is more predominant, yielding the</w:t>
      </w:r>
      <w:r w:rsidRPr="00D66565">
        <w:rPr>
          <w:sz w:val="22"/>
          <w:szCs w:val="22"/>
        </w:rPr>
        <w:br/>
      </w:r>
      <w:r w:rsidRPr="00D66565">
        <w:rPr>
          <w:rStyle w:val="markedcontent"/>
          <w:rFonts w:ascii="Arial" w:hAnsi="Arial" w:cs="Arial"/>
          <w:sz w:val="22"/>
          <w:szCs w:val="22"/>
        </w:rPr>
        <w:t>Impermanence/No-self Door, the Impermanence/Suffering Door, and the Suffering/No-Self Door.</w:t>
      </w:r>
      <w:r w:rsidRPr="00D66565">
        <w:rPr>
          <w:sz w:val="22"/>
          <w:szCs w:val="22"/>
        </w:rPr>
        <w:br/>
      </w:r>
      <w:r w:rsidRPr="00D66565">
        <w:rPr>
          <w:rStyle w:val="markedcontent"/>
          <w:rFonts w:ascii="Arial" w:hAnsi="Arial" w:cs="Arial"/>
          <w:sz w:val="22"/>
          <w:szCs w:val="22"/>
        </w:rPr>
        <w:t>There are other more rare phenomenological variants of Three Door phenomenology and they follow</w:t>
      </w:r>
      <w:r w:rsidRPr="00D66565">
        <w:rPr>
          <w:sz w:val="22"/>
          <w:szCs w:val="22"/>
        </w:rPr>
        <w:br/>
      </w:r>
      <w:r w:rsidRPr="00D66565">
        <w:rPr>
          <w:rStyle w:val="markedcontent"/>
          <w:rFonts w:ascii="Arial" w:hAnsi="Arial" w:cs="Arial"/>
          <w:sz w:val="22"/>
          <w:szCs w:val="22"/>
        </w:rPr>
        <w:t>similar themes, and all appear to have the same outcome. These Doors tend to take approximately</w:t>
      </w:r>
      <w:r w:rsidRPr="00D66565">
        <w:rPr>
          <w:sz w:val="22"/>
          <w:szCs w:val="22"/>
        </w:rPr>
        <w:br/>
      </w:r>
      <w:r w:rsidRPr="00D66565">
        <w:rPr>
          <w:rStyle w:val="markedcontent"/>
          <w:rFonts w:ascii="Arial" w:hAnsi="Arial" w:cs="Arial"/>
          <w:sz w:val="22"/>
          <w:szCs w:val="22"/>
        </w:rPr>
        <w:t>100 to 300 ms as estimated experientially. Each Door involves the phenomenological sense of</w:t>
      </w:r>
      <w:r w:rsidRPr="00D66565">
        <w:rPr>
          <w:sz w:val="22"/>
          <w:szCs w:val="22"/>
        </w:rPr>
        <w:br/>
      </w:r>
      <w:r w:rsidRPr="00D66565">
        <w:rPr>
          <w:rStyle w:val="markedcontent"/>
          <w:rFonts w:ascii="Arial" w:hAnsi="Arial" w:cs="Arial"/>
          <w:sz w:val="22"/>
          <w:szCs w:val="22"/>
        </w:rPr>
        <w:t>involving all of experience, with the sense of complete, totally inclusive, undivided, and synchronized</w:t>
      </w:r>
      <w:r w:rsidRPr="00D66565">
        <w:rPr>
          <w:sz w:val="22"/>
          <w:szCs w:val="22"/>
        </w:rPr>
        <w:br/>
      </w:r>
      <w:r w:rsidRPr="00D66565">
        <w:rPr>
          <w:rStyle w:val="markedcontent"/>
          <w:rFonts w:ascii="Arial" w:hAnsi="Arial" w:cs="Arial"/>
          <w:sz w:val="22"/>
          <w:szCs w:val="22"/>
        </w:rPr>
        <w:t>attention that is called Conformity Knowledge (Ingram, 2018).</w:t>
      </w:r>
      <w:r w:rsidRPr="00D66565">
        <w:rPr>
          <w:sz w:val="22"/>
          <w:szCs w:val="22"/>
        </w:rPr>
        <w:br/>
      </w:r>
      <w:r w:rsidRPr="00D66565">
        <w:rPr>
          <w:rStyle w:val="markedcontent"/>
          <w:rFonts w:ascii="Arial" w:hAnsi="Arial" w:cs="Arial"/>
          <w:sz w:val="22"/>
          <w:szCs w:val="22"/>
        </w:rPr>
        <w:t>2. Occurance of fluttering eyelids.</w:t>
      </w:r>
    </w:p>
    <w:p w14:paraId="201E4DE5" w14:textId="7D6AF783" w:rsidR="007B4627" w:rsidRPr="00D66565" w:rsidRDefault="007B4627" w:rsidP="007B4627">
      <w:pPr>
        <w:ind w:left="720"/>
        <w:rPr>
          <w:rStyle w:val="markedcontent"/>
          <w:rFonts w:ascii="Arial" w:hAnsi="Arial" w:cs="Arial"/>
          <w:sz w:val="22"/>
          <w:szCs w:val="22"/>
        </w:rPr>
      </w:pPr>
      <w:r w:rsidRPr="00D66565">
        <w:rPr>
          <w:sz w:val="22"/>
          <w:szCs w:val="22"/>
        </w:rPr>
        <w:br/>
      </w:r>
      <w:r w:rsidRPr="00D66565">
        <w:rPr>
          <w:rStyle w:val="markedcontent"/>
          <w:rFonts w:ascii="Arial" w:hAnsi="Arial" w:cs="Arial"/>
          <w:sz w:val="22"/>
          <w:szCs w:val="22"/>
          <w:u w:val="single"/>
        </w:rPr>
        <w:t>3. Event:</w:t>
      </w:r>
      <w:r w:rsidRPr="00D66565">
        <w:rPr>
          <w:sz w:val="22"/>
          <w:szCs w:val="22"/>
        </w:rPr>
        <w:br/>
      </w:r>
      <w:r w:rsidRPr="00D66565">
        <w:rPr>
          <w:rStyle w:val="markedcontent"/>
          <w:rFonts w:ascii="Arial" w:hAnsi="Arial" w:cs="Arial"/>
          <w:i/>
          <w:iCs/>
          <w:sz w:val="22"/>
          <w:szCs w:val="22"/>
        </w:rPr>
        <w:t>Major:</w:t>
      </w:r>
      <w:r w:rsidRPr="00D66565">
        <w:rPr>
          <w:sz w:val="22"/>
          <w:szCs w:val="22"/>
        </w:rPr>
        <w:br/>
      </w:r>
      <w:r w:rsidRPr="00D66565">
        <w:rPr>
          <w:rStyle w:val="markedcontent"/>
          <w:rFonts w:ascii="Arial" w:hAnsi="Arial" w:cs="Arial"/>
          <w:sz w:val="22"/>
          <w:szCs w:val="22"/>
        </w:rPr>
        <w:t xml:space="preserve">Experience entirely gone for the </w:t>
      </w:r>
      <w:r w:rsidR="00007ECC">
        <w:rPr>
          <w:rStyle w:val="markedcontent"/>
          <w:rFonts w:ascii="Arial" w:hAnsi="Arial" w:cs="Arial"/>
          <w:sz w:val="22"/>
          <w:szCs w:val="22"/>
          <w:lang w:val="en-US"/>
        </w:rPr>
        <w:t>cessation</w:t>
      </w:r>
      <w:r w:rsidRPr="00D66565">
        <w:rPr>
          <w:rStyle w:val="markedcontent"/>
          <w:rFonts w:ascii="Arial" w:hAnsi="Arial" w:cs="Arial"/>
          <w:sz w:val="22"/>
          <w:szCs w:val="22"/>
        </w:rPr>
        <w:t xml:space="preserve"> event. A clean sense of the discontinuity of experience</w:t>
      </w:r>
      <w:r w:rsidRPr="00D66565">
        <w:rPr>
          <w:sz w:val="22"/>
          <w:szCs w:val="22"/>
        </w:rPr>
        <w:br/>
      </w:r>
      <w:r w:rsidRPr="00D66565">
        <w:rPr>
          <w:rStyle w:val="markedcontent"/>
          <w:rFonts w:ascii="Arial" w:hAnsi="Arial" w:cs="Arial"/>
          <w:sz w:val="22"/>
          <w:szCs w:val="22"/>
        </w:rPr>
        <w:t xml:space="preserve">based on the memories of the sensations before and after </w:t>
      </w:r>
      <w:r w:rsidR="00007ECC">
        <w:rPr>
          <w:rStyle w:val="markedcontent"/>
          <w:rFonts w:ascii="Arial" w:hAnsi="Arial" w:cs="Arial"/>
          <w:sz w:val="22"/>
          <w:szCs w:val="22"/>
          <w:lang w:val="en-US"/>
        </w:rPr>
        <w:t>cessation</w:t>
      </w:r>
      <w:r w:rsidRPr="00D66565">
        <w:rPr>
          <w:rStyle w:val="markedcontent"/>
          <w:rFonts w:ascii="Arial" w:hAnsi="Arial" w:cs="Arial"/>
          <w:sz w:val="22"/>
          <w:szCs w:val="22"/>
        </w:rPr>
        <w:t xml:space="preserve"> and their disjoined relationship.</w:t>
      </w:r>
    </w:p>
    <w:p w14:paraId="04BB9787" w14:textId="2915F28B" w:rsidR="007B4627" w:rsidRPr="00D66565" w:rsidRDefault="007B4627" w:rsidP="007B4627">
      <w:pPr>
        <w:ind w:left="720"/>
        <w:rPr>
          <w:rStyle w:val="markedcontent"/>
          <w:rFonts w:ascii="Arial" w:hAnsi="Arial" w:cs="Arial"/>
          <w:sz w:val="22"/>
          <w:szCs w:val="22"/>
        </w:rPr>
      </w:pPr>
      <w:r w:rsidRPr="00D66565">
        <w:rPr>
          <w:sz w:val="22"/>
          <w:szCs w:val="22"/>
        </w:rPr>
        <w:br/>
      </w:r>
      <w:r w:rsidRPr="00D66565">
        <w:rPr>
          <w:rStyle w:val="markedcontent"/>
          <w:rFonts w:ascii="Arial" w:hAnsi="Arial" w:cs="Arial"/>
          <w:sz w:val="22"/>
          <w:szCs w:val="22"/>
          <w:u w:val="single"/>
        </w:rPr>
        <w:t>4. Exit:</w:t>
      </w:r>
      <w:r w:rsidRPr="00D66565">
        <w:rPr>
          <w:sz w:val="22"/>
          <w:szCs w:val="22"/>
        </w:rPr>
        <w:br/>
      </w:r>
      <w:r w:rsidRPr="00D66565">
        <w:rPr>
          <w:rStyle w:val="markedcontent"/>
          <w:rFonts w:ascii="Arial" w:hAnsi="Arial" w:cs="Arial"/>
          <w:i/>
          <w:iCs/>
          <w:sz w:val="22"/>
          <w:szCs w:val="22"/>
        </w:rPr>
        <w:t>Major:</w:t>
      </w:r>
      <w:r w:rsidRPr="00D66565">
        <w:rPr>
          <w:sz w:val="22"/>
          <w:szCs w:val="22"/>
        </w:rPr>
        <w:br/>
      </w:r>
      <w:r w:rsidRPr="00D66565">
        <w:rPr>
          <w:rStyle w:val="markedcontent"/>
          <w:rFonts w:ascii="Arial" w:hAnsi="Arial" w:cs="Arial"/>
          <w:sz w:val="22"/>
          <w:szCs w:val="22"/>
        </w:rPr>
        <w:t>1. Mind experienced as “freshly restarting”, having been “deeply reset”. Both body and mind feeling</w:t>
      </w:r>
      <w:r w:rsidRPr="00D66565">
        <w:rPr>
          <w:sz w:val="22"/>
          <w:szCs w:val="22"/>
        </w:rPr>
        <w:br/>
      </w:r>
      <w:r w:rsidRPr="00D66565">
        <w:rPr>
          <w:rStyle w:val="markedcontent"/>
          <w:rFonts w:ascii="Arial" w:hAnsi="Arial" w:cs="Arial"/>
          <w:sz w:val="22"/>
          <w:szCs w:val="22"/>
        </w:rPr>
        <w:t xml:space="preserve">refreshed, satisfying completion, and clean in a way that only happens after </w:t>
      </w:r>
      <w:r w:rsidR="00007ECC">
        <w:rPr>
          <w:rStyle w:val="markedcontent"/>
          <w:rFonts w:ascii="Arial" w:hAnsi="Arial" w:cs="Arial"/>
          <w:sz w:val="22"/>
          <w:szCs w:val="22"/>
          <w:lang w:val="en-US"/>
        </w:rPr>
        <w:t>cessation</w:t>
      </w:r>
      <w:r w:rsidRPr="00D66565">
        <w:rPr>
          <w:rStyle w:val="markedcontent"/>
          <w:rFonts w:ascii="Arial" w:hAnsi="Arial" w:cs="Arial"/>
          <w:sz w:val="22"/>
          <w:szCs w:val="22"/>
        </w:rPr>
        <w:t>s.</w:t>
      </w:r>
      <w:r w:rsidRPr="00D66565">
        <w:rPr>
          <w:sz w:val="22"/>
          <w:szCs w:val="22"/>
        </w:rPr>
        <w:br/>
      </w:r>
      <w:r w:rsidRPr="00D66565">
        <w:rPr>
          <w:rStyle w:val="markedcontent"/>
          <w:rFonts w:ascii="Arial" w:hAnsi="Arial" w:cs="Arial"/>
          <w:sz w:val="22"/>
          <w:szCs w:val="22"/>
        </w:rPr>
        <w:t>2. Pattern of breathing changed in the predictable way such that there was a sense of breathing starting</w:t>
      </w:r>
      <w:r w:rsidRPr="00D66565">
        <w:rPr>
          <w:sz w:val="22"/>
          <w:szCs w:val="22"/>
        </w:rPr>
        <w:br/>
      </w:r>
      <w:r w:rsidRPr="00D66565">
        <w:rPr>
          <w:rStyle w:val="markedcontent"/>
          <w:rFonts w:ascii="Arial" w:hAnsi="Arial" w:cs="Arial"/>
          <w:sz w:val="22"/>
          <w:szCs w:val="22"/>
        </w:rPr>
        <w:t>on the inbreath and moving in a deeper, more fluid way immediately afterwards.</w:t>
      </w:r>
      <w:r w:rsidRPr="00D66565">
        <w:rPr>
          <w:sz w:val="22"/>
          <w:szCs w:val="22"/>
        </w:rPr>
        <w:br/>
      </w:r>
      <w:r w:rsidRPr="00D66565">
        <w:rPr>
          <w:rStyle w:val="markedcontent"/>
          <w:rFonts w:ascii="Arial" w:hAnsi="Arial" w:cs="Arial"/>
          <w:sz w:val="22"/>
          <w:szCs w:val="22"/>
        </w:rPr>
        <w:t>3. Experience did not have “analogue power-down then power-up” characteristic of Nirodha Samapatti,</w:t>
      </w:r>
      <w:r w:rsidRPr="00D66565">
        <w:rPr>
          <w:sz w:val="22"/>
          <w:szCs w:val="22"/>
        </w:rPr>
        <w:br/>
      </w:r>
      <w:r w:rsidRPr="00D66565">
        <w:rPr>
          <w:rStyle w:val="markedcontent"/>
          <w:rFonts w:ascii="Arial" w:hAnsi="Arial" w:cs="Arial"/>
          <w:sz w:val="22"/>
          <w:szCs w:val="22"/>
        </w:rPr>
        <w:t>which involves the rapid, smooth (non-strobing, thus analogue (rather than discrete/digital)), complete</w:t>
      </w:r>
      <w:r w:rsidRPr="00D66565">
        <w:rPr>
          <w:sz w:val="22"/>
          <w:szCs w:val="22"/>
        </w:rPr>
        <w:br/>
      </w:r>
      <w:r w:rsidRPr="00D66565">
        <w:rPr>
          <w:rStyle w:val="markedcontent"/>
          <w:rFonts w:ascii="Arial" w:hAnsi="Arial" w:cs="Arial"/>
          <w:sz w:val="22"/>
          <w:szCs w:val="22"/>
        </w:rPr>
        <w:t>cessation of consciousness of internal verbal formations, bodily sensations, and then feeling and</w:t>
      </w:r>
      <w:r w:rsidRPr="00D66565">
        <w:rPr>
          <w:sz w:val="22"/>
          <w:szCs w:val="22"/>
        </w:rPr>
        <w:br/>
      </w:r>
      <w:r w:rsidRPr="00D66565">
        <w:rPr>
          <w:rStyle w:val="markedcontent"/>
          <w:rFonts w:ascii="Arial" w:hAnsi="Arial" w:cs="Arial"/>
          <w:sz w:val="22"/>
          <w:szCs w:val="22"/>
        </w:rPr>
        <w:t>perception itself (Ñāṇamoli, 2010), with the exit occurring in the reverse order and taking</w:t>
      </w:r>
      <w:r w:rsidRPr="00D66565">
        <w:rPr>
          <w:sz w:val="22"/>
          <w:szCs w:val="22"/>
        </w:rPr>
        <w:br/>
      </w:r>
      <w:r w:rsidRPr="00D66565">
        <w:rPr>
          <w:rStyle w:val="markedcontent"/>
          <w:rFonts w:ascii="Arial" w:hAnsi="Arial" w:cs="Arial"/>
          <w:sz w:val="22"/>
          <w:szCs w:val="22"/>
        </w:rPr>
        <w:t>approximately the same amount of time.</w:t>
      </w:r>
    </w:p>
    <w:p w14:paraId="630527DF" w14:textId="77777777" w:rsidR="007B4627" w:rsidRPr="00D66565" w:rsidRDefault="007B4627" w:rsidP="007B4627">
      <w:pPr>
        <w:ind w:left="720"/>
        <w:rPr>
          <w:sz w:val="22"/>
          <w:szCs w:val="22"/>
        </w:rPr>
      </w:pPr>
    </w:p>
    <w:p w14:paraId="6DCF8CBE" w14:textId="2B3C2CA9" w:rsidR="007B4627" w:rsidRPr="00D66565" w:rsidRDefault="007B4627" w:rsidP="007B4627">
      <w:pPr>
        <w:ind w:left="720"/>
        <w:rPr>
          <w:rStyle w:val="markedcontent"/>
          <w:rFonts w:ascii="Arial" w:hAnsi="Arial" w:cs="Arial"/>
          <w:sz w:val="22"/>
          <w:szCs w:val="22"/>
        </w:rPr>
      </w:pPr>
      <w:r w:rsidRPr="00D66565">
        <w:rPr>
          <w:rStyle w:val="markedcontent"/>
          <w:rFonts w:ascii="Arial" w:hAnsi="Arial" w:cs="Arial"/>
          <w:sz w:val="22"/>
          <w:szCs w:val="22"/>
          <w:u w:val="single"/>
        </w:rPr>
        <w:lastRenderedPageBreak/>
        <w:t>5. Afterglow/Aftereffects:</w:t>
      </w:r>
      <w:r w:rsidRPr="00D66565">
        <w:rPr>
          <w:sz w:val="22"/>
          <w:szCs w:val="22"/>
        </w:rPr>
        <w:br/>
      </w:r>
      <w:r w:rsidRPr="00D66565">
        <w:rPr>
          <w:rStyle w:val="markedcontent"/>
          <w:rFonts w:ascii="Arial" w:hAnsi="Arial" w:cs="Arial"/>
          <w:i/>
          <w:iCs/>
          <w:sz w:val="22"/>
          <w:szCs w:val="22"/>
        </w:rPr>
        <w:t>Major:</w:t>
      </w:r>
      <w:r w:rsidRPr="00D66565">
        <w:rPr>
          <w:sz w:val="22"/>
          <w:szCs w:val="22"/>
        </w:rPr>
        <w:br/>
      </w:r>
      <w:r w:rsidRPr="00D66565">
        <w:rPr>
          <w:rStyle w:val="markedcontent"/>
          <w:rFonts w:ascii="Arial" w:hAnsi="Arial" w:cs="Arial"/>
          <w:sz w:val="22"/>
          <w:szCs w:val="22"/>
        </w:rPr>
        <w:t>1. Experience of “afterglow” over seconds to minutes of increasing rapture, refreshment, and mental</w:t>
      </w:r>
      <w:r w:rsidRPr="00D66565">
        <w:rPr>
          <w:sz w:val="22"/>
          <w:szCs w:val="22"/>
        </w:rPr>
        <w:br/>
      </w:r>
      <w:r w:rsidRPr="00D66565">
        <w:rPr>
          <w:rStyle w:val="markedcontent"/>
          <w:rFonts w:ascii="Arial" w:hAnsi="Arial" w:cs="Arial"/>
          <w:sz w:val="22"/>
          <w:szCs w:val="22"/>
        </w:rPr>
        <w:t>cleanliness.</w:t>
      </w:r>
      <w:r w:rsidRPr="00D66565">
        <w:rPr>
          <w:sz w:val="22"/>
          <w:szCs w:val="22"/>
        </w:rPr>
        <w:br/>
      </w:r>
      <w:r w:rsidRPr="00D66565">
        <w:rPr>
          <w:rStyle w:val="markedcontent"/>
          <w:rFonts w:ascii="Arial" w:hAnsi="Arial" w:cs="Arial"/>
          <w:sz w:val="22"/>
          <w:szCs w:val="22"/>
        </w:rPr>
        <w:t>2. Afterglow was not like the deeper, stronger, and longer-lasting afterglow of Nirodha Samapatti.</w:t>
      </w:r>
      <w:r w:rsidRPr="00D66565">
        <w:rPr>
          <w:sz w:val="22"/>
          <w:szCs w:val="22"/>
        </w:rPr>
        <w:br/>
      </w:r>
      <w:r w:rsidRPr="00D66565">
        <w:rPr>
          <w:rStyle w:val="markedcontent"/>
          <w:rFonts w:ascii="Arial" w:hAnsi="Arial" w:cs="Arial"/>
          <w:i/>
          <w:iCs/>
          <w:sz w:val="22"/>
          <w:szCs w:val="22"/>
        </w:rPr>
        <w:t>Minor:</w:t>
      </w:r>
      <w:r w:rsidRPr="00D66565">
        <w:rPr>
          <w:sz w:val="22"/>
          <w:szCs w:val="22"/>
        </w:rPr>
        <w:br/>
      </w:r>
      <w:r w:rsidRPr="00D66565">
        <w:rPr>
          <w:rStyle w:val="markedcontent"/>
          <w:rFonts w:ascii="Arial" w:hAnsi="Arial" w:cs="Arial"/>
          <w:sz w:val="22"/>
          <w:szCs w:val="22"/>
        </w:rPr>
        <w:t xml:space="preserve">1. Experience of visuals routinely noticed immediately after </w:t>
      </w:r>
      <w:r w:rsidR="00007ECC">
        <w:rPr>
          <w:rStyle w:val="markedcontent"/>
          <w:rFonts w:ascii="Arial" w:hAnsi="Arial" w:cs="Arial"/>
          <w:sz w:val="22"/>
          <w:szCs w:val="22"/>
          <w:lang w:val="en-US"/>
        </w:rPr>
        <w:t>cessation</w:t>
      </w:r>
      <w:r w:rsidRPr="00D66565">
        <w:rPr>
          <w:rStyle w:val="markedcontent"/>
          <w:rFonts w:ascii="Arial" w:hAnsi="Arial" w:cs="Arial"/>
          <w:sz w:val="22"/>
          <w:szCs w:val="22"/>
        </w:rPr>
        <w:t>s in this particular practitioner (e.g. a</w:t>
      </w:r>
      <w:r w:rsidRPr="00D66565">
        <w:rPr>
          <w:sz w:val="22"/>
          <w:szCs w:val="22"/>
        </w:rPr>
        <w:br/>
      </w:r>
      <w:r w:rsidRPr="00D66565">
        <w:rPr>
          <w:rStyle w:val="markedcontent"/>
          <w:rFonts w:ascii="Arial" w:hAnsi="Arial" w:cs="Arial"/>
          <w:sz w:val="22"/>
          <w:szCs w:val="22"/>
        </w:rPr>
        <w:t>lighter purple circle on a darker purple background).</w:t>
      </w:r>
      <w:r w:rsidRPr="00D66565">
        <w:rPr>
          <w:sz w:val="22"/>
          <w:szCs w:val="22"/>
        </w:rPr>
        <w:br/>
      </w:r>
      <w:r w:rsidRPr="00D66565">
        <w:rPr>
          <w:rStyle w:val="markedcontent"/>
          <w:rFonts w:ascii="Arial" w:hAnsi="Arial" w:cs="Arial"/>
          <w:sz w:val="22"/>
          <w:szCs w:val="22"/>
        </w:rPr>
        <w:t xml:space="preserve">2. Mind re-inclined toward additional </w:t>
      </w:r>
      <w:r w:rsidR="00007ECC">
        <w:rPr>
          <w:rStyle w:val="markedcontent"/>
          <w:rFonts w:ascii="Arial" w:hAnsi="Arial" w:cs="Arial"/>
          <w:sz w:val="22"/>
          <w:szCs w:val="22"/>
          <w:lang w:val="en-US"/>
        </w:rPr>
        <w:t>cessation</w:t>
      </w:r>
      <w:r w:rsidRPr="00D66565">
        <w:rPr>
          <w:rStyle w:val="markedcontent"/>
          <w:rFonts w:ascii="Arial" w:hAnsi="Arial" w:cs="Arial"/>
          <w:sz w:val="22"/>
          <w:szCs w:val="22"/>
        </w:rPr>
        <w:t>s.</w:t>
      </w:r>
      <w:r w:rsidRPr="00D66565">
        <w:rPr>
          <w:sz w:val="22"/>
          <w:szCs w:val="22"/>
        </w:rPr>
        <w:br/>
      </w:r>
      <w:r w:rsidRPr="00D66565">
        <w:rPr>
          <w:rStyle w:val="markedcontent"/>
          <w:rFonts w:ascii="Arial" w:hAnsi="Arial" w:cs="Arial"/>
          <w:sz w:val="22"/>
          <w:szCs w:val="22"/>
        </w:rPr>
        <w:t>3. Mind returned to the beginning of a cycle of the Stages of Insight.</w:t>
      </w:r>
    </w:p>
    <w:p w14:paraId="2BB0B9A3" w14:textId="60C6B3CC" w:rsidR="007B4627" w:rsidRPr="00D66565" w:rsidRDefault="007B4627" w:rsidP="007B4627">
      <w:pPr>
        <w:ind w:left="720"/>
        <w:rPr>
          <w:rStyle w:val="markedcontent"/>
          <w:rFonts w:ascii="Arial" w:hAnsi="Arial" w:cs="Arial"/>
          <w:sz w:val="22"/>
          <w:szCs w:val="22"/>
          <w:lang w:val="en-US"/>
        </w:rPr>
      </w:pPr>
      <w:r w:rsidRPr="00D66565">
        <w:rPr>
          <w:sz w:val="22"/>
          <w:szCs w:val="22"/>
        </w:rPr>
        <w:br/>
      </w:r>
      <w:r w:rsidRPr="00D66565">
        <w:rPr>
          <w:rStyle w:val="markedcontent"/>
          <w:rFonts w:ascii="Arial" w:hAnsi="Arial" w:cs="Arial"/>
          <w:i/>
          <w:iCs/>
          <w:sz w:val="22"/>
          <w:szCs w:val="22"/>
          <w:u w:val="single"/>
        </w:rPr>
        <w:t>Grades:</w:t>
      </w:r>
      <w:r w:rsidRPr="00D66565">
        <w:rPr>
          <w:sz w:val="22"/>
          <w:szCs w:val="22"/>
        </w:rPr>
        <w:br/>
      </w:r>
      <w:r w:rsidRPr="00D66565">
        <w:rPr>
          <w:rStyle w:val="markedcontent"/>
          <w:rFonts w:ascii="Arial" w:hAnsi="Arial" w:cs="Arial"/>
          <w:sz w:val="22"/>
          <w:szCs w:val="22"/>
        </w:rPr>
        <w:t>A. If all five components (and all major criteria therein) were met with a high degree of certainty, the given</w:t>
      </w:r>
      <w:r w:rsidRPr="00D66565">
        <w:rPr>
          <w:sz w:val="22"/>
          <w:szCs w:val="22"/>
          <w:lang w:val="en-US"/>
        </w:rPr>
        <w:t xml:space="preserve"> </w:t>
      </w:r>
      <w:r w:rsidR="00007ECC">
        <w:rPr>
          <w:rStyle w:val="markedcontent"/>
          <w:rFonts w:ascii="Arial" w:hAnsi="Arial" w:cs="Arial"/>
          <w:sz w:val="22"/>
          <w:szCs w:val="22"/>
          <w:lang w:val="en-US"/>
        </w:rPr>
        <w:t>cessation</w:t>
      </w:r>
      <w:r w:rsidRPr="00D66565">
        <w:rPr>
          <w:rStyle w:val="markedcontent"/>
          <w:rFonts w:ascii="Arial" w:hAnsi="Arial" w:cs="Arial"/>
          <w:sz w:val="22"/>
          <w:szCs w:val="22"/>
        </w:rPr>
        <w:t xml:space="preserve"> was classified as Grade A.</w:t>
      </w:r>
      <w:r w:rsidRPr="00D66565">
        <w:rPr>
          <w:sz w:val="22"/>
          <w:szCs w:val="22"/>
        </w:rPr>
        <w:br/>
      </w:r>
      <w:r w:rsidRPr="00D66565">
        <w:rPr>
          <w:rStyle w:val="markedcontent"/>
          <w:rFonts w:ascii="Arial" w:hAnsi="Arial" w:cs="Arial"/>
          <w:sz w:val="22"/>
          <w:szCs w:val="22"/>
        </w:rPr>
        <w:t>B. If four of the five components were met with a high degree of certainty, but one component was met with</w:t>
      </w:r>
      <w:r w:rsidRPr="00D66565">
        <w:rPr>
          <w:sz w:val="22"/>
          <w:szCs w:val="22"/>
          <w:lang w:val="en-US"/>
        </w:rPr>
        <w:t xml:space="preserve"> </w:t>
      </w:r>
      <w:r w:rsidRPr="00D66565">
        <w:rPr>
          <w:rStyle w:val="markedcontent"/>
          <w:rFonts w:ascii="Arial" w:hAnsi="Arial" w:cs="Arial"/>
          <w:sz w:val="22"/>
          <w:szCs w:val="22"/>
        </w:rPr>
        <w:t xml:space="preserve">a moderate degree of certainty, the given </w:t>
      </w:r>
      <w:r w:rsidR="00007ECC">
        <w:rPr>
          <w:rStyle w:val="markedcontent"/>
          <w:rFonts w:ascii="Arial" w:hAnsi="Arial" w:cs="Arial"/>
          <w:sz w:val="22"/>
          <w:szCs w:val="22"/>
          <w:lang w:val="en-US"/>
        </w:rPr>
        <w:t xml:space="preserve">cessation </w:t>
      </w:r>
      <w:r w:rsidRPr="00D66565">
        <w:rPr>
          <w:rStyle w:val="markedcontent"/>
          <w:rFonts w:ascii="Arial" w:hAnsi="Arial" w:cs="Arial"/>
          <w:sz w:val="22"/>
          <w:szCs w:val="22"/>
        </w:rPr>
        <w:t xml:space="preserve">was classified as Grade B. Often, Grade B </w:t>
      </w:r>
      <w:r w:rsidR="00007ECC">
        <w:rPr>
          <w:rStyle w:val="markedcontent"/>
          <w:rFonts w:ascii="Arial" w:hAnsi="Arial" w:cs="Arial"/>
          <w:sz w:val="22"/>
          <w:szCs w:val="22"/>
          <w:lang w:val="en-US"/>
        </w:rPr>
        <w:t>cessation</w:t>
      </w:r>
      <w:r w:rsidRPr="00D66565">
        <w:rPr>
          <w:rStyle w:val="markedcontent"/>
          <w:rFonts w:ascii="Arial" w:hAnsi="Arial" w:cs="Arial"/>
          <w:sz w:val="22"/>
          <w:szCs w:val="22"/>
        </w:rPr>
        <w:t>s did</w:t>
      </w:r>
      <w:r w:rsidRPr="00D66565">
        <w:rPr>
          <w:sz w:val="22"/>
          <w:szCs w:val="22"/>
          <w:lang w:val="en-US"/>
        </w:rPr>
        <w:t xml:space="preserve"> </w:t>
      </w:r>
      <w:r w:rsidRPr="00D66565">
        <w:rPr>
          <w:rStyle w:val="markedcontent"/>
          <w:rFonts w:ascii="Arial" w:hAnsi="Arial" w:cs="Arial"/>
          <w:sz w:val="22"/>
          <w:szCs w:val="22"/>
        </w:rPr>
        <w:t>not meet Grade A classification because they did not include perception of the Entrance with a high</w:t>
      </w:r>
      <w:r w:rsidRPr="00D66565">
        <w:rPr>
          <w:sz w:val="22"/>
          <w:szCs w:val="22"/>
          <w:lang w:val="en-US"/>
        </w:rPr>
        <w:t xml:space="preserve"> </w:t>
      </w:r>
      <w:r w:rsidRPr="00D66565">
        <w:rPr>
          <w:rStyle w:val="markedcontent"/>
          <w:rFonts w:ascii="Arial" w:hAnsi="Arial" w:cs="Arial"/>
          <w:sz w:val="22"/>
          <w:szCs w:val="22"/>
        </w:rPr>
        <w:t>degree of certainty that it met the phenomenology of the Three Doors.</w:t>
      </w:r>
      <w:r w:rsidRPr="00D66565">
        <w:rPr>
          <w:sz w:val="22"/>
          <w:szCs w:val="22"/>
        </w:rPr>
        <w:br/>
      </w:r>
      <w:r w:rsidRPr="00D66565">
        <w:rPr>
          <w:rStyle w:val="markedcontent"/>
          <w:rFonts w:ascii="Arial" w:hAnsi="Arial" w:cs="Arial"/>
          <w:sz w:val="22"/>
          <w:szCs w:val="22"/>
        </w:rPr>
        <w:t xml:space="preserve">C. If there is still belief that a </w:t>
      </w:r>
      <w:r w:rsidR="00007ECC">
        <w:rPr>
          <w:rStyle w:val="markedcontent"/>
          <w:rFonts w:ascii="Arial" w:hAnsi="Arial" w:cs="Arial"/>
          <w:sz w:val="22"/>
          <w:szCs w:val="22"/>
          <w:lang w:val="en-US"/>
        </w:rPr>
        <w:t>cessation</w:t>
      </w:r>
      <w:r w:rsidRPr="00D66565">
        <w:rPr>
          <w:rStyle w:val="markedcontent"/>
          <w:rFonts w:ascii="Arial" w:hAnsi="Arial" w:cs="Arial"/>
          <w:sz w:val="22"/>
          <w:szCs w:val="22"/>
        </w:rPr>
        <w:t xml:space="preserve"> may have occurred, but the phenomenology was not clear enough to</w:t>
      </w:r>
      <w:r w:rsidRPr="00D66565">
        <w:rPr>
          <w:sz w:val="22"/>
          <w:szCs w:val="22"/>
          <w:lang w:val="en-US"/>
        </w:rPr>
        <w:t xml:space="preserve"> </w:t>
      </w:r>
      <w:r w:rsidRPr="00D66565">
        <w:rPr>
          <w:rStyle w:val="markedcontent"/>
          <w:rFonts w:ascii="Arial" w:hAnsi="Arial" w:cs="Arial"/>
          <w:sz w:val="22"/>
          <w:szCs w:val="22"/>
        </w:rPr>
        <w:t>meet criteria for Grades A or B, then the given experience was classified as Grace C. This may occur</w:t>
      </w:r>
      <w:r w:rsidRPr="00D66565">
        <w:rPr>
          <w:sz w:val="22"/>
          <w:szCs w:val="22"/>
        </w:rPr>
        <w:br/>
      </w:r>
      <w:r w:rsidRPr="00D66565">
        <w:rPr>
          <w:rStyle w:val="markedcontent"/>
          <w:rFonts w:ascii="Arial" w:hAnsi="Arial" w:cs="Arial"/>
          <w:sz w:val="22"/>
          <w:szCs w:val="22"/>
        </w:rPr>
        <w:t>when the Exit and Afterglow/After-effects were clear, but the Entrance was not, in addition to other</w:t>
      </w:r>
      <w:r w:rsidRPr="00D66565">
        <w:rPr>
          <w:sz w:val="22"/>
          <w:szCs w:val="22"/>
        </w:rPr>
        <w:br/>
      </w:r>
      <w:r w:rsidRPr="00D66565">
        <w:rPr>
          <w:rStyle w:val="markedcontent"/>
          <w:rFonts w:ascii="Arial" w:hAnsi="Arial" w:cs="Arial"/>
          <w:sz w:val="22"/>
          <w:szCs w:val="22"/>
        </w:rPr>
        <w:t>features not having been clear. For example, uncertainty regarding the completeness of the experiential</w:t>
      </w:r>
      <w:r w:rsidRPr="00D66565">
        <w:rPr>
          <w:sz w:val="22"/>
          <w:szCs w:val="22"/>
        </w:rPr>
        <w:br/>
      </w:r>
      <w:r w:rsidRPr="00D66565">
        <w:rPr>
          <w:rStyle w:val="markedcontent"/>
          <w:rFonts w:ascii="Arial" w:hAnsi="Arial" w:cs="Arial"/>
          <w:sz w:val="22"/>
          <w:szCs w:val="22"/>
        </w:rPr>
        <w:t>discontinuity (The Event), the Event occurred early in the Setup without clear final Stages of Insight (e.g.,</w:t>
      </w:r>
      <w:r w:rsidRPr="00D66565">
        <w:rPr>
          <w:sz w:val="22"/>
          <w:szCs w:val="22"/>
          <w:lang w:val="en-US"/>
        </w:rPr>
        <w:t xml:space="preserve"> </w:t>
      </w:r>
      <w:r w:rsidRPr="00D66565">
        <w:rPr>
          <w:rStyle w:val="markedcontent"/>
          <w:rFonts w:ascii="Arial" w:hAnsi="Arial" w:cs="Arial"/>
          <w:sz w:val="22"/>
          <w:szCs w:val="22"/>
        </w:rPr>
        <w:t>Equanimity), or the Entrance Door was not clearly perceived.</w:t>
      </w:r>
      <w:r w:rsidRPr="00D66565">
        <w:rPr>
          <w:sz w:val="22"/>
          <w:szCs w:val="22"/>
        </w:rPr>
        <w:br/>
      </w:r>
      <w:r w:rsidRPr="00D66565">
        <w:rPr>
          <w:rStyle w:val="markedcontent"/>
          <w:rFonts w:ascii="Arial" w:hAnsi="Arial" w:cs="Arial"/>
          <w:sz w:val="22"/>
          <w:szCs w:val="22"/>
        </w:rPr>
        <w:t>D. If the Exit and Afterglow criteria were not met, the given experience was not considered for further</w:t>
      </w:r>
      <w:r w:rsidRPr="00D66565">
        <w:rPr>
          <w:sz w:val="22"/>
          <w:szCs w:val="22"/>
        </w:rPr>
        <w:br/>
      </w:r>
      <w:r w:rsidRPr="00D66565">
        <w:rPr>
          <w:rStyle w:val="markedcontent"/>
          <w:rFonts w:ascii="Arial" w:hAnsi="Arial" w:cs="Arial"/>
          <w:sz w:val="22"/>
          <w:szCs w:val="22"/>
        </w:rPr>
        <w:t xml:space="preserve">evaluation and was thus not graded as a </w:t>
      </w:r>
      <w:r w:rsidR="00007ECC">
        <w:rPr>
          <w:rStyle w:val="markedcontent"/>
          <w:rFonts w:ascii="Arial" w:hAnsi="Arial" w:cs="Arial"/>
          <w:sz w:val="22"/>
          <w:szCs w:val="22"/>
          <w:lang w:val="en-US"/>
        </w:rPr>
        <w:t>cessation</w:t>
      </w:r>
      <w:r w:rsidRPr="00D66565">
        <w:rPr>
          <w:rStyle w:val="markedcontent"/>
          <w:rFonts w:ascii="Arial" w:hAnsi="Arial" w:cs="Arial"/>
          <w:sz w:val="22"/>
          <w:szCs w:val="22"/>
          <w:lang w:val="en-US"/>
        </w:rPr>
        <w:t>.</w:t>
      </w:r>
    </w:p>
    <w:p w14:paraId="0EB1D1BA" w14:textId="56C772B5" w:rsidR="00BE09CC" w:rsidRPr="00D66565" w:rsidRDefault="00BE09CC">
      <w:pPr>
        <w:rPr>
          <w:rStyle w:val="markedcontent"/>
          <w:rFonts w:ascii="Arial" w:hAnsi="Arial" w:cs="Arial"/>
          <w:sz w:val="22"/>
          <w:szCs w:val="22"/>
          <w:lang w:val="en-US"/>
        </w:rPr>
      </w:pPr>
      <w:r w:rsidRPr="00D66565">
        <w:rPr>
          <w:rStyle w:val="markedcontent"/>
          <w:rFonts w:ascii="Arial" w:hAnsi="Arial" w:cs="Arial"/>
          <w:sz w:val="22"/>
          <w:szCs w:val="22"/>
          <w:lang w:val="en-US"/>
        </w:rPr>
        <w:br w:type="page"/>
      </w:r>
    </w:p>
    <w:p w14:paraId="2EE89145" w14:textId="77777777" w:rsidR="00811098" w:rsidRDefault="00811098" w:rsidP="00BE09CC">
      <w:pPr>
        <w:rPr>
          <w:rFonts w:ascii="Arial" w:hAnsi="Arial" w:cs="Arial"/>
          <w:sz w:val="22"/>
          <w:szCs w:val="22"/>
          <w:lang w:val="en-US"/>
        </w:rPr>
      </w:pPr>
    </w:p>
    <w:p w14:paraId="4B5882C2" w14:textId="21FC891B" w:rsidR="00854070" w:rsidRDefault="00811098">
      <w:pPr>
        <w:rPr>
          <w:rFonts w:ascii="Arial" w:hAnsi="Arial" w:cs="Arial"/>
          <w:sz w:val="22"/>
          <w:szCs w:val="22"/>
          <w:lang w:val="en-US"/>
        </w:rPr>
      </w:pPr>
      <w:r w:rsidRPr="00D66565">
        <w:rPr>
          <w:rFonts w:ascii="Arial" w:hAnsi="Arial" w:cs="Arial"/>
          <w:sz w:val="22"/>
          <w:szCs w:val="22"/>
        </w:rPr>
        <w:t xml:space="preserve">Supplementary </w:t>
      </w:r>
      <w:r w:rsidRPr="00D66565">
        <w:rPr>
          <w:rFonts w:ascii="Arial" w:hAnsi="Arial" w:cs="Arial"/>
          <w:sz w:val="22"/>
          <w:szCs w:val="22"/>
          <w:lang w:val="en-US"/>
        </w:rPr>
        <w:t>table S</w:t>
      </w:r>
      <w:r>
        <w:rPr>
          <w:rFonts w:ascii="Arial" w:hAnsi="Arial" w:cs="Arial"/>
          <w:sz w:val="22"/>
          <w:szCs w:val="22"/>
          <w:lang w:val="en-US"/>
        </w:rPr>
        <w:t>2</w:t>
      </w:r>
      <w:r w:rsidR="00393984">
        <w:rPr>
          <w:rFonts w:ascii="Arial" w:hAnsi="Arial" w:cs="Arial"/>
          <w:sz w:val="22"/>
          <w:szCs w:val="22"/>
          <w:lang w:val="en-US"/>
        </w:rPr>
        <w:t>.</w:t>
      </w:r>
      <w:r w:rsidR="007D17D5">
        <w:rPr>
          <w:rFonts w:ascii="Arial" w:hAnsi="Arial" w:cs="Arial"/>
          <w:sz w:val="22"/>
          <w:szCs w:val="22"/>
          <w:lang w:val="en-US"/>
        </w:rPr>
        <w:t xml:space="preserve"> Distribution of cessations</w:t>
      </w:r>
      <w:r w:rsidR="00E254DA">
        <w:rPr>
          <w:rFonts w:ascii="Arial" w:hAnsi="Arial" w:cs="Arial"/>
          <w:sz w:val="22"/>
          <w:szCs w:val="22"/>
          <w:lang w:val="en-US"/>
        </w:rPr>
        <w:t xml:space="preserve"> across runs and meditation types</w:t>
      </w:r>
      <w:r w:rsidR="00393984">
        <w:rPr>
          <w:rFonts w:ascii="Arial" w:hAnsi="Arial" w:cs="Arial"/>
          <w:sz w:val="22"/>
          <w:szCs w:val="22"/>
          <w:lang w:val="en-US"/>
        </w:rPr>
        <w:t>.</w:t>
      </w:r>
    </w:p>
    <w:p w14:paraId="2ED6F9FD" w14:textId="77777777" w:rsidR="00854070" w:rsidRDefault="00854070">
      <w:pPr>
        <w:rPr>
          <w:rFonts w:ascii="Arial" w:hAnsi="Arial" w:cs="Arial"/>
          <w:sz w:val="22"/>
          <w:szCs w:val="22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8"/>
        <w:gridCol w:w="2158"/>
        <w:gridCol w:w="2158"/>
        <w:gridCol w:w="2158"/>
        <w:gridCol w:w="2158"/>
      </w:tblGrid>
      <w:tr w:rsidR="009D7AF9" w14:paraId="104F79DC" w14:textId="77777777" w:rsidTr="009D7AF9">
        <w:tc>
          <w:tcPr>
            <w:tcW w:w="2158" w:type="dxa"/>
          </w:tcPr>
          <w:p w14:paraId="0CC15560" w14:textId="6EAB851C" w:rsidR="009D7AF9" w:rsidRPr="00E254DA" w:rsidRDefault="009D7AF9" w:rsidP="00E254DA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R</w:t>
            </w:r>
            <w:r w:rsidRPr="00E254DA">
              <w:rPr>
                <w:rFonts w:ascii="Arial" w:hAnsi="Arial" w:cs="Arial"/>
                <w:sz w:val="22"/>
                <w:szCs w:val="22"/>
                <w:lang w:val="en-US"/>
              </w:rPr>
              <w:t>un number</w:t>
            </w:r>
          </w:p>
        </w:tc>
        <w:tc>
          <w:tcPr>
            <w:tcW w:w="2158" w:type="dxa"/>
          </w:tcPr>
          <w:p w14:paraId="6FF4FE9E" w14:textId="5FDA5780" w:rsidR="009D7AF9" w:rsidRPr="00E254DA" w:rsidRDefault="009D7AF9" w:rsidP="00E254DA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M</w:t>
            </w:r>
            <w:r w:rsidRPr="00E254DA">
              <w:rPr>
                <w:rFonts w:ascii="Arial" w:hAnsi="Arial" w:cs="Arial"/>
                <w:sz w:val="22"/>
                <w:szCs w:val="22"/>
                <w:lang w:val="en-US"/>
              </w:rPr>
              <w:t>editation type</w:t>
            </w:r>
          </w:p>
        </w:tc>
        <w:tc>
          <w:tcPr>
            <w:tcW w:w="2158" w:type="dxa"/>
          </w:tcPr>
          <w:p w14:paraId="24D8DCD3" w14:textId="0F26437D" w:rsidR="009D7AF9" w:rsidRPr="009D7AF9" w:rsidRDefault="009D7AF9" w:rsidP="00E254DA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N</w:t>
            </w:r>
            <w:r w:rsidRPr="00E254DA">
              <w:rPr>
                <w:rFonts w:ascii="Arial" w:hAnsi="Arial" w:cs="Arial"/>
                <w:sz w:val="22"/>
                <w:szCs w:val="22"/>
                <w:lang w:val="en-US"/>
              </w:rPr>
              <w:t>r of Grade A cessations</w:t>
            </w:r>
          </w:p>
        </w:tc>
        <w:tc>
          <w:tcPr>
            <w:tcW w:w="2158" w:type="dxa"/>
          </w:tcPr>
          <w:p w14:paraId="2E9C5402" w14:textId="430794C6" w:rsidR="009D7AF9" w:rsidRPr="009D7AF9" w:rsidRDefault="009D7AF9" w:rsidP="00E254DA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N</w:t>
            </w:r>
            <w:r w:rsidRPr="00E254DA">
              <w:rPr>
                <w:rFonts w:ascii="Arial" w:hAnsi="Arial" w:cs="Arial"/>
                <w:sz w:val="22"/>
                <w:szCs w:val="22"/>
                <w:lang w:val="en-US"/>
              </w:rPr>
              <w:t>r of Grade B cessations</w:t>
            </w:r>
          </w:p>
        </w:tc>
        <w:tc>
          <w:tcPr>
            <w:tcW w:w="2158" w:type="dxa"/>
          </w:tcPr>
          <w:p w14:paraId="3E4FA3E6" w14:textId="14E33F95" w:rsidR="009D7AF9" w:rsidRDefault="009D7AF9" w:rsidP="00E254DA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N</w:t>
            </w:r>
            <w:r w:rsidRPr="00E254DA">
              <w:rPr>
                <w:rFonts w:ascii="Arial" w:hAnsi="Arial" w:cs="Arial"/>
                <w:sz w:val="22"/>
                <w:szCs w:val="22"/>
                <w:lang w:val="en-US"/>
              </w:rPr>
              <w:t>r of Grade C cessations</w:t>
            </w:r>
          </w:p>
        </w:tc>
      </w:tr>
      <w:tr w:rsidR="009D7AF9" w14:paraId="752BAC03" w14:textId="77777777" w:rsidTr="00396CCD">
        <w:tc>
          <w:tcPr>
            <w:tcW w:w="2158" w:type="dxa"/>
          </w:tcPr>
          <w:p w14:paraId="5402B574" w14:textId="5956ABC4" w:rsidR="009D7AF9" w:rsidRDefault="009D7AF9" w:rsidP="00E254DA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1</w:t>
            </w:r>
          </w:p>
        </w:tc>
        <w:tc>
          <w:tcPr>
            <w:tcW w:w="2158" w:type="dxa"/>
            <w:vAlign w:val="bottom"/>
          </w:tcPr>
          <w:p w14:paraId="06F7F664" w14:textId="6CE5CC8F" w:rsidR="009D7AF9" w:rsidRDefault="009D7AF9" w:rsidP="00E254DA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254DA">
              <w:rPr>
                <w:rFonts w:ascii="Arial" w:hAnsi="Arial" w:cs="Arial"/>
                <w:sz w:val="22"/>
                <w:szCs w:val="22"/>
                <w:lang w:val="en-US"/>
              </w:rPr>
              <w:t>Vipassana</w:t>
            </w:r>
          </w:p>
        </w:tc>
        <w:tc>
          <w:tcPr>
            <w:tcW w:w="2158" w:type="dxa"/>
            <w:vAlign w:val="bottom"/>
          </w:tcPr>
          <w:p w14:paraId="71B4063C" w14:textId="17F04996" w:rsidR="009D7AF9" w:rsidRDefault="009D7AF9" w:rsidP="00E254DA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254DA">
              <w:rPr>
                <w:rFonts w:ascii="Arial" w:hAnsi="Arial" w:cs="Arial"/>
                <w:sz w:val="22"/>
                <w:szCs w:val="22"/>
                <w:lang w:val="en-US"/>
              </w:rPr>
              <w:t>1</w:t>
            </w:r>
          </w:p>
        </w:tc>
        <w:tc>
          <w:tcPr>
            <w:tcW w:w="2158" w:type="dxa"/>
            <w:vAlign w:val="bottom"/>
          </w:tcPr>
          <w:p w14:paraId="22601692" w14:textId="44190FDC" w:rsidR="009D7AF9" w:rsidRDefault="009D7AF9" w:rsidP="00E254DA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254DA">
              <w:rPr>
                <w:rFonts w:ascii="Arial" w:hAnsi="Arial" w:cs="Arial"/>
                <w:sz w:val="22"/>
                <w:szCs w:val="22"/>
                <w:lang w:val="en-US"/>
              </w:rPr>
              <w:t>0</w:t>
            </w:r>
          </w:p>
        </w:tc>
        <w:tc>
          <w:tcPr>
            <w:tcW w:w="2158" w:type="dxa"/>
            <w:vAlign w:val="bottom"/>
          </w:tcPr>
          <w:p w14:paraId="5B4EB2BC" w14:textId="108235C7" w:rsidR="009D7AF9" w:rsidRDefault="009D7AF9" w:rsidP="00E254DA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254DA">
              <w:rPr>
                <w:rFonts w:ascii="Arial" w:hAnsi="Arial" w:cs="Arial"/>
                <w:sz w:val="22"/>
                <w:szCs w:val="22"/>
                <w:lang w:val="en-US"/>
              </w:rPr>
              <w:t>3</w:t>
            </w:r>
          </w:p>
        </w:tc>
      </w:tr>
      <w:tr w:rsidR="009D7AF9" w14:paraId="178E3A8A" w14:textId="77777777" w:rsidTr="00396CCD">
        <w:tc>
          <w:tcPr>
            <w:tcW w:w="2158" w:type="dxa"/>
          </w:tcPr>
          <w:p w14:paraId="2772E780" w14:textId="6D0867B3" w:rsidR="009D7AF9" w:rsidRDefault="009D7AF9" w:rsidP="00E254DA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2</w:t>
            </w:r>
          </w:p>
        </w:tc>
        <w:tc>
          <w:tcPr>
            <w:tcW w:w="2158" w:type="dxa"/>
            <w:vAlign w:val="bottom"/>
          </w:tcPr>
          <w:p w14:paraId="7E27EF70" w14:textId="46E58A00" w:rsidR="009D7AF9" w:rsidRDefault="009D7AF9" w:rsidP="00E254DA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254DA">
              <w:rPr>
                <w:rFonts w:ascii="Arial" w:hAnsi="Arial" w:cs="Arial"/>
                <w:sz w:val="22"/>
                <w:szCs w:val="22"/>
                <w:lang w:val="en-US"/>
              </w:rPr>
              <w:t>Vipassana</w:t>
            </w:r>
          </w:p>
        </w:tc>
        <w:tc>
          <w:tcPr>
            <w:tcW w:w="2158" w:type="dxa"/>
            <w:vAlign w:val="bottom"/>
          </w:tcPr>
          <w:p w14:paraId="5D19A900" w14:textId="7843B117" w:rsidR="009D7AF9" w:rsidRDefault="009D7AF9" w:rsidP="00E254DA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254DA">
              <w:rPr>
                <w:rFonts w:ascii="Arial" w:hAnsi="Arial" w:cs="Arial"/>
                <w:sz w:val="22"/>
                <w:szCs w:val="22"/>
                <w:lang w:val="en-US"/>
              </w:rPr>
              <w:t>1</w:t>
            </w:r>
          </w:p>
        </w:tc>
        <w:tc>
          <w:tcPr>
            <w:tcW w:w="2158" w:type="dxa"/>
            <w:vAlign w:val="bottom"/>
          </w:tcPr>
          <w:p w14:paraId="3C7554DE" w14:textId="6E55D860" w:rsidR="009D7AF9" w:rsidRDefault="009D7AF9" w:rsidP="00E254DA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254DA">
              <w:rPr>
                <w:rFonts w:ascii="Arial" w:hAnsi="Arial" w:cs="Arial"/>
                <w:sz w:val="22"/>
                <w:szCs w:val="22"/>
                <w:lang w:val="en-US"/>
              </w:rPr>
              <w:t>0</w:t>
            </w:r>
          </w:p>
        </w:tc>
        <w:tc>
          <w:tcPr>
            <w:tcW w:w="2158" w:type="dxa"/>
            <w:vAlign w:val="bottom"/>
          </w:tcPr>
          <w:p w14:paraId="7C45A9C1" w14:textId="6E5AC6D8" w:rsidR="009D7AF9" w:rsidRDefault="009D7AF9" w:rsidP="00E254DA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254DA">
              <w:rPr>
                <w:rFonts w:ascii="Arial" w:hAnsi="Arial" w:cs="Arial"/>
                <w:sz w:val="22"/>
                <w:szCs w:val="22"/>
                <w:lang w:val="en-US"/>
              </w:rPr>
              <w:t>0</w:t>
            </w:r>
          </w:p>
        </w:tc>
      </w:tr>
      <w:tr w:rsidR="009D7AF9" w14:paraId="05A1DD1C" w14:textId="77777777" w:rsidTr="00396CCD">
        <w:tc>
          <w:tcPr>
            <w:tcW w:w="2158" w:type="dxa"/>
          </w:tcPr>
          <w:p w14:paraId="4668897D" w14:textId="767F34A3" w:rsidR="009D7AF9" w:rsidRDefault="009D7AF9" w:rsidP="00E254DA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3</w:t>
            </w:r>
          </w:p>
        </w:tc>
        <w:tc>
          <w:tcPr>
            <w:tcW w:w="2158" w:type="dxa"/>
            <w:vAlign w:val="bottom"/>
          </w:tcPr>
          <w:p w14:paraId="336F5395" w14:textId="6EEC0C2C" w:rsidR="009D7AF9" w:rsidRDefault="009D7AF9" w:rsidP="00E254DA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254DA">
              <w:rPr>
                <w:rFonts w:ascii="Arial" w:hAnsi="Arial" w:cs="Arial"/>
                <w:sz w:val="22"/>
                <w:szCs w:val="22"/>
                <w:lang w:val="en-US"/>
              </w:rPr>
              <w:t>Vipassana</w:t>
            </w:r>
          </w:p>
        </w:tc>
        <w:tc>
          <w:tcPr>
            <w:tcW w:w="2158" w:type="dxa"/>
            <w:vAlign w:val="bottom"/>
          </w:tcPr>
          <w:p w14:paraId="50E6466E" w14:textId="57EDC8FF" w:rsidR="009D7AF9" w:rsidRDefault="009D7AF9" w:rsidP="00E254DA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254DA">
              <w:rPr>
                <w:rFonts w:ascii="Arial" w:hAnsi="Arial" w:cs="Arial"/>
                <w:sz w:val="22"/>
                <w:szCs w:val="22"/>
                <w:lang w:val="en-US"/>
              </w:rPr>
              <w:t>1</w:t>
            </w:r>
          </w:p>
        </w:tc>
        <w:tc>
          <w:tcPr>
            <w:tcW w:w="2158" w:type="dxa"/>
            <w:vAlign w:val="bottom"/>
          </w:tcPr>
          <w:p w14:paraId="2D28D8DB" w14:textId="2B8B42EF" w:rsidR="009D7AF9" w:rsidRDefault="009D7AF9" w:rsidP="00E254DA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254DA">
              <w:rPr>
                <w:rFonts w:ascii="Arial" w:hAnsi="Arial" w:cs="Arial"/>
                <w:sz w:val="22"/>
                <w:szCs w:val="22"/>
                <w:lang w:val="en-US"/>
              </w:rPr>
              <w:t>0</w:t>
            </w:r>
          </w:p>
        </w:tc>
        <w:tc>
          <w:tcPr>
            <w:tcW w:w="2158" w:type="dxa"/>
            <w:vAlign w:val="bottom"/>
          </w:tcPr>
          <w:p w14:paraId="13141CCF" w14:textId="1893850C" w:rsidR="009D7AF9" w:rsidRDefault="009D7AF9" w:rsidP="00E254DA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254DA">
              <w:rPr>
                <w:rFonts w:ascii="Arial" w:hAnsi="Arial" w:cs="Arial"/>
                <w:sz w:val="22"/>
                <w:szCs w:val="22"/>
                <w:lang w:val="en-US"/>
              </w:rPr>
              <w:t>0</w:t>
            </w:r>
          </w:p>
        </w:tc>
      </w:tr>
      <w:tr w:rsidR="009D7AF9" w14:paraId="5D201D8A" w14:textId="77777777" w:rsidTr="00396CCD">
        <w:tc>
          <w:tcPr>
            <w:tcW w:w="2158" w:type="dxa"/>
          </w:tcPr>
          <w:p w14:paraId="2DAC3F95" w14:textId="09133FBD" w:rsidR="009D7AF9" w:rsidRDefault="009D7AF9" w:rsidP="00E254DA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4</w:t>
            </w:r>
          </w:p>
        </w:tc>
        <w:tc>
          <w:tcPr>
            <w:tcW w:w="2158" w:type="dxa"/>
            <w:vAlign w:val="bottom"/>
          </w:tcPr>
          <w:p w14:paraId="44100AC0" w14:textId="709BDC95" w:rsidR="009D7AF9" w:rsidRDefault="009D7AF9" w:rsidP="00E254DA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254DA">
              <w:rPr>
                <w:rFonts w:ascii="Arial" w:hAnsi="Arial" w:cs="Arial"/>
                <w:sz w:val="22"/>
                <w:szCs w:val="22"/>
                <w:lang w:val="en-US"/>
              </w:rPr>
              <w:t>Vipassana</w:t>
            </w:r>
          </w:p>
        </w:tc>
        <w:tc>
          <w:tcPr>
            <w:tcW w:w="2158" w:type="dxa"/>
            <w:vAlign w:val="bottom"/>
          </w:tcPr>
          <w:p w14:paraId="36793680" w14:textId="5844D266" w:rsidR="009D7AF9" w:rsidRDefault="009D7AF9" w:rsidP="00E254DA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254DA">
              <w:rPr>
                <w:rFonts w:ascii="Arial" w:hAnsi="Arial" w:cs="Arial"/>
                <w:sz w:val="22"/>
                <w:szCs w:val="22"/>
                <w:lang w:val="en-US"/>
              </w:rPr>
              <w:t>1</w:t>
            </w:r>
          </w:p>
        </w:tc>
        <w:tc>
          <w:tcPr>
            <w:tcW w:w="2158" w:type="dxa"/>
            <w:vAlign w:val="bottom"/>
          </w:tcPr>
          <w:p w14:paraId="632CA2AA" w14:textId="6E63D601" w:rsidR="009D7AF9" w:rsidRDefault="009D7AF9" w:rsidP="00E254DA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254DA">
              <w:rPr>
                <w:rFonts w:ascii="Arial" w:hAnsi="Arial" w:cs="Arial"/>
                <w:sz w:val="22"/>
                <w:szCs w:val="22"/>
                <w:lang w:val="en-US"/>
              </w:rPr>
              <w:t>0</w:t>
            </w:r>
          </w:p>
        </w:tc>
        <w:tc>
          <w:tcPr>
            <w:tcW w:w="2158" w:type="dxa"/>
            <w:vAlign w:val="bottom"/>
          </w:tcPr>
          <w:p w14:paraId="42694F9D" w14:textId="0715CA7F" w:rsidR="009D7AF9" w:rsidRDefault="009D7AF9" w:rsidP="00E254DA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254DA">
              <w:rPr>
                <w:rFonts w:ascii="Arial" w:hAnsi="Arial" w:cs="Arial"/>
                <w:sz w:val="22"/>
                <w:szCs w:val="22"/>
                <w:lang w:val="en-US"/>
              </w:rPr>
              <w:t>0</w:t>
            </w:r>
          </w:p>
        </w:tc>
      </w:tr>
      <w:tr w:rsidR="009D7AF9" w14:paraId="2CEFCD0C" w14:textId="77777777" w:rsidTr="00396CCD">
        <w:tc>
          <w:tcPr>
            <w:tcW w:w="2158" w:type="dxa"/>
          </w:tcPr>
          <w:p w14:paraId="341A195D" w14:textId="4280E624" w:rsidR="009D7AF9" w:rsidRDefault="009D7AF9" w:rsidP="00E254DA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5</w:t>
            </w:r>
          </w:p>
        </w:tc>
        <w:tc>
          <w:tcPr>
            <w:tcW w:w="2158" w:type="dxa"/>
            <w:vAlign w:val="bottom"/>
          </w:tcPr>
          <w:p w14:paraId="684BE3A4" w14:textId="266A2FD9" w:rsidR="009D7AF9" w:rsidRDefault="009D7AF9" w:rsidP="00E254DA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254DA">
              <w:rPr>
                <w:rFonts w:ascii="Arial" w:hAnsi="Arial" w:cs="Arial"/>
                <w:sz w:val="22"/>
                <w:szCs w:val="22"/>
                <w:lang w:val="en-US"/>
              </w:rPr>
              <w:t>Vipassana</w:t>
            </w:r>
          </w:p>
        </w:tc>
        <w:tc>
          <w:tcPr>
            <w:tcW w:w="2158" w:type="dxa"/>
            <w:vAlign w:val="bottom"/>
          </w:tcPr>
          <w:p w14:paraId="42690922" w14:textId="6348853E" w:rsidR="009D7AF9" w:rsidRDefault="009D7AF9" w:rsidP="00E254DA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254DA">
              <w:rPr>
                <w:rFonts w:ascii="Arial" w:hAnsi="Arial" w:cs="Arial"/>
                <w:sz w:val="22"/>
                <w:szCs w:val="22"/>
                <w:lang w:val="en-US"/>
              </w:rPr>
              <w:t>1</w:t>
            </w:r>
          </w:p>
        </w:tc>
        <w:tc>
          <w:tcPr>
            <w:tcW w:w="2158" w:type="dxa"/>
            <w:vAlign w:val="bottom"/>
          </w:tcPr>
          <w:p w14:paraId="52902F2C" w14:textId="6A060D6D" w:rsidR="009D7AF9" w:rsidRDefault="009D7AF9" w:rsidP="00E254DA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254DA">
              <w:rPr>
                <w:rFonts w:ascii="Arial" w:hAnsi="Arial" w:cs="Arial"/>
                <w:sz w:val="22"/>
                <w:szCs w:val="22"/>
                <w:lang w:val="en-US"/>
              </w:rPr>
              <w:t>0</w:t>
            </w:r>
          </w:p>
        </w:tc>
        <w:tc>
          <w:tcPr>
            <w:tcW w:w="2158" w:type="dxa"/>
            <w:vAlign w:val="bottom"/>
          </w:tcPr>
          <w:p w14:paraId="006E9251" w14:textId="053DFDA5" w:rsidR="009D7AF9" w:rsidRDefault="009D7AF9" w:rsidP="00E254DA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254DA">
              <w:rPr>
                <w:rFonts w:ascii="Arial" w:hAnsi="Arial" w:cs="Arial"/>
                <w:sz w:val="22"/>
                <w:szCs w:val="22"/>
                <w:lang w:val="en-US"/>
              </w:rPr>
              <w:t>0</w:t>
            </w:r>
          </w:p>
        </w:tc>
      </w:tr>
      <w:tr w:rsidR="009D7AF9" w14:paraId="2A181DF6" w14:textId="77777777" w:rsidTr="00396CCD">
        <w:tc>
          <w:tcPr>
            <w:tcW w:w="2158" w:type="dxa"/>
          </w:tcPr>
          <w:p w14:paraId="069A11DE" w14:textId="6609BA8F" w:rsidR="009D7AF9" w:rsidRDefault="009D7AF9" w:rsidP="00E254DA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6</w:t>
            </w:r>
          </w:p>
        </w:tc>
        <w:tc>
          <w:tcPr>
            <w:tcW w:w="2158" w:type="dxa"/>
            <w:vAlign w:val="bottom"/>
          </w:tcPr>
          <w:p w14:paraId="5FAC1BB8" w14:textId="52BA6B14" w:rsidR="009D7AF9" w:rsidRDefault="009D7AF9" w:rsidP="00E254DA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254DA">
              <w:rPr>
                <w:rFonts w:ascii="Arial" w:hAnsi="Arial" w:cs="Arial"/>
                <w:sz w:val="22"/>
                <w:szCs w:val="22"/>
                <w:lang w:val="en-US"/>
              </w:rPr>
              <w:t>Vipassana</w:t>
            </w:r>
          </w:p>
        </w:tc>
        <w:tc>
          <w:tcPr>
            <w:tcW w:w="2158" w:type="dxa"/>
            <w:vAlign w:val="bottom"/>
          </w:tcPr>
          <w:p w14:paraId="68B04E86" w14:textId="702C94D4" w:rsidR="009D7AF9" w:rsidRDefault="009D7AF9" w:rsidP="00E254DA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254DA">
              <w:rPr>
                <w:rFonts w:ascii="Arial" w:hAnsi="Arial" w:cs="Arial"/>
                <w:sz w:val="22"/>
                <w:szCs w:val="22"/>
                <w:lang w:val="en-US"/>
              </w:rPr>
              <w:t>1</w:t>
            </w:r>
          </w:p>
        </w:tc>
        <w:tc>
          <w:tcPr>
            <w:tcW w:w="2158" w:type="dxa"/>
            <w:vAlign w:val="bottom"/>
          </w:tcPr>
          <w:p w14:paraId="4EC169C2" w14:textId="36385DC3" w:rsidR="009D7AF9" w:rsidRDefault="009D7AF9" w:rsidP="00E254DA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254DA">
              <w:rPr>
                <w:rFonts w:ascii="Arial" w:hAnsi="Arial" w:cs="Arial"/>
                <w:sz w:val="22"/>
                <w:szCs w:val="22"/>
                <w:lang w:val="en-US"/>
              </w:rPr>
              <w:t>0</w:t>
            </w:r>
          </w:p>
        </w:tc>
        <w:tc>
          <w:tcPr>
            <w:tcW w:w="2158" w:type="dxa"/>
            <w:vAlign w:val="bottom"/>
          </w:tcPr>
          <w:p w14:paraId="6D0313B6" w14:textId="2B71CBDF" w:rsidR="009D7AF9" w:rsidRDefault="009D7AF9" w:rsidP="00E254DA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254DA">
              <w:rPr>
                <w:rFonts w:ascii="Arial" w:hAnsi="Arial" w:cs="Arial"/>
                <w:sz w:val="22"/>
                <w:szCs w:val="22"/>
                <w:lang w:val="en-US"/>
              </w:rPr>
              <w:t>0</w:t>
            </w:r>
          </w:p>
        </w:tc>
      </w:tr>
      <w:tr w:rsidR="009D7AF9" w14:paraId="40FE35AA" w14:textId="77777777" w:rsidTr="00396CCD">
        <w:tc>
          <w:tcPr>
            <w:tcW w:w="2158" w:type="dxa"/>
          </w:tcPr>
          <w:p w14:paraId="7A422EF8" w14:textId="1E46E4BB" w:rsidR="009D7AF9" w:rsidRDefault="009D7AF9" w:rsidP="00E254DA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7</w:t>
            </w:r>
          </w:p>
        </w:tc>
        <w:tc>
          <w:tcPr>
            <w:tcW w:w="2158" w:type="dxa"/>
            <w:vAlign w:val="bottom"/>
          </w:tcPr>
          <w:p w14:paraId="5810E0AB" w14:textId="54AAB089" w:rsidR="009D7AF9" w:rsidRDefault="009D7AF9" w:rsidP="00E254DA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254DA">
              <w:rPr>
                <w:rFonts w:ascii="Arial" w:hAnsi="Arial" w:cs="Arial"/>
                <w:sz w:val="22"/>
                <w:szCs w:val="22"/>
                <w:lang w:val="en-US"/>
              </w:rPr>
              <w:t>Vipassana</w:t>
            </w:r>
          </w:p>
        </w:tc>
        <w:tc>
          <w:tcPr>
            <w:tcW w:w="2158" w:type="dxa"/>
            <w:vAlign w:val="bottom"/>
          </w:tcPr>
          <w:p w14:paraId="1A87F4A3" w14:textId="79568C23" w:rsidR="009D7AF9" w:rsidRDefault="009D7AF9" w:rsidP="00E254DA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254DA">
              <w:rPr>
                <w:rFonts w:ascii="Arial" w:hAnsi="Arial" w:cs="Arial"/>
                <w:sz w:val="22"/>
                <w:szCs w:val="22"/>
                <w:lang w:val="en-US"/>
              </w:rPr>
              <w:t>0</w:t>
            </w:r>
          </w:p>
        </w:tc>
        <w:tc>
          <w:tcPr>
            <w:tcW w:w="2158" w:type="dxa"/>
            <w:vAlign w:val="bottom"/>
          </w:tcPr>
          <w:p w14:paraId="6CC0D5FF" w14:textId="47A6EF2C" w:rsidR="009D7AF9" w:rsidRDefault="009D7AF9" w:rsidP="00E254DA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254DA">
              <w:rPr>
                <w:rFonts w:ascii="Arial" w:hAnsi="Arial" w:cs="Arial"/>
                <w:sz w:val="22"/>
                <w:szCs w:val="22"/>
                <w:lang w:val="en-US"/>
              </w:rPr>
              <w:t>1</w:t>
            </w:r>
          </w:p>
        </w:tc>
        <w:tc>
          <w:tcPr>
            <w:tcW w:w="2158" w:type="dxa"/>
            <w:vAlign w:val="bottom"/>
          </w:tcPr>
          <w:p w14:paraId="3CDE8E19" w14:textId="6A32378F" w:rsidR="009D7AF9" w:rsidRDefault="009D7AF9" w:rsidP="00E254DA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254DA">
              <w:rPr>
                <w:rFonts w:ascii="Arial" w:hAnsi="Arial" w:cs="Arial"/>
                <w:sz w:val="22"/>
                <w:szCs w:val="22"/>
                <w:lang w:val="en-US"/>
              </w:rPr>
              <w:t>0</w:t>
            </w:r>
          </w:p>
        </w:tc>
      </w:tr>
      <w:tr w:rsidR="009D7AF9" w14:paraId="71445EFB" w14:textId="77777777" w:rsidTr="00396CCD">
        <w:tc>
          <w:tcPr>
            <w:tcW w:w="2158" w:type="dxa"/>
          </w:tcPr>
          <w:p w14:paraId="159C8C5D" w14:textId="2C3BB574" w:rsidR="009D7AF9" w:rsidRDefault="009D7AF9" w:rsidP="00E254DA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8</w:t>
            </w:r>
          </w:p>
        </w:tc>
        <w:tc>
          <w:tcPr>
            <w:tcW w:w="2158" w:type="dxa"/>
            <w:vAlign w:val="bottom"/>
          </w:tcPr>
          <w:p w14:paraId="31C18DCC" w14:textId="3343628B" w:rsidR="009D7AF9" w:rsidRDefault="009D7AF9" w:rsidP="00E254DA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254DA">
              <w:rPr>
                <w:rFonts w:ascii="Arial" w:hAnsi="Arial" w:cs="Arial"/>
                <w:sz w:val="22"/>
                <w:szCs w:val="22"/>
                <w:lang w:val="en-US"/>
              </w:rPr>
              <w:t>Vipassana</w:t>
            </w:r>
          </w:p>
        </w:tc>
        <w:tc>
          <w:tcPr>
            <w:tcW w:w="2158" w:type="dxa"/>
            <w:vAlign w:val="bottom"/>
          </w:tcPr>
          <w:p w14:paraId="6969A5EC" w14:textId="084B15FA" w:rsidR="009D7AF9" w:rsidRDefault="009D7AF9" w:rsidP="00E254DA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254DA">
              <w:rPr>
                <w:rFonts w:ascii="Arial" w:hAnsi="Arial" w:cs="Arial"/>
                <w:sz w:val="22"/>
                <w:szCs w:val="22"/>
                <w:lang w:val="en-US"/>
              </w:rPr>
              <w:t>1</w:t>
            </w:r>
          </w:p>
        </w:tc>
        <w:tc>
          <w:tcPr>
            <w:tcW w:w="2158" w:type="dxa"/>
            <w:vAlign w:val="bottom"/>
          </w:tcPr>
          <w:p w14:paraId="150F2E45" w14:textId="238A5B38" w:rsidR="009D7AF9" w:rsidRDefault="009D7AF9" w:rsidP="00E254DA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254DA">
              <w:rPr>
                <w:rFonts w:ascii="Arial" w:hAnsi="Arial" w:cs="Arial"/>
                <w:sz w:val="22"/>
                <w:szCs w:val="22"/>
                <w:lang w:val="en-US"/>
              </w:rPr>
              <w:t>0</w:t>
            </w:r>
          </w:p>
        </w:tc>
        <w:tc>
          <w:tcPr>
            <w:tcW w:w="2158" w:type="dxa"/>
            <w:vAlign w:val="bottom"/>
          </w:tcPr>
          <w:p w14:paraId="026ED740" w14:textId="0DDA26E6" w:rsidR="009D7AF9" w:rsidRDefault="009D7AF9" w:rsidP="00E254DA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254DA">
              <w:rPr>
                <w:rFonts w:ascii="Arial" w:hAnsi="Arial" w:cs="Arial"/>
                <w:sz w:val="22"/>
                <w:szCs w:val="22"/>
                <w:lang w:val="en-US"/>
              </w:rPr>
              <w:t>0</w:t>
            </w:r>
          </w:p>
        </w:tc>
      </w:tr>
      <w:tr w:rsidR="009D7AF9" w14:paraId="39B80828" w14:textId="77777777" w:rsidTr="00396CCD">
        <w:tc>
          <w:tcPr>
            <w:tcW w:w="2158" w:type="dxa"/>
          </w:tcPr>
          <w:p w14:paraId="06BFF86D" w14:textId="09ACF9FC" w:rsidR="009D7AF9" w:rsidRDefault="009D7AF9" w:rsidP="00E254DA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9</w:t>
            </w:r>
          </w:p>
        </w:tc>
        <w:tc>
          <w:tcPr>
            <w:tcW w:w="2158" w:type="dxa"/>
            <w:vAlign w:val="bottom"/>
          </w:tcPr>
          <w:p w14:paraId="0DAA19F5" w14:textId="3B28421E" w:rsidR="009D7AF9" w:rsidRDefault="009D7AF9" w:rsidP="00E254DA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254DA">
              <w:rPr>
                <w:rFonts w:ascii="Arial" w:hAnsi="Arial" w:cs="Arial"/>
                <w:sz w:val="22"/>
                <w:szCs w:val="22"/>
                <w:lang w:val="en-US"/>
              </w:rPr>
              <w:t>Vipassana</w:t>
            </w:r>
          </w:p>
        </w:tc>
        <w:tc>
          <w:tcPr>
            <w:tcW w:w="2158" w:type="dxa"/>
            <w:vAlign w:val="bottom"/>
          </w:tcPr>
          <w:p w14:paraId="51B293DC" w14:textId="4396C3A7" w:rsidR="009D7AF9" w:rsidRDefault="009D7AF9" w:rsidP="00E254DA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254DA">
              <w:rPr>
                <w:rFonts w:ascii="Arial" w:hAnsi="Arial" w:cs="Arial"/>
                <w:sz w:val="22"/>
                <w:szCs w:val="22"/>
                <w:lang w:val="en-US"/>
              </w:rPr>
              <w:t>1</w:t>
            </w:r>
          </w:p>
        </w:tc>
        <w:tc>
          <w:tcPr>
            <w:tcW w:w="2158" w:type="dxa"/>
            <w:vAlign w:val="bottom"/>
          </w:tcPr>
          <w:p w14:paraId="4ADF402E" w14:textId="0512F7D6" w:rsidR="009D7AF9" w:rsidRDefault="009D7AF9" w:rsidP="00E254DA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254DA">
              <w:rPr>
                <w:rFonts w:ascii="Arial" w:hAnsi="Arial" w:cs="Arial"/>
                <w:sz w:val="22"/>
                <w:szCs w:val="22"/>
                <w:lang w:val="en-US"/>
              </w:rPr>
              <w:t>0</w:t>
            </w:r>
          </w:p>
        </w:tc>
        <w:tc>
          <w:tcPr>
            <w:tcW w:w="2158" w:type="dxa"/>
            <w:vAlign w:val="bottom"/>
          </w:tcPr>
          <w:p w14:paraId="71ADF5B5" w14:textId="43BA7BA6" w:rsidR="009D7AF9" w:rsidRDefault="009D7AF9" w:rsidP="00E254DA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254DA">
              <w:rPr>
                <w:rFonts w:ascii="Arial" w:hAnsi="Arial" w:cs="Arial"/>
                <w:sz w:val="22"/>
                <w:szCs w:val="22"/>
                <w:lang w:val="en-US"/>
              </w:rPr>
              <w:t>0</w:t>
            </w:r>
          </w:p>
        </w:tc>
      </w:tr>
      <w:tr w:rsidR="009D7AF9" w14:paraId="755991BF" w14:textId="77777777" w:rsidTr="00396CCD">
        <w:tc>
          <w:tcPr>
            <w:tcW w:w="2158" w:type="dxa"/>
          </w:tcPr>
          <w:p w14:paraId="2109DD0C" w14:textId="10B0F153" w:rsidR="009D7AF9" w:rsidRDefault="009D7AF9" w:rsidP="00E254DA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10</w:t>
            </w:r>
          </w:p>
        </w:tc>
        <w:tc>
          <w:tcPr>
            <w:tcW w:w="2158" w:type="dxa"/>
            <w:vAlign w:val="bottom"/>
          </w:tcPr>
          <w:p w14:paraId="1271E6F6" w14:textId="127D47A7" w:rsidR="009D7AF9" w:rsidRDefault="009D7AF9" w:rsidP="00E254DA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254DA">
              <w:rPr>
                <w:rFonts w:ascii="Arial" w:hAnsi="Arial" w:cs="Arial"/>
                <w:sz w:val="22"/>
                <w:szCs w:val="22"/>
                <w:lang w:val="en-US"/>
              </w:rPr>
              <w:t>Vipassana</w:t>
            </w:r>
          </w:p>
        </w:tc>
        <w:tc>
          <w:tcPr>
            <w:tcW w:w="2158" w:type="dxa"/>
            <w:vAlign w:val="bottom"/>
          </w:tcPr>
          <w:p w14:paraId="36B6176D" w14:textId="09DCC17A" w:rsidR="009D7AF9" w:rsidRDefault="009D7AF9" w:rsidP="00E254DA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254DA">
              <w:rPr>
                <w:rFonts w:ascii="Arial" w:hAnsi="Arial" w:cs="Arial"/>
                <w:sz w:val="22"/>
                <w:szCs w:val="22"/>
                <w:lang w:val="en-US"/>
              </w:rPr>
              <w:t>1</w:t>
            </w:r>
          </w:p>
        </w:tc>
        <w:tc>
          <w:tcPr>
            <w:tcW w:w="2158" w:type="dxa"/>
            <w:vAlign w:val="bottom"/>
          </w:tcPr>
          <w:p w14:paraId="02AD82F3" w14:textId="64265DE7" w:rsidR="009D7AF9" w:rsidRDefault="009D7AF9" w:rsidP="00E254DA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254DA">
              <w:rPr>
                <w:rFonts w:ascii="Arial" w:hAnsi="Arial" w:cs="Arial"/>
                <w:sz w:val="22"/>
                <w:szCs w:val="22"/>
                <w:lang w:val="en-US"/>
              </w:rPr>
              <w:t>0</w:t>
            </w:r>
          </w:p>
        </w:tc>
        <w:tc>
          <w:tcPr>
            <w:tcW w:w="2158" w:type="dxa"/>
            <w:vAlign w:val="bottom"/>
          </w:tcPr>
          <w:p w14:paraId="5585494A" w14:textId="2EED5583" w:rsidR="009D7AF9" w:rsidRDefault="009D7AF9" w:rsidP="00E254DA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254DA">
              <w:rPr>
                <w:rFonts w:ascii="Arial" w:hAnsi="Arial" w:cs="Arial"/>
                <w:sz w:val="22"/>
                <w:szCs w:val="22"/>
                <w:lang w:val="en-US"/>
              </w:rPr>
              <w:t>0</w:t>
            </w:r>
          </w:p>
        </w:tc>
      </w:tr>
      <w:tr w:rsidR="009D7AF9" w14:paraId="6B2EAF7A" w14:textId="77777777" w:rsidTr="00396CCD">
        <w:tc>
          <w:tcPr>
            <w:tcW w:w="2158" w:type="dxa"/>
          </w:tcPr>
          <w:p w14:paraId="0FE6A4BA" w14:textId="3C162DDB" w:rsidR="009D7AF9" w:rsidRDefault="009D7AF9" w:rsidP="00E254DA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11</w:t>
            </w:r>
          </w:p>
        </w:tc>
        <w:tc>
          <w:tcPr>
            <w:tcW w:w="2158" w:type="dxa"/>
            <w:vAlign w:val="bottom"/>
          </w:tcPr>
          <w:p w14:paraId="1E4A4039" w14:textId="6B328178" w:rsidR="009D7AF9" w:rsidRDefault="009D7AF9" w:rsidP="00E254DA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254DA">
              <w:rPr>
                <w:rFonts w:ascii="Arial" w:hAnsi="Arial" w:cs="Arial"/>
                <w:sz w:val="22"/>
                <w:szCs w:val="22"/>
                <w:lang w:val="en-US"/>
              </w:rPr>
              <w:t>Vipassana</w:t>
            </w:r>
          </w:p>
        </w:tc>
        <w:tc>
          <w:tcPr>
            <w:tcW w:w="2158" w:type="dxa"/>
            <w:vAlign w:val="bottom"/>
          </w:tcPr>
          <w:p w14:paraId="218E9D94" w14:textId="74F716B2" w:rsidR="009D7AF9" w:rsidRDefault="009D7AF9" w:rsidP="00E254DA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254DA">
              <w:rPr>
                <w:rFonts w:ascii="Arial" w:hAnsi="Arial" w:cs="Arial"/>
                <w:sz w:val="22"/>
                <w:szCs w:val="22"/>
                <w:lang w:val="en-US"/>
              </w:rPr>
              <w:t>1</w:t>
            </w:r>
          </w:p>
        </w:tc>
        <w:tc>
          <w:tcPr>
            <w:tcW w:w="2158" w:type="dxa"/>
            <w:vAlign w:val="bottom"/>
          </w:tcPr>
          <w:p w14:paraId="77400C8E" w14:textId="61F66053" w:rsidR="009D7AF9" w:rsidRDefault="009D7AF9" w:rsidP="00E254DA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254DA">
              <w:rPr>
                <w:rFonts w:ascii="Arial" w:hAnsi="Arial" w:cs="Arial"/>
                <w:sz w:val="22"/>
                <w:szCs w:val="22"/>
                <w:lang w:val="en-US"/>
              </w:rPr>
              <w:t>0</w:t>
            </w:r>
          </w:p>
        </w:tc>
        <w:tc>
          <w:tcPr>
            <w:tcW w:w="2158" w:type="dxa"/>
            <w:vAlign w:val="bottom"/>
          </w:tcPr>
          <w:p w14:paraId="6F2EA2F6" w14:textId="43DA32E8" w:rsidR="009D7AF9" w:rsidRDefault="009D7AF9" w:rsidP="00E254DA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254DA">
              <w:rPr>
                <w:rFonts w:ascii="Arial" w:hAnsi="Arial" w:cs="Arial"/>
                <w:sz w:val="22"/>
                <w:szCs w:val="22"/>
                <w:lang w:val="en-US"/>
              </w:rPr>
              <w:t>0</w:t>
            </w:r>
          </w:p>
        </w:tc>
      </w:tr>
      <w:tr w:rsidR="009D7AF9" w14:paraId="573F115F" w14:textId="77777777" w:rsidTr="00396CCD">
        <w:tc>
          <w:tcPr>
            <w:tcW w:w="2158" w:type="dxa"/>
          </w:tcPr>
          <w:p w14:paraId="34F5EF60" w14:textId="626F8673" w:rsidR="009D7AF9" w:rsidRDefault="009D7AF9" w:rsidP="00E254DA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12</w:t>
            </w:r>
          </w:p>
        </w:tc>
        <w:tc>
          <w:tcPr>
            <w:tcW w:w="2158" w:type="dxa"/>
            <w:vAlign w:val="bottom"/>
          </w:tcPr>
          <w:p w14:paraId="59ED10FD" w14:textId="0B9DD474" w:rsidR="009D7AF9" w:rsidRDefault="009D7AF9" w:rsidP="00E254DA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254DA">
              <w:rPr>
                <w:rFonts w:ascii="Arial" w:hAnsi="Arial" w:cs="Arial"/>
                <w:sz w:val="22"/>
                <w:szCs w:val="22"/>
                <w:lang w:val="en-US"/>
              </w:rPr>
              <w:t>Vipassana</w:t>
            </w:r>
          </w:p>
        </w:tc>
        <w:tc>
          <w:tcPr>
            <w:tcW w:w="2158" w:type="dxa"/>
            <w:vAlign w:val="bottom"/>
          </w:tcPr>
          <w:p w14:paraId="76B18EF3" w14:textId="462E9F67" w:rsidR="009D7AF9" w:rsidRDefault="009D7AF9" w:rsidP="00E254DA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254DA">
              <w:rPr>
                <w:rFonts w:ascii="Arial" w:hAnsi="Arial" w:cs="Arial"/>
                <w:sz w:val="22"/>
                <w:szCs w:val="22"/>
                <w:lang w:val="en-US"/>
              </w:rPr>
              <w:t>1</w:t>
            </w:r>
          </w:p>
        </w:tc>
        <w:tc>
          <w:tcPr>
            <w:tcW w:w="2158" w:type="dxa"/>
            <w:vAlign w:val="bottom"/>
          </w:tcPr>
          <w:p w14:paraId="14C606B4" w14:textId="24DFD78F" w:rsidR="009D7AF9" w:rsidRDefault="009D7AF9" w:rsidP="00E254DA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254DA">
              <w:rPr>
                <w:rFonts w:ascii="Arial" w:hAnsi="Arial" w:cs="Arial"/>
                <w:sz w:val="22"/>
                <w:szCs w:val="22"/>
                <w:lang w:val="en-US"/>
              </w:rPr>
              <w:t>0</w:t>
            </w:r>
          </w:p>
        </w:tc>
        <w:tc>
          <w:tcPr>
            <w:tcW w:w="2158" w:type="dxa"/>
            <w:vAlign w:val="bottom"/>
          </w:tcPr>
          <w:p w14:paraId="0BFBD5A0" w14:textId="3A5D444B" w:rsidR="009D7AF9" w:rsidRDefault="009D7AF9" w:rsidP="00E254DA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254DA">
              <w:rPr>
                <w:rFonts w:ascii="Arial" w:hAnsi="Arial" w:cs="Arial"/>
                <w:sz w:val="22"/>
                <w:szCs w:val="22"/>
                <w:lang w:val="en-US"/>
              </w:rPr>
              <w:t>1</w:t>
            </w:r>
          </w:p>
        </w:tc>
      </w:tr>
      <w:tr w:rsidR="009D7AF9" w14:paraId="47DDBE59" w14:textId="77777777" w:rsidTr="00396CCD">
        <w:tc>
          <w:tcPr>
            <w:tcW w:w="2158" w:type="dxa"/>
          </w:tcPr>
          <w:p w14:paraId="04DA5B01" w14:textId="06550E93" w:rsidR="009D7AF9" w:rsidRDefault="009D7AF9" w:rsidP="00E254DA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13</w:t>
            </w:r>
          </w:p>
        </w:tc>
        <w:tc>
          <w:tcPr>
            <w:tcW w:w="2158" w:type="dxa"/>
            <w:vAlign w:val="bottom"/>
          </w:tcPr>
          <w:p w14:paraId="47E1E431" w14:textId="40EC235B" w:rsidR="009D7AF9" w:rsidRDefault="009D7AF9" w:rsidP="00E254DA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254DA">
              <w:rPr>
                <w:rFonts w:ascii="Arial" w:hAnsi="Arial" w:cs="Arial"/>
                <w:sz w:val="22"/>
                <w:szCs w:val="22"/>
                <w:lang w:val="en-US"/>
              </w:rPr>
              <w:t>Vipassana</w:t>
            </w:r>
          </w:p>
        </w:tc>
        <w:tc>
          <w:tcPr>
            <w:tcW w:w="2158" w:type="dxa"/>
            <w:vAlign w:val="bottom"/>
          </w:tcPr>
          <w:p w14:paraId="3FFC19CC" w14:textId="05A60C1C" w:rsidR="009D7AF9" w:rsidRDefault="009D7AF9" w:rsidP="00E254DA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254DA">
              <w:rPr>
                <w:rFonts w:ascii="Arial" w:hAnsi="Arial" w:cs="Arial"/>
                <w:sz w:val="22"/>
                <w:szCs w:val="22"/>
                <w:lang w:val="en-US"/>
              </w:rPr>
              <w:t>1</w:t>
            </w:r>
          </w:p>
        </w:tc>
        <w:tc>
          <w:tcPr>
            <w:tcW w:w="2158" w:type="dxa"/>
            <w:vAlign w:val="bottom"/>
          </w:tcPr>
          <w:p w14:paraId="45767376" w14:textId="2711C5B1" w:rsidR="009D7AF9" w:rsidRDefault="009D7AF9" w:rsidP="00E254DA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254DA">
              <w:rPr>
                <w:rFonts w:ascii="Arial" w:hAnsi="Arial" w:cs="Arial"/>
                <w:sz w:val="22"/>
                <w:szCs w:val="22"/>
                <w:lang w:val="en-US"/>
              </w:rPr>
              <w:t>0</w:t>
            </w:r>
          </w:p>
        </w:tc>
        <w:tc>
          <w:tcPr>
            <w:tcW w:w="2158" w:type="dxa"/>
            <w:vAlign w:val="bottom"/>
          </w:tcPr>
          <w:p w14:paraId="6C38533A" w14:textId="6FD9E5F9" w:rsidR="009D7AF9" w:rsidRDefault="009D7AF9" w:rsidP="00E254DA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254DA">
              <w:rPr>
                <w:rFonts w:ascii="Arial" w:hAnsi="Arial" w:cs="Arial"/>
                <w:sz w:val="22"/>
                <w:szCs w:val="22"/>
                <w:lang w:val="en-US"/>
              </w:rPr>
              <w:t>0</w:t>
            </w:r>
          </w:p>
        </w:tc>
      </w:tr>
      <w:tr w:rsidR="009D7AF9" w14:paraId="22EDD523" w14:textId="77777777" w:rsidTr="00396CCD">
        <w:tc>
          <w:tcPr>
            <w:tcW w:w="2158" w:type="dxa"/>
          </w:tcPr>
          <w:p w14:paraId="02EE948D" w14:textId="5321A972" w:rsidR="009D7AF9" w:rsidRDefault="009D7AF9" w:rsidP="00E254DA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14</w:t>
            </w:r>
          </w:p>
        </w:tc>
        <w:tc>
          <w:tcPr>
            <w:tcW w:w="2158" w:type="dxa"/>
            <w:vAlign w:val="bottom"/>
          </w:tcPr>
          <w:p w14:paraId="15C58DE9" w14:textId="3E154342" w:rsidR="009D7AF9" w:rsidRDefault="009D7AF9" w:rsidP="00E254DA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254DA">
              <w:rPr>
                <w:rFonts w:ascii="Arial" w:hAnsi="Arial" w:cs="Arial"/>
                <w:sz w:val="22"/>
                <w:szCs w:val="22"/>
                <w:lang w:val="en-US"/>
              </w:rPr>
              <w:t>Vipassana</w:t>
            </w:r>
          </w:p>
        </w:tc>
        <w:tc>
          <w:tcPr>
            <w:tcW w:w="2158" w:type="dxa"/>
            <w:vAlign w:val="bottom"/>
          </w:tcPr>
          <w:p w14:paraId="56E1EF53" w14:textId="4E2B51E8" w:rsidR="009D7AF9" w:rsidRDefault="009D7AF9" w:rsidP="00E254DA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254DA">
              <w:rPr>
                <w:rFonts w:ascii="Arial" w:hAnsi="Arial" w:cs="Arial"/>
                <w:sz w:val="22"/>
                <w:szCs w:val="22"/>
                <w:lang w:val="en-US"/>
              </w:rPr>
              <w:t>1</w:t>
            </w:r>
          </w:p>
        </w:tc>
        <w:tc>
          <w:tcPr>
            <w:tcW w:w="2158" w:type="dxa"/>
            <w:vAlign w:val="bottom"/>
          </w:tcPr>
          <w:p w14:paraId="34A71F2A" w14:textId="15587706" w:rsidR="009D7AF9" w:rsidRDefault="009D7AF9" w:rsidP="00E254DA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254DA">
              <w:rPr>
                <w:rFonts w:ascii="Arial" w:hAnsi="Arial" w:cs="Arial"/>
                <w:sz w:val="22"/>
                <w:szCs w:val="22"/>
                <w:lang w:val="en-US"/>
              </w:rPr>
              <w:t>0</w:t>
            </w:r>
          </w:p>
        </w:tc>
        <w:tc>
          <w:tcPr>
            <w:tcW w:w="2158" w:type="dxa"/>
            <w:vAlign w:val="bottom"/>
          </w:tcPr>
          <w:p w14:paraId="0A636A33" w14:textId="7DDAD481" w:rsidR="009D7AF9" w:rsidRDefault="009D7AF9" w:rsidP="00E254DA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254DA">
              <w:rPr>
                <w:rFonts w:ascii="Arial" w:hAnsi="Arial" w:cs="Arial"/>
                <w:sz w:val="22"/>
                <w:szCs w:val="22"/>
                <w:lang w:val="en-US"/>
              </w:rPr>
              <w:t>0</w:t>
            </w:r>
          </w:p>
        </w:tc>
      </w:tr>
      <w:tr w:rsidR="009D7AF9" w14:paraId="389B01B3" w14:textId="77777777" w:rsidTr="00396CCD">
        <w:tc>
          <w:tcPr>
            <w:tcW w:w="2158" w:type="dxa"/>
          </w:tcPr>
          <w:p w14:paraId="246E584F" w14:textId="1E693EDB" w:rsidR="009D7AF9" w:rsidRDefault="009D7AF9" w:rsidP="00E254DA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15</w:t>
            </w:r>
          </w:p>
        </w:tc>
        <w:tc>
          <w:tcPr>
            <w:tcW w:w="2158" w:type="dxa"/>
            <w:vAlign w:val="bottom"/>
          </w:tcPr>
          <w:p w14:paraId="383E8207" w14:textId="50C215B7" w:rsidR="009D7AF9" w:rsidRDefault="009D7AF9" w:rsidP="00E254DA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254DA">
              <w:rPr>
                <w:rFonts w:ascii="Arial" w:hAnsi="Arial" w:cs="Arial"/>
                <w:sz w:val="22"/>
                <w:szCs w:val="22"/>
                <w:lang w:val="en-US"/>
              </w:rPr>
              <w:t>Vipassana</w:t>
            </w:r>
          </w:p>
        </w:tc>
        <w:tc>
          <w:tcPr>
            <w:tcW w:w="2158" w:type="dxa"/>
            <w:vAlign w:val="bottom"/>
          </w:tcPr>
          <w:p w14:paraId="510F0A47" w14:textId="6EF212E9" w:rsidR="009D7AF9" w:rsidRDefault="009D7AF9" w:rsidP="00E254DA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254DA">
              <w:rPr>
                <w:rFonts w:ascii="Arial" w:hAnsi="Arial" w:cs="Arial"/>
                <w:sz w:val="22"/>
                <w:szCs w:val="22"/>
                <w:lang w:val="en-US"/>
              </w:rPr>
              <w:t>1</w:t>
            </w:r>
          </w:p>
        </w:tc>
        <w:tc>
          <w:tcPr>
            <w:tcW w:w="2158" w:type="dxa"/>
            <w:vAlign w:val="bottom"/>
          </w:tcPr>
          <w:p w14:paraId="490A276D" w14:textId="4F1742F6" w:rsidR="009D7AF9" w:rsidRDefault="009D7AF9" w:rsidP="00E254DA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254DA">
              <w:rPr>
                <w:rFonts w:ascii="Arial" w:hAnsi="Arial" w:cs="Arial"/>
                <w:sz w:val="22"/>
                <w:szCs w:val="22"/>
                <w:lang w:val="en-US"/>
              </w:rPr>
              <w:t>1</w:t>
            </w:r>
          </w:p>
        </w:tc>
        <w:tc>
          <w:tcPr>
            <w:tcW w:w="2158" w:type="dxa"/>
            <w:vAlign w:val="bottom"/>
          </w:tcPr>
          <w:p w14:paraId="25974E13" w14:textId="4A70B900" w:rsidR="009D7AF9" w:rsidRDefault="009D7AF9" w:rsidP="00E254DA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254DA">
              <w:rPr>
                <w:rFonts w:ascii="Arial" w:hAnsi="Arial" w:cs="Arial"/>
                <w:sz w:val="22"/>
                <w:szCs w:val="22"/>
                <w:lang w:val="en-US"/>
              </w:rPr>
              <w:t>0</w:t>
            </w:r>
          </w:p>
        </w:tc>
      </w:tr>
      <w:tr w:rsidR="009D7AF9" w14:paraId="793EB140" w14:textId="77777777" w:rsidTr="00396CCD">
        <w:tc>
          <w:tcPr>
            <w:tcW w:w="2158" w:type="dxa"/>
          </w:tcPr>
          <w:p w14:paraId="74298332" w14:textId="11D428E9" w:rsidR="009D7AF9" w:rsidRDefault="009D7AF9" w:rsidP="00E254DA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16</w:t>
            </w:r>
          </w:p>
        </w:tc>
        <w:tc>
          <w:tcPr>
            <w:tcW w:w="2158" w:type="dxa"/>
            <w:vAlign w:val="bottom"/>
          </w:tcPr>
          <w:p w14:paraId="779B0C00" w14:textId="40C7E60C" w:rsidR="009D7AF9" w:rsidRDefault="009D7AF9" w:rsidP="00E254DA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254DA">
              <w:rPr>
                <w:rFonts w:ascii="Arial" w:hAnsi="Arial" w:cs="Arial"/>
                <w:sz w:val="22"/>
                <w:szCs w:val="22"/>
                <w:lang w:val="en-US"/>
              </w:rPr>
              <w:t>Vipassana</w:t>
            </w:r>
          </w:p>
        </w:tc>
        <w:tc>
          <w:tcPr>
            <w:tcW w:w="2158" w:type="dxa"/>
            <w:vAlign w:val="bottom"/>
          </w:tcPr>
          <w:p w14:paraId="12284FEB" w14:textId="57CC687C" w:rsidR="009D7AF9" w:rsidRDefault="009D7AF9" w:rsidP="00E254DA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254DA">
              <w:rPr>
                <w:rFonts w:ascii="Arial" w:hAnsi="Arial" w:cs="Arial"/>
                <w:sz w:val="22"/>
                <w:szCs w:val="22"/>
                <w:lang w:val="en-US"/>
              </w:rPr>
              <w:t>1</w:t>
            </w:r>
          </w:p>
        </w:tc>
        <w:tc>
          <w:tcPr>
            <w:tcW w:w="2158" w:type="dxa"/>
            <w:vAlign w:val="bottom"/>
          </w:tcPr>
          <w:p w14:paraId="2F8E9DD9" w14:textId="61760279" w:rsidR="009D7AF9" w:rsidRDefault="009D7AF9" w:rsidP="00E254DA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254DA">
              <w:rPr>
                <w:rFonts w:ascii="Arial" w:hAnsi="Arial" w:cs="Arial"/>
                <w:sz w:val="22"/>
                <w:szCs w:val="22"/>
                <w:lang w:val="en-US"/>
              </w:rPr>
              <w:t>0</w:t>
            </w:r>
          </w:p>
        </w:tc>
        <w:tc>
          <w:tcPr>
            <w:tcW w:w="2158" w:type="dxa"/>
            <w:vAlign w:val="bottom"/>
          </w:tcPr>
          <w:p w14:paraId="0D4A5F82" w14:textId="0749D51F" w:rsidR="009D7AF9" w:rsidRDefault="009D7AF9" w:rsidP="00E254DA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254DA">
              <w:rPr>
                <w:rFonts w:ascii="Arial" w:hAnsi="Arial" w:cs="Arial"/>
                <w:sz w:val="22"/>
                <w:szCs w:val="22"/>
                <w:lang w:val="en-US"/>
              </w:rPr>
              <w:t>0</w:t>
            </w:r>
          </w:p>
        </w:tc>
      </w:tr>
      <w:tr w:rsidR="009D7AF9" w14:paraId="4695588A" w14:textId="77777777" w:rsidTr="00396CCD">
        <w:tc>
          <w:tcPr>
            <w:tcW w:w="2158" w:type="dxa"/>
          </w:tcPr>
          <w:p w14:paraId="56A8891A" w14:textId="1D29DF97" w:rsidR="009D7AF9" w:rsidRDefault="009D7AF9" w:rsidP="00E254DA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17</w:t>
            </w:r>
          </w:p>
        </w:tc>
        <w:tc>
          <w:tcPr>
            <w:tcW w:w="2158" w:type="dxa"/>
            <w:vAlign w:val="bottom"/>
          </w:tcPr>
          <w:p w14:paraId="1AA08F4D" w14:textId="3227DA52" w:rsidR="009D7AF9" w:rsidRDefault="009D7AF9" w:rsidP="00E254DA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254DA">
              <w:rPr>
                <w:rFonts w:ascii="Arial" w:hAnsi="Arial" w:cs="Arial"/>
                <w:sz w:val="22"/>
                <w:szCs w:val="22"/>
                <w:lang w:val="en-US"/>
              </w:rPr>
              <w:t>Fire Kasina</w:t>
            </w:r>
          </w:p>
        </w:tc>
        <w:tc>
          <w:tcPr>
            <w:tcW w:w="2158" w:type="dxa"/>
            <w:vAlign w:val="bottom"/>
          </w:tcPr>
          <w:p w14:paraId="1CA6432F" w14:textId="57D12FD7" w:rsidR="009D7AF9" w:rsidRDefault="009D7AF9" w:rsidP="00E254DA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254DA">
              <w:rPr>
                <w:rFonts w:ascii="Arial" w:hAnsi="Arial" w:cs="Arial"/>
                <w:sz w:val="22"/>
                <w:szCs w:val="22"/>
                <w:lang w:val="en-US"/>
              </w:rPr>
              <w:t>0</w:t>
            </w:r>
          </w:p>
        </w:tc>
        <w:tc>
          <w:tcPr>
            <w:tcW w:w="2158" w:type="dxa"/>
            <w:vAlign w:val="bottom"/>
          </w:tcPr>
          <w:p w14:paraId="316C1D1E" w14:textId="3681AEB9" w:rsidR="009D7AF9" w:rsidRDefault="009D7AF9" w:rsidP="00E254DA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254DA">
              <w:rPr>
                <w:rFonts w:ascii="Arial" w:hAnsi="Arial" w:cs="Arial"/>
                <w:sz w:val="22"/>
                <w:szCs w:val="22"/>
                <w:lang w:val="en-US"/>
              </w:rPr>
              <w:t>0</w:t>
            </w:r>
          </w:p>
        </w:tc>
        <w:tc>
          <w:tcPr>
            <w:tcW w:w="2158" w:type="dxa"/>
            <w:vAlign w:val="bottom"/>
          </w:tcPr>
          <w:p w14:paraId="1BA5E6D6" w14:textId="2818CC58" w:rsidR="009D7AF9" w:rsidRDefault="009D7AF9" w:rsidP="00E254DA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254DA">
              <w:rPr>
                <w:rFonts w:ascii="Arial" w:hAnsi="Arial" w:cs="Arial"/>
                <w:sz w:val="22"/>
                <w:szCs w:val="22"/>
                <w:lang w:val="en-US"/>
              </w:rPr>
              <w:t>1</w:t>
            </w:r>
          </w:p>
        </w:tc>
      </w:tr>
      <w:tr w:rsidR="009D7AF9" w14:paraId="268ACCA8" w14:textId="77777777" w:rsidTr="00396CCD">
        <w:tc>
          <w:tcPr>
            <w:tcW w:w="2158" w:type="dxa"/>
          </w:tcPr>
          <w:p w14:paraId="62DEFF25" w14:textId="1A792494" w:rsidR="009D7AF9" w:rsidRDefault="009D7AF9" w:rsidP="00E254DA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18</w:t>
            </w:r>
          </w:p>
        </w:tc>
        <w:tc>
          <w:tcPr>
            <w:tcW w:w="2158" w:type="dxa"/>
            <w:vAlign w:val="bottom"/>
          </w:tcPr>
          <w:p w14:paraId="1FEF0AC1" w14:textId="3DEF3F13" w:rsidR="009D7AF9" w:rsidRDefault="009D7AF9" w:rsidP="00E254DA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254DA">
              <w:rPr>
                <w:rFonts w:ascii="Arial" w:hAnsi="Arial" w:cs="Arial"/>
                <w:sz w:val="22"/>
                <w:szCs w:val="22"/>
                <w:lang w:val="en-US"/>
              </w:rPr>
              <w:t>Fire Kasina</w:t>
            </w:r>
          </w:p>
        </w:tc>
        <w:tc>
          <w:tcPr>
            <w:tcW w:w="2158" w:type="dxa"/>
            <w:vAlign w:val="bottom"/>
          </w:tcPr>
          <w:p w14:paraId="307C5F90" w14:textId="0F25404C" w:rsidR="009D7AF9" w:rsidRDefault="009D7AF9" w:rsidP="00E254DA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254DA">
              <w:rPr>
                <w:rFonts w:ascii="Arial" w:hAnsi="Arial" w:cs="Arial"/>
                <w:sz w:val="22"/>
                <w:szCs w:val="22"/>
                <w:lang w:val="en-US"/>
              </w:rPr>
              <w:t>0</w:t>
            </w:r>
          </w:p>
        </w:tc>
        <w:tc>
          <w:tcPr>
            <w:tcW w:w="2158" w:type="dxa"/>
            <w:vAlign w:val="bottom"/>
          </w:tcPr>
          <w:p w14:paraId="2E6ADBCC" w14:textId="5A641D57" w:rsidR="009D7AF9" w:rsidRDefault="009D7AF9" w:rsidP="00E254DA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254DA">
              <w:rPr>
                <w:rFonts w:ascii="Arial" w:hAnsi="Arial" w:cs="Arial"/>
                <w:sz w:val="22"/>
                <w:szCs w:val="22"/>
                <w:lang w:val="en-US"/>
              </w:rPr>
              <w:t>1</w:t>
            </w:r>
          </w:p>
        </w:tc>
        <w:tc>
          <w:tcPr>
            <w:tcW w:w="2158" w:type="dxa"/>
            <w:vAlign w:val="bottom"/>
          </w:tcPr>
          <w:p w14:paraId="547EFBB2" w14:textId="4DC6767C" w:rsidR="009D7AF9" w:rsidRDefault="009D7AF9" w:rsidP="00E254DA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254DA">
              <w:rPr>
                <w:rFonts w:ascii="Arial" w:hAnsi="Arial" w:cs="Arial"/>
                <w:sz w:val="22"/>
                <w:szCs w:val="22"/>
                <w:lang w:val="en-US"/>
              </w:rPr>
              <w:t>0</w:t>
            </w:r>
          </w:p>
        </w:tc>
      </w:tr>
      <w:tr w:rsidR="009D7AF9" w14:paraId="31D1134F" w14:textId="77777777" w:rsidTr="00396CCD">
        <w:tc>
          <w:tcPr>
            <w:tcW w:w="2158" w:type="dxa"/>
            <w:vAlign w:val="bottom"/>
          </w:tcPr>
          <w:p w14:paraId="4AE881A5" w14:textId="50ED1E2E" w:rsidR="009D7AF9" w:rsidRDefault="009D7AF9" w:rsidP="00E254DA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9D7AF9">
              <w:rPr>
                <w:rFonts w:ascii="Arial" w:hAnsi="Arial" w:cs="Arial"/>
                <w:sz w:val="22"/>
                <w:szCs w:val="22"/>
                <w:lang w:val="en-US"/>
              </w:rPr>
              <w:t>19</w:t>
            </w:r>
          </w:p>
        </w:tc>
        <w:tc>
          <w:tcPr>
            <w:tcW w:w="2158" w:type="dxa"/>
            <w:vAlign w:val="bottom"/>
          </w:tcPr>
          <w:p w14:paraId="54C2792C" w14:textId="1E539A17" w:rsidR="009D7AF9" w:rsidRDefault="009D7AF9" w:rsidP="00E254DA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254DA">
              <w:rPr>
                <w:rFonts w:ascii="Arial" w:hAnsi="Arial" w:cs="Arial"/>
                <w:sz w:val="22"/>
                <w:szCs w:val="22"/>
                <w:lang w:val="en-US"/>
              </w:rPr>
              <w:t>Fire Kasina</w:t>
            </w:r>
          </w:p>
        </w:tc>
        <w:tc>
          <w:tcPr>
            <w:tcW w:w="2158" w:type="dxa"/>
            <w:vAlign w:val="bottom"/>
          </w:tcPr>
          <w:p w14:paraId="43AF6BD8" w14:textId="23205A62" w:rsidR="009D7AF9" w:rsidRDefault="009D7AF9" w:rsidP="00E254DA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254DA">
              <w:rPr>
                <w:rFonts w:ascii="Arial" w:hAnsi="Arial" w:cs="Arial"/>
                <w:sz w:val="22"/>
                <w:szCs w:val="22"/>
                <w:lang w:val="en-US"/>
              </w:rPr>
              <w:t>1</w:t>
            </w:r>
          </w:p>
        </w:tc>
        <w:tc>
          <w:tcPr>
            <w:tcW w:w="2158" w:type="dxa"/>
            <w:vAlign w:val="bottom"/>
          </w:tcPr>
          <w:p w14:paraId="3BC915A9" w14:textId="51BC51C1" w:rsidR="009D7AF9" w:rsidRDefault="009D7AF9" w:rsidP="00E254DA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254DA">
              <w:rPr>
                <w:rFonts w:ascii="Arial" w:hAnsi="Arial" w:cs="Arial"/>
                <w:sz w:val="22"/>
                <w:szCs w:val="22"/>
                <w:lang w:val="en-US"/>
              </w:rPr>
              <w:t>0</w:t>
            </w:r>
          </w:p>
        </w:tc>
        <w:tc>
          <w:tcPr>
            <w:tcW w:w="2158" w:type="dxa"/>
            <w:vAlign w:val="bottom"/>
          </w:tcPr>
          <w:p w14:paraId="2C50C638" w14:textId="409949BB" w:rsidR="009D7AF9" w:rsidRDefault="009D7AF9" w:rsidP="00E254DA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254DA">
              <w:rPr>
                <w:rFonts w:ascii="Arial" w:hAnsi="Arial" w:cs="Arial"/>
                <w:sz w:val="22"/>
                <w:szCs w:val="22"/>
                <w:lang w:val="en-US"/>
              </w:rPr>
              <w:t>0</w:t>
            </w:r>
          </w:p>
        </w:tc>
      </w:tr>
      <w:tr w:rsidR="009D7AF9" w14:paraId="29904DD0" w14:textId="77777777" w:rsidTr="00396CCD">
        <w:tc>
          <w:tcPr>
            <w:tcW w:w="2158" w:type="dxa"/>
            <w:vAlign w:val="bottom"/>
          </w:tcPr>
          <w:p w14:paraId="46A8558E" w14:textId="33ABB137" w:rsidR="009D7AF9" w:rsidRDefault="009D7AF9" w:rsidP="00E254DA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9D7AF9">
              <w:rPr>
                <w:rFonts w:ascii="Arial" w:hAnsi="Arial" w:cs="Arial"/>
                <w:sz w:val="22"/>
                <w:szCs w:val="22"/>
                <w:lang w:val="en-US"/>
              </w:rPr>
              <w:t>20</w:t>
            </w:r>
          </w:p>
        </w:tc>
        <w:tc>
          <w:tcPr>
            <w:tcW w:w="2158" w:type="dxa"/>
            <w:vAlign w:val="bottom"/>
          </w:tcPr>
          <w:p w14:paraId="42E70BCB" w14:textId="084B2433" w:rsidR="009D7AF9" w:rsidRDefault="009D7AF9" w:rsidP="00E254DA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254DA">
              <w:rPr>
                <w:rFonts w:ascii="Arial" w:hAnsi="Arial" w:cs="Arial"/>
                <w:sz w:val="22"/>
                <w:szCs w:val="22"/>
                <w:lang w:val="en-US"/>
              </w:rPr>
              <w:t>Fire Kasina</w:t>
            </w:r>
          </w:p>
        </w:tc>
        <w:tc>
          <w:tcPr>
            <w:tcW w:w="2158" w:type="dxa"/>
            <w:vAlign w:val="bottom"/>
          </w:tcPr>
          <w:p w14:paraId="34BC311B" w14:textId="2B3832FA" w:rsidR="009D7AF9" w:rsidRDefault="009D7AF9" w:rsidP="00E254DA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254DA">
              <w:rPr>
                <w:rFonts w:ascii="Arial" w:hAnsi="Arial" w:cs="Arial"/>
                <w:sz w:val="22"/>
                <w:szCs w:val="22"/>
                <w:lang w:val="en-US"/>
              </w:rPr>
              <w:t>3</w:t>
            </w:r>
          </w:p>
        </w:tc>
        <w:tc>
          <w:tcPr>
            <w:tcW w:w="2158" w:type="dxa"/>
            <w:vAlign w:val="bottom"/>
          </w:tcPr>
          <w:p w14:paraId="32B4A1CA" w14:textId="53AE64FF" w:rsidR="009D7AF9" w:rsidRDefault="009D7AF9" w:rsidP="00E254DA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254DA">
              <w:rPr>
                <w:rFonts w:ascii="Arial" w:hAnsi="Arial" w:cs="Arial"/>
                <w:sz w:val="22"/>
                <w:szCs w:val="22"/>
                <w:lang w:val="en-US"/>
              </w:rPr>
              <w:t>1</w:t>
            </w:r>
          </w:p>
        </w:tc>
        <w:tc>
          <w:tcPr>
            <w:tcW w:w="2158" w:type="dxa"/>
            <w:vAlign w:val="bottom"/>
          </w:tcPr>
          <w:p w14:paraId="56AF9913" w14:textId="64657136" w:rsidR="009D7AF9" w:rsidRDefault="009D7AF9" w:rsidP="00E254DA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254DA">
              <w:rPr>
                <w:rFonts w:ascii="Arial" w:hAnsi="Arial" w:cs="Arial"/>
                <w:sz w:val="22"/>
                <w:szCs w:val="22"/>
                <w:lang w:val="en-US"/>
              </w:rPr>
              <w:t>0</w:t>
            </w:r>
          </w:p>
        </w:tc>
      </w:tr>
      <w:tr w:rsidR="009D7AF9" w14:paraId="2A664662" w14:textId="77777777" w:rsidTr="00396CCD">
        <w:tc>
          <w:tcPr>
            <w:tcW w:w="2158" w:type="dxa"/>
            <w:vAlign w:val="bottom"/>
          </w:tcPr>
          <w:p w14:paraId="147B3650" w14:textId="5CBA5109" w:rsidR="009D7AF9" w:rsidRDefault="009D7AF9" w:rsidP="00E254DA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9D7AF9">
              <w:rPr>
                <w:rFonts w:ascii="Arial" w:hAnsi="Arial" w:cs="Arial"/>
                <w:sz w:val="22"/>
                <w:szCs w:val="22"/>
                <w:lang w:val="en-US"/>
              </w:rPr>
              <w:t>21</w:t>
            </w:r>
          </w:p>
        </w:tc>
        <w:tc>
          <w:tcPr>
            <w:tcW w:w="2158" w:type="dxa"/>
            <w:vAlign w:val="bottom"/>
          </w:tcPr>
          <w:p w14:paraId="55DF68C3" w14:textId="45B862B6" w:rsidR="009D7AF9" w:rsidRDefault="009D7AF9" w:rsidP="00E254DA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254DA">
              <w:rPr>
                <w:rFonts w:ascii="Arial" w:hAnsi="Arial" w:cs="Arial"/>
                <w:sz w:val="22"/>
                <w:szCs w:val="22"/>
                <w:lang w:val="en-US"/>
              </w:rPr>
              <w:t>Fire Kasina</w:t>
            </w:r>
          </w:p>
        </w:tc>
        <w:tc>
          <w:tcPr>
            <w:tcW w:w="2158" w:type="dxa"/>
            <w:vAlign w:val="bottom"/>
          </w:tcPr>
          <w:p w14:paraId="76C2E88A" w14:textId="26085E57" w:rsidR="009D7AF9" w:rsidRDefault="009D7AF9" w:rsidP="00E254DA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254DA">
              <w:rPr>
                <w:rFonts w:ascii="Arial" w:hAnsi="Arial" w:cs="Arial"/>
                <w:sz w:val="22"/>
                <w:szCs w:val="22"/>
                <w:lang w:val="en-US"/>
              </w:rPr>
              <w:t>0</w:t>
            </w:r>
          </w:p>
        </w:tc>
        <w:tc>
          <w:tcPr>
            <w:tcW w:w="2158" w:type="dxa"/>
            <w:vAlign w:val="bottom"/>
          </w:tcPr>
          <w:p w14:paraId="2E5FDEF5" w14:textId="22B51802" w:rsidR="009D7AF9" w:rsidRDefault="009D7AF9" w:rsidP="00E254DA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254DA">
              <w:rPr>
                <w:rFonts w:ascii="Arial" w:hAnsi="Arial" w:cs="Arial"/>
                <w:sz w:val="22"/>
                <w:szCs w:val="22"/>
                <w:lang w:val="en-US"/>
              </w:rPr>
              <w:t>0</w:t>
            </w:r>
          </w:p>
        </w:tc>
        <w:tc>
          <w:tcPr>
            <w:tcW w:w="2158" w:type="dxa"/>
            <w:vAlign w:val="bottom"/>
          </w:tcPr>
          <w:p w14:paraId="2EF93B57" w14:textId="1866D414" w:rsidR="009D7AF9" w:rsidRDefault="009D7AF9" w:rsidP="00E254DA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254DA">
              <w:rPr>
                <w:rFonts w:ascii="Arial" w:hAnsi="Arial" w:cs="Arial"/>
                <w:sz w:val="22"/>
                <w:szCs w:val="22"/>
                <w:lang w:val="en-US"/>
              </w:rPr>
              <w:t>1</w:t>
            </w:r>
          </w:p>
        </w:tc>
      </w:tr>
      <w:tr w:rsidR="009D7AF9" w14:paraId="738DFE1D" w14:textId="77777777" w:rsidTr="00396CCD">
        <w:tc>
          <w:tcPr>
            <w:tcW w:w="2158" w:type="dxa"/>
            <w:vAlign w:val="bottom"/>
          </w:tcPr>
          <w:p w14:paraId="37FADC96" w14:textId="72C3C01A" w:rsidR="009D7AF9" w:rsidRDefault="009D7AF9" w:rsidP="00E254DA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9D7AF9">
              <w:rPr>
                <w:rFonts w:ascii="Arial" w:hAnsi="Arial" w:cs="Arial"/>
                <w:sz w:val="22"/>
                <w:szCs w:val="22"/>
                <w:lang w:val="en-US"/>
              </w:rPr>
              <w:t>22</w:t>
            </w:r>
          </w:p>
        </w:tc>
        <w:tc>
          <w:tcPr>
            <w:tcW w:w="2158" w:type="dxa"/>
            <w:vAlign w:val="bottom"/>
          </w:tcPr>
          <w:p w14:paraId="2DED3E03" w14:textId="4DAFC412" w:rsidR="009D7AF9" w:rsidRDefault="009D7AF9" w:rsidP="00E254DA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254DA">
              <w:rPr>
                <w:rFonts w:ascii="Arial" w:hAnsi="Arial" w:cs="Arial"/>
                <w:sz w:val="22"/>
                <w:szCs w:val="22"/>
                <w:lang w:val="en-US"/>
              </w:rPr>
              <w:t>Fire Kasina</w:t>
            </w:r>
          </w:p>
        </w:tc>
        <w:tc>
          <w:tcPr>
            <w:tcW w:w="2158" w:type="dxa"/>
            <w:vAlign w:val="bottom"/>
          </w:tcPr>
          <w:p w14:paraId="0170B290" w14:textId="2A17E7F4" w:rsidR="009D7AF9" w:rsidRDefault="009D7AF9" w:rsidP="00E254DA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254DA">
              <w:rPr>
                <w:rFonts w:ascii="Arial" w:hAnsi="Arial" w:cs="Arial"/>
                <w:sz w:val="22"/>
                <w:szCs w:val="22"/>
                <w:lang w:val="en-US"/>
              </w:rPr>
              <w:t>1</w:t>
            </w:r>
          </w:p>
        </w:tc>
        <w:tc>
          <w:tcPr>
            <w:tcW w:w="2158" w:type="dxa"/>
            <w:vAlign w:val="bottom"/>
          </w:tcPr>
          <w:p w14:paraId="5B7EFE00" w14:textId="3BE2C474" w:rsidR="009D7AF9" w:rsidRDefault="009D7AF9" w:rsidP="00E254DA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254DA">
              <w:rPr>
                <w:rFonts w:ascii="Arial" w:hAnsi="Arial" w:cs="Arial"/>
                <w:sz w:val="22"/>
                <w:szCs w:val="22"/>
                <w:lang w:val="en-US"/>
              </w:rPr>
              <w:t>1</w:t>
            </w:r>
          </w:p>
        </w:tc>
        <w:tc>
          <w:tcPr>
            <w:tcW w:w="2158" w:type="dxa"/>
            <w:vAlign w:val="bottom"/>
          </w:tcPr>
          <w:p w14:paraId="31E32EFA" w14:textId="05977108" w:rsidR="009D7AF9" w:rsidRDefault="009D7AF9" w:rsidP="00E254DA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254DA">
              <w:rPr>
                <w:rFonts w:ascii="Arial" w:hAnsi="Arial" w:cs="Arial"/>
                <w:sz w:val="22"/>
                <w:szCs w:val="22"/>
                <w:lang w:val="en-US"/>
              </w:rPr>
              <w:t>1</w:t>
            </w:r>
          </w:p>
        </w:tc>
      </w:tr>
      <w:tr w:rsidR="009D7AF9" w14:paraId="7501CEC2" w14:textId="77777777" w:rsidTr="00396CCD">
        <w:tc>
          <w:tcPr>
            <w:tcW w:w="2158" w:type="dxa"/>
            <w:vAlign w:val="bottom"/>
          </w:tcPr>
          <w:p w14:paraId="2CAD4D03" w14:textId="5AAD8C9F" w:rsidR="009D7AF9" w:rsidRDefault="009D7AF9" w:rsidP="00E254DA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9D7AF9">
              <w:rPr>
                <w:rFonts w:ascii="Arial" w:hAnsi="Arial" w:cs="Arial"/>
                <w:sz w:val="22"/>
                <w:szCs w:val="22"/>
                <w:lang w:val="en-US"/>
              </w:rPr>
              <w:t>23</w:t>
            </w:r>
          </w:p>
        </w:tc>
        <w:tc>
          <w:tcPr>
            <w:tcW w:w="2158" w:type="dxa"/>
            <w:vAlign w:val="bottom"/>
          </w:tcPr>
          <w:p w14:paraId="0F7048EE" w14:textId="6B01CC37" w:rsidR="009D7AF9" w:rsidRDefault="009D7AF9" w:rsidP="00E254DA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254DA">
              <w:rPr>
                <w:rFonts w:ascii="Arial" w:hAnsi="Arial" w:cs="Arial"/>
                <w:sz w:val="22"/>
                <w:szCs w:val="22"/>
                <w:lang w:val="en-US"/>
              </w:rPr>
              <w:t>Fire Kasina</w:t>
            </w:r>
          </w:p>
        </w:tc>
        <w:tc>
          <w:tcPr>
            <w:tcW w:w="2158" w:type="dxa"/>
            <w:vAlign w:val="bottom"/>
          </w:tcPr>
          <w:p w14:paraId="61AA87F5" w14:textId="722A45E4" w:rsidR="009D7AF9" w:rsidRDefault="009D7AF9" w:rsidP="00E254DA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254DA">
              <w:rPr>
                <w:rFonts w:ascii="Arial" w:hAnsi="Arial" w:cs="Arial"/>
                <w:sz w:val="22"/>
                <w:szCs w:val="22"/>
                <w:lang w:val="en-US"/>
              </w:rPr>
              <w:t>4</w:t>
            </w:r>
          </w:p>
        </w:tc>
        <w:tc>
          <w:tcPr>
            <w:tcW w:w="2158" w:type="dxa"/>
            <w:vAlign w:val="bottom"/>
          </w:tcPr>
          <w:p w14:paraId="662EB65E" w14:textId="1DD8000C" w:rsidR="009D7AF9" w:rsidRDefault="009D7AF9" w:rsidP="00E254DA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254DA">
              <w:rPr>
                <w:rFonts w:ascii="Arial" w:hAnsi="Arial" w:cs="Arial"/>
                <w:sz w:val="22"/>
                <w:szCs w:val="22"/>
                <w:lang w:val="en-US"/>
              </w:rPr>
              <w:t>0</w:t>
            </w:r>
          </w:p>
        </w:tc>
        <w:tc>
          <w:tcPr>
            <w:tcW w:w="2158" w:type="dxa"/>
            <w:vAlign w:val="bottom"/>
          </w:tcPr>
          <w:p w14:paraId="2917115C" w14:textId="0286926C" w:rsidR="009D7AF9" w:rsidRDefault="009D7AF9" w:rsidP="00E254DA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254DA">
              <w:rPr>
                <w:rFonts w:ascii="Arial" w:hAnsi="Arial" w:cs="Arial"/>
                <w:sz w:val="22"/>
                <w:szCs w:val="22"/>
                <w:lang w:val="en-US"/>
              </w:rPr>
              <w:t>0</w:t>
            </w:r>
          </w:p>
        </w:tc>
      </w:tr>
      <w:tr w:rsidR="009D7AF9" w14:paraId="32BF045C" w14:textId="77777777" w:rsidTr="00396CCD">
        <w:tc>
          <w:tcPr>
            <w:tcW w:w="2158" w:type="dxa"/>
            <w:vAlign w:val="bottom"/>
          </w:tcPr>
          <w:p w14:paraId="5BBEF1C9" w14:textId="4EF88E3F" w:rsidR="009D7AF9" w:rsidRDefault="009D7AF9" w:rsidP="00E254DA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9D7AF9">
              <w:rPr>
                <w:rFonts w:ascii="Arial" w:hAnsi="Arial" w:cs="Arial"/>
                <w:sz w:val="22"/>
                <w:szCs w:val="22"/>
                <w:lang w:val="en-US"/>
              </w:rPr>
              <w:t>24</w:t>
            </w:r>
          </w:p>
        </w:tc>
        <w:tc>
          <w:tcPr>
            <w:tcW w:w="2158" w:type="dxa"/>
            <w:vAlign w:val="bottom"/>
          </w:tcPr>
          <w:p w14:paraId="474EA148" w14:textId="3F04467A" w:rsidR="009D7AF9" w:rsidRDefault="009D7AF9" w:rsidP="00E254DA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254DA">
              <w:rPr>
                <w:rFonts w:ascii="Arial" w:hAnsi="Arial" w:cs="Arial"/>
                <w:sz w:val="22"/>
                <w:szCs w:val="22"/>
                <w:lang w:val="en-US"/>
              </w:rPr>
              <w:t>Fire Kasina</w:t>
            </w:r>
          </w:p>
        </w:tc>
        <w:tc>
          <w:tcPr>
            <w:tcW w:w="2158" w:type="dxa"/>
            <w:vAlign w:val="bottom"/>
          </w:tcPr>
          <w:p w14:paraId="2E8E2B43" w14:textId="5AC83C41" w:rsidR="009D7AF9" w:rsidRDefault="009D7AF9" w:rsidP="00E254DA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254DA">
              <w:rPr>
                <w:rFonts w:ascii="Arial" w:hAnsi="Arial" w:cs="Arial"/>
                <w:sz w:val="22"/>
                <w:szCs w:val="22"/>
                <w:lang w:val="en-US"/>
              </w:rPr>
              <w:t>1</w:t>
            </w:r>
          </w:p>
        </w:tc>
        <w:tc>
          <w:tcPr>
            <w:tcW w:w="2158" w:type="dxa"/>
            <w:vAlign w:val="bottom"/>
          </w:tcPr>
          <w:p w14:paraId="1F1E7698" w14:textId="7FABE656" w:rsidR="009D7AF9" w:rsidRDefault="009D7AF9" w:rsidP="00E254DA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254DA">
              <w:rPr>
                <w:rFonts w:ascii="Arial" w:hAnsi="Arial" w:cs="Arial"/>
                <w:sz w:val="22"/>
                <w:szCs w:val="22"/>
                <w:lang w:val="en-US"/>
              </w:rPr>
              <w:t>1</w:t>
            </w:r>
          </w:p>
        </w:tc>
        <w:tc>
          <w:tcPr>
            <w:tcW w:w="2158" w:type="dxa"/>
            <w:vAlign w:val="bottom"/>
          </w:tcPr>
          <w:p w14:paraId="6EB8631B" w14:textId="00B07ECA" w:rsidR="009D7AF9" w:rsidRDefault="009D7AF9" w:rsidP="00E254DA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254DA">
              <w:rPr>
                <w:rFonts w:ascii="Arial" w:hAnsi="Arial" w:cs="Arial"/>
                <w:sz w:val="22"/>
                <w:szCs w:val="22"/>
                <w:lang w:val="en-US"/>
              </w:rPr>
              <w:t>1</w:t>
            </w:r>
          </w:p>
        </w:tc>
      </w:tr>
      <w:tr w:rsidR="009D7AF9" w14:paraId="0AFFBC60" w14:textId="77777777" w:rsidTr="00396CCD">
        <w:tc>
          <w:tcPr>
            <w:tcW w:w="2158" w:type="dxa"/>
            <w:vAlign w:val="bottom"/>
          </w:tcPr>
          <w:p w14:paraId="3757893A" w14:textId="3075E29A" w:rsidR="009D7AF9" w:rsidRDefault="009D7AF9" w:rsidP="00E254DA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9D7AF9">
              <w:rPr>
                <w:rFonts w:ascii="Arial" w:hAnsi="Arial" w:cs="Arial"/>
                <w:sz w:val="22"/>
                <w:szCs w:val="22"/>
                <w:lang w:val="en-US"/>
              </w:rPr>
              <w:t>25</w:t>
            </w:r>
          </w:p>
        </w:tc>
        <w:tc>
          <w:tcPr>
            <w:tcW w:w="2158" w:type="dxa"/>
            <w:vAlign w:val="bottom"/>
          </w:tcPr>
          <w:p w14:paraId="3438426C" w14:textId="221090C3" w:rsidR="009D7AF9" w:rsidRDefault="009D7AF9" w:rsidP="00E254DA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254DA">
              <w:rPr>
                <w:rFonts w:ascii="Arial" w:hAnsi="Arial" w:cs="Arial"/>
                <w:sz w:val="22"/>
                <w:szCs w:val="22"/>
                <w:lang w:val="en-US"/>
              </w:rPr>
              <w:t>Fire Kasina</w:t>
            </w:r>
          </w:p>
        </w:tc>
        <w:tc>
          <w:tcPr>
            <w:tcW w:w="2158" w:type="dxa"/>
            <w:vAlign w:val="bottom"/>
          </w:tcPr>
          <w:p w14:paraId="6D590698" w14:textId="4EBC7031" w:rsidR="009D7AF9" w:rsidRDefault="009D7AF9" w:rsidP="00E254DA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254DA">
              <w:rPr>
                <w:rFonts w:ascii="Arial" w:hAnsi="Arial" w:cs="Arial"/>
                <w:sz w:val="22"/>
                <w:szCs w:val="22"/>
                <w:lang w:val="en-US"/>
              </w:rPr>
              <w:t>0</w:t>
            </w:r>
          </w:p>
        </w:tc>
        <w:tc>
          <w:tcPr>
            <w:tcW w:w="2158" w:type="dxa"/>
            <w:vAlign w:val="bottom"/>
          </w:tcPr>
          <w:p w14:paraId="0B5EDB80" w14:textId="0DFCB412" w:rsidR="009D7AF9" w:rsidRDefault="009D7AF9" w:rsidP="00E254DA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254DA">
              <w:rPr>
                <w:rFonts w:ascii="Arial" w:hAnsi="Arial" w:cs="Arial"/>
                <w:sz w:val="22"/>
                <w:szCs w:val="22"/>
                <w:lang w:val="en-US"/>
              </w:rPr>
              <w:t>2</w:t>
            </w:r>
          </w:p>
        </w:tc>
        <w:tc>
          <w:tcPr>
            <w:tcW w:w="2158" w:type="dxa"/>
            <w:vAlign w:val="bottom"/>
          </w:tcPr>
          <w:p w14:paraId="51176EBA" w14:textId="3294E238" w:rsidR="009D7AF9" w:rsidRDefault="009D7AF9" w:rsidP="00E254DA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254DA">
              <w:rPr>
                <w:rFonts w:ascii="Arial" w:hAnsi="Arial" w:cs="Arial"/>
                <w:sz w:val="22"/>
                <w:szCs w:val="22"/>
                <w:lang w:val="en-US"/>
              </w:rPr>
              <w:t>2</w:t>
            </w:r>
          </w:p>
        </w:tc>
      </w:tr>
      <w:tr w:rsidR="009D7AF9" w14:paraId="6CA0DF51" w14:textId="77777777" w:rsidTr="00396CCD">
        <w:tc>
          <w:tcPr>
            <w:tcW w:w="2158" w:type="dxa"/>
            <w:vAlign w:val="bottom"/>
          </w:tcPr>
          <w:p w14:paraId="77E3544B" w14:textId="3582EE03" w:rsidR="009D7AF9" w:rsidRDefault="009D7AF9" w:rsidP="00E254DA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9D7AF9">
              <w:rPr>
                <w:rFonts w:ascii="Arial" w:hAnsi="Arial" w:cs="Arial"/>
                <w:sz w:val="22"/>
                <w:szCs w:val="22"/>
                <w:lang w:val="en-US"/>
              </w:rPr>
              <w:t>26</w:t>
            </w:r>
          </w:p>
        </w:tc>
        <w:tc>
          <w:tcPr>
            <w:tcW w:w="2158" w:type="dxa"/>
            <w:vAlign w:val="bottom"/>
          </w:tcPr>
          <w:p w14:paraId="6725B396" w14:textId="708E4587" w:rsidR="009D7AF9" w:rsidRDefault="009D7AF9" w:rsidP="00E254DA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254DA">
              <w:rPr>
                <w:rFonts w:ascii="Arial" w:hAnsi="Arial" w:cs="Arial"/>
                <w:sz w:val="22"/>
                <w:szCs w:val="22"/>
                <w:lang w:val="en-US"/>
              </w:rPr>
              <w:t>Fire Kasina</w:t>
            </w:r>
          </w:p>
        </w:tc>
        <w:tc>
          <w:tcPr>
            <w:tcW w:w="2158" w:type="dxa"/>
            <w:vAlign w:val="bottom"/>
          </w:tcPr>
          <w:p w14:paraId="2C676260" w14:textId="2E28D4D4" w:rsidR="009D7AF9" w:rsidRDefault="009D7AF9" w:rsidP="00E254DA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254DA">
              <w:rPr>
                <w:rFonts w:ascii="Arial" w:hAnsi="Arial" w:cs="Arial"/>
                <w:sz w:val="22"/>
                <w:szCs w:val="22"/>
                <w:lang w:val="en-US"/>
              </w:rPr>
              <w:t>7</w:t>
            </w:r>
          </w:p>
        </w:tc>
        <w:tc>
          <w:tcPr>
            <w:tcW w:w="2158" w:type="dxa"/>
            <w:vAlign w:val="bottom"/>
          </w:tcPr>
          <w:p w14:paraId="1535D166" w14:textId="14B74EDB" w:rsidR="009D7AF9" w:rsidRDefault="009D7AF9" w:rsidP="00E254DA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254DA">
              <w:rPr>
                <w:rFonts w:ascii="Arial" w:hAnsi="Arial" w:cs="Arial"/>
                <w:sz w:val="22"/>
                <w:szCs w:val="22"/>
                <w:lang w:val="en-US"/>
              </w:rPr>
              <w:t>0</w:t>
            </w:r>
          </w:p>
        </w:tc>
        <w:tc>
          <w:tcPr>
            <w:tcW w:w="2158" w:type="dxa"/>
            <w:vAlign w:val="bottom"/>
          </w:tcPr>
          <w:p w14:paraId="4CAEE556" w14:textId="5758F4D9" w:rsidR="009D7AF9" w:rsidRDefault="009D7AF9" w:rsidP="00E254DA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254DA">
              <w:rPr>
                <w:rFonts w:ascii="Arial" w:hAnsi="Arial" w:cs="Arial"/>
                <w:sz w:val="22"/>
                <w:szCs w:val="22"/>
                <w:lang w:val="en-US"/>
              </w:rPr>
              <w:t>0</w:t>
            </w:r>
          </w:p>
        </w:tc>
      </w:tr>
      <w:tr w:rsidR="009D7AF9" w14:paraId="43D95A28" w14:textId="77777777" w:rsidTr="00396CCD">
        <w:tc>
          <w:tcPr>
            <w:tcW w:w="2158" w:type="dxa"/>
            <w:vAlign w:val="bottom"/>
          </w:tcPr>
          <w:p w14:paraId="48D9A171" w14:textId="7AF1A82D" w:rsidR="009D7AF9" w:rsidRDefault="009D7AF9" w:rsidP="00E254DA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9D7AF9">
              <w:rPr>
                <w:rFonts w:ascii="Arial" w:hAnsi="Arial" w:cs="Arial"/>
                <w:sz w:val="22"/>
                <w:szCs w:val="22"/>
                <w:lang w:val="en-US"/>
              </w:rPr>
              <w:t>27</w:t>
            </w:r>
          </w:p>
        </w:tc>
        <w:tc>
          <w:tcPr>
            <w:tcW w:w="2158" w:type="dxa"/>
            <w:vAlign w:val="bottom"/>
          </w:tcPr>
          <w:p w14:paraId="6013388D" w14:textId="1D0E5131" w:rsidR="009D7AF9" w:rsidRDefault="009D7AF9" w:rsidP="00E254DA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254DA">
              <w:rPr>
                <w:rFonts w:ascii="Arial" w:hAnsi="Arial" w:cs="Arial"/>
                <w:sz w:val="22"/>
                <w:szCs w:val="22"/>
                <w:lang w:val="en-US"/>
              </w:rPr>
              <w:t>Fire Kasina</w:t>
            </w:r>
          </w:p>
        </w:tc>
        <w:tc>
          <w:tcPr>
            <w:tcW w:w="2158" w:type="dxa"/>
            <w:vAlign w:val="bottom"/>
          </w:tcPr>
          <w:p w14:paraId="5C6D6485" w14:textId="6F79985D" w:rsidR="009D7AF9" w:rsidRDefault="009D7AF9" w:rsidP="00E254DA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254DA">
              <w:rPr>
                <w:rFonts w:ascii="Arial" w:hAnsi="Arial" w:cs="Arial"/>
                <w:sz w:val="22"/>
                <w:szCs w:val="22"/>
                <w:lang w:val="en-US"/>
              </w:rPr>
              <w:t>0</w:t>
            </w:r>
          </w:p>
        </w:tc>
        <w:tc>
          <w:tcPr>
            <w:tcW w:w="2158" w:type="dxa"/>
            <w:vAlign w:val="bottom"/>
          </w:tcPr>
          <w:p w14:paraId="6BB62059" w14:textId="0AB5FD64" w:rsidR="009D7AF9" w:rsidRDefault="009D7AF9" w:rsidP="00E254DA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254DA">
              <w:rPr>
                <w:rFonts w:ascii="Arial" w:hAnsi="Arial" w:cs="Arial"/>
                <w:sz w:val="22"/>
                <w:szCs w:val="22"/>
                <w:lang w:val="en-US"/>
              </w:rPr>
              <w:t>3</w:t>
            </w:r>
          </w:p>
        </w:tc>
        <w:tc>
          <w:tcPr>
            <w:tcW w:w="2158" w:type="dxa"/>
            <w:vAlign w:val="bottom"/>
          </w:tcPr>
          <w:p w14:paraId="4503F4F6" w14:textId="02C6AB51" w:rsidR="009D7AF9" w:rsidRDefault="009D7AF9" w:rsidP="00E254DA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254DA">
              <w:rPr>
                <w:rFonts w:ascii="Arial" w:hAnsi="Arial" w:cs="Arial"/>
                <w:sz w:val="22"/>
                <w:szCs w:val="22"/>
                <w:lang w:val="en-US"/>
              </w:rPr>
              <w:t>1</w:t>
            </w:r>
          </w:p>
        </w:tc>
      </w:tr>
      <w:tr w:rsidR="009D7AF9" w14:paraId="49C76EB9" w14:textId="77777777" w:rsidTr="00396CCD">
        <w:tc>
          <w:tcPr>
            <w:tcW w:w="2158" w:type="dxa"/>
            <w:vAlign w:val="bottom"/>
          </w:tcPr>
          <w:p w14:paraId="49915E21" w14:textId="23CDC44E" w:rsidR="009D7AF9" w:rsidRDefault="009D7AF9" w:rsidP="00E254DA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9D7AF9">
              <w:rPr>
                <w:rFonts w:ascii="Arial" w:hAnsi="Arial" w:cs="Arial"/>
                <w:sz w:val="22"/>
                <w:szCs w:val="22"/>
                <w:lang w:val="en-US"/>
              </w:rPr>
              <w:t>28</w:t>
            </w:r>
          </w:p>
        </w:tc>
        <w:tc>
          <w:tcPr>
            <w:tcW w:w="2158" w:type="dxa"/>
            <w:vAlign w:val="bottom"/>
          </w:tcPr>
          <w:p w14:paraId="68D4F8B8" w14:textId="494D9619" w:rsidR="009D7AF9" w:rsidRDefault="009D7AF9" w:rsidP="00E254DA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254DA">
              <w:rPr>
                <w:rFonts w:ascii="Arial" w:hAnsi="Arial" w:cs="Arial"/>
                <w:sz w:val="22"/>
                <w:szCs w:val="22"/>
                <w:lang w:val="en-US"/>
              </w:rPr>
              <w:t>Fire Kasina</w:t>
            </w:r>
          </w:p>
        </w:tc>
        <w:tc>
          <w:tcPr>
            <w:tcW w:w="2158" w:type="dxa"/>
            <w:vAlign w:val="bottom"/>
          </w:tcPr>
          <w:p w14:paraId="4D5697CA" w14:textId="26D70F57" w:rsidR="009D7AF9" w:rsidRDefault="009D7AF9" w:rsidP="00E254DA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254DA">
              <w:rPr>
                <w:rFonts w:ascii="Arial" w:hAnsi="Arial" w:cs="Arial"/>
                <w:sz w:val="22"/>
                <w:szCs w:val="22"/>
                <w:lang w:val="en-US"/>
              </w:rPr>
              <w:t>8</w:t>
            </w:r>
          </w:p>
        </w:tc>
        <w:tc>
          <w:tcPr>
            <w:tcW w:w="2158" w:type="dxa"/>
            <w:vAlign w:val="bottom"/>
          </w:tcPr>
          <w:p w14:paraId="0E09FE45" w14:textId="1AA6E891" w:rsidR="009D7AF9" w:rsidRDefault="009D7AF9" w:rsidP="00E254DA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254DA">
              <w:rPr>
                <w:rFonts w:ascii="Arial" w:hAnsi="Arial" w:cs="Arial"/>
                <w:sz w:val="22"/>
                <w:szCs w:val="22"/>
                <w:lang w:val="en-US"/>
              </w:rPr>
              <w:t>0</w:t>
            </w:r>
          </w:p>
        </w:tc>
        <w:tc>
          <w:tcPr>
            <w:tcW w:w="2158" w:type="dxa"/>
            <w:vAlign w:val="bottom"/>
          </w:tcPr>
          <w:p w14:paraId="306C6766" w14:textId="1034C79E" w:rsidR="009D7AF9" w:rsidRDefault="009D7AF9" w:rsidP="00E254DA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254DA">
              <w:rPr>
                <w:rFonts w:ascii="Arial" w:hAnsi="Arial" w:cs="Arial"/>
                <w:sz w:val="22"/>
                <w:szCs w:val="22"/>
                <w:lang w:val="en-US"/>
              </w:rPr>
              <w:t>0</w:t>
            </w:r>
          </w:p>
        </w:tc>
      </w:tr>
      <w:tr w:rsidR="009D7AF9" w14:paraId="4BB9A6AA" w14:textId="77777777" w:rsidTr="00396CCD">
        <w:tc>
          <w:tcPr>
            <w:tcW w:w="2158" w:type="dxa"/>
            <w:vAlign w:val="bottom"/>
          </w:tcPr>
          <w:p w14:paraId="744BC6C7" w14:textId="27F0A4DA" w:rsidR="009D7AF9" w:rsidRDefault="009D7AF9" w:rsidP="00E254DA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9D7AF9">
              <w:rPr>
                <w:rFonts w:ascii="Arial" w:hAnsi="Arial" w:cs="Arial"/>
                <w:sz w:val="22"/>
                <w:szCs w:val="22"/>
                <w:lang w:val="en-US"/>
              </w:rPr>
              <w:t>29</w:t>
            </w:r>
          </w:p>
        </w:tc>
        <w:tc>
          <w:tcPr>
            <w:tcW w:w="2158" w:type="dxa"/>
            <w:vAlign w:val="bottom"/>
          </w:tcPr>
          <w:p w14:paraId="1A15C6C1" w14:textId="408419FE" w:rsidR="009D7AF9" w:rsidRDefault="009D7AF9" w:rsidP="00E254DA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254DA">
              <w:rPr>
                <w:rFonts w:ascii="Arial" w:hAnsi="Arial" w:cs="Arial"/>
                <w:sz w:val="22"/>
                <w:szCs w:val="22"/>
                <w:lang w:val="en-US"/>
              </w:rPr>
              <w:t>Fire Kasina</w:t>
            </w:r>
          </w:p>
        </w:tc>
        <w:tc>
          <w:tcPr>
            <w:tcW w:w="2158" w:type="dxa"/>
            <w:vAlign w:val="bottom"/>
          </w:tcPr>
          <w:p w14:paraId="50769EF9" w14:textId="23743122" w:rsidR="009D7AF9" w:rsidRDefault="009D7AF9" w:rsidP="00E254DA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254DA">
              <w:rPr>
                <w:rFonts w:ascii="Arial" w:hAnsi="Arial" w:cs="Arial"/>
                <w:sz w:val="22"/>
                <w:szCs w:val="22"/>
                <w:lang w:val="en-US"/>
              </w:rPr>
              <w:t>6</w:t>
            </w:r>
          </w:p>
        </w:tc>
        <w:tc>
          <w:tcPr>
            <w:tcW w:w="2158" w:type="dxa"/>
            <w:vAlign w:val="bottom"/>
          </w:tcPr>
          <w:p w14:paraId="71BD8D85" w14:textId="53DAA0B5" w:rsidR="009D7AF9" w:rsidRDefault="009D7AF9" w:rsidP="00E254DA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254DA">
              <w:rPr>
                <w:rFonts w:ascii="Arial" w:hAnsi="Arial" w:cs="Arial"/>
                <w:sz w:val="22"/>
                <w:szCs w:val="22"/>
                <w:lang w:val="en-US"/>
              </w:rPr>
              <w:t>1</w:t>
            </w:r>
          </w:p>
        </w:tc>
        <w:tc>
          <w:tcPr>
            <w:tcW w:w="2158" w:type="dxa"/>
            <w:vAlign w:val="bottom"/>
          </w:tcPr>
          <w:p w14:paraId="0FEB2A12" w14:textId="05543552" w:rsidR="009D7AF9" w:rsidRDefault="009D7AF9" w:rsidP="00E254DA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254DA">
              <w:rPr>
                <w:rFonts w:ascii="Arial" w:hAnsi="Arial" w:cs="Arial"/>
                <w:sz w:val="22"/>
                <w:szCs w:val="22"/>
                <w:lang w:val="en-US"/>
              </w:rPr>
              <w:t>0</w:t>
            </w:r>
          </w:p>
        </w:tc>
      </w:tr>
    </w:tbl>
    <w:p w14:paraId="072A7D38" w14:textId="1D9D190E" w:rsidR="00393984" w:rsidRDefault="007D17D5">
      <w:pPr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 xml:space="preserve"> </w:t>
      </w:r>
    </w:p>
    <w:p w14:paraId="7AE9CE54" w14:textId="77777777" w:rsidR="009D7AF9" w:rsidRDefault="009D7AF9">
      <w:pPr>
        <w:rPr>
          <w:rFonts w:ascii="Arial" w:hAnsi="Arial" w:cs="Arial"/>
          <w:sz w:val="22"/>
          <w:szCs w:val="22"/>
          <w:lang w:val="en-US"/>
        </w:rPr>
      </w:pPr>
    </w:p>
    <w:p w14:paraId="530D5F2B" w14:textId="77777777" w:rsidR="00393984" w:rsidRDefault="00393984">
      <w:pPr>
        <w:rPr>
          <w:rFonts w:ascii="Arial" w:hAnsi="Arial" w:cs="Arial"/>
          <w:sz w:val="22"/>
          <w:szCs w:val="22"/>
          <w:lang w:val="en-US"/>
        </w:rPr>
      </w:pPr>
    </w:p>
    <w:p w14:paraId="186335FA" w14:textId="04127489" w:rsidR="00811098" w:rsidRDefault="00811098">
      <w:pPr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br w:type="page"/>
      </w:r>
    </w:p>
    <w:p w14:paraId="59FF51C2" w14:textId="2B19D092" w:rsidR="00BE09CC" w:rsidRPr="00D66565" w:rsidRDefault="00BE09CC" w:rsidP="00BE09CC">
      <w:pPr>
        <w:rPr>
          <w:rFonts w:ascii="Arial" w:hAnsi="Arial" w:cs="Arial"/>
          <w:sz w:val="22"/>
          <w:szCs w:val="22"/>
          <w:lang w:val="en-US"/>
        </w:rPr>
      </w:pPr>
      <w:r w:rsidRPr="00D66565">
        <w:rPr>
          <w:rFonts w:ascii="Arial" w:hAnsi="Arial" w:cs="Arial"/>
          <w:sz w:val="22"/>
          <w:szCs w:val="22"/>
          <w:lang w:val="en-US"/>
        </w:rPr>
        <w:lastRenderedPageBreak/>
        <w:t>Supplementary text S3</w:t>
      </w:r>
    </w:p>
    <w:p w14:paraId="32F057BE" w14:textId="77777777" w:rsidR="00BE09CC" w:rsidRPr="00D66565" w:rsidRDefault="00BE09CC" w:rsidP="00BE09CC">
      <w:pPr>
        <w:rPr>
          <w:rFonts w:ascii="Arial" w:hAnsi="Arial" w:cs="Arial"/>
          <w:sz w:val="22"/>
          <w:szCs w:val="22"/>
          <w:lang w:val="en-US"/>
        </w:rPr>
      </w:pPr>
    </w:p>
    <w:p w14:paraId="4962ECD0" w14:textId="10FF950E" w:rsidR="00BE09CC" w:rsidRPr="00D66565" w:rsidRDefault="00BE09CC" w:rsidP="00BE09CC">
      <w:pPr>
        <w:rPr>
          <w:rFonts w:ascii="Arial" w:hAnsi="Arial" w:cs="Arial"/>
          <w:color w:val="000000"/>
          <w:sz w:val="22"/>
          <w:szCs w:val="22"/>
          <w:lang w:val="en-US"/>
        </w:rPr>
      </w:pPr>
      <w:r w:rsidRPr="00D66565">
        <w:rPr>
          <w:i/>
          <w:iCs/>
          <w:color w:val="000000"/>
          <w:sz w:val="22"/>
          <w:szCs w:val="22"/>
        </w:rPr>
        <w:t>EEG preprocessing of bad leads:</w:t>
      </w:r>
      <w:r w:rsidRPr="00D66565">
        <w:rPr>
          <w:rFonts w:ascii="Arial" w:hAnsi="Arial" w:cs="Arial"/>
          <w:color w:val="000000"/>
          <w:sz w:val="22"/>
          <w:szCs w:val="22"/>
        </w:rPr>
        <w:br/>
      </w:r>
      <w:r w:rsidRPr="00D66565">
        <w:rPr>
          <w:color w:val="000000"/>
          <w:sz w:val="22"/>
          <w:szCs w:val="22"/>
        </w:rPr>
        <w:t xml:space="preserve">Out of the 37 grade A </w:t>
      </w:r>
      <w:r w:rsidR="00007ECC">
        <w:rPr>
          <w:rStyle w:val="markedcontent"/>
          <w:rFonts w:ascii="Arial" w:hAnsi="Arial" w:cs="Arial"/>
          <w:sz w:val="22"/>
          <w:szCs w:val="22"/>
          <w:lang w:val="en-US"/>
        </w:rPr>
        <w:t>cessation</w:t>
      </w:r>
      <w:r w:rsidRPr="00D66565">
        <w:rPr>
          <w:color w:val="000000"/>
          <w:sz w:val="22"/>
          <w:szCs w:val="22"/>
        </w:rPr>
        <w:t>s included in the analysis, 2</w:t>
      </w:r>
      <w:r w:rsidR="00E27B91" w:rsidRPr="00CC176C">
        <w:rPr>
          <w:color w:val="000000"/>
          <w:sz w:val="22"/>
          <w:szCs w:val="22"/>
        </w:rPr>
        <w:t>4</w:t>
      </w:r>
      <w:r w:rsidRPr="00D66565">
        <w:rPr>
          <w:color w:val="000000"/>
          <w:sz w:val="22"/>
          <w:szCs w:val="22"/>
        </w:rPr>
        <w:t xml:space="preserve"> </w:t>
      </w:r>
      <w:r w:rsidR="00007ECC" w:rsidRPr="00CC176C">
        <w:rPr>
          <w:color w:val="000000"/>
        </w:rPr>
        <w:t>cessation</w:t>
      </w:r>
      <w:r w:rsidRPr="00D66565">
        <w:rPr>
          <w:color w:val="000000"/>
          <w:sz w:val="22"/>
          <w:szCs w:val="22"/>
        </w:rPr>
        <w:t xml:space="preserve">s contained no bad leads, </w:t>
      </w:r>
      <w:r w:rsidR="00E27B91">
        <w:rPr>
          <w:color w:val="000000"/>
          <w:sz w:val="22"/>
          <w:szCs w:val="22"/>
          <w:lang w:val="en-US"/>
        </w:rPr>
        <w:t>8</w:t>
      </w:r>
      <w:r w:rsidRPr="00D66565">
        <w:rPr>
          <w:color w:val="000000"/>
          <w:sz w:val="22"/>
          <w:szCs w:val="22"/>
        </w:rPr>
        <w:t xml:space="preserve"> contained 1 bad</w:t>
      </w:r>
      <w:r w:rsidRPr="00D66565">
        <w:rPr>
          <w:rFonts w:ascii="Arial" w:hAnsi="Arial" w:cs="Arial"/>
          <w:color w:val="000000"/>
          <w:sz w:val="22"/>
          <w:szCs w:val="22"/>
        </w:rPr>
        <w:br/>
      </w:r>
      <w:r w:rsidRPr="00D66565">
        <w:rPr>
          <w:color w:val="000000"/>
          <w:sz w:val="22"/>
          <w:szCs w:val="22"/>
        </w:rPr>
        <w:t>lead</w:t>
      </w:r>
      <w:r w:rsidR="00E27B91">
        <w:rPr>
          <w:color w:val="000000"/>
          <w:sz w:val="22"/>
          <w:szCs w:val="22"/>
          <w:lang w:val="en-US"/>
        </w:rPr>
        <w:t>, 4</w:t>
      </w:r>
      <w:r w:rsidRPr="00D66565">
        <w:rPr>
          <w:color w:val="000000"/>
          <w:sz w:val="22"/>
          <w:szCs w:val="22"/>
        </w:rPr>
        <w:t xml:space="preserve"> contained 2 bad leads</w:t>
      </w:r>
      <w:r w:rsidR="00E27B91">
        <w:rPr>
          <w:color w:val="000000"/>
          <w:sz w:val="22"/>
          <w:szCs w:val="22"/>
          <w:lang w:val="en-US"/>
        </w:rPr>
        <w:t xml:space="preserve"> and 1 contained 3 bad leads</w:t>
      </w:r>
      <w:r w:rsidRPr="00D66565">
        <w:rPr>
          <w:color w:val="000000"/>
          <w:sz w:val="22"/>
          <w:szCs w:val="22"/>
        </w:rPr>
        <w:t xml:space="preserve">. </w:t>
      </w:r>
      <w:r w:rsidRPr="00D66565">
        <w:rPr>
          <w:color w:val="000000"/>
          <w:sz w:val="22"/>
          <w:szCs w:val="22"/>
          <w:lang w:val="en-US"/>
        </w:rPr>
        <w:t>Out of the 27 control segments included in the analysis, 17 segments contained no bad leads, 17 contained 1 bad lead, 1 contained 2 bad leads and 2 contained 3 bad leads.</w:t>
      </w:r>
      <w:r w:rsidRPr="00D66565"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  <w:r w:rsidRPr="00D66565">
        <w:rPr>
          <w:color w:val="000000"/>
          <w:sz w:val="22"/>
          <w:szCs w:val="22"/>
        </w:rPr>
        <w:t>These bad Channels were not corrected for two reasons: (1) To the best of</w:t>
      </w:r>
      <w:r w:rsidRPr="00D66565">
        <w:rPr>
          <w:color w:val="000000"/>
          <w:sz w:val="22"/>
          <w:szCs w:val="22"/>
          <w:lang w:val="en-US"/>
        </w:rPr>
        <w:t xml:space="preserve"> </w:t>
      </w:r>
      <w:r w:rsidRPr="00D66565">
        <w:rPr>
          <w:color w:val="000000"/>
          <w:sz w:val="22"/>
          <w:szCs w:val="22"/>
        </w:rPr>
        <w:t>our knowledge, the effect of artifact correction algorithms such as independent component analysis (ICA) on the</w:t>
      </w:r>
      <w:r w:rsidRPr="00D66565">
        <w:rPr>
          <w:color w:val="000000"/>
          <w:sz w:val="22"/>
          <w:szCs w:val="22"/>
          <w:lang w:val="en-US"/>
        </w:rPr>
        <w:t xml:space="preserve"> </w:t>
      </w:r>
      <w:r w:rsidRPr="00D66565">
        <w:rPr>
          <w:color w:val="000000"/>
          <w:sz w:val="22"/>
          <w:szCs w:val="22"/>
        </w:rPr>
        <w:t>phase-lag index has not yet been established. As such, we conservatively chose to exclude those channels; and</w:t>
      </w:r>
      <w:r w:rsidRPr="00D66565">
        <w:rPr>
          <w:color w:val="000000"/>
          <w:sz w:val="22"/>
          <w:szCs w:val="22"/>
          <w:lang w:val="en-US"/>
        </w:rPr>
        <w:t xml:space="preserve"> </w:t>
      </w:r>
      <w:r w:rsidRPr="00D66565">
        <w:rPr>
          <w:color w:val="000000"/>
          <w:sz w:val="22"/>
          <w:szCs w:val="22"/>
        </w:rPr>
        <w:t xml:space="preserve">(2) Bad channels were discarded to keep the analysis in line with our previous EEG </w:t>
      </w:r>
      <w:r w:rsidR="00B421AB">
        <w:rPr>
          <w:color w:val="000000"/>
          <w:sz w:val="22"/>
          <w:szCs w:val="22"/>
          <w:lang w:val="en-US"/>
        </w:rPr>
        <w:t>phase-lag index (</w:t>
      </w:r>
      <w:r w:rsidRPr="00D66565">
        <w:rPr>
          <w:color w:val="000000"/>
          <w:sz w:val="22"/>
          <w:szCs w:val="22"/>
        </w:rPr>
        <w:t>PLI</w:t>
      </w:r>
      <w:r w:rsidR="00B421AB">
        <w:rPr>
          <w:color w:val="000000"/>
          <w:sz w:val="22"/>
          <w:szCs w:val="22"/>
          <w:lang w:val="en-US"/>
        </w:rPr>
        <w:t>)</w:t>
      </w:r>
      <w:r w:rsidRPr="00D66565">
        <w:rPr>
          <w:color w:val="000000"/>
          <w:sz w:val="22"/>
          <w:szCs w:val="22"/>
        </w:rPr>
        <w:t xml:space="preserve"> study on meditation</w:t>
      </w:r>
      <w:r w:rsidRPr="00D66565">
        <w:rPr>
          <w:color w:val="000000"/>
          <w:sz w:val="22"/>
          <w:szCs w:val="22"/>
          <w:lang w:val="en-US"/>
        </w:rPr>
        <w:t xml:space="preserve"> </w:t>
      </w:r>
      <w:r w:rsidRPr="00D66565">
        <w:rPr>
          <w:color w:val="000000"/>
          <w:sz w:val="22"/>
          <w:szCs w:val="22"/>
        </w:rPr>
        <w:t>(Van Lutterveld et al, 2017).</w:t>
      </w:r>
    </w:p>
    <w:p w14:paraId="3C88750D" w14:textId="77777777" w:rsidR="00BE09CC" w:rsidRPr="00D66565" w:rsidRDefault="00BE09CC" w:rsidP="00BE09CC">
      <w:pPr>
        <w:rPr>
          <w:sz w:val="22"/>
          <w:szCs w:val="22"/>
          <w:lang w:val="en-US"/>
        </w:rPr>
      </w:pPr>
    </w:p>
    <w:p w14:paraId="7265180D" w14:textId="77777777" w:rsidR="007B4627" w:rsidRPr="00D66565" w:rsidRDefault="007B4627" w:rsidP="007B4627">
      <w:pPr>
        <w:ind w:left="720"/>
        <w:rPr>
          <w:rFonts w:ascii="Arial" w:hAnsi="Arial" w:cs="Arial"/>
          <w:sz w:val="22"/>
          <w:szCs w:val="22"/>
        </w:rPr>
      </w:pPr>
    </w:p>
    <w:p w14:paraId="01187514" w14:textId="77777777" w:rsidR="007B4627" w:rsidRPr="00D66565" w:rsidRDefault="007B4627" w:rsidP="007B4627">
      <w:pPr>
        <w:ind w:left="720"/>
        <w:rPr>
          <w:rFonts w:ascii="Arial" w:hAnsi="Arial" w:cs="Arial"/>
          <w:sz w:val="22"/>
          <w:szCs w:val="22"/>
        </w:rPr>
      </w:pPr>
    </w:p>
    <w:p w14:paraId="76B0564B" w14:textId="77777777" w:rsidR="007B4627" w:rsidRPr="00D66565" w:rsidRDefault="007B4627" w:rsidP="007B4627">
      <w:pPr>
        <w:ind w:left="720"/>
        <w:rPr>
          <w:rFonts w:ascii="Arial" w:hAnsi="Arial" w:cs="Arial"/>
          <w:sz w:val="22"/>
          <w:szCs w:val="22"/>
        </w:rPr>
      </w:pPr>
    </w:p>
    <w:p w14:paraId="1421411E" w14:textId="3ABA95FA" w:rsidR="007D17D5" w:rsidRDefault="007D17D5" w:rsidP="000E4F3D">
      <w:pPr>
        <w:rPr>
          <w:rFonts w:ascii="Arial" w:hAnsi="Arial" w:cs="Arial"/>
          <w:sz w:val="22"/>
          <w:szCs w:val="22"/>
        </w:rPr>
      </w:pPr>
    </w:p>
    <w:p w14:paraId="23186646" w14:textId="77777777" w:rsidR="007D17D5" w:rsidRDefault="007D17D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753CDB6B" w14:textId="77777777" w:rsidR="007B4627" w:rsidRPr="00D66565" w:rsidRDefault="007B4627" w:rsidP="000E4F3D">
      <w:pPr>
        <w:rPr>
          <w:rFonts w:ascii="Arial" w:hAnsi="Arial" w:cs="Arial"/>
          <w:sz w:val="22"/>
          <w:szCs w:val="22"/>
        </w:rPr>
      </w:pPr>
    </w:p>
    <w:p w14:paraId="5918B973" w14:textId="77777777" w:rsidR="007B4627" w:rsidRPr="00D66565" w:rsidRDefault="007B4627" w:rsidP="000E4F3D">
      <w:pPr>
        <w:rPr>
          <w:rFonts w:ascii="Arial" w:hAnsi="Arial" w:cs="Arial"/>
          <w:sz w:val="22"/>
          <w:szCs w:val="22"/>
        </w:rPr>
      </w:pPr>
    </w:p>
    <w:p w14:paraId="6C4FA958" w14:textId="77777777" w:rsidR="007D17D5" w:rsidRPr="00D66565" w:rsidRDefault="007D17D5" w:rsidP="007D17D5">
      <w:pPr>
        <w:rPr>
          <w:rFonts w:ascii="Arial" w:hAnsi="Arial" w:cs="Arial"/>
          <w:sz w:val="22"/>
          <w:szCs w:val="22"/>
          <w:lang w:val="en-US"/>
        </w:rPr>
      </w:pPr>
      <w:r w:rsidRPr="00D66565">
        <w:rPr>
          <w:rFonts w:ascii="Arial" w:hAnsi="Arial" w:cs="Arial"/>
          <w:sz w:val="22"/>
          <w:szCs w:val="22"/>
        </w:rPr>
        <w:t>Supplementary figure S</w:t>
      </w:r>
      <w:r>
        <w:rPr>
          <w:rFonts w:ascii="Arial" w:hAnsi="Arial" w:cs="Arial"/>
          <w:sz w:val="22"/>
          <w:szCs w:val="22"/>
          <w:lang w:val="en-US"/>
        </w:rPr>
        <w:t>4</w:t>
      </w:r>
    </w:p>
    <w:p w14:paraId="47208416" w14:textId="77777777" w:rsidR="007D17D5" w:rsidRPr="00D66565" w:rsidRDefault="007D17D5" w:rsidP="007D17D5">
      <w:pPr>
        <w:rPr>
          <w:rFonts w:ascii="Arial" w:hAnsi="Arial" w:cs="Arial"/>
          <w:sz w:val="22"/>
          <w:szCs w:val="22"/>
        </w:rPr>
      </w:pPr>
    </w:p>
    <w:p w14:paraId="45782838" w14:textId="77777777" w:rsidR="007D17D5" w:rsidRPr="00D66565" w:rsidRDefault="007D17D5" w:rsidP="007D17D5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457F4BB1" wp14:editId="5ED5D317">
            <wp:extent cx="4214046" cy="4394200"/>
            <wp:effectExtent l="0" t="0" r="2540" b="0"/>
            <wp:docPr id="1" name="Picture 1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iagram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26761" cy="44074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ABB939" w14:textId="77777777" w:rsidR="007D17D5" w:rsidRPr="00D66565" w:rsidRDefault="007D17D5" w:rsidP="007D17D5">
      <w:pPr>
        <w:rPr>
          <w:rFonts w:ascii="Arial" w:hAnsi="Arial" w:cs="Arial"/>
          <w:sz w:val="22"/>
          <w:szCs w:val="22"/>
        </w:rPr>
      </w:pPr>
    </w:p>
    <w:p w14:paraId="2FED811F" w14:textId="17D65293" w:rsidR="00C14264" w:rsidRDefault="007D17D5" w:rsidP="007D17D5">
      <w:pPr>
        <w:rPr>
          <w:rStyle w:val="markedcontent"/>
          <w:rFonts w:ascii="Arial" w:hAnsi="Arial" w:cs="Arial"/>
          <w:sz w:val="20"/>
          <w:szCs w:val="20"/>
        </w:rPr>
      </w:pPr>
      <w:r w:rsidRPr="00D66565">
        <w:rPr>
          <w:rStyle w:val="markedcontent"/>
          <w:rFonts w:ascii="Arial" w:hAnsi="Arial" w:cs="Arial"/>
          <w:sz w:val="20"/>
          <w:szCs w:val="20"/>
        </w:rPr>
        <w:t>Supplementary figure S</w:t>
      </w:r>
      <w:r w:rsidR="001123DE">
        <w:rPr>
          <w:rStyle w:val="markedcontent"/>
          <w:rFonts w:ascii="Arial" w:hAnsi="Arial" w:cs="Arial"/>
          <w:sz w:val="20"/>
          <w:szCs w:val="20"/>
          <w:lang w:val="en-US"/>
        </w:rPr>
        <w:t>4</w:t>
      </w:r>
      <w:r w:rsidRPr="00D66565">
        <w:rPr>
          <w:rStyle w:val="markedcontent"/>
          <w:rFonts w:ascii="Arial" w:hAnsi="Arial" w:cs="Arial"/>
          <w:sz w:val="20"/>
          <w:szCs w:val="20"/>
        </w:rPr>
        <w:t>. Sensor layout of the EEG system</w:t>
      </w:r>
      <w:r w:rsidRPr="00D66565">
        <w:rPr>
          <w:rStyle w:val="markedcontent"/>
          <w:rFonts w:ascii="Arial" w:hAnsi="Arial" w:cs="Arial"/>
          <w:sz w:val="20"/>
          <w:szCs w:val="20"/>
          <w:lang w:val="en-US"/>
        </w:rPr>
        <w:t xml:space="preserve"> (</w:t>
      </w:r>
      <w:r w:rsidRPr="00D66565">
        <w:rPr>
          <w:rStyle w:val="markedcontent"/>
          <w:rFonts w:ascii="Arial" w:hAnsi="Arial" w:cs="Arial"/>
          <w:sz w:val="20"/>
          <w:szCs w:val="20"/>
        </w:rPr>
        <w:t xml:space="preserve">Cognionics, San Diego, CA, USA) </w:t>
      </w:r>
      <w:r w:rsidRPr="00D66565">
        <w:rPr>
          <w:rStyle w:val="markedcontent"/>
          <w:rFonts w:ascii="Arial" w:hAnsi="Arial" w:cs="Arial"/>
          <w:sz w:val="20"/>
          <w:szCs w:val="20"/>
          <w:lang w:val="en-US"/>
        </w:rPr>
        <w:t>and regions-of-interest (ROIs)</w:t>
      </w:r>
      <w:r w:rsidRPr="00D66565">
        <w:rPr>
          <w:rStyle w:val="markedcontent"/>
          <w:rFonts w:ascii="Arial" w:hAnsi="Arial" w:cs="Arial"/>
          <w:sz w:val="20"/>
          <w:szCs w:val="20"/>
        </w:rPr>
        <w:t xml:space="preserve"> used in the study.</w:t>
      </w:r>
    </w:p>
    <w:p w14:paraId="142A9ECE" w14:textId="77777777" w:rsidR="00C14264" w:rsidRDefault="00C14264">
      <w:pPr>
        <w:rPr>
          <w:rStyle w:val="markedcontent"/>
          <w:rFonts w:ascii="Arial" w:hAnsi="Arial" w:cs="Arial"/>
          <w:sz w:val="20"/>
          <w:szCs w:val="20"/>
        </w:rPr>
      </w:pPr>
      <w:r>
        <w:rPr>
          <w:rStyle w:val="markedcontent"/>
          <w:rFonts w:ascii="Arial" w:hAnsi="Arial" w:cs="Arial"/>
          <w:sz w:val="20"/>
          <w:szCs w:val="20"/>
        </w:rPr>
        <w:br w:type="page"/>
      </w:r>
    </w:p>
    <w:p w14:paraId="79690226" w14:textId="3E4D1F86" w:rsidR="00C14264" w:rsidRPr="00D66565" w:rsidRDefault="00C14264" w:rsidP="00C14264">
      <w:pPr>
        <w:rPr>
          <w:rFonts w:ascii="Arial" w:hAnsi="Arial" w:cs="Arial"/>
          <w:sz w:val="22"/>
          <w:szCs w:val="22"/>
          <w:lang w:val="en-US"/>
        </w:rPr>
      </w:pPr>
      <w:r w:rsidRPr="00D66565">
        <w:rPr>
          <w:rFonts w:ascii="Arial" w:hAnsi="Arial" w:cs="Arial"/>
          <w:sz w:val="22"/>
          <w:szCs w:val="22"/>
        </w:rPr>
        <w:lastRenderedPageBreak/>
        <w:t xml:space="preserve">Supplementary </w:t>
      </w:r>
      <w:r w:rsidRPr="00C14264">
        <w:rPr>
          <w:rFonts w:ascii="Arial" w:hAnsi="Arial" w:cs="Arial"/>
          <w:sz w:val="22"/>
          <w:szCs w:val="22"/>
          <w:lang w:val="en-US"/>
        </w:rPr>
        <w:t xml:space="preserve">figure and </w:t>
      </w:r>
      <w:r w:rsidRPr="00D66565">
        <w:rPr>
          <w:rFonts w:ascii="Arial" w:hAnsi="Arial" w:cs="Arial"/>
          <w:sz w:val="22"/>
          <w:szCs w:val="22"/>
          <w:lang w:val="en-US"/>
        </w:rPr>
        <w:t>table S</w:t>
      </w:r>
      <w:r>
        <w:rPr>
          <w:rFonts w:ascii="Arial" w:hAnsi="Arial" w:cs="Arial"/>
          <w:sz w:val="22"/>
          <w:szCs w:val="22"/>
          <w:lang w:val="en-US"/>
        </w:rPr>
        <w:t>5.</w:t>
      </w:r>
    </w:p>
    <w:p w14:paraId="73C641C7" w14:textId="77777777" w:rsidR="007D17D5" w:rsidRPr="00D66565" w:rsidRDefault="007D17D5" w:rsidP="007D17D5"/>
    <w:p w14:paraId="291117A7" w14:textId="77777777" w:rsidR="00287D26" w:rsidRDefault="00287D26" w:rsidP="00287D26">
      <w:pPr>
        <w:rPr>
          <w:rFonts w:ascii="Arial" w:hAnsi="Arial" w:cs="Arial"/>
          <w:sz w:val="16"/>
          <w:szCs w:val="16"/>
        </w:rPr>
      </w:pPr>
    </w:p>
    <w:p w14:paraId="1A74F3D4" w14:textId="692AA878" w:rsidR="00287D26" w:rsidRDefault="00287D26" w:rsidP="00112B62">
      <w:pPr>
        <w:jc w:val="center"/>
        <w:rPr>
          <w:rFonts w:ascii="Arial" w:hAnsi="Arial" w:cs="Arial"/>
          <w:sz w:val="16"/>
          <w:szCs w:val="16"/>
        </w:rPr>
      </w:pPr>
      <w:r w:rsidRPr="00287D26">
        <w:rPr>
          <w:rFonts w:ascii="Arial" w:hAnsi="Arial" w:cs="Arial"/>
          <w:noProof/>
          <w:sz w:val="16"/>
          <w:szCs w:val="16"/>
        </w:rPr>
        <w:drawing>
          <wp:inline distT="0" distB="0" distL="0" distR="0" wp14:anchorId="248DFF9A" wp14:editId="515F6AF8">
            <wp:extent cx="5438692" cy="4282466"/>
            <wp:effectExtent l="0" t="0" r="0" b="0"/>
            <wp:docPr id="1879157160" name="Picture 1" descr="A graph of a number of number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9157160" name="Picture 1" descr="A graph of a number of numbers&#10;&#10;Description automatically generated with medium confidence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65640" cy="4303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1D2AA9" w14:textId="77777777" w:rsidR="00287D26" w:rsidRDefault="00287D26" w:rsidP="00287D26">
      <w:pPr>
        <w:rPr>
          <w:rFonts w:ascii="Arial" w:hAnsi="Arial" w:cs="Arial"/>
          <w:sz w:val="16"/>
          <w:szCs w:val="16"/>
        </w:rPr>
      </w:pPr>
    </w:p>
    <w:p w14:paraId="7596A151" w14:textId="63C9E8A0" w:rsidR="00287D26" w:rsidRPr="001F058E" w:rsidRDefault="00287D26" w:rsidP="001F058E">
      <w:pPr>
        <w:rPr>
          <w:rFonts w:ascii="Arial" w:hAnsi="Arial" w:cs="Arial"/>
          <w:sz w:val="16"/>
          <w:szCs w:val="16"/>
        </w:rPr>
      </w:pPr>
      <w:r w:rsidRPr="00FE1636">
        <w:rPr>
          <w:rFonts w:ascii="Arial" w:hAnsi="Arial" w:cs="Arial"/>
          <w:sz w:val="16"/>
          <w:szCs w:val="16"/>
        </w:rPr>
        <w:t xml:space="preserve">Figure </w:t>
      </w:r>
      <w:r w:rsidRPr="00287D26">
        <w:rPr>
          <w:rFonts w:ascii="Arial" w:hAnsi="Arial" w:cs="Arial"/>
          <w:sz w:val="16"/>
          <w:szCs w:val="16"/>
          <w:lang w:val="en-US"/>
        </w:rPr>
        <w:t>S5</w:t>
      </w:r>
      <w:r w:rsidRPr="00FE1636">
        <w:rPr>
          <w:rFonts w:ascii="Arial" w:hAnsi="Arial" w:cs="Arial"/>
          <w:sz w:val="16"/>
          <w:szCs w:val="16"/>
        </w:rPr>
        <w:t>. Functional connectivity in the alpha band for the cessation analysis</w:t>
      </w:r>
      <w:r w:rsidRPr="00287D26">
        <w:rPr>
          <w:rFonts w:ascii="Arial" w:hAnsi="Arial" w:cs="Arial"/>
          <w:sz w:val="16"/>
          <w:szCs w:val="16"/>
          <w:lang w:val="en-US"/>
        </w:rPr>
        <w:t xml:space="preserve"> </w:t>
      </w:r>
      <w:r>
        <w:rPr>
          <w:rFonts w:ascii="Arial" w:hAnsi="Arial" w:cs="Arial"/>
          <w:sz w:val="16"/>
          <w:szCs w:val="16"/>
          <w:lang w:val="en-US"/>
        </w:rPr>
        <w:t xml:space="preserve">for the Vipassana and fire </w:t>
      </w:r>
      <w:proofErr w:type="spellStart"/>
      <w:r>
        <w:rPr>
          <w:rFonts w:ascii="Arial" w:hAnsi="Arial" w:cs="Arial"/>
          <w:sz w:val="16"/>
          <w:szCs w:val="16"/>
          <w:lang w:val="en-US"/>
        </w:rPr>
        <w:t>kasina</w:t>
      </w:r>
      <w:proofErr w:type="spellEnd"/>
      <w:r>
        <w:rPr>
          <w:rFonts w:ascii="Arial" w:hAnsi="Arial" w:cs="Arial"/>
          <w:sz w:val="16"/>
          <w:szCs w:val="16"/>
          <w:lang w:val="en-US"/>
        </w:rPr>
        <w:t xml:space="preserve"> runs</w:t>
      </w:r>
      <w:r w:rsidR="005430BA">
        <w:rPr>
          <w:rFonts w:ascii="Arial" w:hAnsi="Arial" w:cs="Arial"/>
          <w:sz w:val="16"/>
          <w:szCs w:val="16"/>
          <w:lang w:val="en-US"/>
        </w:rPr>
        <w:t xml:space="preserve"> for the time-frames that showed significant regression findings in the main analysis</w:t>
      </w:r>
      <w:r w:rsidRPr="00FE1636">
        <w:rPr>
          <w:rFonts w:ascii="Arial" w:hAnsi="Arial" w:cs="Arial"/>
          <w:sz w:val="16"/>
          <w:szCs w:val="16"/>
        </w:rPr>
        <w:t xml:space="preserve">. The 0 s timepoint indicates when the cessation occurred. PLI: Phase-lag index. </w:t>
      </w:r>
    </w:p>
    <w:p w14:paraId="2EB79CBC" w14:textId="77777777" w:rsidR="00287D26" w:rsidRDefault="00287D26" w:rsidP="00287D26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550498F6" w14:textId="6B73CA0F" w:rsidR="00287D26" w:rsidRPr="000F22F3" w:rsidRDefault="00287D26" w:rsidP="00287D26">
      <w:pPr>
        <w:rPr>
          <w:rFonts w:ascii="Arial" w:hAnsi="Arial" w:cs="Arial"/>
          <w:sz w:val="16"/>
          <w:szCs w:val="16"/>
        </w:rPr>
      </w:pPr>
      <w:r w:rsidRPr="000F22F3">
        <w:rPr>
          <w:rFonts w:ascii="Arial" w:hAnsi="Arial" w:cs="Arial"/>
          <w:sz w:val="16"/>
          <w:szCs w:val="16"/>
        </w:rPr>
        <w:t xml:space="preserve">Table </w:t>
      </w:r>
      <w:r w:rsidRPr="00287D26">
        <w:rPr>
          <w:rFonts w:ascii="Arial" w:hAnsi="Arial" w:cs="Arial"/>
          <w:sz w:val="16"/>
          <w:szCs w:val="16"/>
          <w:lang w:val="en-US"/>
        </w:rPr>
        <w:t>S5</w:t>
      </w:r>
      <w:r w:rsidRPr="000F22F3">
        <w:rPr>
          <w:rFonts w:ascii="Arial" w:hAnsi="Arial" w:cs="Arial"/>
          <w:sz w:val="16"/>
          <w:szCs w:val="16"/>
        </w:rPr>
        <w:t>. Model statistics for the overall phase-lag index (PLI) regression analyses in the alpha ban</w:t>
      </w:r>
      <w:r>
        <w:rPr>
          <w:rFonts w:ascii="Arial" w:hAnsi="Arial" w:cs="Arial"/>
          <w:sz w:val="16"/>
          <w:szCs w:val="16"/>
        </w:rPr>
        <w:t xml:space="preserve">d for </w:t>
      </w:r>
      <w:r w:rsidR="007D589F" w:rsidRPr="007D589F">
        <w:rPr>
          <w:rFonts w:ascii="Arial" w:hAnsi="Arial" w:cs="Arial"/>
          <w:sz w:val="16"/>
          <w:szCs w:val="16"/>
          <w:lang w:val="en-US"/>
        </w:rPr>
        <w:t>t</w:t>
      </w:r>
      <w:r w:rsidRPr="00287D26">
        <w:rPr>
          <w:rFonts w:ascii="Arial" w:hAnsi="Arial" w:cs="Arial"/>
          <w:sz w:val="16"/>
          <w:szCs w:val="16"/>
          <w:lang w:val="en-US"/>
        </w:rPr>
        <w:t>he Vipass</w:t>
      </w:r>
      <w:r>
        <w:rPr>
          <w:rFonts w:ascii="Arial" w:hAnsi="Arial" w:cs="Arial"/>
          <w:sz w:val="16"/>
          <w:szCs w:val="16"/>
          <w:lang w:val="en-US"/>
        </w:rPr>
        <w:t xml:space="preserve">ana and fire </w:t>
      </w:r>
      <w:proofErr w:type="spellStart"/>
      <w:r>
        <w:rPr>
          <w:rFonts w:ascii="Arial" w:hAnsi="Arial" w:cs="Arial"/>
          <w:sz w:val="16"/>
          <w:szCs w:val="16"/>
          <w:lang w:val="en-US"/>
        </w:rPr>
        <w:t>kasina</w:t>
      </w:r>
      <w:proofErr w:type="spellEnd"/>
      <w:r>
        <w:rPr>
          <w:rFonts w:ascii="Arial" w:hAnsi="Arial" w:cs="Arial"/>
          <w:sz w:val="16"/>
          <w:szCs w:val="16"/>
          <w:lang w:val="en-US"/>
        </w:rPr>
        <w:t xml:space="preserve"> runs</w:t>
      </w:r>
      <w:r w:rsidR="007D589F">
        <w:rPr>
          <w:rFonts w:ascii="Arial" w:hAnsi="Arial" w:cs="Arial"/>
          <w:sz w:val="16"/>
          <w:szCs w:val="16"/>
          <w:lang w:val="en-US"/>
        </w:rPr>
        <w:t xml:space="preserve"> </w:t>
      </w:r>
      <w:r w:rsidR="00D70F40" w:rsidRPr="0034072B">
        <w:rPr>
          <w:rFonts w:ascii="Arial" w:hAnsi="Arial" w:cs="Arial"/>
          <w:sz w:val="16"/>
          <w:szCs w:val="16"/>
          <w:lang w:val="en-US"/>
        </w:rPr>
        <w:t>for the time-frames that showed significant regression findings in the main analysis</w:t>
      </w:r>
      <w:r w:rsidRPr="000F22F3">
        <w:rPr>
          <w:rFonts w:ascii="Arial" w:hAnsi="Arial" w:cs="Arial"/>
          <w:sz w:val="16"/>
          <w:szCs w:val="16"/>
        </w:rPr>
        <w:t>. CI: confidence interval.</w:t>
      </w:r>
    </w:p>
    <w:p w14:paraId="6FCBCD94" w14:textId="77777777" w:rsidR="00D41FA8" w:rsidRDefault="00D41FA8" w:rsidP="000E4F3D">
      <w:pPr>
        <w:spacing w:after="200"/>
        <w:rPr>
          <w:rFonts w:ascii="Arial" w:hAnsi="Arial" w:cs="Arial"/>
          <w:sz w:val="22"/>
          <w:szCs w:val="22"/>
        </w:rPr>
      </w:pPr>
    </w:p>
    <w:tbl>
      <w:tblPr>
        <w:tblStyle w:val="TableGrid"/>
        <w:tblpPr w:leftFromText="180" w:rightFromText="180" w:vertAnchor="text" w:horzAnchor="page" w:tblpX="915" w:tblpY="-103"/>
        <w:tblW w:w="0" w:type="auto"/>
        <w:tblLook w:val="04A0" w:firstRow="1" w:lastRow="0" w:firstColumn="1" w:lastColumn="0" w:noHBand="0" w:noVBand="1"/>
      </w:tblPr>
      <w:tblGrid>
        <w:gridCol w:w="1345"/>
        <w:gridCol w:w="1408"/>
        <w:gridCol w:w="821"/>
        <w:gridCol w:w="706"/>
        <w:gridCol w:w="617"/>
        <w:gridCol w:w="794"/>
        <w:gridCol w:w="1673"/>
        <w:gridCol w:w="791"/>
        <w:gridCol w:w="1844"/>
        <w:gridCol w:w="791"/>
      </w:tblGrid>
      <w:tr w:rsidR="00D41FA8" w:rsidRPr="000F22F3" w14:paraId="6126EBFE" w14:textId="77777777" w:rsidTr="006D2AA1">
        <w:tc>
          <w:tcPr>
            <w:tcW w:w="2753" w:type="dxa"/>
            <w:gridSpan w:val="2"/>
          </w:tcPr>
          <w:p w14:paraId="789A8A1E" w14:textId="7CD9087D" w:rsidR="00D41FA8" w:rsidRPr="000F22F3" w:rsidRDefault="00D41FA8" w:rsidP="0089765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38" w:type="dxa"/>
            <w:gridSpan w:val="4"/>
          </w:tcPr>
          <w:p w14:paraId="5BB19B8E" w14:textId="77777777" w:rsidR="00D41FA8" w:rsidRPr="000F22F3" w:rsidRDefault="00D41FA8" w:rsidP="008976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F22F3">
              <w:rPr>
                <w:rFonts w:ascii="Arial" w:hAnsi="Arial" w:cs="Arial"/>
                <w:sz w:val="16"/>
                <w:szCs w:val="16"/>
              </w:rPr>
              <w:t>Model statistics</w:t>
            </w:r>
          </w:p>
        </w:tc>
        <w:tc>
          <w:tcPr>
            <w:tcW w:w="5099" w:type="dxa"/>
            <w:gridSpan w:val="4"/>
          </w:tcPr>
          <w:p w14:paraId="47A97DC3" w14:textId="77777777" w:rsidR="00D41FA8" w:rsidRPr="000F22F3" w:rsidRDefault="00D41FA8" w:rsidP="008976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F22F3">
              <w:rPr>
                <w:rFonts w:ascii="Arial" w:hAnsi="Arial" w:cs="Arial"/>
                <w:sz w:val="16"/>
                <w:szCs w:val="16"/>
              </w:rPr>
              <w:t>Parameter estimates</w:t>
            </w:r>
          </w:p>
          <w:p w14:paraId="4C4A8040" w14:textId="77777777" w:rsidR="00D41FA8" w:rsidRPr="000F22F3" w:rsidRDefault="00D41FA8" w:rsidP="0089765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41FA8" w:rsidRPr="000F22F3" w14:paraId="59795DDA" w14:textId="77777777" w:rsidTr="00D41FA8">
        <w:tc>
          <w:tcPr>
            <w:tcW w:w="1345" w:type="dxa"/>
          </w:tcPr>
          <w:p w14:paraId="4A754CB9" w14:textId="401A0A45" w:rsidR="00D41FA8" w:rsidRPr="00D41FA8" w:rsidRDefault="00D41FA8" w:rsidP="00897657">
            <w:pPr>
              <w:rPr>
                <w:rFonts w:ascii="Arial" w:hAnsi="Arial" w:cs="Arial"/>
                <w:sz w:val="16"/>
                <w:szCs w:val="16"/>
                <w:lang w:val="nl-NL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nl-NL"/>
              </w:rPr>
              <w:t>Meditation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nl-NL"/>
              </w:rPr>
              <w:t xml:space="preserve"> type</w:t>
            </w:r>
          </w:p>
        </w:tc>
        <w:tc>
          <w:tcPr>
            <w:tcW w:w="1408" w:type="dxa"/>
          </w:tcPr>
          <w:p w14:paraId="2D3859D3" w14:textId="64E1EE06" w:rsidR="00D41FA8" w:rsidRPr="000F22F3" w:rsidRDefault="00D41FA8" w:rsidP="00897657">
            <w:pPr>
              <w:rPr>
                <w:rFonts w:ascii="Arial" w:hAnsi="Arial" w:cs="Arial"/>
                <w:sz w:val="16"/>
                <w:szCs w:val="16"/>
              </w:rPr>
            </w:pPr>
            <w:r w:rsidRPr="000F22F3">
              <w:rPr>
                <w:rFonts w:ascii="Arial" w:hAnsi="Arial" w:cs="Arial"/>
                <w:sz w:val="16"/>
                <w:szCs w:val="16"/>
              </w:rPr>
              <w:t>Time frames</w:t>
            </w:r>
          </w:p>
        </w:tc>
        <w:tc>
          <w:tcPr>
            <w:tcW w:w="821" w:type="dxa"/>
          </w:tcPr>
          <w:p w14:paraId="65DAB25E" w14:textId="77777777" w:rsidR="00D41FA8" w:rsidRPr="000F22F3" w:rsidRDefault="00D41FA8" w:rsidP="008976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F22F3">
              <w:rPr>
                <w:rFonts w:ascii="Arial" w:hAnsi="Arial" w:cs="Arial"/>
                <w:sz w:val="16"/>
                <w:szCs w:val="16"/>
              </w:rPr>
              <w:t>Degrees of freedom</w:t>
            </w:r>
          </w:p>
        </w:tc>
        <w:tc>
          <w:tcPr>
            <w:tcW w:w="706" w:type="dxa"/>
          </w:tcPr>
          <w:p w14:paraId="11F99B44" w14:textId="77777777" w:rsidR="00D41FA8" w:rsidRPr="000F22F3" w:rsidRDefault="00D41FA8" w:rsidP="00897657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0F22F3">
              <w:rPr>
                <w:rFonts w:ascii="Arial" w:hAnsi="Arial" w:cs="Arial"/>
                <w:i/>
                <w:iCs/>
                <w:sz w:val="16"/>
                <w:szCs w:val="16"/>
              </w:rPr>
              <w:t>F</w:t>
            </w:r>
          </w:p>
        </w:tc>
        <w:tc>
          <w:tcPr>
            <w:tcW w:w="617" w:type="dxa"/>
          </w:tcPr>
          <w:p w14:paraId="2FC62E63" w14:textId="77777777" w:rsidR="00D41FA8" w:rsidRPr="000F22F3" w:rsidRDefault="00D41FA8" w:rsidP="008976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F22F3">
              <w:rPr>
                <w:rFonts w:ascii="Arial" w:hAnsi="Arial" w:cs="Arial"/>
                <w:i/>
                <w:iCs/>
                <w:sz w:val="16"/>
                <w:szCs w:val="16"/>
              </w:rPr>
              <w:t>R</w:t>
            </w:r>
            <w:r w:rsidRPr="000F22F3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794" w:type="dxa"/>
          </w:tcPr>
          <w:p w14:paraId="60EE45A8" w14:textId="032321FD" w:rsidR="00D41FA8" w:rsidRPr="000F22F3" w:rsidRDefault="00D41FA8" w:rsidP="00897657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0F22F3">
              <w:rPr>
                <w:rFonts w:ascii="Arial" w:hAnsi="Arial" w:cs="Arial"/>
                <w:i/>
                <w:iCs/>
                <w:sz w:val="16"/>
                <w:szCs w:val="16"/>
              </w:rPr>
              <w:t>P</w:t>
            </w:r>
          </w:p>
        </w:tc>
        <w:tc>
          <w:tcPr>
            <w:tcW w:w="1673" w:type="dxa"/>
          </w:tcPr>
          <w:p w14:paraId="2FF338FD" w14:textId="77777777" w:rsidR="00D41FA8" w:rsidRPr="000F22F3" w:rsidRDefault="00D41FA8" w:rsidP="008976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F22F3">
              <w:rPr>
                <w:rFonts w:ascii="Arial" w:hAnsi="Arial" w:cs="Arial"/>
                <w:sz w:val="16"/>
                <w:szCs w:val="16"/>
              </w:rPr>
              <w:t>B(constant) (BCa 95% CI)</w:t>
            </w:r>
          </w:p>
        </w:tc>
        <w:tc>
          <w:tcPr>
            <w:tcW w:w="791" w:type="dxa"/>
          </w:tcPr>
          <w:p w14:paraId="20DE1E86" w14:textId="77777777" w:rsidR="00D41FA8" w:rsidRPr="000F22F3" w:rsidRDefault="00D41FA8" w:rsidP="008976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F22F3">
              <w:rPr>
                <w:rFonts w:ascii="Arial" w:hAnsi="Arial" w:cs="Arial"/>
                <w:i/>
                <w:iCs/>
                <w:sz w:val="16"/>
                <w:szCs w:val="16"/>
              </w:rPr>
              <w:t>p</w:t>
            </w:r>
          </w:p>
        </w:tc>
        <w:tc>
          <w:tcPr>
            <w:tcW w:w="1844" w:type="dxa"/>
          </w:tcPr>
          <w:p w14:paraId="0445C1A4" w14:textId="77777777" w:rsidR="00D41FA8" w:rsidRPr="000F22F3" w:rsidRDefault="00D41FA8" w:rsidP="008976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F22F3">
              <w:rPr>
                <w:rFonts w:ascii="Arial" w:hAnsi="Arial" w:cs="Arial"/>
                <w:sz w:val="16"/>
                <w:szCs w:val="16"/>
              </w:rPr>
              <w:t>B(time) (BCa 95% CI)</w:t>
            </w:r>
          </w:p>
        </w:tc>
        <w:tc>
          <w:tcPr>
            <w:tcW w:w="791" w:type="dxa"/>
          </w:tcPr>
          <w:p w14:paraId="03226495" w14:textId="77777777" w:rsidR="00D41FA8" w:rsidRPr="000F22F3" w:rsidRDefault="00D41FA8" w:rsidP="00897657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0F22F3">
              <w:rPr>
                <w:rFonts w:ascii="Arial" w:hAnsi="Arial" w:cs="Arial"/>
                <w:i/>
                <w:iCs/>
                <w:sz w:val="16"/>
                <w:szCs w:val="16"/>
              </w:rPr>
              <w:t>p</w:t>
            </w:r>
          </w:p>
        </w:tc>
      </w:tr>
      <w:tr w:rsidR="00D41FA8" w:rsidRPr="000F22F3" w14:paraId="3CE6C0AF" w14:textId="77777777" w:rsidTr="00D41FA8">
        <w:tc>
          <w:tcPr>
            <w:tcW w:w="1345" w:type="dxa"/>
          </w:tcPr>
          <w:p w14:paraId="40CFFCAC" w14:textId="4DD77315" w:rsidR="00D41FA8" w:rsidRPr="00D41FA8" w:rsidRDefault="00D41FA8" w:rsidP="00897657">
            <w:pPr>
              <w:rPr>
                <w:rFonts w:ascii="Arial" w:hAnsi="Arial" w:cs="Arial"/>
                <w:sz w:val="16"/>
                <w:szCs w:val="16"/>
                <w:lang w:val="nl-NL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nl-NL"/>
              </w:rPr>
              <w:t>Vipassana</w:t>
            </w:r>
            <w:proofErr w:type="spellEnd"/>
          </w:p>
        </w:tc>
        <w:tc>
          <w:tcPr>
            <w:tcW w:w="1408" w:type="dxa"/>
          </w:tcPr>
          <w:p w14:paraId="2012571B" w14:textId="110D284E" w:rsidR="00D41FA8" w:rsidRPr="000F22F3" w:rsidRDefault="00D41FA8" w:rsidP="00897657">
            <w:pPr>
              <w:rPr>
                <w:rFonts w:ascii="Arial" w:hAnsi="Arial" w:cs="Arial"/>
                <w:sz w:val="16"/>
                <w:szCs w:val="16"/>
              </w:rPr>
            </w:pPr>
            <w:r w:rsidRPr="000F22F3">
              <w:rPr>
                <w:rFonts w:ascii="Arial" w:hAnsi="Arial" w:cs="Arial"/>
                <w:sz w:val="16"/>
                <w:szCs w:val="16"/>
              </w:rPr>
              <w:t>Pre-cessation (21.504 – 3.074 s pre-cessation, time frame 2)</w:t>
            </w:r>
          </w:p>
        </w:tc>
        <w:tc>
          <w:tcPr>
            <w:tcW w:w="821" w:type="dxa"/>
          </w:tcPr>
          <w:p w14:paraId="7AA4684B" w14:textId="04749C9C" w:rsidR="00D41FA8" w:rsidRPr="00666E89" w:rsidRDefault="00D41FA8" w:rsidP="00897657">
            <w:pPr>
              <w:jc w:val="center"/>
              <w:rPr>
                <w:rFonts w:ascii="Arial" w:hAnsi="Arial" w:cs="Arial"/>
                <w:sz w:val="16"/>
                <w:szCs w:val="16"/>
                <w:lang w:val="nl-NL"/>
              </w:rPr>
            </w:pPr>
            <w:r w:rsidRPr="000F22F3">
              <w:rPr>
                <w:rFonts w:ascii="Arial" w:hAnsi="Arial" w:cs="Arial"/>
                <w:sz w:val="16"/>
                <w:szCs w:val="16"/>
              </w:rPr>
              <w:t>1,</w:t>
            </w:r>
            <w:r w:rsidR="00666E89">
              <w:rPr>
                <w:rFonts w:ascii="Arial" w:hAnsi="Arial" w:cs="Arial"/>
                <w:sz w:val="16"/>
                <w:szCs w:val="16"/>
                <w:lang w:val="nl-NL"/>
              </w:rPr>
              <w:t>7</w:t>
            </w:r>
          </w:p>
        </w:tc>
        <w:tc>
          <w:tcPr>
            <w:tcW w:w="706" w:type="dxa"/>
          </w:tcPr>
          <w:p w14:paraId="1041FC03" w14:textId="2C8EC344" w:rsidR="00D41FA8" w:rsidRPr="00666E89" w:rsidRDefault="00666E89" w:rsidP="00897657">
            <w:pPr>
              <w:jc w:val="center"/>
              <w:rPr>
                <w:rFonts w:ascii="Arial" w:hAnsi="Arial" w:cs="Arial"/>
                <w:sz w:val="16"/>
                <w:szCs w:val="16"/>
                <w:lang w:val="nl-NL"/>
              </w:rPr>
            </w:pPr>
            <w:r>
              <w:rPr>
                <w:rFonts w:ascii="Arial" w:hAnsi="Arial" w:cs="Arial"/>
                <w:sz w:val="16"/>
                <w:szCs w:val="16"/>
                <w:lang w:val="nl-NL"/>
              </w:rPr>
              <w:t>4.585</w:t>
            </w:r>
          </w:p>
        </w:tc>
        <w:tc>
          <w:tcPr>
            <w:tcW w:w="617" w:type="dxa"/>
          </w:tcPr>
          <w:p w14:paraId="4E6DAED2" w14:textId="54878AEF" w:rsidR="00D41FA8" w:rsidRPr="00DA6753" w:rsidRDefault="00D41FA8" w:rsidP="00897657">
            <w:pPr>
              <w:jc w:val="center"/>
              <w:rPr>
                <w:rFonts w:ascii="Arial" w:hAnsi="Arial" w:cs="Arial"/>
                <w:sz w:val="16"/>
                <w:szCs w:val="16"/>
                <w:lang w:val="nl-NL"/>
              </w:rPr>
            </w:pPr>
            <w:r w:rsidRPr="000F22F3">
              <w:rPr>
                <w:rFonts w:ascii="Arial" w:hAnsi="Arial" w:cs="Arial"/>
                <w:sz w:val="16"/>
                <w:szCs w:val="16"/>
              </w:rPr>
              <w:t>0.</w:t>
            </w:r>
            <w:r w:rsidR="00DA6753">
              <w:rPr>
                <w:rFonts w:ascii="Arial" w:hAnsi="Arial" w:cs="Arial"/>
                <w:sz w:val="16"/>
                <w:szCs w:val="16"/>
                <w:lang w:val="nl-NL"/>
              </w:rPr>
              <w:t>396</w:t>
            </w:r>
          </w:p>
        </w:tc>
        <w:tc>
          <w:tcPr>
            <w:tcW w:w="794" w:type="dxa"/>
          </w:tcPr>
          <w:p w14:paraId="60D87CD0" w14:textId="5AF135D9" w:rsidR="00D41FA8" w:rsidRPr="00666E89" w:rsidRDefault="00666E89" w:rsidP="00897657">
            <w:pPr>
              <w:jc w:val="center"/>
              <w:rPr>
                <w:rFonts w:ascii="Arial" w:hAnsi="Arial" w:cs="Arial"/>
                <w:sz w:val="16"/>
                <w:szCs w:val="16"/>
                <w:lang w:val="nl-NL"/>
              </w:rPr>
            </w:pPr>
            <w:r>
              <w:rPr>
                <w:rFonts w:ascii="Arial" w:hAnsi="Arial" w:cs="Arial"/>
                <w:sz w:val="16"/>
                <w:szCs w:val="16"/>
                <w:lang w:val="nl-NL"/>
              </w:rPr>
              <w:t>0.070</w:t>
            </w:r>
          </w:p>
        </w:tc>
        <w:tc>
          <w:tcPr>
            <w:tcW w:w="1673" w:type="dxa"/>
          </w:tcPr>
          <w:p w14:paraId="6C391F30" w14:textId="2035FFDA" w:rsidR="00D41FA8" w:rsidRPr="000F22F3" w:rsidRDefault="00666E89" w:rsidP="008976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nl-NL"/>
              </w:rPr>
              <w:t>0.224</w:t>
            </w:r>
            <w:r w:rsidR="00D41FA8" w:rsidRPr="000F22F3">
              <w:rPr>
                <w:rFonts w:ascii="Arial" w:hAnsi="Arial" w:cs="Arial"/>
                <w:sz w:val="16"/>
                <w:szCs w:val="16"/>
              </w:rPr>
              <w:t xml:space="preserve"> (0.</w:t>
            </w:r>
            <w:r>
              <w:rPr>
                <w:rFonts w:ascii="Arial" w:hAnsi="Arial" w:cs="Arial"/>
                <w:sz w:val="16"/>
                <w:szCs w:val="16"/>
                <w:lang w:val="nl-NL"/>
              </w:rPr>
              <w:t>186</w:t>
            </w:r>
            <w:r w:rsidR="00D41FA8" w:rsidRPr="000F22F3">
              <w:rPr>
                <w:rFonts w:ascii="Arial" w:hAnsi="Arial" w:cs="Arial"/>
                <w:sz w:val="16"/>
                <w:szCs w:val="16"/>
              </w:rPr>
              <w:t xml:space="preserve"> – 0.</w:t>
            </w:r>
            <w:r>
              <w:rPr>
                <w:rFonts w:ascii="Arial" w:hAnsi="Arial" w:cs="Arial"/>
                <w:sz w:val="16"/>
                <w:szCs w:val="16"/>
                <w:lang w:val="nl-NL"/>
              </w:rPr>
              <w:t>271</w:t>
            </w:r>
            <w:r w:rsidR="00D41FA8" w:rsidRPr="000F22F3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791" w:type="dxa"/>
          </w:tcPr>
          <w:p w14:paraId="666E564B" w14:textId="30754D3E" w:rsidR="00D41FA8" w:rsidRPr="00666E89" w:rsidRDefault="00D41FA8" w:rsidP="00897657">
            <w:pPr>
              <w:jc w:val="center"/>
              <w:rPr>
                <w:rFonts w:ascii="Arial" w:hAnsi="Arial" w:cs="Arial"/>
                <w:sz w:val="16"/>
                <w:szCs w:val="16"/>
                <w:lang w:val="nl-NL"/>
              </w:rPr>
            </w:pPr>
            <w:r w:rsidRPr="000F22F3">
              <w:rPr>
                <w:rFonts w:ascii="Arial" w:hAnsi="Arial" w:cs="Arial"/>
                <w:sz w:val="16"/>
                <w:szCs w:val="16"/>
              </w:rPr>
              <w:t>0.00</w:t>
            </w:r>
            <w:r w:rsidR="00666E89">
              <w:rPr>
                <w:rFonts w:ascii="Arial" w:hAnsi="Arial" w:cs="Arial"/>
                <w:sz w:val="16"/>
                <w:szCs w:val="16"/>
                <w:lang w:val="nl-NL"/>
              </w:rPr>
              <w:t>4</w:t>
            </w:r>
          </w:p>
        </w:tc>
        <w:tc>
          <w:tcPr>
            <w:tcW w:w="1844" w:type="dxa"/>
          </w:tcPr>
          <w:p w14:paraId="31F15DA1" w14:textId="483F0DD8" w:rsidR="00D41FA8" w:rsidRPr="000F22F3" w:rsidRDefault="00D41FA8" w:rsidP="008976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F22F3">
              <w:rPr>
                <w:rFonts w:ascii="Arial" w:hAnsi="Arial" w:cs="Arial"/>
                <w:sz w:val="16"/>
                <w:szCs w:val="16"/>
              </w:rPr>
              <w:t>-0.00</w:t>
            </w:r>
            <w:r w:rsidR="00666E89">
              <w:rPr>
                <w:rFonts w:ascii="Arial" w:hAnsi="Arial" w:cs="Arial"/>
                <w:sz w:val="16"/>
                <w:szCs w:val="16"/>
                <w:lang w:val="nl-NL"/>
              </w:rPr>
              <w:t>3</w:t>
            </w:r>
            <w:r w:rsidRPr="000F22F3">
              <w:rPr>
                <w:rFonts w:ascii="Arial" w:hAnsi="Arial" w:cs="Arial"/>
                <w:sz w:val="16"/>
                <w:szCs w:val="16"/>
              </w:rPr>
              <w:t>(-0.00</w:t>
            </w:r>
            <w:r w:rsidR="00666E89">
              <w:rPr>
                <w:rFonts w:ascii="Arial" w:hAnsi="Arial" w:cs="Arial"/>
                <w:sz w:val="16"/>
                <w:szCs w:val="16"/>
                <w:lang w:val="nl-NL"/>
              </w:rPr>
              <w:t>7</w:t>
            </w:r>
            <w:r w:rsidRPr="000F22F3">
              <w:rPr>
                <w:rFonts w:ascii="Arial" w:hAnsi="Arial" w:cs="Arial"/>
                <w:sz w:val="16"/>
                <w:szCs w:val="16"/>
              </w:rPr>
              <w:t xml:space="preserve"> – 0.000)</w:t>
            </w:r>
          </w:p>
        </w:tc>
        <w:tc>
          <w:tcPr>
            <w:tcW w:w="791" w:type="dxa"/>
          </w:tcPr>
          <w:p w14:paraId="13A1AFED" w14:textId="73EC0A72" w:rsidR="00D41FA8" w:rsidRPr="00666E89" w:rsidRDefault="00D41FA8" w:rsidP="00897657">
            <w:pPr>
              <w:jc w:val="center"/>
              <w:rPr>
                <w:rFonts w:ascii="Arial" w:hAnsi="Arial" w:cs="Arial"/>
                <w:sz w:val="16"/>
                <w:szCs w:val="16"/>
                <w:lang w:val="nl-NL"/>
              </w:rPr>
            </w:pPr>
            <w:r w:rsidRPr="000F22F3">
              <w:rPr>
                <w:rFonts w:ascii="Arial" w:hAnsi="Arial" w:cs="Arial"/>
                <w:sz w:val="16"/>
                <w:szCs w:val="16"/>
              </w:rPr>
              <w:t>0.</w:t>
            </w:r>
            <w:r w:rsidR="00666E89">
              <w:rPr>
                <w:rFonts w:ascii="Arial" w:hAnsi="Arial" w:cs="Arial"/>
                <w:sz w:val="16"/>
                <w:szCs w:val="16"/>
                <w:lang w:val="nl-NL"/>
              </w:rPr>
              <w:t>068</w:t>
            </w:r>
          </w:p>
        </w:tc>
      </w:tr>
      <w:tr w:rsidR="00D41FA8" w:rsidRPr="000F22F3" w14:paraId="5A73B23E" w14:textId="77777777" w:rsidTr="00D41FA8">
        <w:tc>
          <w:tcPr>
            <w:tcW w:w="1345" w:type="dxa"/>
          </w:tcPr>
          <w:p w14:paraId="26405496" w14:textId="3B38B3A9" w:rsidR="00D41FA8" w:rsidRPr="00D41FA8" w:rsidRDefault="00D41FA8" w:rsidP="00897657">
            <w:pPr>
              <w:rPr>
                <w:rFonts w:ascii="Arial" w:hAnsi="Arial" w:cs="Arial"/>
                <w:sz w:val="16"/>
                <w:szCs w:val="16"/>
                <w:lang w:val="nl-NL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nl-NL"/>
              </w:rPr>
              <w:t>Vipassana</w:t>
            </w:r>
            <w:proofErr w:type="spellEnd"/>
          </w:p>
        </w:tc>
        <w:tc>
          <w:tcPr>
            <w:tcW w:w="1408" w:type="dxa"/>
          </w:tcPr>
          <w:p w14:paraId="7B7ACC24" w14:textId="183864B8" w:rsidR="00D41FA8" w:rsidRPr="000F22F3" w:rsidRDefault="00D41FA8" w:rsidP="00897657">
            <w:pPr>
              <w:rPr>
                <w:rFonts w:ascii="Arial" w:hAnsi="Arial" w:cs="Arial"/>
                <w:sz w:val="16"/>
                <w:szCs w:val="16"/>
              </w:rPr>
            </w:pPr>
            <w:r w:rsidRPr="000F22F3">
              <w:rPr>
                <w:rFonts w:ascii="Arial" w:hAnsi="Arial" w:cs="Arial"/>
                <w:sz w:val="16"/>
                <w:szCs w:val="16"/>
              </w:rPr>
              <w:t>Post-cessation (3.072 – 39.934 s post-cessation; time frames 3 and 4 combined)</w:t>
            </w:r>
          </w:p>
        </w:tc>
        <w:tc>
          <w:tcPr>
            <w:tcW w:w="821" w:type="dxa"/>
          </w:tcPr>
          <w:p w14:paraId="30F687BA" w14:textId="4D588466" w:rsidR="00D41FA8" w:rsidRPr="00CA5945" w:rsidRDefault="00D41FA8" w:rsidP="00897657">
            <w:pPr>
              <w:jc w:val="center"/>
              <w:rPr>
                <w:rFonts w:ascii="Arial" w:hAnsi="Arial" w:cs="Arial"/>
                <w:sz w:val="16"/>
                <w:szCs w:val="16"/>
                <w:lang w:val="nl-NL"/>
              </w:rPr>
            </w:pPr>
            <w:r w:rsidRPr="000F22F3">
              <w:rPr>
                <w:rFonts w:ascii="Arial" w:hAnsi="Arial" w:cs="Arial"/>
                <w:sz w:val="16"/>
                <w:szCs w:val="16"/>
              </w:rPr>
              <w:t>1,</w:t>
            </w:r>
            <w:r w:rsidR="00CA5945">
              <w:rPr>
                <w:rFonts w:ascii="Arial" w:hAnsi="Arial" w:cs="Arial"/>
                <w:sz w:val="16"/>
                <w:szCs w:val="16"/>
                <w:lang w:val="nl-NL"/>
              </w:rPr>
              <w:t>16</w:t>
            </w:r>
          </w:p>
        </w:tc>
        <w:tc>
          <w:tcPr>
            <w:tcW w:w="706" w:type="dxa"/>
          </w:tcPr>
          <w:p w14:paraId="7CC1ADC7" w14:textId="44A253EA" w:rsidR="00D41FA8" w:rsidRPr="00643DF1" w:rsidRDefault="00643DF1" w:rsidP="00897657">
            <w:pPr>
              <w:jc w:val="center"/>
              <w:rPr>
                <w:rFonts w:ascii="Arial" w:hAnsi="Arial" w:cs="Arial"/>
                <w:sz w:val="16"/>
                <w:szCs w:val="16"/>
                <w:lang w:val="nl-NL"/>
              </w:rPr>
            </w:pPr>
            <w:r>
              <w:rPr>
                <w:rFonts w:ascii="Arial" w:hAnsi="Arial" w:cs="Arial"/>
                <w:sz w:val="16"/>
                <w:szCs w:val="16"/>
                <w:lang w:val="nl-NL"/>
              </w:rPr>
              <w:t>63.429</w:t>
            </w:r>
          </w:p>
        </w:tc>
        <w:tc>
          <w:tcPr>
            <w:tcW w:w="617" w:type="dxa"/>
          </w:tcPr>
          <w:p w14:paraId="2D34A8E0" w14:textId="5CBD6E1C" w:rsidR="00D41FA8" w:rsidRPr="00643DF1" w:rsidRDefault="00643DF1" w:rsidP="00897657">
            <w:pPr>
              <w:jc w:val="center"/>
              <w:rPr>
                <w:rFonts w:ascii="Arial" w:hAnsi="Arial" w:cs="Arial"/>
                <w:sz w:val="16"/>
                <w:szCs w:val="16"/>
                <w:lang w:val="nl-NL"/>
              </w:rPr>
            </w:pPr>
            <w:r>
              <w:rPr>
                <w:rFonts w:ascii="Arial" w:hAnsi="Arial" w:cs="Arial"/>
                <w:sz w:val="16"/>
                <w:szCs w:val="16"/>
                <w:lang w:val="nl-NL"/>
              </w:rPr>
              <w:t>0.799</w:t>
            </w:r>
          </w:p>
        </w:tc>
        <w:tc>
          <w:tcPr>
            <w:tcW w:w="794" w:type="dxa"/>
          </w:tcPr>
          <w:p w14:paraId="583F5D55" w14:textId="06A6EDC5" w:rsidR="00D41FA8" w:rsidRPr="00643DF1" w:rsidRDefault="00643DF1" w:rsidP="00897657">
            <w:pPr>
              <w:jc w:val="center"/>
              <w:rPr>
                <w:rFonts w:ascii="Arial" w:hAnsi="Arial" w:cs="Arial"/>
                <w:sz w:val="16"/>
                <w:szCs w:val="16"/>
                <w:lang w:val="nl-NL"/>
              </w:rPr>
            </w:pPr>
            <w:r>
              <w:rPr>
                <w:rFonts w:ascii="Arial" w:hAnsi="Arial" w:cs="Arial"/>
                <w:sz w:val="16"/>
                <w:szCs w:val="16"/>
                <w:lang w:val="nl-NL"/>
              </w:rPr>
              <w:t>&lt;0.001</w:t>
            </w:r>
          </w:p>
        </w:tc>
        <w:tc>
          <w:tcPr>
            <w:tcW w:w="1673" w:type="dxa"/>
          </w:tcPr>
          <w:p w14:paraId="11EC7C6B" w14:textId="3E3AB895" w:rsidR="00D41FA8" w:rsidRPr="000F22F3" w:rsidRDefault="00D41FA8" w:rsidP="008976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F22F3">
              <w:rPr>
                <w:rFonts w:ascii="Arial" w:hAnsi="Arial" w:cs="Arial"/>
                <w:sz w:val="16"/>
                <w:szCs w:val="16"/>
              </w:rPr>
              <w:t>0.</w:t>
            </w:r>
            <w:r w:rsidR="00643DF1">
              <w:rPr>
                <w:rFonts w:ascii="Arial" w:hAnsi="Arial" w:cs="Arial"/>
                <w:sz w:val="16"/>
                <w:szCs w:val="16"/>
                <w:lang w:val="nl-NL"/>
              </w:rPr>
              <w:t>196</w:t>
            </w:r>
            <w:r w:rsidRPr="000F22F3">
              <w:rPr>
                <w:rFonts w:ascii="Arial" w:hAnsi="Arial" w:cs="Arial"/>
                <w:sz w:val="16"/>
                <w:szCs w:val="16"/>
              </w:rPr>
              <w:t xml:space="preserve"> (0.</w:t>
            </w:r>
            <w:r w:rsidR="00643DF1">
              <w:rPr>
                <w:rFonts w:ascii="Arial" w:hAnsi="Arial" w:cs="Arial"/>
                <w:sz w:val="16"/>
                <w:szCs w:val="16"/>
                <w:lang w:val="nl-NL"/>
              </w:rPr>
              <w:t>172</w:t>
            </w:r>
            <w:r w:rsidRPr="000F22F3">
              <w:rPr>
                <w:rFonts w:ascii="Arial" w:hAnsi="Arial" w:cs="Arial"/>
                <w:sz w:val="16"/>
                <w:szCs w:val="16"/>
              </w:rPr>
              <w:t xml:space="preserve"> – 0.</w:t>
            </w:r>
            <w:r w:rsidR="00643DF1">
              <w:rPr>
                <w:rFonts w:ascii="Arial" w:hAnsi="Arial" w:cs="Arial"/>
                <w:sz w:val="16"/>
                <w:szCs w:val="16"/>
                <w:lang w:val="nl-NL"/>
              </w:rPr>
              <w:t>221</w:t>
            </w:r>
            <w:r w:rsidRPr="000F22F3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791" w:type="dxa"/>
          </w:tcPr>
          <w:p w14:paraId="386DD5FC" w14:textId="5399EE44" w:rsidR="00D41FA8" w:rsidRPr="00643DF1" w:rsidRDefault="00643DF1" w:rsidP="00897657">
            <w:pPr>
              <w:jc w:val="center"/>
              <w:rPr>
                <w:rFonts w:ascii="Arial" w:hAnsi="Arial" w:cs="Arial"/>
                <w:sz w:val="16"/>
                <w:szCs w:val="16"/>
                <w:lang w:val="nl-NL"/>
              </w:rPr>
            </w:pPr>
            <w:r>
              <w:rPr>
                <w:rFonts w:ascii="Arial" w:hAnsi="Arial" w:cs="Arial"/>
                <w:sz w:val="16"/>
                <w:szCs w:val="16"/>
                <w:lang w:val="nl-NL"/>
              </w:rPr>
              <w:t>&lt;</w:t>
            </w:r>
            <w:r w:rsidR="00D41FA8" w:rsidRPr="000F22F3">
              <w:rPr>
                <w:rFonts w:ascii="Arial" w:hAnsi="Arial" w:cs="Arial"/>
                <w:sz w:val="16"/>
                <w:szCs w:val="16"/>
              </w:rPr>
              <w:t>0.00</w:t>
            </w:r>
            <w:r>
              <w:rPr>
                <w:rFonts w:ascii="Arial" w:hAnsi="Arial" w:cs="Arial"/>
                <w:sz w:val="16"/>
                <w:szCs w:val="16"/>
                <w:lang w:val="nl-NL"/>
              </w:rPr>
              <w:t>1</w:t>
            </w:r>
          </w:p>
        </w:tc>
        <w:tc>
          <w:tcPr>
            <w:tcW w:w="1844" w:type="dxa"/>
          </w:tcPr>
          <w:p w14:paraId="68B6F877" w14:textId="5F992C5D" w:rsidR="00D41FA8" w:rsidRPr="000F22F3" w:rsidRDefault="00D41FA8" w:rsidP="008976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F22F3">
              <w:rPr>
                <w:rFonts w:ascii="Arial" w:hAnsi="Arial" w:cs="Arial"/>
                <w:sz w:val="16"/>
                <w:szCs w:val="16"/>
              </w:rPr>
              <w:t>0.00</w:t>
            </w:r>
            <w:r w:rsidR="00643DF1">
              <w:rPr>
                <w:rFonts w:ascii="Arial" w:hAnsi="Arial" w:cs="Arial"/>
                <w:sz w:val="16"/>
                <w:szCs w:val="16"/>
                <w:lang w:val="nl-NL"/>
              </w:rPr>
              <w:t>5</w:t>
            </w:r>
            <w:r w:rsidRPr="000F22F3">
              <w:rPr>
                <w:rFonts w:ascii="Arial" w:hAnsi="Arial" w:cs="Arial"/>
                <w:sz w:val="16"/>
                <w:szCs w:val="16"/>
              </w:rPr>
              <w:t xml:space="preserve"> (0.00</w:t>
            </w:r>
            <w:r w:rsidR="00643DF1">
              <w:rPr>
                <w:rFonts w:ascii="Arial" w:hAnsi="Arial" w:cs="Arial"/>
                <w:sz w:val="16"/>
                <w:szCs w:val="16"/>
                <w:lang w:val="nl-NL"/>
              </w:rPr>
              <w:t>4</w:t>
            </w:r>
            <w:r w:rsidRPr="000F22F3">
              <w:rPr>
                <w:rFonts w:ascii="Arial" w:hAnsi="Arial" w:cs="Arial"/>
                <w:sz w:val="16"/>
                <w:szCs w:val="16"/>
              </w:rPr>
              <w:t xml:space="preserve"> – 0.00</w:t>
            </w:r>
            <w:r w:rsidR="00643DF1">
              <w:rPr>
                <w:rFonts w:ascii="Arial" w:hAnsi="Arial" w:cs="Arial"/>
                <w:sz w:val="16"/>
                <w:szCs w:val="16"/>
                <w:lang w:val="nl-NL"/>
              </w:rPr>
              <w:t>6</w:t>
            </w:r>
            <w:r w:rsidRPr="000F22F3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791" w:type="dxa"/>
          </w:tcPr>
          <w:p w14:paraId="4E66D7DA" w14:textId="298F30F6" w:rsidR="00D41FA8" w:rsidRPr="00643DF1" w:rsidRDefault="00643DF1" w:rsidP="00897657">
            <w:pPr>
              <w:jc w:val="center"/>
              <w:rPr>
                <w:rFonts w:ascii="Arial" w:hAnsi="Arial" w:cs="Arial"/>
                <w:sz w:val="16"/>
                <w:szCs w:val="16"/>
                <w:lang w:val="nl-NL"/>
              </w:rPr>
            </w:pPr>
            <w:r>
              <w:rPr>
                <w:rFonts w:ascii="Arial" w:hAnsi="Arial" w:cs="Arial"/>
                <w:sz w:val="16"/>
                <w:szCs w:val="16"/>
                <w:lang w:val="nl-NL"/>
              </w:rPr>
              <w:t>&lt;</w:t>
            </w:r>
            <w:r w:rsidR="00D41FA8" w:rsidRPr="000F22F3">
              <w:rPr>
                <w:rFonts w:ascii="Arial" w:hAnsi="Arial" w:cs="Arial"/>
                <w:sz w:val="16"/>
                <w:szCs w:val="16"/>
              </w:rPr>
              <w:t>0.0</w:t>
            </w:r>
            <w:r>
              <w:rPr>
                <w:rFonts w:ascii="Arial" w:hAnsi="Arial" w:cs="Arial"/>
                <w:sz w:val="16"/>
                <w:szCs w:val="16"/>
                <w:lang w:val="nl-NL"/>
              </w:rPr>
              <w:t>01</w:t>
            </w:r>
          </w:p>
        </w:tc>
      </w:tr>
      <w:tr w:rsidR="00D41FA8" w:rsidRPr="000F22F3" w14:paraId="5C22B62C" w14:textId="77777777" w:rsidTr="00D41FA8">
        <w:tc>
          <w:tcPr>
            <w:tcW w:w="1345" w:type="dxa"/>
          </w:tcPr>
          <w:p w14:paraId="6751CD88" w14:textId="7CAA6BC4" w:rsidR="00D41FA8" w:rsidRPr="00D41FA8" w:rsidRDefault="00D41FA8" w:rsidP="00897657">
            <w:pPr>
              <w:rPr>
                <w:rFonts w:ascii="Arial" w:hAnsi="Arial" w:cs="Arial"/>
                <w:sz w:val="16"/>
                <w:szCs w:val="16"/>
                <w:lang w:val="nl-NL"/>
              </w:rPr>
            </w:pPr>
            <w:r>
              <w:rPr>
                <w:rFonts w:ascii="Arial" w:hAnsi="Arial" w:cs="Arial"/>
                <w:sz w:val="16"/>
                <w:szCs w:val="16"/>
                <w:lang w:val="nl-NL"/>
              </w:rPr>
              <w:t xml:space="preserve">Fire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nl-NL"/>
              </w:rPr>
              <w:t>kasina</w:t>
            </w:r>
            <w:proofErr w:type="spellEnd"/>
          </w:p>
        </w:tc>
        <w:tc>
          <w:tcPr>
            <w:tcW w:w="1408" w:type="dxa"/>
          </w:tcPr>
          <w:p w14:paraId="2389CB84" w14:textId="69F5B474" w:rsidR="00D41FA8" w:rsidRPr="000F22F3" w:rsidRDefault="00D41FA8" w:rsidP="00897657">
            <w:pPr>
              <w:rPr>
                <w:rFonts w:ascii="Arial" w:hAnsi="Arial" w:cs="Arial"/>
                <w:sz w:val="16"/>
                <w:szCs w:val="16"/>
              </w:rPr>
            </w:pPr>
            <w:r w:rsidRPr="000F22F3">
              <w:rPr>
                <w:rFonts w:ascii="Arial" w:hAnsi="Arial" w:cs="Arial"/>
                <w:sz w:val="16"/>
                <w:szCs w:val="16"/>
              </w:rPr>
              <w:t>Pre-cessation (21.504 – 3.074 s pre-cessation, time frame 2)</w:t>
            </w:r>
          </w:p>
        </w:tc>
        <w:tc>
          <w:tcPr>
            <w:tcW w:w="821" w:type="dxa"/>
          </w:tcPr>
          <w:p w14:paraId="78515C5E" w14:textId="27785F4E" w:rsidR="00D41FA8" w:rsidRPr="006D02C6" w:rsidRDefault="00D41FA8" w:rsidP="00897657">
            <w:pPr>
              <w:jc w:val="center"/>
              <w:rPr>
                <w:rFonts w:ascii="Arial" w:hAnsi="Arial" w:cs="Arial"/>
                <w:sz w:val="16"/>
                <w:szCs w:val="16"/>
                <w:lang w:val="nl-NL"/>
              </w:rPr>
            </w:pPr>
            <w:r w:rsidRPr="000F22F3">
              <w:rPr>
                <w:rFonts w:ascii="Arial" w:hAnsi="Arial" w:cs="Arial"/>
                <w:sz w:val="16"/>
                <w:szCs w:val="16"/>
              </w:rPr>
              <w:t>1,</w:t>
            </w:r>
            <w:r w:rsidR="006D02C6">
              <w:rPr>
                <w:rFonts w:ascii="Arial" w:hAnsi="Arial" w:cs="Arial"/>
                <w:sz w:val="16"/>
                <w:szCs w:val="16"/>
                <w:lang w:val="nl-NL"/>
              </w:rPr>
              <w:t>7</w:t>
            </w:r>
          </w:p>
        </w:tc>
        <w:tc>
          <w:tcPr>
            <w:tcW w:w="706" w:type="dxa"/>
          </w:tcPr>
          <w:p w14:paraId="6451850C" w14:textId="29740DF8" w:rsidR="00D41FA8" w:rsidRPr="006D02C6" w:rsidRDefault="006D02C6" w:rsidP="00897657">
            <w:pPr>
              <w:jc w:val="center"/>
              <w:rPr>
                <w:rFonts w:ascii="Arial" w:hAnsi="Arial" w:cs="Arial"/>
                <w:sz w:val="16"/>
                <w:szCs w:val="16"/>
                <w:lang w:val="nl-NL"/>
              </w:rPr>
            </w:pPr>
            <w:r>
              <w:rPr>
                <w:rFonts w:ascii="Arial" w:hAnsi="Arial" w:cs="Arial"/>
                <w:sz w:val="16"/>
                <w:szCs w:val="16"/>
                <w:lang w:val="nl-NL"/>
              </w:rPr>
              <w:t>12.505</w:t>
            </w:r>
          </w:p>
        </w:tc>
        <w:tc>
          <w:tcPr>
            <w:tcW w:w="617" w:type="dxa"/>
          </w:tcPr>
          <w:p w14:paraId="266A03CA" w14:textId="1D67C2D3" w:rsidR="00D41FA8" w:rsidRPr="006D02C6" w:rsidRDefault="00D41FA8" w:rsidP="00897657">
            <w:pPr>
              <w:jc w:val="center"/>
              <w:rPr>
                <w:rFonts w:ascii="Arial" w:hAnsi="Arial" w:cs="Arial"/>
                <w:sz w:val="16"/>
                <w:szCs w:val="16"/>
                <w:lang w:val="nl-NL"/>
              </w:rPr>
            </w:pPr>
            <w:r w:rsidRPr="000F22F3">
              <w:rPr>
                <w:rFonts w:ascii="Arial" w:hAnsi="Arial" w:cs="Arial"/>
                <w:sz w:val="16"/>
                <w:szCs w:val="16"/>
              </w:rPr>
              <w:t>0.</w:t>
            </w:r>
            <w:r w:rsidR="006D02C6">
              <w:rPr>
                <w:rFonts w:ascii="Arial" w:hAnsi="Arial" w:cs="Arial"/>
                <w:sz w:val="16"/>
                <w:szCs w:val="16"/>
                <w:lang w:val="nl-NL"/>
              </w:rPr>
              <w:t>641</w:t>
            </w:r>
          </w:p>
        </w:tc>
        <w:tc>
          <w:tcPr>
            <w:tcW w:w="794" w:type="dxa"/>
          </w:tcPr>
          <w:p w14:paraId="4C201B79" w14:textId="0FCBFB95" w:rsidR="00D41FA8" w:rsidRPr="006D02C6" w:rsidRDefault="00D41FA8" w:rsidP="00897657">
            <w:pPr>
              <w:jc w:val="center"/>
              <w:rPr>
                <w:rFonts w:ascii="Arial" w:hAnsi="Arial" w:cs="Arial"/>
                <w:sz w:val="16"/>
                <w:szCs w:val="16"/>
                <w:lang w:val="nl-NL"/>
              </w:rPr>
            </w:pPr>
            <w:r w:rsidRPr="000F22F3">
              <w:rPr>
                <w:rFonts w:ascii="Arial" w:hAnsi="Arial" w:cs="Arial"/>
                <w:sz w:val="16"/>
                <w:szCs w:val="16"/>
              </w:rPr>
              <w:t>0.0</w:t>
            </w:r>
            <w:r w:rsidR="006D02C6">
              <w:rPr>
                <w:rFonts w:ascii="Arial" w:hAnsi="Arial" w:cs="Arial"/>
                <w:sz w:val="16"/>
                <w:szCs w:val="16"/>
                <w:lang w:val="nl-NL"/>
              </w:rPr>
              <w:t>10</w:t>
            </w:r>
          </w:p>
        </w:tc>
        <w:tc>
          <w:tcPr>
            <w:tcW w:w="1673" w:type="dxa"/>
          </w:tcPr>
          <w:p w14:paraId="06CAC88D" w14:textId="64FA2946" w:rsidR="00D41FA8" w:rsidRPr="000F22F3" w:rsidRDefault="00D41FA8" w:rsidP="008976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F22F3">
              <w:rPr>
                <w:rFonts w:ascii="Arial" w:hAnsi="Arial" w:cs="Arial"/>
                <w:sz w:val="16"/>
                <w:szCs w:val="16"/>
              </w:rPr>
              <w:t>0.2</w:t>
            </w:r>
            <w:r w:rsidR="006D02C6">
              <w:rPr>
                <w:rFonts w:ascii="Arial" w:hAnsi="Arial" w:cs="Arial"/>
                <w:sz w:val="16"/>
                <w:szCs w:val="16"/>
                <w:lang w:val="nl-NL"/>
              </w:rPr>
              <w:t>37</w:t>
            </w:r>
            <w:r w:rsidRPr="000F22F3">
              <w:rPr>
                <w:rFonts w:ascii="Arial" w:hAnsi="Arial" w:cs="Arial"/>
                <w:sz w:val="16"/>
                <w:szCs w:val="16"/>
              </w:rPr>
              <w:t xml:space="preserve"> (0.</w:t>
            </w:r>
            <w:r w:rsidR="00567D16">
              <w:rPr>
                <w:rFonts w:ascii="Arial" w:hAnsi="Arial" w:cs="Arial"/>
                <w:sz w:val="16"/>
                <w:szCs w:val="16"/>
                <w:lang w:val="nl-NL"/>
              </w:rPr>
              <w:t>223</w:t>
            </w:r>
            <w:r w:rsidRPr="000F22F3">
              <w:rPr>
                <w:rFonts w:ascii="Arial" w:hAnsi="Arial" w:cs="Arial"/>
                <w:sz w:val="16"/>
                <w:szCs w:val="16"/>
              </w:rPr>
              <w:t xml:space="preserve"> – 0.2</w:t>
            </w:r>
            <w:r w:rsidR="00567D16">
              <w:rPr>
                <w:rFonts w:ascii="Arial" w:hAnsi="Arial" w:cs="Arial"/>
                <w:sz w:val="16"/>
                <w:szCs w:val="16"/>
                <w:lang w:val="nl-NL"/>
              </w:rPr>
              <w:t>58</w:t>
            </w:r>
            <w:r w:rsidRPr="000F22F3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791" w:type="dxa"/>
          </w:tcPr>
          <w:p w14:paraId="2C7C89AA" w14:textId="77777777" w:rsidR="00D41FA8" w:rsidRPr="000F22F3" w:rsidRDefault="00D41FA8" w:rsidP="008976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F22F3">
              <w:rPr>
                <w:rFonts w:ascii="Arial" w:hAnsi="Arial" w:cs="Arial"/>
                <w:sz w:val="16"/>
                <w:szCs w:val="16"/>
              </w:rPr>
              <w:t>&lt;0.001</w:t>
            </w:r>
          </w:p>
        </w:tc>
        <w:tc>
          <w:tcPr>
            <w:tcW w:w="1844" w:type="dxa"/>
          </w:tcPr>
          <w:p w14:paraId="40B9FA53" w14:textId="7CEBD1B7" w:rsidR="00D41FA8" w:rsidRPr="000F22F3" w:rsidRDefault="00567D16" w:rsidP="008976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nl-NL"/>
              </w:rPr>
              <w:t>-</w:t>
            </w:r>
            <w:r w:rsidR="00D41FA8" w:rsidRPr="000F22F3">
              <w:rPr>
                <w:rFonts w:ascii="Arial" w:hAnsi="Arial" w:cs="Arial"/>
                <w:sz w:val="16"/>
                <w:szCs w:val="16"/>
              </w:rPr>
              <w:t>0.00</w:t>
            </w:r>
            <w:r>
              <w:rPr>
                <w:rFonts w:ascii="Arial" w:hAnsi="Arial" w:cs="Arial"/>
                <w:sz w:val="16"/>
                <w:szCs w:val="16"/>
                <w:lang w:val="nl-NL"/>
              </w:rPr>
              <w:t>2</w:t>
            </w:r>
            <w:r w:rsidR="00D41FA8" w:rsidRPr="000F22F3">
              <w:rPr>
                <w:rFonts w:ascii="Arial" w:hAnsi="Arial" w:cs="Arial"/>
                <w:sz w:val="16"/>
                <w:szCs w:val="16"/>
              </w:rPr>
              <w:t xml:space="preserve"> (</w:t>
            </w:r>
            <w:r>
              <w:rPr>
                <w:rFonts w:ascii="Arial" w:hAnsi="Arial" w:cs="Arial"/>
                <w:sz w:val="16"/>
                <w:szCs w:val="16"/>
                <w:lang w:val="nl-NL"/>
              </w:rPr>
              <w:t>-</w:t>
            </w:r>
            <w:r w:rsidR="00D41FA8" w:rsidRPr="000F22F3">
              <w:rPr>
                <w:rFonts w:ascii="Arial" w:hAnsi="Arial" w:cs="Arial"/>
                <w:sz w:val="16"/>
                <w:szCs w:val="16"/>
              </w:rPr>
              <w:t>0.00</w:t>
            </w:r>
            <w:r>
              <w:rPr>
                <w:rFonts w:ascii="Arial" w:hAnsi="Arial" w:cs="Arial"/>
                <w:sz w:val="16"/>
                <w:szCs w:val="16"/>
                <w:lang w:val="nl-NL"/>
              </w:rPr>
              <w:t>4</w:t>
            </w:r>
            <w:r w:rsidR="00D41FA8" w:rsidRPr="000F22F3">
              <w:rPr>
                <w:rFonts w:ascii="Arial" w:hAnsi="Arial" w:cs="Arial"/>
                <w:sz w:val="16"/>
                <w:szCs w:val="16"/>
              </w:rPr>
              <w:t xml:space="preserve"> – </w:t>
            </w:r>
            <w:r>
              <w:rPr>
                <w:rFonts w:ascii="Arial" w:hAnsi="Arial" w:cs="Arial"/>
                <w:sz w:val="16"/>
                <w:szCs w:val="16"/>
                <w:lang w:val="nl-NL"/>
              </w:rPr>
              <w:t xml:space="preserve">          -</w:t>
            </w:r>
            <w:r w:rsidR="00D41FA8" w:rsidRPr="000F22F3">
              <w:rPr>
                <w:rFonts w:ascii="Arial" w:hAnsi="Arial" w:cs="Arial"/>
                <w:sz w:val="16"/>
                <w:szCs w:val="16"/>
              </w:rPr>
              <w:t>0.00</w:t>
            </w:r>
            <w:r>
              <w:rPr>
                <w:rFonts w:ascii="Arial" w:hAnsi="Arial" w:cs="Arial"/>
                <w:sz w:val="16"/>
                <w:szCs w:val="16"/>
                <w:lang w:val="nl-NL"/>
              </w:rPr>
              <w:t>1</w:t>
            </w:r>
            <w:r w:rsidR="00D41FA8" w:rsidRPr="000F22F3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791" w:type="dxa"/>
          </w:tcPr>
          <w:p w14:paraId="39C52B81" w14:textId="414F0E51" w:rsidR="00D41FA8" w:rsidRPr="00567D16" w:rsidRDefault="00D41FA8" w:rsidP="00897657">
            <w:pPr>
              <w:jc w:val="center"/>
              <w:rPr>
                <w:rFonts w:ascii="Arial" w:hAnsi="Arial" w:cs="Arial"/>
                <w:sz w:val="16"/>
                <w:szCs w:val="16"/>
                <w:lang w:val="nl-NL"/>
              </w:rPr>
            </w:pPr>
            <w:r w:rsidRPr="000F22F3">
              <w:rPr>
                <w:rFonts w:ascii="Arial" w:hAnsi="Arial" w:cs="Arial"/>
                <w:sz w:val="16"/>
                <w:szCs w:val="16"/>
              </w:rPr>
              <w:t>0.0</w:t>
            </w:r>
            <w:r w:rsidR="00567D16">
              <w:rPr>
                <w:rFonts w:ascii="Arial" w:hAnsi="Arial" w:cs="Arial"/>
                <w:sz w:val="16"/>
                <w:szCs w:val="16"/>
                <w:lang w:val="nl-NL"/>
              </w:rPr>
              <w:t>33</w:t>
            </w:r>
          </w:p>
        </w:tc>
      </w:tr>
      <w:tr w:rsidR="00D41FA8" w:rsidRPr="000F22F3" w14:paraId="05772978" w14:textId="77777777" w:rsidTr="00D41FA8">
        <w:tc>
          <w:tcPr>
            <w:tcW w:w="1345" w:type="dxa"/>
          </w:tcPr>
          <w:p w14:paraId="0584B0AF" w14:textId="5F47860C" w:rsidR="00D41FA8" w:rsidRDefault="00D41FA8" w:rsidP="00897657">
            <w:pPr>
              <w:rPr>
                <w:rFonts w:ascii="Arial" w:hAnsi="Arial" w:cs="Arial"/>
                <w:sz w:val="16"/>
                <w:szCs w:val="16"/>
                <w:lang w:val="nl-NL"/>
              </w:rPr>
            </w:pPr>
            <w:r>
              <w:rPr>
                <w:rFonts w:ascii="Arial" w:hAnsi="Arial" w:cs="Arial"/>
                <w:sz w:val="16"/>
                <w:szCs w:val="16"/>
                <w:lang w:val="nl-NL"/>
              </w:rPr>
              <w:t xml:space="preserve">Fire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nl-NL"/>
              </w:rPr>
              <w:t>kasina</w:t>
            </w:r>
            <w:proofErr w:type="spellEnd"/>
          </w:p>
        </w:tc>
        <w:tc>
          <w:tcPr>
            <w:tcW w:w="1408" w:type="dxa"/>
          </w:tcPr>
          <w:p w14:paraId="4E7AD28F" w14:textId="30AB95BB" w:rsidR="00D41FA8" w:rsidRPr="000F22F3" w:rsidRDefault="00D41FA8" w:rsidP="00897657">
            <w:pPr>
              <w:rPr>
                <w:rFonts w:ascii="Arial" w:hAnsi="Arial" w:cs="Arial"/>
                <w:sz w:val="16"/>
                <w:szCs w:val="16"/>
              </w:rPr>
            </w:pPr>
            <w:r w:rsidRPr="000F22F3">
              <w:rPr>
                <w:rFonts w:ascii="Arial" w:hAnsi="Arial" w:cs="Arial"/>
                <w:sz w:val="16"/>
                <w:szCs w:val="16"/>
              </w:rPr>
              <w:t>Post-cessation (3.072 – 39.934 s post-cessation; time frames 3 and 4 combined)</w:t>
            </w:r>
          </w:p>
        </w:tc>
        <w:tc>
          <w:tcPr>
            <w:tcW w:w="821" w:type="dxa"/>
          </w:tcPr>
          <w:p w14:paraId="58EC9F80" w14:textId="67580532" w:rsidR="00D41FA8" w:rsidRPr="00BE403F" w:rsidRDefault="00BE403F" w:rsidP="00897657">
            <w:pPr>
              <w:jc w:val="center"/>
              <w:rPr>
                <w:rFonts w:ascii="Arial" w:hAnsi="Arial" w:cs="Arial"/>
                <w:sz w:val="16"/>
                <w:szCs w:val="16"/>
                <w:lang w:val="nl-NL"/>
              </w:rPr>
            </w:pPr>
            <w:r>
              <w:rPr>
                <w:rFonts w:ascii="Arial" w:hAnsi="Arial" w:cs="Arial"/>
                <w:sz w:val="16"/>
                <w:szCs w:val="16"/>
                <w:lang w:val="nl-NL"/>
              </w:rPr>
              <w:t>1,16</w:t>
            </w:r>
          </w:p>
        </w:tc>
        <w:tc>
          <w:tcPr>
            <w:tcW w:w="706" w:type="dxa"/>
          </w:tcPr>
          <w:p w14:paraId="08AFCC64" w14:textId="7FA331F8" w:rsidR="00D41FA8" w:rsidRPr="00BE403F" w:rsidRDefault="00BE403F" w:rsidP="00897657">
            <w:pPr>
              <w:jc w:val="center"/>
              <w:rPr>
                <w:rFonts w:ascii="Arial" w:hAnsi="Arial" w:cs="Arial"/>
                <w:sz w:val="16"/>
                <w:szCs w:val="16"/>
                <w:lang w:val="nl-NL"/>
              </w:rPr>
            </w:pPr>
            <w:r>
              <w:rPr>
                <w:rFonts w:ascii="Arial" w:hAnsi="Arial" w:cs="Arial"/>
                <w:sz w:val="16"/>
                <w:szCs w:val="16"/>
                <w:lang w:val="nl-NL"/>
              </w:rPr>
              <w:t>21.494</w:t>
            </w:r>
          </w:p>
        </w:tc>
        <w:tc>
          <w:tcPr>
            <w:tcW w:w="617" w:type="dxa"/>
          </w:tcPr>
          <w:p w14:paraId="5B40D877" w14:textId="011E40D4" w:rsidR="00D41FA8" w:rsidRPr="00BE403F" w:rsidRDefault="00BE403F" w:rsidP="00897657">
            <w:pPr>
              <w:jc w:val="center"/>
              <w:rPr>
                <w:rFonts w:ascii="Arial" w:hAnsi="Arial" w:cs="Arial"/>
                <w:sz w:val="16"/>
                <w:szCs w:val="16"/>
                <w:lang w:val="nl-NL"/>
              </w:rPr>
            </w:pPr>
            <w:r>
              <w:rPr>
                <w:rFonts w:ascii="Arial" w:hAnsi="Arial" w:cs="Arial"/>
                <w:sz w:val="16"/>
                <w:szCs w:val="16"/>
                <w:lang w:val="nl-NL"/>
              </w:rPr>
              <w:t>0.573</w:t>
            </w:r>
          </w:p>
        </w:tc>
        <w:tc>
          <w:tcPr>
            <w:tcW w:w="794" w:type="dxa"/>
          </w:tcPr>
          <w:p w14:paraId="61BD39A6" w14:textId="2D8B1FCB" w:rsidR="00D41FA8" w:rsidRPr="00BE403F" w:rsidRDefault="00BE403F" w:rsidP="00897657">
            <w:pPr>
              <w:jc w:val="center"/>
              <w:rPr>
                <w:rFonts w:ascii="Arial" w:hAnsi="Arial" w:cs="Arial"/>
                <w:sz w:val="16"/>
                <w:szCs w:val="16"/>
                <w:lang w:val="nl-NL"/>
              </w:rPr>
            </w:pPr>
            <w:r>
              <w:rPr>
                <w:rFonts w:ascii="Arial" w:hAnsi="Arial" w:cs="Arial"/>
                <w:sz w:val="16"/>
                <w:szCs w:val="16"/>
                <w:lang w:val="nl-NL"/>
              </w:rPr>
              <w:t>&lt;0.001</w:t>
            </w:r>
          </w:p>
        </w:tc>
        <w:tc>
          <w:tcPr>
            <w:tcW w:w="1673" w:type="dxa"/>
          </w:tcPr>
          <w:p w14:paraId="33598F24" w14:textId="15DFD819" w:rsidR="00D41FA8" w:rsidRPr="00BE403F" w:rsidRDefault="00BE403F" w:rsidP="00897657">
            <w:pPr>
              <w:jc w:val="center"/>
              <w:rPr>
                <w:rFonts w:ascii="Arial" w:hAnsi="Arial" w:cs="Arial"/>
                <w:sz w:val="16"/>
                <w:szCs w:val="16"/>
                <w:lang w:val="nl-NL"/>
              </w:rPr>
            </w:pPr>
            <w:r>
              <w:rPr>
                <w:rFonts w:ascii="Arial" w:hAnsi="Arial" w:cs="Arial"/>
                <w:sz w:val="16"/>
                <w:szCs w:val="16"/>
                <w:lang w:val="nl-NL"/>
              </w:rPr>
              <w:t>0.207 (0.190 – 0.221)</w:t>
            </w:r>
          </w:p>
        </w:tc>
        <w:tc>
          <w:tcPr>
            <w:tcW w:w="791" w:type="dxa"/>
          </w:tcPr>
          <w:p w14:paraId="0DD518E5" w14:textId="4CFF0793" w:rsidR="00D41FA8" w:rsidRPr="00BE403F" w:rsidRDefault="00BE403F" w:rsidP="00897657">
            <w:pPr>
              <w:jc w:val="center"/>
              <w:rPr>
                <w:rFonts w:ascii="Arial" w:hAnsi="Arial" w:cs="Arial"/>
                <w:sz w:val="16"/>
                <w:szCs w:val="16"/>
                <w:lang w:val="nl-NL"/>
              </w:rPr>
            </w:pPr>
            <w:r>
              <w:rPr>
                <w:rFonts w:ascii="Arial" w:hAnsi="Arial" w:cs="Arial"/>
                <w:sz w:val="16"/>
                <w:szCs w:val="16"/>
                <w:lang w:val="nl-NL"/>
              </w:rPr>
              <w:t>&lt;0.001</w:t>
            </w:r>
          </w:p>
        </w:tc>
        <w:tc>
          <w:tcPr>
            <w:tcW w:w="1844" w:type="dxa"/>
          </w:tcPr>
          <w:p w14:paraId="4328C13D" w14:textId="3333CADA" w:rsidR="00D41FA8" w:rsidRPr="00BE403F" w:rsidRDefault="00BE403F" w:rsidP="00897657">
            <w:pPr>
              <w:jc w:val="center"/>
              <w:rPr>
                <w:rFonts w:ascii="Arial" w:hAnsi="Arial" w:cs="Arial"/>
                <w:sz w:val="16"/>
                <w:szCs w:val="16"/>
                <w:lang w:val="nl-NL"/>
              </w:rPr>
            </w:pPr>
            <w:r>
              <w:rPr>
                <w:rFonts w:ascii="Arial" w:hAnsi="Arial" w:cs="Arial"/>
                <w:sz w:val="16"/>
                <w:szCs w:val="16"/>
                <w:lang w:val="nl-NL"/>
              </w:rPr>
              <w:t>0.002 (0.001 – 0.003)</w:t>
            </w:r>
          </w:p>
        </w:tc>
        <w:tc>
          <w:tcPr>
            <w:tcW w:w="791" w:type="dxa"/>
          </w:tcPr>
          <w:p w14:paraId="0D8A15E8" w14:textId="502AE7DB" w:rsidR="00D41FA8" w:rsidRPr="00BE403F" w:rsidRDefault="00BE403F" w:rsidP="00897657">
            <w:pPr>
              <w:jc w:val="center"/>
              <w:rPr>
                <w:rFonts w:ascii="Arial" w:hAnsi="Arial" w:cs="Arial"/>
                <w:sz w:val="16"/>
                <w:szCs w:val="16"/>
                <w:lang w:val="nl-NL"/>
              </w:rPr>
            </w:pPr>
            <w:r>
              <w:rPr>
                <w:rFonts w:ascii="Arial" w:hAnsi="Arial" w:cs="Arial"/>
                <w:sz w:val="16"/>
                <w:szCs w:val="16"/>
                <w:lang w:val="nl-NL"/>
              </w:rPr>
              <w:t>0.002</w:t>
            </w:r>
          </w:p>
        </w:tc>
      </w:tr>
    </w:tbl>
    <w:p w14:paraId="0BE027E0" w14:textId="5DF08930" w:rsidR="000E4F3D" w:rsidRPr="00D66565" w:rsidRDefault="000E4F3D" w:rsidP="000E4F3D">
      <w:pPr>
        <w:spacing w:after="200"/>
        <w:rPr>
          <w:rFonts w:ascii="Arial" w:hAnsi="Arial" w:cs="Arial"/>
          <w:sz w:val="22"/>
          <w:szCs w:val="22"/>
        </w:rPr>
      </w:pPr>
      <w:r w:rsidRPr="00D66565">
        <w:rPr>
          <w:rFonts w:ascii="Arial" w:hAnsi="Arial" w:cs="Arial"/>
          <w:sz w:val="22"/>
          <w:szCs w:val="22"/>
        </w:rPr>
        <w:br w:type="page"/>
      </w:r>
    </w:p>
    <w:p w14:paraId="31E10F4C" w14:textId="03EC37C5" w:rsidR="008D646A" w:rsidRPr="00D66565" w:rsidRDefault="008D646A" w:rsidP="000E4F3D">
      <w:pPr>
        <w:rPr>
          <w:rFonts w:ascii="Arial" w:hAnsi="Arial" w:cs="Arial"/>
          <w:sz w:val="22"/>
          <w:szCs w:val="22"/>
          <w:lang w:val="en-US"/>
        </w:rPr>
      </w:pPr>
      <w:r w:rsidRPr="00D66565">
        <w:rPr>
          <w:rFonts w:ascii="Arial" w:hAnsi="Arial" w:cs="Arial"/>
          <w:sz w:val="22"/>
          <w:szCs w:val="22"/>
        </w:rPr>
        <w:lastRenderedPageBreak/>
        <w:t xml:space="preserve">Supplementary </w:t>
      </w:r>
      <w:r w:rsidRPr="00D66565">
        <w:rPr>
          <w:rFonts w:ascii="Arial" w:hAnsi="Arial" w:cs="Arial"/>
          <w:sz w:val="22"/>
          <w:szCs w:val="22"/>
          <w:lang w:val="en-US"/>
        </w:rPr>
        <w:t>table S</w:t>
      </w:r>
      <w:r w:rsidR="00C14264">
        <w:rPr>
          <w:rFonts w:ascii="Arial" w:hAnsi="Arial" w:cs="Arial"/>
          <w:sz w:val="22"/>
          <w:szCs w:val="22"/>
          <w:lang w:val="en-US"/>
        </w:rPr>
        <w:t>6</w:t>
      </w:r>
      <w:r w:rsidR="00E56806">
        <w:rPr>
          <w:rFonts w:ascii="Arial" w:hAnsi="Arial" w:cs="Arial"/>
          <w:sz w:val="22"/>
          <w:szCs w:val="22"/>
          <w:lang w:val="en-US"/>
        </w:rPr>
        <w:t>. *P &lt; 0.05</w:t>
      </w:r>
    </w:p>
    <w:p w14:paraId="4E765EC0" w14:textId="2E1DCB0F" w:rsidR="00E75B5F" w:rsidRPr="00D66565" w:rsidRDefault="00E75B5F" w:rsidP="000E4F3D">
      <w:pPr>
        <w:rPr>
          <w:rFonts w:ascii="Arial" w:hAnsi="Arial" w:cs="Arial"/>
          <w:sz w:val="22"/>
          <w:szCs w:val="22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08"/>
        <w:gridCol w:w="1874"/>
        <w:gridCol w:w="1843"/>
        <w:gridCol w:w="1842"/>
        <w:gridCol w:w="1723"/>
      </w:tblGrid>
      <w:tr w:rsidR="00D66565" w:rsidRPr="00D66565" w14:paraId="1E30D39E" w14:textId="77777777" w:rsidTr="001B7B10">
        <w:tc>
          <w:tcPr>
            <w:tcW w:w="3508" w:type="dxa"/>
          </w:tcPr>
          <w:p w14:paraId="0D02E932" w14:textId="77777777" w:rsidR="00D66565" w:rsidRPr="00D0333A" w:rsidRDefault="00D66565" w:rsidP="00D66565">
            <w:pPr>
              <w:jc w:val="center"/>
              <w:rPr>
                <w:rFonts w:ascii="Arial" w:hAnsi="Arial" w:cs="Arial"/>
                <w:sz w:val="16"/>
                <w:szCs w:val="16"/>
                <w:lang w:val="nl-NL"/>
              </w:rPr>
            </w:pPr>
          </w:p>
        </w:tc>
        <w:tc>
          <w:tcPr>
            <w:tcW w:w="3717" w:type="dxa"/>
            <w:gridSpan w:val="2"/>
          </w:tcPr>
          <w:p w14:paraId="248AE933" w14:textId="151AB5FC" w:rsidR="00D66565" w:rsidRPr="00D0333A" w:rsidRDefault="00007ECC" w:rsidP="00D66565">
            <w:pPr>
              <w:jc w:val="center"/>
              <w:rPr>
                <w:rFonts w:ascii="Arial" w:hAnsi="Arial" w:cs="Arial"/>
                <w:sz w:val="16"/>
                <w:szCs w:val="16"/>
                <w:lang w:val="nl-NL"/>
              </w:rPr>
            </w:pPr>
            <w:r w:rsidRPr="00D0333A">
              <w:rPr>
                <w:sz w:val="16"/>
                <w:szCs w:val="16"/>
                <w:lang w:val="nl-NL"/>
              </w:rPr>
              <w:t>Cessation</w:t>
            </w:r>
            <w:r w:rsidR="00D66565" w:rsidRPr="00D0333A">
              <w:rPr>
                <w:rFonts w:ascii="Arial" w:hAnsi="Arial" w:cs="Arial"/>
                <w:sz w:val="16"/>
                <w:szCs w:val="16"/>
                <w:lang w:val="nl-NL"/>
              </w:rPr>
              <w:t>s</w:t>
            </w:r>
          </w:p>
        </w:tc>
        <w:tc>
          <w:tcPr>
            <w:tcW w:w="3565" w:type="dxa"/>
            <w:gridSpan w:val="2"/>
          </w:tcPr>
          <w:p w14:paraId="11EF237B" w14:textId="0BE803B1" w:rsidR="00D66565" w:rsidRPr="00D0333A" w:rsidRDefault="00D66565" w:rsidP="00D66565">
            <w:pPr>
              <w:jc w:val="center"/>
              <w:rPr>
                <w:rFonts w:ascii="Arial" w:hAnsi="Arial" w:cs="Arial"/>
                <w:sz w:val="16"/>
                <w:szCs w:val="16"/>
                <w:lang w:val="nl-NL"/>
              </w:rPr>
            </w:pPr>
            <w:r w:rsidRPr="00D0333A">
              <w:rPr>
                <w:rFonts w:ascii="Arial" w:hAnsi="Arial" w:cs="Arial"/>
                <w:sz w:val="16"/>
                <w:szCs w:val="16"/>
                <w:lang w:val="nl-NL"/>
              </w:rPr>
              <w:t>Control</w:t>
            </w:r>
          </w:p>
        </w:tc>
      </w:tr>
      <w:tr w:rsidR="00D66565" w:rsidRPr="00D66565" w14:paraId="7597D4F8" w14:textId="77777777" w:rsidTr="001B7B10">
        <w:tc>
          <w:tcPr>
            <w:tcW w:w="3508" w:type="dxa"/>
          </w:tcPr>
          <w:p w14:paraId="52332381" w14:textId="77777777" w:rsidR="00D66565" w:rsidRPr="00D0333A" w:rsidRDefault="00D66565" w:rsidP="00D66565">
            <w:pPr>
              <w:jc w:val="center"/>
              <w:rPr>
                <w:rFonts w:ascii="Arial" w:hAnsi="Arial" w:cs="Arial"/>
                <w:sz w:val="16"/>
                <w:szCs w:val="16"/>
                <w:lang w:val="nl-NL"/>
              </w:rPr>
            </w:pPr>
          </w:p>
        </w:tc>
        <w:tc>
          <w:tcPr>
            <w:tcW w:w="1874" w:type="dxa"/>
          </w:tcPr>
          <w:p w14:paraId="0EE5E661" w14:textId="163D16FB" w:rsidR="00D66565" w:rsidRPr="00D0333A" w:rsidRDefault="00D66565" w:rsidP="00D66565">
            <w:pPr>
              <w:jc w:val="center"/>
              <w:rPr>
                <w:rFonts w:ascii="Arial" w:hAnsi="Arial" w:cs="Arial"/>
                <w:sz w:val="16"/>
                <w:szCs w:val="16"/>
                <w:lang w:val="nl-NL"/>
              </w:rPr>
            </w:pPr>
            <w:r w:rsidRPr="00D0333A">
              <w:rPr>
                <w:rFonts w:ascii="Arial" w:hAnsi="Arial" w:cs="Arial"/>
                <w:sz w:val="16"/>
                <w:szCs w:val="16"/>
                <w:lang w:val="nl-NL"/>
              </w:rPr>
              <w:t>-2</w:t>
            </w:r>
            <w:r w:rsidR="00FB0DEC">
              <w:rPr>
                <w:rFonts w:ascii="Arial" w:hAnsi="Arial" w:cs="Arial"/>
                <w:sz w:val="16"/>
                <w:szCs w:val="16"/>
                <w:lang w:val="nl-NL"/>
              </w:rPr>
              <w:t>1</w:t>
            </w:r>
            <w:r w:rsidRPr="00D0333A">
              <w:rPr>
                <w:rFonts w:ascii="Arial" w:hAnsi="Arial" w:cs="Arial"/>
                <w:sz w:val="16"/>
                <w:szCs w:val="16"/>
                <w:lang w:val="nl-NL"/>
              </w:rPr>
              <w:t xml:space="preserve">.5 </w:t>
            </w:r>
            <w:proofErr w:type="spellStart"/>
            <w:r w:rsidRPr="00D0333A">
              <w:rPr>
                <w:rFonts w:ascii="Arial" w:hAnsi="Arial" w:cs="Arial"/>
                <w:sz w:val="16"/>
                <w:szCs w:val="16"/>
                <w:lang w:val="nl-NL"/>
              </w:rPr>
              <w:t>to</w:t>
            </w:r>
            <w:proofErr w:type="spellEnd"/>
            <w:r w:rsidRPr="00D0333A">
              <w:rPr>
                <w:rFonts w:ascii="Arial" w:hAnsi="Arial" w:cs="Arial"/>
                <w:sz w:val="16"/>
                <w:szCs w:val="16"/>
                <w:lang w:val="nl-NL"/>
              </w:rPr>
              <w:t xml:space="preserve"> -3.1sec</w:t>
            </w:r>
          </w:p>
        </w:tc>
        <w:tc>
          <w:tcPr>
            <w:tcW w:w="1843" w:type="dxa"/>
          </w:tcPr>
          <w:p w14:paraId="24C3DAE7" w14:textId="1DCE5093" w:rsidR="00D66565" w:rsidRPr="00D0333A" w:rsidRDefault="00D66565" w:rsidP="00D66565">
            <w:pPr>
              <w:jc w:val="center"/>
              <w:rPr>
                <w:rFonts w:ascii="Arial" w:hAnsi="Arial" w:cs="Arial"/>
                <w:sz w:val="16"/>
                <w:szCs w:val="16"/>
                <w:lang w:val="nl-NL"/>
              </w:rPr>
            </w:pPr>
            <w:r w:rsidRPr="00D0333A">
              <w:rPr>
                <w:rFonts w:ascii="Arial" w:hAnsi="Arial" w:cs="Arial"/>
                <w:sz w:val="16"/>
                <w:szCs w:val="16"/>
                <w:lang w:val="nl-NL"/>
              </w:rPr>
              <w:t>3.1 to 39.9 sec</w:t>
            </w:r>
          </w:p>
        </w:tc>
        <w:tc>
          <w:tcPr>
            <w:tcW w:w="1842" w:type="dxa"/>
          </w:tcPr>
          <w:p w14:paraId="08B18439" w14:textId="7013BD73" w:rsidR="00D66565" w:rsidRPr="00D0333A" w:rsidRDefault="00D66565" w:rsidP="00D66565">
            <w:pPr>
              <w:jc w:val="center"/>
              <w:rPr>
                <w:rFonts w:ascii="Arial" w:hAnsi="Arial" w:cs="Arial"/>
                <w:sz w:val="16"/>
                <w:szCs w:val="16"/>
                <w:lang w:val="nl-NL"/>
              </w:rPr>
            </w:pPr>
            <w:r w:rsidRPr="00D0333A">
              <w:rPr>
                <w:rFonts w:ascii="Arial" w:hAnsi="Arial" w:cs="Arial"/>
                <w:sz w:val="16"/>
                <w:szCs w:val="16"/>
                <w:lang w:val="nl-NL"/>
              </w:rPr>
              <w:t>-2</w:t>
            </w:r>
            <w:r w:rsidR="00FB0DEC">
              <w:rPr>
                <w:rFonts w:ascii="Arial" w:hAnsi="Arial" w:cs="Arial"/>
                <w:sz w:val="16"/>
                <w:szCs w:val="16"/>
                <w:lang w:val="nl-NL"/>
              </w:rPr>
              <w:t>1</w:t>
            </w:r>
            <w:r w:rsidRPr="00D0333A">
              <w:rPr>
                <w:rFonts w:ascii="Arial" w:hAnsi="Arial" w:cs="Arial"/>
                <w:sz w:val="16"/>
                <w:szCs w:val="16"/>
                <w:lang w:val="nl-NL"/>
              </w:rPr>
              <w:t>.5 to -3.1sec</w:t>
            </w:r>
          </w:p>
        </w:tc>
        <w:tc>
          <w:tcPr>
            <w:tcW w:w="1723" w:type="dxa"/>
          </w:tcPr>
          <w:p w14:paraId="1D2A29F1" w14:textId="7604028A" w:rsidR="00D66565" w:rsidRPr="00D0333A" w:rsidRDefault="00D66565" w:rsidP="00D66565">
            <w:pPr>
              <w:jc w:val="center"/>
              <w:rPr>
                <w:rFonts w:ascii="Arial" w:hAnsi="Arial" w:cs="Arial"/>
                <w:sz w:val="16"/>
                <w:szCs w:val="16"/>
                <w:lang w:val="nl-NL"/>
              </w:rPr>
            </w:pPr>
            <w:r w:rsidRPr="00D0333A">
              <w:rPr>
                <w:rFonts w:ascii="Arial" w:hAnsi="Arial" w:cs="Arial"/>
                <w:sz w:val="16"/>
                <w:szCs w:val="16"/>
                <w:lang w:val="nl-NL"/>
              </w:rPr>
              <w:t>3.1 to 39.9 sec</w:t>
            </w:r>
          </w:p>
        </w:tc>
      </w:tr>
      <w:tr w:rsidR="00E56806" w:rsidRPr="00D66565" w14:paraId="28475617" w14:textId="77777777" w:rsidTr="009061CF">
        <w:tc>
          <w:tcPr>
            <w:tcW w:w="3508" w:type="dxa"/>
          </w:tcPr>
          <w:p w14:paraId="5CD226CD" w14:textId="56FC8887" w:rsidR="00E56806" w:rsidRPr="00D0333A" w:rsidRDefault="00E56806" w:rsidP="00D0333A">
            <w:pPr>
              <w:jc w:val="center"/>
              <w:rPr>
                <w:rFonts w:ascii="Arial" w:hAnsi="Arial" w:cs="Arial"/>
                <w:sz w:val="16"/>
                <w:szCs w:val="16"/>
                <w:lang w:val="nl-NL"/>
              </w:rPr>
            </w:pPr>
            <w:r w:rsidRPr="00D0333A">
              <w:rPr>
                <w:rFonts w:ascii="Arial" w:hAnsi="Arial" w:cs="Arial"/>
                <w:sz w:val="16"/>
                <w:szCs w:val="16"/>
                <w:lang w:val="nl-NL"/>
              </w:rPr>
              <w:t>Frontopolar - Frontal</w:t>
            </w:r>
          </w:p>
        </w:tc>
        <w:tc>
          <w:tcPr>
            <w:tcW w:w="1874" w:type="dxa"/>
            <w:vAlign w:val="bottom"/>
          </w:tcPr>
          <w:p w14:paraId="0527784B" w14:textId="0BF63C83" w:rsidR="00E56806" w:rsidRPr="00D0333A" w:rsidRDefault="00E56806" w:rsidP="00D0333A">
            <w:pPr>
              <w:jc w:val="center"/>
              <w:rPr>
                <w:rFonts w:ascii="Arial" w:hAnsi="Arial" w:cs="Arial"/>
                <w:sz w:val="16"/>
                <w:szCs w:val="16"/>
                <w:lang w:val="nl-NL"/>
              </w:rPr>
            </w:pPr>
            <w:r w:rsidRPr="00D0333A">
              <w:rPr>
                <w:rFonts w:ascii="Arial" w:hAnsi="Arial" w:cs="Arial"/>
                <w:sz w:val="16"/>
                <w:szCs w:val="16"/>
                <w:lang w:val="nl-NL"/>
              </w:rPr>
              <w:t>0.041*</w:t>
            </w:r>
          </w:p>
        </w:tc>
        <w:tc>
          <w:tcPr>
            <w:tcW w:w="1843" w:type="dxa"/>
            <w:vAlign w:val="bottom"/>
          </w:tcPr>
          <w:p w14:paraId="563E8559" w14:textId="6C8C97C9" w:rsidR="00E56806" w:rsidRPr="00D0333A" w:rsidRDefault="00E56806" w:rsidP="00D0333A">
            <w:pPr>
              <w:jc w:val="center"/>
              <w:rPr>
                <w:rFonts w:ascii="Arial" w:hAnsi="Arial" w:cs="Arial"/>
                <w:sz w:val="16"/>
                <w:szCs w:val="16"/>
                <w:lang w:val="nl-NL"/>
              </w:rPr>
            </w:pPr>
            <w:r w:rsidRPr="00D0333A">
              <w:rPr>
                <w:rFonts w:ascii="Arial" w:hAnsi="Arial" w:cs="Arial"/>
                <w:sz w:val="16"/>
                <w:szCs w:val="16"/>
                <w:lang w:val="nl-NL"/>
              </w:rPr>
              <w:t>0.015*</w:t>
            </w:r>
          </w:p>
        </w:tc>
        <w:tc>
          <w:tcPr>
            <w:tcW w:w="1842" w:type="dxa"/>
            <w:vAlign w:val="bottom"/>
          </w:tcPr>
          <w:p w14:paraId="378E98B3" w14:textId="066E703C" w:rsidR="00E56806" w:rsidRPr="00D0333A" w:rsidRDefault="00E56806" w:rsidP="00D0333A">
            <w:pPr>
              <w:jc w:val="center"/>
              <w:rPr>
                <w:rFonts w:ascii="Arial" w:hAnsi="Arial" w:cs="Arial"/>
                <w:sz w:val="16"/>
                <w:szCs w:val="16"/>
                <w:lang w:val="nl-NL"/>
              </w:rPr>
            </w:pPr>
            <w:r w:rsidRPr="00D0333A">
              <w:rPr>
                <w:rFonts w:ascii="Arial" w:hAnsi="Arial" w:cs="Arial"/>
                <w:sz w:val="16"/>
                <w:szCs w:val="16"/>
                <w:lang w:val="nl-NL"/>
              </w:rPr>
              <w:t>0.124</w:t>
            </w:r>
          </w:p>
        </w:tc>
        <w:tc>
          <w:tcPr>
            <w:tcW w:w="1723" w:type="dxa"/>
            <w:vAlign w:val="bottom"/>
          </w:tcPr>
          <w:p w14:paraId="7484DE0C" w14:textId="55D469E3" w:rsidR="00E56806" w:rsidRPr="00D0333A" w:rsidRDefault="00E56806" w:rsidP="00D0333A">
            <w:pPr>
              <w:jc w:val="center"/>
              <w:rPr>
                <w:rFonts w:ascii="Arial" w:hAnsi="Arial" w:cs="Arial"/>
                <w:sz w:val="16"/>
                <w:szCs w:val="16"/>
                <w:lang w:val="nl-NL"/>
              </w:rPr>
            </w:pPr>
            <w:r w:rsidRPr="00D0333A">
              <w:rPr>
                <w:rFonts w:ascii="Arial" w:hAnsi="Arial" w:cs="Arial"/>
                <w:sz w:val="16"/>
                <w:szCs w:val="16"/>
                <w:lang w:val="nl-NL"/>
              </w:rPr>
              <w:t>0.656</w:t>
            </w:r>
          </w:p>
        </w:tc>
      </w:tr>
      <w:tr w:rsidR="00E56806" w:rsidRPr="00D66565" w14:paraId="024B4086" w14:textId="77777777" w:rsidTr="009061CF">
        <w:tc>
          <w:tcPr>
            <w:tcW w:w="3508" w:type="dxa"/>
          </w:tcPr>
          <w:p w14:paraId="53BE8134" w14:textId="3CA6A1B0" w:rsidR="00E56806" w:rsidRPr="00D0333A" w:rsidRDefault="00E56806" w:rsidP="00D0333A">
            <w:pPr>
              <w:jc w:val="center"/>
              <w:rPr>
                <w:rFonts w:ascii="Arial" w:hAnsi="Arial" w:cs="Arial"/>
                <w:sz w:val="16"/>
                <w:szCs w:val="16"/>
                <w:lang w:val="nl-NL"/>
              </w:rPr>
            </w:pPr>
            <w:r w:rsidRPr="00D0333A">
              <w:rPr>
                <w:rFonts w:ascii="Arial" w:hAnsi="Arial" w:cs="Arial"/>
                <w:sz w:val="16"/>
                <w:szCs w:val="16"/>
                <w:lang w:val="nl-NL"/>
              </w:rPr>
              <w:t>Frontopolar – Central</w:t>
            </w:r>
          </w:p>
        </w:tc>
        <w:tc>
          <w:tcPr>
            <w:tcW w:w="1874" w:type="dxa"/>
            <w:vAlign w:val="bottom"/>
          </w:tcPr>
          <w:p w14:paraId="4E6F815B" w14:textId="2EDBEBFC" w:rsidR="00E56806" w:rsidRPr="00D0333A" w:rsidRDefault="00E56806" w:rsidP="00D0333A">
            <w:pPr>
              <w:jc w:val="center"/>
              <w:rPr>
                <w:rFonts w:ascii="Arial" w:hAnsi="Arial" w:cs="Arial"/>
                <w:sz w:val="16"/>
                <w:szCs w:val="16"/>
                <w:lang w:val="nl-NL"/>
              </w:rPr>
            </w:pPr>
            <w:r w:rsidRPr="00D0333A">
              <w:rPr>
                <w:rFonts w:ascii="Arial" w:hAnsi="Arial" w:cs="Arial"/>
                <w:sz w:val="16"/>
                <w:szCs w:val="16"/>
                <w:lang w:val="nl-NL"/>
              </w:rPr>
              <w:t>0.091</w:t>
            </w:r>
          </w:p>
        </w:tc>
        <w:tc>
          <w:tcPr>
            <w:tcW w:w="1843" w:type="dxa"/>
            <w:vAlign w:val="bottom"/>
          </w:tcPr>
          <w:p w14:paraId="26C25541" w14:textId="68A7F413" w:rsidR="00E56806" w:rsidRPr="00D0333A" w:rsidRDefault="00E56806" w:rsidP="00D0333A">
            <w:pPr>
              <w:jc w:val="center"/>
              <w:rPr>
                <w:rFonts w:ascii="Arial" w:hAnsi="Arial" w:cs="Arial"/>
                <w:sz w:val="16"/>
                <w:szCs w:val="16"/>
                <w:lang w:val="nl-NL"/>
              </w:rPr>
            </w:pPr>
            <w:r w:rsidRPr="00D0333A">
              <w:rPr>
                <w:rFonts w:ascii="Arial" w:hAnsi="Arial" w:cs="Arial"/>
                <w:sz w:val="16"/>
                <w:szCs w:val="16"/>
                <w:lang w:val="nl-NL"/>
              </w:rPr>
              <w:t>&lt;0.001*</w:t>
            </w:r>
          </w:p>
        </w:tc>
        <w:tc>
          <w:tcPr>
            <w:tcW w:w="1842" w:type="dxa"/>
            <w:vAlign w:val="bottom"/>
          </w:tcPr>
          <w:p w14:paraId="084D6640" w14:textId="50EF1D3A" w:rsidR="00E56806" w:rsidRPr="00D0333A" w:rsidRDefault="00E56806" w:rsidP="00D0333A">
            <w:pPr>
              <w:jc w:val="center"/>
              <w:rPr>
                <w:rFonts w:ascii="Arial" w:hAnsi="Arial" w:cs="Arial"/>
                <w:sz w:val="16"/>
                <w:szCs w:val="16"/>
                <w:lang w:val="nl-NL"/>
              </w:rPr>
            </w:pPr>
            <w:r w:rsidRPr="00D0333A">
              <w:rPr>
                <w:rFonts w:ascii="Arial" w:hAnsi="Arial" w:cs="Arial"/>
                <w:sz w:val="16"/>
                <w:szCs w:val="16"/>
                <w:lang w:val="nl-NL"/>
              </w:rPr>
              <w:t>0.652</w:t>
            </w:r>
          </w:p>
        </w:tc>
        <w:tc>
          <w:tcPr>
            <w:tcW w:w="1723" w:type="dxa"/>
            <w:vAlign w:val="bottom"/>
          </w:tcPr>
          <w:p w14:paraId="1C584B3E" w14:textId="00412C44" w:rsidR="00E56806" w:rsidRPr="00D0333A" w:rsidRDefault="00E56806" w:rsidP="00D0333A">
            <w:pPr>
              <w:jc w:val="center"/>
              <w:rPr>
                <w:rFonts w:ascii="Arial" w:hAnsi="Arial" w:cs="Arial"/>
                <w:sz w:val="16"/>
                <w:szCs w:val="16"/>
                <w:lang w:val="nl-NL"/>
              </w:rPr>
            </w:pPr>
            <w:r w:rsidRPr="00D0333A">
              <w:rPr>
                <w:rFonts w:ascii="Arial" w:hAnsi="Arial" w:cs="Arial"/>
                <w:sz w:val="16"/>
                <w:szCs w:val="16"/>
                <w:lang w:val="nl-NL"/>
              </w:rPr>
              <w:t>0.391</w:t>
            </w:r>
          </w:p>
        </w:tc>
      </w:tr>
      <w:tr w:rsidR="00E56806" w:rsidRPr="00D66565" w14:paraId="219C468A" w14:textId="77777777" w:rsidTr="009061CF">
        <w:tc>
          <w:tcPr>
            <w:tcW w:w="3508" w:type="dxa"/>
          </w:tcPr>
          <w:p w14:paraId="1BF71499" w14:textId="4DFC96C5" w:rsidR="00E56806" w:rsidRPr="00D0333A" w:rsidRDefault="00E56806" w:rsidP="00D0333A">
            <w:pPr>
              <w:jc w:val="center"/>
              <w:rPr>
                <w:rFonts w:ascii="Arial" w:hAnsi="Arial" w:cs="Arial"/>
                <w:sz w:val="16"/>
                <w:szCs w:val="16"/>
                <w:lang w:val="nl-NL"/>
              </w:rPr>
            </w:pPr>
            <w:r w:rsidRPr="00D0333A">
              <w:rPr>
                <w:rFonts w:ascii="Arial" w:hAnsi="Arial" w:cs="Arial"/>
                <w:sz w:val="16"/>
                <w:szCs w:val="16"/>
                <w:lang w:val="nl-NL"/>
              </w:rPr>
              <w:t>Frontopolar – Occipital</w:t>
            </w:r>
          </w:p>
        </w:tc>
        <w:tc>
          <w:tcPr>
            <w:tcW w:w="1874" w:type="dxa"/>
            <w:vAlign w:val="bottom"/>
          </w:tcPr>
          <w:p w14:paraId="70DDE2BC" w14:textId="007C12FC" w:rsidR="00E56806" w:rsidRPr="00D0333A" w:rsidRDefault="00E56806" w:rsidP="00D0333A">
            <w:pPr>
              <w:jc w:val="center"/>
              <w:rPr>
                <w:rFonts w:ascii="Arial" w:hAnsi="Arial" w:cs="Arial"/>
                <w:sz w:val="16"/>
                <w:szCs w:val="16"/>
                <w:lang w:val="nl-NL"/>
              </w:rPr>
            </w:pPr>
            <w:r w:rsidRPr="00D0333A">
              <w:rPr>
                <w:rFonts w:ascii="Arial" w:hAnsi="Arial" w:cs="Arial"/>
                <w:sz w:val="16"/>
                <w:szCs w:val="16"/>
                <w:lang w:val="nl-NL"/>
              </w:rPr>
              <w:t>0.044*</w:t>
            </w:r>
          </w:p>
        </w:tc>
        <w:tc>
          <w:tcPr>
            <w:tcW w:w="1843" w:type="dxa"/>
            <w:vAlign w:val="bottom"/>
          </w:tcPr>
          <w:p w14:paraId="0B503D23" w14:textId="0E4B7910" w:rsidR="00E56806" w:rsidRPr="00D0333A" w:rsidRDefault="00E56806" w:rsidP="00D0333A">
            <w:pPr>
              <w:jc w:val="center"/>
              <w:rPr>
                <w:rFonts w:ascii="Arial" w:hAnsi="Arial" w:cs="Arial"/>
                <w:sz w:val="16"/>
                <w:szCs w:val="16"/>
                <w:lang w:val="nl-NL"/>
              </w:rPr>
            </w:pPr>
            <w:r w:rsidRPr="00D0333A">
              <w:rPr>
                <w:rFonts w:ascii="Arial" w:hAnsi="Arial" w:cs="Arial"/>
                <w:sz w:val="16"/>
                <w:szCs w:val="16"/>
                <w:lang w:val="nl-NL"/>
              </w:rPr>
              <w:t>&lt;0.001*</w:t>
            </w:r>
          </w:p>
        </w:tc>
        <w:tc>
          <w:tcPr>
            <w:tcW w:w="1842" w:type="dxa"/>
            <w:vAlign w:val="bottom"/>
          </w:tcPr>
          <w:p w14:paraId="20461E7D" w14:textId="5F4BD949" w:rsidR="00E56806" w:rsidRPr="00D0333A" w:rsidRDefault="00E56806" w:rsidP="00D0333A">
            <w:pPr>
              <w:jc w:val="center"/>
              <w:rPr>
                <w:rFonts w:ascii="Arial" w:hAnsi="Arial" w:cs="Arial"/>
                <w:sz w:val="16"/>
                <w:szCs w:val="16"/>
                <w:lang w:val="nl-NL"/>
              </w:rPr>
            </w:pPr>
            <w:r w:rsidRPr="00D0333A">
              <w:rPr>
                <w:rFonts w:ascii="Arial" w:hAnsi="Arial" w:cs="Arial"/>
                <w:sz w:val="16"/>
                <w:szCs w:val="16"/>
                <w:lang w:val="nl-NL"/>
              </w:rPr>
              <w:t>0.801</w:t>
            </w:r>
          </w:p>
        </w:tc>
        <w:tc>
          <w:tcPr>
            <w:tcW w:w="1723" w:type="dxa"/>
            <w:vAlign w:val="bottom"/>
          </w:tcPr>
          <w:p w14:paraId="3D0C72C8" w14:textId="7BDBA247" w:rsidR="00E56806" w:rsidRPr="00D0333A" w:rsidRDefault="00E56806" w:rsidP="00D0333A">
            <w:pPr>
              <w:jc w:val="center"/>
              <w:rPr>
                <w:rFonts w:ascii="Arial" w:hAnsi="Arial" w:cs="Arial"/>
                <w:sz w:val="16"/>
                <w:szCs w:val="16"/>
                <w:lang w:val="nl-NL"/>
              </w:rPr>
            </w:pPr>
            <w:r w:rsidRPr="00D0333A">
              <w:rPr>
                <w:rFonts w:ascii="Arial" w:hAnsi="Arial" w:cs="Arial"/>
                <w:sz w:val="16"/>
                <w:szCs w:val="16"/>
                <w:lang w:val="nl-NL"/>
              </w:rPr>
              <w:t>0.309</w:t>
            </w:r>
          </w:p>
        </w:tc>
      </w:tr>
      <w:tr w:rsidR="00E56806" w:rsidRPr="00D66565" w14:paraId="3284B1C8" w14:textId="77777777" w:rsidTr="009061CF">
        <w:tc>
          <w:tcPr>
            <w:tcW w:w="3508" w:type="dxa"/>
          </w:tcPr>
          <w:p w14:paraId="034AD47C" w14:textId="5747CEF3" w:rsidR="00E56806" w:rsidRPr="00D0333A" w:rsidRDefault="00E56806" w:rsidP="00D0333A">
            <w:pPr>
              <w:jc w:val="center"/>
              <w:rPr>
                <w:rFonts w:ascii="Arial" w:hAnsi="Arial" w:cs="Arial"/>
                <w:sz w:val="16"/>
                <w:szCs w:val="16"/>
                <w:lang w:val="nl-NL"/>
              </w:rPr>
            </w:pPr>
            <w:r w:rsidRPr="00D0333A">
              <w:rPr>
                <w:rFonts w:ascii="Arial" w:hAnsi="Arial" w:cs="Arial"/>
                <w:sz w:val="16"/>
                <w:szCs w:val="16"/>
                <w:lang w:val="nl-NL"/>
              </w:rPr>
              <w:t>Frontopolar – Parietal</w:t>
            </w:r>
          </w:p>
        </w:tc>
        <w:tc>
          <w:tcPr>
            <w:tcW w:w="1874" w:type="dxa"/>
            <w:vAlign w:val="bottom"/>
          </w:tcPr>
          <w:p w14:paraId="68C63CEF" w14:textId="32F0F329" w:rsidR="00E56806" w:rsidRPr="00D0333A" w:rsidRDefault="00E56806" w:rsidP="00D0333A">
            <w:pPr>
              <w:jc w:val="center"/>
              <w:rPr>
                <w:rFonts w:ascii="Arial" w:hAnsi="Arial" w:cs="Arial"/>
                <w:sz w:val="16"/>
                <w:szCs w:val="16"/>
                <w:lang w:val="nl-NL"/>
              </w:rPr>
            </w:pPr>
            <w:r w:rsidRPr="00D0333A">
              <w:rPr>
                <w:rFonts w:ascii="Arial" w:hAnsi="Arial" w:cs="Arial"/>
                <w:sz w:val="16"/>
                <w:szCs w:val="16"/>
                <w:lang w:val="nl-NL"/>
              </w:rPr>
              <w:t>0.010*</w:t>
            </w:r>
          </w:p>
        </w:tc>
        <w:tc>
          <w:tcPr>
            <w:tcW w:w="1843" w:type="dxa"/>
            <w:vAlign w:val="bottom"/>
          </w:tcPr>
          <w:p w14:paraId="181C9D42" w14:textId="00700D78" w:rsidR="00E56806" w:rsidRPr="00D0333A" w:rsidRDefault="00E56806" w:rsidP="00D0333A">
            <w:pPr>
              <w:jc w:val="center"/>
              <w:rPr>
                <w:rFonts w:ascii="Arial" w:hAnsi="Arial" w:cs="Arial"/>
                <w:sz w:val="16"/>
                <w:szCs w:val="16"/>
                <w:lang w:val="nl-NL"/>
              </w:rPr>
            </w:pPr>
            <w:r w:rsidRPr="00D0333A">
              <w:rPr>
                <w:rFonts w:ascii="Arial" w:hAnsi="Arial" w:cs="Arial"/>
                <w:sz w:val="16"/>
                <w:szCs w:val="16"/>
                <w:lang w:val="nl-NL"/>
              </w:rPr>
              <w:t>&lt;0.001*</w:t>
            </w:r>
          </w:p>
        </w:tc>
        <w:tc>
          <w:tcPr>
            <w:tcW w:w="1842" w:type="dxa"/>
            <w:vAlign w:val="bottom"/>
          </w:tcPr>
          <w:p w14:paraId="1CC99DD5" w14:textId="33ED8770" w:rsidR="00E56806" w:rsidRPr="00D0333A" w:rsidRDefault="00E56806" w:rsidP="00D0333A">
            <w:pPr>
              <w:jc w:val="center"/>
              <w:rPr>
                <w:rFonts w:ascii="Arial" w:hAnsi="Arial" w:cs="Arial"/>
                <w:sz w:val="16"/>
                <w:szCs w:val="16"/>
                <w:lang w:val="nl-NL"/>
              </w:rPr>
            </w:pPr>
            <w:r w:rsidRPr="00D0333A">
              <w:rPr>
                <w:rFonts w:ascii="Arial" w:hAnsi="Arial" w:cs="Arial"/>
                <w:sz w:val="16"/>
                <w:szCs w:val="16"/>
                <w:lang w:val="nl-NL"/>
              </w:rPr>
              <w:t>0.931</w:t>
            </w:r>
          </w:p>
        </w:tc>
        <w:tc>
          <w:tcPr>
            <w:tcW w:w="1723" w:type="dxa"/>
            <w:vAlign w:val="bottom"/>
          </w:tcPr>
          <w:p w14:paraId="7DB8B856" w14:textId="3A71A117" w:rsidR="00E56806" w:rsidRPr="00D0333A" w:rsidRDefault="00E56806" w:rsidP="00D0333A">
            <w:pPr>
              <w:jc w:val="center"/>
              <w:rPr>
                <w:rFonts w:ascii="Arial" w:hAnsi="Arial" w:cs="Arial"/>
                <w:sz w:val="16"/>
                <w:szCs w:val="16"/>
                <w:lang w:val="nl-NL"/>
              </w:rPr>
            </w:pPr>
            <w:r w:rsidRPr="00D0333A">
              <w:rPr>
                <w:rFonts w:ascii="Arial" w:hAnsi="Arial" w:cs="Arial"/>
                <w:sz w:val="16"/>
                <w:szCs w:val="16"/>
                <w:lang w:val="nl-NL"/>
              </w:rPr>
              <w:t>0.394</w:t>
            </w:r>
          </w:p>
        </w:tc>
      </w:tr>
      <w:tr w:rsidR="00E56806" w:rsidRPr="00D66565" w14:paraId="3A60E474" w14:textId="77777777" w:rsidTr="009061CF">
        <w:tc>
          <w:tcPr>
            <w:tcW w:w="3508" w:type="dxa"/>
          </w:tcPr>
          <w:p w14:paraId="27A506EC" w14:textId="39FF3882" w:rsidR="00E56806" w:rsidRPr="00D0333A" w:rsidRDefault="00E56806" w:rsidP="00D0333A">
            <w:pPr>
              <w:jc w:val="center"/>
              <w:rPr>
                <w:rFonts w:ascii="Arial" w:hAnsi="Arial" w:cs="Arial"/>
                <w:sz w:val="16"/>
                <w:szCs w:val="16"/>
                <w:lang w:val="nl-NL"/>
              </w:rPr>
            </w:pPr>
            <w:r w:rsidRPr="00D0333A">
              <w:rPr>
                <w:rFonts w:ascii="Arial" w:hAnsi="Arial" w:cs="Arial"/>
                <w:sz w:val="16"/>
                <w:szCs w:val="16"/>
                <w:lang w:val="nl-NL"/>
              </w:rPr>
              <w:t>Frontopolar – Left Temporal</w:t>
            </w:r>
          </w:p>
        </w:tc>
        <w:tc>
          <w:tcPr>
            <w:tcW w:w="1874" w:type="dxa"/>
            <w:vAlign w:val="bottom"/>
          </w:tcPr>
          <w:p w14:paraId="0107473B" w14:textId="60AD4CC7" w:rsidR="00E56806" w:rsidRPr="00D0333A" w:rsidRDefault="00E56806" w:rsidP="00D0333A">
            <w:pPr>
              <w:jc w:val="center"/>
              <w:rPr>
                <w:rFonts w:ascii="Arial" w:hAnsi="Arial" w:cs="Arial"/>
                <w:sz w:val="16"/>
                <w:szCs w:val="16"/>
                <w:lang w:val="nl-NL"/>
              </w:rPr>
            </w:pPr>
            <w:r w:rsidRPr="00D0333A">
              <w:rPr>
                <w:rFonts w:ascii="Arial" w:hAnsi="Arial" w:cs="Arial"/>
                <w:sz w:val="16"/>
                <w:szCs w:val="16"/>
                <w:lang w:val="nl-NL"/>
              </w:rPr>
              <w:t>0.018*</w:t>
            </w:r>
          </w:p>
        </w:tc>
        <w:tc>
          <w:tcPr>
            <w:tcW w:w="1843" w:type="dxa"/>
            <w:vAlign w:val="bottom"/>
          </w:tcPr>
          <w:p w14:paraId="0F445E74" w14:textId="65C15FFA" w:rsidR="00E56806" w:rsidRPr="00D0333A" w:rsidRDefault="00E56806" w:rsidP="00D0333A">
            <w:pPr>
              <w:jc w:val="center"/>
              <w:rPr>
                <w:rFonts w:ascii="Arial" w:hAnsi="Arial" w:cs="Arial"/>
                <w:sz w:val="16"/>
                <w:szCs w:val="16"/>
                <w:lang w:val="nl-NL"/>
              </w:rPr>
            </w:pPr>
            <w:r w:rsidRPr="00D0333A">
              <w:rPr>
                <w:rFonts w:ascii="Arial" w:hAnsi="Arial" w:cs="Arial"/>
                <w:sz w:val="16"/>
                <w:szCs w:val="16"/>
                <w:lang w:val="nl-NL"/>
              </w:rPr>
              <w:t>&lt;0.001*</w:t>
            </w:r>
          </w:p>
        </w:tc>
        <w:tc>
          <w:tcPr>
            <w:tcW w:w="1842" w:type="dxa"/>
            <w:vAlign w:val="bottom"/>
          </w:tcPr>
          <w:p w14:paraId="4CE84E93" w14:textId="343DBB2F" w:rsidR="00E56806" w:rsidRPr="00D0333A" w:rsidRDefault="00E56806" w:rsidP="00D0333A">
            <w:pPr>
              <w:jc w:val="center"/>
              <w:rPr>
                <w:rFonts w:ascii="Arial" w:hAnsi="Arial" w:cs="Arial"/>
                <w:sz w:val="16"/>
                <w:szCs w:val="16"/>
                <w:lang w:val="nl-NL"/>
              </w:rPr>
            </w:pPr>
            <w:r w:rsidRPr="00D0333A">
              <w:rPr>
                <w:rFonts w:ascii="Arial" w:hAnsi="Arial" w:cs="Arial"/>
                <w:sz w:val="16"/>
                <w:szCs w:val="16"/>
                <w:lang w:val="nl-NL"/>
              </w:rPr>
              <w:t>0.819</w:t>
            </w:r>
          </w:p>
        </w:tc>
        <w:tc>
          <w:tcPr>
            <w:tcW w:w="1723" w:type="dxa"/>
            <w:vAlign w:val="bottom"/>
          </w:tcPr>
          <w:p w14:paraId="071B38DB" w14:textId="3F42CD05" w:rsidR="00E56806" w:rsidRPr="00D0333A" w:rsidRDefault="00E56806" w:rsidP="00D0333A">
            <w:pPr>
              <w:jc w:val="center"/>
              <w:rPr>
                <w:rFonts w:ascii="Arial" w:hAnsi="Arial" w:cs="Arial"/>
                <w:sz w:val="16"/>
                <w:szCs w:val="16"/>
                <w:lang w:val="nl-NL"/>
              </w:rPr>
            </w:pPr>
            <w:r w:rsidRPr="00D0333A">
              <w:rPr>
                <w:rFonts w:ascii="Arial" w:hAnsi="Arial" w:cs="Arial"/>
                <w:sz w:val="16"/>
                <w:szCs w:val="16"/>
                <w:lang w:val="nl-NL"/>
              </w:rPr>
              <w:t>0.307</w:t>
            </w:r>
          </w:p>
        </w:tc>
      </w:tr>
      <w:tr w:rsidR="00E56806" w:rsidRPr="00D66565" w14:paraId="1BD9A74F" w14:textId="77777777" w:rsidTr="009061CF">
        <w:tc>
          <w:tcPr>
            <w:tcW w:w="3508" w:type="dxa"/>
          </w:tcPr>
          <w:p w14:paraId="32290724" w14:textId="00C54FBD" w:rsidR="00E56806" w:rsidRPr="00D0333A" w:rsidRDefault="00E56806" w:rsidP="00D0333A">
            <w:pPr>
              <w:jc w:val="center"/>
              <w:rPr>
                <w:rFonts w:ascii="Arial" w:hAnsi="Arial" w:cs="Arial"/>
                <w:sz w:val="16"/>
                <w:szCs w:val="16"/>
                <w:lang w:val="nl-NL"/>
              </w:rPr>
            </w:pPr>
            <w:r w:rsidRPr="00D0333A">
              <w:rPr>
                <w:rFonts w:ascii="Arial" w:hAnsi="Arial" w:cs="Arial"/>
                <w:sz w:val="16"/>
                <w:szCs w:val="16"/>
                <w:lang w:val="nl-NL"/>
              </w:rPr>
              <w:t>Frontopolar – Right Temporal</w:t>
            </w:r>
          </w:p>
        </w:tc>
        <w:tc>
          <w:tcPr>
            <w:tcW w:w="1874" w:type="dxa"/>
            <w:vAlign w:val="bottom"/>
          </w:tcPr>
          <w:p w14:paraId="6B03B11D" w14:textId="43741F54" w:rsidR="00E56806" w:rsidRPr="00D0333A" w:rsidRDefault="00E56806" w:rsidP="00D0333A">
            <w:pPr>
              <w:jc w:val="center"/>
              <w:rPr>
                <w:rFonts w:ascii="Arial" w:hAnsi="Arial" w:cs="Arial"/>
                <w:sz w:val="16"/>
                <w:szCs w:val="16"/>
                <w:lang w:val="nl-NL"/>
              </w:rPr>
            </w:pPr>
            <w:r w:rsidRPr="00D0333A">
              <w:rPr>
                <w:rFonts w:ascii="Arial" w:hAnsi="Arial" w:cs="Arial"/>
                <w:sz w:val="16"/>
                <w:szCs w:val="16"/>
                <w:lang w:val="nl-NL"/>
              </w:rPr>
              <w:t>0.590</w:t>
            </w:r>
          </w:p>
        </w:tc>
        <w:tc>
          <w:tcPr>
            <w:tcW w:w="1843" w:type="dxa"/>
            <w:vAlign w:val="bottom"/>
          </w:tcPr>
          <w:p w14:paraId="07AE98DB" w14:textId="468BDA2E" w:rsidR="00E56806" w:rsidRPr="00D0333A" w:rsidRDefault="00E56806" w:rsidP="00D0333A">
            <w:pPr>
              <w:jc w:val="center"/>
              <w:rPr>
                <w:rFonts w:ascii="Arial" w:hAnsi="Arial" w:cs="Arial"/>
                <w:sz w:val="16"/>
                <w:szCs w:val="16"/>
                <w:lang w:val="nl-NL"/>
              </w:rPr>
            </w:pPr>
            <w:r w:rsidRPr="00D0333A">
              <w:rPr>
                <w:rFonts w:ascii="Arial" w:hAnsi="Arial" w:cs="Arial"/>
                <w:sz w:val="16"/>
                <w:szCs w:val="16"/>
                <w:lang w:val="nl-NL"/>
              </w:rPr>
              <w:t>&lt;0.001*</w:t>
            </w:r>
          </w:p>
        </w:tc>
        <w:tc>
          <w:tcPr>
            <w:tcW w:w="1842" w:type="dxa"/>
            <w:vAlign w:val="bottom"/>
          </w:tcPr>
          <w:p w14:paraId="502AABA6" w14:textId="00C01595" w:rsidR="00E56806" w:rsidRPr="00D0333A" w:rsidRDefault="00E56806" w:rsidP="00D0333A">
            <w:pPr>
              <w:jc w:val="center"/>
              <w:rPr>
                <w:rFonts w:ascii="Arial" w:hAnsi="Arial" w:cs="Arial"/>
                <w:sz w:val="16"/>
                <w:szCs w:val="16"/>
                <w:lang w:val="nl-NL"/>
              </w:rPr>
            </w:pPr>
            <w:r w:rsidRPr="00D0333A">
              <w:rPr>
                <w:rFonts w:ascii="Arial" w:hAnsi="Arial" w:cs="Arial"/>
                <w:sz w:val="16"/>
                <w:szCs w:val="16"/>
                <w:lang w:val="nl-NL"/>
              </w:rPr>
              <w:t>0.488</w:t>
            </w:r>
          </w:p>
        </w:tc>
        <w:tc>
          <w:tcPr>
            <w:tcW w:w="1723" w:type="dxa"/>
            <w:vAlign w:val="bottom"/>
          </w:tcPr>
          <w:p w14:paraId="1007F1F3" w14:textId="6408A3A8" w:rsidR="00E56806" w:rsidRPr="00D0333A" w:rsidRDefault="00E56806" w:rsidP="00D0333A">
            <w:pPr>
              <w:jc w:val="center"/>
              <w:rPr>
                <w:rFonts w:ascii="Arial" w:hAnsi="Arial" w:cs="Arial"/>
                <w:sz w:val="16"/>
                <w:szCs w:val="16"/>
                <w:lang w:val="nl-NL"/>
              </w:rPr>
            </w:pPr>
            <w:r w:rsidRPr="00D0333A">
              <w:rPr>
                <w:rFonts w:ascii="Arial" w:hAnsi="Arial" w:cs="Arial"/>
                <w:sz w:val="16"/>
                <w:szCs w:val="16"/>
                <w:lang w:val="nl-NL"/>
              </w:rPr>
              <w:t>0.358</w:t>
            </w:r>
          </w:p>
        </w:tc>
      </w:tr>
      <w:tr w:rsidR="00E56806" w:rsidRPr="00D66565" w14:paraId="1646E09B" w14:textId="77777777" w:rsidTr="009061CF">
        <w:tc>
          <w:tcPr>
            <w:tcW w:w="3508" w:type="dxa"/>
          </w:tcPr>
          <w:p w14:paraId="7CD60508" w14:textId="705D9718" w:rsidR="00E56806" w:rsidRPr="00D0333A" w:rsidRDefault="00E56806" w:rsidP="00D0333A">
            <w:pPr>
              <w:jc w:val="center"/>
              <w:rPr>
                <w:rFonts w:ascii="Arial" w:hAnsi="Arial" w:cs="Arial"/>
                <w:sz w:val="16"/>
                <w:szCs w:val="16"/>
                <w:lang w:val="nl-NL"/>
              </w:rPr>
            </w:pPr>
            <w:r w:rsidRPr="00D0333A">
              <w:rPr>
                <w:rFonts w:ascii="Arial" w:hAnsi="Arial" w:cs="Arial"/>
                <w:sz w:val="16"/>
                <w:szCs w:val="16"/>
                <w:lang w:val="nl-NL"/>
              </w:rPr>
              <w:t>Frontal – Central</w:t>
            </w:r>
          </w:p>
        </w:tc>
        <w:tc>
          <w:tcPr>
            <w:tcW w:w="1874" w:type="dxa"/>
            <w:vAlign w:val="bottom"/>
          </w:tcPr>
          <w:p w14:paraId="398BF580" w14:textId="68D06D70" w:rsidR="00E56806" w:rsidRPr="00D0333A" w:rsidRDefault="00E56806" w:rsidP="00D0333A">
            <w:pPr>
              <w:jc w:val="center"/>
              <w:rPr>
                <w:rFonts w:ascii="Arial" w:hAnsi="Arial" w:cs="Arial"/>
                <w:sz w:val="16"/>
                <w:szCs w:val="16"/>
                <w:lang w:val="nl-NL"/>
              </w:rPr>
            </w:pPr>
            <w:r w:rsidRPr="00D0333A">
              <w:rPr>
                <w:rFonts w:ascii="Arial" w:hAnsi="Arial" w:cs="Arial"/>
                <w:sz w:val="16"/>
                <w:szCs w:val="16"/>
                <w:lang w:val="nl-NL"/>
              </w:rPr>
              <w:t>0.252</w:t>
            </w:r>
          </w:p>
        </w:tc>
        <w:tc>
          <w:tcPr>
            <w:tcW w:w="1843" w:type="dxa"/>
            <w:vAlign w:val="bottom"/>
          </w:tcPr>
          <w:p w14:paraId="4955F110" w14:textId="7E3DEC47" w:rsidR="00E56806" w:rsidRPr="00D0333A" w:rsidRDefault="00E56806" w:rsidP="00D0333A">
            <w:pPr>
              <w:jc w:val="center"/>
              <w:rPr>
                <w:rFonts w:ascii="Arial" w:hAnsi="Arial" w:cs="Arial"/>
                <w:sz w:val="16"/>
                <w:szCs w:val="16"/>
                <w:lang w:val="nl-NL"/>
              </w:rPr>
            </w:pPr>
            <w:r w:rsidRPr="00D0333A">
              <w:rPr>
                <w:rFonts w:ascii="Arial" w:hAnsi="Arial" w:cs="Arial"/>
                <w:sz w:val="16"/>
                <w:szCs w:val="16"/>
                <w:lang w:val="nl-NL"/>
              </w:rPr>
              <w:t>&lt;0.001*</w:t>
            </w:r>
          </w:p>
        </w:tc>
        <w:tc>
          <w:tcPr>
            <w:tcW w:w="1842" w:type="dxa"/>
            <w:vAlign w:val="bottom"/>
          </w:tcPr>
          <w:p w14:paraId="010DCA2F" w14:textId="3A7B5C85" w:rsidR="00E56806" w:rsidRPr="00D0333A" w:rsidRDefault="00E56806" w:rsidP="00D0333A">
            <w:pPr>
              <w:jc w:val="center"/>
              <w:rPr>
                <w:rFonts w:ascii="Arial" w:hAnsi="Arial" w:cs="Arial"/>
                <w:sz w:val="16"/>
                <w:szCs w:val="16"/>
                <w:lang w:val="nl-NL"/>
              </w:rPr>
            </w:pPr>
            <w:r w:rsidRPr="00D0333A">
              <w:rPr>
                <w:rFonts w:ascii="Arial" w:hAnsi="Arial" w:cs="Arial"/>
                <w:sz w:val="16"/>
                <w:szCs w:val="16"/>
                <w:lang w:val="nl-NL"/>
              </w:rPr>
              <w:t>0.399</w:t>
            </w:r>
          </w:p>
        </w:tc>
        <w:tc>
          <w:tcPr>
            <w:tcW w:w="1723" w:type="dxa"/>
            <w:vAlign w:val="bottom"/>
          </w:tcPr>
          <w:p w14:paraId="0912189C" w14:textId="29991C41" w:rsidR="00E56806" w:rsidRPr="00D0333A" w:rsidRDefault="00E56806" w:rsidP="00D0333A">
            <w:pPr>
              <w:jc w:val="center"/>
              <w:rPr>
                <w:rFonts w:ascii="Arial" w:hAnsi="Arial" w:cs="Arial"/>
                <w:sz w:val="16"/>
                <w:szCs w:val="16"/>
                <w:lang w:val="nl-NL"/>
              </w:rPr>
            </w:pPr>
            <w:r w:rsidRPr="00D0333A">
              <w:rPr>
                <w:rFonts w:ascii="Arial" w:hAnsi="Arial" w:cs="Arial"/>
                <w:sz w:val="16"/>
                <w:szCs w:val="16"/>
                <w:lang w:val="nl-NL"/>
              </w:rPr>
              <w:t>0.859</w:t>
            </w:r>
          </w:p>
        </w:tc>
      </w:tr>
      <w:tr w:rsidR="00E56806" w:rsidRPr="00D66565" w14:paraId="1E55087C" w14:textId="77777777" w:rsidTr="009061CF">
        <w:tc>
          <w:tcPr>
            <w:tcW w:w="3508" w:type="dxa"/>
          </w:tcPr>
          <w:p w14:paraId="58CB555F" w14:textId="7F0D32D2" w:rsidR="00E56806" w:rsidRPr="00D0333A" w:rsidRDefault="00E56806" w:rsidP="00D0333A">
            <w:pPr>
              <w:jc w:val="center"/>
              <w:rPr>
                <w:rFonts w:ascii="Arial" w:hAnsi="Arial" w:cs="Arial"/>
                <w:sz w:val="16"/>
                <w:szCs w:val="16"/>
                <w:lang w:val="nl-NL"/>
              </w:rPr>
            </w:pPr>
            <w:r w:rsidRPr="00D0333A">
              <w:rPr>
                <w:rFonts w:ascii="Arial" w:hAnsi="Arial" w:cs="Arial"/>
                <w:sz w:val="16"/>
                <w:szCs w:val="16"/>
                <w:lang w:val="nl-NL"/>
              </w:rPr>
              <w:t>Frontal – Occipital</w:t>
            </w:r>
          </w:p>
        </w:tc>
        <w:tc>
          <w:tcPr>
            <w:tcW w:w="1874" w:type="dxa"/>
            <w:vAlign w:val="bottom"/>
          </w:tcPr>
          <w:p w14:paraId="0B970AE9" w14:textId="73674E50" w:rsidR="00E56806" w:rsidRPr="00D0333A" w:rsidRDefault="00E56806" w:rsidP="00D0333A">
            <w:pPr>
              <w:jc w:val="center"/>
              <w:rPr>
                <w:rFonts w:ascii="Arial" w:hAnsi="Arial" w:cs="Arial"/>
                <w:sz w:val="16"/>
                <w:szCs w:val="16"/>
                <w:lang w:val="nl-NL"/>
              </w:rPr>
            </w:pPr>
            <w:r w:rsidRPr="00D0333A">
              <w:rPr>
                <w:rFonts w:ascii="Arial" w:hAnsi="Arial" w:cs="Arial"/>
                <w:sz w:val="16"/>
                <w:szCs w:val="16"/>
                <w:lang w:val="nl-NL"/>
              </w:rPr>
              <w:t>0.036*</w:t>
            </w:r>
          </w:p>
        </w:tc>
        <w:tc>
          <w:tcPr>
            <w:tcW w:w="1843" w:type="dxa"/>
            <w:vAlign w:val="bottom"/>
          </w:tcPr>
          <w:p w14:paraId="3C8A479D" w14:textId="289E4A45" w:rsidR="00E56806" w:rsidRPr="00D0333A" w:rsidRDefault="00E56806" w:rsidP="00D0333A">
            <w:pPr>
              <w:jc w:val="center"/>
              <w:rPr>
                <w:rFonts w:ascii="Arial" w:hAnsi="Arial" w:cs="Arial"/>
                <w:sz w:val="16"/>
                <w:szCs w:val="16"/>
                <w:lang w:val="nl-NL"/>
              </w:rPr>
            </w:pPr>
            <w:r w:rsidRPr="00D0333A">
              <w:rPr>
                <w:rFonts w:ascii="Arial" w:hAnsi="Arial" w:cs="Arial"/>
                <w:sz w:val="16"/>
                <w:szCs w:val="16"/>
                <w:lang w:val="nl-NL"/>
              </w:rPr>
              <w:t>&lt;0.001*</w:t>
            </w:r>
          </w:p>
        </w:tc>
        <w:tc>
          <w:tcPr>
            <w:tcW w:w="1842" w:type="dxa"/>
            <w:vAlign w:val="bottom"/>
          </w:tcPr>
          <w:p w14:paraId="1FEA2A01" w14:textId="71DDBD75" w:rsidR="00E56806" w:rsidRPr="00D0333A" w:rsidRDefault="00E56806" w:rsidP="00D0333A">
            <w:pPr>
              <w:jc w:val="center"/>
              <w:rPr>
                <w:rFonts w:ascii="Arial" w:hAnsi="Arial" w:cs="Arial"/>
                <w:sz w:val="16"/>
                <w:szCs w:val="16"/>
                <w:lang w:val="nl-NL"/>
              </w:rPr>
            </w:pPr>
            <w:r w:rsidRPr="00D0333A">
              <w:rPr>
                <w:rFonts w:ascii="Arial" w:hAnsi="Arial" w:cs="Arial"/>
                <w:sz w:val="16"/>
                <w:szCs w:val="16"/>
                <w:lang w:val="nl-NL"/>
              </w:rPr>
              <w:t>0.998</w:t>
            </w:r>
          </w:p>
        </w:tc>
        <w:tc>
          <w:tcPr>
            <w:tcW w:w="1723" w:type="dxa"/>
            <w:vAlign w:val="bottom"/>
          </w:tcPr>
          <w:p w14:paraId="755A2547" w14:textId="62BA1528" w:rsidR="00E56806" w:rsidRPr="00D0333A" w:rsidRDefault="00E56806" w:rsidP="00D0333A">
            <w:pPr>
              <w:jc w:val="center"/>
              <w:rPr>
                <w:rFonts w:ascii="Arial" w:hAnsi="Arial" w:cs="Arial"/>
                <w:sz w:val="16"/>
                <w:szCs w:val="16"/>
                <w:lang w:val="nl-NL"/>
              </w:rPr>
            </w:pPr>
            <w:r w:rsidRPr="00D0333A">
              <w:rPr>
                <w:rFonts w:ascii="Arial" w:hAnsi="Arial" w:cs="Arial"/>
                <w:sz w:val="16"/>
                <w:szCs w:val="16"/>
                <w:lang w:val="nl-NL"/>
              </w:rPr>
              <w:t>0.227</w:t>
            </w:r>
          </w:p>
        </w:tc>
      </w:tr>
      <w:tr w:rsidR="00E56806" w:rsidRPr="00D66565" w14:paraId="333153AC" w14:textId="77777777" w:rsidTr="009061CF">
        <w:tc>
          <w:tcPr>
            <w:tcW w:w="3508" w:type="dxa"/>
          </w:tcPr>
          <w:p w14:paraId="1522F6D2" w14:textId="308B17D3" w:rsidR="00E56806" w:rsidRPr="00D0333A" w:rsidRDefault="00E56806" w:rsidP="00D0333A">
            <w:pPr>
              <w:jc w:val="center"/>
              <w:rPr>
                <w:rFonts w:ascii="Arial" w:hAnsi="Arial" w:cs="Arial"/>
                <w:sz w:val="16"/>
                <w:szCs w:val="16"/>
                <w:lang w:val="nl-NL"/>
              </w:rPr>
            </w:pPr>
            <w:r w:rsidRPr="00D0333A">
              <w:rPr>
                <w:rFonts w:ascii="Arial" w:hAnsi="Arial" w:cs="Arial"/>
                <w:sz w:val="16"/>
                <w:szCs w:val="16"/>
                <w:lang w:val="nl-NL"/>
              </w:rPr>
              <w:t>Frontal – Parietal</w:t>
            </w:r>
          </w:p>
        </w:tc>
        <w:tc>
          <w:tcPr>
            <w:tcW w:w="1874" w:type="dxa"/>
            <w:vAlign w:val="bottom"/>
          </w:tcPr>
          <w:p w14:paraId="79639560" w14:textId="18A1F0B5" w:rsidR="00E56806" w:rsidRPr="00D0333A" w:rsidRDefault="00E56806" w:rsidP="00D0333A">
            <w:pPr>
              <w:jc w:val="center"/>
              <w:rPr>
                <w:rFonts w:ascii="Arial" w:hAnsi="Arial" w:cs="Arial"/>
                <w:sz w:val="16"/>
                <w:szCs w:val="16"/>
                <w:lang w:val="nl-NL"/>
              </w:rPr>
            </w:pPr>
            <w:r w:rsidRPr="00D0333A">
              <w:rPr>
                <w:rFonts w:ascii="Arial" w:hAnsi="Arial" w:cs="Arial"/>
                <w:sz w:val="16"/>
                <w:szCs w:val="16"/>
                <w:lang w:val="nl-NL"/>
              </w:rPr>
              <w:t>0.061</w:t>
            </w:r>
          </w:p>
        </w:tc>
        <w:tc>
          <w:tcPr>
            <w:tcW w:w="1843" w:type="dxa"/>
            <w:vAlign w:val="bottom"/>
          </w:tcPr>
          <w:p w14:paraId="7C6681D3" w14:textId="5B93F0E3" w:rsidR="00E56806" w:rsidRPr="00D0333A" w:rsidRDefault="00E56806" w:rsidP="00D0333A">
            <w:pPr>
              <w:jc w:val="center"/>
              <w:rPr>
                <w:rFonts w:ascii="Arial" w:hAnsi="Arial" w:cs="Arial"/>
                <w:sz w:val="16"/>
                <w:szCs w:val="16"/>
                <w:lang w:val="nl-NL"/>
              </w:rPr>
            </w:pPr>
            <w:r w:rsidRPr="00D0333A">
              <w:rPr>
                <w:rFonts w:ascii="Arial" w:hAnsi="Arial" w:cs="Arial"/>
                <w:sz w:val="16"/>
                <w:szCs w:val="16"/>
                <w:lang w:val="nl-NL"/>
              </w:rPr>
              <w:t>&lt;0.001*</w:t>
            </w:r>
          </w:p>
        </w:tc>
        <w:tc>
          <w:tcPr>
            <w:tcW w:w="1842" w:type="dxa"/>
            <w:vAlign w:val="bottom"/>
          </w:tcPr>
          <w:p w14:paraId="038F88E5" w14:textId="17CA8FDA" w:rsidR="00E56806" w:rsidRPr="00D0333A" w:rsidRDefault="00E56806" w:rsidP="00D0333A">
            <w:pPr>
              <w:jc w:val="center"/>
              <w:rPr>
                <w:rFonts w:ascii="Arial" w:hAnsi="Arial" w:cs="Arial"/>
                <w:sz w:val="16"/>
                <w:szCs w:val="16"/>
                <w:lang w:val="nl-NL"/>
              </w:rPr>
            </w:pPr>
            <w:r w:rsidRPr="00D0333A">
              <w:rPr>
                <w:rFonts w:ascii="Arial" w:hAnsi="Arial" w:cs="Arial"/>
                <w:sz w:val="16"/>
                <w:szCs w:val="16"/>
                <w:lang w:val="nl-NL"/>
              </w:rPr>
              <w:t>0.818</w:t>
            </w:r>
          </w:p>
        </w:tc>
        <w:tc>
          <w:tcPr>
            <w:tcW w:w="1723" w:type="dxa"/>
            <w:vAlign w:val="bottom"/>
          </w:tcPr>
          <w:p w14:paraId="34837BCE" w14:textId="50FD5C63" w:rsidR="00E56806" w:rsidRPr="00D0333A" w:rsidRDefault="00E56806" w:rsidP="00D0333A">
            <w:pPr>
              <w:jc w:val="center"/>
              <w:rPr>
                <w:rFonts w:ascii="Arial" w:hAnsi="Arial" w:cs="Arial"/>
                <w:sz w:val="16"/>
                <w:szCs w:val="16"/>
                <w:lang w:val="nl-NL"/>
              </w:rPr>
            </w:pPr>
            <w:r w:rsidRPr="00D0333A">
              <w:rPr>
                <w:rFonts w:ascii="Arial" w:hAnsi="Arial" w:cs="Arial"/>
                <w:sz w:val="16"/>
                <w:szCs w:val="16"/>
                <w:lang w:val="nl-NL"/>
              </w:rPr>
              <w:t>0.335</w:t>
            </w:r>
          </w:p>
        </w:tc>
      </w:tr>
      <w:tr w:rsidR="00E56806" w:rsidRPr="00D66565" w14:paraId="304AF562" w14:textId="77777777" w:rsidTr="009061CF">
        <w:tc>
          <w:tcPr>
            <w:tcW w:w="3508" w:type="dxa"/>
          </w:tcPr>
          <w:p w14:paraId="2A1F4EE7" w14:textId="47912016" w:rsidR="00E56806" w:rsidRPr="00D0333A" w:rsidRDefault="00E56806" w:rsidP="00D0333A">
            <w:pPr>
              <w:jc w:val="center"/>
              <w:rPr>
                <w:rFonts w:ascii="Arial" w:hAnsi="Arial" w:cs="Arial"/>
                <w:sz w:val="16"/>
                <w:szCs w:val="16"/>
                <w:lang w:val="nl-NL"/>
              </w:rPr>
            </w:pPr>
            <w:r w:rsidRPr="00D0333A">
              <w:rPr>
                <w:rFonts w:ascii="Arial" w:hAnsi="Arial" w:cs="Arial"/>
                <w:sz w:val="16"/>
                <w:szCs w:val="16"/>
                <w:lang w:val="nl-NL"/>
              </w:rPr>
              <w:t>Frontal – Left Temporal</w:t>
            </w:r>
          </w:p>
        </w:tc>
        <w:tc>
          <w:tcPr>
            <w:tcW w:w="1874" w:type="dxa"/>
            <w:vAlign w:val="bottom"/>
          </w:tcPr>
          <w:p w14:paraId="0E22B748" w14:textId="5D343751" w:rsidR="00E56806" w:rsidRPr="00D0333A" w:rsidRDefault="00E56806" w:rsidP="00D0333A">
            <w:pPr>
              <w:jc w:val="center"/>
              <w:rPr>
                <w:rFonts w:ascii="Arial" w:hAnsi="Arial" w:cs="Arial"/>
                <w:sz w:val="16"/>
                <w:szCs w:val="16"/>
                <w:lang w:val="nl-NL"/>
              </w:rPr>
            </w:pPr>
            <w:r w:rsidRPr="00D0333A">
              <w:rPr>
                <w:rFonts w:ascii="Arial" w:hAnsi="Arial" w:cs="Arial"/>
                <w:sz w:val="16"/>
                <w:szCs w:val="16"/>
                <w:lang w:val="nl-NL"/>
              </w:rPr>
              <w:t>0.024*</w:t>
            </w:r>
          </w:p>
        </w:tc>
        <w:tc>
          <w:tcPr>
            <w:tcW w:w="1843" w:type="dxa"/>
            <w:vAlign w:val="bottom"/>
          </w:tcPr>
          <w:p w14:paraId="64DE03F2" w14:textId="558D1AAB" w:rsidR="00E56806" w:rsidRPr="00D0333A" w:rsidRDefault="00E56806" w:rsidP="00D0333A">
            <w:pPr>
              <w:jc w:val="center"/>
              <w:rPr>
                <w:rFonts w:ascii="Arial" w:hAnsi="Arial" w:cs="Arial"/>
                <w:sz w:val="16"/>
                <w:szCs w:val="16"/>
                <w:lang w:val="nl-NL"/>
              </w:rPr>
            </w:pPr>
            <w:r w:rsidRPr="00D0333A">
              <w:rPr>
                <w:rFonts w:ascii="Arial" w:hAnsi="Arial" w:cs="Arial"/>
                <w:sz w:val="16"/>
                <w:szCs w:val="16"/>
                <w:lang w:val="nl-NL"/>
              </w:rPr>
              <w:t>&lt;0.001*</w:t>
            </w:r>
          </w:p>
        </w:tc>
        <w:tc>
          <w:tcPr>
            <w:tcW w:w="1842" w:type="dxa"/>
            <w:vAlign w:val="bottom"/>
          </w:tcPr>
          <w:p w14:paraId="344A3CFF" w14:textId="22CE12AA" w:rsidR="00E56806" w:rsidRPr="00D0333A" w:rsidRDefault="00E56806" w:rsidP="00D0333A">
            <w:pPr>
              <w:jc w:val="center"/>
              <w:rPr>
                <w:rFonts w:ascii="Arial" w:hAnsi="Arial" w:cs="Arial"/>
                <w:sz w:val="16"/>
                <w:szCs w:val="16"/>
                <w:lang w:val="nl-NL"/>
              </w:rPr>
            </w:pPr>
            <w:r w:rsidRPr="00D0333A">
              <w:rPr>
                <w:rFonts w:ascii="Arial" w:hAnsi="Arial" w:cs="Arial"/>
                <w:sz w:val="16"/>
                <w:szCs w:val="16"/>
                <w:lang w:val="nl-NL"/>
              </w:rPr>
              <w:t>0.795</w:t>
            </w:r>
          </w:p>
        </w:tc>
        <w:tc>
          <w:tcPr>
            <w:tcW w:w="1723" w:type="dxa"/>
            <w:vAlign w:val="bottom"/>
          </w:tcPr>
          <w:p w14:paraId="1F12D390" w14:textId="56AECF49" w:rsidR="00E56806" w:rsidRPr="00D0333A" w:rsidRDefault="00E56806" w:rsidP="00D0333A">
            <w:pPr>
              <w:jc w:val="center"/>
              <w:rPr>
                <w:rFonts w:ascii="Arial" w:hAnsi="Arial" w:cs="Arial"/>
                <w:sz w:val="16"/>
                <w:szCs w:val="16"/>
                <w:lang w:val="nl-NL"/>
              </w:rPr>
            </w:pPr>
            <w:r w:rsidRPr="00D0333A">
              <w:rPr>
                <w:rFonts w:ascii="Arial" w:hAnsi="Arial" w:cs="Arial"/>
                <w:sz w:val="16"/>
                <w:szCs w:val="16"/>
                <w:lang w:val="nl-NL"/>
              </w:rPr>
              <w:t>0.339</w:t>
            </w:r>
          </w:p>
        </w:tc>
      </w:tr>
      <w:tr w:rsidR="00E56806" w:rsidRPr="00D66565" w14:paraId="3A00125B" w14:textId="77777777" w:rsidTr="009061CF">
        <w:tc>
          <w:tcPr>
            <w:tcW w:w="3508" w:type="dxa"/>
          </w:tcPr>
          <w:p w14:paraId="1B3C8791" w14:textId="0A6F45B6" w:rsidR="00E56806" w:rsidRPr="00D0333A" w:rsidRDefault="00E56806" w:rsidP="00D0333A">
            <w:pPr>
              <w:jc w:val="center"/>
              <w:rPr>
                <w:rFonts w:ascii="Arial" w:hAnsi="Arial" w:cs="Arial"/>
                <w:sz w:val="16"/>
                <w:szCs w:val="16"/>
                <w:lang w:val="nl-NL"/>
              </w:rPr>
            </w:pPr>
            <w:r w:rsidRPr="00D0333A">
              <w:rPr>
                <w:rFonts w:ascii="Arial" w:hAnsi="Arial" w:cs="Arial"/>
                <w:sz w:val="16"/>
                <w:szCs w:val="16"/>
                <w:lang w:val="nl-NL"/>
              </w:rPr>
              <w:t>Frontal – Right Temporal</w:t>
            </w:r>
          </w:p>
        </w:tc>
        <w:tc>
          <w:tcPr>
            <w:tcW w:w="1874" w:type="dxa"/>
            <w:vAlign w:val="bottom"/>
          </w:tcPr>
          <w:p w14:paraId="7C298B35" w14:textId="6CF39118" w:rsidR="00E56806" w:rsidRPr="00D0333A" w:rsidRDefault="00E56806" w:rsidP="00D0333A">
            <w:pPr>
              <w:jc w:val="center"/>
              <w:rPr>
                <w:rFonts w:ascii="Arial" w:hAnsi="Arial" w:cs="Arial"/>
                <w:sz w:val="16"/>
                <w:szCs w:val="16"/>
                <w:lang w:val="nl-NL"/>
              </w:rPr>
            </w:pPr>
            <w:r w:rsidRPr="00D0333A">
              <w:rPr>
                <w:rFonts w:ascii="Arial" w:hAnsi="Arial" w:cs="Arial"/>
                <w:sz w:val="16"/>
                <w:szCs w:val="16"/>
                <w:lang w:val="nl-NL"/>
              </w:rPr>
              <w:t>0.298</w:t>
            </w:r>
          </w:p>
        </w:tc>
        <w:tc>
          <w:tcPr>
            <w:tcW w:w="1843" w:type="dxa"/>
            <w:vAlign w:val="bottom"/>
          </w:tcPr>
          <w:p w14:paraId="60CE5FAC" w14:textId="2144E2AC" w:rsidR="00E56806" w:rsidRPr="00D0333A" w:rsidRDefault="00E56806" w:rsidP="00D0333A">
            <w:pPr>
              <w:jc w:val="center"/>
              <w:rPr>
                <w:rFonts w:ascii="Arial" w:hAnsi="Arial" w:cs="Arial"/>
                <w:sz w:val="16"/>
                <w:szCs w:val="16"/>
                <w:lang w:val="nl-NL"/>
              </w:rPr>
            </w:pPr>
            <w:r w:rsidRPr="00D0333A">
              <w:rPr>
                <w:rFonts w:ascii="Arial" w:hAnsi="Arial" w:cs="Arial"/>
                <w:sz w:val="16"/>
                <w:szCs w:val="16"/>
                <w:lang w:val="nl-NL"/>
              </w:rPr>
              <w:t>&lt;0.001*</w:t>
            </w:r>
          </w:p>
        </w:tc>
        <w:tc>
          <w:tcPr>
            <w:tcW w:w="1842" w:type="dxa"/>
            <w:vAlign w:val="bottom"/>
          </w:tcPr>
          <w:p w14:paraId="68392738" w14:textId="0B5300F5" w:rsidR="00E56806" w:rsidRPr="00D0333A" w:rsidRDefault="00E56806" w:rsidP="00D0333A">
            <w:pPr>
              <w:jc w:val="center"/>
              <w:rPr>
                <w:rFonts w:ascii="Arial" w:hAnsi="Arial" w:cs="Arial"/>
                <w:sz w:val="16"/>
                <w:szCs w:val="16"/>
                <w:lang w:val="nl-NL"/>
              </w:rPr>
            </w:pPr>
            <w:r w:rsidRPr="00D0333A">
              <w:rPr>
                <w:rFonts w:ascii="Arial" w:hAnsi="Arial" w:cs="Arial"/>
                <w:sz w:val="16"/>
                <w:szCs w:val="16"/>
                <w:lang w:val="nl-NL"/>
              </w:rPr>
              <w:t>0.528</w:t>
            </w:r>
          </w:p>
        </w:tc>
        <w:tc>
          <w:tcPr>
            <w:tcW w:w="1723" w:type="dxa"/>
            <w:vAlign w:val="bottom"/>
          </w:tcPr>
          <w:p w14:paraId="73A27219" w14:textId="0A587DE4" w:rsidR="00E56806" w:rsidRPr="00D0333A" w:rsidRDefault="00E56806" w:rsidP="00D0333A">
            <w:pPr>
              <w:jc w:val="center"/>
              <w:rPr>
                <w:rFonts w:ascii="Arial" w:hAnsi="Arial" w:cs="Arial"/>
                <w:sz w:val="16"/>
                <w:szCs w:val="16"/>
                <w:lang w:val="nl-NL"/>
              </w:rPr>
            </w:pPr>
            <w:r w:rsidRPr="00D0333A">
              <w:rPr>
                <w:rFonts w:ascii="Arial" w:hAnsi="Arial" w:cs="Arial"/>
                <w:sz w:val="16"/>
                <w:szCs w:val="16"/>
                <w:lang w:val="nl-NL"/>
              </w:rPr>
              <w:t>0.933</w:t>
            </w:r>
          </w:p>
        </w:tc>
      </w:tr>
      <w:tr w:rsidR="00E56806" w:rsidRPr="00D66565" w14:paraId="531A4BD3" w14:textId="77777777" w:rsidTr="009061CF">
        <w:tc>
          <w:tcPr>
            <w:tcW w:w="3508" w:type="dxa"/>
          </w:tcPr>
          <w:p w14:paraId="3FE7F404" w14:textId="1BBB0E70" w:rsidR="00E56806" w:rsidRPr="00D0333A" w:rsidRDefault="00E56806" w:rsidP="00D0333A">
            <w:pPr>
              <w:jc w:val="center"/>
              <w:rPr>
                <w:rFonts w:ascii="Arial" w:hAnsi="Arial" w:cs="Arial"/>
                <w:sz w:val="16"/>
                <w:szCs w:val="16"/>
                <w:lang w:val="nl-NL"/>
              </w:rPr>
            </w:pPr>
            <w:r w:rsidRPr="00D0333A">
              <w:rPr>
                <w:rFonts w:ascii="Arial" w:hAnsi="Arial" w:cs="Arial"/>
                <w:sz w:val="16"/>
                <w:szCs w:val="16"/>
                <w:lang w:val="nl-NL"/>
              </w:rPr>
              <w:t>Central – Occipital</w:t>
            </w:r>
          </w:p>
        </w:tc>
        <w:tc>
          <w:tcPr>
            <w:tcW w:w="1874" w:type="dxa"/>
            <w:vAlign w:val="bottom"/>
          </w:tcPr>
          <w:p w14:paraId="40892514" w14:textId="73843B4E" w:rsidR="00E56806" w:rsidRPr="00D0333A" w:rsidRDefault="00E56806" w:rsidP="00D0333A">
            <w:pPr>
              <w:jc w:val="center"/>
              <w:rPr>
                <w:rFonts w:ascii="Arial" w:hAnsi="Arial" w:cs="Arial"/>
                <w:sz w:val="16"/>
                <w:szCs w:val="16"/>
                <w:lang w:val="nl-NL"/>
              </w:rPr>
            </w:pPr>
            <w:r w:rsidRPr="00D0333A">
              <w:rPr>
                <w:rFonts w:ascii="Arial" w:hAnsi="Arial" w:cs="Arial"/>
                <w:sz w:val="16"/>
                <w:szCs w:val="16"/>
                <w:lang w:val="nl-NL"/>
              </w:rPr>
              <w:t>0.112</w:t>
            </w:r>
          </w:p>
        </w:tc>
        <w:tc>
          <w:tcPr>
            <w:tcW w:w="1843" w:type="dxa"/>
            <w:vAlign w:val="bottom"/>
          </w:tcPr>
          <w:p w14:paraId="6860521F" w14:textId="6AB89E13" w:rsidR="00E56806" w:rsidRPr="00D0333A" w:rsidRDefault="00E56806" w:rsidP="00D0333A">
            <w:pPr>
              <w:jc w:val="center"/>
              <w:rPr>
                <w:rFonts w:ascii="Arial" w:hAnsi="Arial" w:cs="Arial"/>
                <w:sz w:val="16"/>
                <w:szCs w:val="16"/>
                <w:lang w:val="nl-NL"/>
              </w:rPr>
            </w:pPr>
            <w:r w:rsidRPr="00D0333A">
              <w:rPr>
                <w:rFonts w:ascii="Arial" w:hAnsi="Arial" w:cs="Arial"/>
                <w:sz w:val="16"/>
                <w:szCs w:val="16"/>
                <w:lang w:val="nl-NL"/>
              </w:rPr>
              <w:t>&lt;0.001*</w:t>
            </w:r>
          </w:p>
        </w:tc>
        <w:tc>
          <w:tcPr>
            <w:tcW w:w="1842" w:type="dxa"/>
            <w:vAlign w:val="bottom"/>
          </w:tcPr>
          <w:p w14:paraId="523B51A4" w14:textId="7FE240DB" w:rsidR="00E56806" w:rsidRPr="00D0333A" w:rsidRDefault="00E56806" w:rsidP="00D0333A">
            <w:pPr>
              <w:jc w:val="center"/>
              <w:rPr>
                <w:rFonts w:ascii="Arial" w:hAnsi="Arial" w:cs="Arial"/>
                <w:sz w:val="16"/>
                <w:szCs w:val="16"/>
                <w:lang w:val="nl-NL"/>
              </w:rPr>
            </w:pPr>
            <w:r w:rsidRPr="00D0333A">
              <w:rPr>
                <w:rFonts w:ascii="Arial" w:hAnsi="Arial" w:cs="Arial"/>
                <w:sz w:val="16"/>
                <w:szCs w:val="16"/>
                <w:lang w:val="nl-NL"/>
              </w:rPr>
              <w:t>0.794</w:t>
            </w:r>
          </w:p>
        </w:tc>
        <w:tc>
          <w:tcPr>
            <w:tcW w:w="1723" w:type="dxa"/>
            <w:vAlign w:val="bottom"/>
          </w:tcPr>
          <w:p w14:paraId="48B7ED60" w14:textId="25DF1822" w:rsidR="00E56806" w:rsidRPr="00D0333A" w:rsidRDefault="00E56806" w:rsidP="00D0333A">
            <w:pPr>
              <w:jc w:val="center"/>
              <w:rPr>
                <w:rFonts w:ascii="Arial" w:hAnsi="Arial" w:cs="Arial"/>
                <w:sz w:val="16"/>
                <w:szCs w:val="16"/>
                <w:lang w:val="nl-NL"/>
              </w:rPr>
            </w:pPr>
            <w:r w:rsidRPr="00D0333A">
              <w:rPr>
                <w:rFonts w:ascii="Arial" w:hAnsi="Arial" w:cs="Arial"/>
                <w:sz w:val="16"/>
                <w:szCs w:val="16"/>
                <w:lang w:val="nl-NL"/>
              </w:rPr>
              <w:t>0.092</w:t>
            </w:r>
          </w:p>
        </w:tc>
      </w:tr>
      <w:tr w:rsidR="00E56806" w:rsidRPr="00D66565" w14:paraId="72496DEB" w14:textId="77777777" w:rsidTr="009061CF">
        <w:tc>
          <w:tcPr>
            <w:tcW w:w="3508" w:type="dxa"/>
          </w:tcPr>
          <w:p w14:paraId="146A02BB" w14:textId="46F7CF07" w:rsidR="00E56806" w:rsidRPr="00D0333A" w:rsidRDefault="00E56806" w:rsidP="00D0333A">
            <w:pPr>
              <w:jc w:val="center"/>
              <w:rPr>
                <w:rFonts w:ascii="Arial" w:hAnsi="Arial" w:cs="Arial"/>
                <w:sz w:val="16"/>
                <w:szCs w:val="16"/>
                <w:lang w:val="nl-NL"/>
              </w:rPr>
            </w:pPr>
            <w:r w:rsidRPr="00D0333A">
              <w:rPr>
                <w:rFonts w:ascii="Arial" w:hAnsi="Arial" w:cs="Arial"/>
                <w:sz w:val="16"/>
                <w:szCs w:val="16"/>
                <w:lang w:val="nl-NL"/>
              </w:rPr>
              <w:t>Central – Parietal</w:t>
            </w:r>
          </w:p>
        </w:tc>
        <w:tc>
          <w:tcPr>
            <w:tcW w:w="1874" w:type="dxa"/>
            <w:vAlign w:val="bottom"/>
          </w:tcPr>
          <w:p w14:paraId="41F78491" w14:textId="73DFEB5C" w:rsidR="00E56806" w:rsidRPr="00D0333A" w:rsidRDefault="00E56806" w:rsidP="00D0333A">
            <w:pPr>
              <w:jc w:val="center"/>
              <w:rPr>
                <w:rFonts w:ascii="Arial" w:hAnsi="Arial" w:cs="Arial"/>
                <w:sz w:val="16"/>
                <w:szCs w:val="16"/>
                <w:lang w:val="nl-NL"/>
              </w:rPr>
            </w:pPr>
            <w:r w:rsidRPr="00D0333A">
              <w:rPr>
                <w:rFonts w:ascii="Arial" w:hAnsi="Arial" w:cs="Arial"/>
                <w:sz w:val="16"/>
                <w:szCs w:val="16"/>
                <w:lang w:val="nl-NL"/>
              </w:rPr>
              <w:t>0.065</w:t>
            </w:r>
          </w:p>
        </w:tc>
        <w:tc>
          <w:tcPr>
            <w:tcW w:w="1843" w:type="dxa"/>
            <w:vAlign w:val="bottom"/>
          </w:tcPr>
          <w:p w14:paraId="4FA59733" w14:textId="47952494" w:rsidR="00E56806" w:rsidRPr="00D0333A" w:rsidRDefault="00E56806" w:rsidP="00D0333A">
            <w:pPr>
              <w:jc w:val="center"/>
              <w:rPr>
                <w:rFonts w:ascii="Arial" w:hAnsi="Arial" w:cs="Arial"/>
                <w:sz w:val="16"/>
                <w:szCs w:val="16"/>
                <w:lang w:val="nl-NL"/>
              </w:rPr>
            </w:pPr>
            <w:r w:rsidRPr="00D0333A">
              <w:rPr>
                <w:rFonts w:ascii="Arial" w:hAnsi="Arial" w:cs="Arial"/>
                <w:sz w:val="16"/>
                <w:szCs w:val="16"/>
                <w:lang w:val="nl-NL"/>
              </w:rPr>
              <w:t>&lt;0.001*</w:t>
            </w:r>
          </w:p>
        </w:tc>
        <w:tc>
          <w:tcPr>
            <w:tcW w:w="1842" w:type="dxa"/>
            <w:vAlign w:val="bottom"/>
          </w:tcPr>
          <w:p w14:paraId="1EA66848" w14:textId="7AAD8C84" w:rsidR="00E56806" w:rsidRPr="00D0333A" w:rsidRDefault="00E56806" w:rsidP="00D0333A">
            <w:pPr>
              <w:jc w:val="center"/>
              <w:rPr>
                <w:rFonts w:ascii="Arial" w:hAnsi="Arial" w:cs="Arial"/>
                <w:sz w:val="16"/>
                <w:szCs w:val="16"/>
                <w:lang w:val="nl-NL"/>
              </w:rPr>
            </w:pPr>
            <w:r w:rsidRPr="00D0333A">
              <w:rPr>
                <w:rFonts w:ascii="Arial" w:hAnsi="Arial" w:cs="Arial"/>
                <w:sz w:val="16"/>
                <w:szCs w:val="16"/>
                <w:lang w:val="nl-NL"/>
              </w:rPr>
              <w:t>0.933</w:t>
            </w:r>
          </w:p>
        </w:tc>
        <w:tc>
          <w:tcPr>
            <w:tcW w:w="1723" w:type="dxa"/>
            <w:vAlign w:val="bottom"/>
          </w:tcPr>
          <w:p w14:paraId="70FB4315" w14:textId="6EF49EAF" w:rsidR="00E56806" w:rsidRPr="00D0333A" w:rsidRDefault="00E56806" w:rsidP="00D0333A">
            <w:pPr>
              <w:jc w:val="center"/>
              <w:rPr>
                <w:rFonts w:ascii="Arial" w:hAnsi="Arial" w:cs="Arial"/>
                <w:sz w:val="16"/>
                <w:szCs w:val="16"/>
                <w:lang w:val="nl-NL"/>
              </w:rPr>
            </w:pPr>
            <w:r w:rsidRPr="00D0333A">
              <w:rPr>
                <w:rFonts w:ascii="Arial" w:hAnsi="Arial" w:cs="Arial"/>
                <w:sz w:val="16"/>
                <w:szCs w:val="16"/>
                <w:lang w:val="nl-NL"/>
              </w:rPr>
              <w:t>0.152</w:t>
            </w:r>
          </w:p>
        </w:tc>
      </w:tr>
      <w:tr w:rsidR="00E56806" w:rsidRPr="00D66565" w14:paraId="04E2D3F6" w14:textId="77777777" w:rsidTr="009061CF">
        <w:tc>
          <w:tcPr>
            <w:tcW w:w="3508" w:type="dxa"/>
          </w:tcPr>
          <w:p w14:paraId="7A95C1AD" w14:textId="3B96A7C0" w:rsidR="00E56806" w:rsidRPr="00D0333A" w:rsidRDefault="00E56806" w:rsidP="00D0333A">
            <w:pPr>
              <w:jc w:val="center"/>
              <w:rPr>
                <w:rFonts w:ascii="Arial" w:hAnsi="Arial" w:cs="Arial"/>
                <w:sz w:val="16"/>
                <w:szCs w:val="16"/>
                <w:lang w:val="nl-NL"/>
              </w:rPr>
            </w:pPr>
            <w:r w:rsidRPr="00D0333A">
              <w:rPr>
                <w:rFonts w:ascii="Arial" w:hAnsi="Arial" w:cs="Arial"/>
                <w:sz w:val="16"/>
                <w:szCs w:val="16"/>
                <w:lang w:val="nl-NL"/>
              </w:rPr>
              <w:t>Central – Left Temporal</w:t>
            </w:r>
          </w:p>
        </w:tc>
        <w:tc>
          <w:tcPr>
            <w:tcW w:w="1874" w:type="dxa"/>
            <w:vAlign w:val="bottom"/>
          </w:tcPr>
          <w:p w14:paraId="5E33FD16" w14:textId="373AF9C4" w:rsidR="00E56806" w:rsidRPr="00D0333A" w:rsidRDefault="00E56806" w:rsidP="00D0333A">
            <w:pPr>
              <w:jc w:val="center"/>
              <w:rPr>
                <w:rFonts w:ascii="Arial" w:hAnsi="Arial" w:cs="Arial"/>
                <w:sz w:val="16"/>
                <w:szCs w:val="16"/>
                <w:lang w:val="nl-NL"/>
              </w:rPr>
            </w:pPr>
            <w:r w:rsidRPr="00D0333A">
              <w:rPr>
                <w:rFonts w:ascii="Arial" w:hAnsi="Arial" w:cs="Arial"/>
                <w:sz w:val="16"/>
                <w:szCs w:val="16"/>
                <w:lang w:val="nl-NL"/>
              </w:rPr>
              <w:t>0.047*</w:t>
            </w:r>
          </w:p>
        </w:tc>
        <w:tc>
          <w:tcPr>
            <w:tcW w:w="1843" w:type="dxa"/>
            <w:vAlign w:val="bottom"/>
          </w:tcPr>
          <w:p w14:paraId="0B811CEC" w14:textId="3FA92E43" w:rsidR="00E56806" w:rsidRPr="00D0333A" w:rsidRDefault="00E56806" w:rsidP="00D0333A">
            <w:pPr>
              <w:jc w:val="center"/>
              <w:rPr>
                <w:rFonts w:ascii="Arial" w:hAnsi="Arial" w:cs="Arial"/>
                <w:sz w:val="16"/>
                <w:szCs w:val="16"/>
                <w:lang w:val="nl-NL"/>
              </w:rPr>
            </w:pPr>
            <w:r w:rsidRPr="00D0333A">
              <w:rPr>
                <w:rFonts w:ascii="Arial" w:hAnsi="Arial" w:cs="Arial"/>
                <w:sz w:val="16"/>
                <w:szCs w:val="16"/>
                <w:lang w:val="nl-NL"/>
              </w:rPr>
              <w:t>0.007*</w:t>
            </w:r>
          </w:p>
        </w:tc>
        <w:tc>
          <w:tcPr>
            <w:tcW w:w="1842" w:type="dxa"/>
            <w:vAlign w:val="bottom"/>
          </w:tcPr>
          <w:p w14:paraId="733F3ABC" w14:textId="39788DCB" w:rsidR="00E56806" w:rsidRPr="00D0333A" w:rsidRDefault="00E56806" w:rsidP="00D0333A">
            <w:pPr>
              <w:jc w:val="center"/>
              <w:rPr>
                <w:rFonts w:ascii="Arial" w:hAnsi="Arial" w:cs="Arial"/>
                <w:sz w:val="16"/>
                <w:szCs w:val="16"/>
                <w:lang w:val="nl-NL"/>
              </w:rPr>
            </w:pPr>
            <w:r w:rsidRPr="00D0333A">
              <w:rPr>
                <w:rFonts w:ascii="Arial" w:hAnsi="Arial" w:cs="Arial"/>
                <w:sz w:val="16"/>
                <w:szCs w:val="16"/>
                <w:lang w:val="nl-NL"/>
              </w:rPr>
              <w:t>0.513</w:t>
            </w:r>
          </w:p>
        </w:tc>
        <w:tc>
          <w:tcPr>
            <w:tcW w:w="1723" w:type="dxa"/>
            <w:vAlign w:val="bottom"/>
          </w:tcPr>
          <w:p w14:paraId="5BBD368E" w14:textId="60E48614" w:rsidR="00E56806" w:rsidRPr="00D0333A" w:rsidRDefault="00E56806" w:rsidP="00D0333A">
            <w:pPr>
              <w:jc w:val="center"/>
              <w:rPr>
                <w:rFonts w:ascii="Arial" w:hAnsi="Arial" w:cs="Arial"/>
                <w:sz w:val="16"/>
                <w:szCs w:val="16"/>
                <w:lang w:val="nl-NL"/>
              </w:rPr>
            </w:pPr>
            <w:r w:rsidRPr="00D0333A">
              <w:rPr>
                <w:rFonts w:ascii="Arial" w:hAnsi="Arial" w:cs="Arial"/>
                <w:sz w:val="16"/>
                <w:szCs w:val="16"/>
                <w:lang w:val="nl-NL"/>
              </w:rPr>
              <w:t>0.691</w:t>
            </w:r>
          </w:p>
        </w:tc>
      </w:tr>
      <w:tr w:rsidR="00E56806" w:rsidRPr="00D66565" w14:paraId="47CF5E65" w14:textId="77777777" w:rsidTr="009061CF">
        <w:tc>
          <w:tcPr>
            <w:tcW w:w="3508" w:type="dxa"/>
          </w:tcPr>
          <w:p w14:paraId="6D59D414" w14:textId="42F48E94" w:rsidR="00E56806" w:rsidRPr="00D0333A" w:rsidRDefault="00E56806" w:rsidP="00D0333A">
            <w:pPr>
              <w:jc w:val="center"/>
              <w:rPr>
                <w:rFonts w:ascii="Arial" w:hAnsi="Arial" w:cs="Arial"/>
                <w:sz w:val="16"/>
                <w:szCs w:val="16"/>
                <w:lang w:val="nl-NL"/>
              </w:rPr>
            </w:pPr>
            <w:r w:rsidRPr="00D0333A">
              <w:rPr>
                <w:rFonts w:ascii="Arial" w:hAnsi="Arial" w:cs="Arial"/>
                <w:sz w:val="16"/>
                <w:szCs w:val="16"/>
                <w:lang w:val="nl-NL"/>
              </w:rPr>
              <w:t>Central – Right Temporal</w:t>
            </w:r>
          </w:p>
        </w:tc>
        <w:tc>
          <w:tcPr>
            <w:tcW w:w="1874" w:type="dxa"/>
            <w:vAlign w:val="bottom"/>
          </w:tcPr>
          <w:p w14:paraId="2A2A032B" w14:textId="035CE53D" w:rsidR="00E56806" w:rsidRPr="00D0333A" w:rsidRDefault="00E56806" w:rsidP="00D0333A">
            <w:pPr>
              <w:jc w:val="center"/>
              <w:rPr>
                <w:rFonts w:ascii="Arial" w:hAnsi="Arial" w:cs="Arial"/>
                <w:sz w:val="16"/>
                <w:szCs w:val="16"/>
                <w:lang w:val="nl-NL"/>
              </w:rPr>
            </w:pPr>
            <w:r w:rsidRPr="00D0333A">
              <w:rPr>
                <w:rFonts w:ascii="Arial" w:hAnsi="Arial" w:cs="Arial"/>
                <w:sz w:val="16"/>
                <w:szCs w:val="16"/>
                <w:lang w:val="nl-NL"/>
              </w:rPr>
              <w:t>0.246</w:t>
            </w:r>
          </w:p>
        </w:tc>
        <w:tc>
          <w:tcPr>
            <w:tcW w:w="1843" w:type="dxa"/>
            <w:vAlign w:val="bottom"/>
          </w:tcPr>
          <w:p w14:paraId="28C864DC" w14:textId="58609AC7" w:rsidR="00E56806" w:rsidRPr="00D0333A" w:rsidRDefault="00E56806" w:rsidP="00D0333A">
            <w:pPr>
              <w:jc w:val="center"/>
              <w:rPr>
                <w:rFonts w:ascii="Arial" w:hAnsi="Arial" w:cs="Arial"/>
                <w:sz w:val="16"/>
                <w:szCs w:val="16"/>
                <w:lang w:val="nl-NL"/>
              </w:rPr>
            </w:pPr>
            <w:r w:rsidRPr="00D0333A">
              <w:rPr>
                <w:rFonts w:ascii="Arial" w:hAnsi="Arial" w:cs="Arial"/>
                <w:sz w:val="16"/>
                <w:szCs w:val="16"/>
                <w:lang w:val="nl-NL"/>
              </w:rPr>
              <w:t>0.006*</w:t>
            </w:r>
          </w:p>
        </w:tc>
        <w:tc>
          <w:tcPr>
            <w:tcW w:w="1842" w:type="dxa"/>
            <w:vAlign w:val="bottom"/>
          </w:tcPr>
          <w:p w14:paraId="2AD21667" w14:textId="29287EA5" w:rsidR="00E56806" w:rsidRPr="00D0333A" w:rsidRDefault="00E56806" w:rsidP="00D0333A">
            <w:pPr>
              <w:jc w:val="center"/>
              <w:rPr>
                <w:rFonts w:ascii="Arial" w:hAnsi="Arial" w:cs="Arial"/>
                <w:sz w:val="16"/>
                <w:szCs w:val="16"/>
                <w:lang w:val="nl-NL"/>
              </w:rPr>
            </w:pPr>
            <w:r w:rsidRPr="00D0333A">
              <w:rPr>
                <w:rFonts w:ascii="Arial" w:hAnsi="Arial" w:cs="Arial"/>
                <w:sz w:val="16"/>
                <w:szCs w:val="16"/>
                <w:lang w:val="nl-NL"/>
              </w:rPr>
              <w:t>0.950</w:t>
            </w:r>
          </w:p>
        </w:tc>
        <w:tc>
          <w:tcPr>
            <w:tcW w:w="1723" w:type="dxa"/>
            <w:vAlign w:val="bottom"/>
          </w:tcPr>
          <w:p w14:paraId="58B23606" w14:textId="0E1C0BB8" w:rsidR="00E56806" w:rsidRPr="00D0333A" w:rsidRDefault="00E56806" w:rsidP="00D0333A">
            <w:pPr>
              <w:jc w:val="center"/>
              <w:rPr>
                <w:rFonts w:ascii="Arial" w:hAnsi="Arial" w:cs="Arial"/>
                <w:sz w:val="16"/>
                <w:szCs w:val="16"/>
                <w:lang w:val="nl-NL"/>
              </w:rPr>
            </w:pPr>
            <w:r w:rsidRPr="00D0333A">
              <w:rPr>
                <w:rFonts w:ascii="Arial" w:hAnsi="Arial" w:cs="Arial"/>
                <w:sz w:val="16"/>
                <w:szCs w:val="16"/>
                <w:lang w:val="nl-NL"/>
              </w:rPr>
              <w:t>0.455</w:t>
            </w:r>
          </w:p>
        </w:tc>
      </w:tr>
      <w:tr w:rsidR="00E56806" w:rsidRPr="00D66565" w14:paraId="30616B76" w14:textId="77777777" w:rsidTr="009061CF">
        <w:tc>
          <w:tcPr>
            <w:tcW w:w="3508" w:type="dxa"/>
          </w:tcPr>
          <w:p w14:paraId="6E10A7E9" w14:textId="59A76B0C" w:rsidR="00E56806" w:rsidRPr="00D0333A" w:rsidRDefault="00E56806" w:rsidP="00D0333A">
            <w:pPr>
              <w:jc w:val="center"/>
              <w:rPr>
                <w:rFonts w:ascii="Arial" w:hAnsi="Arial" w:cs="Arial"/>
                <w:sz w:val="16"/>
                <w:szCs w:val="16"/>
                <w:lang w:val="nl-NL"/>
              </w:rPr>
            </w:pPr>
            <w:r w:rsidRPr="00D0333A">
              <w:rPr>
                <w:rFonts w:ascii="Arial" w:hAnsi="Arial" w:cs="Arial"/>
                <w:sz w:val="16"/>
                <w:szCs w:val="16"/>
                <w:lang w:val="nl-NL"/>
              </w:rPr>
              <w:t>Occipital – Parietal</w:t>
            </w:r>
          </w:p>
        </w:tc>
        <w:tc>
          <w:tcPr>
            <w:tcW w:w="1874" w:type="dxa"/>
            <w:vAlign w:val="bottom"/>
          </w:tcPr>
          <w:p w14:paraId="10067E2C" w14:textId="4324B0B7" w:rsidR="00E56806" w:rsidRPr="00D0333A" w:rsidRDefault="00E56806" w:rsidP="00D0333A">
            <w:pPr>
              <w:jc w:val="center"/>
              <w:rPr>
                <w:rFonts w:ascii="Arial" w:hAnsi="Arial" w:cs="Arial"/>
                <w:sz w:val="16"/>
                <w:szCs w:val="16"/>
                <w:lang w:val="nl-NL"/>
              </w:rPr>
            </w:pPr>
            <w:r w:rsidRPr="00D0333A">
              <w:rPr>
                <w:rFonts w:ascii="Arial" w:hAnsi="Arial" w:cs="Arial"/>
                <w:sz w:val="16"/>
                <w:szCs w:val="16"/>
                <w:lang w:val="nl-NL"/>
              </w:rPr>
              <w:t>0.052</w:t>
            </w:r>
          </w:p>
        </w:tc>
        <w:tc>
          <w:tcPr>
            <w:tcW w:w="1843" w:type="dxa"/>
            <w:vAlign w:val="bottom"/>
          </w:tcPr>
          <w:p w14:paraId="64232072" w14:textId="0D1EA75A" w:rsidR="00E56806" w:rsidRPr="00D0333A" w:rsidRDefault="00E56806" w:rsidP="00D0333A">
            <w:pPr>
              <w:jc w:val="center"/>
              <w:rPr>
                <w:rFonts w:ascii="Arial" w:hAnsi="Arial" w:cs="Arial"/>
                <w:sz w:val="16"/>
                <w:szCs w:val="16"/>
                <w:lang w:val="nl-NL"/>
              </w:rPr>
            </w:pPr>
            <w:r w:rsidRPr="00D0333A">
              <w:rPr>
                <w:rFonts w:ascii="Arial" w:hAnsi="Arial" w:cs="Arial"/>
                <w:sz w:val="16"/>
                <w:szCs w:val="16"/>
                <w:lang w:val="nl-NL"/>
              </w:rPr>
              <w:t>&lt;0.001*</w:t>
            </w:r>
          </w:p>
        </w:tc>
        <w:tc>
          <w:tcPr>
            <w:tcW w:w="1842" w:type="dxa"/>
            <w:vAlign w:val="bottom"/>
          </w:tcPr>
          <w:p w14:paraId="32A093AD" w14:textId="64FA38CE" w:rsidR="00E56806" w:rsidRPr="00D0333A" w:rsidRDefault="00E56806" w:rsidP="00D0333A">
            <w:pPr>
              <w:jc w:val="center"/>
              <w:rPr>
                <w:rFonts w:ascii="Arial" w:hAnsi="Arial" w:cs="Arial"/>
                <w:sz w:val="16"/>
                <w:szCs w:val="16"/>
                <w:lang w:val="nl-NL"/>
              </w:rPr>
            </w:pPr>
            <w:r w:rsidRPr="00D0333A">
              <w:rPr>
                <w:rFonts w:ascii="Arial" w:hAnsi="Arial" w:cs="Arial"/>
                <w:sz w:val="16"/>
                <w:szCs w:val="16"/>
                <w:lang w:val="nl-NL"/>
              </w:rPr>
              <w:t>0.919</w:t>
            </w:r>
          </w:p>
        </w:tc>
        <w:tc>
          <w:tcPr>
            <w:tcW w:w="1723" w:type="dxa"/>
            <w:vAlign w:val="bottom"/>
          </w:tcPr>
          <w:p w14:paraId="554E1AA7" w14:textId="6E62220E" w:rsidR="00E56806" w:rsidRPr="00D0333A" w:rsidRDefault="00E56806" w:rsidP="00D0333A">
            <w:pPr>
              <w:jc w:val="center"/>
              <w:rPr>
                <w:rFonts w:ascii="Arial" w:hAnsi="Arial" w:cs="Arial"/>
                <w:sz w:val="16"/>
                <w:szCs w:val="16"/>
                <w:lang w:val="nl-NL"/>
              </w:rPr>
            </w:pPr>
            <w:r w:rsidRPr="00D0333A">
              <w:rPr>
                <w:rFonts w:ascii="Arial" w:hAnsi="Arial" w:cs="Arial"/>
                <w:sz w:val="16"/>
                <w:szCs w:val="16"/>
                <w:lang w:val="nl-NL"/>
              </w:rPr>
              <w:t>0.146</w:t>
            </w:r>
          </w:p>
        </w:tc>
      </w:tr>
      <w:tr w:rsidR="00E56806" w:rsidRPr="00D66565" w14:paraId="181D4CCB" w14:textId="77777777" w:rsidTr="009061CF">
        <w:tc>
          <w:tcPr>
            <w:tcW w:w="3508" w:type="dxa"/>
          </w:tcPr>
          <w:p w14:paraId="07E5AA61" w14:textId="3B0611E1" w:rsidR="00E56806" w:rsidRPr="00D0333A" w:rsidRDefault="00E56806" w:rsidP="00D0333A">
            <w:pPr>
              <w:jc w:val="center"/>
              <w:rPr>
                <w:rFonts w:ascii="Arial" w:hAnsi="Arial" w:cs="Arial"/>
                <w:sz w:val="16"/>
                <w:szCs w:val="16"/>
                <w:lang w:val="nl-NL"/>
              </w:rPr>
            </w:pPr>
            <w:r w:rsidRPr="00D0333A">
              <w:rPr>
                <w:rFonts w:ascii="Arial" w:hAnsi="Arial" w:cs="Arial"/>
                <w:sz w:val="16"/>
                <w:szCs w:val="16"/>
                <w:lang w:val="nl-NL"/>
              </w:rPr>
              <w:t>Occipital – Left Temporal</w:t>
            </w:r>
          </w:p>
        </w:tc>
        <w:tc>
          <w:tcPr>
            <w:tcW w:w="1874" w:type="dxa"/>
            <w:vAlign w:val="bottom"/>
          </w:tcPr>
          <w:p w14:paraId="10C5FF77" w14:textId="11BCEF60" w:rsidR="00E56806" w:rsidRPr="00D0333A" w:rsidRDefault="00E56806" w:rsidP="00D0333A">
            <w:pPr>
              <w:jc w:val="center"/>
              <w:rPr>
                <w:rFonts w:ascii="Arial" w:hAnsi="Arial" w:cs="Arial"/>
                <w:sz w:val="16"/>
                <w:szCs w:val="16"/>
                <w:lang w:val="nl-NL"/>
              </w:rPr>
            </w:pPr>
            <w:r w:rsidRPr="00D0333A">
              <w:rPr>
                <w:rFonts w:ascii="Arial" w:hAnsi="Arial" w:cs="Arial"/>
                <w:sz w:val="16"/>
                <w:szCs w:val="16"/>
                <w:lang w:val="nl-NL"/>
              </w:rPr>
              <w:t>0.095</w:t>
            </w:r>
          </w:p>
        </w:tc>
        <w:tc>
          <w:tcPr>
            <w:tcW w:w="1843" w:type="dxa"/>
            <w:vAlign w:val="bottom"/>
          </w:tcPr>
          <w:p w14:paraId="16E642DD" w14:textId="6C06E01D" w:rsidR="00E56806" w:rsidRPr="00D0333A" w:rsidRDefault="00E56806" w:rsidP="00D0333A">
            <w:pPr>
              <w:jc w:val="center"/>
              <w:rPr>
                <w:rFonts w:ascii="Arial" w:hAnsi="Arial" w:cs="Arial"/>
                <w:sz w:val="16"/>
                <w:szCs w:val="16"/>
                <w:lang w:val="nl-NL"/>
              </w:rPr>
            </w:pPr>
            <w:r w:rsidRPr="00D0333A">
              <w:rPr>
                <w:rFonts w:ascii="Arial" w:hAnsi="Arial" w:cs="Arial"/>
                <w:sz w:val="16"/>
                <w:szCs w:val="16"/>
                <w:lang w:val="nl-NL"/>
              </w:rPr>
              <w:t>0.004*</w:t>
            </w:r>
          </w:p>
        </w:tc>
        <w:tc>
          <w:tcPr>
            <w:tcW w:w="1842" w:type="dxa"/>
            <w:vAlign w:val="bottom"/>
          </w:tcPr>
          <w:p w14:paraId="1A9FC877" w14:textId="45C17084" w:rsidR="00E56806" w:rsidRPr="00D0333A" w:rsidRDefault="00E56806" w:rsidP="00D0333A">
            <w:pPr>
              <w:jc w:val="center"/>
              <w:rPr>
                <w:rFonts w:ascii="Arial" w:hAnsi="Arial" w:cs="Arial"/>
                <w:sz w:val="16"/>
                <w:szCs w:val="16"/>
                <w:lang w:val="nl-NL"/>
              </w:rPr>
            </w:pPr>
            <w:r w:rsidRPr="00D0333A">
              <w:rPr>
                <w:rFonts w:ascii="Arial" w:hAnsi="Arial" w:cs="Arial"/>
                <w:sz w:val="16"/>
                <w:szCs w:val="16"/>
                <w:lang w:val="nl-NL"/>
              </w:rPr>
              <w:t>0.804</w:t>
            </w:r>
          </w:p>
        </w:tc>
        <w:tc>
          <w:tcPr>
            <w:tcW w:w="1723" w:type="dxa"/>
            <w:vAlign w:val="bottom"/>
          </w:tcPr>
          <w:p w14:paraId="7EDA4F33" w14:textId="387307AD" w:rsidR="00E56806" w:rsidRPr="00D0333A" w:rsidRDefault="00E56806" w:rsidP="00D0333A">
            <w:pPr>
              <w:jc w:val="center"/>
              <w:rPr>
                <w:rFonts w:ascii="Arial" w:hAnsi="Arial" w:cs="Arial"/>
                <w:sz w:val="16"/>
                <w:szCs w:val="16"/>
                <w:lang w:val="nl-NL"/>
              </w:rPr>
            </w:pPr>
            <w:r w:rsidRPr="00D0333A">
              <w:rPr>
                <w:rFonts w:ascii="Arial" w:hAnsi="Arial" w:cs="Arial"/>
                <w:sz w:val="16"/>
                <w:szCs w:val="16"/>
                <w:lang w:val="nl-NL"/>
              </w:rPr>
              <w:t>0.61</w:t>
            </w:r>
            <w:r w:rsidR="00E27B91" w:rsidRPr="00D0333A">
              <w:rPr>
                <w:rFonts w:ascii="Arial" w:hAnsi="Arial" w:cs="Arial"/>
                <w:sz w:val="16"/>
                <w:szCs w:val="16"/>
                <w:lang w:val="nl-NL"/>
              </w:rPr>
              <w:t>0</w:t>
            </w:r>
          </w:p>
        </w:tc>
      </w:tr>
      <w:tr w:rsidR="00E56806" w:rsidRPr="00D66565" w14:paraId="069C2B11" w14:textId="77777777" w:rsidTr="009061CF">
        <w:tc>
          <w:tcPr>
            <w:tcW w:w="3508" w:type="dxa"/>
          </w:tcPr>
          <w:p w14:paraId="0CB035DE" w14:textId="627FEC7E" w:rsidR="00E56806" w:rsidRPr="00D0333A" w:rsidRDefault="00E56806" w:rsidP="00D0333A">
            <w:pPr>
              <w:jc w:val="center"/>
              <w:rPr>
                <w:rFonts w:ascii="Arial" w:hAnsi="Arial" w:cs="Arial"/>
                <w:sz w:val="16"/>
                <w:szCs w:val="16"/>
                <w:lang w:val="nl-NL"/>
              </w:rPr>
            </w:pPr>
            <w:r w:rsidRPr="00D0333A">
              <w:rPr>
                <w:rFonts w:ascii="Arial" w:hAnsi="Arial" w:cs="Arial"/>
                <w:sz w:val="16"/>
                <w:szCs w:val="16"/>
                <w:lang w:val="nl-NL"/>
              </w:rPr>
              <w:t>Occipital – Right Temporal</w:t>
            </w:r>
          </w:p>
        </w:tc>
        <w:tc>
          <w:tcPr>
            <w:tcW w:w="1874" w:type="dxa"/>
            <w:vAlign w:val="bottom"/>
          </w:tcPr>
          <w:p w14:paraId="5F0F3620" w14:textId="3780CB05" w:rsidR="00E56806" w:rsidRPr="00D0333A" w:rsidRDefault="00E56806" w:rsidP="00D0333A">
            <w:pPr>
              <w:jc w:val="center"/>
              <w:rPr>
                <w:rFonts w:ascii="Arial" w:hAnsi="Arial" w:cs="Arial"/>
                <w:sz w:val="16"/>
                <w:szCs w:val="16"/>
                <w:lang w:val="nl-NL"/>
              </w:rPr>
            </w:pPr>
            <w:r w:rsidRPr="00D0333A">
              <w:rPr>
                <w:rFonts w:ascii="Arial" w:hAnsi="Arial" w:cs="Arial"/>
                <w:sz w:val="16"/>
                <w:szCs w:val="16"/>
                <w:lang w:val="nl-NL"/>
              </w:rPr>
              <w:t>0.696</w:t>
            </w:r>
          </w:p>
        </w:tc>
        <w:tc>
          <w:tcPr>
            <w:tcW w:w="1843" w:type="dxa"/>
            <w:vAlign w:val="bottom"/>
          </w:tcPr>
          <w:p w14:paraId="659C5778" w14:textId="5ED0B01F" w:rsidR="00E56806" w:rsidRPr="00D0333A" w:rsidRDefault="00E56806" w:rsidP="00D0333A">
            <w:pPr>
              <w:jc w:val="center"/>
              <w:rPr>
                <w:rFonts w:ascii="Arial" w:hAnsi="Arial" w:cs="Arial"/>
                <w:sz w:val="16"/>
                <w:szCs w:val="16"/>
                <w:lang w:val="nl-NL"/>
              </w:rPr>
            </w:pPr>
            <w:r w:rsidRPr="00D0333A">
              <w:rPr>
                <w:rFonts w:ascii="Arial" w:hAnsi="Arial" w:cs="Arial"/>
                <w:sz w:val="16"/>
                <w:szCs w:val="16"/>
                <w:lang w:val="nl-NL"/>
              </w:rPr>
              <w:t>&lt;0.001*</w:t>
            </w:r>
          </w:p>
        </w:tc>
        <w:tc>
          <w:tcPr>
            <w:tcW w:w="1842" w:type="dxa"/>
            <w:vAlign w:val="bottom"/>
          </w:tcPr>
          <w:p w14:paraId="39D47B5F" w14:textId="72E425C2" w:rsidR="00E56806" w:rsidRPr="00D0333A" w:rsidRDefault="00E56806" w:rsidP="00D0333A">
            <w:pPr>
              <w:jc w:val="center"/>
              <w:rPr>
                <w:rFonts w:ascii="Arial" w:hAnsi="Arial" w:cs="Arial"/>
                <w:sz w:val="16"/>
                <w:szCs w:val="16"/>
                <w:lang w:val="nl-NL"/>
              </w:rPr>
            </w:pPr>
            <w:r w:rsidRPr="00D0333A">
              <w:rPr>
                <w:rFonts w:ascii="Arial" w:hAnsi="Arial" w:cs="Arial"/>
                <w:sz w:val="16"/>
                <w:szCs w:val="16"/>
                <w:lang w:val="nl-NL"/>
              </w:rPr>
              <w:t>0.246</w:t>
            </w:r>
          </w:p>
        </w:tc>
        <w:tc>
          <w:tcPr>
            <w:tcW w:w="1723" w:type="dxa"/>
            <w:vAlign w:val="bottom"/>
          </w:tcPr>
          <w:p w14:paraId="278DD11E" w14:textId="35898853" w:rsidR="00E56806" w:rsidRPr="00D0333A" w:rsidRDefault="00E56806" w:rsidP="00D0333A">
            <w:pPr>
              <w:jc w:val="center"/>
              <w:rPr>
                <w:rFonts w:ascii="Arial" w:hAnsi="Arial" w:cs="Arial"/>
                <w:sz w:val="16"/>
                <w:szCs w:val="16"/>
                <w:lang w:val="nl-NL"/>
              </w:rPr>
            </w:pPr>
            <w:r w:rsidRPr="00D0333A">
              <w:rPr>
                <w:rFonts w:ascii="Arial" w:hAnsi="Arial" w:cs="Arial"/>
                <w:sz w:val="16"/>
                <w:szCs w:val="16"/>
                <w:lang w:val="nl-NL"/>
              </w:rPr>
              <w:t>0.415</w:t>
            </w:r>
          </w:p>
        </w:tc>
      </w:tr>
      <w:tr w:rsidR="00E56806" w:rsidRPr="00D66565" w14:paraId="0AE7B71C" w14:textId="77777777" w:rsidTr="009061CF">
        <w:tc>
          <w:tcPr>
            <w:tcW w:w="3508" w:type="dxa"/>
          </w:tcPr>
          <w:p w14:paraId="781530DD" w14:textId="0991F742" w:rsidR="00E56806" w:rsidRPr="00D0333A" w:rsidRDefault="00E56806" w:rsidP="00D0333A">
            <w:pPr>
              <w:jc w:val="center"/>
              <w:rPr>
                <w:rFonts w:ascii="Arial" w:hAnsi="Arial" w:cs="Arial"/>
                <w:sz w:val="16"/>
                <w:szCs w:val="16"/>
                <w:lang w:val="nl-NL"/>
              </w:rPr>
            </w:pPr>
            <w:r w:rsidRPr="00D0333A">
              <w:rPr>
                <w:rFonts w:ascii="Arial" w:hAnsi="Arial" w:cs="Arial"/>
                <w:sz w:val="16"/>
                <w:szCs w:val="16"/>
                <w:lang w:val="nl-NL"/>
              </w:rPr>
              <w:t>Parietal – Left Temporal</w:t>
            </w:r>
          </w:p>
        </w:tc>
        <w:tc>
          <w:tcPr>
            <w:tcW w:w="1874" w:type="dxa"/>
            <w:vAlign w:val="bottom"/>
          </w:tcPr>
          <w:p w14:paraId="60008019" w14:textId="0FC2D9A0" w:rsidR="00E56806" w:rsidRPr="00D0333A" w:rsidRDefault="00E56806" w:rsidP="00D0333A">
            <w:pPr>
              <w:jc w:val="center"/>
              <w:rPr>
                <w:rFonts w:ascii="Arial" w:hAnsi="Arial" w:cs="Arial"/>
                <w:sz w:val="16"/>
                <w:szCs w:val="16"/>
                <w:lang w:val="nl-NL"/>
              </w:rPr>
            </w:pPr>
            <w:r w:rsidRPr="00D0333A">
              <w:rPr>
                <w:rFonts w:ascii="Arial" w:hAnsi="Arial" w:cs="Arial"/>
                <w:sz w:val="16"/>
                <w:szCs w:val="16"/>
                <w:lang w:val="nl-NL"/>
              </w:rPr>
              <w:t>0.279</w:t>
            </w:r>
          </w:p>
        </w:tc>
        <w:tc>
          <w:tcPr>
            <w:tcW w:w="1843" w:type="dxa"/>
            <w:vAlign w:val="bottom"/>
          </w:tcPr>
          <w:p w14:paraId="0E3F3BFE" w14:textId="07016B35" w:rsidR="00E56806" w:rsidRPr="00D0333A" w:rsidRDefault="00E56806" w:rsidP="00D0333A">
            <w:pPr>
              <w:jc w:val="center"/>
              <w:rPr>
                <w:rFonts w:ascii="Arial" w:hAnsi="Arial" w:cs="Arial"/>
                <w:sz w:val="16"/>
                <w:szCs w:val="16"/>
                <w:lang w:val="nl-NL"/>
              </w:rPr>
            </w:pPr>
            <w:r w:rsidRPr="00D0333A">
              <w:rPr>
                <w:rFonts w:ascii="Arial" w:hAnsi="Arial" w:cs="Arial"/>
                <w:sz w:val="16"/>
                <w:szCs w:val="16"/>
                <w:lang w:val="nl-NL"/>
              </w:rPr>
              <w:t>0.002*</w:t>
            </w:r>
          </w:p>
        </w:tc>
        <w:tc>
          <w:tcPr>
            <w:tcW w:w="1842" w:type="dxa"/>
            <w:vAlign w:val="bottom"/>
          </w:tcPr>
          <w:p w14:paraId="2AED2AE2" w14:textId="783FB3F0" w:rsidR="00E56806" w:rsidRPr="00D0333A" w:rsidRDefault="00E56806" w:rsidP="00D0333A">
            <w:pPr>
              <w:jc w:val="center"/>
              <w:rPr>
                <w:rFonts w:ascii="Arial" w:hAnsi="Arial" w:cs="Arial"/>
                <w:sz w:val="16"/>
                <w:szCs w:val="16"/>
                <w:lang w:val="nl-NL"/>
              </w:rPr>
            </w:pPr>
            <w:r w:rsidRPr="00D0333A">
              <w:rPr>
                <w:rFonts w:ascii="Arial" w:hAnsi="Arial" w:cs="Arial"/>
                <w:sz w:val="16"/>
                <w:szCs w:val="16"/>
                <w:lang w:val="nl-NL"/>
              </w:rPr>
              <w:t>0.811</w:t>
            </w:r>
          </w:p>
        </w:tc>
        <w:tc>
          <w:tcPr>
            <w:tcW w:w="1723" w:type="dxa"/>
            <w:vAlign w:val="bottom"/>
          </w:tcPr>
          <w:p w14:paraId="6792EF00" w14:textId="3EE6EB95" w:rsidR="00E56806" w:rsidRPr="00D0333A" w:rsidRDefault="00E56806" w:rsidP="00D0333A">
            <w:pPr>
              <w:jc w:val="center"/>
              <w:rPr>
                <w:rFonts w:ascii="Arial" w:hAnsi="Arial" w:cs="Arial"/>
                <w:sz w:val="16"/>
                <w:szCs w:val="16"/>
                <w:lang w:val="nl-NL"/>
              </w:rPr>
            </w:pPr>
            <w:r w:rsidRPr="00D0333A">
              <w:rPr>
                <w:rFonts w:ascii="Arial" w:hAnsi="Arial" w:cs="Arial"/>
                <w:sz w:val="16"/>
                <w:szCs w:val="16"/>
                <w:lang w:val="nl-NL"/>
              </w:rPr>
              <w:t>0.287</w:t>
            </w:r>
          </w:p>
        </w:tc>
      </w:tr>
      <w:tr w:rsidR="00E56806" w:rsidRPr="00D66565" w14:paraId="4D33E622" w14:textId="77777777" w:rsidTr="009061CF">
        <w:tc>
          <w:tcPr>
            <w:tcW w:w="3508" w:type="dxa"/>
          </w:tcPr>
          <w:p w14:paraId="7D480EE1" w14:textId="5EBE2646" w:rsidR="00E56806" w:rsidRPr="00D0333A" w:rsidRDefault="00E56806" w:rsidP="00D0333A">
            <w:pPr>
              <w:jc w:val="center"/>
              <w:rPr>
                <w:rFonts w:ascii="Arial" w:hAnsi="Arial" w:cs="Arial"/>
                <w:sz w:val="16"/>
                <w:szCs w:val="16"/>
                <w:lang w:val="nl-NL"/>
              </w:rPr>
            </w:pPr>
            <w:r w:rsidRPr="00D0333A">
              <w:rPr>
                <w:rFonts w:ascii="Arial" w:hAnsi="Arial" w:cs="Arial"/>
                <w:sz w:val="16"/>
                <w:szCs w:val="16"/>
                <w:lang w:val="nl-NL"/>
              </w:rPr>
              <w:t>Parietal – Right Temporal</w:t>
            </w:r>
          </w:p>
        </w:tc>
        <w:tc>
          <w:tcPr>
            <w:tcW w:w="1874" w:type="dxa"/>
            <w:vAlign w:val="bottom"/>
          </w:tcPr>
          <w:p w14:paraId="506FCD1E" w14:textId="0A4AA023" w:rsidR="00E56806" w:rsidRPr="00D0333A" w:rsidRDefault="00E56806" w:rsidP="00D0333A">
            <w:pPr>
              <w:jc w:val="center"/>
              <w:rPr>
                <w:rFonts w:ascii="Arial" w:hAnsi="Arial" w:cs="Arial"/>
                <w:sz w:val="16"/>
                <w:szCs w:val="16"/>
                <w:lang w:val="nl-NL"/>
              </w:rPr>
            </w:pPr>
            <w:r w:rsidRPr="00D0333A">
              <w:rPr>
                <w:rFonts w:ascii="Arial" w:hAnsi="Arial" w:cs="Arial"/>
                <w:sz w:val="16"/>
                <w:szCs w:val="16"/>
                <w:lang w:val="nl-NL"/>
              </w:rPr>
              <w:t>0.223</w:t>
            </w:r>
          </w:p>
        </w:tc>
        <w:tc>
          <w:tcPr>
            <w:tcW w:w="1843" w:type="dxa"/>
            <w:vAlign w:val="bottom"/>
          </w:tcPr>
          <w:p w14:paraId="6C1CC9A5" w14:textId="5C7A90D7" w:rsidR="00E56806" w:rsidRPr="00D0333A" w:rsidRDefault="00E56806" w:rsidP="00D0333A">
            <w:pPr>
              <w:jc w:val="center"/>
              <w:rPr>
                <w:rFonts w:ascii="Arial" w:hAnsi="Arial" w:cs="Arial"/>
                <w:sz w:val="16"/>
                <w:szCs w:val="16"/>
                <w:lang w:val="nl-NL"/>
              </w:rPr>
            </w:pPr>
            <w:r w:rsidRPr="00D0333A">
              <w:rPr>
                <w:rFonts w:ascii="Arial" w:hAnsi="Arial" w:cs="Arial"/>
                <w:sz w:val="16"/>
                <w:szCs w:val="16"/>
                <w:lang w:val="nl-NL"/>
              </w:rPr>
              <w:t>0.040*</w:t>
            </w:r>
          </w:p>
        </w:tc>
        <w:tc>
          <w:tcPr>
            <w:tcW w:w="1842" w:type="dxa"/>
            <w:vAlign w:val="bottom"/>
          </w:tcPr>
          <w:p w14:paraId="27709F4D" w14:textId="3BE89476" w:rsidR="00E56806" w:rsidRPr="00D0333A" w:rsidRDefault="00E56806" w:rsidP="00D0333A">
            <w:pPr>
              <w:jc w:val="center"/>
              <w:rPr>
                <w:rFonts w:ascii="Arial" w:hAnsi="Arial" w:cs="Arial"/>
                <w:sz w:val="16"/>
                <w:szCs w:val="16"/>
                <w:lang w:val="nl-NL"/>
              </w:rPr>
            </w:pPr>
            <w:r w:rsidRPr="00D0333A">
              <w:rPr>
                <w:rFonts w:ascii="Arial" w:hAnsi="Arial" w:cs="Arial"/>
                <w:sz w:val="16"/>
                <w:szCs w:val="16"/>
                <w:lang w:val="nl-NL"/>
              </w:rPr>
              <w:t>0.191</w:t>
            </w:r>
          </w:p>
        </w:tc>
        <w:tc>
          <w:tcPr>
            <w:tcW w:w="1723" w:type="dxa"/>
            <w:vAlign w:val="bottom"/>
          </w:tcPr>
          <w:p w14:paraId="269C173A" w14:textId="64944AD5" w:rsidR="00E56806" w:rsidRPr="00D0333A" w:rsidRDefault="00E56806" w:rsidP="00D0333A">
            <w:pPr>
              <w:jc w:val="center"/>
              <w:rPr>
                <w:rFonts w:ascii="Arial" w:hAnsi="Arial" w:cs="Arial"/>
                <w:sz w:val="16"/>
                <w:szCs w:val="16"/>
                <w:lang w:val="nl-NL"/>
              </w:rPr>
            </w:pPr>
            <w:r w:rsidRPr="00D0333A">
              <w:rPr>
                <w:rFonts w:ascii="Arial" w:hAnsi="Arial" w:cs="Arial"/>
                <w:sz w:val="16"/>
                <w:szCs w:val="16"/>
                <w:lang w:val="nl-NL"/>
              </w:rPr>
              <w:t>0.973</w:t>
            </w:r>
          </w:p>
        </w:tc>
      </w:tr>
      <w:tr w:rsidR="00E56806" w:rsidRPr="00D66565" w14:paraId="0F93CD2F" w14:textId="77777777" w:rsidTr="009061CF">
        <w:tc>
          <w:tcPr>
            <w:tcW w:w="3508" w:type="dxa"/>
          </w:tcPr>
          <w:p w14:paraId="6FFD0C76" w14:textId="64306ABC" w:rsidR="00E56806" w:rsidRPr="00D0333A" w:rsidRDefault="00E56806" w:rsidP="00D0333A">
            <w:pPr>
              <w:jc w:val="center"/>
              <w:rPr>
                <w:rFonts w:ascii="Arial" w:hAnsi="Arial" w:cs="Arial"/>
                <w:sz w:val="16"/>
                <w:szCs w:val="16"/>
                <w:lang w:val="nl-NL"/>
              </w:rPr>
            </w:pPr>
            <w:r w:rsidRPr="00D0333A">
              <w:rPr>
                <w:rFonts w:ascii="Arial" w:hAnsi="Arial" w:cs="Arial"/>
                <w:sz w:val="16"/>
                <w:szCs w:val="16"/>
                <w:lang w:val="nl-NL"/>
              </w:rPr>
              <w:t>Left Temporal – Right Temporal</w:t>
            </w:r>
          </w:p>
        </w:tc>
        <w:tc>
          <w:tcPr>
            <w:tcW w:w="1874" w:type="dxa"/>
            <w:vAlign w:val="bottom"/>
          </w:tcPr>
          <w:p w14:paraId="59D3F74A" w14:textId="29A3D7CC" w:rsidR="00E56806" w:rsidRPr="00D0333A" w:rsidRDefault="00E56806" w:rsidP="00D0333A">
            <w:pPr>
              <w:jc w:val="center"/>
              <w:rPr>
                <w:rFonts w:ascii="Arial" w:hAnsi="Arial" w:cs="Arial"/>
                <w:sz w:val="16"/>
                <w:szCs w:val="16"/>
                <w:lang w:val="nl-NL"/>
              </w:rPr>
            </w:pPr>
            <w:r w:rsidRPr="00D0333A">
              <w:rPr>
                <w:rFonts w:ascii="Arial" w:hAnsi="Arial" w:cs="Arial"/>
                <w:sz w:val="16"/>
                <w:szCs w:val="16"/>
                <w:lang w:val="nl-NL"/>
              </w:rPr>
              <w:t>0.432</w:t>
            </w:r>
          </w:p>
        </w:tc>
        <w:tc>
          <w:tcPr>
            <w:tcW w:w="1843" w:type="dxa"/>
            <w:vAlign w:val="bottom"/>
          </w:tcPr>
          <w:p w14:paraId="33C2A56E" w14:textId="0D9A86F4" w:rsidR="00E56806" w:rsidRPr="00D0333A" w:rsidRDefault="00E56806" w:rsidP="00D0333A">
            <w:pPr>
              <w:jc w:val="center"/>
              <w:rPr>
                <w:rFonts w:ascii="Arial" w:hAnsi="Arial" w:cs="Arial"/>
                <w:sz w:val="16"/>
                <w:szCs w:val="16"/>
                <w:lang w:val="nl-NL"/>
              </w:rPr>
            </w:pPr>
            <w:r w:rsidRPr="00D0333A">
              <w:rPr>
                <w:rFonts w:ascii="Arial" w:hAnsi="Arial" w:cs="Arial"/>
                <w:sz w:val="16"/>
                <w:szCs w:val="16"/>
                <w:lang w:val="nl-NL"/>
              </w:rPr>
              <w:t>0.108</w:t>
            </w:r>
          </w:p>
        </w:tc>
        <w:tc>
          <w:tcPr>
            <w:tcW w:w="1842" w:type="dxa"/>
            <w:vAlign w:val="bottom"/>
          </w:tcPr>
          <w:p w14:paraId="4D5134BE" w14:textId="2807B0A9" w:rsidR="00E56806" w:rsidRPr="00D0333A" w:rsidRDefault="00E56806" w:rsidP="00D0333A">
            <w:pPr>
              <w:jc w:val="center"/>
              <w:rPr>
                <w:rFonts w:ascii="Arial" w:hAnsi="Arial" w:cs="Arial"/>
                <w:sz w:val="16"/>
                <w:szCs w:val="16"/>
                <w:lang w:val="nl-NL"/>
              </w:rPr>
            </w:pPr>
            <w:r w:rsidRPr="00D0333A">
              <w:rPr>
                <w:rFonts w:ascii="Arial" w:hAnsi="Arial" w:cs="Arial"/>
                <w:sz w:val="16"/>
                <w:szCs w:val="16"/>
                <w:lang w:val="nl-NL"/>
              </w:rPr>
              <w:t>0.205</w:t>
            </w:r>
          </w:p>
        </w:tc>
        <w:tc>
          <w:tcPr>
            <w:tcW w:w="1723" w:type="dxa"/>
            <w:vAlign w:val="bottom"/>
          </w:tcPr>
          <w:p w14:paraId="3F613750" w14:textId="4A1110B8" w:rsidR="00E56806" w:rsidRPr="00D0333A" w:rsidRDefault="00E56806" w:rsidP="00D0333A">
            <w:pPr>
              <w:jc w:val="center"/>
              <w:rPr>
                <w:rFonts w:ascii="Arial" w:hAnsi="Arial" w:cs="Arial"/>
                <w:sz w:val="16"/>
                <w:szCs w:val="16"/>
                <w:lang w:val="nl-NL"/>
              </w:rPr>
            </w:pPr>
            <w:r w:rsidRPr="00D0333A">
              <w:rPr>
                <w:rFonts w:ascii="Arial" w:hAnsi="Arial" w:cs="Arial"/>
                <w:sz w:val="16"/>
                <w:szCs w:val="16"/>
                <w:lang w:val="nl-NL"/>
              </w:rPr>
              <w:t>0.708</w:t>
            </w:r>
          </w:p>
        </w:tc>
      </w:tr>
    </w:tbl>
    <w:p w14:paraId="4803DA16" w14:textId="77777777" w:rsidR="00E75B5F" w:rsidRPr="00D66565" w:rsidRDefault="00E75B5F" w:rsidP="000E4F3D">
      <w:pPr>
        <w:rPr>
          <w:rFonts w:ascii="Arial" w:hAnsi="Arial" w:cs="Arial"/>
          <w:sz w:val="22"/>
          <w:szCs w:val="22"/>
          <w:lang w:val="en-US"/>
        </w:rPr>
      </w:pPr>
    </w:p>
    <w:p w14:paraId="2DC1C35F" w14:textId="48CDD24D" w:rsidR="000E4F3D" w:rsidRPr="00196E2D" w:rsidRDefault="008D646A" w:rsidP="000E4F3D">
      <w:pPr>
        <w:rPr>
          <w:rFonts w:ascii="Arial" w:hAnsi="Arial" w:cs="Arial"/>
          <w:sz w:val="22"/>
          <w:szCs w:val="22"/>
        </w:rPr>
      </w:pPr>
      <w:r w:rsidRPr="00D66565">
        <w:rPr>
          <w:rFonts w:ascii="Arial" w:hAnsi="Arial" w:cs="Arial"/>
          <w:sz w:val="22"/>
          <w:szCs w:val="22"/>
        </w:rPr>
        <w:br w:type="page"/>
      </w:r>
    </w:p>
    <w:p w14:paraId="7D70D871" w14:textId="77777777" w:rsidR="000E4F3D" w:rsidRPr="00D66565" w:rsidRDefault="000E4F3D" w:rsidP="000E4F3D">
      <w:pPr>
        <w:rPr>
          <w:rFonts w:ascii="Arial" w:hAnsi="Arial" w:cs="Arial"/>
          <w:sz w:val="22"/>
          <w:szCs w:val="22"/>
        </w:rPr>
      </w:pPr>
    </w:p>
    <w:p w14:paraId="5C22F31E" w14:textId="605D53B4" w:rsidR="000E4F3D" w:rsidRPr="00196E2D" w:rsidRDefault="000E4F3D" w:rsidP="00196E2D">
      <w:pPr>
        <w:spacing w:after="200"/>
        <w:rPr>
          <w:rFonts w:ascii="Arial" w:hAnsi="Arial" w:cs="Arial"/>
        </w:rPr>
      </w:pPr>
      <w:r w:rsidRPr="00D66565">
        <w:rPr>
          <w:rFonts w:ascii="Arial" w:hAnsi="Arial" w:cs="Arial"/>
          <w:sz w:val="22"/>
          <w:szCs w:val="22"/>
        </w:rPr>
        <w:t>Supplementary references</w:t>
      </w:r>
    </w:p>
    <w:p w14:paraId="121B883B" w14:textId="6F8330DB" w:rsidR="007B4627" w:rsidRPr="00D66565" w:rsidRDefault="007B4627" w:rsidP="007B4627">
      <w:pPr>
        <w:rPr>
          <w:color w:val="000000"/>
          <w:sz w:val="22"/>
          <w:szCs w:val="22"/>
        </w:rPr>
      </w:pPr>
      <w:r w:rsidRPr="00D66565">
        <w:rPr>
          <w:color w:val="000000"/>
          <w:sz w:val="22"/>
          <w:szCs w:val="22"/>
        </w:rPr>
        <w:t>Ingram, D. (2018) Mastering the core teachings of the Buddha, 2nd ed. London, UK: Aeon Books Ltd.</w:t>
      </w:r>
      <w:r w:rsidRPr="00D66565">
        <w:rPr>
          <w:color w:val="000000"/>
          <w:sz w:val="22"/>
          <w:szCs w:val="22"/>
        </w:rPr>
        <w:br/>
        <w:t>Ñāṇamoli, B. (2010). Visuddhimagga: the path of purification. Kandy: Buddhist Publication Society.</w:t>
      </w:r>
    </w:p>
    <w:p w14:paraId="72751E2D" w14:textId="77777777" w:rsidR="00EE2337" w:rsidRPr="00D66565" w:rsidRDefault="00386D87" w:rsidP="00386D87">
      <w:pPr>
        <w:rPr>
          <w:color w:val="000000"/>
          <w:sz w:val="22"/>
          <w:szCs w:val="22"/>
        </w:rPr>
      </w:pPr>
      <w:r w:rsidRPr="00D66565">
        <w:rPr>
          <w:color w:val="000000"/>
          <w:sz w:val="22"/>
          <w:szCs w:val="22"/>
        </w:rPr>
        <w:t>van Lutterveld, R., van Dellen, E., Pal, P., Yang, H., Stam, C. J., &amp; Brewer, J. (2017). Meditation is associated with</w:t>
      </w:r>
    </w:p>
    <w:p w14:paraId="4CE7EC5C" w14:textId="7A1F3D84" w:rsidR="00386D87" w:rsidRPr="00D66565" w:rsidRDefault="00386D87" w:rsidP="00EE2337">
      <w:pPr>
        <w:ind w:left="720"/>
        <w:rPr>
          <w:color w:val="000000"/>
          <w:sz w:val="22"/>
          <w:szCs w:val="22"/>
        </w:rPr>
      </w:pPr>
      <w:r w:rsidRPr="00D66565">
        <w:rPr>
          <w:color w:val="000000"/>
          <w:sz w:val="22"/>
          <w:szCs w:val="22"/>
        </w:rPr>
        <w:t>increased brain network integration. NeuroImage, 158(May), 18–25. https://doi.org/10.1016/j.neuroimage.2017.06.071</w:t>
      </w:r>
    </w:p>
    <w:p w14:paraId="16F62990" w14:textId="77777777" w:rsidR="00386D87" w:rsidRPr="00D66565" w:rsidRDefault="00386D87" w:rsidP="007B4627">
      <w:pPr>
        <w:rPr>
          <w:color w:val="000000"/>
          <w:sz w:val="22"/>
          <w:szCs w:val="22"/>
        </w:rPr>
      </w:pPr>
    </w:p>
    <w:p w14:paraId="11C7EAA6" w14:textId="77777777" w:rsidR="007B4627" w:rsidRPr="00D66565" w:rsidRDefault="007B4627" w:rsidP="000E4F3D">
      <w:pPr>
        <w:rPr>
          <w:rFonts w:ascii="Arial" w:hAnsi="Arial" w:cs="Arial"/>
          <w:sz w:val="22"/>
          <w:szCs w:val="22"/>
        </w:rPr>
      </w:pPr>
    </w:p>
    <w:p w14:paraId="17EF240E" w14:textId="77777777" w:rsidR="00682636" w:rsidRPr="00D66565" w:rsidRDefault="00682636"/>
    <w:sectPr w:rsidR="00682636" w:rsidRPr="00D66565" w:rsidSect="00244533">
      <w:pgSz w:w="12240" w:h="15840"/>
      <w:pgMar w:top="720" w:right="720" w:bottom="720" w:left="0" w:header="720" w:footer="720" w:gutter="72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97207C"/>
    <w:multiLevelType w:val="multilevel"/>
    <w:tmpl w:val="C42EBB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F5C7445"/>
    <w:multiLevelType w:val="multilevel"/>
    <w:tmpl w:val="BB74DD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78832760">
    <w:abstractNumId w:val="1"/>
    <w:lvlOverride w:ilvl="0">
      <w:lvl w:ilvl="0">
        <w:numFmt w:val="decimal"/>
        <w:lvlText w:val=""/>
        <w:lvlJc w:val="left"/>
      </w:lvl>
    </w:lvlOverride>
    <w:lvlOverride w:ilvl="1">
      <w:lvl w:ilvl="1">
        <w:numFmt w:val="lowerLetter"/>
        <w:lvlText w:val="%2."/>
        <w:lvlJc w:val="left"/>
      </w:lvl>
    </w:lvlOverride>
  </w:num>
  <w:num w:numId="2" w16cid:durableId="626862906">
    <w:abstractNumId w:val="0"/>
    <w:lvlOverride w:ilvl="0">
      <w:lvl w:ilvl="0">
        <w:numFmt w:val="upperLetter"/>
        <w:lvlText w:val="%1."/>
        <w:lvlJc w:val="left"/>
        <w:rPr>
          <w:b w:val="0"/>
          <w:bCs w:val="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F3D"/>
    <w:rsid w:val="00007ECC"/>
    <w:rsid w:val="00011B07"/>
    <w:rsid w:val="000255E5"/>
    <w:rsid w:val="000328FA"/>
    <w:rsid w:val="000434CD"/>
    <w:rsid w:val="000436F6"/>
    <w:rsid w:val="00056F89"/>
    <w:rsid w:val="00081D0F"/>
    <w:rsid w:val="0008512B"/>
    <w:rsid w:val="00096137"/>
    <w:rsid w:val="000C07FA"/>
    <w:rsid w:val="000C4B60"/>
    <w:rsid w:val="000C7073"/>
    <w:rsid w:val="000D7878"/>
    <w:rsid w:val="000D7A36"/>
    <w:rsid w:val="000E1952"/>
    <w:rsid w:val="000E4F3D"/>
    <w:rsid w:val="000F3EDB"/>
    <w:rsid w:val="00101FE0"/>
    <w:rsid w:val="00103235"/>
    <w:rsid w:val="001123DE"/>
    <w:rsid w:val="00112B62"/>
    <w:rsid w:val="0012019A"/>
    <w:rsid w:val="00136471"/>
    <w:rsid w:val="0014153D"/>
    <w:rsid w:val="00144328"/>
    <w:rsid w:val="001464AD"/>
    <w:rsid w:val="00155708"/>
    <w:rsid w:val="00155912"/>
    <w:rsid w:val="00170666"/>
    <w:rsid w:val="00184272"/>
    <w:rsid w:val="00192574"/>
    <w:rsid w:val="00196E2D"/>
    <w:rsid w:val="001A115A"/>
    <w:rsid w:val="001A5AA3"/>
    <w:rsid w:val="001B7B10"/>
    <w:rsid w:val="001F058E"/>
    <w:rsid w:val="002043A7"/>
    <w:rsid w:val="002069D7"/>
    <w:rsid w:val="002343EA"/>
    <w:rsid w:val="00244533"/>
    <w:rsid w:val="00255B29"/>
    <w:rsid w:val="002810DC"/>
    <w:rsid w:val="00282296"/>
    <w:rsid w:val="00287D26"/>
    <w:rsid w:val="00297E6D"/>
    <w:rsid w:val="002A3DD6"/>
    <w:rsid w:val="002B2352"/>
    <w:rsid w:val="002B296C"/>
    <w:rsid w:val="002B5A59"/>
    <w:rsid w:val="002B6560"/>
    <w:rsid w:val="002B771C"/>
    <w:rsid w:val="002C2AA9"/>
    <w:rsid w:val="002D0E45"/>
    <w:rsid w:val="002F3478"/>
    <w:rsid w:val="002F3EDA"/>
    <w:rsid w:val="002F6828"/>
    <w:rsid w:val="00300619"/>
    <w:rsid w:val="003309A5"/>
    <w:rsid w:val="003349DF"/>
    <w:rsid w:val="003375D7"/>
    <w:rsid w:val="00360A49"/>
    <w:rsid w:val="003676C6"/>
    <w:rsid w:val="0037591E"/>
    <w:rsid w:val="00376D49"/>
    <w:rsid w:val="00381290"/>
    <w:rsid w:val="0038632B"/>
    <w:rsid w:val="00386D87"/>
    <w:rsid w:val="00393984"/>
    <w:rsid w:val="003A4473"/>
    <w:rsid w:val="003B207D"/>
    <w:rsid w:val="003C11C9"/>
    <w:rsid w:val="003C2420"/>
    <w:rsid w:val="003C4105"/>
    <w:rsid w:val="003C4346"/>
    <w:rsid w:val="003C750F"/>
    <w:rsid w:val="003D44B6"/>
    <w:rsid w:val="003D7692"/>
    <w:rsid w:val="003E40C5"/>
    <w:rsid w:val="003F165A"/>
    <w:rsid w:val="003F3669"/>
    <w:rsid w:val="00444C76"/>
    <w:rsid w:val="004471FC"/>
    <w:rsid w:val="004502CC"/>
    <w:rsid w:val="004508CE"/>
    <w:rsid w:val="0046005A"/>
    <w:rsid w:val="00465917"/>
    <w:rsid w:val="004750F8"/>
    <w:rsid w:val="00476CB9"/>
    <w:rsid w:val="00477680"/>
    <w:rsid w:val="00491F13"/>
    <w:rsid w:val="00497B11"/>
    <w:rsid w:val="004C1C43"/>
    <w:rsid w:val="004C1D23"/>
    <w:rsid w:val="004D0A6D"/>
    <w:rsid w:val="004D48EE"/>
    <w:rsid w:val="004D61B2"/>
    <w:rsid w:val="004E1EE2"/>
    <w:rsid w:val="004F226A"/>
    <w:rsid w:val="004F7AE3"/>
    <w:rsid w:val="0050777A"/>
    <w:rsid w:val="00507782"/>
    <w:rsid w:val="00507B02"/>
    <w:rsid w:val="00525149"/>
    <w:rsid w:val="005267F7"/>
    <w:rsid w:val="005430BA"/>
    <w:rsid w:val="00554CCE"/>
    <w:rsid w:val="005566AE"/>
    <w:rsid w:val="00567D16"/>
    <w:rsid w:val="00572A11"/>
    <w:rsid w:val="005867FC"/>
    <w:rsid w:val="005967AD"/>
    <w:rsid w:val="005A3A1B"/>
    <w:rsid w:val="005C6790"/>
    <w:rsid w:val="005C7438"/>
    <w:rsid w:val="005D0B8D"/>
    <w:rsid w:val="005D10B1"/>
    <w:rsid w:val="005D4029"/>
    <w:rsid w:val="005D449E"/>
    <w:rsid w:val="005E662B"/>
    <w:rsid w:val="005F54C9"/>
    <w:rsid w:val="00636FAC"/>
    <w:rsid w:val="00641F38"/>
    <w:rsid w:val="00643DF1"/>
    <w:rsid w:val="006534B5"/>
    <w:rsid w:val="00654524"/>
    <w:rsid w:val="0066646F"/>
    <w:rsid w:val="00666E89"/>
    <w:rsid w:val="00670E25"/>
    <w:rsid w:val="00676431"/>
    <w:rsid w:val="00682636"/>
    <w:rsid w:val="00684E36"/>
    <w:rsid w:val="006867F7"/>
    <w:rsid w:val="00686970"/>
    <w:rsid w:val="006C3DE3"/>
    <w:rsid w:val="006D02C6"/>
    <w:rsid w:val="006D06EE"/>
    <w:rsid w:val="006E01A9"/>
    <w:rsid w:val="006E54D6"/>
    <w:rsid w:val="006F35CF"/>
    <w:rsid w:val="007064E0"/>
    <w:rsid w:val="00714CDD"/>
    <w:rsid w:val="007233B6"/>
    <w:rsid w:val="00730D0F"/>
    <w:rsid w:val="0073390B"/>
    <w:rsid w:val="00734DA1"/>
    <w:rsid w:val="007411A1"/>
    <w:rsid w:val="0075191D"/>
    <w:rsid w:val="0077397C"/>
    <w:rsid w:val="00775D2D"/>
    <w:rsid w:val="007A0D43"/>
    <w:rsid w:val="007B41AA"/>
    <w:rsid w:val="007B4627"/>
    <w:rsid w:val="007C1DFE"/>
    <w:rsid w:val="007D17D5"/>
    <w:rsid w:val="007D3C6F"/>
    <w:rsid w:val="007D589F"/>
    <w:rsid w:val="007F733E"/>
    <w:rsid w:val="00803A65"/>
    <w:rsid w:val="00811098"/>
    <w:rsid w:val="008144FD"/>
    <w:rsid w:val="00817339"/>
    <w:rsid w:val="008232FD"/>
    <w:rsid w:val="008264C4"/>
    <w:rsid w:val="008267CB"/>
    <w:rsid w:val="0083065E"/>
    <w:rsid w:val="00833407"/>
    <w:rsid w:val="00836BAA"/>
    <w:rsid w:val="0085266C"/>
    <w:rsid w:val="00854070"/>
    <w:rsid w:val="00861100"/>
    <w:rsid w:val="00861412"/>
    <w:rsid w:val="00864A86"/>
    <w:rsid w:val="008A4435"/>
    <w:rsid w:val="008A6C65"/>
    <w:rsid w:val="008D1ABC"/>
    <w:rsid w:val="008D646A"/>
    <w:rsid w:val="008D6AD7"/>
    <w:rsid w:val="008F5609"/>
    <w:rsid w:val="00915B98"/>
    <w:rsid w:val="00920C23"/>
    <w:rsid w:val="00922430"/>
    <w:rsid w:val="0092478A"/>
    <w:rsid w:val="00932CCF"/>
    <w:rsid w:val="00946193"/>
    <w:rsid w:val="00950423"/>
    <w:rsid w:val="009778F8"/>
    <w:rsid w:val="0098018D"/>
    <w:rsid w:val="0098684B"/>
    <w:rsid w:val="009A0F6D"/>
    <w:rsid w:val="009A665E"/>
    <w:rsid w:val="009B0798"/>
    <w:rsid w:val="009B10AE"/>
    <w:rsid w:val="009C6656"/>
    <w:rsid w:val="009D4D80"/>
    <w:rsid w:val="009D5542"/>
    <w:rsid w:val="009D6782"/>
    <w:rsid w:val="009D7AF9"/>
    <w:rsid w:val="009D7F7B"/>
    <w:rsid w:val="009E2B49"/>
    <w:rsid w:val="009E496F"/>
    <w:rsid w:val="009E6CB1"/>
    <w:rsid w:val="009F2E84"/>
    <w:rsid w:val="009F3DC1"/>
    <w:rsid w:val="009F4018"/>
    <w:rsid w:val="00A30099"/>
    <w:rsid w:val="00A52A4A"/>
    <w:rsid w:val="00A62354"/>
    <w:rsid w:val="00A67FA4"/>
    <w:rsid w:val="00A8613F"/>
    <w:rsid w:val="00A93491"/>
    <w:rsid w:val="00AA0A20"/>
    <w:rsid w:val="00AA7B5F"/>
    <w:rsid w:val="00AD4264"/>
    <w:rsid w:val="00AD470E"/>
    <w:rsid w:val="00AE670F"/>
    <w:rsid w:val="00AE6A49"/>
    <w:rsid w:val="00B27930"/>
    <w:rsid w:val="00B36106"/>
    <w:rsid w:val="00B421AB"/>
    <w:rsid w:val="00B4771B"/>
    <w:rsid w:val="00B5097B"/>
    <w:rsid w:val="00B5372E"/>
    <w:rsid w:val="00B6572A"/>
    <w:rsid w:val="00B6790C"/>
    <w:rsid w:val="00B944C4"/>
    <w:rsid w:val="00BA2E3F"/>
    <w:rsid w:val="00BA32A7"/>
    <w:rsid w:val="00BB4A1A"/>
    <w:rsid w:val="00BE09CC"/>
    <w:rsid w:val="00BE3229"/>
    <w:rsid w:val="00BE403F"/>
    <w:rsid w:val="00C06928"/>
    <w:rsid w:val="00C13C1F"/>
    <w:rsid w:val="00C14264"/>
    <w:rsid w:val="00C35B4E"/>
    <w:rsid w:val="00C4142E"/>
    <w:rsid w:val="00C56877"/>
    <w:rsid w:val="00C63A3A"/>
    <w:rsid w:val="00C72FC1"/>
    <w:rsid w:val="00C93AC6"/>
    <w:rsid w:val="00C97615"/>
    <w:rsid w:val="00CA1E43"/>
    <w:rsid w:val="00CA5945"/>
    <w:rsid w:val="00CB086B"/>
    <w:rsid w:val="00CC176C"/>
    <w:rsid w:val="00CC5339"/>
    <w:rsid w:val="00CE3D57"/>
    <w:rsid w:val="00D0333A"/>
    <w:rsid w:val="00D11B7D"/>
    <w:rsid w:val="00D41FA8"/>
    <w:rsid w:val="00D52AEC"/>
    <w:rsid w:val="00D66565"/>
    <w:rsid w:val="00D70F40"/>
    <w:rsid w:val="00D76FE0"/>
    <w:rsid w:val="00D83283"/>
    <w:rsid w:val="00DA6379"/>
    <w:rsid w:val="00DA6753"/>
    <w:rsid w:val="00DB126B"/>
    <w:rsid w:val="00DC0D04"/>
    <w:rsid w:val="00DC27FC"/>
    <w:rsid w:val="00DC4971"/>
    <w:rsid w:val="00DD0D89"/>
    <w:rsid w:val="00DF2F2B"/>
    <w:rsid w:val="00E04FE1"/>
    <w:rsid w:val="00E10ADE"/>
    <w:rsid w:val="00E16482"/>
    <w:rsid w:val="00E254DA"/>
    <w:rsid w:val="00E27B91"/>
    <w:rsid w:val="00E34B5B"/>
    <w:rsid w:val="00E42C01"/>
    <w:rsid w:val="00E55792"/>
    <w:rsid w:val="00E56806"/>
    <w:rsid w:val="00E57AC2"/>
    <w:rsid w:val="00E72F19"/>
    <w:rsid w:val="00E74620"/>
    <w:rsid w:val="00E75B5F"/>
    <w:rsid w:val="00E76E62"/>
    <w:rsid w:val="00E77F25"/>
    <w:rsid w:val="00E95EA1"/>
    <w:rsid w:val="00E9745A"/>
    <w:rsid w:val="00E977C0"/>
    <w:rsid w:val="00EB5156"/>
    <w:rsid w:val="00EC3BC0"/>
    <w:rsid w:val="00ED03DE"/>
    <w:rsid w:val="00EE06CA"/>
    <w:rsid w:val="00EE2337"/>
    <w:rsid w:val="00EE4D9E"/>
    <w:rsid w:val="00EF2DF0"/>
    <w:rsid w:val="00F001B2"/>
    <w:rsid w:val="00F02885"/>
    <w:rsid w:val="00F05EB0"/>
    <w:rsid w:val="00F141F7"/>
    <w:rsid w:val="00F143A0"/>
    <w:rsid w:val="00F249FF"/>
    <w:rsid w:val="00F44450"/>
    <w:rsid w:val="00F531B1"/>
    <w:rsid w:val="00F56186"/>
    <w:rsid w:val="00F644B2"/>
    <w:rsid w:val="00F83805"/>
    <w:rsid w:val="00F9012D"/>
    <w:rsid w:val="00F92A87"/>
    <w:rsid w:val="00F97918"/>
    <w:rsid w:val="00FA249C"/>
    <w:rsid w:val="00FB0DEC"/>
    <w:rsid w:val="00FB150F"/>
    <w:rsid w:val="00FB1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5846CD48"/>
  <w15:chartTrackingRefBased/>
  <w15:docId w15:val="{454F4EE4-7FC8-9A45-9D6C-A9E52E8E5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0E45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5191D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191D"/>
    <w:rPr>
      <w:rFonts w:ascii="Times New Roman" w:hAnsi="Times New Roman" w:cs="Times New Roman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0E4F3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E4F3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E4F3D"/>
    <w:rPr>
      <w:rFonts w:eastAsiaTheme="minorEastAsia"/>
      <w:sz w:val="20"/>
      <w:szCs w:val="20"/>
      <w:lang w:val="en-US" w:eastAsia="ja-JP"/>
    </w:rPr>
  </w:style>
  <w:style w:type="character" w:customStyle="1" w:styleId="markedcontent">
    <w:name w:val="markedcontent"/>
    <w:basedOn w:val="DefaultParagraphFont"/>
    <w:rsid w:val="002D0E45"/>
  </w:style>
  <w:style w:type="table" w:styleId="TableGrid">
    <w:name w:val="Table Grid"/>
    <w:basedOn w:val="TableNormal"/>
    <w:uiPriority w:val="39"/>
    <w:rsid w:val="00D66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8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7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8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1521</Words>
  <Characters>8674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Remko van Lutterveld</dc:creator>
  <cp:keywords/>
  <dc:description/>
  <cp:lastModifiedBy>Lutterveld, R. van (Remko)</cp:lastModifiedBy>
  <cp:revision>3</cp:revision>
  <dcterms:created xsi:type="dcterms:W3CDTF">2024-04-17T13:11:00Z</dcterms:created>
  <dcterms:modified xsi:type="dcterms:W3CDTF">2024-04-17T13:11:00Z</dcterms:modified>
</cp:coreProperties>
</file>