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40B" w:rsidRPr="00016269" w:rsidRDefault="0085140B" w:rsidP="0085140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16269">
        <w:rPr>
          <w:rFonts w:ascii="Times New Roman" w:hAnsi="Times New Roman" w:cs="Times New Roman"/>
          <w:b/>
          <w:sz w:val="24"/>
          <w:szCs w:val="24"/>
        </w:rPr>
        <w:t>Supplementary Table 1.</w:t>
      </w:r>
      <w:proofErr w:type="gramEnd"/>
      <w:r w:rsidRPr="00016269">
        <w:rPr>
          <w:rFonts w:ascii="Times New Roman" w:hAnsi="Times New Roman" w:cs="Times New Roman"/>
          <w:b/>
          <w:sz w:val="24"/>
          <w:szCs w:val="24"/>
        </w:rPr>
        <w:t xml:space="preserve"> Association between </w:t>
      </w:r>
      <w:proofErr w:type="spellStart"/>
      <w:r w:rsidRPr="00016269">
        <w:rPr>
          <w:rFonts w:ascii="Times New Roman" w:hAnsi="Times New Roman" w:cs="Times New Roman"/>
          <w:b/>
          <w:sz w:val="24"/>
          <w:szCs w:val="24"/>
        </w:rPr>
        <w:t>Ecd</w:t>
      </w:r>
      <w:proofErr w:type="spellEnd"/>
      <w:r w:rsidRPr="00016269">
        <w:rPr>
          <w:rFonts w:ascii="Times New Roman" w:hAnsi="Times New Roman" w:cs="Times New Roman"/>
          <w:b/>
          <w:sz w:val="24"/>
          <w:szCs w:val="24"/>
        </w:rPr>
        <w:t xml:space="preserve"> expression and tumor grade in cohort1 </w:t>
      </w:r>
    </w:p>
    <w:tbl>
      <w:tblPr>
        <w:tblStyle w:val="TableGrid"/>
        <w:tblpPr w:leftFromText="180" w:rightFromText="180" w:horzAnchor="margin" w:tblpY="1111"/>
        <w:tblW w:w="9828" w:type="dxa"/>
        <w:tblLook w:val="04A0"/>
      </w:tblPr>
      <w:tblGrid>
        <w:gridCol w:w="1110"/>
        <w:gridCol w:w="842"/>
        <w:gridCol w:w="676"/>
        <w:gridCol w:w="803"/>
        <w:gridCol w:w="953"/>
        <w:gridCol w:w="838"/>
        <w:gridCol w:w="1003"/>
        <w:gridCol w:w="1243"/>
        <w:gridCol w:w="1283"/>
        <w:gridCol w:w="1077"/>
      </w:tblGrid>
      <w:tr w:rsidR="0085140B" w:rsidTr="00454D25">
        <w:tc>
          <w:tcPr>
            <w:tcW w:w="1110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842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Ecd</w:t>
            </w:r>
            <w:proofErr w:type="spellEnd"/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Score</w:t>
            </w:r>
          </w:p>
        </w:tc>
        <w:tc>
          <w:tcPr>
            <w:tcW w:w="676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803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953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Std. Dev</w:t>
            </w:r>
          </w:p>
        </w:tc>
        <w:tc>
          <w:tcPr>
            <w:tcW w:w="838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Std Error</w:t>
            </w:r>
          </w:p>
        </w:tc>
        <w:tc>
          <w:tcPr>
            <w:tcW w:w="1003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Median</w:t>
            </w:r>
          </w:p>
        </w:tc>
        <w:tc>
          <w:tcPr>
            <w:tcW w:w="1243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Minimum</w:t>
            </w:r>
          </w:p>
        </w:tc>
        <w:tc>
          <w:tcPr>
            <w:tcW w:w="1283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Maximum</w:t>
            </w:r>
          </w:p>
        </w:tc>
        <w:tc>
          <w:tcPr>
            <w:tcW w:w="1077" w:type="dxa"/>
          </w:tcPr>
          <w:p w:rsidR="0085140B" w:rsidRPr="00A2750C" w:rsidRDefault="0085140B" w:rsidP="009A6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0C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85140B" w:rsidTr="00454D25">
        <w:tc>
          <w:tcPr>
            <w:tcW w:w="1110" w:type="dxa"/>
            <w:vMerge w:val="restart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842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95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838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0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vMerge w:val="restart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85140B" w:rsidTr="00454D25">
        <w:tc>
          <w:tcPr>
            <w:tcW w:w="1110" w:type="dxa"/>
            <w:vMerge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95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838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0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vMerge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0B" w:rsidTr="00454D25">
        <w:tc>
          <w:tcPr>
            <w:tcW w:w="1110" w:type="dxa"/>
            <w:vMerge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95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838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00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vMerge/>
          </w:tcPr>
          <w:p w:rsidR="0085140B" w:rsidRDefault="0085140B" w:rsidP="009A6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1141" w:rsidRDefault="003A1141"/>
    <w:sectPr w:rsidR="003A1141" w:rsidSect="003A1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85140B"/>
    <w:rsid w:val="00016269"/>
    <w:rsid w:val="00242EFB"/>
    <w:rsid w:val="003A1141"/>
    <w:rsid w:val="00454D25"/>
    <w:rsid w:val="0085140B"/>
    <w:rsid w:val="00AC4701"/>
    <w:rsid w:val="00AF7EC5"/>
    <w:rsid w:val="00EE7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14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UNMC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sameer</dc:creator>
  <cp:lastModifiedBy>sameer</cp:lastModifiedBy>
  <cp:revision>2</cp:revision>
  <dcterms:created xsi:type="dcterms:W3CDTF">2011-12-22T18:33:00Z</dcterms:created>
  <dcterms:modified xsi:type="dcterms:W3CDTF">2011-12-22T18:33:00Z</dcterms:modified>
</cp:coreProperties>
</file>