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85F" w:rsidRPr="0015528A" w:rsidRDefault="00B9185F" w:rsidP="00B9185F">
      <w:pPr>
        <w:spacing w:line="240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15528A">
        <w:rPr>
          <w:rFonts w:ascii="Times New Roman" w:eastAsia="Arial Unicode MS" w:hAnsi="Times New Roman" w:cs="Times New Roman"/>
          <w:b/>
          <w:sz w:val="28"/>
          <w:szCs w:val="28"/>
        </w:rPr>
        <w:t>Electronic Supplementary Materials</w:t>
      </w:r>
    </w:p>
    <w:p w:rsidR="00B9185F" w:rsidRPr="0015528A" w:rsidRDefault="00B9185F" w:rsidP="00B9185F">
      <w:pPr>
        <w:widowControl w:val="0"/>
        <w:spacing w:line="240" w:lineRule="auto"/>
        <w:rPr>
          <w:rFonts w:ascii="Times New Roman" w:hAnsi="Times New Roman" w:cs="Times New Roman"/>
          <w:kern w:val="2"/>
          <w:sz w:val="28"/>
          <w:szCs w:val="28"/>
        </w:rPr>
      </w:pPr>
      <w:r w:rsidRPr="0015528A">
        <w:rPr>
          <w:rFonts w:ascii="Times New Roman" w:hAnsi="Times New Roman" w:cs="Times New Roman"/>
          <w:b/>
          <w:kern w:val="2"/>
          <w:sz w:val="28"/>
          <w:szCs w:val="28"/>
        </w:rPr>
        <w:t xml:space="preserve">Supplementary File 1 Patient and </w:t>
      </w:r>
      <w:proofErr w:type="spellStart"/>
      <w:r w:rsidRPr="0015528A">
        <w:rPr>
          <w:rFonts w:ascii="Times New Roman" w:hAnsi="Times New Roman" w:cs="Times New Roman"/>
          <w:b/>
          <w:kern w:val="2"/>
          <w:sz w:val="28"/>
          <w:szCs w:val="28"/>
        </w:rPr>
        <w:t>Tumor</w:t>
      </w:r>
      <w:proofErr w:type="spellEnd"/>
      <w:r w:rsidRPr="0015528A">
        <w:rPr>
          <w:rFonts w:ascii="Times New Roman" w:hAnsi="Times New Roman" w:cs="Times New Roman"/>
          <w:b/>
          <w:kern w:val="2"/>
          <w:sz w:val="28"/>
          <w:szCs w:val="28"/>
        </w:rPr>
        <w:t xml:space="preserve"> Characteristics at Baseline</w:t>
      </w:r>
    </w:p>
    <w:p w:rsidR="00B9185F" w:rsidRPr="0015528A" w:rsidRDefault="00B9185F" w:rsidP="00B918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528A">
        <w:rPr>
          <w:rFonts w:ascii="Times New Roman" w:eastAsia="Arial Unicode MS" w:hAnsi="Times New Roman" w:cs="Times New Roman"/>
          <w:b/>
          <w:sz w:val="28"/>
          <w:szCs w:val="28"/>
        </w:rPr>
        <w:t>Supplementary File 2</w:t>
      </w:r>
      <w:r w:rsidRPr="0015528A">
        <w:rPr>
          <w:rFonts w:ascii="Times New Roman" w:hAnsi="Times New Roman" w:cs="Times New Roman"/>
          <w:sz w:val="28"/>
          <w:szCs w:val="28"/>
        </w:rPr>
        <w:t xml:space="preserve"> </w:t>
      </w:r>
      <w:r w:rsidRPr="0015528A">
        <w:rPr>
          <w:rFonts w:ascii="Times New Roman" w:hAnsi="Times New Roman" w:cs="Times New Roman"/>
          <w:b/>
          <w:sz w:val="28"/>
          <w:szCs w:val="28"/>
        </w:rPr>
        <w:t xml:space="preserve">Survival curves of breast cancer patients stratified by </w:t>
      </w:r>
      <w:r w:rsidRPr="0015528A">
        <w:rPr>
          <w:rFonts w:ascii="Times New Roman" w:hAnsi="Times New Roman" w:cs="Times New Roman"/>
          <w:b/>
          <w:bCs/>
          <w:sz w:val="28"/>
          <w:szCs w:val="28"/>
        </w:rPr>
        <w:t xml:space="preserve">combination </w:t>
      </w:r>
      <w:r w:rsidRPr="0015528A">
        <w:rPr>
          <w:rFonts w:ascii="Times New Roman" w:hAnsi="Times New Roman" w:cs="Times New Roman"/>
          <w:b/>
          <w:sz w:val="28"/>
          <w:szCs w:val="28"/>
        </w:rPr>
        <w:t>patterns of</w:t>
      </w:r>
      <w:r w:rsidRPr="0015528A">
        <w:rPr>
          <w:rFonts w:ascii="Times New Roman" w:hAnsi="Times New Roman" w:cs="Times New Roman"/>
          <w:b/>
          <w:bCs/>
          <w:sz w:val="28"/>
          <w:szCs w:val="28"/>
        </w:rPr>
        <w:t xml:space="preserve"> human epidermal growth factor receptor 2 (</w:t>
      </w:r>
      <w:proofErr w:type="spellStart"/>
      <w:r w:rsidRPr="0015528A">
        <w:rPr>
          <w:rFonts w:ascii="Times New Roman" w:hAnsi="Times New Roman" w:cs="Times New Roman"/>
          <w:b/>
          <w:bCs/>
          <w:sz w:val="28"/>
          <w:szCs w:val="28"/>
        </w:rPr>
        <w:t>HER2</w:t>
      </w:r>
      <w:proofErr w:type="spellEnd"/>
      <w:r w:rsidRPr="0015528A">
        <w:rPr>
          <w:rFonts w:ascii="Times New Roman" w:hAnsi="Times New Roman" w:cs="Times New Roman"/>
          <w:b/>
          <w:bCs/>
          <w:sz w:val="28"/>
          <w:szCs w:val="28"/>
        </w:rPr>
        <w:t>) immunohistochemistry (</w:t>
      </w:r>
      <w:proofErr w:type="spellStart"/>
      <w:r w:rsidRPr="0015528A">
        <w:rPr>
          <w:rFonts w:ascii="Times New Roman" w:hAnsi="Times New Roman" w:cs="Times New Roman"/>
          <w:b/>
          <w:bCs/>
          <w:sz w:val="28"/>
          <w:szCs w:val="28"/>
        </w:rPr>
        <w:t>IHC</w:t>
      </w:r>
      <w:proofErr w:type="spellEnd"/>
      <w:r w:rsidRPr="0015528A">
        <w:rPr>
          <w:rFonts w:ascii="Times New Roman" w:hAnsi="Times New Roman" w:cs="Times New Roman"/>
          <w:b/>
          <w:bCs/>
          <w:sz w:val="28"/>
          <w:szCs w:val="28"/>
        </w:rPr>
        <w:t xml:space="preserve">) and </w:t>
      </w:r>
      <w:proofErr w:type="spellStart"/>
      <w:r w:rsidRPr="0015528A">
        <w:rPr>
          <w:rFonts w:ascii="Times New Roman" w:hAnsi="Times New Roman" w:cs="Times New Roman"/>
          <w:b/>
          <w:bCs/>
          <w:sz w:val="28"/>
          <w:szCs w:val="28"/>
        </w:rPr>
        <w:t>HER2</w:t>
      </w:r>
      <w:proofErr w:type="spellEnd"/>
      <w:r w:rsidRPr="0015528A">
        <w:rPr>
          <w:rFonts w:ascii="Times New Roman" w:hAnsi="Times New Roman" w:cs="Times New Roman"/>
          <w:b/>
          <w:bCs/>
          <w:sz w:val="28"/>
          <w:szCs w:val="28"/>
        </w:rPr>
        <w:t xml:space="preserve"> dual in situ hybridization (DISH) scores evaluated by the </w:t>
      </w:r>
      <w:proofErr w:type="spellStart"/>
      <w:r w:rsidRPr="0015528A">
        <w:rPr>
          <w:rFonts w:ascii="Times New Roman" w:hAnsi="Times New Roman" w:cs="Times New Roman"/>
          <w:b/>
          <w:bCs/>
          <w:sz w:val="28"/>
          <w:szCs w:val="28"/>
        </w:rPr>
        <w:t>HER2</w:t>
      </w:r>
      <w:proofErr w:type="spellEnd"/>
      <w:r w:rsidRPr="0015528A">
        <w:rPr>
          <w:rFonts w:ascii="Times New Roman" w:hAnsi="Times New Roman" w:cs="Times New Roman"/>
          <w:b/>
          <w:bCs/>
          <w:sz w:val="28"/>
          <w:szCs w:val="28"/>
        </w:rPr>
        <w:t xml:space="preserve"> gene-protein assay.</w:t>
      </w:r>
      <w:r w:rsidRPr="001552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5528A">
        <w:rPr>
          <w:rFonts w:ascii="Times New Roman" w:hAnsi="Times New Roman" w:cs="Times New Roman"/>
          <w:sz w:val="28"/>
          <w:szCs w:val="28"/>
        </w:rPr>
        <w:t xml:space="preserve">Association of the 6 </w:t>
      </w:r>
      <w:proofErr w:type="spellStart"/>
      <w:r w:rsidRPr="0015528A">
        <w:rPr>
          <w:rFonts w:ascii="Times New Roman" w:hAnsi="Times New Roman" w:cs="Times New Roman"/>
          <w:bCs/>
          <w:sz w:val="28"/>
          <w:szCs w:val="28"/>
        </w:rPr>
        <w:t>tumor</w:t>
      </w:r>
      <w:proofErr w:type="spellEnd"/>
      <w:r w:rsidRPr="001552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528A">
        <w:rPr>
          <w:rFonts w:ascii="Times New Roman" w:hAnsi="Times New Roman" w:cs="Times New Roman"/>
          <w:sz w:val="28"/>
          <w:szCs w:val="28"/>
        </w:rPr>
        <w:t>types (Types A-F) of</w:t>
      </w:r>
      <w:r w:rsidRPr="001552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5528A">
        <w:rPr>
          <w:rFonts w:ascii="Times New Roman" w:hAnsi="Times New Roman" w:cs="Times New Roman"/>
          <w:bCs/>
          <w:sz w:val="28"/>
          <w:szCs w:val="28"/>
        </w:rPr>
        <w:t>HER2</w:t>
      </w:r>
      <w:proofErr w:type="spellEnd"/>
      <w:r w:rsidRPr="0015528A">
        <w:rPr>
          <w:rFonts w:ascii="Times New Roman" w:hAnsi="Times New Roman" w:cs="Times New Roman"/>
          <w:bCs/>
          <w:sz w:val="28"/>
          <w:szCs w:val="28"/>
        </w:rPr>
        <w:t xml:space="preserve"> protein and </w:t>
      </w:r>
      <w:proofErr w:type="spellStart"/>
      <w:r w:rsidRPr="0015528A">
        <w:rPr>
          <w:rFonts w:ascii="Times New Roman" w:hAnsi="Times New Roman" w:cs="Times New Roman"/>
          <w:bCs/>
          <w:sz w:val="28"/>
          <w:szCs w:val="28"/>
        </w:rPr>
        <w:t>HER2</w:t>
      </w:r>
      <w:proofErr w:type="spellEnd"/>
      <w:r w:rsidRPr="0015528A">
        <w:rPr>
          <w:rFonts w:ascii="Times New Roman" w:hAnsi="Times New Roman" w:cs="Times New Roman"/>
          <w:bCs/>
          <w:sz w:val="28"/>
          <w:szCs w:val="28"/>
        </w:rPr>
        <w:t xml:space="preserve"> gene</w:t>
      </w:r>
      <w:r w:rsidRPr="0015528A">
        <w:rPr>
          <w:rFonts w:ascii="Times New Roman" w:hAnsi="Times New Roman" w:cs="Times New Roman"/>
          <w:sz w:val="28"/>
          <w:szCs w:val="28"/>
        </w:rPr>
        <w:t xml:space="preserve"> statuses with </w:t>
      </w:r>
      <w:r w:rsidRPr="0015528A">
        <w:rPr>
          <w:rFonts w:ascii="Times New Roman" w:hAnsi="Times New Roman" w:cs="Times New Roman"/>
          <w:b/>
          <w:sz w:val="28"/>
          <w:szCs w:val="28"/>
        </w:rPr>
        <w:t>(A)</w:t>
      </w:r>
      <w:r w:rsidRPr="0015528A">
        <w:rPr>
          <w:rFonts w:ascii="Times New Roman" w:hAnsi="Times New Roman" w:cs="Times New Roman"/>
          <w:sz w:val="28"/>
          <w:szCs w:val="28"/>
        </w:rPr>
        <w:t xml:space="preserve"> recurrent-free survival (</w:t>
      </w:r>
      <w:proofErr w:type="spellStart"/>
      <w:r w:rsidRPr="0015528A">
        <w:rPr>
          <w:rFonts w:ascii="Times New Roman" w:hAnsi="Times New Roman" w:cs="Times New Roman"/>
          <w:sz w:val="28"/>
          <w:szCs w:val="28"/>
        </w:rPr>
        <w:t>RFS</w:t>
      </w:r>
      <w:proofErr w:type="spellEnd"/>
      <w:r w:rsidRPr="0015528A">
        <w:rPr>
          <w:rFonts w:ascii="Times New Roman" w:hAnsi="Times New Roman" w:cs="Times New Roman"/>
          <w:sz w:val="28"/>
          <w:szCs w:val="28"/>
        </w:rPr>
        <w:t xml:space="preserve">) and </w:t>
      </w:r>
      <w:r w:rsidRPr="0015528A">
        <w:rPr>
          <w:rFonts w:ascii="Times New Roman" w:hAnsi="Times New Roman" w:cs="Times New Roman"/>
          <w:b/>
          <w:sz w:val="28"/>
          <w:szCs w:val="28"/>
        </w:rPr>
        <w:t>(B)</w:t>
      </w:r>
      <w:r w:rsidRPr="0015528A">
        <w:rPr>
          <w:rFonts w:ascii="Times New Roman" w:hAnsi="Times New Roman" w:cs="Times New Roman"/>
          <w:sz w:val="28"/>
          <w:szCs w:val="28"/>
        </w:rPr>
        <w:t xml:space="preserve"> cancer-specific survival (</w:t>
      </w:r>
      <w:proofErr w:type="spellStart"/>
      <w:r w:rsidRPr="0015528A">
        <w:rPr>
          <w:rFonts w:ascii="Times New Roman" w:hAnsi="Times New Roman" w:cs="Times New Roman"/>
          <w:sz w:val="28"/>
          <w:szCs w:val="28"/>
        </w:rPr>
        <w:t>CSS</w:t>
      </w:r>
      <w:proofErr w:type="spellEnd"/>
      <w:r w:rsidRPr="0015528A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0562DC" w:rsidRDefault="00B9185F">
      <w:r>
        <w:rPr>
          <w:noProof/>
          <w:lang w:eastAsia="en-IN"/>
        </w:rPr>
        <w:drawing>
          <wp:inline distT="0" distB="0" distL="0" distR="0">
            <wp:extent cx="5731510" cy="3926850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2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62DC" w:rsidSect="00056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characterSpacingControl w:val="doNotCompress"/>
  <w:compat/>
  <w:rsids>
    <w:rsidRoot w:val="00B9185F"/>
    <w:rsid w:val="000562DC"/>
    <w:rsid w:val="008C7EC2"/>
    <w:rsid w:val="009940AE"/>
    <w:rsid w:val="00A54B60"/>
    <w:rsid w:val="00A6036D"/>
    <w:rsid w:val="00B9185F"/>
    <w:rsid w:val="00C12966"/>
    <w:rsid w:val="00D671EF"/>
    <w:rsid w:val="00DC5A5A"/>
    <w:rsid w:val="00DF1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2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1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8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>Microsoft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0012568</dc:creator>
  <cp:lastModifiedBy>0012568</cp:lastModifiedBy>
  <cp:revision>1</cp:revision>
  <dcterms:created xsi:type="dcterms:W3CDTF">2016-06-06T05:06:00Z</dcterms:created>
  <dcterms:modified xsi:type="dcterms:W3CDTF">2016-06-06T05:07:00Z</dcterms:modified>
</cp:coreProperties>
</file>