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741"/>
        <w:gridCol w:w="1844"/>
        <w:gridCol w:w="1843"/>
        <w:gridCol w:w="1518"/>
      </w:tblGrid>
      <w:tr w:rsidR="00E45E38" w:rsidRPr="00837CEC" w:rsidTr="00E45E38">
        <w:tc>
          <w:tcPr>
            <w:tcW w:w="8897" w:type="dxa"/>
            <w:gridSpan w:val="5"/>
            <w:tcBorders>
              <w:bottom w:val="single" w:sz="12" w:space="0" w:color="auto"/>
            </w:tcBorders>
          </w:tcPr>
          <w:p w:rsidR="00E45E38" w:rsidRPr="003574BE" w:rsidRDefault="00E45E38" w:rsidP="00F80FEA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Supplementary Table 2 </w:t>
            </w:r>
            <w:proofErr w:type="spellStart"/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Clinicopathological</w:t>
            </w:r>
            <w:proofErr w:type="spellEnd"/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characteristics of cases with a Ki67 proliferation index </w:t>
            </w:r>
            <w:r w:rsidR="00F80FEA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between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15-25%</w:t>
            </w:r>
            <w:r w:rsidR="00F80FEA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compared to the total study population</w:t>
            </w:r>
          </w:p>
        </w:tc>
      </w:tr>
      <w:tr w:rsidR="00E45E38" w:rsidRPr="00CD7DDE" w:rsidTr="00E45E38">
        <w:tc>
          <w:tcPr>
            <w:tcW w:w="195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E38" w:rsidRPr="00CD7DDE" w:rsidRDefault="00E45E38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All cases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45E38" w:rsidRPr="00CD7DDE" w:rsidRDefault="00E45E38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Ki67 15-25% (manual counting)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45E38" w:rsidRPr="00CD7DDE" w:rsidRDefault="00E45E38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Ki67 15-25% (platform A)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45E38" w:rsidRPr="00CD7DDE" w:rsidRDefault="00E45E38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Ki67 15-25% (platform B)</w:t>
            </w:r>
          </w:p>
        </w:tc>
      </w:tr>
      <w:tr w:rsidR="00E45E38" w:rsidRPr="00CD7DDE" w:rsidTr="00E45E38"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813A36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Total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813A36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813A36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Histologic type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Ductal / NST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132 (85.7%)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19 (79.2%)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20 (87.0%)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 (85.2%)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Lobular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22 (14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5 (20.8%)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 (13.0%)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 (14.8%)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813A36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813A36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Histologic grade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Grade 1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37 (24.0%)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 (16.7%)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 (13.0%)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5 (18.5%)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Grade 2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75 (48.7%)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15 (62.5%)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12 (52.2%)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14 (51.9%)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Grade 3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42 (27.3%)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5 (20.8%)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8 (34.8%)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8 (29.6%)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813A36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813A36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Tumor diameter (cm)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auto"/>
            </w:tcBorders>
          </w:tcPr>
          <w:p w:rsidR="00E45E38" w:rsidRPr="00813A36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≤2 cm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102 (66.2%)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13 (54.2%)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17 (73.9%)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17 (63.0%)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2-5 cm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42 (27.3%)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 (41.7%)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6 (26.1%)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 (37.0%)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&gt;5 cm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 (6.5%)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(4.2%)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B81D52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B81D52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ER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P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ositive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133 (86.4%)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24 (100%)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21 (91.3%)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27 (100%)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N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egative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21 (13.6%)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</w:t>
            </w:r>
            <w:r w:rsidR="00226145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(0%)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 (8.7%)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B81D52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B81D52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PR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P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ositive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118 (76.6%)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21 (87.5%)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19 (82.6%)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 (85.2%)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N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egative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36 (23.4%)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 (12.5%)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 (17.4%)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4 (14.8%)</w:t>
            </w: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B81D52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B81D52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HER2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3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8" w:type="dxa"/>
          </w:tcPr>
          <w:p w:rsidR="00E45E38" w:rsidRPr="00B81D52" w:rsidRDefault="00E45E38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E45E38" w:rsidRPr="00CD7DDE" w:rsidTr="00E45E38">
        <w:tc>
          <w:tcPr>
            <w:tcW w:w="1951" w:type="dxa"/>
            <w:tcBorders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P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ositive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15 (9.7%)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5 (20.8%)</w:t>
            </w:r>
          </w:p>
        </w:tc>
        <w:tc>
          <w:tcPr>
            <w:tcW w:w="1843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7 (30.4%)</w:t>
            </w:r>
          </w:p>
        </w:tc>
        <w:tc>
          <w:tcPr>
            <w:tcW w:w="1518" w:type="dxa"/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6 (22.2%)</w:t>
            </w:r>
          </w:p>
        </w:tc>
      </w:tr>
      <w:tr w:rsidR="00E45E38" w:rsidRPr="00CD7DDE" w:rsidTr="00E45E38">
        <w:tc>
          <w:tcPr>
            <w:tcW w:w="1951" w:type="dxa"/>
            <w:tcBorders>
              <w:bottom w:val="single" w:sz="12" w:space="0" w:color="auto"/>
              <w:right w:val="single" w:sz="4" w:space="0" w:color="auto"/>
            </w:tcBorders>
          </w:tcPr>
          <w:p w:rsidR="00E45E38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N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egative</w:t>
            </w:r>
          </w:p>
          <w:p w:rsidR="00226145" w:rsidRPr="00CD7DDE" w:rsidRDefault="00226145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Equivocal</w:t>
            </w:r>
          </w:p>
        </w:tc>
        <w:tc>
          <w:tcPr>
            <w:tcW w:w="17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5E38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137 (89.0%)</w:t>
            </w:r>
          </w:p>
          <w:p w:rsidR="00226145" w:rsidRPr="00CD7DDE" w:rsidRDefault="00226145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 (1.3%)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12" w:space="0" w:color="auto"/>
            </w:tcBorders>
          </w:tcPr>
          <w:p w:rsidR="00E45E38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19 (79.2%)</w:t>
            </w:r>
          </w:p>
          <w:p w:rsidR="00226145" w:rsidRPr="00CD7DDE" w:rsidRDefault="00226145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(0%)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45E38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16 (69.6%)</w:t>
            </w:r>
          </w:p>
          <w:p w:rsidR="00226145" w:rsidRPr="00CD7DDE" w:rsidRDefault="00226145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(0%)</w:t>
            </w:r>
          </w:p>
        </w:tc>
        <w:tc>
          <w:tcPr>
            <w:tcW w:w="1518" w:type="dxa"/>
            <w:tcBorders>
              <w:bottom w:val="single" w:sz="12" w:space="0" w:color="auto"/>
            </w:tcBorders>
          </w:tcPr>
          <w:p w:rsidR="00E45E38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21 (77.8%)</w:t>
            </w:r>
          </w:p>
          <w:p w:rsidR="00226145" w:rsidRPr="00CD7DDE" w:rsidRDefault="00226145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(0%)</w:t>
            </w:r>
            <w:bookmarkStart w:id="0" w:name="_GoBack"/>
            <w:bookmarkEnd w:id="0"/>
          </w:p>
        </w:tc>
      </w:tr>
      <w:tr w:rsidR="00E45E38" w:rsidRPr="00837CEC" w:rsidTr="00E45E38">
        <w:tc>
          <w:tcPr>
            <w:tcW w:w="8897" w:type="dxa"/>
            <w:gridSpan w:val="5"/>
            <w:tcBorders>
              <w:top w:val="single" w:sz="12" w:space="0" w:color="auto"/>
            </w:tcBorders>
          </w:tcPr>
          <w:p w:rsidR="00E45E38" w:rsidRPr="00CD7DDE" w:rsidRDefault="00E45E38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eastAsia="Calibri" w:cs="Arial"/>
                <w:i/>
                <w:sz w:val="20"/>
                <w:szCs w:val="20"/>
                <w:lang w:val="en-US"/>
              </w:rPr>
              <w:t>DIA, digital image analysis; NST, no special type; ER, estrogen receptor; PR, progesterone receptor; HER2, human epidermal growth factor 2</w:t>
            </w:r>
          </w:p>
        </w:tc>
      </w:tr>
    </w:tbl>
    <w:p w:rsidR="0004291C" w:rsidRPr="00E45E38" w:rsidRDefault="0004291C">
      <w:pPr>
        <w:rPr>
          <w:lang w:val="en-US"/>
        </w:rPr>
      </w:pPr>
    </w:p>
    <w:sectPr w:rsidR="0004291C" w:rsidRPr="00E45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38"/>
    <w:rsid w:val="000114E7"/>
    <w:rsid w:val="0002176F"/>
    <w:rsid w:val="00035BB0"/>
    <w:rsid w:val="00040ACF"/>
    <w:rsid w:val="0004291C"/>
    <w:rsid w:val="00046F02"/>
    <w:rsid w:val="0009003F"/>
    <w:rsid w:val="000905EA"/>
    <w:rsid w:val="000A57BE"/>
    <w:rsid w:val="000C15EB"/>
    <w:rsid w:val="000D7D1D"/>
    <w:rsid w:val="001078CC"/>
    <w:rsid w:val="00123243"/>
    <w:rsid w:val="001423A2"/>
    <w:rsid w:val="00145BA0"/>
    <w:rsid w:val="00164B8A"/>
    <w:rsid w:val="00175CE8"/>
    <w:rsid w:val="00187648"/>
    <w:rsid w:val="00192257"/>
    <w:rsid w:val="00197CEC"/>
    <w:rsid w:val="001B7334"/>
    <w:rsid w:val="001D02BE"/>
    <w:rsid w:val="001D28F0"/>
    <w:rsid w:val="001D3005"/>
    <w:rsid w:val="00200418"/>
    <w:rsid w:val="00203073"/>
    <w:rsid w:val="002230BE"/>
    <w:rsid w:val="00226145"/>
    <w:rsid w:val="0022657E"/>
    <w:rsid w:val="002404F9"/>
    <w:rsid w:val="002453F8"/>
    <w:rsid w:val="00263EDC"/>
    <w:rsid w:val="002875E7"/>
    <w:rsid w:val="00290EA0"/>
    <w:rsid w:val="002C0E65"/>
    <w:rsid w:val="002D0CCE"/>
    <w:rsid w:val="002E7CC4"/>
    <w:rsid w:val="002F6B3B"/>
    <w:rsid w:val="002F7AFD"/>
    <w:rsid w:val="0030256A"/>
    <w:rsid w:val="00311A01"/>
    <w:rsid w:val="00334880"/>
    <w:rsid w:val="00341427"/>
    <w:rsid w:val="003631E3"/>
    <w:rsid w:val="00365A80"/>
    <w:rsid w:val="0036747B"/>
    <w:rsid w:val="00372FE6"/>
    <w:rsid w:val="003732DB"/>
    <w:rsid w:val="00377328"/>
    <w:rsid w:val="003977A8"/>
    <w:rsid w:val="003A249A"/>
    <w:rsid w:val="003A7ACE"/>
    <w:rsid w:val="003B0D96"/>
    <w:rsid w:val="003B55CC"/>
    <w:rsid w:val="003C474E"/>
    <w:rsid w:val="003D2AB9"/>
    <w:rsid w:val="003F274D"/>
    <w:rsid w:val="00421C42"/>
    <w:rsid w:val="004256A6"/>
    <w:rsid w:val="00432FD5"/>
    <w:rsid w:val="00455E3D"/>
    <w:rsid w:val="00463D47"/>
    <w:rsid w:val="00463DD1"/>
    <w:rsid w:val="004C3A5F"/>
    <w:rsid w:val="004C6E15"/>
    <w:rsid w:val="004E0BAD"/>
    <w:rsid w:val="004E141F"/>
    <w:rsid w:val="004F7127"/>
    <w:rsid w:val="00507402"/>
    <w:rsid w:val="00507984"/>
    <w:rsid w:val="00541BFA"/>
    <w:rsid w:val="00573F74"/>
    <w:rsid w:val="00595337"/>
    <w:rsid w:val="005976F0"/>
    <w:rsid w:val="005B4008"/>
    <w:rsid w:val="005E04A0"/>
    <w:rsid w:val="00616561"/>
    <w:rsid w:val="0062371A"/>
    <w:rsid w:val="00661AA2"/>
    <w:rsid w:val="00666E75"/>
    <w:rsid w:val="0067057C"/>
    <w:rsid w:val="00680BA2"/>
    <w:rsid w:val="00684BBE"/>
    <w:rsid w:val="006A0E14"/>
    <w:rsid w:val="006B7DB3"/>
    <w:rsid w:val="006D17FF"/>
    <w:rsid w:val="006D20F4"/>
    <w:rsid w:val="006D59E9"/>
    <w:rsid w:val="006E61CA"/>
    <w:rsid w:val="00727E2D"/>
    <w:rsid w:val="00747500"/>
    <w:rsid w:val="0075006F"/>
    <w:rsid w:val="007747CC"/>
    <w:rsid w:val="0077501F"/>
    <w:rsid w:val="007A0F40"/>
    <w:rsid w:val="007A2A6E"/>
    <w:rsid w:val="007B40F5"/>
    <w:rsid w:val="007B68A0"/>
    <w:rsid w:val="007E2433"/>
    <w:rsid w:val="007E571D"/>
    <w:rsid w:val="007E6A3D"/>
    <w:rsid w:val="00837CEC"/>
    <w:rsid w:val="00841676"/>
    <w:rsid w:val="008456E8"/>
    <w:rsid w:val="00850EA2"/>
    <w:rsid w:val="008553E0"/>
    <w:rsid w:val="00856542"/>
    <w:rsid w:val="0086023A"/>
    <w:rsid w:val="00866ABE"/>
    <w:rsid w:val="008A252C"/>
    <w:rsid w:val="008B3D37"/>
    <w:rsid w:val="008B4446"/>
    <w:rsid w:val="008B5E84"/>
    <w:rsid w:val="008C5C6D"/>
    <w:rsid w:val="008D00DC"/>
    <w:rsid w:val="008D75FA"/>
    <w:rsid w:val="008E2AF6"/>
    <w:rsid w:val="008E715F"/>
    <w:rsid w:val="008F3865"/>
    <w:rsid w:val="00915754"/>
    <w:rsid w:val="00921200"/>
    <w:rsid w:val="0092411E"/>
    <w:rsid w:val="00947170"/>
    <w:rsid w:val="009566F5"/>
    <w:rsid w:val="009628ED"/>
    <w:rsid w:val="009A1D07"/>
    <w:rsid w:val="009B003D"/>
    <w:rsid w:val="009B7DDC"/>
    <w:rsid w:val="009F56A1"/>
    <w:rsid w:val="00A232F2"/>
    <w:rsid w:val="00A37147"/>
    <w:rsid w:val="00A46967"/>
    <w:rsid w:val="00A630CE"/>
    <w:rsid w:val="00A7266A"/>
    <w:rsid w:val="00A76CAB"/>
    <w:rsid w:val="00AB54A4"/>
    <w:rsid w:val="00AE232F"/>
    <w:rsid w:val="00AF79A9"/>
    <w:rsid w:val="00B01943"/>
    <w:rsid w:val="00B043D6"/>
    <w:rsid w:val="00B061B8"/>
    <w:rsid w:val="00B31056"/>
    <w:rsid w:val="00B323A5"/>
    <w:rsid w:val="00B56307"/>
    <w:rsid w:val="00B679F8"/>
    <w:rsid w:val="00B76E4E"/>
    <w:rsid w:val="00B80D57"/>
    <w:rsid w:val="00B970C1"/>
    <w:rsid w:val="00BA1427"/>
    <w:rsid w:val="00BA47E0"/>
    <w:rsid w:val="00BC2389"/>
    <w:rsid w:val="00BD46D6"/>
    <w:rsid w:val="00BD5345"/>
    <w:rsid w:val="00C142BB"/>
    <w:rsid w:val="00C249A6"/>
    <w:rsid w:val="00C422D3"/>
    <w:rsid w:val="00C558B1"/>
    <w:rsid w:val="00C70BCE"/>
    <w:rsid w:val="00C720CB"/>
    <w:rsid w:val="00C80EB9"/>
    <w:rsid w:val="00C83899"/>
    <w:rsid w:val="00CA38A4"/>
    <w:rsid w:val="00CA4BBF"/>
    <w:rsid w:val="00CB6819"/>
    <w:rsid w:val="00CC05D9"/>
    <w:rsid w:val="00CC12C7"/>
    <w:rsid w:val="00CC134B"/>
    <w:rsid w:val="00CC14CB"/>
    <w:rsid w:val="00CE0144"/>
    <w:rsid w:val="00CE584B"/>
    <w:rsid w:val="00D076BE"/>
    <w:rsid w:val="00D306FE"/>
    <w:rsid w:val="00D34689"/>
    <w:rsid w:val="00D37E5F"/>
    <w:rsid w:val="00D43F92"/>
    <w:rsid w:val="00D4778B"/>
    <w:rsid w:val="00D558FA"/>
    <w:rsid w:val="00D6012D"/>
    <w:rsid w:val="00D72BBA"/>
    <w:rsid w:val="00D852E5"/>
    <w:rsid w:val="00DA5D43"/>
    <w:rsid w:val="00DB3246"/>
    <w:rsid w:val="00DB7EED"/>
    <w:rsid w:val="00DC02F7"/>
    <w:rsid w:val="00DC240C"/>
    <w:rsid w:val="00DE763C"/>
    <w:rsid w:val="00DF3C9B"/>
    <w:rsid w:val="00DF4CEA"/>
    <w:rsid w:val="00E23965"/>
    <w:rsid w:val="00E31D7D"/>
    <w:rsid w:val="00E45E38"/>
    <w:rsid w:val="00E4663E"/>
    <w:rsid w:val="00E569C2"/>
    <w:rsid w:val="00E67E82"/>
    <w:rsid w:val="00E7597C"/>
    <w:rsid w:val="00EB27E4"/>
    <w:rsid w:val="00EB5E20"/>
    <w:rsid w:val="00ED45BC"/>
    <w:rsid w:val="00ED7EFC"/>
    <w:rsid w:val="00F13C2B"/>
    <w:rsid w:val="00F14DD5"/>
    <w:rsid w:val="00F1688F"/>
    <w:rsid w:val="00F71F2F"/>
    <w:rsid w:val="00F807FC"/>
    <w:rsid w:val="00F80FEA"/>
    <w:rsid w:val="00F821AB"/>
    <w:rsid w:val="00FC490E"/>
    <w:rsid w:val="00FD378A"/>
    <w:rsid w:val="00FD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5E3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4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5E3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4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Koopman, T (path)</dc:creator>
  <cp:lastModifiedBy>Koopman, T (path)</cp:lastModifiedBy>
  <cp:revision>6</cp:revision>
  <dcterms:created xsi:type="dcterms:W3CDTF">2018-01-08T09:47:00Z</dcterms:created>
  <dcterms:modified xsi:type="dcterms:W3CDTF">2018-01-08T11:25:00Z</dcterms:modified>
</cp:coreProperties>
</file>