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A48FC" w14:textId="7609A669" w:rsidR="00625AC8" w:rsidRPr="00267FC0" w:rsidRDefault="00625AC8" w:rsidP="00625AC8">
      <w:pPr>
        <w:rPr>
          <w:rFonts w:cstheme="minorHAnsi"/>
          <w:bCs/>
          <w:color w:val="000000"/>
        </w:rPr>
      </w:pPr>
      <w:bookmarkStart w:id="0" w:name="_GoBack"/>
      <w:bookmarkEnd w:id="0"/>
      <w:r w:rsidRPr="00267FC0">
        <w:rPr>
          <w:rFonts w:cstheme="minorHAnsi"/>
          <w:bCs/>
          <w:color w:val="000000"/>
        </w:rPr>
        <w:t xml:space="preserve">Supplementary Table 2: Changes in self-reported dietary intake and physical activity between baseline and 12 weeks </w:t>
      </w:r>
    </w:p>
    <w:p w14:paraId="247505A4" w14:textId="77777777" w:rsidR="00CE251B" w:rsidRPr="00134A57" w:rsidRDefault="00651BDD" w:rsidP="00651BDD">
      <w:r w:rsidRPr="00134A57">
        <w:t>BE-WEL Trial (Breast: Evaluation of Weight and Exercise for Lymphoedema) Testing weight control and exercise programmes for women with breast cancer related lymphoedema: a feasibility trial</w:t>
      </w:r>
      <w:r w:rsidR="00DB794F" w:rsidRPr="00134A57">
        <w:t xml:space="preserve"> </w:t>
      </w:r>
      <w:r w:rsidRPr="00134A57">
        <w:t>Breast cancer research and treatment</w:t>
      </w:r>
    </w:p>
    <w:p w14:paraId="3866331B" w14:textId="37A7AB94" w:rsidR="00CE251B" w:rsidRPr="00134A57" w:rsidRDefault="00CE251B" w:rsidP="00CE251B">
      <w:r w:rsidRPr="00134A57">
        <w:t>Authors: Michelle Harvie, Karen Livingstone, Debbie McMullan, Mary Pegington, Cheryl Lombardelli, Judith Adams, Maggie Farragher, Emma Barrett, Nigel Bundred.</w:t>
      </w:r>
    </w:p>
    <w:p w14:paraId="7B71F06F" w14:textId="3459FBE3" w:rsidR="00651BDD" w:rsidRPr="00134A57" w:rsidRDefault="00CE251B" w:rsidP="00CE251B">
      <w:pPr>
        <w:spacing w:line="360" w:lineRule="auto"/>
        <w:jc w:val="both"/>
        <w:rPr>
          <w:rFonts w:cstheme="minorHAnsi"/>
          <w:color w:val="000000" w:themeColor="text1"/>
        </w:rPr>
      </w:pPr>
      <w:r w:rsidRPr="00134A57">
        <w:t xml:space="preserve">Corresponding Author: </w:t>
      </w:r>
      <w:r w:rsidR="00651BDD" w:rsidRPr="00134A57">
        <w:t>Michelle Harvie</w:t>
      </w:r>
      <w:r w:rsidR="004366AD" w:rsidRPr="00134A57">
        <w:t>,</w:t>
      </w:r>
      <w:r w:rsidR="00651BDD" w:rsidRPr="00134A57">
        <w:t xml:space="preserve"> </w:t>
      </w:r>
      <w:r w:rsidR="00651BDD" w:rsidRPr="00134A57">
        <w:rPr>
          <w:rFonts w:ascii="Tahoma" w:hAnsi="Tahoma" w:cs="Tahoma"/>
          <w:color w:val="000000"/>
          <w:sz w:val="20"/>
          <w:szCs w:val="20"/>
          <w:lang w:eastAsia="en-GB"/>
          <w14:ligatures w14:val="none"/>
        </w:rPr>
        <w:t>Manchester University Hospital Foundation NHS Trust</w:t>
      </w:r>
      <w:r w:rsidRPr="00134A57">
        <w:rPr>
          <w:rFonts w:ascii="Tahoma" w:hAnsi="Tahoma" w:cs="Tahoma"/>
          <w:color w:val="000000"/>
          <w:sz w:val="20"/>
          <w:szCs w:val="20"/>
          <w:lang w:eastAsia="en-GB"/>
          <w14:ligatures w14:val="none"/>
        </w:rPr>
        <w:t>,</w:t>
      </w:r>
      <w:r w:rsidRPr="00134A57">
        <w:rPr>
          <w:rFonts w:cstheme="minorHAnsi"/>
          <w:color w:val="000000" w:themeColor="text1"/>
        </w:rPr>
        <w:t xml:space="preserve"> Division of Cancer Sciences, Faculty of Biology, Medicine and Health, University of Manchester; </w:t>
      </w:r>
      <w:r w:rsidR="00651BDD" w:rsidRPr="00134A57">
        <w:t>michelle.harvie@manchester.ac.uk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13948"/>
      </w:tblGrid>
      <w:tr w:rsidR="00651BDD" w:rsidRPr="00134A57" w14:paraId="107E2319" w14:textId="77777777" w:rsidTr="008044D6">
        <w:tc>
          <w:tcPr>
            <w:tcW w:w="13948" w:type="dxa"/>
          </w:tcPr>
          <w:tbl>
            <w:tblPr>
              <w:tblStyle w:val="TableGrid"/>
              <w:tblW w:w="13909" w:type="dxa"/>
              <w:tblLook w:val="04A0" w:firstRow="1" w:lastRow="0" w:firstColumn="1" w:lastColumn="0" w:noHBand="0" w:noVBand="1"/>
            </w:tblPr>
            <w:tblGrid>
              <w:gridCol w:w="1358"/>
              <w:gridCol w:w="1250"/>
              <w:gridCol w:w="1662"/>
              <w:gridCol w:w="1417"/>
              <w:gridCol w:w="1344"/>
              <w:gridCol w:w="1491"/>
              <w:gridCol w:w="1559"/>
              <w:gridCol w:w="1701"/>
              <w:gridCol w:w="2127"/>
            </w:tblGrid>
            <w:tr w:rsidR="005F48C3" w:rsidRPr="00134A57" w14:paraId="671AE4A4" w14:textId="77777777" w:rsidTr="00267FC0">
              <w:tc>
                <w:tcPr>
                  <w:tcW w:w="1358" w:type="dxa"/>
                </w:tcPr>
                <w:p w14:paraId="4E4734C1" w14:textId="302BC023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br w:type="page"/>
                  </w:r>
                </w:p>
                <w:p w14:paraId="1CBFAB01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250" w:type="dxa"/>
                </w:tcPr>
                <w:p w14:paraId="00100582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662" w:type="dxa"/>
                </w:tcPr>
                <w:p w14:paraId="01AFEBED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Standard care</w:t>
                  </w:r>
                </w:p>
                <w:p w14:paraId="54FA9034" w14:textId="0BD0FE96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vertAlign w:val="superscript"/>
                    </w:rPr>
                  </w:pPr>
                  <w:r w:rsidRPr="00267FC0">
                    <w:rPr>
                      <w:rFonts w:cstheme="minorHAnsi"/>
                    </w:rPr>
                    <w:t>(n = 12)</w:t>
                  </w:r>
                  <w:r w:rsidR="00134A57" w:rsidRPr="00267FC0">
                    <w:rPr>
                      <w:rFonts w:cstheme="minorHAnsi"/>
                      <w:vertAlign w:val="superscript"/>
                    </w:rPr>
                    <w:t>a</w:t>
                  </w:r>
                </w:p>
              </w:tc>
              <w:tc>
                <w:tcPr>
                  <w:tcW w:w="1417" w:type="dxa"/>
                </w:tcPr>
                <w:p w14:paraId="2B7B0FB9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Supervised weight loss and exercise</w:t>
                  </w:r>
                </w:p>
                <w:p w14:paraId="2B170500" w14:textId="352DCC76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(n =12)</w:t>
                  </w:r>
                  <w:r w:rsidR="00134A57" w:rsidRPr="00267FC0">
                    <w:rPr>
                      <w:rFonts w:cstheme="minorHAnsi"/>
                      <w:vertAlign w:val="superscript"/>
                    </w:rPr>
                    <w:t xml:space="preserve"> a</w:t>
                  </w:r>
                </w:p>
              </w:tc>
              <w:tc>
                <w:tcPr>
                  <w:tcW w:w="1344" w:type="dxa"/>
                </w:tcPr>
                <w:p w14:paraId="2D278DD8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Home-based weight loss and exercise</w:t>
                  </w:r>
                </w:p>
                <w:p w14:paraId="61795DD3" w14:textId="3DB676D4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(n=16)</w:t>
                  </w:r>
                  <w:r w:rsidR="00134A57" w:rsidRPr="00267FC0">
                    <w:rPr>
                      <w:rFonts w:cstheme="minorHAnsi"/>
                      <w:vertAlign w:val="superscript"/>
                    </w:rPr>
                    <w:t xml:space="preserve"> a</w:t>
                  </w:r>
                </w:p>
              </w:tc>
              <w:tc>
                <w:tcPr>
                  <w:tcW w:w="1491" w:type="dxa"/>
                </w:tcPr>
                <w:p w14:paraId="08115700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Home-based arm exercise only</w:t>
                  </w:r>
                </w:p>
                <w:p w14:paraId="1C434B55" w14:textId="4D5A2DAE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(n = 17)</w:t>
                  </w:r>
                  <w:r w:rsidR="00134A57" w:rsidRPr="00267FC0">
                    <w:rPr>
                      <w:rFonts w:cstheme="minorHAnsi"/>
                      <w:vertAlign w:val="superscript"/>
                    </w:rPr>
                    <w:t xml:space="preserve"> a</w:t>
                  </w:r>
                </w:p>
              </w:tc>
              <w:tc>
                <w:tcPr>
                  <w:tcW w:w="1559" w:type="dxa"/>
                </w:tcPr>
                <w:p w14:paraId="5CADB56C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Supervised weight loss and exercise</w:t>
                  </w:r>
                </w:p>
                <w:p w14:paraId="0F15DD42" w14:textId="282B1B73" w:rsidR="005F48C3" w:rsidRPr="00267FC0" w:rsidRDefault="005F48C3" w:rsidP="00134A5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vs standard care</w:t>
                  </w:r>
                  <w:r w:rsidR="00134A57" w:rsidRPr="00267FC0">
                    <w:rPr>
                      <w:rFonts w:cstheme="minorHAnsi"/>
                      <w:vertAlign w:val="superscript"/>
                    </w:rPr>
                    <w:t xml:space="preserve"> b</w:t>
                  </w:r>
                </w:p>
              </w:tc>
              <w:tc>
                <w:tcPr>
                  <w:tcW w:w="1701" w:type="dxa"/>
                </w:tcPr>
                <w:p w14:paraId="54D5EB77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Home-based weight loss and exercise</w:t>
                  </w:r>
                </w:p>
                <w:p w14:paraId="2DB720CE" w14:textId="63A93FE2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vs standard care</w:t>
                  </w:r>
                  <w:r w:rsidR="00134A57" w:rsidRPr="00267FC0">
                    <w:rPr>
                      <w:rFonts w:cstheme="minorHAnsi"/>
                      <w:vertAlign w:val="superscript"/>
                    </w:rPr>
                    <w:t xml:space="preserve"> b</w:t>
                  </w:r>
                </w:p>
              </w:tc>
              <w:tc>
                <w:tcPr>
                  <w:tcW w:w="2127" w:type="dxa"/>
                </w:tcPr>
                <w:p w14:paraId="5B62CD5B" w14:textId="5E651A11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Home-based</w:t>
                  </w:r>
                </w:p>
                <w:p w14:paraId="7F76A42A" w14:textId="67A5DE62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arm exercise</w:t>
                  </w:r>
                </w:p>
                <w:p w14:paraId="5FF13E1A" w14:textId="22311943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vs standard care</w:t>
                  </w:r>
                  <w:r w:rsidR="00134A57" w:rsidRPr="00267FC0">
                    <w:rPr>
                      <w:rFonts w:cstheme="minorHAnsi"/>
                      <w:vertAlign w:val="superscript"/>
                    </w:rPr>
                    <w:t xml:space="preserve"> b</w:t>
                  </w:r>
                </w:p>
              </w:tc>
            </w:tr>
            <w:tr w:rsidR="005F48C3" w:rsidRPr="00134A57" w14:paraId="5EC3BC63" w14:textId="77777777" w:rsidTr="00267FC0">
              <w:trPr>
                <w:trHeight w:val="413"/>
              </w:trPr>
              <w:tc>
                <w:tcPr>
                  <w:tcW w:w="1358" w:type="dxa"/>
                  <w:vMerge w:val="restart"/>
                </w:tcPr>
                <w:p w14:paraId="0DC25BA5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Energy intake - kcal</w:t>
                  </w:r>
                </w:p>
                <w:p w14:paraId="74428A47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250" w:type="dxa"/>
                </w:tcPr>
                <w:p w14:paraId="37BFAE9E" w14:textId="61513821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Baseline</w:t>
                  </w:r>
                </w:p>
              </w:tc>
              <w:tc>
                <w:tcPr>
                  <w:tcW w:w="1662" w:type="dxa"/>
                  <w:vAlign w:val="center"/>
                </w:tcPr>
                <w:p w14:paraId="4F9AC1BC" w14:textId="573F4530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1767</w:t>
                  </w:r>
                </w:p>
                <w:p w14:paraId="7F071712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(1571-1962)</w:t>
                  </w:r>
                </w:p>
              </w:tc>
              <w:tc>
                <w:tcPr>
                  <w:tcW w:w="1417" w:type="dxa"/>
                  <w:vAlign w:val="center"/>
                </w:tcPr>
                <w:p w14:paraId="4E0CFC35" w14:textId="314E15E9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1666</w:t>
                  </w:r>
                </w:p>
                <w:p w14:paraId="63346208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(1445-1888)</w:t>
                  </w:r>
                </w:p>
              </w:tc>
              <w:tc>
                <w:tcPr>
                  <w:tcW w:w="1344" w:type="dxa"/>
                  <w:vAlign w:val="center"/>
                </w:tcPr>
                <w:p w14:paraId="6BA1B282" w14:textId="1BAB4C76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1708</w:t>
                  </w:r>
                </w:p>
                <w:p w14:paraId="354A0AC1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(1516-1891)</w:t>
                  </w:r>
                </w:p>
              </w:tc>
              <w:tc>
                <w:tcPr>
                  <w:tcW w:w="1491" w:type="dxa"/>
                  <w:vAlign w:val="center"/>
                </w:tcPr>
                <w:p w14:paraId="748B6CBF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1855</w:t>
                  </w:r>
                </w:p>
                <w:p w14:paraId="23D7C50A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(1631-2080)</w:t>
                  </w:r>
                </w:p>
              </w:tc>
              <w:tc>
                <w:tcPr>
                  <w:tcW w:w="1559" w:type="dxa"/>
                  <w:vAlign w:val="center"/>
                </w:tcPr>
                <w:p w14:paraId="27AEC89B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7752B015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14:paraId="0AE84F44" w14:textId="749994B2" w:rsidR="005F48C3" w:rsidRPr="00267FC0" w:rsidRDefault="005F48C3" w:rsidP="00A23A79">
                  <w:pPr>
                    <w:ind w:left="33" w:hanging="33"/>
                    <w:jc w:val="center"/>
                    <w:rPr>
                      <w:rFonts w:cstheme="minorHAnsi"/>
                    </w:rPr>
                  </w:pPr>
                </w:p>
                <w:p w14:paraId="2226401C" w14:textId="7507C1F0" w:rsidR="005F48C3" w:rsidRPr="00267FC0" w:rsidRDefault="005F48C3" w:rsidP="00A23A79">
                  <w:pPr>
                    <w:ind w:left="33" w:hanging="33"/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5F48C3" w:rsidRPr="00134A57" w14:paraId="3191D81B" w14:textId="77777777" w:rsidTr="00267FC0">
              <w:trPr>
                <w:trHeight w:val="412"/>
              </w:trPr>
              <w:tc>
                <w:tcPr>
                  <w:tcW w:w="1358" w:type="dxa"/>
                  <w:vMerge/>
                </w:tcPr>
                <w:p w14:paraId="161F0792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250" w:type="dxa"/>
                </w:tcPr>
                <w:p w14:paraId="3F722B34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Change over 12 weeks intervention</w:t>
                  </w:r>
                </w:p>
              </w:tc>
              <w:tc>
                <w:tcPr>
                  <w:tcW w:w="1662" w:type="dxa"/>
                  <w:vAlign w:val="center"/>
                </w:tcPr>
                <w:p w14:paraId="0D46E983" w14:textId="3968A14A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--2</w:t>
                  </w:r>
                  <w:r w:rsidR="000F5E42" w:rsidRPr="00267FC0">
                    <w:rPr>
                      <w:rFonts w:cstheme="minorHAnsi"/>
                      <w:color w:val="000000"/>
                    </w:rPr>
                    <w:t>40</w:t>
                  </w:r>
                </w:p>
                <w:p w14:paraId="19F04874" w14:textId="08CE2227" w:rsidR="005F48C3" w:rsidRPr="00267FC0" w:rsidRDefault="005F48C3" w:rsidP="000F5E4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</w:t>
                  </w:r>
                  <w:r w:rsidR="000F5E42" w:rsidRPr="00267FC0">
                    <w:rPr>
                      <w:rFonts w:cstheme="minorHAnsi"/>
                      <w:color w:val="000000"/>
                    </w:rPr>
                    <w:t>495 to +12</w:t>
                  </w:r>
                  <w:r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417" w:type="dxa"/>
                  <w:vAlign w:val="center"/>
                </w:tcPr>
                <w:p w14:paraId="34801DA2" w14:textId="25E53C9B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</w:t>
                  </w:r>
                  <w:r w:rsidR="000F5E42" w:rsidRPr="00267FC0">
                    <w:rPr>
                      <w:rFonts w:cstheme="minorHAnsi"/>
                      <w:color w:val="000000"/>
                    </w:rPr>
                    <w:t>243</w:t>
                  </w:r>
                </w:p>
                <w:p w14:paraId="32184676" w14:textId="1DE8E9A8" w:rsidR="005F48C3" w:rsidRPr="00267FC0" w:rsidRDefault="005F48C3" w:rsidP="000F5E4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(-4</w:t>
                  </w:r>
                  <w:r w:rsidR="000F5E42" w:rsidRPr="00267FC0">
                    <w:rPr>
                      <w:rFonts w:cstheme="minorHAnsi"/>
                      <w:color w:val="000000"/>
                    </w:rPr>
                    <w:t>78 to +8</w:t>
                  </w:r>
                  <w:r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344" w:type="dxa"/>
                  <w:vAlign w:val="center"/>
                </w:tcPr>
                <w:p w14:paraId="68BA7B9F" w14:textId="78F38F6A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</w:t>
                  </w:r>
                  <w:r w:rsidR="000F5E42" w:rsidRPr="00267FC0">
                    <w:rPr>
                      <w:rFonts w:cstheme="minorHAnsi"/>
                      <w:color w:val="000000"/>
                    </w:rPr>
                    <w:t>385</w:t>
                  </w:r>
                </w:p>
                <w:p w14:paraId="6853D8CF" w14:textId="1A3277E1" w:rsidR="005F48C3" w:rsidRPr="00267FC0" w:rsidRDefault="005F48C3" w:rsidP="000F5E42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(-5</w:t>
                  </w:r>
                  <w:r w:rsidR="000F5E42" w:rsidRPr="00267FC0">
                    <w:rPr>
                      <w:rFonts w:cstheme="minorHAnsi"/>
                      <w:color w:val="000000"/>
                    </w:rPr>
                    <w:t>92</w:t>
                  </w:r>
                  <w:r w:rsidRPr="00267FC0">
                    <w:rPr>
                      <w:rFonts w:cstheme="minorHAnsi"/>
                      <w:color w:val="000000"/>
                    </w:rPr>
                    <w:t xml:space="preserve"> to -</w:t>
                  </w:r>
                  <w:r w:rsidR="000F5E42" w:rsidRPr="00267FC0">
                    <w:rPr>
                      <w:rFonts w:cstheme="minorHAnsi"/>
                      <w:color w:val="000000"/>
                    </w:rPr>
                    <w:t>178</w:t>
                  </w:r>
                  <w:r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491" w:type="dxa"/>
                  <w:vAlign w:val="center"/>
                </w:tcPr>
                <w:p w14:paraId="22CCE0AC" w14:textId="260B0BFB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</w:t>
                  </w:r>
                  <w:r w:rsidR="000F5E42" w:rsidRPr="00267FC0">
                    <w:rPr>
                      <w:rFonts w:cstheme="minorHAnsi"/>
                      <w:color w:val="000000"/>
                    </w:rPr>
                    <w:t>50</w:t>
                  </w:r>
                </w:p>
                <w:p w14:paraId="73B16306" w14:textId="46C40732" w:rsidR="005F48C3" w:rsidRPr="00267FC0" w:rsidRDefault="005F48C3" w:rsidP="000F5E4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</w:t>
                  </w:r>
                  <w:r w:rsidR="000F5E42" w:rsidRPr="00267FC0">
                    <w:rPr>
                      <w:rFonts w:cstheme="minorHAnsi"/>
                      <w:color w:val="000000"/>
                    </w:rPr>
                    <w:t xml:space="preserve">156 </w:t>
                  </w:r>
                  <w:r w:rsidRPr="00267FC0">
                    <w:rPr>
                      <w:rFonts w:cstheme="minorHAnsi"/>
                      <w:color w:val="000000"/>
                    </w:rPr>
                    <w:t>to +</w:t>
                  </w:r>
                  <w:r w:rsidR="000F5E42" w:rsidRPr="00267FC0">
                    <w:rPr>
                      <w:rFonts w:cstheme="minorHAnsi"/>
                      <w:color w:val="000000"/>
                    </w:rPr>
                    <w:t>54</w:t>
                  </w:r>
                  <w:r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559" w:type="dxa"/>
                  <w:vAlign w:val="center"/>
                </w:tcPr>
                <w:p w14:paraId="7730D79C" w14:textId="15B43373" w:rsidR="005F48C3" w:rsidRPr="00267FC0" w:rsidRDefault="00B90CB8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</w:t>
                  </w:r>
                  <w:r w:rsidR="00221A04" w:rsidRPr="00267FC0">
                    <w:rPr>
                      <w:rFonts w:cstheme="minorHAnsi"/>
                      <w:color w:val="000000"/>
                    </w:rPr>
                    <w:t>2</w:t>
                  </w:r>
                  <w:r w:rsidRPr="00267FC0">
                    <w:rPr>
                      <w:rFonts w:cstheme="minorHAnsi"/>
                      <w:color w:val="000000"/>
                    </w:rPr>
                    <w:t>3</w:t>
                  </w:r>
                </w:p>
                <w:p w14:paraId="27CC7462" w14:textId="2011B1F3" w:rsidR="005F48C3" w:rsidRPr="00267FC0" w:rsidRDefault="005F48C3" w:rsidP="00221A04">
                  <w:pPr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</w:t>
                  </w:r>
                  <w:r w:rsidR="00221A04" w:rsidRPr="00267FC0">
                    <w:rPr>
                      <w:rFonts w:cstheme="minorHAnsi"/>
                      <w:color w:val="000000"/>
                    </w:rPr>
                    <w:t>390</w:t>
                  </w:r>
                  <w:r w:rsidRPr="00267FC0">
                    <w:rPr>
                      <w:rFonts w:cstheme="minorHAnsi"/>
                      <w:color w:val="000000"/>
                    </w:rPr>
                    <w:t xml:space="preserve"> to + </w:t>
                  </w:r>
                  <w:r w:rsidR="00221A04" w:rsidRPr="00267FC0">
                    <w:rPr>
                      <w:rFonts w:cstheme="minorHAnsi"/>
                      <w:color w:val="000000"/>
                    </w:rPr>
                    <w:t>343</w:t>
                  </w:r>
                  <w:r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701" w:type="dxa"/>
                  <w:vAlign w:val="center"/>
                </w:tcPr>
                <w:p w14:paraId="69999F0D" w14:textId="183E72A3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-1</w:t>
                  </w:r>
                  <w:r w:rsidR="00221A04" w:rsidRPr="00267FC0">
                    <w:rPr>
                      <w:rFonts w:cstheme="minorHAnsi"/>
                      <w:color w:val="000000"/>
                    </w:rPr>
                    <w:t>57</w:t>
                  </w:r>
                </w:p>
                <w:p w14:paraId="4577B28E" w14:textId="6912DE61" w:rsidR="005F48C3" w:rsidRPr="00267FC0" w:rsidRDefault="005F48C3" w:rsidP="00221A04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</w:t>
                  </w:r>
                  <w:r w:rsidR="00221A04" w:rsidRPr="00267FC0">
                    <w:rPr>
                      <w:rFonts w:cstheme="minorHAnsi"/>
                      <w:color w:val="000000"/>
                    </w:rPr>
                    <w:t xml:space="preserve">509 </w:t>
                  </w:r>
                  <w:r w:rsidRPr="00267FC0">
                    <w:rPr>
                      <w:rFonts w:cstheme="minorHAnsi"/>
                      <w:color w:val="000000"/>
                    </w:rPr>
                    <w:t>to +1</w:t>
                  </w:r>
                  <w:r w:rsidR="00221A04" w:rsidRPr="00267FC0">
                    <w:rPr>
                      <w:rFonts w:cstheme="minorHAnsi"/>
                      <w:color w:val="000000"/>
                    </w:rPr>
                    <w:t>96</w:t>
                  </w:r>
                  <w:r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2127" w:type="dxa"/>
                  <w:vAlign w:val="center"/>
                </w:tcPr>
                <w:p w14:paraId="1A2134EC" w14:textId="1091E975" w:rsidR="005F48C3" w:rsidRPr="00267FC0" w:rsidRDefault="005F48C3" w:rsidP="00A23A79">
                  <w:pPr>
                    <w:ind w:left="33" w:hanging="33"/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+</w:t>
                  </w:r>
                  <w:r w:rsidR="00221A04" w:rsidRPr="00267FC0">
                    <w:rPr>
                      <w:rFonts w:cstheme="minorHAnsi"/>
                      <w:color w:val="000000"/>
                    </w:rPr>
                    <w:t>206</w:t>
                  </w:r>
                </w:p>
                <w:p w14:paraId="42C25E1E" w14:textId="14D860E1" w:rsidR="005F48C3" w:rsidRPr="00267FC0" w:rsidRDefault="005F48C3" w:rsidP="00A23A79">
                  <w:pPr>
                    <w:ind w:left="33" w:hanging="33"/>
                    <w:jc w:val="center"/>
                    <w:rPr>
                      <w:rFonts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</w:t>
                  </w:r>
                  <w:r w:rsidR="00221A04" w:rsidRPr="00267FC0">
                    <w:rPr>
                      <w:rFonts w:cstheme="minorHAnsi"/>
                      <w:color w:val="000000"/>
                    </w:rPr>
                    <w:t>132 to +545</w:t>
                  </w:r>
                  <w:r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</w:tr>
            <w:tr w:rsidR="005F48C3" w:rsidRPr="00134A57" w14:paraId="5BBEB8E6" w14:textId="77777777" w:rsidTr="00267FC0">
              <w:trPr>
                <w:trHeight w:val="413"/>
              </w:trPr>
              <w:tc>
                <w:tcPr>
                  <w:tcW w:w="1358" w:type="dxa"/>
                  <w:vMerge w:val="restart"/>
                </w:tcPr>
                <w:p w14:paraId="431C5495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231F20"/>
                    </w:rPr>
                    <w:t>Total fat -g</w:t>
                  </w:r>
                </w:p>
              </w:tc>
              <w:tc>
                <w:tcPr>
                  <w:tcW w:w="1250" w:type="dxa"/>
                </w:tcPr>
                <w:p w14:paraId="30E5AAA0" w14:textId="7D3417C0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Baseline</w:t>
                  </w:r>
                </w:p>
              </w:tc>
              <w:tc>
                <w:tcPr>
                  <w:tcW w:w="1662" w:type="dxa"/>
                  <w:vAlign w:val="center"/>
                </w:tcPr>
                <w:p w14:paraId="75CF9570" w14:textId="638DF8F9" w:rsidR="005F48C3" w:rsidRPr="00267FC0" w:rsidRDefault="00B90CB8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67</w:t>
                  </w:r>
                </w:p>
                <w:p w14:paraId="37A4D74F" w14:textId="14BE0FB1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(57-76)</w:t>
                  </w:r>
                </w:p>
              </w:tc>
              <w:tc>
                <w:tcPr>
                  <w:tcW w:w="1417" w:type="dxa"/>
                  <w:vAlign w:val="center"/>
                </w:tcPr>
                <w:p w14:paraId="49E4C1A6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59</w:t>
                  </w:r>
                </w:p>
                <w:p w14:paraId="67E5CFE0" w14:textId="5A6CAE20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(47-71)</w:t>
                  </w:r>
                </w:p>
              </w:tc>
              <w:tc>
                <w:tcPr>
                  <w:tcW w:w="1344" w:type="dxa"/>
                  <w:vAlign w:val="center"/>
                </w:tcPr>
                <w:p w14:paraId="2BAF94B8" w14:textId="77777777" w:rsidR="00861B78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63</w:t>
                  </w:r>
                </w:p>
                <w:p w14:paraId="7664A4A8" w14:textId="078F9E11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 xml:space="preserve"> (54-72)</w:t>
                  </w:r>
                </w:p>
              </w:tc>
              <w:tc>
                <w:tcPr>
                  <w:tcW w:w="1491" w:type="dxa"/>
                  <w:vAlign w:val="center"/>
                </w:tcPr>
                <w:p w14:paraId="2325C185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70</w:t>
                  </w:r>
                </w:p>
                <w:p w14:paraId="0E0DAA89" w14:textId="631476FD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(56-84)</w:t>
                  </w:r>
                </w:p>
              </w:tc>
              <w:tc>
                <w:tcPr>
                  <w:tcW w:w="1559" w:type="dxa"/>
                  <w:vAlign w:val="center"/>
                </w:tcPr>
                <w:p w14:paraId="3D53F3A8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58B73C1C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  <w:p w14:paraId="0889F456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14:paraId="11ACF1A2" w14:textId="0739B0BE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</w:p>
              </w:tc>
            </w:tr>
            <w:tr w:rsidR="005F48C3" w:rsidRPr="00134A57" w14:paraId="39C4ED23" w14:textId="77777777" w:rsidTr="00267FC0">
              <w:trPr>
                <w:trHeight w:val="413"/>
              </w:trPr>
              <w:tc>
                <w:tcPr>
                  <w:tcW w:w="1358" w:type="dxa"/>
                  <w:vMerge/>
                </w:tcPr>
                <w:p w14:paraId="3EC8384E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250" w:type="dxa"/>
                </w:tcPr>
                <w:p w14:paraId="2224DFA1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Change over 12 weeks intervention</w:t>
                  </w:r>
                </w:p>
              </w:tc>
              <w:tc>
                <w:tcPr>
                  <w:tcW w:w="1662" w:type="dxa"/>
                  <w:vAlign w:val="center"/>
                </w:tcPr>
                <w:p w14:paraId="7BA3EE6A" w14:textId="1660DDA4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-10</w:t>
                  </w:r>
                </w:p>
                <w:p w14:paraId="5AFE4AEC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(-23 to + 4)</w:t>
                  </w:r>
                </w:p>
              </w:tc>
              <w:tc>
                <w:tcPr>
                  <w:tcW w:w="1417" w:type="dxa"/>
                  <w:vAlign w:val="center"/>
                </w:tcPr>
                <w:p w14:paraId="688D27A8" w14:textId="1D239228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-10</w:t>
                  </w:r>
                </w:p>
                <w:p w14:paraId="0A3755C4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(-22 to + 2)</w:t>
                  </w:r>
                </w:p>
              </w:tc>
              <w:tc>
                <w:tcPr>
                  <w:tcW w:w="1344" w:type="dxa"/>
                  <w:vAlign w:val="center"/>
                </w:tcPr>
                <w:p w14:paraId="07E1EBBD" w14:textId="78AAB722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-17</w:t>
                  </w:r>
                </w:p>
                <w:p w14:paraId="011D7998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(-26 to -8)</w:t>
                  </w:r>
                </w:p>
              </w:tc>
              <w:tc>
                <w:tcPr>
                  <w:tcW w:w="1491" w:type="dxa"/>
                  <w:vAlign w:val="center"/>
                </w:tcPr>
                <w:p w14:paraId="49AAAE44" w14:textId="50796CB4" w:rsidR="005F48C3" w:rsidRPr="00267FC0" w:rsidRDefault="00861B78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</w:rPr>
                    <w:t>+</w:t>
                  </w:r>
                  <w:r w:rsidR="005F48C3" w:rsidRPr="00267FC0">
                    <w:rPr>
                      <w:rFonts w:cstheme="minorHAnsi"/>
                      <w:color w:val="000000"/>
                    </w:rPr>
                    <w:t>2</w:t>
                  </w:r>
                </w:p>
                <w:p w14:paraId="62CE7E14" w14:textId="7A7DDD96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(-3 to + 7)</w:t>
                  </w:r>
                </w:p>
              </w:tc>
              <w:tc>
                <w:tcPr>
                  <w:tcW w:w="1559" w:type="dxa"/>
                  <w:vAlign w:val="center"/>
                </w:tcPr>
                <w:p w14:paraId="63A6086B" w14:textId="200EA4FC" w:rsidR="005F48C3" w:rsidRPr="00267FC0" w:rsidRDefault="003D2E0B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-1</w:t>
                  </w:r>
                </w:p>
                <w:p w14:paraId="26C7B882" w14:textId="79673EBA" w:rsidR="005F48C3" w:rsidRPr="00267FC0" w:rsidRDefault="005F48C3" w:rsidP="003D2E0B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</w:t>
                  </w:r>
                  <w:r w:rsidR="003D2E0B" w:rsidRPr="00267FC0">
                    <w:rPr>
                      <w:rFonts w:cstheme="minorHAnsi"/>
                      <w:color w:val="000000"/>
                    </w:rPr>
                    <w:t>19</w:t>
                  </w:r>
                  <w:r w:rsidRPr="00267FC0">
                    <w:rPr>
                      <w:rFonts w:cstheme="minorHAnsi"/>
                      <w:color w:val="000000"/>
                    </w:rPr>
                    <w:t xml:space="preserve"> to </w:t>
                  </w:r>
                  <w:r w:rsidR="003D2E0B" w:rsidRPr="00267FC0">
                    <w:rPr>
                      <w:rFonts w:cstheme="minorHAnsi"/>
                      <w:color w:val="000000"/>
                    </w:rPr>
                    <w:t>+ 16</w:t>
                  </w:r>
                  <w:r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701" w:type="dxa"/>
                  <w:vAlign w:val="center"/>
                </w:tcPr>
                <w:p w14:paraId="2704AB2D" w14:textId="484092CE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-7</w:t>
                  </w:r>
                </w:p>
                <w:p w14:paraId="56FE201A" w14:textId="1D581AA8" w:rsidR="005F48C3" w:rsidRPr="00267FC0" w:rsidRDefault="005F48C3" w:rsidP="003D2E0B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(-2</w:t>
                  </w:r>
                  <w:r w:rsidR="003D2E0B" w:rsidRPr="00267FC0">
                    <w:rPr>
                      <w:rFonts w:cstheme="minorHAnsi"/>
                      <w:color w:val="000000"/>
                    </w:rPr>
                    <w:t>5</w:t>
                  </w:r>
                  <w:r w:rsidRPr="00267FC0">
                    <w:rPr>
                      <w:rFonts w:cstheme="minorHAnsi"/>
                      <w:color w:val="000000"/>
                    </w:rPr>
                    <w:t xml:space="preserve"> to + </w:t>
                  </w:r>
                  <w:r w:rsidR="003D2E0B" w:rsidRPr="00267FC0">
                    <w:rPr>
                      <w:rFonts w:cstheme="minorHAnsi"/>
                      <w:color w:val="000000"/>
                    </w:rPr>
                    <w:t>10</w:t>
                  </w:r>
                  <w:r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2127" w:type="dxa"/>
                  <w:vAlign w:val="center"/>
                </w:tcPr>
                <w:p w14:paraId="6723CE9E" w14:textId="6792B67E" w:rsidR="005F48C3" w:rsidRPr="00267FC0" w:rsidRDefault="003D2E0B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12</w:t>
                  </w:r>
                </w:p>
                <w:p w14:paraId="550F3405" w14:textId="043C31AD" w:rsidR="005F48C3" w:rsidRPr="00267FC0" w:rsidRDefault="00861B78" w:rsidP="00BA5ECA">
                  <w:pPr>
                    <w:jc w:val="center"/>
                    <w:rPr>
                      <w:rFonts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</w:t>
                  </w:r>
                  <w:r w:rsidR="003D2E0B" w:rsidRPr="00267FC0">
                    <w:rPr>
                      <w:rFonts w:cstheme="minorHAnsi"/>
                      <w:color w:val="000000"/>
                    </w:rPr>
                    <w:t>4</w:t>
                  </w:r>
                  <w:r w:rsidRPr="00267FC0">
                    <w:rPr>
                      <w:rFonts w:cstheme="minorHAnsi"/>
                      <w:color w:val="000000"/>
                    </w:rPr>
                    <w:t xml:space="preserve"> to +2</w:t>
                  </w:r>
                  <w:r w:rsidR="00BA5ECA" w:rsidRPr="00267FC0">
                    <w:rPr>
                      <w:rFonts w:cstheme="minorHAnsi"/>
                      <w:color w:val="000000"/>
                    </w:rPr>
                    <w:t>9</w:t>
                  </w:r>
                  <w:r w:rsidR="005F48C3"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</w:tr>
            <w:tr w:rsidR="005F48C3" w:rsidRPr="00134A57" w14:paraId="2B3B307D" w14:textId="77777777" w:rsidTr="00267FC0">
              <w:trPr>
                <w:trHeight w:val="413"/>
              </w:trPr>
              <w:tc>
                <w:tcPr>
                  <w:tcW w:w="1358" w:type="dxa"/>
                  <w:vMerge w:val="restart"/>
                </w:tcPr>
                <w:p w14:paraId="52CA31DA" w14:textId="77777777" w:rsidR="005F48C3" w:rsidRPr="00267FC0" w:rsidRDefault="005F48C3" w:rsidP="00A23A79">
                  <w:pPr>
                    <w:jc w:val="center"/>
                    <w:rPr>
                      <w:rFonts w:asciiTheme="minorHAnsi" w:eastAsiaTheme="minorHAnsi" w:hAnsiTheme="minorHAnsi" w:cstheme="minorHAnsi"/>
                      <w:color w:val="231F20"/>
                    </w:rPr>
                  </w:pPr>
                  <w:r w:rsidRPr="00267FC0">
                    <w:rPr>
                      <w:rFonts w:cstheme="minorHAnsi"/>
                    </w:rPr>
                    <w:t>Saturated fat -g</w:t>
                  </w:r>
                </w:p>
              </w:tc>
              <w:tc>
                <w:tcPr>
                  <w:tcW w:w="1250" w:type="dxa"/>
                </w:tcPr>
                <w:p w14:paraId="31E765BE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Baseline</w:t>
                  </w:r>
                </w:p>
              </w:tc>
              <w:tc>
                <w:tcPr>
                  <w:tcW w:w="1662" w:type="dxa"/>
                  <w:vAlign w:val="center"/>
                </w:tcPr>
                <w:p w14:paraId="693B1F7D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23</w:t>
                  </w:r>
                </w:p>
                <w:p w14:paraId="1536F2EE" w14:textId="704CC1A0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(19 -27)</w:t>
                  </w:r>
                </w:p>
              </w:tc>
              <w:tc>
                <w:tcPr>
                  <w:tcW w:w="1417" w:type="dxa"/>
                  <w:vAlign w:val="center"/>
                </w:tcPr>
                <w:p w14:paraId="0ED440CE" w14:textId="4BACFA54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20</w:t>
                  </w:r>
                </w:p>
                <w:p w14:paraId="7812642E" w14:textId="5AB28CE6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(15-26)</w:t>
                  </w:r>
                </w:p>
              </w:tc>
              <w:tc>
                <w:tcPr>
                  <w:tcW w:w="1344" w:type="dxa"/>
                  <w:vAlign w:val="center"/>
                </w:tcPr>
                <w:p w14:paraId="1AE4EF1E" w14:textId="460C553D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23</w:t>
                  </w:r>
                </w:p>
                <w:p w14:paraId="749A431A" w14:textId="283BD84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(18-28)</w:t>
                  </w:r>
                </w:p>
              </w:tc>
              <w:tc>
                <w:tcPr>
                  <w:tcW w:w="1491" w:type="dxa"/>
                  <w:vAlign w:val="center"/>
                </w:tcPr>
                <w:p w14:paraId="088930C7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25</w:t>
                  </w:r>
                </w:p>
                <w:p w14:paraId="5D0D292A" w14:textId="33EC3A66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(18-31)</w:t>
                  </w:r>
                </w:p>
              </w:tc>
              <w:tc>
                <w:tcPr>
                  <w:tcW w:w="1559" w:type="dxa"/>
                  <w:vAlign w:val="center"/>
                </w:tcPr>
                <w:p w14:paraId="5CF11FAD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29590D82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14:paraId="42B3011C" w14:textId="34DE35BB" w:rsidR="005F48C3" w:rsidRPr="00267FC0" w:rsidRDefault="005F48C3" w:rsidP="00A23A79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5F48C3" w:rsidRPr="00134A57" w14:paraId="7B01D10E" w14:textId="77777777" w:rsidTr="00267FC0">
              <w:trPr>
                <w:trHeight w:val="413"/>
              </w:trPr>
              <w:tc>
                <w:tcPr>
                  <w:tcW w:w="1358" w:type="dxa"/>
                  <w:vMerge/>
                </w:tcPr>
                <w:p w14:paraId="18BFE662" w14:textId="77777777" w:rsidR="005F48C3" w:rsidRPr="00267FC0" w:rsidRDefault="005F48C3" w:rsidP="00A23A79">
                  <w:pPr>
                    <w:jc w:val="center"/>
                    <w:rPr>
                      <w:rFonts w:asciiTheme="minorHAnsi" w:eastAsiaTheme="minorHAnsi" w:hAnsiTheme="minorHAnsi" w:cstheme="minorHAnsi"/>
                      <w:color w:val="231F20"/>
                    </w:rPr>
                  </w:pPr>
                </w:p>
              </w:tc>
              <w:tc>
                <w:tcPr>
                  <w:tcW w:w="1250" w:type="dxa"/>
                </w:tcPr>
                <w:p w14:paraId="14F5EF35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Change over 12 weeks intervention</w:t>
                  </w:r>
                </w:p>
              </w:tc>
              <w:tc>
                <w:tcPr>
                  <w:tcW w:w="1662" w:type="dxa"/>
                  <w:vAlign w:val="center"/>
                </w:tcPr>
                <w:p w14:paraId="10516F01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-3</w:t>
                  </w:r>
                </w:p>
                <w:p w14:paraId="39E6812C" w14:textId="7A78235C" w:rsidR="005F48C3" w:rsidRPr="00267FC0" w:rsidRDefault="005F48C3" w:rsidP="00861B78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</w:t>
                  </w:r>
                  <w:r w:rsidR="00861B78" w:rsidRPr="00267FC0">
                    <w:rPr>
                      <w:rFonts w:cstheme="minorHAnsi"/>
                      <w:color w:val="000000"/>
                    </w:rPr>
                    <w:t xml:space="preserve">9 to </w:t>
                  </w:r>
                  <w:r w:rsidR="00134A57">
                    <w:rPr>
                      <w:rFonts w:asciiTheme="minorHAnsi" w:hAnsiTheme="minorHAnsi" w:cstheme="minorHAnsi"/>
                      <w:color w:val="000000"/>
                    </w:rPr>
                    <w:t>+</w:t>
                  </w:r>
                  <w:r w:rsidR="00861B78" w:rsidRPr="00267FC0">
                    <w:rPr>
                      <w:rFonts w:cstheme="minorHAnsi"/>
                      <w:color w:val="000000"/>
                    </w:rPr>
                    <w:t>3</w:t>
                  </w:r>
                  <w:r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417" w:type="dxa"/>
                  <w:vAlign w:val="center"/>
                </w:tcPr>
                <w:p w14:paraId="0887E3DC" w14:textId="38A711C5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-5</w:t>
                  </w:r>
                </w:p>
                <w:p w14:paraId="5AF6424F" w14:textId="58171EBB" w:rsidR="005F48C3" w:rsidRPr="00267FC0" w:rsidRDefault="005F48C3" w:rsidP="00861B78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</w:t>
                  </w:r>
                  <w:r w:rsidR="00861B78" w:rsidRPr="00267FC0">
                    <w:rPr>
                      <w:rFonts w:cstheme="minorHAnsi"/>
                      <w:color w:val="000000"/>
                    </w:rPr>
                    <w:t>9</w:t>
                  </w:r>
                  <w:r w:rsidRPr="00267FC0">
                    <w:rPr>
                      <w:rFonts w:cstheme="minorHAnsi"/>
                      <w:color w:val="000000"/>
                    </w:rPr>
                    <w:t xml:space="preserve"> to </w:t>
                  </w:r>
                  <w:r w:rsidR="00861B78" w:rsidRPr="00267FC0">
                    <w:rPr>
                      <w:rFonts w:cstheme="minorHAnsi"/>
                      <w:color w:val="000000"/>
                    </w:rPr>
                    <w:t>0</w:t>
                  </w:r>
                  <w:r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344" w:type="dxa"/>
                  <w:vAlign w:val="center"/>
                </w:tcPr>
                <w:p w14:paraId="70E20694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-7</w:t>
                  </w:r>
                </w:p>
                <w:p w14:paraId="345ABBEC" w14:textId="29331A0A" w:rsidR="005F48C3" w:rsidRPr="00267FC0" w:rsidRDefault="005F48C3" w:rsidP="00861B78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(-1</w:t>
                  </w:r>
                  <w:r w:rsidR="00861B78" w:rsidRPr="00267FC0">
                    <w:rPr>
                      <w:rFonts w:cstheme="minorHAnsi"/>
                      <w:color w:val="000000"/>
                    </w:rPr>
                    <w:t>1</w:t>
                  </w:r>
                  <w:r w:rsidRPr="00267FC0">
                    <w:rPr>
                      <w:rFonts w:cstheme="minorHAnsi"/>
                      <w:color w:val="000000"/>
                    </w:rPr>
                    <w:t xml:space="preserve"> to - 2)</w:t>
                  </w:r>
                </w:p>
              </w:tc>
              <w:tc>
                <w:tcPr>
                  <w:tcW w:w="1491" w:type="dxa"/>
                  <w:vAlign w:val="center"/>
                </w:tcPr>
                <w:p w14:paraId="145665B1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1</w:t>
                  </w:r>
                </w:p>
                <w:p w14:paraId="17E823CE" w14:textId="33D03305" w:rsidR="005F48C3" w:rsidRPr="00267FC0" w:rsidRDefault="005F48C3" w:rsidP="00861B78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(-2 to +</w:t>
                  </w:r>
                  <w:r w:rsidR="00861B78" w:rsidRPr="00267FC0">
                    <w:rPr>
                      <w:rFonts w:cstheme="minorHAnsi"/>
                      <w:color w:val="000000"/>
                    </w:rPr>
                    <w:t>3)</w:t>
                  </w:r>
                </w:p>
              </w:tc>
              <w:tc>
                <w:tcPr>
                  <w:tcW w:w="1559" w:type="dxa"/>
                  <w:vAlign w:val="center"/>
                </w:tcPr>
                <w:p w14:paraId="0AE3495A" w14:textId="1B4EF03A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</w:t>
                  </w:r>
                  <w:r w:rsidR="00BA5ECA" w:rsidRPr="00267FC0">
                    <w:rPr>
                      <w:rFonts w:cstheme="minorHAnsi"/>
                      <w:color w:val="000000"/>
                    </w:rPr>
                    <w:t>2</w:t>
                  </w:r>
                </w:p>
                <w:p w14:paraId="3FB24BDC" w14:textId="4968D949" w:rsidR="005F48C3" w:rsidRPr="00267FC0" w:rsidRDefault="005F48C3" w:rsidP="00BA5ECA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</w:t>
                  </w:r>
                  <w:r w:rsidR="00BA5ECA" w:rsidRPr="00267FC0">
                    <w:rPr>
                      <w:rFonts w:cstheme="minorHAnsi"/>
                      <w:color w:val="000000"/>
                    </w:rPr>
                    <w:t>10</w:t>
                  </w:r>
                  <w:r w:rsidRPr="00267FC0">
                    <w:rPr>
                      <w:rFonts w:cstheme="minorHAnsi"/>
                      <w:color w:val="000000"/>
                    </w:rPr>
                    <w:t xml:space="preserve"> to + </w:t>
                  </w:r>
                  <w:r w:rsidR="00BA5ECA" w:rsidRPr="00267FC0">
                    <w:rPr>
                      <w:rFonts w:cstheme="minorHAnsi"/>
                      <w:color w:val="000000"/>
                    </w:rPr>
                    <w:t>5</w:t>
                  </w:r>
                  <w:r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701" w:type="dxa"/>
                  <w:vAlign w:val="center"/>
                </w:tcPr>
                <w:p w14:paraId="0052E4A7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-4</w:t>
                  </w:r>
                </w:p>
                <w:p w14:paraId="36150F57" w14:textId="1BD2E2FE" w:rsidR="005F48C3" w:rsidRPr="00267FC0" w:rsidRDefault="005F48C3" w:rsidP="00BA5ECA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</w:t>
                  </w:r>
                  <w:r w:rsidR="00BA5ECA" w:rsidRPr="00267FC0">
                    <w:rPr>
                      <w:rFonts w:cstheme="minorHAnsi"/>
                      <w:color w:val="000000"/>
                    </w:rPr>
                    <w:t>11</w:t>
                  </w:r>
                  <w:r w:rsidRPr="00267FC0">
                    <w:rPr>
                      <w:rFonts w:cstheme="minorHAnsi"/>
                      <w:color w:val="000000"/>
                    </w:rPr>
                    <w:t xml:space="preserve"> to +</w:t>
                  </w:r>
                  <w:r w:rsidR="00BA5ECA" w:rsidRPr="00267FC0">
                    <w:rPr>
                      <w:rFonts w:cstheme="minorHAnsi"/>
                      <w:color w:val="000000"/>
                    </w:rPr>
                    <w:t>3</w:t>
                  </w:r>
                  <w:r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2127" w:type="dxa"/>
                  <w:vAlign w:val="center"/>
                </w:tcPr>
                <w:p w14:paraId="3E619914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+4</w:t>
                  </w:r>
                </w:p>
                <w:p w14:paraId="3A7DEA39" w14:textId="7B2103A3" w:rsidR="005F48C3" w:rsidRPr="00267FC0" w:rsidRDefault="005F48C3" w:rsidP="00BA5ECA">
                  <w:pPr>
                    <w:jc w:val="center"/>
                    <w:rPr>
                      <w:rFonts w:cstheme="minorHAnsi"/>
                      <w:color w:val="000000"/>
                    </w:rPr>
                  </w:pPr>
                  <w:r w:rsidRPr="00267FC0">
                    <w:rPr>
                      <w:rFonts w:cstheme="minorHAnsi"/>
                      <w:color w:val="000000"/>
                    </w:rPr>
                    <w:t>(-</w:t>
                  </w:r>
                  <w:r w:rsidR="00BA5ECA" w:rsidRPr="00267FC0">
                    <w:rPr>
                      <w:rFonts w:cstheme="minorHAnsi"/>
                      <w:color w:val="000000"/>
                    </w:rPr>
                    <w:t>3</w:t>
                  </w:r>
                  <w:r w:rsidRPr="00267FC0">
                    <w:rPr>
                      <w:rFonts w:cstheme="minorHAnsi"/>
                      <w:color w:val="000000"/>
                    </w:rPr>
                    <w:t xml:space="preserve"> to +</w:t>
                  </w:r>
                  <w:r w:rsidR="00BA5ECA" w:rsidRPr="00267FC0">
                    <w:rPr>
                      <w:rFonts w:cstheme="minorHAnsi"/>
                      <w:color w:val="000000"/>
                    </w:rPr>
                    <w:t>11</w:t>
                  </w:r>
                  <w:r w:rsidRPr="00267FC0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</w:tr>
            <w:tr w:rsidR="005F48C3" w:rsidRPr="00134A57" w14:paraId="72AE0130" w14:textId="77777777" w:rsidTr="00267FC0">
              <w:trPr>
                <w:trHeight w:val="500"/>
              </w:trPr>
              <w:tc>
                <w:tcPr>
                  <w:tcW w:w="1358" w:type="dxa"/>
                  <w:vMerge w:val="restart"/>
                </w:tcPr>
                <w:p w14:paraId="0FBDF38F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67FC0">
                    <w:rPr>
                      <w:rFonts w:cstheme="minorHAnsi"/>
                    </w:rPr>
                    <w:t>Protein-g</w:t>
                  </w:r>
                </w:p>
              </w:tc>
              <w:tc>
                <w:tcPr>
                  <w:tcW w:w="1250" w:type="dxa"/>
                </w:tcPr>
                <w:p w14:paraId="053576F7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asciiTheme="minorHAnsi" w:hAnsiTheme="minorHAnsi" w:cstheme="minorHAnsi"/>
                    </w:rPr>
                    <w:t>Baseline</w:t>
                  </w:r>
                </w:p>
              </w:tc>
              <w:tc>
                <w:tcPr>
                  <w:tcW w:w="1662" w:type="dxa"/>
                  <w:vAlign w:val="center"/>
                </w:tcPr>
                <w:p w14:paraId="19F3631F" w14:textId="30F413C0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74</w:t>
                  </w:r>
                </w:p>
                <w:p w14:paraId="6F21962D" w14:textId="1F1C40EC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(65-82)</w:t>
                  </w:r>
                </w:p>
              </w:tc>
              <w:tc>
                <w:tcPr>
                  <w:tcW w:w="1417" w:type="dxa"/>
                  <w:vAlign w:val="center"/>
                </w:tcPr>
                <w:p w14:paraId="25AAE5BA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77</w:t>
                  </w:r>
                </w:p>
                <w:p w14:paraId="768B423E" w14:textId="1EA679EE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(68-86)</w:t>
                  </w:r>
                </w:p>
              </w:tc>
              <w:tc>
                <w:tcPr>
                  <w:tcW w:w="1344" w:type="dxa"/>
                  <w:vAlign w:val="center"/>
                </w:tcPr>
                <w:p w14:paraId="28ABD4EE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71</w:t>
                  </w:r>
                </w:p>
                <w:p w14:paraId="57793524" w14:textId="73A05661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(64-78)</w:t>
                  </w:r>
                </w:p>
              </w:tc>
              <w:tc>
                <w:tcPr>
                  <w:tcW w:w="1491" w:type="dxa"/>
                  <w:vAlign w:val="center"/>
                </w:tcPr>
                <w:p w14:paraId="67325B5C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79</w:t>
                  </w:r>
                </w:p>
                <w:p w14:paraId="5FF88037" w14:textId="5187F0EB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(69-89)</w:t>
                  </w:r>
                </w:p>
              </w:tc>
              <w:tc>
                <w:tcPr>
                  <w:tcW w:w="1559" w:type="dxa"/>
                  <w:vAlign w:val="center"/>
                </w:tcPr>
                <w:p w14:paraId="5B5BAB86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66D022F2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</w:p>
                <w:p w14:paraId="59D99400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14:paraId="4C68C8CF" w14:textId="4A1F5C7B" w:rsidR="005F48C3" w:rsidRPr="00134A57" w:rsidRDefault="005F48C3" w:rsidP="00A23A79">
                  <w:pPr>
                    <w:jc w:val="center"/>
                    <w:rPr>
                      <w:rFonts w:cstheme="minorHAnsi"/>
                    </w:rPr>
                  </w:pPr>
                </w:p>
                <w:p w14:paraId="1715FDC4" w14:textId="4B3E1F32" w:rsidR="005F48C3" w:rsidRPr="00134A57" w:rsidRDefault="005F48C3" w:rsidP="00A23A79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5F48C3" w:rsidRPr="00134A57" w14:paraId="2D50C456" w14:textId="77777777" w:rsidTr="00267FC0">
              <w:trPr>
                <w:trHeight w:val="500"/>
              </w:trPr>
              <w:tc>
                <w:tcPr>
                  <w:tcW w:w="1358" w:type="dxa"/>
                  <w:vMerge/>
                </w:tcPr>
                <w:p w14:paraId="187076D1" w14:textId="77777777" w:rsidR="005F48C3" w:rsidRPr="00267FC0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250" w:type="dxa"/>
                </w:tcPr>
                <w:p w14:paraId="2D8AE474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asciiTheme="minorHAnsi" w:hAnsiTheme="minorHAnsi" w:cstheme="minorHAnsi"/>
                    </w:rPr>
                    <w:t>Change over 12 weeks intervention</w:t>
                  </w:r>
                </w:p>
              </w:tc>
              <w:tc>
                <w:tcPr>
                  <w:tcW w:w="1662" w:type="dxa"/>
                  <w:vAlign w:val="center"/>
                </w:tcPr>
                <w:p w14:paraId="71DB0A23" w14:textId="691ECCE8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-3</w:t>
                  </w:r>
                </w:p>
                <w:p w14:paraId="446AF648" w14:textId="70DC948C" w:rsidR="005F48C3" w:rsidRPr="00134A57" w:rsidRDefault="005F48C3" w:rsidP="00B90CB8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(-1</w:t>
                  </w:r>
                  <w:r w:rsidR="00B90CB8" w:rsidRPr="00134A57">
                    <w:rPr>
                      <w:rFonts w:cstheme="minorHAnsi"/>
                      <w:color w:val="000000"/>
                    </w:rPr>
                    <w:t>5</w:t>
                  </w:r>
                  <w:r w:rsidRPr="00134A57">
                    <w:rPr>
                      <w:rFonts w:cstheme="minorHAnsi"/>
                      <w:color w:val="000000"/>
                    </w:rPr>
                    <w:t xml:space="preserve"> to +</w:t>
                  </w:r>
                  <w:r w:rsidR="00B90CB8" w:rsidRPr="00134A57">
                    <w:rPr>
                      <w:rFonts w:cstheme="minorHAnsi"/>
                      <w:color w:val="000000"/>
                    </w:rPr>
                    <w:t>9</w:t>
                  </w:r>
                  <w:r w:rsidRPr="00134A57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417" w:type="dxa"/>
                  <w:vAlign w:val="center"/>
                </w:tcPr>
                <w:p w14:paraId="428C44A3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-8</w:t>
                  </w:r>
                </w:p>
                <w:p w14:paraId="5676EE37" w14:textId="6026E849" w:rsidR="005F48C3" w:rsidRPr="00134A57" w:rsidRDefault="005F48C3" w:rsidP="00B90CB8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(-1</w:t>
                  </w:r>
                  <w:r w:rsidR="00B90CB8" w:rsidRPr="00134A57">
                    <w:rPr>
                      <w:rFonts w:cstheme="minorHAnsi"/>
                      <w:color w:val="000000"/>
                    </w:rPr>
                    <w:t>6</w:t>
                  </w:r>
                  <w:r w:rsidRPr="00134A57">
                    <w:rPr>
                      <w:rFonts w:cstheme="minorHAnsi"/>
                      <w:color w:val="000000"/>
                    </w:rPr>
                    <w:t xml:space="preserve"> to -1)</w:t>
                  </w:r>
                </w:p>
              </w:tc>
              <w:tc>
                <w:tcPr>
                  <w:tcW w:w="1344" w:type="dxa"/>
                  <w:vAlign w:val="center"/>
                </w:tcPr>
                <w:p w14:paraId="0817B52E" w14:textId="4C1EB31E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-</w:t>
                  </w:r>
                  <w:r w:rsidR="00B90CB8" w:rsidRPr="00134A57">
                    <w:rPr>
                      <w:rFonts w:cstheme="minorHAnsi"/>
                      <w:color w:val="000000"/>
                    </w:rPr>
                    <w:t>6</w:t>
                  </w:r>
                </w:p>
                <w:p w14:paraId="2B9D8774" w14:textId="7F1B0394" w:rsidR="005F48C3" w:rsidRPr="00134A57" w:rsidRDefault="005F48C3" w:rsidP="00B90CB8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(-1</w:t>
                  </w:r>
                  <w:r w:rsidR="00B90CB8" w:rsidRPr="00134A57">
                    <w:rPr>
                      <w:rFonts w:cstheme="minorHAnsi"/>
                      <w:color w:val="000000"/>
                    </w:rPr>
                    <w:t>1</w:t>
                  </w:r>
                  <w:r w:rsidRPr="00134A57">
                    <w:rPr>
                      <w:rFonts w:cstheme="minorHAnsi"/>
                      <w:color w:val="000000"/>
                    </w:rPr>
                    <w:t xml:space="preserve"> to -1)</w:t>
                  </w:r>
                </w:p>
              </w:tc>
              <w:tc>
                <w:tcPr>
                  <w:tcW w:w="1491" w:type="dxa"/>
                  <w:vAlign w:val="center"/>
                </w:tcPr>
                <w:p w14:paraId="3EA1A7E3" w14:textId="2958D853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-</w:t>
                  </w:r>
                  <w:r w:rsidR="00B90CB8" w:rsidRPr="00134A57">
                    <w:rPr>
                      <w:rFonts w:cstheme="minorHAnsi"/>
                      <w:color w:val="000000"/>
                    </w:rPr>
                    <w:t>4</w:t>
                  </w:r>
                </w:p>
                <w:p w14:paraId="55622DF4" w14:textId="1F9DA06C" w:rsidR="005F48C3" w:rsidRPr="00134A57" w:rsidRDefault="005F48C3" w:rsidP="00B90CB8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</w:t>
                  </w:r>
                  <w:r w:rsidR="00B90CB8" w:rsidRPr="00134A57">
                    <w:rPr>
                      <w:rFonts w:cstheme="minorHAnsi"/>
                      <w:color w:val="000000"/>
                    </w:rPr>
                    <w:t>9</w:t>
                  </w:r>
                  <w:r w:rsidRPr="00134A57">
                    <w:rPr>
                      <w:rFonts w:cstheme="minorHAnsi"/>
                      <w:color w:val="000000"/>
                    </w:rPr>
                    <w:t xml:space="preserve"> to +</w:t>
                  </w:r>
                  <w:r w:rsidR="00B90CB8" w:rsidRPr="00134A57">
                    <w:rPr>
                      <w:rFonts w:cstheme="minorHAnsi"/>
                      <w:color w:val="000000"/>
                    </w:rPr>
                    <w:t>1</w:t>
                  </w:r>
                  <w:r w:rsidRPr="00134A57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559" w:type="dxa"/>
                  <w:vAlign w:val="center"/>
                </w:tcPr>
                <w:p w14:paraId="3289C80D" w14:textId="7C214C2A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-</w:t>
                  </w:r>
                  <w:r w:rsidR="003D2E0B" w:rsidRPr="00134A57">
                    <w:rPr>
                      <w:rFonts w:cstheme="minorHAnsi"/>
                      <w:color w:val="000000"/>
                    </w:rPr>
                    <w:t>4</w:t>
                  </w:r>
                </w:p>
                <w:p w14:paraId="6ACC6F77" w14:textId="3631C3B4" w:rsidR="005F48C3" w:rsidRPr="00134A57" w:rsidRDefault="005F48C3" w:rsidP="003D2E0B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(-1</w:t>
                  </w:r>
                  <w:r w:rsidR="003D2E0B" w:rsidRPr="00134A57">
                    <w:rPr>
                      <w:rFonts w:cstheme="minorHAnsi"/>
                      <w:color w:val="000000"/>
                    </w:rPr>
                    <w:t xml:space="preserve">7 </w:t>
                  </w:r>
                  <w:r w:rsidR="00B90CB8" w:rsidRPr="00134A57">
                    <w:rPr>
                      <w:rFonts w:cstheme="minorHAnsi"/>
                      <w:color w:val="000000"/>
                    </w:rPr>
                    <w:t>to +</w:t>
                  </w:r>
                  <w:r w:rsidR="003D2E0B" w:rsidRPr="00134A57">
                    <w:rPr>
                      <w:rFonts w:cstheme="minorHAnsi"/>
                      <w:color w:val="000000"/>
                    </w:rPr>
                    <w:t>9</w:t>
                  </w:r>
                  <w:r w:rsidRPr="00134A57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701" w:type="dxa"/>
                  <w:vAlign w:val="center"/>
                </w:tcPr>
                <w:p w14:paraId="1F264186" w14:textId="1549F2F3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-</w:t>
                  </w:r>
                  <w:r w:rsidR="00B90CB8" w:rsidRPr="00134A57">
                    <w:rPr>
                      <w:rFonts w:cstheme="minorHAnsi"/>
                      <w:color w:val="000000"/>
                    </w:rPr>
                    <w:t>3</w:t>
                  </w:r>
                </w:p>
                <w:p w14:paraId="07F906F4" w14:textId="2C043272" w:rsidR="005F48C3" w:rsidRPr="00134A57" w:rsidRDefault="005F48C3" w:rsidP="00B90CB8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(-1</w:t>
                  </w:r>
                  <w:r w:rsidR="00B90CB8" w:rsidRPr="00134A57">
                    <w:rPr>
                      <w:rFonts w:cstheme="minorHAnsi"/>
                      <w:color w:val="000000"/>
                    </w:rPr>
                    <w:t>3</w:t>
                  </w:r>
                  <w:r w:rsidRPr="00134A57">
                    <w:rPr>
                      <w:rFonts w:cstheme="minorHAnsi"/>
                      <w:color w:val="000000"/>
                    </w:rPr>
                    <w:t xml:space="preserve"> to +</w:t>
                  </w:r>
                  <w:r w:rsidR="00B90CB8" w:rsidRPr="00134A57">
                    <w:rPr>
                      <w:rFonts w:cstheme="minorHAnsi"/>
                      <w:color w:val="000000"/>
                    </w:rPr>
                    <w:t>7</w:t>
                  </w:r>
                  <w:r w:rsidRPr="00134A57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2127" w:type="dxa"/>
                  <w:vAlign w:val="center"/>
                </w:tcPr>
                <w:p w14:paraId="6879A545" w14:textId="77777777" w:rsidR="005F48C3" w:rsidRPr="00134A57" w:rsidRDefault="00B90CB8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-1</w:t>
                  </w:r>
                </w:p>
                <w:p w14:paraId="5B07C744" w14:textId="271BFA12" w:rsidR="00B90CB8" w:rsidRPr="00134A57" w:rsidRDefault="00B90CB8" w:rsidP="00A23A79">
                  <w:pPr>
                    <w:jc w:val="center"/>
                    <w:rPr>
                      <w:rFonts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(-11 to</w:t>
                  </w:r>
                  <w:r w:rsidR="00134A57">
                    <w:rPr>
                      <w:rFonts w:asciiTheme="minorHAnsi" w:hAnsiTheme="minorHAnsi" w:cstheme="minorHAnsi"/>
                      <w:color w:val="000000"/>
                    </w:rPr>
                    <w:t xml:space="preserve"> </w:t>
                  </w:r>
                  <w:r w:rsidRPr="00134A57">
                    <w:rPr>
                      <w:rFonts w:asciiTheme="minorHAnsi" w:hAnsiTheme="minorHAnsi" w:cstheme="minorHAnsi"/>
                      <w:color w:val="000000"/>
                    </w:rPr>
                    <w:t>+9)</w:t>
                  </w:r>
                </w:p>
              </w:tc>
            </w:tr>
            <w:tr w:rsidR="005F48C3" w:rsidRPr="00134A57" w14:paraId="26B07A9D" w14:textId="77777777" w:rsidTr="00267FC0">
              <w:trPr>
                <w:trHeight w:val="413"/>
              </w:trPr>
              <w:tc>
                <w:tcPr>
                  <w:tcW w:w="1358" w:type="dxa"/>
                  <w:vMerge w:val="restart"/>
                </w:tcPr>
                <w:p w14:paraId="0E88E8EB" w14:textId="77777777" w:rsidR="005F48C3" w:rsidRPr="00267FC0" w:rsidRDefault="005F48C3" w:rsidP="00A23A79">
                  <w:pPr>
                    <w:jc w:val="center"/>
                    <w:rPr>
                      <w:rFonts w:asciiTheme="minorHAnsi" w:eastAsiaTheme="minorHAnsi" w:hAnsiTheme="minorHAnsi" w:cstheme="minorHAnsi"/>
                      <w:bCs/>
                      <w:color w:val="231F20"/>
                    </w:rPr>
                  </w:pPr>
                  <w:r w:rsidRPr="00267FC0">
                    <w:rPr>
                      <w:rFonts w:cstheme="minorHAnsi"/>
                      <w:bCs/>
                      <w:color w:val="231F20"/>
                    </w:rPr>
                    <w:lastRenderedPageBreak/>
                    <w:t>Carbohydrate -g</w:t>
                  </w:r>
                </w:p>
              </w:tc>
              <w:tc>
                <w:tcPr>
                  <w:tcW w:w="1250" w:type="dxa"/>
                </w:tcPr>
                <w:p w14:paraId="355C3266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asciiTheme="minorHAnsi" w:hAnsiTheme="minorHAnsi" w:cstheme="minorHAnsi"/>
                    </w:rPr>
                    <w:t>Baseline</w:t>
                  </w:r>
                </w:p>
              </w:tc>
              <w:tc>
                <w:tcPr>
                  <w:tcW w:w="1662" w:type="dxa"/>
                  <w:vAlign w:val="center"/>
                </w:tcPr>
                <w:p w14:paraId="2D064148" w14:textId="0CA0C39E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202</w:t>
                  </w:r>
                </w:p>
                <w:p w14:paraId="640332E8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(165- 239)</w:t>
                  </w:r>
                </w:p>
              </w:tc>
              <w:tc>
                <w:tcPr>
                  <w:tcW w:w="1417" w:type="dxa"/>
                  <w:vAlign w:val="center"/>
                </w:tcPr>
                <w:p w14:paraId="69C4E09F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209</w:t>
                  </w:r>
                </w:p>
                <w:p w14:paraId="40EA14A5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(179-240)</w:t>
                  </w:r>
                </w:p>
              </w:tc>
              <w:tc>
                <w:tcPr>
                  <w:tcW w:w="1344" w:type="dxa"/>
                  <w:vAlign w:val="center"/>
                </w:tcPr>
                <w:p w14:paraId="6F26D275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200</w:t>
                  </w:r>
                </w:p>
                <w:p w14:paraId="3F64CE83" w14:textId="0E7D479D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(179-221)</w:t>
                  </w:r>
                </w:p>
              </w:tc>
              <w:tc>
                <w:tcPr>
                  <w:tcW w:w="1491" w:type="dxa"/>
                  <w:vAlign w:val="center"/>
                </w:tcPr>
                <w:p w14:paraId="195342BF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221</w:t>
                  </w:r>
                </w:p>
                <w:p w14:paraId="2A3453FB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(195-248)</w:t>
                  </w:r>
                </w:p>
              </w:tc>
              <w:tc>
                <w:tcPr>
                  <w:tcW w:w="1559" w:type="dxa"/>
                  <w:vAlign w:val="center"/>
                </w:tcPr>
                <w:p w14:paraId="74B8272D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highlight w:val="yellow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11623DDE" w14:textId="5035CD66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  <w:highlight w:val="yellow"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14:paraId="0D982BF5" w14:textId="670BF152" w:rsidR="005F48C3" w:rsidRPr="00134A57" w:rsidRDefault="005F48C3" w:rsidP="00A23A79">
                  <w:pPr>
                    <w:jc w:val="center"/>
                    <w:rPr>
                      <w:rFonts w:cstheme="minorHAnsi"/>
                      <w:color w:val="000000"/>
                      <w:highlight w:val="yellow"/>
                    </w:rPr>
                  </w:pPr>
                </w:p>
              </w:tc>
            </w:tr>
            <w:tr w:rsidR="005F48C3" w:rsidRPr="00134A57" w14:paraId="5CD1F950" w14:textId="77777777" w:rsidTr="00267FC0">
              <w:trPr>
                <w:trHeight w:val="413"/>
              </w:trPr>
              <w:tc>
                <w:tcPr>
                  <w:tcW w:w="1358" w:type="dxa"/>
                  <w:vMerge/>
                </w:tcPr>
                <w:p w14:paraId="5B5CB007" w14:textId="77777777" w:rsidR="005F48C3" w:rsidRPr="00267FC0" w:rsidRDefault="005F48C3" w:rsidP="007C142C">
                  <w:pPr>
                    <w:jc w:val="center"/>
                    <w:rPr>
                      <w:rFonts w:asciiTheme="minorHAnsi" w:eastAsiaTheme="minorHAnsi" w:hAnsiTheme="minorHAnsi" w:cstheme="minorHAnsi"/>
                      <w:bCs/>
                      <w:color w:val="231F20"/>
                    </w:rPr>
                  </w:pPr>
                </w:p>
              </w:tc>
              <w:tc>
                <w:tcPr>
                  <w:tcW w:w="1250" w:type="dxa"/>
                </w:tcPr>
                <w:p w14:paraId="0DD9D1F7" w14:textId="77777777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asciiTheme="minorHAnsi" w:hAnsiTheme="minorHAnsi" w:cstheme="minorHAnsi"/>
                    </w:rPr>
                    <w:t>Change over 12 weeks intervention</w:t>
                  </w:r>
                </w:p>
              </w:tc>
              <w:tc>
                <w:tcPr>
                  <w:tcW w:w="1662" w:type="dxa"/>
                  <w:vAlign w:val="center"/>
                </w:tcPr>
                <w:p w14:paraId="7858A6E7" w14:textId="43C79BDB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-</w:t>
                  </w:r>
                  <w:r w:rsidR="00861B78" w:rsidRPr="00134A57">
                    <w:rPr>
                      <w:rFonts w:cstheme="minorHAnsi"/>
                      <w:color w:val="000000"/>
                    </w:rPr>
                    <w:t>31</w:t>
                  </w:r>
                </w:p>
                <w:p w14:paraId="7C07D244" w14:textId="519C4E8A" w:rsidR="005F48C3" w:rsidRPr="00134A57" w:rsidRDefault="00861B78" w:rsidP="00861B78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(-61</w:t>
                  </w:r>
                  <w:r w:rsidR="005F48C3" w:rsidRPr="00134A57">
                    <w:rPr>
                      <w:rFonts w:cstheme="minorHAnsi"/>
                      <w:color w:val="000000"/>
                    </w:rPr>
                    <w:t xml:space="preserve"> to – </w:t>
                  </w:r>
                  <w:r w:rsidRPr="00134A57">
                    <w:rPr>
                      <w:rFonts w:cstheme="minorHAnsi"/>
                      <w:color w:val="000000"/>
                    </w:rPr>
                    <w:t>1</w:t>
                  </w:r>
                  <w:r w:rsidR="005F48C3" w:rsidRPr="00134A57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417" w:type="dxa"/>
                  <w:vAlign w:val="center"/>
                </w:tcPr>
                <w:p w14:paraId="531A7FB3" w14:textId="77777777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-29</w:t>
                  </w:r>
                </w:p>
                <w:p w14:paraId="3AA1DFC0" w14:textId="5F0831A9" w:rsidR="005F48C3" w:rsidRPr="00134A57" w:rsidRDefault="005F48C3" w:rsidP="00861B78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</w:t>
                  </w:r>
                  <w:r w:rsidR="00861B78" w:rsidRPr="00134A57">
                    <w:rPr>
                      <w:rFonts w:cstheme="minorHAnsi"/>
                      <w:color w:val="000000"/>
                    </w:rPr>
                    <w:t>62</w:t>
                  </w:r>
                  <w:r w:rsidRPr="00134A57">
                    <w:rPr>
                      <w:rFonts w:cstheme="minorHAnsi"/>
                      <w:color w:val="000000"/>
                    </w:rPr>
                    <w:t xml:space="preserve"> to </w:t>
                  </w:r>
                  <w:r w:rsidR="00861B78" w:rsidRPr="00134A57">
                    <w:rPr>
                      <w:rFonts w:cstheme="minorHAnsi"/>
                      <w:color w:val="000000"/>
                    </w:rPr>
                    <w:t>+</w:t>
                  </w:r>
                  <w:r w:rsidRPr="00134A57">
                    <w:rPr>
                      <w:rFonts w:cstheme="minorHAnsi"/>
                      <w:color w:val="000000"/>
                    </w:rPr>
                    <w:t>5)</w:t>
                  </w:r>
                </w:p>
              </w:tc>
              <w:tc>
                <w:tcPr>
                  <w:tcW w:w="1344" w:type="dxa"/>
                  <w:vAlign w:val="center"/>
                </w:tcPr>
                <w:p w14:paraId="6F11ADE7" w14:textId="52899D98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-</w:t>
                  </w:r>
                  <w:r w:rsidR="00861B78" w:rsidRPr="00134A57">
                    <w:rPr>
                      <w:rFonts w:cstheme="minorHAnsi"/>
                      <w:color w:val="000000"/>
                    </w:rPr>
                    <w:t>47</w:t>
                  </w:r>
                </w:p>
                <w:p w14:paraId="14495901" w14:textId="7CA20522" w:rsidR="005F48C3" w:rsidRPr="00134A57" w:rsidRDefault="00861B78" w:rsidP="00861B78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</w:t>
                  </w:r>
                  <w:r w:rsidR="005F48C3" w:rsidRPr="00134A57">
                    <w:rPr>
                      <w:rFonts w:cstheme="minorHAnsi"/>
                      <w:color w:val="000000"/>
                    </w:rPr>
                    <w:t>7</w:t>
                  </w:r>
                  <w:r w:rsidRPr="00134A57">
                    <w:rPr>
                      <w:rFonts w:cstheme="minorHAnsi"/>
                      <w:color w:val="000000"/>
                    </w:rPr>
                    <w:t>5</w:t>
                  </w:r>
                  <w:r w:rsidR="005F48C3" w:rsidRPr="00134A57">
                    <w:rPr>
                      <w:rFonts w:cstheme="minorHAnsi"/>
                      <w:color w:val="000000"/>
                    </w:rPr>
                    <w:t xml:space="preserve"> to – </w:t>
                  </w:r>
                  <w:r w:rsidRPr="00134A57">
                    <w:rPr>
                      <w:rFonts w:cstheme="minorHAnsi"/>
                      <w:color w:val="000000"/>
                    </w:rPr>
                    <w:t>18</w:t>
                  </w:r>
                  <w:r w:rsidR="005F48C3" w:rsidRPr="00134A57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491" w:type="dxa"/>
                  <w:vAlign w:val="center"/>
                </w:tcPr>
                <w:p w14:paraId="5CE825FF" w14:textId="2941DE35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-</w:t>
                  </w:r>
                  <w:r w:rsidR="00861B78" w:rsidRPr="00134A57">
                    <w:rPr>
                      <w:rFonts w:cstheme="minorHAnsi"/>
                      <w:color w:val="000000"/>
                    </w:rPr>
                    <w:t>10</w:t>
                  </w:r>
                </w:p>
                <w:p w14:paraId="51068F09" w14:textId="2E46A3F0" w:rsidR="005F48C3" w:rsidRPr="00134A57" w:rsidRDefault="005F48C3" w:rsidP="00861B78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(-2</w:t>
                  </w:r>
                  <w:r w:rsidR="00861B78" w:rsidRPr="00134A57">
                    <w:rPr>
                      <w:rFonts w:cstheme="minorHAnsi"/>
                      <w:color w:val="000000"/>
                    </w:rPr>
                    <w:t>4</w:t>
                  </w:r>
                  <w:r w:rsidRPr="00134A57">
                    <w:rPr>
                      <w:rFonts w:cstheme="minorHAnsi"/>
                      <w:color w:val="000000"/>
                    </w:rPr>
                    <w:t xml:space="preserve"> to + 14)</w:t>
                  </w:r>
                </w:p>
              </w:tc>
              <w:tc>
                <w:tcPr>
                  <w:tcW w:w="1559" w:type="dxa"/>
                  <w:vAlign w:val="center"/>
                </w:tcPr>
                <w:p w14:paraId="44F7C7AF" w14:textId="101A56AF" w:rsidR="005F48C3" w:rsidRPr="00134A57" w:rsidRDefault="005F48C3" w:rsidP="00861B78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+</w:t>
                  </w:r>
                  <w:r w:rsidR="005A7928" w:rsidRPr="00134A57">
                    <w:rPr>
                      <w:rFonts w:cstheme="minorHAnsi"/>
                      <w:color w:val="000000"/>
                    </w:rPr>
                    <w:t>5</w:t>
                  </w:r>
                </w:p>
                <w:p w14:paraId="60B6A931" w14:textId="720FB39B" w:rsidR="005F48C3" w:rsidRPr="00134A57" w:rsidRDefault="005F48C3" w:rsidP="005A7928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</w:t>
                  </w:r>
                  <w:r w:rsidR="005A7928" w:rsidRPr="00134A57">
                    <w:rPr>
                      <w:rFonts w:cstheme="minorHAnsi"/>
                      <w:color w:val="000000"/>
                    </w:rPr>
                    <w:t>42</w:t>
                  </w:r>
                  <w:r w:rsidRPr="00134A57">
                    <w:rPr>
                      <w:rFonts w:cstheme="minorHAnsi"/>
                      <w:color w:val="000000"/>
                    </w:rPr>
                    <w:t xml:space="preserve"> to + </w:t>
                  </w:r>
                  <w:r w:rsidR="005A7928" w:rsidRPr="00134A57">
                    <w:rPr>
                      <w:rFonts w:cstheme="minorHAnsi"/>
                      <w:color w:val="000000"/>
                    </w:rPr>
                    <w:t>52</w:t>
                  </w:r>
                  <w:r w:rsidRPr="00134A57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701" w:type="dxa"/>
                  <w:vAlign w:val="center"/>
                </w:tcPr>
                <w:p w14:paraId="5A85955D" w14:textId="0843A8A7" w:rsidR="005F48C3" w:rsidRPr="00134A57" w:rsidRDefault="005F48C3" w:rsidP="00861B78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-1</w:t>
                  </w:r>
                  <w:r w:rsidR="005A7928" w:rsidRPr="00134A57">
                    <w:rPr>
                      <w:rFonts w:cstheme="minorHAnsi"/>
                      <w:color w:val="000000"/>
                    </w:rPr>
                    <w:t>6</w:t>
                  </w:r>
                </w:p>
                <w:p w14:paraId="51C00573" w14:textId="0FF0BCC4" w:rsidR="005F48C3" w:rsidRPr="00134A57" w:rsidRDefault="005F48C3" w:rsidP="005A7928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</w:t>
                  </w:r>
                  <w:r w:rsidR="005A7928" w:rsidRPr="00134A57">
                    <w:rPr>
                      <w:rFonts w:cstheme="minorHAnsi"/>
                      <w:color w:val="000000"/>
                    </w:rPr>
                    <w:t>61</w:t>
                  </w:r>
                  <w:r w:rsidRPr="00134A57">
                    <w:rPr>
                      <w:rFonts w:cstheme="minorHAnsi"/>
                      <w:color w:val="000000"/>
                    </w:rPr>
                    <w:t xml:space="preserve"> to +</w:t>
                  </w:r>
                  <w:r w:rsidR="005A7928" w:rsidRPr="00134A57">
                    <w:rPr>
                      <w:rFonts w:cstheme="minorHAnsi"/>
                      <w:color w:val="000000"/>
                    </w:rPr>
                    <w:t>28</w:t>
                  </w:r>
                  <w:r w:rsidRPr="00134A57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2127" w:type="dxa"/>
                  <w:vAlign w:val="center"/>
                </w:tcPr>
                <w:p w14:paraId="3BE015E7" w14:textId="3CB9D610" w:rsidR="005F48C3" w:rsidRPr="00134A57" w:rsidRDefault="005F48C3" w:rsidP="00861B78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+</w:t>
                  </w:r>
                  <w:r w:rsidR="00861B78" w:rsidRPr="00134A57">
                    <w:rPr>
                      <w:rFonts w:cstheme="minorHAnsi"/>
                      <w:color w:val="000000"/>
                    </w:rPr>
                    <w:t>2</w:t>
                  </w:r>
                  <w:r w:rsidR="005A7928" w:rsidRPr="00134A57">
                    <w:rPr>
                      <w:rFonts w:cstheme="minorHAnsi"/>
                      <w:color w:val="000000"/>
                    </w:rPr>
                    <w:t>7</w:t>
                  </w:r>
                </w:p>
                <w:p w14:paraId="6AD0E7CF" w14:textId="5F52801B" w:rsidR="005F48C3" w:rsidRPr="00134A57" w:rsidRDefault="005F48C3" w:rsidP="005A7928">
                  <w:pPr>
                    <w:jc w:val="center"/>
                    <w:rPr>
                      <w:rFonts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(-1</w:t>
                  </w:r>
                  <w:r w:rsidR="005A7928" w:rsidRPr="00134A57">
                    <w:rPr>
                      <w:rFonts w:cstheme="minorHAnsi"/>
                      <w:color w:val="000000"/>
                    </w:rPr>
                    <w:t>6</w:t>
                  </w:r>
                  <w:r w:rsidRPr="00134A57">
                    <w:rPr>
                      <w:rFonts w:cstheme="minorHAnsi"/>
                      <w:color w:val="000000"/>
                    </w:rPr>
                    <w:t xml:space="preserve"> to +</w:t>
                  </w:r>
                  <w:r w:rsidR="005A7928" w:rsidRPr="00134A57">
                    <w:rPr>
                      <w:rFonts w:cstheme="minorHAnsi"/>
                      <w:color w:val="000000"/>
                    </w:rPr>
                    <w:t>71</w:t>
                  </w:r>
                  <w:r w:rsidRPr="00134A57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</w:tr>
            <w:tr w:rsidR="005F48C3" w:rsidRPr="00134A57" w14:paraId="086F14B3" w14:textId="77777777" w:rsidTr="00267FC0">
              <w:trPr>
                <w:trHeight w:val="413"/>
              </w:trPr>
              <w:tc>
                <w:tcPr>
                  <w:tcW w:w="1358" w:type="dxa"/>
                  <w:vMerge w:val="restart"/>
                </w:tcPr>
                <w:p w14:paraId="7E56696B" w14:textId="77777777" w:rsidR="005F48C3" w:rsidRPr="00267FC0" w:rsidRDefault="005F48C3" w:rsidP="007C142C">
                  <w:pPr>
                    <w:rPr>
                      <w:rFonts w:asciiTheme="minorHAnsi" w:eastAsiaTheme="minorHAnsi" w:hAnsiTheme="minorHAnsi" w:cstheme="minorHAnsi"/>
                      <w:bCs/>
                      <w:color w:val="231F20"/>
                    </w:rPr>
                  </w:pPr>
                  <w:r w:rsidRPr="00267FC0">
                    <w:rPr>
                      <w:rFonts w:cstheme="minorHAnsi"/>
                      <w:bCs/>
                      <w:color w:val="000000"/>
                    </w:rPr>
                    <w:t xml:space="preserve">Moderate and vigorous activity  - minutes / week </w:t>
                  </w:r>
                </w:p>
              </w:tc>
              <w:tc>
                <w:tcPr>
                  <w:tcW w:w="1250" w:type="dxa"/>
                </w:tcPr>
                <w:p w14:paraId="54173BA2" w14:textId="77777777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asciiTheme="minorHAnsi" w:hAnsiTheme="minorHAnsi" w:cstheme="minorHAnsi"/>
                    </w:rPr>
                    <w:t>Baseline</w:t>
                  </w:r>
                </w:p>
              </w:tc>
              <w:tc>
                <w:tcPr>
                  <w:tcW w:w="1662" w:type="dxa"/>
                  <w:vAlign w:val="center"/>
                </w:tcPr>
                <w:p w14:paraId="1A57A92B" w14:textId="77777777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</w:rPr>
                    <w:t>264</w:t>
                  </w:r>
                </w:p>
                <w:p w14:paraId="30019F01" w14:textId="77777777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</w:rPr>
                    <w:t>(76 - 695)</w:t>
                  </w:r>
                </w:p>
              </w:tc>
              <w:tc>
                <w:tcPr>
                  <w:tcW w:w="1417" w:type="dxa"/>
                  <w:vAlign w:val="center"/>
                </w:tcPr>
                <w:p w14:paraId="493DAEAC" w14:textId="77777777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</w:rPr>
                    <w:t>372</w:t>
                  </w:r>
                </w:p>
                <w:p w14:paraId="5E62D6FF" w14:textId="77777777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</w:rPr>
                    <w:t>(66- 689)</w:t>
                  </w:r>
                </w:p>
              </w:tc>
              <w:tc>
                <w:tcPr>
                  <w:tcW w:w="1344" w:type="dxa"/>
                  <w:vAlign w:val="center"/>
                </w:tcPr>
                <w:p w14:paraId="10DEDEAA" w14:textId="77777777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302</w:t>
                  </w:r>
                </w:p>
                <w:p w14:paraId="5110D40F" w14:textId="77777777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(97-509)</w:t>
                  </w:r>
                </w:p>
              </w:tc>
              <w:tc>
                <w:tcPr>
                  <w:tcW w:w="1491" w:type="dxa"/>
                  <w:vAlign w:val="center"/>
                </w:tcPr>
                <w:p w14:paraId="0DA4150D" w14:textId="77777777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454</w:t>
                  </w:r>
                </w:p>
                <w:p w14:paraId="6AC83FC7" w14:textId="77777777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(85- 524)</w:t>
                  </w:r>
                </w:p>
              </w:tc>
              <w:tc>
                <w:tcPr>
                  <w:tcW w:w="1559" w:type="dxa"/>
                  <w:vAlign w:val="center"/>
                </w:tcPr>
                <w:p w14:paraId="1F43AE01" w14:textId="77777777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027727D2" w14:textId="77777777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14:paraId="74938F4C" w14:textId="77777777" w:rsidR="005F48C3" w:rsidRPr="00134A57" w:rsidRDefault="005F48C3" w:rsidP="00ED341B">
                  <w:pPr>
                    <w:rPr>
                      <w:rFonts w:cstheme="minorHAnsi"/>
                      <w:color w:val="000000"/>
                    </w:rPr>
                  </w:pPr>
                </w:p>
              </w:tc>
            </w:tr>
            <w:tr w:rsidR="005F48C3" w:rsidRPr="00134A57" w14:paraId="212581A2" w14:textId="77777777" w:rsidTr="00267FC0">
              <w:trPr>
                <w:trHeight w:val="413"/>
              </w:trPr>
              <w:tc>
                <w:tcPr>
                  <w:tcW w:w="1358" w:type="dxa"/>
                  <w:vMerge/>
                </w:tcPr>
                <w:p w14:paraId="2879DAB0" w14:textId="77777777" w:rsidR="005F48C3" w:rsidRPr="00134A57" w:rsidRDefault="005F48C3" w:rsidP="00A23A79">
                  <w:pPr>
                    <w:jc w:val="center"/>
                    <w:rPr>
                      <w:rFonts w:asciiTheme="minorHAnsi" w:eastAsiaTheme="minorHAnsi" w:hAnsiTheme="minorHAnsi" w:cstheme="minorHAnsi"/>
                      <w:color w:val="231F20"/>
                    </w:rPr>
                  </w:pPr>
                </w:p>
              </w:tc>
              <w:tc>
                <w:tcPr>
                  <w:tcW w:w="1250" w:type="dxa"/>
                </w:tcPr>
                <w:p w14:paraId="65C76C99" w14:textId="77777777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</w:rPr>
                    <w:t>Change over 12 weeks intervention</w:t>
                  </w:r>
                </w:p>
              </w:tc>
              <w:tc>
                <w:tcPr>
                  <w:tcW w:w="1662" w:type="dxa"/>
                  <w:vAlign w:val="center"/>
                </w:tcPr>
                <w:p w14:paraId="2E9E218B" w14:textId="3B915C35" w:rsidR="005F48C3" w:rsidRPr="00134A57" w:rsidRDefault="005F48C3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</w:rPr>
                    <w:t>-</w:t>
                  </w:r>
                  <w:r w:rsidR="006D1E10" w:rsidRPr="00134A57">
                    <w:rPr>
                      <w:rFonts w:cstheme="minorHAnsi"/>
                    </w:rPr>
                    <w:t>194</w:t>
                  </w:r>
                </w:p>
                <w:p w14:paraId="0379A3EC" w14:textId="2C0C6EAC" w:rsidR="005F48C3" w:rsidRPr="00134A57" w:rsidRDefault="005F48C3" w:rsidP="006D1E10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</w:rPr>
                    <w:t>(-</w:t>
                  </w:r>
                  <w:r w:rsidR="00E00131" w:rsidRPr="00134A57">
                    <w:rPr>
                      <w:rFonts w:cstheme="minorHAnsi"/>
                    </w:rPr>
                    <w:t>3</w:t>
                  </w:r>
                  <w:r w:rsidR="006D1E10" w:rsidRPr="00134A57">
                    <w:rPr>
                      <w:rFonts w:cstheme="minorHAnsi"/>
                    </w:rPr>
                    <w:t>70</w:t>
                  </w:r>
                  <w:r w:rsidR="00221A04" w:rsidRPr="00134A57">
                    <w:rPr>
                      <w:rFonts w:cstheme="minorHAnsi"/>
                    </w:rPr>
                    <w:t xml:space="preserve"> </w:t>
                  </w:r>
                  <w:r w:rsidRPr="00134A57">
                    <w:rPr>
                      <w:rFonts w:cstheme="minorHAnsi"/>
                    </w:rPr>
                    <w:t xml:space="preserve">to </w:t>
                  </w:r>
                  <w:r w:rsidR="006D1E10" w:rsidRPr="00134A57">
                    <w:rPr>
                      <w:rFonts w:cstheme="minorHAnsi"/>
                    </w:rPr>
                    <w:t>-17</w:t>
                  </w:r>
                  <w:r w:rsidRPr="00134A57">
                    <w:rPr>
                      <w:rFonts w:cstheme="minorHAnsi"/>
                    </w:rPr>
                    <w:t>)</w:t>
                  </w:r>
                </w:p>
              </w:tc>
              <w:tc>
                <w:tcPr>
                  <w:tcW w:w="1417" w:type="dxa"/>
                  <w:vAlign w:val="center"/>
                </w:tcPr>
                <w:p w14:paraId="5E597199" w14:textId="5B4ABEEC" w:rsidR="005F48C3" w:rsidRPr="00134A57" w:rsidRDefault="005F48C3" w:rsidP="004366AD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</w:rPr>
                    <w:t>-</w:t>
                  </w:r>
                  <w:r w:rsidR="006D1E10" w:rsidRPr="00134A57">
                    <w:rPr>
                      <w:rFonts w:cstheme="minorHAnsi"/>
                    </w:rPr>
                    <w:t>201</w:t>
                  </w:r>
                </w:p>
                <w:p w14:paraId="41C99E39" w14:textId="54F33E65" w:rsidR="005F48C3" w:rsidRPr="00134A57" w:rsidRDefault="005F48C3" w:rsidP="004366AD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</w:rPr>
                    <w:t>(-</w:t>
                  </w:r>
                  <w:r w:rsidR="006D1E10" w:rsidRPr="00134A57">
                    <w:rPr>
                      <w:rFonts w:cstheme="minorHAnsi"/>
                    </w:rPr>
                    <w:t>482</w:t>
                  </w:r>
                  <w:r w:rsidRPr="00134A57">
                    <w:rPr>
                      <w:rFonts w:cstheme="minorHAnsi"/>
                    </w:rPr>
                    <w:t xml:space="preserve"> </w:t>
                  </w:r>
                  <w:r w:rsidR="00134A57">
                    <w:rPr>
                      <w:rFonts w:asciiTheme="minorHAnsi" w:hAnsiTheme="minorHAnsi" w:cstheme="minorHAnsi"/>
                    </w:rPr>
                    <w:t xml:space="preserve">to </w:t>
                  </w:r>
                  <w:r w:rsidRPr="00134A57">
                    <w:rPr>
                      <w:rFonts w:asciiTheme="minorHAnsi" w:hAnsiTheme="minorHAnsi" w:cstheme="minorHAnsi"/>
                    </w:rPr>
                    <w:t>–</w:t>
                  </w:r>
                  <w:r w:rsidR="006D1E10" w:rsidRPr="00134A57">
                    <w:rPr>
                      <w:rFonts w:asciiTheme="minorHAnsi" w:hAnsiTheme="minorHAnsi" w:cstheme="minorHAnsi"/>
                    </w:rPr>
                    <w:t>81</w:t>
                  </w:r>
                  <w:r w:rsidRPr="00134A57">
                    <w:rPr>
                      <w:rFonts w:asciiTheme="minorHAnsi" w:hAnsiTheme="minorHAnsi" w:cstheme="minorHAnsi"/>
                    </w:rPr>
                    <w:t>)</w:t>
                  </w:r>
                </w:p>
              </w:tc>
              <w:tc>
                <w:tcPr>
                  <w:tcW w:w="1344" w:type="dxa"/>
                  <w:vAlign w:val="center"/>
                </w:tcPr>
                <w:p w14:paraId="6EC7C05A" w14:textId="74E0BF95" w:rsidR="005F48C3" w:rsidRPr="00134A57" w:rsidRDefault="006D1E10" w:rsidP="00A23A79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</w:rPr>
                    <w:t>+16</w:t>
                  </w:r>
                </w:p>
                <w:p w14:paraId="002B4020" w14:textId="50E88242" w:rsidR="005F48C3" w:rsidRPr="00134A57" w:rsidRDefault="005F48C3" w:rsidP="006D1E10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</w:rPr>
                    <w:t>(-</w:t>
                  </w:r>
                  <w:r w:rsidR="006D1E10" w:rsidRPr="00134A57">
                    <w:rPr>
                      <w:rFonts w:cstheme="minorHAnsi"/>
                    </w:rPr>
                    <w:t xml:space="preserve">207 </w:t>
                  </w:r>
                  <w:r w:rsidRPr="00134A57">
                    <w:rPr>
                      <w:rFonts w:cstheme="minorHAnsi"/>
                    </w:rPr>
                    <w:t xml:space="preserve">to + </w:t>
                  </w:r>
                  <w:r w:rsidR="006D1E10" w:rsidRPr="00134A57">
                    <w:rPr>
                      <w:rFonts w:cstheme="minorHAnsi"/>
                    </w:rPr>
                    <w:t>239</w:t>
                  </w:r>
                  <w:r w:rsidRPr="00134A57">
                    <w:rPr>
                      <w:rFonts w:cstheme="minorHAnsi"/>
                    </w:rPr>
                    <w:t>)</w:t>
                  </w:r>
                </w:p>
              </w:tc>
              <w:tc>
                <w:tcPr>
                  <w:tcW w:w="1491" w:type="dxa"/>
                  <w:vAlign w:val="center"/>
                </w:tcPr>
                <w:p w14:paraId="1647AFD1" w14:textId="3CAAAEE1" w:rsidR="005F48C3" w:rsidRPr="00134A57" w:rsidRDefault="005F48C3" w:rsidP="007C142C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34A57">
                    <w:rPr>
                      <w:rFonts w:cstheme="minorHAnsi"/>
                    </w:rPr>
                    <w:t>-</w:t>
                  </w:r>
                  <w:r w:rsidR="006D1E10" w:rsidRPr="00134A57">
                    <w:rPr>
                      <w:rFonts w:cstheme="minorHAnsi"/>
                    </w:rPr>
                    <w:t>1</w:t>
                  </w:r>
                  <w:r w:rsidR="00221A04" w:rsidRPr="00134A57">
                    <w:rPr>
                      <w:rFonts w:cstheme="minorHAnsi"/>
                    </w:rPr>
                    <w:t>66</w:t>
                  </w:r>
                </w:p>
                <w:p w14:paraId="5730B480" w14:textId="4408F6E6" w:rsidR="005F48C3" w:rsidRPr="00134A57" w:rsidRDefault="005F48C3" w:rsidP="00221A04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</w:rPr>
                    <w:t>(-</w:t>
                  </w:r>
                  <w:r w:rsidR="006D1E10" w:rsidRPr="00134A57">
                    <w:rPr>
                      <w:rFonts w:cstheme="minorHAnsi"/>
                    </w:rPr>
                    <w:t xml:space="preserve">428 </w:t>
                  </w:r>
                  <w:r w:rsidRPr="00134A57">
                    <w:rPr>
                      <w:rFonts w:cstheme="minorHAnsi"/>
                    </w:rPr>
                    <w:t>to +</w:t>
                  </w:r>
                  <w:r w:rsidR="00221A04" w:rsidRPr="00134A57">
                    <w:rPr>
                      <w:rFonts w:cstheme="minorHAnsi"/>
                    </w:rPr>
                    <w:t>95</w:t>
                  </w:r>
                  <w:r w:rsidRPr="00134A57">
                    <w:rPr>
                      <w:rFonts w:cstheme="minorHAnsi"/>
                    </w:rPr>
                    <w:t>)</w:t>
                  </w:r>
                </w:p>
              </w:tc>
              <w:tc>
                <w:tcPr>
                  <w:tcW w:w="1559" w:type="dxa"/>
                  <w:vAlign w:val="center"/>
                </w:tcPr>
                <w:p w14:paraId="028976F7" w14:textId="0F792FA5" w:rsidR="005F48C3" w:rsidRPr="00134A57" w:rsidRDefault="00221A04" w:rsidP="007C142C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+11</w:t>
                  </w:r>
                </w:p>
                <w:p w14:paraId="6EA58CF6" w14:textId="5F938251" w:rsidR="005F48C3" w:rsidRPr="00134A57" w:rsidRDefault="005F48C3" w:rsidP="00221A04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</w:t>
                  </w:r>
                  <w:r w:rsidR="00221A04" w:rsidRPr="00134A57">
                    <w:rPr>
                      <w:rFonts w:cstheme="minorHAnsi"/>
                      <w:color w:val="000000"/>
                    </w:rPr>
                    <w:t>175</w:t>
                  </w:r>
                  <w:r w:rsidRPr="00134A57">
                    <w:rPr>
                      <w:rFonts w:cstheme="minorHAnsi"/>
                      <w:color w:val="000000"/>
                    </w:rPr>
                    <w:t xml:space="preserve"> to </w:t>
                  </w:r>
                  <w:r w:rsidR="00221A04" w:rsidRPr="00134A57">
                    <w:rPr>
                      <w:rFonts w:cstheme="minorHAnsi"/>
                      <w:color w:val="000000"/>
                    </w:rPr>
                    <w:t>198</w:t>
                  </w:r>
                  <w:r w:rsidRPr="00134A57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1701" w:type="dxa"/>
                  <w:vAlign w:val="center"/>
                </w:tcPr>
                <w:p w14:paraId="601DB227" w14:textId="1D8E4AA9" w:rsidR="005F48C3" w:rsidRPr="00134A57" w:rsidRDefault="005F48C3" w:rsidP="004366AD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+</w:t>
                  </w:r>
                  <w:r w:rsidR="00221A04" w:rsidRPr="00134A57">
                    <w:rPr>
                      <w:rFonts w:cstheme="minorHAnsi"/>
                      <w:color w:val="000000"/>
                    </w:rPr>
                    <w:t>175</w:t>
                  </w:r>
                </w:p>
                <w:p w14:paraId="6E486B97" w14:textId="52DC430C" w:rsidR="005F48C3" w:rsidRPr="00134A57" w:rsidRDefault="00221A04" w:rsidP="004366AD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(-24</w:t>
                  </w:r>
                  <w:r w:rsidR="005F48C3" w:rsidRPr="00134A57">
                    <w:rPr>
                      <w:rFonts w:cstheme="minorHAnsi"/>
                      <w:color w:val="000000"/>
                    </w:rPr>
                    <w:t xml:space="preserve"> to</w:t>
                  </w:r>
                  <w:r w:rsidR="00134A57">
                    <w:rPr>
                      <w:rFonts w:asciiTheme="minorHAnsi" w:hAnsiTheme="minorHAnsi" w:cstheme="minorHAnsi"/>
                      <w:color w:val="000000"/>
                    </w:rPr>
                    <w:t>+</w:t>
                  </w:r>
                  <w:r w:rsidR="005F48C3" w:rsidRPr="00134A57">
                    <w:rPr>
                      <w:rFonts w:asciiTheme="minorHAnsi" w:hAnsiTheme="minorHAnsi" w:cstheme="minorHAnsi"/>
                      <w:color w:val="000000"/>
                    </w:rPr>
                    <w:t>340)</w:t>
                  </w:r>
                </w:p>
              </w:tc>
              <w:tc>
                <w:tcPr>
                  <w:tcW w:w="2127" w:type="dxa"/>
                  <w:vAlign w:val="center"/>
                </w:tcPr>
                <w:p w14:paraId="0B34CC54" w14:textId="26F4BAEF" w:rsidR="005F48C3" w:rsidRPr="00134A57" w:rsidRDefault="00221A04" w:rsidP="004366AD">
                  <w:pPr>
                    <w:jc w:val="center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+108</w:t>
                  </w:r>
                </w:p>
                <w:p w14:paraId="39ACCC62" w14:textId="6704F807" w:rsidR="005F48C3" w:rsidRPr="003F5DC4" w:rsidRDefault="005F48C3" w:rsidP="004366AD">
                  <w:pPr>
                    <w:jc w:val="center"/>
                    <w:rPr>
                      <w:rFonts w:cstheme="minorHAnsi"/>
                      <w:color w:val="000000"/>
                    </w:rPr>
                  </w:pPr>
                  <w:r w:rsidRPr="00134A57">
                    <w:rPr>
                      <w:rFonts w:cstheme="minorHAnsi"/>
                      <w:color w:val="000000"/>
                    </w:rPr>
                    <w:t>(-</w:t>
                  </w:r>
                  <w:r w:rsidR="00221A04" w:rsidRPr="00134A57">
                    <w:rPr>
                      <w:rFonts w:cstheme="minorHAnsi"/>
                      <w:color w:val="000000"/>
                    </w:rPr>
                    <w:t>91</w:t>
                  </w:r>
                  <w:r w:rsidRPr="00134A57">
                    <w:rPr>
                      <w:rFonts w:cstheme="minorHAnsi"/>
                      <w:color w:val="000000"/>
                    </w:rPr>
                    <w:t xml:space="preserve"> to </w:t>
                  </w:r>
                  <w:r w:rsidR="00134A57">
                    <w:rPr>
                      <w:rFonts w:asciiTheme="minorHAnsi" w:hAnsiTheme="minorHAnsi" w:cstheme="minorHAnsi"/>
                      <w:color w:val="000000"/>
                    </w:rPr>
                    <w:t>+</w:t>
                  </w:r>
                  <w:r w:rsidR="00221A04" w:rsidRPr="00134A57">
                    <w:rPr>
                      <w:rFonts w:asciiTheme="minorHAnsi" w:hAnsiTheme="minorHAnsi" w:cstheme="minorHAnsi"/>
                      <w:color w:val="000000"/>
                    </w:rPr>
                    <w:t>308</w:t>
                  </w:r>
                  <w:r w:rsidRPr="00134A57">
                    <w:rPr>
                      <w:rFonts w:asciiTheme="minorHAnsi" w:hAnsiTheme="minorHAnsi" w:cstheme="minorHAnsi"/>
                      <w:color w:val="000000"/>
                    </w:rPr>
                    <w:t>)</w:t>
                  </w:r>
                </w:p>
              </w:tc>
            </w:tr>
          </w:tbl>
          <w:p w14:paraId="36EAEABC" w14:textId="3C956BB1" w:rsidR="00FC56B9" w:rsidRPr="00134A57" w:rsidRDefault="00FC56B9" w:rsidP="00FC56B9">
            <w:pPr>
              <w:rPr>
                <w:rFonts w:cs="Arial"/>
                <w:color w:val="000000"/>
              </w:rPr>
            </w:pPr>
            <w:r w:rsidRPr="00134A57">
              <w:rPr>
                <w:rFonts w:cs="Arial"/>
                <w:color w:val="000000"/>
                <w:vertAlign w:val="superscript"/>
              </w:rPr>
              <w:t>a</w:t>
            </w:r>
            <w:r w:rsidRPr="00134A57">
              <w:rPr>
                <w:rFonts w:cs="Arial"/>
              </w:rPr>
              <w:t xml:space="preserve"> Mean (95% CI) for baseline and change from baseline</w:t>
            </w:r>
            <w:r w:rsidR="00DC5E1A">
              <w:rPr>
                <w:rFonts w:cs="Arial"/>
                <w:color w:val="000000"/>
              </w:rPr>
              <w:t xml:space="preserve"> to 12 weeks </w:t>
            </w:r>
          </w:p>
          <w:p w14:paraId="1D6D0B9A" w14:textId="2AA470AB" w:rsidR="00651BDD" w:rsidRDefault="00FC56B9" w:rsidP="008044D6">
            <w:pPr>
              <w:rPr>
                <w:rFonts w:cstheme="minorHAnsi"/>
              </w:rPr>
            </w:pPr>
            <w:r w:rsidRPr="00134A57">
              <w:rPr>
                <w:rFonts w:cs="Arial"/>
                <w:color w:val="000000"/>
                <w:vertAlign w:val="superscript"/>
              </w:rPr>
              <w:t xml:space="preserve">b </w:t>
            </w:r>
            <w:r w:rsidRPr="00134A57">
              <w:rPr>
                <w:rFonts w:cs="Arial"/>
                <w:color w:val="000000"/>
              </w:rPr>
              <w:t>Mean (95% CI) change from baseline</w:t>
            </w:r>
            <w:r w:rsidR="00DC1D02">
              <w:rPr>
                <w:rFonts w:cs="Arial"/>
                <w:color w:val="000000"/>
              </w:rPr>
              <w:t xml:space="preserve"> to 12 weeks </w:t>
            </w:r>
            <w:r w:rsidR="003F5DC4">
              <w:rPr>
                <w:rFonts w:cs="Arial"/>
                <w:color w:val="000000"/>
              </w:rPr>
              <w:t xml:space="preserve">versus </w:t>
            </w:r>
            <w:r w:rsidR="00DC5E1A">
              <w:rPr>
                <w:rFonts w:cs="Arial"/>
                <w:color w:val="000000"/>
              </w:rPr>
              <w:t xml:space="preserve">change in </w:t>
            </w:r>
            <w:r w:rsidR="00134A57" w:rsidRPr="003F5DC4">
              <w:rPr>
                <w:rFonts w:cs="Arial"/>
              </w:rPr>
              <w:t xml:space="preserve">standard care </w:t>
            </w:r>
            <w:r w:rsidR="00DC5E1A">
              <w:rPr>
                <w:rFonts w:cs="Arial"/>
              </w:rPr>
              <w:t>group</w:t>
            </w:r>
            <w:r w:rsidR="0070625A">
              <w:rPr>
                <w:rFonts w:cs="Arial"/>
              </w:rPr>
              <w:t>.</w:t>
            </w:r>
            <w:r w:rsidR="00DC5E1A">
              <w:rPr>
                <w:rFonts w:cs="Arial"/>
              </w:rPr>
              <w:t xml:space="preserve"> </w:t>
            </w:r>
            <w:r w:rsidRPr="00134A57">
              <w:rPr>
                <w:rFonts w:cs="Arial"/>
                <w:color w:val="000000"/>
              </w:rPr>
              <w:t xml:space="preserve">Standard care group N=12, Supervised weight loss and exercise group N=12, Home-based weight loss and exercise group N=14, Home-based arm exercise only group N=17 </w:t>
            </w:r>
            <w:r w:rsidRPr="00267FC0">
              <w:rPr>
                <w:rFonts w:cstheme="minorHAnsi"/>
              </w:rPr>
              <w:br w:type="page"/>
            </w:r>
          </w:p>
          <w:p w14:paraId="7DED37AF" w14:textId="7B62C478" w:rsidR="0070625A" w:rsidRPr="00267FC0" w:rsidRDefault="0070625A" w:rsidP="008044D6">
            <w:pPr>
              <w:rPr>
                <w:sz w:val="24"/>
                <w:szCs w:val="24"/>
              </w:rPr>
            </w:pPr>
            <w:r w:rsidRPr="00267FC0">
              <w:rPr>
                <w:color w:val="000000"/>
              </w:rPr>
              <w:t>Last observation carried forward (LOCF) was used to impute missing data</w:t>
            </w:r>
          </w:p>
        </w:tc>
      </w:tr>
    </w:tbl>
    <w:p w14:paraId="2C63F2CF" w14:textId="77777777" w:rsidR="00651BDD" w:rsidRPr="00134A57" w:rsidRDefault="00651BDD" w:rsidP="00651BDD"/>
    <w:sectPr w:rsidR="00651BDD" w:rsidRPr="00134A57" w:rsidSect="008044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7EAF"/>
    <w:multiLevelType w:val="hybridMultilevel"/>
    <w:tmpl w:val="C8283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C5579A"/>
    <w:multiLevelType w:val="hybridMultilevel"/>
    <w:tmpl w:val="2EA4A5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BDD"/>
    <w:rsid w:val="00046D64"/>
    <w:rsid w:val="00083815"/>
    <w:rsid w:val="000F08F6"/>
    <w:rsid w:val="000F5E42"/>
    <w:rsid w:val="00134A57"/>
    <w:rsid w:val="00221A04"/>
    <w:rsid w:val="00267FC0"/>
    <w:rsid w:val="00280F5D"/>
    <w:rsid w:val="003D2E0B"/>
    <w:rsid w:val="003F4C2A"/>
    <w:rsid w:val="003F5DC4"/>
    <w:rsid w:val="004366AD"/>
    <w:rsid w:val="005A7928"/>
    <w:rsid w:val="005F48C3"/>
    <w:rsid w:val="00604645"/>
    <w:rsid w:val="00625AC8"/>
    <w:rsid w:val="00651BDD"/>
    <w:rsid w:val="006D1E10"/>
    <w:rsid w:val="0070625A"/>
    <w:rsid w:val="007A06C9"/>
    <w:rsid w:val="007A4865"/>
    <w:rsid w:val="007C142C"/>
    <w:rsid w:val="008044D6"/>
    <w:rsid w:val="00861B78"/>
    <w:rsid w:val="00883844"/>
    <w:rsid w:val="00A23A79"/>
    <w:rsid w:val="00A36DE9"/>
    <w:rsid w:val="00B90CB8"/>
    <w:rsid w:val="00BA5ECA"/>
    <w:rsid w:val="00BC7AD8"/>
    <w:rsid w:val="00CE251B"/>
    <w:rsid w:val="00D121A9"/>
    <w:rsid w:val="00D87921"/>
    <w:rsid w:val="00DB794F"/>
    <w:rsid w:val="00DC1D02"/>
    <w:rsid w:val="00DC5E1A"/>
    <w:rsid w:val="00E00131"/>
    <w:rsid w:val="00ED341B"/>
    <w:rsid w:val="00FC56B9"/>
    <w:rsid w:val="00FF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798AC"/>
  <w15:chartTrackingRefBased/>
  <w15:docId w15:val="{2C4623E7-4C70-473C-9E8E-F097668F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B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1BD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1B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51BD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4A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A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2448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Harvie</dc:creator>
  <cp:keywords/>
  <dc:description/>
  <cp:lastModifiedBy>Michelle Harvie</cp:lastModifiedBy>
  <cp:revision>2</cp:revision>
  <dcterms:created xsi:type="dcterms:W3CDTF">2024-05-13T10:30:00Z</dcterms:created>
  <dcterms:modified xsi:type="dcterms:W3CDTF">2024-05-13T10:30:00Z</dcterms:modified>
</cp:coreProperties>
</file>