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9C04" w14:textId="77777777" w:rsidR="003C24A3" w:rsidRDefault="003C24A3" w:rsidP="003C2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International aromatase conference Key Biscayne, Florida December </w:t>
      </w:r>
      <w:proofErr w:type="gramStart"/>
      <w:r>
        <w:rPr>
          <w:rFonts w:ascii="Times New Roman" w:hAnsi="Times New Roman" w:cs="Times New Roman"/>
          <w:sz w:val="28"/>
          <w:szCs w:val="28"/>
        </w:rPr>
        <w:t>1981  “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International Symposium on aromatase: New Perspectives for Breast Cancer  </w:t>
      </w:r>
      <w:proofErr w:type="spellStart"/>
      <w:r>
        <w:rPr>
          <w:rFonts w:ascii="Times New Roman" w:hAnsi="Times New Roman" w:cs="Times New Roman"/>
          <w:sz w:val="28"/>
          <w:szCs w:val="28"/>
        </w:rPr>
        <w:t>Cancer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Research  volume 42 Santen RJ, Lipton A, Harvey H eds. Cancer Research 42(8) supplement 3267s-3386s</w:t>
      </w:r>
    </w:p>
    <w:p w14:paraId="3C0A22E4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Aromatase meeting Miami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Florida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March 4-7, 1987  published in Steroids volume 50 (1-3) “Proceedings of the Second International Conference on aromatase eds Siiteri PK and Gualtieri MD  </w:t>
      </w:r>
    </w:p>
    <w:p w14:paraId="6BE94BB5" w14:textId="77777777" w:rsidR="003C24A3" w:rsidRDefault="003C24A3" w:rsidP="003C24A3">
      <w:pPr>
        <w:rPr>
          <w:rFonts w:ascii="Times New Roman" w:hAnsi="Times New Roman" w:cs="Times New Roman"/>
          <w:sz w:val="28"/>
          <w:szCs w:val="28"/>
        </w:rPr>
      </w:pPr>
    </w:p>
    <w:p w14:paraId="700A5883" w14:textId="77777777" w:rsidR="003C24A3" w:rsidRDefault="003C24A3" w:rsidP="003C2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3d International aromatase </w:t>
      </w:r>
      <w:proofErr w:type="gramStart"/>
      <w:r>
        <w:rPr>
          <w:rFonts w:ascii="Times New Roman" w:hAnsi="Times New Roman" w:cs="Times New Roman"/>
          <w:sz w:val="28"/>
          <w:szCs w:val="28"/>
        </w:rPr>
        <w:t>conference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Bologna , Italy June 14-17, 1992  “ Basic and Clinical Aspects of aromatase “ published in Journal of Steroid Biochemistry and Molecular biology 1993  44(4-6) 321-696, 1993  Brodie A, Brodie HB, Callard G, Robinson C and Santen R eds </w:t>
      </w:r>
    </w:p>
    <w:p w14:paraId="57F279DF" w14:textId="77777777" w:rsidR="003C24A3" w:rsidRDefault="003C24A3" w:rsidP="003C2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International aromatase conference Tahoe </w:t>
      </w:r>
      <w:proofErr w:type="gramStart"/>
      <w:r>
        <w:rPr>
          <w:rFonts w:ascii="Times New Roman" w:hAnsi="Times New Roman" w:cs="Times New Roman"/>
          <w:sz w:val="28"/>
          <w:szCs w:val="28"/>
        </w:rPr>
        <w:t>City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California July 7-11.1996 Journal of Steroid Biochemistry and Molecular Biology  61(3-6) 107-426, 1997</w:t>
      </w:r>
    </w:p>
    <w:p w14:paraId="0C3A4997" w14:textId="77777777" w:rsidR="003C24A3" w:rsidRDefault="003C24A3" w:rsidP="003C2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 International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Aromatase Conference. Prague, Czech Republic. 3-6 September 1998. </w:t>
      </w:r>
      <w:hyperlink r:id="rId4" w:history="1">
        <w:r>
          <w:rPr>
            <w:rStyle w:val="Hyperlink"/>
            <w:color w:val="29235C"/>
            <w:sz w:val="28"/>
            <w:szCs w:val="28"/>
          </w:rPr>
          <w:t xml:space="preserve">Proceedings of the International Symposium on Aromatase and its Inhibition: New Biology and Clinical Perspectives. </w:t>
        </w:r>
      </w:hyperlink>
    </w:p>
    <w:p w14:paraId="3325D6B6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published Endocrine-related Cancer 6, number 1, pages 127-333, 1999</w:t>
      </w:r>
    </w:p>
    <w:p w14:paraId="4DAAC814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CA7771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Aromatase meeting, Port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Douglas .Australia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November 3-8, 2000  Published as “Aromatase 2000” Simpson ER and Pasqualini JR eds. Proceedings of the International Symposium on Aromatase and its Inhibition : new biology and clinical perspectives  Journal of Steroid Biochemistry  and Molecular Biology  79(1-5),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1-328, 2001  </w:t>
      </w:r>
    </w:p>
    <w:p w14:paraId="1154EB2B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CE7E2E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Aromatase Conference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Kyoto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Japan, Japan Oct 26-30, 2002 Proceedings edited by Dr Mitch Dowsett and Angela Brodie   Published in Journal of Steroid Biochemistry and Molecular Biology 86(35) 205-555, 2002</w:t>
      </w:r>
    </w:p>
    <w:p w14:paraId="69CB6EF8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6D0C25" w14:textId="77777777" w:rsidR="003C24A3" w:rsidRDefault="003C24A3" w:rsidP="003C2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International Aromatase Conference, Sept 17, 200 Baltimore, Maryland organized by Dr Angela Brodie and published in the Journal of Steroid Biochemistry and Molecular Biology 106(1-5) </w:t>
      </w:r>
      <w:proofErr w:type="spellStart"/>
      <w:r>
        <w:rPr>
          <w:rFonts w:ascii="Times New Roman" w:hAnsi="Times New Roman" w:cs="Times New Roman"/>
          <w:sz w:val="28"/>
          <w:szCs w:val="28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1-18 Brodie AMH and Pasqualini JR eds.  “Aromatase 2026”</w:t>
      </w:r>
    </w:p>
    <w:p w14:paraId="3E77AF13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843842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6EF2F9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Aromatase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meeting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Shanghai, China October 13-17, 2008, articles from this conference are published as individual articles and not in a complete volume of proceedings </w:t>
      </w:r>
    </w:p>
    <w:p w14:paraId="2A6C20BC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30A3D1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094266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4502BF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Aromatase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meeting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Edinburgh , Scotland Sept 6-8, 2010 Published in the Journal  Steroids “10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Aromatase Conference Proceedings,2011, Dowsett M, P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Lonning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 editors 76(8) 729</w:t>
      </w:r>
    </w:p>
    <w:p w14:paraId="5A871BFF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49F1D6" w14:textId="77777777" w:rsidR="003C24A3" w:rsidRDefault="003C24A3" w:rsidP="003C2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International Aromatase Conference, Houston, TX, June 27-28, 2012, Chair: Rajeshwar Rao Tekmal and co-chair: Aman </w:t>
      </w:r>
      <w:proofErr w:type="spellStart"/>
      <w:r>
        <w:rPr>
          <w:rFonts w:ascii="Times New Roman" w:hAnsi="Times New Roman" w:cs="Times New Roman"/>
          <w:sz w:val="28"/>
          <w:szCs w:val="28"/>
        </w:rPr>
        <w:t>Buzdar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held at MD Anderson Cancer Center </w:t>
      </w:r>
      <w:proofErr w:type="spellStart"/>
      <w:r>
        <w:rPr>
          <w:rFonts w:ascii="Times New Roman" w:hAnsi="Times New Roman" w:cs="Times New Roman"/>
          <w:sz w:val="28"/>
          <w:szCs w:val="28"/>
        </w:rPr>
        <w:t>ndividual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articles published </w:t>
      </w:r>
    </w:p>
    <w:p w14:paraId="0BCF5D50" w14:textId="77777777" w:rsidR="003C24A3" w:rsidRDefault="003C24A3" w:rsidP="003C2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International Aromatase Conference, Chicago, IL, June 25-26, 2014; Chair: Rajeshwar Rao Tekmal, Co-chair: Sardar </w:t>
      </w:r>
      <w:proofErr w:type="spellStart"/>
      <w:r>
        <w:rPr>
          <w:rFonts w:ascii="Times New Roman" w:hAnsi="Times New Roman" w:cs="Times New Roman"/>
          <w:sz w:val="28"/>
          <w:szCs w:val="28"/>
        </w:rPr>
        <w:t>Bulan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Held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at Northwestern University individual articles published </w:t>
      </w:r>
    </w:p>
    <w:p w14:paraId="2D3B6CE0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International Aromatase Conference, Held at Univ of Texas Health at San Antonio, TX, December 10-11, 2016. Chair: Rajeshwar Rao Tekmal in conjunction with the San Antonio Breast Cancer Symposium. Individual articles published separately</w:t>
      </w:r>
    </w:p>
    <w:p w14:paraId="5BCCAAA9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BBF4B4" w14:textId="77777777" w:rsidR="003C24A3" w:rsidRDefault="003C24A3" w:rsidP="003C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287F48" w14:textId="77777777" w:rsidR="00226A9C" w:rsidRDefault="00226A9C"/>
    <w:sectPr w:rsidR="00226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A3"/>
    <w:rsid w:val="00226A9C"/>
    <w:rsid w:val="003C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EFF82"/>
  <w15:chartTrackingRefBased/>
  <w15:docId w15:val="{2B00BA63-19CE-4B04-A81B-5D014816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4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24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rc.bioscientifica.com/view/journals/erc/6/2/10744463.x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2632</Characters>
  <Application>Microsoft Office Word</Application>
  <DocSecurity>0</DocSecurity>
  <Lines>21</Lines>
  <Paragraphs>6</Paragraphs>
  <ScaleCrop>false</ScaleCrop>
  <Company>UVA Health System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Santen, Richard J *HS</dc:creator>
  <cp:keywords/>
  <dc:description/>
  <cp:lastModifiedBy>Santen, Richard J *HS</cp:lastModifiedBy>
  <cp:revision>1</cp:revision>
  <dcterms:created xsi:type="dcterms:W3CDTF">2026-07-15T19:22:00Z</dcterms:created>
  <dcterms:modified xsi:type="dcterms:W3CDTF">2026-07-15T19:23:00Z</dcterms:modified>
</cp:coreProperties>
</file>