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B2CB32" w14:textId="77777777" w:rsidR="00CC1377" w:rsidRPr="00EF51AB" w:rsidRDefault="00CC1377" w:rsidP="00CC1377">
      <w:pPr>
        <w:spacing w:after="160" w:line="278" w:lineRule="auto"/>
        <w:rPr>
          <w:rFonts w:ascii="Arial" w:hAnsi="Arial" w:cs="Arial"/>
          <w:b/>
          <w:bCs/>
        </w:rPr>
      </w:pPr>
      <w:r w:rsidRPr="003C709F">
        <w:rPr>
          <w:rFonts w:ascii="Arial" w:hAnsi="Arial" w:cs="Arial"/>
          <w:b/>
          <w:bCs/>
        </w:rPr>
        <w:t>Supplemental Figure 1.</w:t>
      </w:r>
      <w:r w:rsidRPr="003C709F">
        <w:rPr>
          <w:rFonts w:ascii="Arial" w:hAnsi="Arial" w:cs="Arial"/>
        </w:rPr>
        <w:t xml:space="preserve"> Figure displaying the survey questions used to screen for various SDOH, excluding the</w:t>
      </w:r>
      <w:r>
        <w:rPr>
          <w:rFonts w:ascii="Arial" w:hAnsi="Arial" w:cs="Arial"/>
        </w:rPr>
        <w:t xml:space="preserve"> 10 questions found in the</w:t>
      </w:r>
      <w:r w:rsidRPr="003C709F">
        <w:rPr>
          <w:rFonts w:ascii="Arial" w:hAnsi="Arial" w:cs="Arial"/>
        </w:rPr>
        <w:t xml:space="preserve"> PHQ-9 survey used to screen for depression</w:t>
      </w:r>
      <w:r>
        <w:rPr>
          <w:rFonts w:ascii="Arial" w:hAnsi="Arial" w:cs="Arial"/>
        </w:rPr>
        <w:t xml:space="preserve"> and 3 questions used to characterize Tobacco Use found in the History tab of the EMR</w:t>
      </w:r>
      <w:r w:rsidRPr="003C709F">
        <w:rPr>
          <w:rFonts w:ascii="Arial" w:hAnsi="Arial" w:cs="Arial"/>
        </w:rPr>
        <w:t>.</w:t>
      </w:r>
    </w:p>
    <w:p w14:paraId="4A2A0146" w14:textId="77777777" w:rsidR="00CC1377" w:rsidRDefault="00CC1377" w:rsidP="00CC1377">
      <w:pPr>
        <w:rPr>
          <w:rFonts w:ascii="Arial" w:hAnsi="Arial" w:cs="Arial"/>
        </w:rPr>
      </w:pPr>
    </w:p>
    <w:p w14:paraId="487FB88A" w14:textId="77777777" w:rsidR="00CC1377" w:rsidRPr="003C709F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Food Insecurity</w:t>
      </w:r>
    </w:p>
    <w:p w14:paraId="66D7655D" w14:textId="77777777" w:rsidR="00CC1377" w:rsidRDefault="00CC1377" w:rsidP="00CC137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C709F">
        <w:rPr>
          <w:rFonts w:ascii="Arial" w:hAnsi="Arial" w:cs="Arial"/>
        </w:rPr>
        <w:t>Within the</w:t>
      </w:r>
      <w:r>
        <w:rPr>
          <w:rFonts w:ascii="Arial" w:hAnsi="Arial" w:cs="Arial"/>
        </w:rPr>
        <w:t xml:space="preserve"> </w:t>
      </w:r>
      <w:r w:rsidRPr="003C709F">
        <w:rPr>
          <w:rFonts w:ascii="Arial" w:hAnsi="Arial" w:cs="Arial"/>
        </w:rPr>
        <w:t>past 12 months, did you worry that your food would run out before you got money to buy more?</w:t>
      </w:r>
    </w:p>
    <w:p w14:paraId="70589BD1" w14:textId="77777777" w:rsidR="00CC1377" w:rsidRDefault="00CC1377" w:rsidP="00CC137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C709F">
        <w:rPr>
          <w:rFonts w:ascii="Arial" w:hAnsi="Arial" w:cs="Arial"/>
        </w:rPr>
        <w:t>Within the past 12 months, did the food you bought just not last and you didn’t have money to get more?</w:t>
      </w:r>
    </w:p>
    <w:p w14:paraId="125E8482" w14:textId="77777777" w:rsidR="00CC1377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Housing Stability</w:t>
      </w:r>
    </w:p>
    <w:p w14:paraId="4F0E3223" w14:textId="77777777" w:rsidR="00CC1377" w:rsidRPr="003C709F" w:rsidRDefault="00CC1377" w:rsidP="00CC137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C709F">
        <w:rPr>
          <w:rFonts w:ascii="Arial" w:hAnsi="Arial" w:cs="Arial"/>
        </w:rPr>
        <w:t xml:space="preserve">In the last 12 months, was there a time when you </w:t>
      </w:r>
      <w:proofErr w:type="gramStart"/>
      <w:r w:rsidRPr="003C709F">
        <w:rPr>
          <w:rFonts w:ascii="Arial" w:hAnsi="Arial" w:cs="Arial"/>
        </w:rPr>
        <w:t>were not able to</w:t>
      </w:r>
      <w:proofErr w:type="gramEnd"/>
      <w:r w:rsidRPr="003C709F">
        <w:rPr>
          <w:rFonts w:ascii="Arial" w:hAnsi="Arial" w:cs="Arial"/>
        </w:rPr>
        <w:t xml:space="preserve"> pay the mortgage or rent on time?</w:t>
      </w:r>
    </w:p>
    <w:p w14:paraId="6EA64A6B" w14:textId="77777777" w:rsidR="00CC1377" w:rsidRPr="003C709F" w:rsidRDefault="00CC1377" w:rsidP="00CC137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C709F">
        <w:rPr>
          <w:rFonts w:ascii="Arial" w:hAnsi="Arial" w:cs="Arial"/>
        </w:rPr>
        <w:t>In the last 12 months, how many places have you lived?</w:t>
      </w:r>
    </w:p>
    <w:p w14:paraId="7C81E5AD" w14:textId="77777777" w:rsidR="00CC1377" w:rsidRDefault="00CC1377" w:rsidP="00CC137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C709F">
        <w:rPr>
          <w:rFonts w:ascii="Arial" w:hAnsi="Arial" w:cs="Arial"/>
        </w:rPr>
        <w:t>In the past 12 months, how many times have you moved where you were living?</w:t>
      </w:r>
    </w:p>
    <w:p w14:paraId="1E5512F7" w14:textId="77777777" w:rsidR="00CC1377" w:rsidRPr="003C709F" w:rsidRDefault="00CC1377" w:rsidP="00CC137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In the last 12 months, was there a time when you did not have a steady place to sleep or slept in a shelter (including now)?</w:t>
      </w:r>
    </w:p>
    <w:p w14:paraId="40C53D9C" w14:textId="77777777" w:rsidR="00CC1377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Transportation Needs</w:t>
      </w:r>
    </w:p>
    <w:p w14:paraId="69D96622" w14:textId="77777777" w:rsidR="00CC1377" w:rsidRDefault="00CC1377" w:rsidP="00CC137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In the past 12 months, has lack of transportation kept you from medical appointments or from getting medications?</w:t>
      </w:r>
    </w:p>
    <w:p w14:paraId="543005BC" w14:textId="77777777" w:rsidR="00CC1377" w:rsidRDefault="00CC1377" w:rsidP="00CC137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In the past 12 months, has lack of transportation kept you from meetings, work, or from getting things needed for daily living?</w:t>
      </w:r>
    </w:p>
    <w:p w14:paraId="5158DFE7" w14:textId="77777777" w:rsidR="00CC1377" w:rsidRDefault="00CC1377" w:rsidP="00CC137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Do you have access to a care?</w:t>
      </w:r>
    </w:p>
    <w:p w14:paraId="59927C41" w14:textId="77777777" w:rsidR="00CC1377" w:rsidRPr="00614DF9" w:rsidRDefault="00CC1377" w:rsidP="00CC137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Who owns the car?</w:t>
      </w:r>
    </w:p>
    <w:p w14:paraId="63B5B38F" w14:textId="77777777" w:rsidR="00CC1377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Alcohol Use</w:t>
      </w:r>
    </w:p>
    <w:p w14:paraId="4CB66F02" w14:textId="77777777" w:rsidR="00CC1377" w:rsidRPr="00F63B48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How often do you have a drink containing alcohol?</w:t>
      </w:r>
    </w:p>
    <w:p w14:paraId="0DCD7573" w14:textId="77777777" w:rsidR="00CC1377" w:rsidRPr="00F63B48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How many drinks containing alcohol do you have on a typical day when you are drinking?</w:t>
      </w:r>
    </w:p>
    <w:p w14:paraId="1E1F6877" w14:textId="77777777" w:rsidR="00CC1377" w:rsidRPr="00F63B48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How often do you have six or more drinks on one occasion?</w:t>
      </w:r>
    </w:p>
    <w:p w14:paraId="35F74CBC" w14:textId="77777777" w:rsidR="00CC1377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Financial Resource Strain</w:t>
      </w:r>
    </w:p>
    <w:p w14:paraId="6B47A847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How hard </w:t>
      </w:r>
      <w:r w:rsidRPr="00F63B48">
        <w:rPr>
          <w:rFonts w:ascii="Arial" w:hAnsi="Arial" w:cs="Arial"/>
          <w:color w:val="000000"/>
        </w:rPr>
        <w:t>is it for you to pay for the very basics like food, housing, medical care, and heating?</w:t>
      </w:r>
    </w:p>
    <w:p w14:paraId="370F9FC8" w14:textId="77777777" w:rsidR="00CC1377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Physical Activity</w:t>
      </w:r>
    </w:p>
    <w:p w14:paraId="6D719C63" w14:textId="77777777" w:rsidR="00CC1377" w:rsidRPr="00780CFC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On average, how many days per week do you engage in moderate to strenuous exercise (like a brisk walk)?</w:t>
      </w:r>
    </w:p>
    <w:p w14:paraId="3A896EE9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On average, how many minutes do you engage in exercise at this level?</w:t>
      </w:r>
    </w:p>
    <w:p w14:paraId="4570BE88" w14:textId="77777777" w:rsidR="00CC1377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Social Connections</w:t>
      </w:r>
    </w:p>
    <w:p w14:paraId="114A31BD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lastRenderedPageBreak/>
        <w:t>In a typical week, how many times do you talk on the phone with family, friends, or neighbors?</w:t>
      </w:r>
    </w:p>
    <w:p w14:paraId="6662DA54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How often do you get together with friends or relatives?</w:t>
      </w:r>
    </w:p>
    <w:p w14:paraId="795EAAF8" w14:textId="77777777" w:rsidR="00CC1377" w:rsidRPr="00F63B48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How often do you attend church or religious services?</w:t>
      </w:r>
    </w:p>
    <w:p w14:paraId="3FD1DFDC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 xml:space="preserve">How often do you attend meetings of the clubs or organizations you belong to? </w:t>
      </w:r>
    </w:p>
    <w:p w14:paraId="7185C6D2" w14:textId="77777777" w:rsidR="00CC1377" w:rsidRPr="00F63B48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 xml:space="preserve">Do you belong to any clubs or organizations such as church groups, unions, fraternal or athletic groups, or school groups? </w:t>
      </w:r>
    </w:p>
    <w:p w14:paraId="34296691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>Are you married, widowed, divorced, separated, never married, or living with a partner?</w:t>
      </w:r>
    </w:p>
    <w:p w14:paraId="3350A151" w14:textId="77777777" w:rsidR="00CC1377" w:rsidRPr="003C709F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Interpersonal Violence</w:t>
      </w:r>
    </w:p>
    <w:p w14:paraId="374975B2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 xml:space="preserve">Within the last year, </w:t>
      </w:r>
      <w:r>
        <w:rPr>
          <w:rFonts w:ascii="Arial" w:hAnsi="Arial" w:cs="Arial"/>
          <w:color w:val="000000"/>
        </w:rPr>
        <w:t>has anyone hit, slapped, kicked, or physically hurt you?</w:t>
      </w:r>
    </w:p>
    <w:p w14:paraId="1834FC44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Within the last year, has anyone forced you to participate in unwanted sexual activities?</w:t>
      </w:r>
    </w:p>
    <w:p w14:paraId="43BE84EF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Are you afraid of or feel threatened by your partner, family, or employer?</w:t>
      </w:r>
    </w:p>
    <w:p w14:paraId="7EFEA28E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Does anyone limit your access to people, food, money, or personal documents?</w:t>
      </w:r>
    </w:p>
    <w:p w14:paraId="09AF2AB5" w14:textId="77777777" w:rsidR="00CC1377" w:rsidRPr="003C709F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Within the last year, have you been humiliated or emotionally abused in other ways by your partner or ex-partner?</w:t>
      </w:r>
    </w:p>
    <w:p w14:paraId="200624AB" w14:textId="77777777" w:rsidR="00CC1377" w:rsidRPr="00614DF9" w:rsidRDefault="00CC1377" w:rsidP="00CC1377">
      <w:pPr>
        <w:rPr>
          <w:rFonts w:ascii="Arial" w:hAnsi="Arial" w:cs="Arial"/>
        </w:rPr>
      </w:pPr>
      <w:r>
        <w:rPr>
          <w:rFonts w:ascii="Arial" w:hAnsi="Arial" w:cs="Arial"/>
        </w:rPr>
        <w:t>Stress</w:t>
      </w:r>
    </w:p>
    <w:p w14:paraId="26B96F77" w14:textId="77777777" w:rsidR="00CC1377" w:rsidRPr="0090683D" w:rsidRDefault="00CC1377" w:rsidP="00CC137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3B48">
        <w:rPr>
          <w:rFonts w:ascii="Arial" w:hAnsi="Arial" w:cs="Arial"/>
          <w:color w:val="000000"/>
        </w:rPr>
        <w:t xml:space="preserve">Do you feel stress - tense, restless, nervous, or anxious, or unable to sleep at night because your mind is troubled all the time - these days? </w:t>
      </w:r>
    </w:p>
    <w:p w14:paraId="32F5FCAD" w14:textId="77777777" w:rsidR="00CC1377" w:rsidRDefault="00CC1377" w:rsidP="00CC1377">
      <w:p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F20AE01" w14:textId="53EFDF9A" w:rsidR="00381BB0" w:rsidRPr="003E2E76" w:rsidRDefault="00381BB0" w:rsidP="00381BB0">
      <w:pPr>
        <w:rPr>
          <w:rFonts w:ascii="Arial" w:hAnsi="Arial" w:cs="Arial"/>
          <w:color w:val="000000" w:themeColor="text1"/>
        </w:rPr>
      </w:pPr>
      <w:r w:rsidRPr="003E2E76">
        <w:rPr>
          <w:rFonts w:ascii="Arial" w:hAnsi="Arial" w:cs="Arial"/>
          <w:b/>
          <w:bCs/>
          <w:color w:val="000000" w:themeColor="text1"/>
        </w:rPr>
        <w:lastRenderedPageBreak/>
        <w:t>Supplemental Table 1.</w:t>
      </w:r>
      <w:r w:rsidRPr="003E2E76">
        <w:rPr>
          <w:rFonts w:ascii="Arial" w:hAnsi="Arial" w:cs="Arial"/>
          <w:color w:val="000000" w:themeColor="text1"/>
        </w:rPr>
        <w:t xml:space="preserve"> Psychometric properties of screening instruments used in the Parkland EPIC SDOH screening tool.</w:t>
      </w:r>
    </w:p>
    <w:p w14:paraId="13C02F50" w14:textId="77777777" w:rsidR="00381BB0" w:rsidRDefault="00381BB0" w:rsidP="00381BB0">
      <w:pPr>
        <w:rPr>
          <w:rFonts w:ascii="Arial" w:hAnsi="Arial" w:cs="Arial"/>
        </w:rPr>
      </w:pPr>
    </w:p>
    <w:tbl>
      <w:tblPr>
        <w:tblStyle w:val="TableGrid"/>
        <w:tblW w:w="1009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810"/>
        <w:gridCol w:w="2340"/>
        <w:gridCol w:w="2070"/>
        <w:gridCol w:w="1710"/>
      </w:tblGrid>
      <w:tr w:rsidR="00381BB0" w14:paraId="2331851E" w14:textId="77777777" w:rsidTr="006715BE">
        <w:trPr>
          <w:jc w:val="center"/>
        </w:trPr>
        <w:tc>
          <w:tcPr>
            <w:tcW w:w="2160" w:type="dxa"/>
            <w:shd w:val="clear" w:color="auto" w:fill="E8E8E8" w:themeFill="background2"/>
          </w:tcPr>
          <w:p w14:paraId="4EE3C67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</w:t>
            </w:r>
          </w:p>
        </w:tc>
        <w:tc>
          <w:tcPr>
            <w:tcW w:w="1810" w:type="dxa"/>
            <w:shd w:val="clear" w:color="auto" w:fill="E8E8E8" w:themeFill="background2"/>
          </w:tcPr>
          <w:p w14:paraId="134171C4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Domain</w:t>
            </w:r>
          </w:p>
        </w:tc>
        <w:tc>
          <w:tcPr>
            <w:tcW w:w="2340" w:type="dxa"/>
            <w:shd w:val="clear" w:color="auto" w:fill="E8E8E8" w:themeFill="background2"/>
          </w:tcPr>
          <w:p w14:paraId="50B617F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Reliability</w:t>
            </w:r>
          </w:p>
        </w:tc>
        <w:tc>
          <w:tcPr>
            <w:tcW w:w="2070" w:type="dxa"/>
            <w:shd w:val="clear" w:color="auto" w:fill="E8E8E8" w:themeFill="background2"/>
          </w:tcPr>
          <w:p w14:paraId="74C21533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Validity/Accuracy</w:t>
            </w:r>
          </w:p>
        </w:tc>
        <w:tc>
          <w:tcPr>
            <w:tcW w:w="1710" w:type="dxa"/>
            <w:shd w:val="clear" w:color="auto" w:fill="E8E8E8" w:themeFill="background2"/>
          </w:tcPr>
          <w:p w14:paraId="54B447C0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Population Validated</w:t>
            </w:r>
          </w:p>
        </w:tc>
      </w:tr>
      <w:tr w:rsidR="00381BB0" w14:paraId="2965D7AC" w14:textId="77777777" w:rsidTr="006715BE">
        <w:trPr>
          <w:jc w:val="center"/>
        </w:trPr>
        <w:tc>
          <w:tcPr>
            <w:tcW w:w="2160" w:type="dxa"/>
          </w:tcPr>
          <w:p w14:paraId="3DCC86BF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PHQ-9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&lt;EndNote&gt;&lt;Cite&gt;&lt;Author&gt;Kroenke&lt;/Author&gt;&lt;Year&gt;2001&lt;/Year&gt;&lt;RecNum&gt;2&lt;/RecNum&gt;&lt;DisplayText&gt;[46]&lt;/DisplayText&gt;&lt;record&gt;&lt;rec-number&gt;2&lt;/rec-number&gt;&lt;foreign-keys&gt;&lt;key app="EN" db-id="rvzpwdtrnss0aeezf59per5zp2zfvtdxetet" timestamp="1782703631"&gt;2&lt;/key&gt;&lt;/foreign-keys&gt;&lt;ref-type name="Journal Article"&gt;17&lt;/ref-type&gt;&lt;contributors&gt;&lt;authors&gt;&lt;author&gt;Kroenke, K.&lt;/author&gt;&lt;author&gt;Spitzer, R. L.&lt;/author&gt;&lt;author&gt;Williams, J. B.&lt;/author&gt;&lt;/authors&gt;&lt;/contributors&gt;&lt;auth-address&gt;Regenstrief Institute for Health Care and Department of Medicine, Indiana University, Indianapolis 46202, USA. kkroenke@regenstrief.org&lt;/auth-address&gt;&lt;titles&gt;&lt;title&gt;The PHQ-9: validity of a brief depression severity measure&lt;/title&gt;&lt;secondary-title&gt;J Gen Intern Med&lt;/secondary-title&gt;&lt;/titles&gt;&lt;periodical&gt;&lt;full-title&gt;J Gen Intern Med&lt;/full-title&gt;&lt;/periodical&gt;&lt;pages&gt;606-13&lt;/pages&gt;&lt;volume&gt;16&lt;/volume&gt;&lt;number&gt;9&lt;/number&gt;&lt;keywords&gt;&lt;keyword&gt;Adult&lt;/keyword&gt;&lt;keyword&gt;Depression/*diagnosis&lt;/keyword&gt;&lt;keyword&gt;Female&lt;/keyword&gt;&lt;keyword&gt;Humans&lt;/keyword&gt;&lt;keyword&gt;Male&lt;/keyword&gt;&lt;keyword&gt;Middle Aged&lt;/keyword&gt;&lt;keyword&gt;Psychological Tests&lt;/keyword&gt;&lt;keyword&gt;Reproducibility of Results&lt;/keyword&gt;&lt;keyword&gt;*Severity of Illness Index&lt;/keyword&gt;&lt;keyword&gt;*Surveys and Questionnaires&lt;/keyword&gt;&lt;/keywords&gt;&lt;dates&gt;&lt;year&gt;2001&lt;/year&gt;&lt;pub-dates&gt;&lt;date&gt;Sep&lt;/date&gt;&lt;/pub-dates&gt;&lt;/dates&gt;&lt;isbn&gt;0884-8734 (Print)&amp;#xD;0884-8734&lt;/isbn&gt;&lt;accession-num&gt;11556941&lt;/accession-num&gt;&lt;urls&gt;&lt;/urls&gt;&lt;custom2&gt;PMC1495268&lt;/custom2&gt;&lt;electronic-resource-num&gt;10.1046/j.1525-1497.2001.016009606.x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[46]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6A5A25BA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Depression</w:t>
            </w:r>
          </w:p>
        </w:tc>
        <w:tc>
          <w:tcPr>
            <w:tcW w:w="2340" w:type="dxa"/>
          </w:tcPr>
          <w:p w14:paraId="1F663055" w14:textId="77777777" w:rsidR="00381BB0" w:rsidRDefault="00381BB0" w:rsidP="006715BE">
            <w:pPr>
              <w:rPr>
                <w:rFonts w:ascii="Arial" w:hAnsi="Arial" w:cs="Arial"/>
              </w:rPr>
            </w:pPr>
            <w:r w:rsidRPr="005A13DA">
              <w:rPr>
                <w:rFonts w:ascii="Arial" w:hAnsi="Arial" w:cs="Arial"/>
              </w:rPr>
              <w:t>Cronbach's α = 0.86</w:t>
            </w:r>
            <w:r>
              <w:rPr>
                <w:rFonts w:ascii="Arial" w:hAnsi="Arial" w:cs="Arial"/>
              </w:rPr>
              <w:t>-</w:t>
            </w:r>
            <w:r w:rsidRPr="005A13DA">
              <w:rPr>
                <w:rFonts w:ascii="Arial" w:hAnsi="Arial" w:cs="Arial"/>
              </w:rPr>
              <w:t>0.89; Test-retest r = 0.84</w:t>
            </w:r>
            <w:r>
              <w:rPr>
                <w:rFonts w:ascii="Arial" w:hAnsi="Arial" w:cs="Arial"/>
              </w:rPr>
              <w:t>-</w:t>
            </w:r>
            <w:r w:rsidRPr="005A13DA">
              <w:rPr>
                <w:rFonts w:ascii="Arial" w:hAnsi="Arial" w:cs="Arial"/>
              </w:rPr>
              <w:t>0.95</w:t>
            </w:r>
          </w:p>
        </w:tc>
        <w:tc>
          <w:tcPr>
            <w:tcW w:w="2070" w:type="dxa"/>
          </w:tcPr>
          <w:p w14:paraId="2E58E59A" w14:textId="77777777" w:rsidR="00381BB0" w:rsidRDefault="00381BB0" w:rsidP="006715BE">
            <w:pPr>
              <w:rPr>
                <w:rFonts w:ascii="Arial" w:hAnsi="Arial" w:cs="Arial"/>
              </w:rPr>
            </w:pPr>
            <w:r w:rsidRPr="005A13DA">
              <w:rPr>
                <w:rFonts w:ascii="Arial" w:hAnsi="Arial" w:cs="Arial"/>
              </w:rPr>
              <w:t>Sensitivity 88%, Specificity 88%</w:t>
            </w:r>
          </w:p>
        </w:tc>
        <w:tc>
          <w:tcPr>
            <w:tcW w:w="1710" w:type="dxa"/>
          </w:tcPr>
          <w:p w14:paraId="236D0BAE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Primary care, obstetrics-gynecology</w:t>
            </w:r>
          </w:p>
        </w:tc>
      </w:tr>
      <w:tr w:rsidR="00381BB0" w14:paraId="3F495B60" w14:textId="77777777" w:rsidTr="006715BE">
        <w:trPr>
          <w:jc w:val="center"/>
        </w:trPr>
        <w:tc>
          <w:tcPr>
            <w:tcW w:w="2160" w:type="dxa"/>
          </w:tcPr>
          <w:p w14:paraId="430FA392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AUDIT-C </w: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PEVuZE5vdGU+PENpdGU+PEF1dGhvcj5KZW9uZzwvQXV0aG9yPjxZZWFyPjIwMTc8L1llYXI+PFJl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=
</w:fldData>
              </w:fldChar>
            </w:r>
            <w:r>
              <w:rPr>
                <w:rFonts w:ascii="Arial" w:hAnsi="Arial" w:cs="Arial"/>
              </w:rPr>
              <w:instrText xml:space="preserve"> ADDIN EN.CITE </w:instrTex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PEVuZE5vdGU+PENpdGU+PEF1dGhvcj5KZW9uZzwvQXV0aG9yPjxZZWFyPjIwMTc8L1llYXI+PFJl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=
</w:fldData>
              </w:fldChar>
            </w:r>
            <w:r>
              <w:rPr>
                <w:rFonts w:ascii="Arial" w:hAnsi="Arial" w:cs="Arial"/>
              </w:rPr>
              <w:instrText xml:space="preserve"> ADDIN EN.CITE.DATA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[47]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4A02F9D2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Alcohol Use</w:t>
            </w:r>
          </w:p>
        </w:tc>
        <w:tc>
          <w:tcPr>
            <w:tcW w:w="2340" w:type="dxa"/>
          </w:tcPr>
          <w:p w14:paraId="6F36C8B3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Cronbach's α = 0.76–0.98</w:t>
            </w:r>
          </w:p>
        </w:tc>
        <w:tc>
          <w:tcPr>
            <w:tcW w:w="2070" w:type="dxa"/>
          </w:tcPr>
          <w:p w14:paraId="23BE6BF2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5A13DA">
              <w:rPr>
                <w:rFonts w:ascii="Arial" w:hAnsi="Arial" w:cs="Arial"/>
              </w:rPr>
              <w:t>ensitivity 82%, Specificity 80%</w:t>
            </w:r>
          </w:p>
        </w:tc>
        <w:tc>
          <w:tcPr>
            <w:tcW w:w="1710" w:type="dxa"/>
          </w:tcPr>
          <w:p w14:paraId="5B3FF290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General adult populations</w:t>
            </w:r>
          </w:p>
        </w:tc>
      </w:tr>
      <w:tr w:rsidR="00381BB0" w14:paraId="7E5B9AB1" w14:textId="77777777" w:rsidTr="006715BE">
        <w:trPr>
          <w:jc w:val="center"/>
        </w:trPr>
        <w:tc>
          <w:tcPr>
            <w:tcW w:w="2160" w:type="dxa"/>
          </w:tcPr>
          <w:p w14:paraId="7C433C47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HARK </w: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PEVuZE5vdGU+PENpdGU+PEF1dGhvcj5Tb2hhbDwvQXV0aG9yPjxZZWFyPjIwMDc8L1llYXI+PFJl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Arial" w:hAnsi="Arial" w:cs="Arial"/>
              </w:rPr>
              <w:instrText xml:space="preserve"> ADDIN EN.CITE </w:instrTex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PEVuZE5vdGU+PENpdGU+PEF1dGhvcj5Tb2hhbDwvQXV0aG9yPjxZZWFyPjIwMDc8L1llYXI+PFJl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Arial" w:hAnsi="Arial" w:cs="Arial"/>
              </w:rPr>
              <w:instrText xml:space="preserve"> ADDIN EN.CITE.DATA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[48, 49]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3A6C57CB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Interpersonal Violence</w:t>
            </w:r>
          </w:p>
        </w:tc>
        <w:tc>
          <w:tcPr>
            <w:tcW w:w="2340" w:type="dxa"/>
          </w:tcPr>
          <w:p w14:paraId="6970E514" w14:textId="77777777" w:rsidR="00381BB0" w:rsidRDefault="00381BB0" w:rsidP="006715BE">
            <w:pPr>
              <w:rPr>
                <w:rFonts w:ascii="Arial" w:hAnsi="Arial" w:cs="Arial"/>
              </w:rPr>
            </w:pPr>
          </w:p>
        </w:tc>
        <w:tc>
          <w:tcPr>
            <w:tcW w:w="2070" w:type="dxa"/>
          </w:tcPr>
          <w:p w14:paraId="2B112468" w14:textId="77777777" w:rsidR="00381BB0" w:rsidRDefault="00381BB0" w:rsidP="006715BE">
            <w:pPr>
              <w:rPr>
                <w:rFonts w:ascii="Arial" w:hAnsi="Arial" w:cs="Arial"/>
              </w:rPr>
            </w:pPr>
            <w:r w:rsidRPr="005A13DA">
              <w:rPr>
                <w:rFonts w:ascii="Arial" w:hAnsi="Arial" w:cs="Arial"/>
              </w:rPr>
              <w:t>Sensitivity 81%, Specificity 95%</w:t>
            </w:r>
          </w:p>
        </w:tc>
        <w:tc>
          <w:tcPr>
            <w:tcW w:w="1710" w:type="dxa"/>
          </w:tcPr>
          <w:p w14:paraId="4BAE721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Predominantly studied in women</w:t>
            </w:r>
          </w:p>
        </w:tc>
      </w:tr>
      <w:tr w:rsidR="00381BB0" w14:paraId="1AABD1D0" w14:textId="77777777" w:rsidTr="006715BE">
        <w:trPr>
          <w:jc w:val="center"/>
        </w:trPr>
        <w:tc>
          <w:tcPr>
            <w:tcW w:w="2160" w:type="dxa"/>
          </w:tcPr>
          <w:p w14:paraId="1B4A7D4D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PRAPRE </w: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PEVuZE5vdGU+PENpdGU+PEF1dGhvcj5UaGFwYTwvQXV0aG9yPjxZZWFyPjIwMjU8L1llYXI+PFJl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Arial" w:hAnsi="Arial" w:cs="Arial"/>
              </w:rPr>
              <w:instrText xml:space="preserve"> ADDIN EN.CITE </w:instrTex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PEVuZE5vdGU+PENpdGU+PEF1dGhvcj5UaGFwYTwvQXV0aG9yPjxZZWFyPjIwMjU8L1llYXI+PFJl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rFonts w:ascii="Arial" w:hAnsi="Arial" w:cs="Arial"/>
              </w:rPr>
              <w:instrText xml:space="preserve"> ADDIN EN.CITE.DATA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[50]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13B5B65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Transportation</w:t>
            </w:r>
          </w:p>
        </w:tc>
        <w:tc>
          <w:tcPr>
            <w:tcW w:w="2340" w:type="dxa"/>
          </w:tcPr>
          <w:p w14:paraId="3D20C008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Cronbach's α = 0.86</w:t>
            </w:r>
            <w:r>
              <w:rPr>
                <w:rFonts w:ascii="Arial" w:hAnsi="Arial" w:cs="Arial"/>
              </w:rPr>
              <w:t xml:space="preserve">; </w:t>
            </w:r>
            <w:r w:rsidRPr="00B37F0A">
              <w:rPr>
                <w:rFonts w:ascii="Arial" w:hAnsi="Arial" w:cs="Arial"/>
              </w:rPr>
              <w:t>Test-retest r = 0.88</w:t>
            </w:r>
          </w:p>
        </w:tc>
        <w:tc>
          <w:tcPr>
            <w:tcW w:w="2070" w:type="dxa"/>
          </w:tcPr>
          <w:p w14:paraId="2C73D4FD" w14:textId="77777777" w:rsidR="00381BB0" w:rsidRDefault="00381BB0" w:rsidP="006715BE">
            <w:pPr>
              <w:rPr>
                <w:rFonts w:ascii="Arial" w:hAnsi="Arial" w:cs="Arial"/>
              </w:rPr>
            </w:pPr>
            <w:r w:rsidRPr="005A13DA">
              <w:rPr>
                <w:rFonts w:ascii="Arial" w:hAnsi="Arial" w:cs="Arial"/>
              </w:rPr>
              <w:t>Known-Groups validity demonstrated</w:t>
            </w:r>
          </w:p>
        </w:tc>
        <w:tc>
          <w:tcPr>
            <w:tcW w:w="1710" w:type="dxa"/>
          </w:tcPr>
          <w:p w14:paraId="72BEBED4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 outpatient care</w:t>
            </w:r>
          </w:p>
        </w:tc>
      </w:tr>
      <w:tr w:rsidR="00381BB0" w14:paraId="2757B137" w14:textId="77777777" w:rsidTr="006715BE">
        <w:trPr>
          <w:jc w:val="center"/>
        </w:trPr>
        <w:tc>
          <w:tcPr>
            <w:tcW w:w="2160" w:type="dxa"/>
          </w:tcPr>
          <w:p w14:paraId="4C9CE9B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Hunger Vital Sign </w: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PEVuZE5vdGU+PENpdGU+PEF1dGhvcj5HYXR0dTwvQXV0aG9yPjxZZWFyPjIwMTk8L1llYXI+PFJl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Arial" w:hAnsi="Arial" w:cs="Arial"/>
              </w:rPr>
              <w:instrText xml:space="preserve"> ADDIN EN.CITE </w:instrText>
            </w:r>
            <w:r>
              <w:rPr>
                <w:rFonts w:ascii="Arial" w:hAnsi="Arial" w:cs="Arial"/>
              </w:rPr>
              <w:fldChar w:fldCharType="begin">
                <w:fldData xml:space="preserve">PEVuZE5vdGU+PENpdGU+PEF1dGhvcj5HYXR0dTwvQXV0aG9yPjxZZWFyPjIwMTk8L1llYXI+PFJl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Arial" w:hAnsi="Arial" w:cs="Arial"/>
              </w:rPr>
              <w:instrText xml:space="preserve"> ADDIN EN.CITE.DATA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[51]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3ABEBA18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Food Insecurity</w:t>
            </w:r>
          </w:p>
        </w:tc>
        <w:tc>
          <w:tcPr>
            <w:tcW w:w="2340" w:type="dxa"/>
          </w:tcPr>
          <w:p w14:paraId="41F5EF6E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Validated against gold-standard U.S. Household Food Security Survey Module</w:t>
            </w:r>
          </w:p>
        </w:tc>
        <w:tc>
          <w:tcPr>
            <w:tcW w:w="2070" w:type="dxa"/>
          </w:tcPr>
          <w:p w14:paraId="12EF1818" w14:textId="77777777" w:rsidR="00381BB0" w:rsidRDefault="00381BB0" w:rsidP="006715BE">
            <w:pPr>
              <w:rPr>
                <w:rFonts w:ascii="Arial" w:hAnsi="Arial" w:cs="Arial"/>
              </w:rPr>
            </w:pPr>
            <w:r w:rsidRPr="005A13DA">
              <w:rPr>
                <w:rFonts w:ascii="Arial" w:hAnsi="Arial" w:cs="Arial"/>
              </w:rPr>
              <w:t xml:space="preserve">Sensitivity 97%; </w:t>
            </w:r>
            <w:r>
              <w:rPr>
                <w:rFonts w:ascii="Arial" w:hAnsi="Arial" w:cs="Arial"/>
              </w:rPr>
              <w:t xml:space="preserve">reportedly </w:t>
            </w:r>
            <w:r w:rsidRPr="005A13DA">
              <w:rPr>
                <w:rFonts w:ascii="Arial" w:hAnsi="Arial" w:cs="Arial"/>
              </w:rPr>
              <w:t>high specificity</w:t>
            </w:r>
          </w:p>
        </w:tc>
        <w:tc>
          <w:tcPr>
            <w:tcW w:w="1710" w:type="dxa"/>
          </w:tcPr>
          <w:p w14:paraId="797C0EFB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 hospital settings</w:t>
            </w:r>
          </w:p>
        </w:tc>
      </w:tr>
      <w:tr w:rsidR="00381BB0" w14:paraId="6A39386F" w14:textId="77777777" w:rsidTr="006715BE">
        <w:trPr>
          <w:jc w:val="center"/>
        </w:trPr>
        <w:tc>
          <w:tcPr>
            <w:tcW w:w="2160" w:type="dxa"/>
          </w:tcPr>
          <w:p w14:paraId="6A365263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Exercise Vital Sign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&lt;EndNote&gt;&lt;Cite&gt;&lt;Author&gt;Kuntz&lt;/Author&gt;&lt;Year&gt;2021&lt;/Year&gt;&lt;RecNum&gt;23&lt;/RecNum&gt;&lt;DisplayText&gt;[23]&lt;/DisplayText&gt;&lt;record&gt;&lt;rec-number&gt;23&lt;/rec-number&gt;&lt;foreign-keys&gt;&lt;key app="EN" db-id="afxrset5u9fts4ev9rlxdw2nvve5sxdettrf" timestamp="1782703649"&gt;23&lt;/key&gt;&lt;/foreign-keys&gt;&lt;ref-type name="Journal Article"&gt;17&lt;/ref-type&gt;&lt;contributors&gt;&lt;authors&gt;&lt;author&gt;Kuntz, Jennifer L&lt;/author&gt;&lt;author&gt;Young, Deborah R&lt;/author&gt;&lt;author&gt;Saelens, Brian E&lt;/author&gt;&lt;author&gt;Frank, Lawrence D&lt;/author&gt;&lt;author&gt;Meenan, Richard T&lt;/author&gt;&lt;author&gt;Dickerson, John F&lt;/author&gt;&lt;author&gt;Keast, Erin M&lt;/author&gt;&lt;author&gt;Fortmann, Stephen P&lt;/author&gt;&lt;/authors&gt;&lt;/contributors&gt;&lt;titles&gt;&lt;title&gt;Validity of the exercise vital sign tool to assess physical activity&lt;/title&gt;&lt;secondary-title&gt;American Journal of Preventive Medicine&lt;/secondary-title&gt;&lt;/titles&gt;&lt;pages&gt;866-872&lt;/pages&gt;&lt;volume&gt;60&lt;/volume&gt;&lt;number&gt;6&lt;/number&gt;&lt;dates&gt;&lt;year&gt;2021&lt;/year&gt;&lt;/dates&gt;&lt;isbn&gt;0749-3797&lt;/isbn&gt;&lt;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[23]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41037DC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Physical Activity</w:t>
            </w:r>
          </w:p>
        </w:tc>
        <w:tc>
          <w:tcPr>
            <w:tcW w:w="2340" w:type="dxa"/>
          </w:tcPr>
          <w:p w14:paraId="3DFCFEA7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B37F0A">
              <w:rPr>
                <w:rFonts w:ascii="Arial" w:hAnsi="Arial" w:cs="Arial"/>
              </w:rPr>
              <w:t>o formal published reliability data</w:t>
            </w:r>
          </w:p>
        </w:tc>
        <w:tc>
          <w:tcPr>
            <w:tcW w:w="2070" w:type="dxa"/>
          </w:tcPr>
          <w:p w14:paraId="2DC231D3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5A13DA">
              <w:rPr>
                <w:rFonts w:ascii="Arial" w:hAnsi="Arial" w:cs="Arial"/>
              </w:rPr>
              <w:t>ormal psychometrics limited</w:t>
            </w:r>
          </w:p>
        </w:tc>
        <w:tc>
          <w:tcPr>
            <w:tcW w:w="1710" w:type="dxa"/>
          </w:tcPr>
          <w:p w14:paraId="0DFE2760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Adult outpatient care</w:t>
            </w:r>
          </w:p>
        </w:tc>
      </w:tr>
      <w:tr w:rsidR="00381BB0" w14:paraId="05A037A8" w14:textId="77777777" w:rsidTr="006715BE">
        <w:trPr>
          <w:jc w:val="center"/>
        </w:trPr>
        <w:tc>
          <w:tcPr>
            <w:tcW w:w="2160" w:type="dxa"/>
          </w:tcPr>
          <w:p w14:paraId="3036DAC2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Housing Stability Vital Sign</w:t>
            </w:r>
          </w:p>
        </w:tc>
        <w:tc>
          <w:tcPr>
            <w:tcW w:w="1810" w:type="dxa"/>
          </w:tcPr>
          <w:p w14:paraId="4373158D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Housing Stability</w:t>
            </w:r>
          </w:p>
        </w:tc>
        <w:tc>
          <w:tcPr>
            <w:tcW w:w="2340" w:type="dxa"/>
          </w:tcPr>
          <w:p w14:paraId="310E8A3B" w14:textId="77777777" w:rsidR="00381BB0" w:rsidRPr="00B37F0A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B37F0A">
              <w:rPr>
                <w:rFonts w:ascii="Arial" w:hAnsi="Arial" w:cs="Arial"/>
              </w:rPr>
              <w:t>o formal published reliability data</w:t>
            </w:r>
          </w:p>
        </w:tc>
        <w:tc>
          <w:tcPr>
            <w:tcW w:w="2070" w:type="dxa"/>
          </w:tcPr>
          <w:p w14:paraId="15D9C244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5A13DA">
              <w:rPr>
                <w:rFonts w:ascii="Arial" w:hAnsi="Arial" w:cs="Arial"/>
              </w:rPr>
              <w:t>ormal psychometrics limited</w:t>
            </w:r>
          </w:p>
        </w:tc>
        <w:tc>
          <w:tcPr>
            <w:tcW w:w="1710" w:type="dxa"/>
          </w:tcPr>
          <w:p w14:paraId="5DFE7375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Safety-net populations</w:t>
            </w:r>
          </w:p>
        </w:tc>
      </w:tr>
      <w:tr w:rsidR="00381BB0" w14:paraId="4941EF57" w14:textId="77777777" w:rsidTr="006715BE">
        <w:trPr>
          <w:jc w:val="center"/>
        </w:trPr>
        <w:tc>
          <w:tcPr>
            <w:tcW w:w="2160" w:type="dxa"/>
          </w:tcPr>
          <w:p w14:paraId="6E83EDF0" w14:textId="77777777" w:rsidR="00381BB0" w:rsidRDefault="00381BB0" w:rsidP="006715BE">
            <w:pPr>
              <w:rPr>
                <w:rFonts w:ascii="Arial" w:hAnsi="Arial" w:cs="Arial"/>
              </w:rPr>
            </w:pPr>
            <w:r w:rsidRPr="005A13DA">
              <w:rPr>
                <w:rFonts w:ascii="Arial" w:hAnsi="Arial" w:cs="Arial"/>
              </w:rPr>
              <w:t>Finnish Institute of Occupational Health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&lt;EndNote&gt;&lt;Cite&gt;&lt;Author&gt;Tsopoki&lt;/Author&gt;&lt;Year&gt;2018&lt;/Year&gt;&lt;RecNum&gt;9&lt;/RecNum&gt;&lt;DisplayText&gt;[52]&lt;/DisplayText&gt;&lt;record&gt;&lt;rec-number&gt;9&lt;/rec-number&gt;&lt;foreign-keys&gt;&lt;key app="EN" db-id="rvzpwdtrnss0aeezf59per5zp2zfvtdxetet" timestamp="1782704124"&gt;9&lt;/key&gt;&lt;/foreign-keys&gt;&lt;ref-type name="Journal Article"&gt;17&lt;/ref-type&gt;&lt;contributors&gt;&lt;authors&gt;&lt;author&gt;Tsopoki, Vasiliki-Maria&lt;/author&gt;&lt;author&gt;Laiou, Elpiniki&lt;/author&gt;&lt;author&gt;Tziaferi, Styliani&lt;/author&gt;&lt;author&gt;Velonakis, Emmanouil&lt;/author&gt;&lt;author&gt;Sourtzi, Panayota&lt;/author&gt;&lt;/authors&gt;&lt;/contributors&gt;&lt;titles&gt;&lt;title&gt;Translation and Psychometric Properties of the Occupational Stress Questionnaire (OSQ) in a Sample of Greek Workers&lt;/title&gt;&lt;secondary-title&gt;International Journal of Occupational Health and Public Health Nursing&lt;/secondary-title&gt;&lt;/titles&gt;&lt;periodical&gt;&lt;full-title&gt;International Journal of Occupational Health and Public Health Nursing&lt;/full-title&gt;&lt;/periodical&gt;&lt;pages&gt;7-22&lt;/pages&gt;&lt;volume&gt;5&lt;/volume&gt;&lt;number&gt;2&lt;/number&gt;&lt;dates&gt;&lt;year&gt;2018&lt;/year&gt;&lt;/dates&gt;&lt;urls&gt;&lt;/urls&gt;&lt;/record&gt;&lt;/Cite&gt;&lt;/EndNote&gt;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[52]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564BFC15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Stress</w:t>
            </w:r>
          </w:p>
        </w:tc>
        <w:tc>
          <w:tcPr>
            <w:tcW w:w="2340" w:type="dxa"/>
          </w:tcPr>
          <w:p w14:paraId="3C12A10C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Cronbach's α = 0.71</w:t>
            </w:r>
            <w:r>
              <w:rPr>
                <w:rFonts w:ascii="Arial" w:hAnsi="Arial" w:cs="Arial"/>
              </w:rPr>
              <w:t>-</w:t>
            </w:r>
            <w:r w:rsidRPr="00B37F0A">
              <w:rPr>
                <w:rFonts w:ascii="Arial" w:hAnsi="Arial" w:cs="Arial"/>
              </w:rPr>
              <w:t>0.89</w:t>
            </w:r>
          </w:p>
        </w:tc>
        <w:tc>
          <w:tcPr>
            <w:tcW w:w="2070" w:type="dxa"/>
          </w:tcPr>
          <w:p w14:paraId="31B92705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Pr="0023171F">
              <w:rPr>
                <w:rFonts w:ascii="Arial" w:hAnsi="Arial" w:cs="Arial"/>
              </w:rPr>
              <w:t>alidated in European workforces</w:t>
            </w:r>
          </w:p>
        </w:tc>
        <w:tc>
          <w:tcPr>
            <w:tcW w:w="1710" w:type="dxa"/>
          </w:tcPr>
          <w:p w14:paraId="271AC69B" w14:textId="77777777" w:rsidR="00381BB0" w:rsidRDefault="00381BB0" w:rsidP="006715BE">
            <w:pPr>
              <w:rPr>
                <w:rFonts w:ascii="Arial" w:hAnsi="Arial" w:cs="Arial"/>
              </w:rPr>
            </w:pPr>
            <w:r w:rsidRPr="00B37F0A">
              <w:rPr>
                <w:rFonts w:ascii="Arial" w:hAnsi="Arial" w:cs="Arial"/>
              </w:rPr>
              <w:t>Primarily occupational settings</w:t>
            </w:r>
          </w:p>
        </w:tc>
      </w:tr>
      <w:tr w:rsidR="00381BB0" w14:paraId="157F0076" w14:textId="77777777" w:rsidTr="006715BE">
        <w:trPr>
          <w:jc w:val="center"/>
        </w:trPr>
        <w:tc>
          <w:tcPr>
            <w:tcW w:w="2160" w:type="dxa"/>
          </w:tcPr>
          <w:p w14:paraId="0187BDF1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CARDIA/SWAN Questionnaire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&lt;EndNote&gt;&lt;Cite&gt;&lt;Author&gt;Friedman&lt;/Author&gt;&lt;Year&gt;1988&lt;/Year&gt;&lt;RecNum&gt;12&lt;/RecNum&gt;&lt;DisplayText&gt;[53, 54]&lt;/DisplayText&gt;&lt;record&gt;&lt;rec-number&gt;12&lt;/rec-number&gt;&lt;foreign-keys&gt;&lt;key app="EN" db-id="rvzpwdtrnss0aeezf59per5zp2zfvtdxetet" timestamp="1782704362"&gt;12&lt;/key&gt;&lt;/foreign-keys&gt;&lt;ref-type name="Journal Article"&gt;17&lt;/ref-type&gt;&lt;contributors&gt;&lt;authors&gt;&lt;author&gt;Friedman, Gary D&lt;/author&gt;&lt;author&gt;Cutter, Gary R&lt;/author&gt;&lt;author&gt;Donahue, Richard P&lt;/author&gt;&lt;author&gt;Hughes, Glenn H&lt;/author&gt;&lt;author&gt;Hulley, Stephen B&lt;/author&gt;&lt;author&gt;Jacobs Jr, David R&lt;/author&gt;&lt;author&gt;Liu, Kiang&lt;/author&gt;&lt;author&gt;Savage, Peter J&lt;/author&gt;&lt;/authors&gt;&lt;/contributors&gt;&lt;titles&gt;&lt;title&gt;CARDIA: study design, recruitment, and some characteristics of the examined subjects&lt;/title&gt;&lt;secondary-title&gt;Journal of clinical epidemiology&lt;/secondary-title&gt;&lt;/titles&gt;&lt;periodical&gt;&lt;full-title&gt;Journal of clinical epidemiology&lt;/full-title&gt;&lt;/periodical&gt;&lt;pages&gt;1105-1116&lt;/pages&gt;&lt;volume&gt;41&lt;/volume&gt;&lt;number&gt;11&lt;/number&gt;&lt;dates&gt;&lt;year&gt;1988&lt;/year&gt;&lt;/dates&gt;&lt;isbn&gt;0895-4356&lt;/isbn&gt;&lt;urls&gt;&lt;/urls&gt;&lt;/record&gt;&lt;/Cite&gt;&lt;Cite&gt;&lt;Author&gt;Sowers&lt;/Author&gt;&lt;Year&gt;2000&lt;/Year&gt;&lt;RecNum&gt;13&lt;/RecNum&gt;&lt;record&gt;&lt;rec-number&gt;13&lt;/rec-number&gt;&lt;foreign-keys&gt;&lt;key app="EN" db-id="rvzpwdtrnss0aeezf59per5zp2zfvtdxetet" timestamp="1782704387"&gt;13&lt;/key&gt;&lt;/foreign-keys&gt;&lt;ref-type name="Journal Article"&gt;17&lt;/ref-type&gt;&lt;contributors&gt;&lt;authors&gt;&lt;author&gt;Sowers, Maryfran&lt;/author&gt;&lt;author&gt;Crawford, Sybil L&lt;/author&gt;&lt;author&gt;Sternfeld, Barbara&lt;/author&gt;&lt;author&gt;MORGANSTEIN, DAVID&lt;/author&gt;&lt;author&gt;GOLD, ELLEN B&lt;/author&gt;&lt;author&gt;GREENDALE, GAIL A&lt;/author&gt;&lt;author&gt;EVANS, DENIS&lt;/author&gt;&lt;author&gt;NEER, ROBERT&lt;/author&gt;&lt;author&gt;MATTHEWS, KAREN&lt;/author&gt;&lt;author&gt;SHERMAN, SHERRY&lt;/author&gt;&lt;/authors&gt;&lt;/contributors&gt;&lt;titles&gt;&lt;title&gt;SWAN: a multicenter, multiethnic, community-based cohort study of women and the menopausal transition&lt;/title&gt;&lt;secondary-title&gt;Menopause&lt;/secondary-title&gt;&lt;/titles&gt;&lt;periodical&gt;&lt;full-title&gt;Menopause&lt;/full-title&gt;&lt;/periodical&gt;&lt;pages&gt;175-188&lt;/pages&gt;&lt;dates&gt;&lt;year&gt;2000&lt;/year&gt;&lt;/dates&gt;&lt;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[53, 54]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4F8E7827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Financial Strain</w:t>
            </w:r>
          </w:p>
        </w:tc>
        <w:tc>
          <w:tcPr>
            <w:tcW w:w="2340" w:type="dxa"/>
          </w:tcPr>
          <w:p w14:paraId="27A45373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Original </w:t>
            </w:r>
            <w:r w:rsidRPr="00B37F0A">
              <w:rPr>
                <w:rFonts w:ascii="Arial" w:hAnsi="Arial" w:cs="Arial"/>
              </w:rPr>
              <w:t>studies are</w:t>
            </w:r>
            <w:r>
              <w:rPr>
                <w:rFonts w:ascii="Arial" w:hAnsi="Arial" w:cs="Arial"/>
              </w:rPr>
              <w:t xml:space="preserve"> </w:t>
            </w:r>
            <w:r w:rsidRPr="00B37F0A">
              <w:rPr>
                <w:rFonts w:ascii="Arial" w:hAnsi="Arial" w:cs="Arial"/>
              </w:rPr>
              <w:t xml:space="preserve">validated </w:t>
            </w:r>
            <w:r>
              <w:rPr>
                <w:rFonts w:ascii="Arial" w:hAnsi="Arial" w:cs="Arial"/>
              </w:rPr>
              <w:t xml:space="preserve">in </w:t>
            </w:r>
            <w:r w:rsidRPr="00B37F0A">
              <w:rPr>
                <w:rFonts w:ascii="Arial" w:hAnsi="Arial" w:cs="Arial"/>
              </w:rPr>
              <w:t>longitudinal cohorts</w:t>
            </w:r>
          </w:p>
        </w:tc>
        <w:tc>
          <w:tcPr>
            <w:tcW w:w="2070" w:type="dxa"/>
          </w:tcPr>
          <w:p w14:paraId="66223B91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5A13DA">
              <w:rPr>
                <w:rFonts w:ascii="Arial" w:hAnsi="Arial" w:cs="Arial"/>
              </w:rPr>
              <w:t>ormal psychometrics limited</w:t>
            </w:r>
          </w:p>
        </w:tc>
        <w:tc>
          <w:tcPr>
            <w:tcW w:w="1710" w:type="dxa"/>
          </w:tcPr>
          <w:p w14:paraId="4A540CE1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Young adults</w:t>
            </w:r>
          </w:p>
        </w:tc>
      </w:tr>
      <w:tr w:rsidR="00381BB0" w14:paraId="6C94827D" w14:textId="77777777" w:rsidTr="006715BE">
        <w:trPr>
          <w:jc w:val="center"/>
        </w:trPr>
        <w:tc>
          <w:tcPr>
            <w:tcW w:w="2160" w:type="dxa"/>
          </w:tcPr>
          <w:p w14:paraId="444177D9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Social Connection and Isolation Panel </w:t>
            </w: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 xml:space="preserve"> ADDIN EN.CITE &lt;EndNote&gt;&lt;Cite&gt;&lt;Author&gt;Russell&lt;/Author&gt;&lt;Year&gt;1996&lt;/Year&gt;&lt;RecNum&gt;10&lt;/RecNum&gt;&lt;DisplayText&gt;[55, 56]&lt;/DisplayText&gt;&lt;record&gt;&lt;rec-number&gt;10&lt;/rec-number&gt;&lt;foreign-keys&gt;&lt;key app="EN" db-id="rvzpwdtrnss0aeezf59per5zp2zfvtdxetet" timestamp="1782704205"&gt;10&lt;/key&gt;&lt;/foreign-keys&gt;&lt;ref-type name="Journal Article"&gt;17&lt;/ref-type&gt;&lt;contributors&gt;&lt;authors&gt;&lt;author&gt;Russell, Daniel W&lt;/author&gt;&lt;/authors&gt;&lt;/contributors&gt;&lt;titles&gt;&lt;title&gt;UCLA Loneliness Scale (Version 3): Reliability, validity, and factor structure&lt;/title&gt;&lt;secondary-title&gt;Journal of personality assessment&lt;/secondary-title&gt;&lt;/titles&gt;&lt;periodical&gt;&lt;full-title&gt;Journal of personality assessment&lt;/full-title&gt;&lt;/periodical&gt;&lt;pages&gt;20-40&lt;/pages&gt;&lt;volume&gt;66&lt;/volume&gt;&lt;number&gt;1&lt;/number&gt;&lt;dates&gt;&lt;year&gt;1996&lt;/year&gt;&lt;/dates&gt;&lt;isbn&gt;0022-3891&lt;/isbn&gt;&lt;urls&gt;&lt;/urls&gt;&lt;/record&gt;&lt;/Cite&gt;&lt;Cite&gt;&lt;Author&gt;Hahn&lt;/Author&gt;&lt;Year&gt;2010&lt;/Year&gt;&lt;RecNum&gt;11&lt;/RecNum&gt;&lt;record&gt;&lt;rec-number&gt;11&lt;/rec-number&gt;&lt;foreign-keys&gt;&lt;key app="EN" db-id="rvzpwdtrnss0aeezf59per5zp2zfvtdxetet" timestamp="1782704256"&gt;11&lt;/key&gt;&lt;/foreign-keys&gt;&lt;ref-type name="Journal Article"&gt;17&lt;/ref-type&gt;&lt;contributors&gt;&lt;authors&gt;&lt;author&gt;Hahn, Elizabeth A&lt;/author&gt;&lt;author&gt;DeVellis, Robert F&lt;/author&gt;&lt;author&gt;Bode, Rita K&lt;/author&gt;&lt;author&gt;Garcia, Sofia F&lt;/author&gt;&lt;author&gt;Castel, Liana D&lt;/author&gt;&lt;author&gt;Eisen, Susan V&lt;/author&gt;&lt;author&gt;Bosworth, Hayden B&lt;/author&gt;&lt;author&gt;Heinemann, Allen W&lt;/author&gt;&lt;author&gt;Rothrock, Nan&lt;/author&gt;&lt;author&gt;Cella, David&lt;/author&gt;&lt;/authors&gt;&lt;/contributors&gt;&lt;titles&gt;&lt;title&gt;Measuring social health in the patient-reported outcomes measurement information system (PROMIS): item bank development and testing&lt;/title&gt;&lt;secondary-title&gt;Quality of Life Research&lt;/secondary-title&gt;&lt;/titles&gt;&lt;periodical&gt;&lt;full-title&gt;Quality of Life Research&lt;/full-title&gt;&lt;/periodical&gt;&lt;pages&gt;1035-1044&lt;/pages&gt;&lt;volume&gt;19&lt;/volume&gt;&lt;number&gt;7&lt;/number&gt;&lt;dates&gt;&lt;year&gt;2010&lt;/year&gt;&lt;/dates&gt;&lt;isbn&gt;0962-9343&lt;/isbn&gt;&lt;urls&gt;&lt;/urls&gt;&lt;/record&gt;&lt;/Cite&gt;&lt;/EndNote&gt;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[55, 56]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810" w:type="dxa"/>
          </w:tcPr>
          <w:p w14:paraId="1E9F9687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Social Connections</w:t>
            </w:r>
          </w:p>
        </w:tc>
        <w:tc>
          <w:tcPr>
            <w:tcW w:w="2340" w:type="dxa"/>
          </w:tcPr>
          <w:p w14:paraId="6B5E7296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23171F">
              <w:rPr>
                <w:rFonts w:ascii="Arial" w:hAnsi="Arial" w:cs="Arial"/>
              </w:rPr>
              <w:t xml:space="preserve">tems derived from validated measures </w:t>
            </w:r>
            <w:r>
              <w:rPr>
                <w:rFonts w:ascii="Arial" w:hAnsi="Arial" w:cs="Arial"/>
              </w:rPr>
              <w:t>such as the</w:t>
            </w:r>
            <w:r w:rsidRPr="0023171F">
              <w:rPr>
                <w:rFonts w:ascii="Arial" w:hAnsi="Arial" w:cs="Arial"/>
              </w:rPr>
              <w:t xml:space="preserve"> UCLA Loneliness Scale (α = 0.89–0.94) and PROMIS Social Isolation scale (α = 0.90)</w:t>
            </w:r>
          </w:p>
        </w:tc>
        <w:tc>
          <w:tcPr>
            <w:tcW w:w="2070" w:type="dxa"/>
          </w:tcPr>
          <w:p w14:paraId="215ED184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Pr="0023171F">
              <w:rPr>
                <w:rFonts w:ascii="Arial" w:hAnsi="Arial" w:cs="Arial"/>
              </w:rPr>
              <w:t xml:space="preserve"> panel </w:t>
            </w:r>
            <w:r>
              <w:rPr>
                <w:rFonts w:ascii="Arial" w:hAnsi="Arial" w:cs="Arial"/>
              </w:rPr>
              <w:t xml:space="preserve">utilized in </w:t>
            </w:r>
            <w:r w:rsidRPr="0023171F">
              <w:rPr>
                <w:rFonts w:ascii="Arial" w:hAnsi="Arial" w:cs="Arial"/>
              </w:rPr>
              <w:t>the EPIC EMR has not been independently validated</w:t>
            </w:r>
          </w:p>
        </w:tc>
        <w:tc>
          <w:tcPr>
            <w:tcW w:w="1710" w:type="dxa"/>
          </w:tcPr>
          <w:p w14:paraId="4D987385" w14:textId="77777777" w:rsidR="00381BB0" w:rsidRDefault="00381BB0" w:rsidP="006715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General population</w:t>
            </w:r>
          </w:p>
        </w:tc>
      </w:tr>
    </w:tbl>
    <w:p w14:paraId="154ED9DA" w14:textId="77777777" w:rsidR="00C277C2" w:rsidRDefault="00C277C2"/>
    <w:sectPr w:rsidR="00C277C2" w:rsidSect="00381BB0">
      <w:headerReference w:type="even" r:id="rId7"/>
      <w:head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CC3FC1" w14:textId="77777777" w:rsidR="00A66D2F" w:rsidRDefault="00A66D2F">
      <w:r>
        <w:separator/>
      </w:r>
    </w:p>
  </w:endnote>
  <w:endnote w:type="continuationSeparator" w:id="0">
    <w:p w14:paraId="20CD3DB7" w14:textId="77777777" w:rsidR="00A66D2F" w:rsidRDefault="00A66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68CD55" w14:textId="77777777" w:rsidR="00A66D2F" w:rsidRDefault="00A66D2F">
      <w:r>
        <w:separator/>
      </w:r>
    </w:p>
  </w:footnote>
  <w:footnote w:type="continuationSeparator" w:id="0">
    <w:p w14:paraId="1DC6BBA9" w14:textId="77777777" w:rsidR="00A66D2F" w:rsidRDefault="00A66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66963048"/>
      <w:docPartObj>
        <w:docPartGallery w:val="Page Numbers (Top of Page)"/>
        <w:docPartUnique/>
      </w:docPartObj>
    </w:sdtPr>
    <w:sdtContent>
      <w:p w14:paraId="0E8593D6" w14:textId="77777777" w:rsidR="00381BB0" w:rsidRDefault="00381BB0" w:rsidP="00B4440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58534FC" w14:textId="77777777" w:rsidR="00381BB0" w:rsidRDefault="00381BB0" w:rsidP="00B76A4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7432091"/>
      <w:docPartObj>
        <w:docPartGallery w:val="Page Numbers (Top of Page)"/>
        <w:docPartUnique/>
      </w:docPartObj>
    </w:sdtPr>
    <w:sdtContent>
      <w:p w14:paraId="2900020D" w14:textId="77777777" w:rsidR="00381BB0" w:rsidRDefault="00381BB0" w:rsidP="00B4440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5B806C" w14:textId="77777777" w:rsidR="00381BB0" w:rsidRDefault="00381BB0" w:rsidP="00B76A4C">
    <w:pPr>
      <w:pStyle w:val="Header"/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0183F"/>
    <w:multiLevelType w:val="hybridMultilevel"/>
    <w:tmpl w:val="E12E2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25C16"/>
    <w:multiLevelType w:val="hybridMultilevel"/>
    <w:tmpl w:val="EB5C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56F1C"/>
    <w:multiLevelType w:val="hybridMultilevel"/>
    <w:tmpl w:val="BB24F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C2B03"/>
    <w:multiLevelType w:val="hybridMultilevel"/>
    <w:tmpl w:val="9026A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6859">
    <w:abstractNumId w:val="3"/>
  </w:num>
  <w:num w:numId="2" w16cid:durableId="1652902986">
    <w:abstractNumId w:val="0"/>
  </w:num>
  <w:num w:numId="3" w16cid:durableId="918561246">
    <w:abstractNumId w:val="1"/>
  </w:num>
  <w:num w:numId="4" w16cid:durableId="111085524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BB0"/>
    <w:rsid w:val="000D0F9C"/>
    <w:rsid w:val="001743BE"/>
    <w:rsid w:val="00381BB0"/>
    <w:rsid w:val="003A395A"/>
    <w:rsid w:val="004415B1"/>
    <w:rsid w:val="004551DE"/>
    <w:rsid w:val="00504381"/>
    <w:rsid w:val="00666388"/>
    <w:rsid w:val="007F3408"/>
    <w:rsid w:val="007F58A1"/>
    <w:rsid w:val="009F24BC"/>
    <w:rsid w:val="00A66D2F"/>
    <w:rsid w:val="00C277C2"/>
    <w:rsid w:val="00C75BD7"/>
    <w:rsid w:val="00CC1377"/>
    <w:rsid w:val="00D7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C966F5"/>
  <w15:chartTrackingRefBased/>
  <w15:docId w15:val="{4E5F294B-B06E-1A42-BD2F-F57E2D0F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BB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B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B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B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B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B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BB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BB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BB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BB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B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1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BB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1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BB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1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BB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1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B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1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B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1BB0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81BB0"/>
  </w:style>
  <w:style w:type="character" w:styleId="LineNumber">
    <w:name w:val="line number"/>
    <w:basedOn w:val="DefaultParagraphFont"/>
    <w:uiPriority w:val="99"/>
    <w:semiHidden/>
    <w:unhideWhenUsed/>
    <w:rsid w:val="00381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1829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Su, Malcolm</dc:creator>
  <cp:keywords/>
  <dc:description/>
  <cp:lastModifiedBy>Su, Malcolm</cp:lastModifiedBy>
  <cp:revision>3</cp:revision>
  <dcterms:created xsi:type="dcterms:W3CDTF">2026-07-06T20:19:00Z</dcterms:created>
  <dcterms:modified xsi:type="dcterms:W3CDTF">2026-07-06T20:21:00Z</dcterms:modified>
</cp:coreProperties>
</file>