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1816"/>
        <w:tblW w:w="0" w:type="auto"/>
        <w:tblLook w:val="04A0" w:firstRow="1" w:lastRow="0" w:firstColumn="1" w:lastColumn="0" w:noHBand="0" w:noVBand="1"/>
      </w:tblPr>
      <w:tblGrid>
        <w:gridCol w:w="2547"/>
        <w:gridCol w:w="6469"/>
      </w:tblGrid>
      <w:tr w:rsidR="00106961" w14:paraId="476D6E2F" w14:textId="77777777" w:rsidTr="00106961">
        <w:tc>
          <w:tcPr>
            <w:tcW w:w="2547" w:type="dxa"/>
          </w:tcPr>
          <w:p w14:paraId="2C3313B7" w14:textId="77777777" w:rsidR="009466E5" w:rsidRDefault="009466E5" w:rsidP="009466E5">
            <w:pPr>
              <w:pStyle w:val="BodyText"/>
              <w:ind w:left="0" w:firstLine="0"/>
              <w:rPr>
                <w:b/>
                <w:sz w:val="22"/>
                <w:szCs w:val="22"/>
              </w:rPr>
            </w:pPr>
            <w:r>
              <w:rPr>
                <w:b/>
                <w:sz w:val="22"/>
                <w:szCs w:val="22"/>
              </w:rPr>
              <w:t xml:space="preserve">Construction businesses  </w:t>
            </w:r>
          </w:p>
          <w:p w14:paraId="4D3652CA" w14:textId="3855A0A8" w:rsidR="00106961" w:rsidRPr="00EC5C2B" w:rsidRDefault="00106961" w:rsidP="00106961">
            <w:pPr>
              <w:pStyle w:val="BodyText"/>
              <w:ind w:left="0" w:firstLine="0"/>
              <w:rPr>
                <w:b/>
                <w:sz w:val="22"/>
                <w:szCs w:val="22"/>
              </w:rPr>
            </w:pPr>
          </w:p>
        </w:tc>
        <w:tc>
          <w:tcPr>
            <w:tcW w:w="6469" w:type="dxa"/>
          </w:tcPr>
          <w:p w14:paraId="3812E1CE" w14:textId="52010B19" w:rsidR="00106961" w:rsidRPr="00EC5C2B" w:rsidRDefault="005471F3" w:rsidP="00106961">
            <w:pPr>
              <w:pStyle w:val="BodyText"/>
              <w:ind w:left="0" w:firstLine="0"/>
              <w:rPr>
                <w:sz w:val="22"/>
                <w:szCs w:val="22"/>
              </w:rPr>
            </w:pPr>
            <w:r>
              <w:rPr>
                <w:sz w:val="22"/>
                <w:szCs w:val="22"/>
              </w:rPr>
              <w:t>C</w:t>
            </w:r>
            <w:r w:rsidR="00E8263F">
              <w:rPr>
                <w:sz w:val="22"/>
                <w:szCs w:val="22"/>
              </w:rPr>
              <w:t>lient and construction management companies</w:t>
            </w:r>
            <w:r w:rsidR="004B7895">
              <w:rPr>
                <w:sz w:val="22"/>
                <w:szCs w:val="22"/>
              </w:rPr>
              <w:t xml:space="preserve">, </w:t>
            </w:r>
            <w:r w:rsidR="00B8395F">
              <w:rPr>
                <w:sz w:val="22"/>
                <w:szCs w:val="22"/>
              </w:rPr>
              <w:t>general contractors, subcontractors</w:t>
            </w:r>
            <w:r w:rsidR="00242580">
              <w:rPr>
                <w:sz w:val="22"/>
                <w:szCs w:val="22"/>
              </w:rPr>
              <w:t>, m</w:t>
            </w:r>
            <w:r w:rsidR="00FD6FD3">
              <w:rPr>
                <w:sz w:val="22"/>
                <w:szCs w:val="22"/>
              </w:rPr>
              <w:t>aterial suppliers,</w:t>
            </w:r>
            <w:r w:rsidR="000A5D2C">
              <w:rPr>
                <w:sz w:val="22"/>
                <w:szCs w:val="22"/>
              </w:rPr>
              <w:t xml:space="preserve"> renovation contractors,</w:t>
            </w:r>
            <w:r w:rsidR="00DF63D1">
              <w:rPr>
                <w:sz w:val="22"/>
                <w:szCs w:val="22"/>
              </w:rPr>
              <w:t xml:space="preserve"> equipment lessors, </w:t>
            </w:r>
            <w:r w:rsidR="00242580">
              <w:rPr>
                <w:sz w:val="22"/>
                <w:szCs w:val="22"/>
              </w:rPr>
              <w:t xml:space="preserve">engineering firms, </w:t>
            </w:r>
            <w:r w:rsidR="00A81878">
              <w:rPr>
                <w:sz w:val="22"/>
                <w:szCs w:val="22"/>
              </w:rPr>
              <w:t xml:space="preserve">design firms, real estate developers. </w:t>
            </w:r>
          </w:p>
        </w:tc>
      </w:tr>
      <w:tr w:rsidR="00FB3DA8" w14:paraId="7C843706" w14:textId="77777777" w:rsidTr="00106961">
        <w:tc>
          <w:tcPr>
            <w:tcW w:w="2547" w:type="dxa"/>
          </w:tcPr>
          <w:p w14:paraId="2A9F92B0" w14:textId="436D7375" w:rsidR="009466E5" w:rsidRPr="00EC5C2B" w:rsidRDefault="00295F47" w:rsidP="009466E5">
            <w:pPr>
              <w:pStyle w:val="BodyText"/>
              <w:ind w:left="0" w:firstLine="0"/>
              <w:rPr>
                <w:b/>
                <w:sz w:val="22"/>
                <w:szCs w:val="22"/>
              </w:rPr>
            </w:pPr>
            <w:r w:rsidRPr="00EC5C2B">
              <w:rPr>
                <w:b/>
                <w:sz w:val="22"/>
                <w:szCs w:val="22"/>
              </w:rPr>
              <w:t xml:space="preserve">Industry Skills and standards Body  </w:t>
            </w:r>
          </w:p>
        </w:tc>
        <w:tc>
          <w:tcPr>
            <w:tcW w:w="6469" w:type="dxa"/>
          </w:tcPr>
          <w:p w14:paraId="46CB3384" w14:textId="7B9DD101" w:rsidR="00FB3DA8" w:rsidRPr="00EC5C2B" w:rsidRDefault="009466E5" w:rsidP="00106961">
            <w:pPr>
              <w:pStyle w:val="BodyText"/>
              <w:ind w:left="0" w:firstLine="0"/>
              <w:rPr>
                <w:sz w:val="22"/>
                <w:szCs w:val="22"/>
              </w:rPr>
            </w:pPr>
            <w:r w:rsidRPr="00EC5C2B">
              <w:rPr>
                <w:sz w:val="22"/>
                <w:szCs w:val="22"/>
              </w:rPr>
              <w:t>Construction Industry Training Board (CITB), The British Standards Institute</w:t>
            </w:r>
            <w:r>
              <w:rPr>
                <w:sz w:val="22"/>
                <w:szCs w:val="22"/>
              </w:rPr>
              <w:t xml:space="preserve"> (BSI)</w:t>
            </w:r>
          </w:p>
        </w:tc>
      </w:tr>
      <w:tr w:rsidR="00106961" w14:paraId="0F075BB5" w14:textId="77777777" w:rsidTr="00106961">
        <w:tc>
          <w:tcPr>
            <w:tcW w:w="2547" w:type="dxa"/>
          </w:tcPr>
          <w:p w14:paraId="4C28CC74" w14:textId="77777777" w:rsidR="00106961" w:rsidRPr="00EC5C2B" w:rsidRDefault="00106961" w:rsidP="00106961">
            <w:pPr>
              <w:pStyle w:val="BodyText"/>
              <w:ind w:left="0" w:firstLine="0"/>
              <w:rPr>
                <w:b/>
                <w:sz w:val="22"/>
                <w:szCs w:val="22"/>
              </w:rPr>
            </w:pPr>
            <w:r w:rsidRPr="00EC5C2B">
              <w:rPr>
                <w:b/>
                <w:sz w:val="22"/>
                <w:szCs w:val="22"/>
              </w:rPr>
              <w:t>Certification bodies</w:t>
            </w:r>
          </w:p>
        </w:tc>
        <w:tc>
          <w:tcPr>
            <w:tcW w:w="6469" w:type="dxa"/>
          </w:tcPr>
          <w:p w14:paraId="54384DA3" w14:textId="0193727A" w:rsidR="00106961" w:rsidRPr="00C351CF" w:rsidRDefault="00C351CF" w:rsidP="00106961">
            <w:pPr>
              <w:pStyle w:val="BodyText"/>
              <w:tabs>
                <w:tab w:val="left" w:pos="3010"/>
              </w:tabs>
              <w:ind w:left="0" w:firstLine="0"/>
              <w:rPr>
                <w:sz w:val="22"/>
                <w:szCs w:val="22"/>
              </w:rPr>
            </w:pPr>
            <w:r w:rsidRPr="00C351CF">
              <w:rPr>
                <w:sz w:val="22"/>
                <w:szCs w:val="22"/>
              </w:rPr>
              <w:t>UK Certification Authority for Reinforcing Steels (CARES) </w:t>
            </w:r>
          </w:p>
        </w:tc>
      </w:tr>
      <w:tr w:rsidR="00106961" w14:paraId="7FE606B1" w14:textId="77777777" w:rsidTr="00106961">
        <w:tc>
          <w:tcPr>
            <w:tcW w:w="2547" w:type="dxa"/>
          </w:tcPr>
          <w:p w14:paraId="2855DB0A" w14:textId="3F1AFCEA" w:rsidR="00106961" w:rsidRPr="00EC5C2B" w:rsidRDefault="000349B6" w:rsidP="00106961">
            <w:pPr>
              <w:pStyle w:val="BodyText"/>
              <w:ind w:left="0" w:firstLine="0"/>
              <w:rPr>
                <w:b/>
                <w:sz w:val="22"/>
                <w:szCs w:val="22"/>
              </w:rPr>
            </w:pPr>
            <w:r>
              <w:rPr>
                <w:b/>
                <w:sz w:val="22"/>
                <w:szCs w:val="22"/>
              </w:rPr>
              <w:t>Industry knowledge initiatives</w:t>
            </w:r>
          </w:p>
        </w:tc>
        <w:tc>
          <w:tcPr>
            <w:tcW w:w="6469" w:type="dxa"/>
          </w:tcPr>
          <w:p w14:paraId="00C0CF86" w14:textId="4D1B9CBE" w:rsidR="00106961" w:rsidRPr="00EC5C2B" w:rsidRDefault="00106961" w:rsidP="00106961">
            <w:pPr>
              <w:pStyle w:val="BodyText"/>
              <w:tabs>
                <w:tab w:val="left" w:pos="3010"/>
              </w:tabs>
              <w:ind w:left="0" w:firstLine="0"/>
              <w:rPr>
                <w:sz w:val="22"/>
                <w:szCs w:val="22"/>
              </w:rPr>
            </w:pPr>
            <w:r w:rsidRPr="00EC5C2B">
              <w:rPr>
                <w:sz w:val="22"/>
                <w:szCs w:val="22"/>
              </w:rPr>
              <w:t>Supply Chain School, Constructing Excellence</w:t>
            </w:r>
            <w:r w:rsidR="00B16F10">
              <w:rPr>
                <w:sz w:val="22"/>
                <w:szCs w:val="22"/>
              </w:rPr>
              <w:t xml:space="preserve">, </w:t>
            </w:r>
            <w:r w:rsidR="00B16F10" w:rsidRPr="00EC5C2B">
              <w:rPr>
                <w:sz w:val="22"/>
                <w:szCs w:val="22"/>
              </w:rPr>
              <w:t>Build UK, Building Research Establishment Group (BRE), APRES, Sustain Worldwide, Construction Sector Transparency Initiative and Engineers Against Poverty</w:t>
            </w:r>
          </w:p>
        </w:tc>
      </w:tr>
      <w:tr w:rsidR="00106961" w14:paraId="78E8BE94" w14:textId="77777777" w:rsidTr="00106961">
        <w:tc>
          <w:tcPr>
            <w:tcW w:w="2547" w:type="dxa"/>
          </w:tcPr>
          <w:p w14:paraId="01416571" w14:textId="77777777" w:rsidR="00106961" w:rsidRPr="00EC5C2B" w:rsidRDefault="00106961" w:rsidP="00106961">
            <w:pPr>
              <w:pStyle w:val="BodyText"/>
              <w:ind w:left="0" w:firstLine="0"/>
              <w:rPr>
                <w:b/>
                <w:sz w:val="22"/>
                <w:szCs w:val="22"/>
              </w:rPr>
            </w:pPr>
            <w:r w:rsidRPr="00EC5C2B">
              <w:rPr>
                <w:b/>
                <w:sz w:val="22"/>
                <w:szCs w:val="22"/>
              </w:rPr>
              <w:t>Trade and professional associations</w:t>
            </w:r>
          </w:p>
        </w:tc>
        <w:tc>
          <w:tcPr>
            <w:tcW w:w="6469" w:type="dxa"/>
          </w:tcPr>
          <w:p w14:paraId="44DD4D3C" w14:textId="6F5FA7D8" w:rsidR="00106961" w:rsidRPr="00EC5C2B" w:rsidRDefault="00106961" w:rsidP="00106961">
            <w:pPr>
              <w:pStyle w:val="BodyText"/>
              <w:ind w:left="0" w:firstLine="0"/>
              <w:rPr>
                <w:rFonts w:cs="Times New Roman"/>
                <w:sz w:val="22"/>
                <w:szCs w:val="22"/>
              </w:rPr>
            </w:pPr>
            <w:r w:rsidRPr="00EC5C2B">
              <w:rPr>
                <w:rFonts w:cs="Times New Roman"/>
                <w:sz w:val="22"/>
                <w:szCs w:val="22"/>
              </w:rPr>
              <w:t xml:space="preserve">Chartered Institute of Building (CIOB), Royal Institute of Architects (RIBA), Royal Institution of Chartered Surveyors (RICS), </w:t>
            </w:r>
            <w:r w:rsidR="002B37B7">
              <w:t>In</w:t>
            </w:r>
            <w:r w:rsidR="002B37B7" w:rsidRPr="002B37B7">
              <w:rPr>
                <w:rFonts w:cs="Times New Roman"/>
                <w:sz w:val="22"/>
                <w:szCs w:val="22"/>
              </w:rPr>
              <w:t>stitute of Environmental Management and Assessme</w:t>
            </w:r>
            <w:r w:rsidR="002B37B7">
              <w:rPr>
                <w:rFonts w:cs="Times New Roman"/>
                <w:sz w:val="22"/>
                <w:szCs w:val="22"/>
              </w:rPr>
              <w:t>nt</w:t>
            </w:r>
            <w:r w:rsidR="002B37B7" w:rsidRPr="002B37B7">
              <w:rPr>
                <w:rFonts w:cs="Times New Roman"/>
                <w:sz w:val="22"/>
                <w:szCs w:val="22"/>
              </w:rPr>
              <w:t xml:space="preserve"> </w:t>
            </w:r>
            <w:r w:rsidRPr="00EC5C2B">
              <w:rPr>
                <w:rFonts w:cs="Times New Roman"/>
                <w:sz w:val="22"/>
                <w:szCs w:val="22"/>
              </w:rPr>
              <w:t>(IEMA), Institution of Civil Engineers (ICE), Chartered Institute of Procurement and Supply (CIPS), Construction Industry Council (CIC), Association of Labour Providers (ALP)</w:t>
            </w:r>
          </w:p>
        </w:tc>
      </w:tr>
      <w:tr w:rsidR="00106961" w14:paraId="7D552EED" w14:textId="77777777" w:rsidTr="00106961">
        <w:tc>
          <w:tcPr>
            <w:tcW w:w="2547" w:type="dxa"/>
          </w:tcPr>
          <w:p w14:paraId="13E41985" w14:textId="77777777" w:rsidR="00106961" w:rsidRPr="00EC5C2B" w:rsidRDefault="00106961" w:rsidP="00106961">
            <w:pPr>
              <w:pStyle w:val="BodyText"/>
              <w:ind w:left="0" w:firstLine="0"/>
              <w:rPr>
                <w:b/>
                <w:sz w:val="22"/>
                <w:szCs w:val="22"/>
              </w:rPr>
            </w:pPr>
            <w:r w:rsidRPr="00EC5C2B">
              <w:rPr>
                <w:b/>
                <w:sz w:val="22"/>
                <w:szCs w:val="22"/>
              </w:rPr>
              <w:t>NGOs</w:t>
            </w:r>
          </w:p>
        </w:tc>
        <w:tc>
          <w:tcPr>
            <w:tcW w:w="6469" w:type="dxa"/>
          </w:tcPr>
          <w:p w14:paraId="30B3D092" w14:textId="3720F7D0" w:rsidR="00106961" w:rsidRPr="00EC5C2B" w:rsidRDefault="00106961" w:rsidP="00106961">
            <w:pPr>
              <w:pStyle w:val="BodyText"/>
              <w:ind w:left="0" w:firstLine="0"/>
              <w:rPr>
                <w:sz w:val="22"/>
                <w:szCs w:val="22"/>
              </w:rPr>
            </w:pPr>
            <w:r w:rsidRPr="00EC5C2B">
              <w:rPr>
                <w:sz w:val="22"/>
                <w:szCs w:val="22"/>
              </w:rPr>
              <w:t>Unseen,</w:t>
            </w:r>
            <w:r w:rsidR="00C351CF">
              <w:rPr>
                <w:sz w:val="22"/>
                <w:szCs w:val="22"/>
              </w:rPr>
              <w:t xml:space="preserve"> </w:t>
            </w:r>
            <w:r w:rsidRPr="00EC5C2B">
              <w:rPr>
                <w:sz w:val="22"/>
                <w:szCs w:val="22"/>
              </w:rPr>
              <w:t>Stop the Traffik, Anti-Slavery International, Hope for Justice, Human Rights Watch, The Connection at St Martin in the Fields, The Passage in Westminster</w:t>
            </w:r>
            <w:r w:rsidR="0088454E">
              <w:rPr>
                <w:sz w:val="22"/>
                <w:szCs w:val="22"/>
              </w:rPr>
              <w:t xml:space="preserve">. </w:t>
            </w:r>
          </w:p>
        </w:tc>
      </w:tr>
      <w:tr w:rsidR="00106961" w14:paraId="609C7E3B" w14:textId="77777777" w:rsidTr="00106961">
        <w:tc>
          <w:tcPr>
            <w:tcW w:w="2547" w:type="dxa"/>
          </w:tcPr>
          <w:p w14:paraId="47F63BA6" w14:textId="77777777" w:rsidR="00106961" w:rsidRPr="00EC5C2B" w:rsidRDefault="00106961" w:rsidP="00106961">
            <w:pPr>
              <w:pStyle w:val="BodyText"/>
              <w:ind w:left="0" w:firstLine="0"/>
              <w:rPr>
                <w:b/>
                <w:sz w:val="22"/>
                <w:szCs w:val="22"/>
              </w:rPr>
            </w:pPr>
            <w:r w:rsidRPr="00EC5C2B">
              <w:rPr>
                <w:b/>
                <w:sz w:val="22"/>
                <w:szCs w:val="22"/>
              </w:rPr>
              <w:t xml:space="preserve">Campaign groups </w:t>
            </w:r>
          </w:p>
        </w:tc>
        <w:tc>
          <w:tcPr>
            <w:tcW w:w="6469" w:type="dxa"/>
          </w:tcPr>
          <w:p w14:paraId="4C5B2B64" w14:textId="77777777" w:rsidR="00106961" w:rsidRPr="00EC5C2B" w:rsidRDefault="00106961" w:rsidP="00106961">
            <w:pPr>
              <w:pStyle w:val="BodyText"/>
              <w:ind w:left="0" w:firstLine="0"/>
              <w:rPr>
                <w:sz w:val="22"/>
                <w:szCs w:val="22"/>
              </w:rPr>
            </w:pPr>
            <w:r w:rsidRPr="00EC5C2B">
              <w:rPr>
                <w:sz w:val="22"/>
                <w:szCs w:val="22"/>
              </w:rPr>
              <w:t xml:space="preserve">The Blood bricks coalition, Focus on Labour Exploitation (FLEX) </w:t>
            </w:r>
          </w:p>
        </w:tc>
      </w:tr>
      <w:tr w:rsidR="00106961" w14:paraId="1A480621" w14:textId="77777777" w:rsidTr="00106961">
        <w:tc>
          <w:tcPr>
            <w:tcW w:w="2547" w:type="dxa"/>
          </w:tcPr>
          <w:p w14:paraId="6EA394A4" w14:textId="77777777" w:rsidR="00106961" w:rsidRPr="00EC5C2B" w:rsidRDefault="00106961" w:rsidP="00106961">
            <w:pPr>
              <w:pStyle w:val="BodyText"/>
              <w:ind w:left="0" w:firstLine="0"/>
              <w:rPr>
                <w:b/>
                <w:sz w:val="22"/>
                <w:szCs w:val="22"/>
              </w:rPr>
            </w:pPr>
            <w:r w:rsidRPr="00EC5C2B">
              <w:rPr>
                <w:b/>
                <w:sz w:val="22"/>
                <w:szCs w:val="22"/>
              </w:rPr>
              <w:t>Think tanks</w:t>
            </w:r>
          </w:p>
        </w:tc>
        <w:tc>
          <w:tcPr>
            <w:tcW w:w="6469" w:type="dxa"/>
          </w:tcPr>
          <w:p w14:paraId="148A5769" w14:textId="77777777" w:rsidR="00106961" w:rsidRPr="00EC5C2B" w:rsidRDefault="00106961" w:rsidP="00106961">
            <w:pPr>
              <w:pStyle w:val="BodyText"/>
              <w:ind w:left="0" w:firstLine="0"/>
              <w:rPr>
                <w:sz w:val="22"/>
                <w:szCs w:val="22"/>
              </w:rPr>
            </w:pPr>
            <w:r w:rsidRPr="00EC5C2B">
              <w:rPr>
                <w:sz w:val="22"/>
                <w:szCs w:val="22"/>
              </w:rPr>
              <w:t xml:space="preserve">Business and Human Rights Resource Centre, Institute for Human Rights and Businesses.  </w:t>
            </w:r>
          </w:p>
        </w:tc>
      </w:tr>
      <w:tr w:rsidR="00106961" w14:paraId="110BDC8B" w14:textId="77777777" w:rsidTr="00106961">
        <w:tc>
          <w:tcPr>
            <w:tcW w:w="2547" w:type="dxa"/>
          </w:tcPr>
          <w:p w14:paraId="581FCF31" w14:textId="77777777" w:rsidR="00106961" w:rsidRPr="00EC5C2B" w:rsidRDefault="00106961" w:rsidP="00106961">
            <w:pPr>
              <w:pStyle w:val="BodyText"/>
              <w:ind w:left="0" w:firstLine="0"/>
              <w:rPr>
                <w:b/>
                <w:sz w:val="22"/>
                <w:szCs w:val="22"/>
              </w:rPr>
            </w:pPr>
            <w:r w:rsidRPr="00EC5C2B">
              <w:rPr>
                <w:b/>
                <w:sz w:val="22"/>
                <w:szCs w:val="22"/>
              </w:rPr>
              <w:t>Industry Unions</w:t>
            </w:r>
          </w:p>
        </w:tc>
        <w:tc>
          <w:tcPr>
            <w:tcW w:w="6469" w:type="dxa"/>
          </w:tcPr>
          <w:p w14:paraId="575C7546" w14:textId="72ABD698" w:rsidR="00106961" w:rsidRPr="005513DA" w:rsidRDefault="0000599A" w:rsidP="005513DA">
            <w:pPr>
              <w:pStyle w:val="NoSpacing"/>
              <w:ind w:firstLine="0"/>
              <w:rPr>
                <w:rFonts w:eastAsia="Times New Roman"/>
                <w:sz w:val="22"/>
                <w:szCs w:val="22"/>
              </w:rPr>
            </w:pPr>
            <w:bookmarkStart w:id="0" w:name="_Hlk33175324"/>
            <w:r w:rsidRPr="005513DA">
              <w:rPr>
                <w:rFonts w:eastAsia="Times New Roman"/>
                <w:sz w:val="22"/>
                <w:szCs w:val="22"/>
              </w:rPr>
              <w:t xml:space="preserve">General, Municipal, Boilermakers </w:t>
            </w:r>
            <w:r w:rsidRPr="005513DA">
              <w:rPr>
                <w:sz w:val="22"/>
                <w:szCs w:val="22"/>
              </w:rPr>
              <w:t>and Allied Trade Union (GMB)</w:t>
            </w:r>
            <w:r w:rsidR="0088454E">
              <w:rPr>
                <w:sz w:val="22"/>
                <w:szCs w:val="22"/>
              </w:rPr>
              <w:t xml:space="preserve">, </w:t>
            </w:r>
            <w:r w:rsidR="00106961" w:rsidRPr="005513DA">
              <w:rPr>
                <w:sz w:val="22"/>
                <w:szCs w:val="22"/>
              </w:rPr>
              <w:t>Unite</w:t>
            </w:r>
            <w:r w:rsidR="000E2DFA" w:rsidRPr="005513DA">
              <w:rPr>
                <w:sz w:val="22"/>
                <w:szCs w:val="22"/>
              </w:rPr>
              <w:t xml:space="preserve"> the Union</w:t>
            </w:r>
            <w:r w:rsidR="00106961" w:rsidRPr="005513DA">
              <w:rPr>
                <w:sz w:val="22"/>
                <w:szCs w:val="22"/>
              </w:rPr>
              <w:t>, UK’s Union of Construction Allied Trades and Technicians</w:t>
            </w:r>
            <w:r w:rsidR="00967CA0" w:rsidRPr="005513DA">
              <w:rPr>
                <w:sz w:val="22"/>
                <w:szCs w:val="22"/>
              </w:rPr>
              <w:t xml:space="preserve"> (UCATT)</w:t>
            </w:r>
            <w:r w:rsidR="00106961" w:rsidRPr="005513DA">
              <w:rPr>
                <w:sz w:val="22"/>
                <w:szCs w:val="22"/>
              </w:rPr>
              <w:t>, International Trade Union Confederation (ITUC), Union Solidarity International (USI)</w:t>
            </w:r>
            <w:bookmarkEnd w:id="0"/>
            <w:r w:rsidR="0088454E">
              <w:rPr>
                <w:sz w:val="22"/>
                <w:szCs w:val="22"/>
              </w:rPr>
              <w:t xml:space="preserve">. </w:t>
            </w:r>
          </w:p>
        </w:tc>
      </w:tr>
      <w:tr w:rsidR="00106961" w14:paraId="253B3882" w14:textId="77777777" w:rsidTr="00106961">
        <w:tc>
          <w:tcPr>
            <w:tcW w:w="2547" w:type="dxa"/>
          </w:tcPr>
          <w:p w14:paraId="0F18795F" w14:textId="7B96BD05" w:rsidR="00106961" w:rsidRPr="00EC5C2B" w:rsidRDefault="00106961" w:rsidP="00106961">
            <w:pPr>
              <w:pStyle w:val="BodyText"/>
              <w:ind w:left="0" w:firstLine="0"/>
              <w:rPr>
                <w:b/>
                <w:sz w:val="22"/>
                <w:szCs w:val="22"/>
              </w:rPr>
            </w:pPr>
            <w:r w:rsidRPr="00EC5C2B">
              <w:rPr>
                <w:b/>
                <w:sz w:val="22"/>
                <w:szCs w:val="22"/>
              </w:rPr>
              <w:t xml:space="preserve">Law enforcement </w:t>
            </w:r>
            <w:r w:rsidR="00DC6C6A">
              <w:rPr>
                <w:b/>
                <w:sz w:val="22"/>
                <w:szCs w:val="22"/>
              </w:rPr>
              <w:t xml:space="preserve">and government </w:t>
            </w:r>
            <w:r w:rsidRPr="00EC5C2B">
              <w:rPr>
                <w:b/>
                <w:sz w:val="22"/>
                <w:szCs w:val="22"/>
              </w:rPr>
              <w:t xml:space="preserve">agencies </w:t>
            </w:r>
          </w:p>
        </w:tc>
        <w:tc>
          <w:tcPr>
            <w:tcW w:w="6469" w:type="dxa"/>
          </w:tcPr>
          <w:p w14:paraId="38F4DFD1" w14:textId="0B17C42F" w:rsidR="00106961" w:rsidRPr="00EC5C2B" w:rsidRDefault="00106961" w:rsidP="00106961">
            <w:pPr>
              <w:pStyle w:val="BodyText"/>
              <w:ind w:left="0" w:firstLine="0"/>
              <w:rPr>
                <w:sz w:val="22"/>
                <w:szCs w:val="22"/>
              </w:rPr>
            </w:pPr>
            <w:r w:rsidRPr="00EC5C2B">
              <w:rPr>
                <w:sz w:val="22"/>
                <w:szCs w:val="22"/>
              </w:rPr>
              <w:t>The Home Office, Modern Slavery and Kidnap Unit, the Metropolitan Police,</w:t>
            </w:r>
            <w:r w:rsidR="005E6FEC">
              <w:rPr>
                <w:sz w:val="22"/>
                <w:szCs w:val="22"/>
              </w:rPr>
              <w:t xml:space="preserve"> </w:t>
            </w:r>
            <w:r w:rsidR="00187743" w:rsidRPr="00187743">
              <w:rPr>
                <w:sz w:val="22"/>
                <w:szCs w:val="22"/>
              </w:rPr>
              <w:t>the Gangmasters and Labour Abuse Authority (GLAA)</w:t>
            </w:r>
            <w:r w:rsidR="00DC6C6A">
              <w:rPr>
                <w:sz w:val="22"/>
                <w:szCs w:val="22"/>
              </w:rPr>
              <w:t xml:space="preserve">, </w:t>
            </w:r>
            <w:r w:rsidR="00DC6C6A" w:rsidRPr="00EC5C2B">
              <w:rPr>
                <w:sz w:val="22"/>
                <w:szCs w:val="22"/>
              </w:rPr>
              <w:t>The National Crime Agency</w:t>
            </w:r>
            <w:r w:rsidR="000D4C46">
              <w:rPr>
                <w:sz w:val="22"/>
                <w:szCs w:val="22"/>
              </w:rPr>
              <w:t xml:space="preserve">. </w:t>
            </w:r>
          </w:p>
        </w:tc>
      </w:tr>
      <w:tr w:rsidR="00106961" w14:paraId="352AFFDD" w14:textId="77777777" w:rsidTr="00106961">
        <w:trPr>
          <w:trHeight w:val="191"/>
        </w:trPr>
        <w:tc>
          <w:tcPr>
            <w:tcW w:w="2547" w:type="dxa"/>
          </w:tcPr>
          <w:p w14:paraId="6BF3960F" w14:textId="77777777" w:rsidR="00106961" w:rsidRPr="00EC5C2B" w:rsidRDefault="00106961" w:rsidP="00106961">
            <w:pPr>
              <w:pStyle w:val="BodyText"/>
              <w:ind w:left="0" w:firstLine="0"/>
              <w:rPr>
                <w:b/>
                <w:sz w:val="22"/>
                <w:szCs w:val="22"/>
              </w:rPr>
            </w:pPr>
            <w:r w:rsidRPr="00EC5C2B">
              <w:rPr>
                <w:b/>
                <w:sz w:val="22"/>
                <w:szCs w:val="22"/>
              </w:rPr>
              <w:t>Watchdogs</w:t>
            </w:r>
          </w:p>
        </w:tc>
        <w:tc>
          <w:tcPr>
            <w:tcW w:w="6469" w:type="dxa"/>
          </w:tcPr>
          <w:p w14:paraId="7AD0BE8C" w14:textId="501D225E" w:rsidR="00106961" w:rsidRPr="00EC5C2B" w:rsidRDefault="00106961" w:rsidP="00106961">
            <w:pPr>
              <w:pStyle w:val="BodyText"/>
              <w:ind w:left="0" w:firstLine="0"/>
              <w:rPr>
                <w:sz w:val="22"/>
                <w:szCs w:val="22"/>
              </w:rPr>
            </w:pPr>
            <w:r w:rsidRPr="00EC5C2B">
              <w:rPr>
                <w:sz w:val="22"/>
                <w:szCs w:val="22"/>
              </w:rPr>
              <w:t xml:space="preserve">The Anti-slavery commissioner, Joint Committee on Human Rights, Labour Exploitation Advisory Group, </w:t>
            </w:r>
            <w:r w:rsidR="00C351E6" w:rsidRPr="00C351E6">
              <w:rPr>
                <w:sz w:val="22"/>
                <w:szCs w:val="22"/>
              </w:rPr>
              <w:t>Corporate Responsibility Coalition</w:t>
            </w:r>
            <w:r w:rsidR="00C351E6">
              <w:rPr>
                <w:sz w:val="22"/>
                <w:szCs w:val="22"/>
              </w:rPr>
              <w:t xml:space="preserve"> (CORE)</w:t>
            </w:r>
          </w:p>
        </w:tc>
      </w:tr>
      <w:tr w:rsidR="00106961" w14:paraId="528A278F" w14:textId="77777777" w:rsidTr="00106961">
        <w:trPr>
          <w:trHeight w:val="850"/>
        </w:trPr>
        <w:tc>
          <w:tcPr>
            <w:tcW w:w="2547" w:type="dxa"/>
          </w:tcPr>
          <w:p w14:paraId="4DA696A1" w14:textId="77777777" w:rsidR="00106961" w:rsidRPr="00EC5C2B" w:rsidRDefault="00106961" w:rsidP="00106961">
            <w:pPr>
              <w:pStyle w:val="BodyText"/>
              <w:ind w:left="0" w:firstLine="0"/>
              <w:rPr>
                <w:b/>
                <w:sz w:val="22"/>
                <w:szCs w:val="22"/>
              </w:rPr>
            </w:pPr>
            <w:r w:rsidRPr="00EC5C2B">
              <w:rPr>
                <w:b/>
                <w:sz w:val="22"/>
                <w:szCs w:val="22"/>
              </w:rPr>
              <w:t xml:space="preserve">Government figures </w:t>
            </w:r>
          </w:p>
        </w:tc>
        <w:tc>
          <w:tcPr>
            <w:tcW w:w="6469" w:type="dxa"/>
          </w:tcPr>
          <w:p w14:paraId="0AED740F" w14:textId="39AFA8A2" w:rsidR="00106961" w:rsidRPr="00EC5C2B" w:rsidRDefault="00941931" w:rsidP="00106961">
            <w:pPr>
              <w:pStyle w:val="BodyText"/>
              <w:ind w:left="0" w:firstLine="0"/>
              <w:rPr>
                <w:rFonts w:cs="Times New Roman"/>
                <w:sz w:val="22"/>
                <w:szCs w:val="22"/>
              </w:rPr>
            </w:pPr>
            <w:r>
              <w:rPr>
                <w:rFonts w:cs="Times New Roman"/>
                <w:sz w:val="22"/>
                <w:szCs w:val="22"/>
              </w:rPr>
              <w:t xml:space="preserve">Members of Parliament, </w:t>
            </w:r>
            <w:r w:rsidR="009D2382">
              <w:rPr>
                <w:rFonts w:cs="Times New Roman"/>
                <w:sz w:val="22"/>
                <w:szCs w:val="22"/>
              </w:rPr>
              <w:t>M</w:t>
            </w:r>
            <w:r w:rsidR="00106961" w:rsidRPr="00EC5C2B">
              <w:rPr>
                <w:rFonts w:cs="Times New Roman"/>
                <w:sz w:val="22"/>
                <w:szCs w:val="22"/>
              </w:rPr>
              <w:t>inister with responsibility for Building Regulations</w:t>
            </w:r>
            <w:r>
              <w:rPr>
                <w:rFonts w:cs="Times New Roman"/>
                <w:sz w:val="22"/>
                <w:szCs w:val="22"/>
              </w:rPr>
              <w:t xml:space="preserve">, </w:t>
            </w:r>
            <w:r w:rsidR="00106961" w:rsidRPr="00EC5C2B">
              <w:rPr>
                <w:rFonts w:cs="Times New Roman"/>
                <w:sz w:val="22"/>
                <w:szCs w:val="22"/>
              </w:rPr>
              <w:t>Minister for Crime, Safeguarding and Vulnerability, Minister for Modern Slavery and Organised Crime</w:t>
            </w:r>
            <w:r w:rsidR="00841FCE">
              <w:rPr>
                <w:rFonts w:cs="Times New Roman"/>
                <w:sz w:val="22"/>
                <w:szCs w:val="22"/>
              </w:rPr>
              <w:t xml:space="preserve">, </w:t>
            </w:r>
            <w:r w:rsidR="00106961" w:rsidRPr="00EC5C2B">
              <w:rPr>
                <w:rFonts w:cs="Times New Roman"/>
                <w:sz w:val="22"/>
                <w:szCs w:val="22"/>
              </w:rPr>
              <w:t>Minister for Trade and Investment. Business Minister for Employment Relations, Baroness Young of Hornsey, UK Home Office Minister, Minister for safeguarding, vulnerability and countering extremism</w:t>
            </w:r>
            <w:r w:rsidR="002C6AF7">
              <w:rPr>
                <w:rFonts w:cs="Times New Roman"/>
                <w:sz w:val="22"/>
                <w:szCs w:val="22"/>
              </w:rPr>
              <w:t xml:space="preserve">, the Independent Anti-slavery </w:t>
            </w:r>
            <w:r w:rsidR="00860B81">
              <w:rPr>
                <w:rFonts w:cs="Times New Roman"/>
                <w:sz w:val="22"/>
                <w:szCs w:val="22"/>
              </w:rPr>
              <w:t>C</w:t>
            </w:r>
            <w:r w:rsidR="002C6AF7">
              <w:rPr>
                <w:rFonts w:cs="Times New Roman"/>
                <w:sz w:val="22"/>
                <w:szCs w:val="22"/>
              </w:rPr>
              <w:t>ommissioner</w:t>
            </w:r>
            <w:r w:rsidR="005E6FEC">
              <w:rPr>
                <w:rFonts w:cs="Times New Roman"/>
                <w:sz w:val="22"/>
                <w:szCs w:val="22"/>
              </w:rPr>
              <w:t xml:space="preserve">, </w:t>
            </w:r>
            <w:r w:rsidR="005E6FEC" w:rsidRPr="00EC5C2B">
              <w:rPr>
                <w:sz w:val="22"/>
                <w:szCs w:val="22"/>
              </w:rPr>
              <w:t>the Home Affairs Select Committee</w:t>
            </w:r>
          </w:p>
        </w:tc>
      </w:tr>
      <w:tr w:rsidR="00106961" w14:paraId="324D633F" w14:textId="77777777" w:rsidTr="00106961">
        <w:trPr>
          <w:trHeight w:val="191"/>
        </w:trPr>
        <w:tc>
          <w:tcPr>
            <w:tcW w:w="2547" w:type="dxa"/>
          </w:tcPr>
          <w:p w14:paraId="191C7710" w14:textId="77777777" w:rsidR="00106961" w:rsidRPr="00EC5C2B" w:rsidRDefault="00106961" w:rsidP="00106961">
            <w:pPr>
              <w:pStyle w:val="BodyText"/>
              <w:ind w:left="0" w:firstLine="0"/>
              <w:rPr>
                <w:b/>
                <w:sz w:val="22"/>
                <w:szCs w:val="22"/>
              </w:rPr>
            </w:pPr>
            <w:r w:rsidRPr="00EC5C2B">
              <w:rPr>
                <w:b/>
                <w:sz w:val="22"/>
                <w:szCs w:val="22"/>
              </w:rPr>
              <w:t>Consultancy firms</w:t>
            </w:r>
          </w:p>
        </w:tc>
        <w:tc>
          <w:tcPr>
            <w:tcW w:w="6469" w:type="dxa"/>
          </w:tcPr>
          <w:p w14:paraId="741059AE" w14:textId="77777777" w:rsidR="00106961" w:rsidRPr="00EC5C2B" w:rsidRDefault="00106961" w:rsidP="00106961">
            <w:pPr>
              <w:pStyle w:val="BodyText"/>
              <w:ind w:left="0" w:firstLine="0"/>
              <w:rPr>
                <w:sz w:val="22"/>
                <w:szCs w:val="22"/>
              </w:rPr>
            </w:pPr>
            <w:r w:rsidRPr="00EC5C2B">
              <w:rPr>
                <w:sz w:val="22"/>
                <w:szCs w:val="22"/>
              </w:rPr>
              <w:t>Action Sustainability, Resilient World, BSI supply chain, PwC, Ergon Associate</w:t>
            </w:r>
            <w:r>
              <w:rPr>
                <w:sz w:val="22"/>
                <w:szCs w:val="22"/>
              </w:rPr>
              <w:t>s</w:t>
            </w:r>
            <w:r w:rsidRPr="00EC5C2B">
              <w:rPr>
                <w:sz w:val="22"/>
                <w:szCs w:val="22"/>
              </w:rPr>
              <w:t xml:space="preserve">, Mazars LL, EY, Thompson solicitors, Responsible Trade Word Wide, Upstream Sustainability Services at </w:t>
            </w:r>
            <w:r w:rsidRPr="00EC5C2B">
              <w:rPr>
                <w:sz w:val="22"/>
                <w:szCs w:val="22"/>
                <w:lang w:val="en-GB"/>
              </w:rPr>
              <w:t xml:space="preserve">Jones Lang LaSalle, Gowling </w:t>
            </w:r>
          </w:p>
        </w:tc>
      </w:tr>
    </w:tbl>
    <w:p w14:paraId="5365B1F0" w14:textId="66FD05DA" w:rsidR="00C77146" w:rsidRDefault="00106961" w:rsidP="00106961">
      <w:pPr>
        <w:ind w:firstLine="0"/>
        <w:rPr>
          <w:b/>
          <w:bCs/>
        </w:rPr>
      </w:pPr>
      <w:r w:rsidRPr="00106961">
        <w:rPr>
          <w:b/>
          <w:bCs/>
        </w:rPr>
        <w:t>Table S1</w:t>
      </w:r>
      <w:r w:rsidR="00321875">
        <w:rPr>
          <w:b/>
          <w:bCs/>
        </w:rPr>
        <w:t xml:space="preserve">. </w:t>
      </w:r>
      <w:r w:rsidRPr="00106961">
        <w:rPr>
          <w:b/>
          <w:bCs/>
        </w:rPr>
        <w:t>Full list of field actors</w:t>
      </w:r>
    </w:p>
    <w:p w14:paraId="4B9C4B76" w14:textId="2DDD0CFB" w:rsidR="00106961" w:rsidRDefault="00106961" w:rsidP="00106961">
      <w:pPr>
        <w:ind w:firstLine="0"/>
        <w:rPr>
          <w:b/>
          <w:bCs/>
        </w:rPr>
      </w:pPr>
    </w:p>
    <w:p w14:paraId="1447C670" w14:textId="20947495" w:rsidR="00E00FBA" w:rsidRDefault="00E00FBA" w:rsidP="00106961">
      <w:pPr>
        <w:ind w:firstLine="0"/>
        <w:rPr>
          <w:b/>
          <w:bCs/>
        </w:rPr>
      </w:pPr>
    </w:p>
    <w:p w14:paraId="7A492CF3" w14:textId="644E68A7" w:rsidR="00E00FBA" w:rsidRDefault="00E00FBA" w:rsidP="00106961">
      <w:pPr>
        <w:ind w:firstLine="0"/>
        <w:rPr>
          <w:b/>
          <w:bCs/>
        </w:rPr>
      </w:pPr>
    </w:p>
    <w:p w14:paraId="6362BD29" w14:textId="7DBBBE6B" w:rsidR="00E00FBA" w:rsidRDefault="00E00FBA" w:rsidP="00106961">
      <w:pPr>
        <w:ind w:firstLine="0"/>
        <w:rPr>
          <w:b/>
          <w:bCs/>
        </w:rPr>
      </w:pPr>
    </w:p>
    <w:p w14:paraId="201C60F9" w14:textId="77777777" w:rsidR="002E222F" w:rsidRDefault="002E222F" w:rsidP="00106961">
      <w:pPr>
        <w:ind w:firstLine="0"/>
        <w:rPr>
          <w:b/>
          <w:bCs/>
        </w:rPr>
      </w:pPr>
    </w:p>
    <w:p w14:paraId="37452144" w14:textId="4440C11A" w:rsidR="00E00FBA" w:rsidRDefault="00E00FBA" w:rsidP="00106961">
      <w:pPr>
        <w:ind w:firstLine="0"/>
        <w:rPr>
          <w:b/>
          <w:bCs/>
        </w:rPr>
      </w:pPr>
      <w:r>
        <w:rPr>
          <w:b/>
          <w:bCs/>
        </w:rPr>
        <w:lastRenderedPageBreak/>
        <w:t>Table S2</w:t>
      </w:r>
      <w:r w:rsidR="00321875">
        <w:rPr>
          <w:b/>
          <w:bCs/>
        </w:rPr>
        <w:t xml:space="preserve">. Timeline of Selected Events </w:t>
      </w:r>
    </w:p>
    <w:tbl>
      <w:tblPr>
        <w:tblStyle w:val="TableGrid91"/>
        <w:tblW w:w="0" w:type="auto"/>
        <w:tblLook w:val="04A0" w:firstRow="1" w:lastRow="0" w:firstColumn="1" w:lastColumn="0" w:noHBand="0" w:noVBand="1"/>
      </w:tblPr>
      <w:tblGrid>
        <w:gridCol w:w="872"/>
        <w:gridCol w:w="2242"/>
        <w:gridCol w:w="5902"/>
      </w:tblGrid>
      <w:tr w:rsidR="00E00FBA" w:rsidRPr="00E00FBA" w14:paraId="666CD444" w14:textId="77777777" w:rsidTr="002628F3">
        <w:tc>
          <w:tcPr>
            <w:tcW w:w="872" w:type="dxa"/>
          </w:tcPr>
          <w:p w14:paraId="7122A124" w14:textId="77777777" w:rsidR="00E00FBA" w:rsidRPr="00E00FBA" w:rsidRDefault="00E00FBA" w:rsidP="00E00FBA">
            <w:pPr>
              <w:widowControl w:val="0"/>
              <w:tabs>
                <w:tab w:val="left" w:pos="2665"/>
              </w:tabs>
              <w:spacing w:line="100" w:lineRule="atLeast"/>
              <w:ind w:firstLine="0"/>
              <w:rPr>
                <w:rFonts w:eastAsia="Times New Roman"/>
                <w:b/>
                <w:sz w:val="18"/>
                <w:szCs w:val="18"/>
                <w:lang w:val="en-GB"/>
              </w:rPr>
            </w:pPr>
            <w:r w:rsidRPr="00E00FBA">
              <w:rPr>
                <w:rFonts w:eastAsia="Times New Roman"/>
                <w:b/>
                <w:sz w:val="18"/>
                <w:szCs w:val="18"/>
                <w:lang w:val="en-GB"/>
              </w:rPr>
              <w:t>Date</w:t>
            </w:r>
          </w:p>
        </w:tc>
        <w:tc>
          <w:tcPr>
            <w:tcW w:w="2242" w:type="dxa"/>
          </w:tcPr>
          <w:p w14:paraId="588CD3E5" w14:textId="77777777" w:rsidR="00E00FBA" w:rsidRPr="00E00FBA" w:rsidRDefault="00E00FBA" w:rsidP="00E00FBA">
            <w:pPr>
              <w:widowControl w:val="0"/>
              <w:tabs>
                <w:tab w:val="left" w:pos="2665"/>
              </w:tabs>
              <w:spacing w:line="100" w:lineRule="atLeast"/>
              <w:ind w:firstLine="0"/>
              <w:rPr>
                <w:rFonts w:eastAsia="Times New Roman"/>
                <w:b/>
                <w:sz w:val="18"/>
                <w:szCs w:val="18"/>
                <w:lang w:val="en-GB"/>
              </w:rPr>
            </w:pPr>
            <w:r w:rsidRPr="00E00FBA">
              <w:rPr>
                <w:rFonts w:eastAsia="Times New Roman"/>
                <w:b/>
                <w:sz w:val="18"/>
                <w:szCs w:val="18"/>
                <w:lang w:val="en-GB"/>
              </w:rPr>
              <w:t>Actor</w:t>
            </w:r>
          </w:p>
        </w:tc>
        <w:tc>
          <w:tcPr>
            <w:tcW w:w="5902" w:type="dxa"/>
          </w:tcPr>
          <w:p w14:paraId="2DA9CEBC" w14:textId="77777777" w:rsidR="00E00FBA" w:rsidRPr="00E00FBA" w:rsidRDefault="00E00FBA" w:rsidP="00E00FBA">
            <w:pPr>
              <w:widowControl w:val="0"/>
              <w:tabs>
                <w:tab w:val="left" w:pos="2665"/>
              </w:tabs>
              <w:spacing w:line="100" w:lineRule="atLeast"/>
              <w:ind w:firstLine="0"/>
              <w:rPr>
                <w:rFonts w:eastAsia="Times New Roman"/>
                <w:b/>
                <w:sz w:val="18"/>
                <w:szCs w:val="18"/>
                <w:lang w:val="en-GB"/>
              </w:rPr>
            </w:pPr>
            <w:r w:rsidRPr="00E00FBA">
              <w:rPr>
                <w:rFonts w:eastAsia="Times New Roman"/>
                <w:b/>
                <w:sz w:val="18"/>
                <w:szCs w:val="18"/>
                <w:lang w:val="en-GB"/>
              </w:rPr>
              <w:t>Event description</w:t>
            </w:r>
          </w:p>
        </w:tc>
      </w:tr>
      <w:tr w:rsidR="00E00FBA" w:rsidRPr="00E00FBA" w14:paraId="72BA9DE9" w14:textId="77777777" w:rsidTr="002628F3">
        <w:tc>
          <w:tcPr>
            <w:tcW w:w="872" w:type="dxa"/>
          </w:tcPr>
          <w:p w14:paraId="781829F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2014</w:t>
            </w:r>
          </w:p>
          <w:p w14:paraId="520ECCD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CD4FAF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1ADC687"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2015</w:t>
            </w:r>
          </w:p>
          <w:p w14:paraId="72A6043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5FD277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BDF1C5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94F7DA9"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994BBD8"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9F74C9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F43530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4D59A5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 xml:space="preserve">2016 </w:t>
            </w:r>
          </w:p>
          <w:p w14:paraId="218E2703"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57B7528"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C4A5BE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BB51EC9"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E6AEBB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6E2D959"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7B918CD"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2F958D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02D257B9"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A7C1458"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525606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5EFC6CD"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AAA849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AAD275D"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FCBEF7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DAE18B8"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2017</w:t>
            </w:r>
          </w:p>
          <w:p w14:paraId="4AF7340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089464BD"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FE958DD"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602E49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808213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AEF02D7"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E4CACF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E95A9F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0EA7830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B5AE39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8D9B9D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3BC8BA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0347932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BE57CE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2018</w:t>
            </w:r>
          </w:p>
          <w:p w14:paraId="5DF4E70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74F20B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1A65F39"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69FF2A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12C2463"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57CEDC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4BA3F29"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815E24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5A95DA10"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1DB7AB8"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BFFB5B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BEA20C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FF7D46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019C14B1"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2019</w:t>
            </w:r>
          </w:p>
        </w:tc>
        <w:tc>
          <w:tcPr>
            <w:tcW w:w="2242" w:type="dxa"/>
          </w:tcPr>
          <w:p w14:paraId="5BD2704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UNION</w:t>
            </w:r>
          </w:p>
          <w:p w14:paraId="332AA43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UNION</w:t>
            </w:r>
          </w:p>
          <w:p w14:paraId="05EBD04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2A1903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MEDIA</w:t>
            </w:r>
          </w:p>
          <w:p w14:paraId="4B25EA0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NGO</w:t>
            </w:r>
          </w:p>
          <w:p w14:paraId="088F6E1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017F9C5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CAMPAIGN GROUP</w:t>
            </w:r>
          </w:p>
          <w:p w14:paraId="179D4E4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 xml:space="preserve">FIRM </w:t>
            </w:r>
          </w:p>
          <w:p w14:paraId="08D00A9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POLICE</w:t>
            </w:r>
          </w:p>
          <w:p w14:paraId="3033860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3A8C49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UKGOV</w:t>
            </w:r>
          </w:p>
          <w:p w14:paraId="3C89DBF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POLICE</w:t>
            </w:r>
          </w:p>
          <w:p w14:paraId="0FC8301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UKGOV</w:t>
            </w:r>
          </w:p>
          <w:p w14:paraId="0DEA371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D4FC7BD"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NGO</w:t>
            </w:r>
          </w:p>
          <w:p w14:paraId="28AE96D2"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CDCC530"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VICTIMS</w:t>
            </w:r>
          </w:p>
          <w:p w14:paraId="4C85A68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FIRMS</w:t>
            </w:r>
          </w:p>
          <w:p w14:paraId="3E52EFB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GOV AGENCY</w:t>
            </w:r>
          </w:p>
          <w:p w14:paraId="0EC456A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PROF ASSOC</w:t>
            </w:r>
          </w:p>
          <w:p w14:paraId="1D3CACC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BBCB737"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PROF ASSOC</w:t>
            </w:r>
          </w:p>
          <w:p w14:paraId="51CD94E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NGO</w:t>
            </w:r>
          </w:p>
          <w:p w14:paraId="56D6D057"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FIRMS</w:t>
            </w:r>
          </w:p>
          <w:p w14:paraId="0A0372B3"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 xml:space="preserve">MEDIA </w:t>
            </w:r>
          </w:p>
          <w:p w14:paraId="4153EF61"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INDUSTRY INITIATIVE</w:t>
            </w:r>
          </w:p>
          <w:p w14:paraId="4C133879"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86A6ACD"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WATCHDOG</w:t>
            </w:r>
          </w:p>
          <w:p w14:paraId="4590031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CAMPAIGNERS</w:t>
            </w:r>
          </w:p>
          <w:p w14:paraId="40D2F07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FIRMS</w:t>
            </w:r>
          </w:p>
          <w:p w14:paraId="77606CD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UKGOV</w:t>
            </w:r>
          </w:p>
          <w:p w14:paraId="493C1287"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209F954B"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POLICE WATCHDOG</w:t>
            </w:r>
          </w:p>
          <w:p w14:paraId="252F265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1CDE3451"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VARIOUS</w:t>
            </w:r>
          </w:p>
          <w:p w14:paraId="1389CC10"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286643F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VARIOUS</w:t>
            </w:r>
          </w:p>
          <w:p w14:paraId="764A903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258B188C"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4397DDC"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NATIONAL AUDIT OFFICE</w:t>
            </w:r>
          </w:p>
          <w:p w14:paraId="0C9E5A4F"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GOV AGENCY</w:t>
            </w:r>
          </w:p>
          <w:p w14:paraId="31FB4611"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0FBBCAF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FIRM</w:t>
            </w:r>
          </w:p>
          <w:p w14:paraId="32659EC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VARIOUS</w:t>
            </w:r>
          </w:p>
          <w:p w14:paraId="7F88EB3E"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2B5972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INDUSTRY INITIATIVE</w:t>
            </w:r>
          </w:p>
          <w:p w14:paraId="4B74366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44576CE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UN</w:t>
            </w:r>
          </w:p>
          <w:p w14:paraId="68F993D6"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 xml:space="preserve">POLICE </w:t>
            </w:r>
          </w:p>
          <w:p w14:paraId="49A9623E"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CONSULTANCY</w:t>
            </w:r>
          </w:p>
          <w:p w14:paraId="022AB4C7"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 xml:space="preserve">GOV AGENCY </w:t>
            </w:r>
          </w:p>
          <w:p w14:paraId="3B65D803"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POLICE</w:t>
            </w:r>
          </w:p>
          <w:p w14:paraId="4D1CBAE4"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623A9877"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7CF7ECB0"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GOVUK</w:t>
            </w:r>
          </w:p>
          <w:p w14:paraId="4E400583"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GOVUK</w:t>
            </w:r>
          </w:p>
          <w:p w14:paraId="092049E3"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p>
          <w:p w14:paraId="36BF2E08"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GOVUK</w:t>
            </w:r>
          </w:p>
          <w:p w14:paraId="5F55B4F5"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GOVUK</w:t>
            </w:r>
          </w:p>
          <w:p w14:paraId="760C02DA" w14:textId="77777777" w:rsidR="00E00FBA" w:rsidRPr="00E00FBA" w:rsidRDefault="00E00FBA" w:rsidP="00E00FBA">
            <w:pPr>
              <w:widowControl w:val="0"/>
              <w:tabs>
                <w:tab w:val="left" w:pos="2665"/>
              </w:tabs>
              <w:spacing w:line="100" w:lineRule="atLeast"/>
              <w:ind w:firstLine="0"/>
              <w:rPr>
                <w:rFonts w:eastAsia="Times New Roman"/>
                <w:bCs/>
                <w:sz w:val="18"/>
                <w:szCs w:val="18"/>
                <w:lang w:val="en-GB"/>
              </w:rPr>
            </w:pPr>
            <w:r w:rsidRPr="00E00FBA">
              <w:rPr>
                <w:rFonts w:eastAsia="Times New Roman"/>
                <w:bCs/>
                <w:sz w:val="18"/>
                <w:szCs w:val="18"/>
                <w:lang w:val="en-GB"/>
              </w:rPr>
              <w:t>COURT</w:t>
            </w:r>
          </w:p>
        </w:tc>
        <w:tc>
          <w:tcPr>
            <w:tcW w:w="5902" w:type="dxa"/>
          </w:tcPr>
          <w:p w14:paraId="45D65BF5"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ITUC report: ‘</w:t>
            </w:r>
            <w:r w:rsidRPr="00E00FBA">
              <w:rPr>
                <w:rFonts w:eastAsia="Times New Roman" w:cs="Times New Roman"/>
                <w:bCs/>
                <w:i/>
                <w:iCs/>
                <w:sz w:val="18"/>
                <w:szCs w:val="18"/>
                <w:lang w:val="en-GB"/>
              </w:rPr>
              <w:t>The case against’ Qatar</w:t>
            </w:r>
          </w:p>
          <w:p w14:paraId="4B929C19"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sz w:val="18"/>
                <w:szCs w:val="18"/>
                <w:lang w:val="en-GB"/>
              </w:rPr>
              <w:t xml:space="preserve">UCATT </w:t>
            </w:r>
            <w:r w:rsidRPr="00E00FBA">
              <w:rPr>
                <w:rFonts w:eastAsia="Times New Roman" w:cs="Times New Roman"/>
                <w:bCs/>
                <w:sz w:val="18"/>
                <w:szCs w:val="18"/>
                <w:lang w:val="en-GB"/>
              </w:rPr>
              <w:t xml:space="preserve">unveils exploitation in Qatar. </w:t>
            </w:r>
          </w:p>
          <w:p w14:paraId="527B399B"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p>
          <w:p w14:paraId="5C5DD6EF"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bookmarkStart w:id="1" w:name="_Hlk82418910"/>
            <w:r w:rsidRPr="00E00FBA">
              <w:rPr>
                <w:rFonts w:eastAsia="Times New Roman" w:cs="Times New Roman"/>
                <w:bCs/>
                <w:sz w:val="18"/>
                <w:szCs w:val="18"/>
                <w:lang w:val="en-GB"/>
              </w:rPr>
              <w:t>BBC’s Newsnight investigation of immigrant exploitation in Qatar.</w:t>
            </w:r>
          </w:p>
          <w:p w14:paraId="170B70AF" w14:textId="77777777" w:rsidR="00E00FBA" w:rsidRPr="00E00FBA" w:rsidRDefault="00E00FBA" w:rsidP="00E00FBA">
            <w:pPr>
              <w:widowControl w:val="0"/>
              <w:tabs>
                <w:tab w:val="left" w:pos="2665"/>
              </w:tabs>
              <w:spacing w:line="100" w:lineRule="atLeast"/>
              <w:ind w:firstLine="0"/>
              <w:rPr>
                <w:rFonts w:eastAsia="Times New Roman" w:cs="Times New Roman"/>
                <w:sz w:val="18"/>
                <w:szCs w:val="18"/>
                <w:lang w:val="en-GB"/>
              </w:rPr>
            </w:pPr>
            <w:r w:rsidRPr="00E00FBA">
              <w:rPr>
                <w:rFonts w:eastAsia="Times New Roman" w:cs="Times New Roman"/>
                <w:sz w:val="18"/>
                <w:szCs w:val="18"/>
                <w:lang w:val="en-GB"/>
              </w:rPr>
              <w:t>Amnesty International’s report ‘</w:t>
            </w:r>
            <w:r w:rsidRPr="00E00FBA">
              <w:rPr>
                <w:rFonts w:eastAsia="Times New Roman" w:cs="Times New Roman"/>
                <w:i/>
                <w:iCs/>
                <w:sz w:val="18"/>
                <w:szCs w:val="18"/>
                <w:lang w:val="en-GB"/>
              </w:rPr>
              <w:t xml:space="preserve">Promising little, delivering less’ </w:t>
            </w:r>
            <w:r w:rsidRPr="00E00FBA">
              <w:rPr>
                <w:rFonts w:eastAsia="Times New Roman" w:cs="Times New Roman"/>
                <w:sz w:val="18"/>
                <w:szCs w:val="18"/>
                <w:lang w:val="en-GB"/>
              </w:rPr>
              <w:t>on Qatar’s proposed reforms to tackle modern slavery.</w:t>
            </w:r>
          </w:p>
          <w:bookmarkEnd w:id="1"/>
          <w:p w14:paraId="2CEEA598" w14:textId="77777777" w:rsidR="00E00FBA" w:rsidRPr="00E00FBA" w:rsidRDefault="00E00FBA" w:rsidP="00E00FBA">
            <w:pPr>
              <w:widowControl w:val="0"/>
              <w:tabs>
                <w:tab w:val="left" w:pos="2665"/>
              </w:tabs>
              <w:spacing w:line="100" w:lineRule="atLeast"/>
              <w:ind w:firstLine="0"/>
              <w:rPr>
                <w:rFonts w:eastAsia="Times New Roman" w:cs="Times New Roman"/>
                <w:sz w:val="18"/>
                <w:szCs w:val="18"/>
                <w:lang w:val="en-GB"/>
              </w:rPr>
            </w:pPr>
            <w:r w:rsidRPr="00E00FBA">
              <w:rPr>
                <w:rFonts w:eastAsia="Times New Roman" w:cs="Times New Roman"/>
                <w:sz w:val="18"/>
                <w:szCs w:val="18"/>
                <w:lang w:val="en-GB"/>
              </w:rPr>
              <w:t>The Blood Bricks coalition exposes cases of bonded labor in India involving Larsen and Toubro and the Howden Group. </w:t>
            </w:r>
          </w:p>
          <w:p w14:paraId="5A537EA6" w14:textId="77777777" w:rsidR="00E00FBA" w:rsidRPr="00E00FBA" w:rsidRDefault="00E00FBA" w:rsidP="00E00FBA">
            <w:pPr>
              <w:widowControl w:val="0"/>
              <w:tabs>
                <w:tab w:val="left" w:pos="2665"/>
              </w:tabs>
              <w:spacing w:line="100" w:lineRule="atLeast"/>
              <w:ind w:firstLine="0"/>
              <w:rPr>
                <w:rFonts w:eastAsia="Times New Roman" w:cs="Times New Roman"/>
                <w:color w:val="141414"/>
                <w:sz w:val="18"/>
                <w:szCs w:val="18"/>
                <w:shd w:val="clear" w:color="auto" w:fill="FFFFFF"/>
                <w:lang w:val="en-GB"/>
              </w:rPr>
            </w:pPr>
            <w:r w:rsidRPr="00E00FBA">
              <w:rPr>
                <w:rFonts w:eastAsia="Times New Roman" w:cs="Times New Roman"/>
                <w:bCs/>
                <w:sz w:val="18"/>
                <w:szCs w:val="18"/>
                <w:lang w:val="en-GB"/>
              </w:rPr>
              <w:t xml:space="preserve">West Midlands Police finds </w:t>
            </w:r>
            <w:r w:rsidRPr="00E00FBA">
              <w:rPr>
                <w:rFonts w:eastAsia="Times New Roman" w:cs="Times New Roman"/>
                <w:color w:val="141414"/>
                <w:sz w:val="18"/>
                <w:szCs w:val="18"/>
                <w:shd w:val="clear" w:color="auto" w:fill="FFFFFF"/>
                <w:lang w:val="en-GB"/>
              </w:rPr>
              <w:t xml:space="preserve">Romanians subjected to forced labor in construction in Dudley. </w:t>
            </w:r>
          </w:p>
          <w:p w14:paraId="502E9C9E" w14:textId="77777777" w:rsidR="00E00FBA" w:rsidRPr="00E00FBA" w:rsidRDefault="00E00FBA" w:rsidP="00E00FBA">
            <w:pPr>
              <w:widowControl w:val="0"/>
              <w:tabs>
                <w:tab w:val="left" w:pos="2665"/>
              </w:tabs>
              <w:spacing w:line="100" w:lineRule="atLeast"/>
              <w:ind w:firstLine="0"/>
              <w:rPr>
                <w:rFonts w:eastAsia="Times New Roman" w:cs="Times New Roman"/>
                <w:color w:val="141414"/>
                <w:sz w:val="18"/>
                <w:szCs w:val="18"/>
                <w:shd w:val="clear" w:color="auto" w:fill="FFFFFF"/>
                <w:lang w:val="en-GB"/>
              </w:rPr>
            </w:pPr>
            <w:r w:rsidRPr="00E00FBA">
              <w:rPr>
                <w:rFonts w:eastAsia="Times New Roman" w:cs="Times New Roman"/>
                <w:color w:val="141414"/>
                <w:sz w:val="18"/>
                <w:szCs w:val="18"/>
                <w:shd w:val="clear" w:color="auto" w:fill="FFFFFF"/>
                <w:lang w:val="en-GB"/>
              </w:rPr>
              <w:t>MSA section 54 comes into force.</w:t>
            </w:r>
          </w:p>
          <w:p w14:paraId="273B2BF9" w14:textId="77777777" w:rsidR="00E00FBA" w:rsidRPr="00E00FBA" w:rsidRDefault="00E00FBA" w:rsidP="00E00FBA">
            <w:pPr>
              <w:widowControl w:val="0"/>
              <w:tabs>
                <w:tab w:val="left" w:pos="2665"/>
              </w:tabs>
              <w:spacing w:line="100" w:lineRule="atLeast"/>
              <w:ind w:firstLine="0"/>
              <w:rPr>
                <w:rFonts w:eastAsia="Times New Roman" w:cs="Times New Roman"/>
                <w:color w:val="141414"/>
                <w:sz w:val="18"/>
                <w:szCs w:val="18"/>
                <w:shd w:val="clear" w:color="auto" w:fill="FFFFFF"/>
                <w:lang w:val="en-GB"/>
              </w:rPr>
            </w:pPr>
            <w:r w:rsidRPr="00E00FBA">
              <w:rPr>
                <w:rFonts w:eastAsia="Times New Roman" w:cs="Times New Roman"/>
                <w:color w:val="141414"/>
                <w:sz w:val="18"/>
                <w:szCs w:val="18"/>
                <w:shd w:val="clear" w:color="auto" w:fill="FFFFFF"/>
                <w:lang w:val="en-GB"/>
              </w:rPr>
              <w:t xml:space="preserve">West Midlands Police finds modern slavery cases of construction workers. </w:t>
            </w:r>
          </w:p>
          <w:p w14:paraId="2412A961" w14:textId="77777777" w:rsidR="00E00FBA" w:rsidRPr="00E00FBA" w:rsidRDefault="00E00FBA" w:rsidP="00E00FBA">
            <w:pPr>
              <w:widowControl w:val="0"/>
              <w:tabs>
                <w:tab w:val="left" w:pos="2665"/>
              </w:tabs>
              <w:spacing w:line="100" w:lineRule="atLeast"/>
              <w:ind w:firstLine="0"/>
              <w:rPr>
                <w:rFonts w:eastAsia="Times New Roman" w:cs="Times New Roman"/>
                <w:color w:val="141414"/>
                <w:sz w:val="18"/>
                <w:szCs w:val="18"/>
                <w:shd w:val="clear" w:color="auto" w:fill="FFFFFF"/>
                <w:lang w:val="en-GB"/>
              </w:rPr>
            </w:pPr>
            <w:r w:rsidRPr="00E00FBA">
              <w:rPr>
                <w:rFonts w:eastAsia="Times New Roman" w:cs="Times New Roman"/>
                <w:color w:val="141414"/>
                <w:sz w:val="18"/>
                <w:szCs w:val="18"/>
                <w:shd w:val="clear" w:color="auto" w:fill="FFFFFF"/>
                <w:lang w:val="en-GB"/>
              </w:rPr>
              <w:t xml:space="preserve">Government outlines proposals to reform the powers and remit of the Gangmasters Licensing Authority (GLA). </w:t>
            </w:r>
          </w:p>
          <w:p w14:paraId="7AF8B15F" w14:textId="77777777" w:rsidR="00E00FBA" w:rsidRPr="00E00FBA" w:rsidRDefault="00E00FBA" w:rsidP="00E00FBA">
            <w:pPr>
              <w:widowControl w:val="0"/>
              <w:tabs>
                <w:tab w:val="left" w:pos="2665"/>
              </w:tabs>
              <w:spacing w:line="100" w:lineRule="atLeast"/>
              <w:ind w:firstLine="0"/>
              <w:rPr>
                <w:rFonts w:eastAsia="Times New Roman" w:cs="Times New Roman"/>
                <w:i/>
                <w:iCs/>
                <w:color w:val="141414"/>
                <w:sz w:val="18"/>
                <w:szCs w:val="18"/>
                <w:shd w:val="clear" w:color="auto" w:fill="FFFFFF"/>
                <w:lang w:val="en-GB"/>
              </w:rPr>
            </w:pPr>
            <w:r w:rsidRPr="00E00FBA">
              <w:rPr>
                <w:rFonts w:eastAsia="Times New Roman" w:cs="Times New Roman"/>
                <w:color w:val="141414"/>
                <w:sz w:val="18"/>
                <w:szCs w:val="18"/>
                <w:shd w:val="clear" w:color="auto" w:fill="FFFFFF"/>
                <w:lang w:val="en-GB"/>
              </w:rPr>
              <w:t>Amnesty International’s report: ‘</w:t>
            </w:r>
            <w:r w:rsidRPr="00E00FBA">
              <w:rPr>
                <w:rFonts w:eastAsia="Times New Roman" w:cs="Times New Roman"/>
                <w:i/>
                <w:iCs/>
                <w:color w:val="141414"/>
                <w:sz w:val="18"/>
                <w:szCs w:val="18"/>
                <w:shd w:val="clear" w:color="auto" w:fill="FFFFFF"/>
                <w:lang w:val="en-GB"/>
              </w:rPr>
              <w:t>The ugly side of the beautiful game: Exploitation on a Qatar 2022 World Cup site’.</w:t>
            </w:r>
          </w:p>
          <w:p w14:paraId="31B98020" w14:textId="77777777" w:rsidR="00E00FBA" w:rsidRPr="00E00FBA" w:rsidRDefault="00E00FBA" w:rsidP="00E00FBA">
            <w:pPr>
              <w:widowControl w:val="0"/>
              <w:tabs>
                <w:tab w:val="left" w:pos="2665"/>
              </w:tabs>
              <w:spacing w:line="100" w:lineRule="atLeast"/>
              <w:ind w:firstLine="0"/>
              <w:rPr>
                <w:rFonts w:eastAsia="Times New Roman" w:cs="Times New Roman"/>
                <w:i/>
                <w:iCs/>
                <w:color w:val="141414"/>
                <w:sz w:val="18"/>
                <w:szCs w:val="18"/>
                <w:shd w:val="clear" w:color="auto" w:fill="FFFFFF"/>
                <w:lang w:val="en-GB"/>
              </w:rPr>
            </w:pPr>
            <w:r w:rsidRPr="00E00FBA">
              <w:rPr>
                <w:rFonts w:eastAsia="Times New Roman" w:cs="Times New Roman"/>
                <w:color w:val="141414"/>
                <w:sz w:val="18"/>
                <w:szCs w:val="18"/>
                <w:shd w:val="clear" w:color="auto" w:fill="FFFFFF"/>
                <w:lang w:val="en-GB"/>
              </w:rPr>
              <w:t>Allegations of exploitation of workers on Doha construction sites involving Balfour Beatty and Interserve.</w:t>
            </w:r>
          </w:p>
          <w:p w14:paraId="347513C8" w14:textId="77777777" w:rsidR="00E00FBA" w:rsidRPr="00E00FBA" w:rsidRDefault="00E00FBA" w:rsidP="00E00FBA">
            <w:pPr>
              <w:widowControl w:val="0"/>
              <w:tabs>
                <w:tab w:val="left" w:pos="2665"/>
              </w:tabs>
              <w:spacing w:line="100" w:lineRule="atLeast"/>
              <w:ind w:firstLine="0"/>
              <w:rPr>
                <w:rFonts w:cs="Times New Roman"/>
                <w:color w:val="000000"/>
                <w:sz w:val="18"/>
                <w:szCs w:val="18"/>
                <w:lang w:val="en-GB"/>
              </w:rPr>
            </w:pPr>
            <w:r w:rsidRPr="00E00FBA">
              <w:rPr>
                <w:rFonts w:cs="Times New Roman"/>
                <w:color w:val="000000"/>
                <w:sz w:val="18"/>
                <w:szCs w:val="18"/>
                <w:lang w:val="en-GB"/>
              </w:rPr>
              <w:t xml:space="preserve">GLAA obtains new powers to investigate labor abuse. </w:t>
            </w:r>
          </w:p>
          <w:p w14:paraId="0A84B66D"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CIOB report: ‘</w:t>
            </w:r>
            <w:r w:rsidRPr="00E00FBA">
              <w:rPr>
                <w:rFonts w:eastAsia="Times New Roman" w:cs="Times New Roman"/>
                <w:bCs/>
                <w:i/>
                <w:iCs/>
                <w:sz w:val="18"/>
                <w:szCs w:val="18"/>
                <w:lang w:val="en-GB"/>
              </w:rPr>
              <w:t>Building a fairer system: tackling modern slavery in construction supply chain.’</w:t>
            </w:r>
          </w:p>
          <w:p w14:paraId="2057341D"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CIOB and Stronger Together launch a best practice toolkit to tackle modern slavery.</w:t>
            </w:r>
          </w:p>
          <w:p w14:paraId="4C76FF12"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bookmarkStart w:id="2" w:name="_Hlk33514954"/>
            <w:r w:rsidRPr="00E00FBA">
              <w:rPr>
                <w:rFonts w:eastAsia="Times New Roman" w:cs="Times New Roman"/>
                <w:bCs/>
                <w:sz w:val="18"/>
                <w:szCs w:val="18"/>
                <w:lang w:val="en-GB"/>
              </w:rPr>
              <w:t>First wave of modern slavery statements published.</w:t>
            </w:r>
          </w:p>
          <w:bookmarkEnd w:id="2"/>
          <w:p w14:paraId="0C243AC5"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Lexis Nexis BIS’ report: ‘</w:t>
            </w:r>
            <w:r w:rsidRPr="00E00FBA">
              <w:rPr>
                <w:rFonts w:eastAsia="Times New Roman" w:cs="Times New Roman"/>
                <w:bCs/>
                <w:i/>
                <w:iCs/>
                <w:sz w:val="18"/>
                <w:szCs w:val="18"/>
                <w:lang w:val="en-GB"/>
              </w:rPr>
              <w:t>Modern slavery in the Construction Industry.’</w:t>
            </w:r>
          </w:p>
          <w:p w14:paraId="64EF5A40"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First Modern Slavery and Ethical Labour in Construction Leadership Symposium.</w:t>
            </w:r>
          </w:p>
          <w:p w14:paraId="4D663C6A"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CORE report highlights deficiencies in compliance with MSA section 54.</w:t>
            </w:r>
          </w:p>
          <w:p w14:paraId="66288F50"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 xml:space="preserve">Demonstrations following accusation of exploitation of non-UK workers by CNIM and Wheelabrator. </w:t>
            </w:r>
          </w:p>
          <w:p w14:paraId="3D0EE3FA" w14:textId="77777777" w:rsidR="00E00FBA" w:rsidRPr="00E00FBA" w:rsidRDefault="00E00FBA" w:rsidP="00E00FBA">
            <w:pPr>
              <w:widowControl w:val="0"/>
              <w:spacing w:line="100" w:lineRule="atLeast"/>
              <w:ind w:firstLine="0"/>
              <w:rPr>
                <w:rFonts w:eastAsia="Times New Roman"/>
                <w:sz w:val="18"/>
                <w:szCs w:val="18"/>
                <w:lang w:val="en-GB"/>
              </w:rPr>
            </w:pPr>
            <w:r w:rsidRPr="00E00FBA">
              <w:rPr>
                <w:rFonts w:eastAsia="Times New Roman"/>
                <w:sz w:val="18"/>
                <w:szCs w:val="18"/>
                <w:lang w:val="en-GB"/>
              </w:rPr>
              <w:t xml:space="preserve">First reading of the Transparency in Supply Chains Bill in the House of Lords, seeking to amend existing requirements. </w:t>
            </w:r>
          </w:p>
          <w:p w14:paraId="7F4CC795" w14:textId="77777777" w:rsidR="00E00FBA" w:rsidRPr="00E00FBA" w:rsidRDefault="00E00FBA" w:rsidP="00E00FBA">
            <w:pPr>
              <w:widowControl w:val="0"/>
              <w:spacing w:line="100" w:lineRule="atLeast"/>
              <w:ind w:firstLine="0"/>
              <w:rPr>
                <w:rFonts w:eastAsia="Times New Roman"/>
                <w:i/>
                <w:iCs/>
                <w:sz w:val="18"/>
                <w:szCs w:val="18"/>
                <w:lang w:val="en-GB"/>
              </w:rPr>
            </w:pPr>
            <w:r w:rsidRPr="00E00FBA">
              <w:rPr>
                <w:rFonts w:eastAsia="Times New Roman"/>
                <w:sz w:val="18"/>
                <w:szCs w:val="18"/>
                <w:lang w:val="en-GB"/>
              </w:rPr>
              <w:t>Publication of report ‘</w:t>
            </w:r>
            <w:r w:rsidRPr="00E00FBA">
              <w:rPr>
                <w:rFonts w:eastAsia="Times New Roman"/>
                <w:i/>
                <w:iCs/>
                <w:sz w:val="18"/>
                <w:szCs w:val="18"/>
                <w:lang w:val="en-GB"/>
              </w:rPr>
              <w:t>Stolen Freedom: The policing Response to Modern Slavery and Human Trafficking.’</w:t>
            </w:r>
          </w:p>
          <w:p w14:paraId="3F919032" w14:textId="77777777" w:rsidR="00E00FBA" w:rsidRPr="00E00FBA" w:rsidRDefault="00E00FBA" w:rsidP="00E00FBA">
            <w:pPr>
              <w:widowControl w:val="0"/>
              <w:tabs>
                <w:tab w:val="left" w:pos="2665"/>
              </w:tabs>
              <w:spacing w:line="100" w:lineRule="atLeast"/>
              <w:ind w:firstLine="0"/>
              <w:rPr>
                <w:rFonts w:eastAsia="Times New Roman" w:cs="Times New Roman"/>
                <w:sz w:val="18"/>
                <w:szCs w:val="18"/>
                <w:lang w:val="en-GB"/>
              </w:rPr>
            </w:pPr>
            <w:r w:rsidRPr="00E00FBA">
              <w:rPr>
                <w:rFonts w:eastAsia="Times New Roman" w:cs="Times New Roman"/>
                <w:sz w:val="18"/>
                <w:szCs w:val="18"/>
                <w:lang w:val="en-GB"/>
              </w:rPr>
              <w:t>London Mayor endorses London ‘</w:t>
            </w:r>
            <w:r w:rsidRPr="00E00FBA">
              <w:rPr>
                <w:rFonts w:eastAsia="Times New Roman" w:cs="Times New Roman"/>
                <w:i/>
                <w:iCs/>
                <w:sz w:val="18"/>
                <w:szCs w:val="18"/>
                <w:lang w:val="en-GB"/>
              </w:rPr>
              <w:t>Evening Standard</w:t>
            </w:r>
            <w:r w:rsidRPr="00E00FBA">
              <w:rPr>
                <w:rFonts w:eastAsia="Times New Roman" w:cs="Times New Roman"/>
                <w:sz w:val="18"/>
                <w:szCs w:val="18"/>
                <w:lang w:val="en-GB"/>
              </w:rPr>
              <w:t xml:space="preserve"> campaign on modern slavery.’</w:t>
            </w:r>
          </w:p>
          <w:p w14:paraId="4E55ABC0" w14:textId="77777777" w:rsidR="00E00FBA" w:rsidRPr="00E00FBA" w:rsidRDefault="00E00FBA" w:rsidP="00E00FBA">
            <w:pPr>
              <w:widowControl w:val="0"/>
              <w:tabs>
                <w:tab w:val="left" w:pos="2665"/>
              </w:tabs>
              <w:spacing w:line="100" w:lineRule="atLeast"/>
              <w:ind w:firstLine="0"/>
              <w:rPr>
                <w:rFonts w:eastAsia="Times New Roman" w:cs="Times New Roman"/>
                <w:sz w:val="18"/>
                <w:szCs w:val="18"/>
                <w:lang w:val="en-GB"/>
              </w:rPr>
            </w:pPr>
            <w:r w:rsidRPr="00E00FBA">
              <w:rPr>
                <w:rFonts w:eastAsia="Times New Roman" w:cs="Times New Roman"/>
                <w:sz w:val="18"/>
                <w:szCs w:val="18"/>
                <w:lang w:val="en-GB"/>
              </w:rPr>
              <w:t>Businesses, law firms, the Met, the City of London Corporation, and the Confederation of British Industry sign up to the Evening Standard’s “</w:t>
            </w:r>
            <w:r w:rsidRPr="00E00FBA">
              <w:rPr>
                <w:rFonts w:eastAsia="Times New Roman" w:cs="Times New Roman"/>
                <w:i/>
                <w:iCs/>
                <w:sz w:val="18"/>
                <w:szCs w:val="18"/>
                <w:lang w:val="en-GB"/>
              </w:rPr>
              <w:t>Stop Slavery Pledge</w:t>
            </w:r>
            <w:r w:rsidRPr="00E00FBA">
              <w:rPr>
                <w:rFonts w:eastAsia="Times New Roman" w:cs="Times New Roman"/>
                <w:sz w:val="18"/>
                <w:szCs w:val="18"/>
                <w:lang w:val="en-GB"/>
              </w:rPr>
              <w:t xml:space="preserve">.” </w:t>
            </w:r>
          </w:p>
          <w:p w14:paraId="47AAB992" w14:textId="77777777" w:rsidR="00E00FBA" w:rsidRPr="00E00FBA" w:rsidRDefault="00E00FBA" w:rsidP="00E00FBA">
            <w:pPr>
              <w:widowControl w:val="0"/>
              <w:tabs>
                <w:tab w:val="left" w:pos="2665"/>
              </w:tabs>
              <w:spacing w:line="100" w:lineRule="atLeast"/>
              <w:ind w:firstLine="0"/>
              <w:rPr>
                <w:rFonts w:eastAsia="Times New Roman" w:cs="Times New Roman"/>
                <w:sz w:val="18"/>
                <w:szCs w:val="18"/>
                <w:lang w:val="en-GB"/>
              </w:rPr>
            </w:pPr>
            <w:r w:rsidRPr="00E00FBA">
              <w:rPr>
                <w:rFonts w:eastAsia="Times New Roman" w:cs="Times New Roman"/>
                <w:sz w:val="18"/>
                <w:szCs w:val="18"/>
                <w:lang w:val="en-GB"/>
              </w:rPr>
              <w:t>Publication of report ‘</w:t>
            </w:r>
            <w:r w:rsidRPr="00E00FBA">
              <w:rPr>
                <w:rFonts w:eastAsia="Times New Roman" w:cs="Times New Roman"/>
                <w:i/>
                <w:iCs/>
                <w:sz w:val="18"/>
                <w:szCs w:val="18"/>
                <w:lang w:val="en-GB"/>
              </w:rPr>
              <w:t>Reducing Modern Slavery.’</w:t>
            </w:r>
          </w:p>
          <w:p w14:paraId="7B9DE130" w14:textId="77777777" w:rsidR="00E00FBA" w:rsidRPr="00E00FBA" w:rsidRDefault="00E00FBA" w:rsidP="00E00FBA">
            <w:pPr>
              <w:widowControl w:val="0"/>
              <w:tabs>
                <w:tab w:val="left" w:pos="2665"/>
              </w:tabs>
              <w:spacing w:line="100" w:lineRule="atLeast"/>
              <w:ind w:firstLine="0"/>
              <w:rPr>
                <w:rFonts w:eastAsia="Times New Roman" w:cs="Times New Roman"/>
                <w:sz w:val="18"/>
                <w:szCs w:val="18"/>
                <w:lang w:val="en-GB"/>
              </w:rPr>
            </w:pPr>
          </w:p>
          <w:p w14:paraId="72D4F5C1"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Photographic exhibition ‘</w:t>
            </w:r>
            <w:r w:rsidRPr="00E00FBA">
              <w:rPr>
                <w:rFonts w:eastAsia="Times New Roman" w:cs="Times New Roman"/>
                <w:bCs/>
                <w:i/>
                <w:iCs/>
                <w:sz w:val="18"/>
                <w:szCs w:val="18"/>
                <w:lang w:val="en-GB"/>
              </w:rPr>
              <w:t xml:space="preserve">Invisible People’ </w:t>
            </w:r>
            <w:r w:rsidRPr="00E00FBA">
              <w:rPr>
                <w:rFonts w:eastAsia="Times New Roman" w:cs="Times New Roman"/>
                <w:bCs/>
                <w:sz w:val="18"/>
                <w:szCs w:val="18"/>
                <w:lang w:val="en-GB"/>
              </w:rPr>
              <w:t>presented as part of the National Crime Agency’s Modern Slavery and Human Trafficking campaign.</w:t>
            </w:r>
          </w:p>
          <w:p w14:paraId="6EE4EF1D"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Kwik Structures accused of exploiting workers.</w:t>
            </w:r>
          </w:p>
          <w:p w14:paraId="5FB60B11" w14:textId="77777777" w:rsidR="00E00FBA" w:rsidRPr="00E00FBA" w:rsidRDefault="00E00FBA" w:rsidP="00E00FBA">
            <w:pPr>
              <w:widowControl w:val="0"/>
              <w:tabs>
                <w:tab w:val="left" w:pos="476"/>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10 UK businesses sign up to Bright Future, a scheme devised by the Co-op and City Hearts charity.</w:t>
            </w:r>
          </w:p>
          <w:p w14:paraId="65D37BCB"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BRE launches the 2018 Annual UK Top100 Corporate Modern Slavery Influencers’ Index.</w:t>
            </w:r>
          </w:p>
          <w:p w14:paraId="7D40F4CE"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UN Human Rights Council publishes the ‘Zero Draft’ Treaty.</w:t>
            </w:r>
          </w:p>
          <w:p w14:paraId="3FFC8FC7"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Reports show continuous rise of police prosecutions of trafficking crimes.</w:t>
            </w:r>
          </w:p>
          <w:p w14:paraId="57249265"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 xml:space="preserve">Ergon Associate’s report: Modern slavery reporting: Is there evidence of progress? </w:t>
            </w:r>
          </w:p>
          <w:p w14:paraId="31110303"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GLAA launches the Construction Protocol.</w:t>
            </w:r>
          </w:p>
          <w:p w14:paraId="74AD4727"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 xml:space="preserve">Bradford men convicted on modern slavery charges after 2013 West Yorkshire Police raid. </w:t>
            </w:r>
          </w:p>
          <w:p w14:paraId="368FA4CB"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 xml:space="preserve">Appointment of new IASC </w:t>
            </w:r>
          </w:p>
          <w:p w14:paraId="3FB1E2E0" w14:textId="77777777" w:rsidR="00E00FBA" w:rsidRPr="00E00FBA" w:rsidRDefault="00E00FBA" w:rsidP="00E00FBA">
            <w:pPr>
              <w:widowControl w:val="0"/>
              <w:tabs>
                <w:tab w:val="left" w:pos="2665"/>
              </w:tabs>
              <w:spacing w:line="100" w:lineRule="atLeast"/>
              <w:ind w:firstLine="0"/>
              <w:rPr>
                <w:rFonts w:eastAsia="Arial" w:cs="Times New Roman"/>
                <w:color w:val="000000"/>
                <w:sz w:val="18"/>
                <w:szCs w:val="18"/>
                <w:lang w:val="en-GB"/>
              </w:rPr>
            </w:pPr>
            <w:r w:rsidRPr="00E00FBA">
              <w:rPr>
                <w:rFonts w:eastAsia="Arial" w:cs="Times New Roman"/>
                <w:color w:val="000000"/>
                <w:sz w:val="18"/>
                <w:szCs w:val="18"/>
                <w:lang w:val="en-GB"/>
              </w:rPr>
              <w:t>Home Office publishes refreshed guidance on the reporting requirements of MSA section 54.</w:t>
            </w:r>
          </w:p>
          <w:p w14:paraId="26599121" w14:textId="77777777" w:rsidR="00E00FBA" w:rsidRPr="00E00FBA" w:rsidRDefault="00E00FBA" w:rsidP="00E00FBA">
            <w:pPr>
              <w:widowControl w:val="0"/>
              <w:tabs>
                <w:tab w:val="left" w:pos="2665"/>
              </w:tabs>
              <w:spacing w:line="100" w:lineRule="atLeast"/>
              <w:ind w:firstLine="0"/>
              <w:rPr>
                <w:rFonts w:eastAsia="Arial" w:cs="Times New Roman"/>
                <w:color w:val="000000"/>
                <w:sz w:val="18"/>
                <w:szCs w:val="18"/>
                <w:lang w:val="en-GB"/>
              </w:rPr>
            </w:pPr>
            <w:r w:rsidRPr="00E00FBA">
              <w:rPr>
                <w:rFonts w:eastAsia="Arial" w:cs="Times New Roman"/>
                <w:color w:val="000000"/>
                <w:sz w:val="18"/>
                <w:szCs w:val="18"/>
                <w:lang w:val="en-GB"/>
              </w:rPr>
              <w:t>Independent review of the MSA is published.</w:t>
            </w:r>
          </w:p>
          <w:p w14:paraId="55216C17" w14:textId="77777777" w:rsidR="00E00FBA" w:rsidRPr="00E00FBA" w:rsidRDefault="00E00FBA" w:rsidP="00E00FBA">
            <w:pPr>
              <w:widowControl w:val="0"/>
              <w:tabs>
                <w:tab w:val="left" w:pos="2665"/>
              </w:tabs>
              <w:spacing w:line="100" w:lineRule="atLeast"/>
              <w:ind w:firstLine="0"/>
              <w:rPr>
                <w:rFonts w:eastAsia="Arial" w:cs="Times New Roman"/>
                <w:bCs/>
                <w:color w:val="000000"/>
                <w:sz w:val="18"/>
                <w:szCs w:val="18"/>
                <w:lang w:val="en-GB"/>
              </w:rPr>
            </w:pPr>
            <w:r w:rsidRPr="00E00FBA">
              <w:rPr>
                <w:rFonts w:eastAsia="Arial" w:cs="Times New Roman"/>
                <w:bCs/>
                <w:color w:val="000000"/>
                <w:sz w:val="18"/>
                <w:szCs w:val="18"/>
                <w:lang w:val="en-GB"/>
              </w:rPr>
              <w:t xml:space="preserve">Government responds to recommendations of the independent review of MSA. </w:t>
            </w:r>
          </w:p>
          <w:p w14:paraId="7E3C84AB" w14:textId="77777777" w:rsidR="00E00FBA" w:rsidRPr="00E00FBA" w:rsidRDefault="00E00FBA" w:rsidP="00E00FBA">
            <w:pPr>
              <w:widowControl w:val="0"/>
              <w:tabs>
                <w:tab w:val="left" w:pos="2665"/>
              </w:tabs>
              <w:spacing w:line="100" w:lineRule="atLeast"/>
              <w:ind w:firstLine="0"/>
              <w:rPr>
                <w:rFonts w:eastAsia="Times New Roman" w:cs="Times New Roman"/>
                <w:bCs/>
                <w:sz w:val="18"/>
                <w:szCs w:val="18"/>
                <w:lang w:val="en-GB"/>
              </w:rPr>
            </w:pPr>
            <w:r w:rsidRPr="00E00FBA">
              <w:rPr>
                <w:rFonts w:eastAsia="Times New Roman" w:cs="Times New Roman"/>
                <w:bCs/>
                <w:sz w:val="18"/>
                <w:szCs w:val="18"/>
                <w:lang w:val="en-GB"/>
              </w:rPr>
              <w:t xml:space="preserve">Romanian organized crime group sentenced for trafficking victims to exploit them within the construction industry. </w:t>
            </w:r>
          </w:p>
        </w:tc>
      </w:tr>
    </w:tbl>
    <w:p w14:paraId="10AF40E4" w14:textId="77777777" w:rsidR="00106961" w:rsidRDefault="00106961" w:rsidP="00106961">
      <w:pPr>
        <w:ind w:firstLine="0"/>
        <w:rPr>
          <w:b/>
          <w:bCs/>
        </w:rPr>
        <w:sectPr w:rsidR="00106961">
          <w:pgSz w:w="11906" w:h="16838"/>
          <w:pgMar w:top="1440" w:right="1440" w:bottom="1440" w:left="1440" w:header="708" w:footer="708" w:gutter="0"/>
          <w:cols w:space="708"/>
          <w:docGrid w:linePitch="360"/>
        </w:sectPr>
      </w:pPr>
    </w:p>
    <w:p w14:paraId="319FB05C" w14:textId="78FB97E1" w:rsidR="00106961" w:rsidRDefault="00A90D83" w:rsidP="00106961">
      <w:pPr>
        <w:ind w:firstLine="0"/>
        <w:rPr>
          <w:b/>
          <w:bCs/>
        </w:rPr>
      </w:pPr>
      <w:r>
        <w:rPr>
          <w:b/>
          <w:bCs/>
        </w:rPr>
        <w:lastRenderedPageBreak/>
        <w:t>Table S</w:t>
      </w:r>
      <w:r w:rsidR="00E00FBA">
        <w:rPr>
          <w:b/>
          <w:bCs/>
        </w:rPr>
        <w:t>3</w:t>
      </w:r>
      <w:r w:rsidR="00321875">
        <w:rPr>
          <w:b/>
          <w:bCs/>
        </w:rPr>
        <w:t xml:space="preserve">. </w:t>
      </w:r>
      <w:r>
        <w:rPr>
          <w:b/>
          <w:bCs/>
        </w:rPr>
        <w:t xml:space="preserve">Illustrative quotes of </w:t>
      </w:r>
      <w:r w:rsidR="00661F36">
        <w:rPr>
          <w:b/>
          <w:bCs/>
        </w:rPr>
        <w:t xml:space="preserve">the three framing functions </w:t>
      </w:r>
    </w:p>
    <w:tbl>
      <w:tblPr>
        <w:tblStyle w:val="TableGrid41"/>
        <w:tblW w:w="14113" w:type="dxa"/>
        <w:tblInd w:w="-289" w:type="dxa"/>
        <w:tblLook w:val="04A0" w:firstRow="1" w:lastRow="0" w:firstColumn="1" w:lastColumn="0" w:noHBand="0" w:noVBand="1"/>
      </w:tblPr>
      <w:tblGrid>
        <w:gridCol w:w="1341"/>
        <w:gridCol w:w="1219"/>
        <w:gridCol w:w="11553"/>
      </w:tblGrid>
      <w:tr w:rsidR="00A763C9" w14:paraId="104FB10C" w14:textId="77777777" w:rsidTr="00A763C9">
        <w:trPr>
          <w:trHeight w:val="1536"/>
        </w:trPr>
        <w:tc>
          <w:tcPr>
            <w:tcW w:w="1985" w:type="dxa"/>
            <w:gridSpan w:val="2"/>
            <w:tcBorders>
              <w:top w:val="single" w:sz="4" w:space="0" w:color="auto"/>
              <w:left w:val="single" w:sz="4" w:space="0" w:color="auto"/>
              <w:bottom w:val="single" w:sz="4" w:space="0" w:color="auto"/>
              <w:right w:val="single" w:sz="4" w:space="0" w:color="auto"/>
            </w:tcBorders>
            <w:hideMark/>
          </w:tcPr>
          <w:p w14:paraId="62C57DEA" w14:textId="77777777" w:rsidR="00A763C9" w:rsidRPr="003959D2" w:rsidRDefault="00A763C9" w:rsidP="00C57591">
            <w:pPr>
              <w:suppressAutoHyphens w:val="0"/>
              <w:spacing w:line="240" w:lineRule="auto"/>
              <w:ind w:firstLine="0"/>
              <w:rPr>
                <w:rFonts w:eastAsia="Calibri" w:cs="Times New Roman"/>
                <w:b/>
                <w:bCs/>
                <w:lang w:val="en-GB" w:eastAsia="en-US"/>
              </w:rPr>
            </w:pPr>
            <w:r w:rsidRPr="003959D2">
              <w:rPr>
                <w:rFonts w:eastAsia="Calibri" w:cs="Times New Roman"/>
                <w:b/>
                <w:bCs/>
                <w:lang w:val="en-GB" w:eastAsia="en-US"/>
              </w:rPr>
              <w:t xml:space="preserve">Punctuation </w:t>
            </w:r>
          </w:p>
          <w:p w14:paraId="4D7C6CF3" w14:textId="77777777" w:rsidR="00A763C9" w:rsidRPr="003959D2" w:rsidRDefault="00A763C9" w:rsidP="00C57591">
            <w:pPr>
              <w:suppressAutoHyphens w:val="0"/>
              <w:spacing w:line="240" w:lineRule="auto"/>
              <w:ind w:firstLine="0"/>
              <w:rPr>
                <w:rFonts w:eastAsia="Calibri" w:cs="Times New Roman"/>
                <w:b/>
                <w:bCs/>
                <w:lang w:val="en-GB" w:eastAsia="en-US"/>
              </w:rPr>
            </w:pPr>
            <w:r w:rsidRPr="003959D2">
              <w:rPr>
                <w:rFonts w:eastAsia="Calibri" w:cs="Times New Roman"/>
                <w:b/>
                <w:bCs/>
                <w:lang w:val="en-GB" w:eastAsia="en-US"/>
              </w:rPr>
              <w:t>function</w:t>
            </w:r>
          </w:p>
          <w:p w14:paraId="396C722E" w14:textId="77777777" w:rsidR="00A763C9" w:rsidRPr="003959D2" w:rsidRDefault="00A763C9" w:rsidP="00C57591">
            <w:pPr>
              <w:suppressAutoHyphens w:val="0"/>
              <w:spacing w:line="240" w:lineRule="auto"/>
              <w:ind w:firstLine="0"/>
              <w:rPr>
                <w:rFonts w:eastAsia="Calibri" w:cs="Times New Roman"/>
                <w:b/>
                <w:bCs/>
                <w:lang w:val="en-GB" w:eastAsia="en-US"/>
              </w:rPr>
            </w:pPr>
          </w:p>
        </w:tc>
        <w:tc>
          <w:tcPr>
            <w:tcW w:w="12128" w:type="dxa"/>
            <w:tcBorders>
              <w:top w:val="single" w:sz="4" w:space="0" w:color="auto"/>
              <w:left w:val="single" w:sz="4" w:space="0" w:color="auto"/>
              <w:bottom w:val="single" w:sz="4" w:space="0" w:color="auto"/>
              <w:right w:val="single" w:sz="4" w:space="0" w:color="auto"/>
            </w:tcBorders>
            <w:hideMark/>
          </w:tcPr>
          <w:p w14:paraId="01FE2E72" w14:textId="65212E1A" w:rsidR="002E1D55" w:rsidRPr="00A207AD" w:rsidRDefault="009E2883" w:rsidP="00C57591">
            <w:pPr>
              <w:suppressAutoHyphens w:val="0"/>
              <w:spacing w:line="240" w:lineRule="auto"/>
              <w:ind w:firstLine="0"/>
              <w:rPr>
                <w:rFonts w:cs="Times New Roman"/>
              </w:rPr>
            </w:pPr>
            <w:r w:rsidRPr="00A207AD">
              <w:rPr>
                <w:rFonts w:cs="Times New Roman"/>
              </w:rPr>
              <w:t>“</w:t>
            </w:r>
            <w:r w:rsidR="00A763C9" w:rsidRPr="00A207AD">
              <w:rPr>
                <w:rFonts w:cs="Times New Roman"/>
              </w:rPr>
              <w:t>This is the great human right’s issue of our time… I am determined that we will make it a national and international mission to rid our world of this barbaric evil</w:t>
            </w:r>
            <w:r w:rsidRPr="00A207AD">
              <w:rPr>
                <w:rFonts w:cs="Times New Roman"/>
              </w:rPr>
              <w:t>”</w:t>
            </w:r>
            <w:r w:rsidR="00A25FA8">
              <w:rPr>
                <w:rFonts w:cs="Times New Roman"/>
              </w:rPr>
              <w:t xml:space="preserve"> </w:t>
            </w:r>
            <w:r w:rsidR="00A763C9" w:rsidRPr="00A207AD">
              <w:rPr>
                <w:rFonts w:cs="Times New Roman"/>
              </w:rPr>
              <w:t xml:space="preserve">(Prime Minister, </w:t>
            </w:r>
            <w:r w:rsidR="00334105" w:rsidRPr="00A207AD">
              <w:rPr>
                <w:rFonts w:cs="Times New Roman"/>
              </w:rPr>
              <w:t xml:space="preserve">The Telegraph, </w:t>
            </w:r>
            <w:r w:rsidRPr="00A207AD">
              <w:rPr>
                <w:rFonts w:cs="Times New Roman"/>
              </w:rPr>
              <w:t xml:space="preserve">30 July </w:t>
            </w:r>
            <w:r w:rsidR="00A763C9" w:rsidRPr="00A207AD">
              <w:rPr>
                <w:rFonts w:cs="Times New Roman"/>
              </w:rPr>
              <w:t>2016)</w:t>
            </w:r>
            <w:r w:rsidR="00106790">
              <w:rPr>
                <w:rFonts w:cs="Times New Roman"/>
              </w:rPr>
              <w:t>.</w:t>
            </w:r>
            <w:r w:rsidR="00A763C9" w:rsidRPr="00A207AD">
              <w:rPr>
                <w:rFonts w:cs="Times New Roman"/>
              </w:rPr>
              <w:t xml:space="preserve">        </w:t>
            </w:r>
          </w:p>
          <w:p w14:paraId="13D45AC5" w14:textId="7B59A9A3" w:rsidR="00A763C9" w:rsidRPr="00A207AD" w:rsidRDefault="00614332" w:rsidP="00C57591">
            <w:pPr>
              <w:suppressAutoHyphens w:val="0"/>
              <w:spacing w:line="240" w:lineRule="auto"/>
              <w:ind w:firstLine="0"/>
              <w:rPr>
                <w:rFonts w:cs="Times New Roman"/>
              </w:rPr>
            </w:pPr>
            <w:r w:rsidRPr="00A207AD">
              <w:rPr>
                <w:rFonts w:cs="Times New Roman"/>
              </w:rPr>
              <w:t>“</w:t>
            </w:r>
            <w:r w:rsidR="00A763C9" w:rsidRPr="00A207AD">
              <w:rPr>
                <w:rFonts w:cs="Times New Roman"/>
              </w:rPr>
              <w:t>We took evidence from police officers, prosecutors and regulators, and from non-government organizations who support rescued slaves. They all made the same point - slavery is often hidden in plain view</w:t>
            </w:r>
            <w:r w:rsidRPr="00A207AD">
              <w:rPr>
                <w:rFonts w:cs="Times New Roman"/>
              </w:rPr>
              <w:t>”</w:t>
            </w:r>
            <w:r w:rsidR="00106790">
              <w:rPr>
                <w:rFonts w:cs="Times New Roman"/>
              </w:rPr>
              <w:t xml:space="preserve"> </w:t>
            </w:r>
            <w:r w:rsidR="00A763C9" w:rsidRPr="00A207AD">
              <w:rPr>
                <w:rFonts w:cs="Times New Roman"/>
              </w:rPr>
              <w:t>(</w:t>
            </w:r>
            <w:r w:rsidR="00E02D89" w:rsidRPr="00A207AD">
              <w:rPr>
                <w:rFonts w:cs="Times New Roman"/>
              </w:rPr>
              <w:t>MP,</w:t>
            </w:r>
            <w:r w:rsidRPr="00A207AD">
              <w:rPr>
                <w:rFonts w:cs="Times New Roman"/>
              </w:rPr>
              <w:t xml:space="preserve"> Building Magazine, 12 December</w:t>
            </w:r>
            <w:r w:rsidR="00E02D89" w:rsidRPr="00A207AD">
              <w:rPr>
                <w:rFonts w:cs="Times New Roman"/>
              </w:rPr>
              <w:t xml:space="preserve"> </w:t>
            </w:r>
            <w:r w:rsidR="00A763C9" w:rsidRPr="00A207AD">
              <w:rPr>
                <w:rFonts w:cs="Times New Roman"/>
              </w:rPr>
              <w:t>201</w:t>
            </w:r>
            <w:r w:rsidRPr="00A207AD">
              <w:rPr>
                <w:rFonts w:cs="Times New Roman"/>
              </w:rPr>
              <w:t>4</w:t>
            </w:r>
            <w:r w:rsidR="00A763C9" w:rsidRPr="00A207AD">
              <w:rPr>
                <w:rFonts w:cs="Times New Roman"/>
              </w:rPr>
              <w:t>)</w:t>
            </w:r>
            <w:r w:rsidR="00106790">
              <w:rPr>
                <w:rFonts w:cs="Times New Roman"/>
              </w:rPr>
              <w:t>.</w:t>
            </w:r>
          </w:p>
          <w:p w14:paraId="1B96052D" w14:textId="4BCC54AD" w:rsidR="00E02D89" w:rsidRPr="00A207AD" w:rsidRDefault="007C3D63" w:rsidP="00C57591">
            <w:pPr>
              <w:suppressAutoHyphens w:val="0"/>
              <w:spacing w:line="240" w:lineRule="auto"/>
              <w:ind w:firstLine="0"/>
              <w:rPr>
                <w:rFonts w:cs="Times New Roman"/>
              </w:rPr>
            </w:pPr>
            <w:r w:rsidRPr="00A207AD">
              <w:rPr>
                <w:rFonts w:cs="Times New Roman"/>
              </w:rPr>
              <w:t>“</w:t>
            </w:r>
            <w:r w:rsidR="00A763C9" w:rsidRPr="00A207AD">
              <w:rPr>
                <w:rFonts w:cs="Times New Roman"/>
              </w:rPr>
              <w:t>It is accepted by most civilized societies that utilizing forced, bonded or trafficked labour is unethical, inhumane and evidence of the worst aspects of human nature</w:t>
            </w:r>
            <w:r w:rsidRPr="00A207AD">
              <w:rPr>
                <w:rFonts w:cs="Times New Roman"/>
              </w:rPr>
              <w:t>”</w:t>
            </w:r>
            <w:r w:rsidR="00106790">
              <w:rPr>
                <w:rFonts w:cs="Times New Roman"/>
              </w:rPr>
              <w:t xml:space="preserve"> </w:t>
            </w:r>
            <w:r w:rsidR="00A763C9" w:rsidRPr="00A207AD">
              <w:rPr>
                <w:rFonts w:cs="Times New Roman"/>
              </w:rPr>
              <w:t>(</w:t>
            </w:r>
            <w:r w:rsidRPr="00A207AD">
              <w:rPr>
                <w:rFonts w:cs="Times New Roman"/>
              </w:rPr>
              <w:t>Sustainable Procurement and Modern Slavery Senior Consultant,</w:t>
            </w:r>
            <w:r w:rsidR="00314A17" w:rsidRPr="00A207AD">
              <w:rPr>
                <w:rFonts w:cs="Times New Roman"/>
              </w:rPr>
              <w:t xml:space="preserve"> </w:t>
            </w:r>
            <w:r w:rsidR="00A763C9" w:rsidRPr="00A207AD">
              <w:rPr>
                <w:rFonts w:cs="Times New Roman"/>
              </w:rPr>
              <w:t>2016)</w:t>
            </w:r>
            <w:r w:rsidR="00106790">
              <w:rPr>
                <w:rFonts w:cs="Times New Roman"/>
              </w:rPr>
              <w:t>.</w:t>
            </w:r>
          </w:p>
          <w:p w14:paraId="79BD02E9" w14:textId="75841953" w:rsidR="008D322C" w:rsidRPr="00A207AD" w:rsidRDefault="00A707E2" w:rsidP="00C57591">
            <w:pPr>
              <w:suppressAutoHyphens w:val="0"/>
              <w:spacing w:line="240" w:lineRule="auto"/>
              <w:ind w:firstLine="0"/>
              <w:rPr>
                <w:rFonts w:cs="Times New Roman"/>
              </w:rPr>
            </w:pPr>
            <w:r w:rsidRPr="00A207AD">
              <w:rPr>
                <w:rFonts w:cs="Times New Roman"/>
              </w:rPr>
              <w:t>“</w:t>
            </w:r>
            <w:r w:rsidR="00A763C9" w:rsidRPr="00A207AD">
              <w:rPr>
                <w:rFonts w:cs="Times New Roman"/>
              </w:rPr>
              <w:t>Those in construction are especially vulnerable to this crime; with high demand for low wage labour, we must therefore strive to see a thriving construction industry that values ethical recruitment and fair employment if we ever hope to end this evil trade in human beings</w:t>
            </w:r>
            <w:r w:rsidRPr="00A207AD">
              <w:rPr>
                <w:rFonts w:cs="Times New Roman"/>
              </w:rPr>
              <w:t>”</w:t>
            </w:r>
            <w:r w:rsidR="00106790">
              <w:rPr>
                <w:rFonts w:cs="Times New Roman"/>
              </w:rPr>
              <w:t xml:space="preserve"> </w:t>
            </w:r>
            <w:r w:rsidR="00A763C9" w:rsidRPr="00A207AD">
              <w:rPr>
                <w:rFonts w:cs="Times New Roman"/>
              </w:rPr>
              <w:t xml:space="preserve">(Former </w:t>
            </w:r>
            <w:r w:rsidR="008D322C" w:rsidRPr="00A207AD">
              <w:rPr>
                <w:rFonts w:cs="Times New Roman"/>
              </w:rPr>
              <w:t xml:space="preserve">Independent </w:t>
            </w:r>
            <w:r w:rsidR="00A763C9" w:rsidRPr="00A207AD">
              <w:rPr>
                <w:rFonts w:cs="Times New Roman"/>
              </w:rPr>
              <w:t>Anti-</w:t>
            </w:r>
            <w:r w:rsidR="008D322C" w:rsidRPr="00A207AD">
              <w:rPr>
                <w:rFonts w:cs="Times New Roman"/>
              </w:rPr>
              <w:t>S</w:t>
            </w:r>
            <w:r w:rsidR="00A763C9" w:rsidRPr="00A207AD">
              <w:rPr>
                <w:rFonts w:cs="Times New Roman"/>
              </w:rPr>
              <w:t xml:space="preserve">lavery Commissioner, </w:t>
            </w:r>
            <w:r w:rsidRPr="00A207AD">
              <w:rPr>
                <w:rFonts w:cs="Times New Roman"/>
              </w:rPr>
              <w:t xml:space="preserve">Lexis Nexis report, 5 September </w:t>
            </w:r>
            <w:r w:rsidR="00A763C9" w:rsidRPr="00A207AD">
              <w:rPr>
                <w:rFonts w:cs="Times New Roman"/>
              </w:rPr>
              <w:t>2016)</w:t>
            </w:r>
            <w:r w:rsidR="00106790">
              <w:rPr>
                <w:rFonts w:cs="Times New Roman"/>
              </w:rPr>
              <w:t xml:space="preserve">. </w:t>
            </w:r>
          </w:p>
          <w:p w14:paraId="7262DCCA" w14:textId="1E3189BB" w:rsidR="00E84C5B" w:rsidRPr="00A207AD" w:rsidRDefault="00593B21" w:rsidP="00C57591">
            <w:pPr>
              <w:suppressAutoHyphens w:val="0"/>
              <w:spacing w:line="240" w:lineRule="auto"/>
              <w:ind w:firstLine="0"/>
              <w:rPr>
                <w:rFonts w:cs="Times New Roman"/>
              </w:rPr>
            </w:pPr>
            <w:r w:rsidRPr="00A207AD">
              <w:rPr>
                <w:rFonts w:cs="Times New Roman"/>
              </w:rPr>
              <w:t>“</w:t>
            </w:r>
            <w:r w:rsidR="008D322C" w:rsidRPr="00A207AD">
              <w:rPr>
                <w:rFonts w:cs="Times New Roman"/>
              </w:rPr>
              <w:t>L</w:t>
            </w:r>
            <w:r w:rsidR="00A763C9" w:rsidRPr="00A207AD">
              <w:rPr>
                <w:rFonts w:cs="Times New Roman"/>
              </w:rPr>
              <w:t xml:space="preserve">ow-level abuses were frequently a precursor to more offences, and more serious </w:t>
            </w:r>
            <w:r w:rsidR="00005A22" w:rsidRPr="00A207AD">
              <w:rPr>
                <w:rFonts w:cs="Times New Roman"/>
              </w:rPr>
              <w:t>offences”</w:t>
            </w:r>
            <w:r w:rsidR="00106790">
              <w:rPr>
                <w:rFonts w:cs="Times New Roman"/>
              </w:rPr>
              <w:t xml:space="preserve"> </w:t>
            </w:r>
            <w:r w:rsidR="00005A22" w:rsidRPr="00A207AD">
              <w:rPr>
                <w:rFonts w:cs="Times New Roman"/>
              </w:rPr>
              <w:t>(</w:t>
            </w:r>
            <w:r w:rsidR="00896D1A" w:rsidRPr="00A207AD">
              <w:rPr>
                <w:rFonts w:cs="Times New Roman"/>
              </w:rPr>
              <w:t>British trade union,</w:t>
            </w:r>
            <w:r w:rsidR="00130E2E" w:rsidRPr="00A207AD">
              <w:rPr>
                <w:rFonts w:cs="Times New Roman"/>
              </w:rPr>
              <w:t xml:space="preserve"> </w:t>
            </w:r>
            <w:r w:rsidR="00D75A16" w:rsidRPr="00A207AD">
              <w:rPr>
                <w:rFonts w:cs="Times New Roman"/>
              </w:rPr>
              <w:t>Labour Research</w:t>
            </w:r>
            <w:r w:rsidR="00005A22" w:rsidRPr="00A207AD">
              <w:rPr>
                <w:rFonts w:cs="Times New Roman"/>
              </w:rPr>
              <w:t xml:space="preserve">, </w:t>
            </w:r>
            <w:r w:rsidR="00D75A16" w:rsidRPr="00A207AD">
              <w:rPr>
                <w:rFonts w:cs="Times New Roman"/>
              </w:rPr>
              <w:t>25 February 2016</w:t>
            </w:r>
            <w:r w:rsidR="00106790">
              <w:rPr>
                <w:rFonts w:cs="Times New Roman"/>
              </w:rPr>
              <w:t xml:space="preserve">. </w:t>
            </w:r>
          </w:p>
          <w:p w14:paraId="49E21D82" w14:textId="6D7D7EDB" w:rsidR="00DC0E4E" w:rsidRPr="00A207AD" w:rsidRDefault="00A763C9" w:rsidP="00C57591">
            <w:pPr>
              <w:suppressAutoHyphens w:val="0"/>
              <w:spacing w:line="240" w:lineRule="auto"/>
              <w:ind w:firstLine="0"/>
              <w:rPr>
                <w:rFonts w:cs="Times New Roman"/>
              </w:rPr>
            </w:pPr>
            <w:r w:rsidRPr="00A207AD">
              <w:rPr>
                <w:rFonts w:cs="Times New Roman"/>
              </w:rPr>
              <w:t xml:space="preserve"> </w:t>
            </w:r>
            <w:r w:rsidR="00005A22" w:rsidRPr="00A207AD">
              <w:rPr>
                <w:rFonts w:cs="Times New Roman"/>
              </w:rPr>
              <w:t>“</w:t>
            </w:r>
            <w:r w:rsidRPr="00A207AD">
              <w:rPr>
                <w:rFonts w:cs="Times New Roman"/>
              </w:rPr>
              <w:t xml:space="preserve">Relaxing the licensing regime would be as useful as a chocolate fireguard in preventing exploitation in industries like </w:t>
            </w:r>
            <w:r w:rsidR="00DC0E4E" w:rsidRPr="00A207AD">
              <w:rPr>
                <w:rFonts w:cs="Times New Roman"/>
              </w:rPr>
              <w:t>construction</w:t>
            </w:r>
            <w:r w:rsidR="00005A22" w:rsidRPr="00A207AD">
              <w:rPr>
                <w:rFonts w:cs="Times New Roman"/>
              </w:rPr>
              <w:t>”</w:t>
            </w:r>
            <w:r w:rsidR="00DC0E4E" w:rsidRPr="00A207AD">
              <w:rPr>
                <w:rFonts w:cs="Times New Roman"/>
              </w:rPr>
              <w:t xml:space="preserve"> (</w:t>
            </w:r>
            <w:r w:rsidRPr="00A207AD">
              <w:rPr>
                <w:rFonts w:cs="Times New Roman"/>
              </w:rPr>
              <w:t>Acting secretary</w:t>
            </w:r>
            <w:r w:rsidR="005B7E65" w:rsidRPr="00A207AD">
              <w:rPr>
                <w:rFonts w:cs="Times New Roman"/>
              </w:rPr>
              <w:t xml:space="preserve"> of a </w:t>
            </w:r>
            <w:r w:rsidR="00681442" w:rsidRPr="00A207AD">
              <w:rPr>
                <w:rFonts w:cs="Times New Roman"/>
              </w:rPr>
              <w:t>c</w:t>
            </w:r>
            <w:r w:rsidR="005B7E65" w:rsidRPr="00A207AD">
              <w:rPr>
                <w:rFonts w:cs="Times New Roman"/>
              </w:rPr>
              <w:t>onstruction</w:t>
            </w:r>
            <w:r w:rsidR="00896D1A" w:rsidRPr="00A207AD">
              <w:rPr>
                <w:rFonts w:cs="Times New Roman"/>
              </w:rPr>
              <w:t xml:space="preserve"> workers</w:t>
            </w:r>
            <w:r w:rsidR="00681442" w:rsidRPr="00A207AD">
              <w:rPr>
                <w:rFonts w:cs="Times New Roman"/>
              </w:rPr>
              <w:t xml:space="preserve">’ </w:t>
            </w:r>
            <w:r w:rsidR="00896D1A" w:rsidRPr="00A207AD">
              <w:rPr>
                <w:rFonts w:cs="Times New Roman"/>
              </w:rPr>
              <w:t>u</w:t>
            </w:r>
            <w:r w:rsidR="005B7E65" w:rsidRPr="00A207AD">
              <w:rPr>
                <w:rFonts w:cs="Times New Roman"/>
              </w:rPr>
              <w:t>nion</w:t>
            </w:r>
            <w:r w:rsidR="00005A22" w:rsidRPr="00A207AD">
              <w:rPr>
                <w:rFonts w:cs="Times New Roman"/>
              </w:rPr>
              <w:t>, Labour Research, 25 February 2016)</w:t>
            </w:r>
            <w:r w:rsidR="00106790">
              <w:rPr>
                <w:rFonts w:cs="Times New Roman"/>
              </w:rPr>
              <w:t>.</w:t>
            </w:r>
          </w:p>
          <w:p w14:paraId="7A064E71" w14:textId="0278930B" w:rsidR="00A763C9" w:rsidRPr="00A207AD" w:rsidRDefault="00F53CEE" w:rsidP="00C57591">
            <w:pPr>
              <w:suppressAutoHyphens w:val="0"/>
              <w:spacing w:line="240" w:lineRule="auto"/>
              <w:ind w:firstLine="0"/>
              <w:rPr>
                <w:rFonts w:cs="Times New Roman"/>
                <w:lang w:val="en-GB"/>
              </w:rPr>
            </w:pPr>
            <w:r w:rsidRPr="00A207AD">
              <w:rPr>
                <w:rFonts w:cs="Times New Roman"/>
              </w:rPr>
              <w:t>“</w:t>
            </w:r>
            <w:r w:rsidR="00A763C9" w:rsidRPr="00A207AD">
              <w:rPr>
                <w:rFonts w:cs="Times New Roman"/>
              </w:rPr>
              <w:t xml:space="preserve">We must think way beyond slavery and not accept exploiting people full stop, because slavery is at the extreme end of a spectrum of exploitation” </w:t>
            </w:r>
            <w:r w:rsidRPr="00A207AD">
              <w:rPr>
                <w:rFonts w:cs="Times New Roman"/>
                <w:lang w:val="en-GB"/>
              </w:rPr>
              <w:t xml:space="preserve">(CEO, </w:t>
            </w:r>
            <w:r w:rsidR="00B06359" w:rsidRPr="00A207AD">
              <w:rPr>
                <w:rFonts w:cs="Times New Roman"/>
                <w:lang w:val="en-GB"/>
              </w:rPr>
              <w:t>International NGO against slavery</w:t>
            </w:r>
            <w:r w:rsidRPr="00A207AD">
              <w:rPr>
                <w:rFonts w:cs="Times New Roman"/>
                <w:lang w:val="en-GB"/>
              </w:rPr>
              <w:t>, The Independent</w:t>
            </w:r>
            <w:r w:rsidR="00A41076" w:rsidRPr="00A207AD">
              <w:rPr>
                <w:rFonts w:cs="Times New Roman"/>
                <w:lang w:val="en-GB"/>
              </w:rPr>
              <w:t xml:space="preserve">, </w:t>
            </w:r>
            <w:r w:rsidRPr="00A207AD">
              <w:rPr>
                <w:rFonts w:cs="Times New Roman"/>
                <w:lang w:val="en-GB"/>
              </w:rPr>
              <w:t>17 April</w:t>
            </w:r>
            <w:r w:rsidR="00D60FE0" w:rsidRPr="00A207AD">
              <w:rPr>
                <w:rFonts w:cs="Times New Roman"/>
                <w:lang w:val="en-GB"/>
              </w:rPr>
              <w:t xml:space="preserve"> </w:t>
            </w:r>
            <w:r w:rsidRPr="00A207AD">
              <w:rPr>
                <w:rFonts w:cs="Times New Roman"/>
                <w:lang w:val="en-GB"/>
              </w:rPr>
              <w:t>2019)</w:t>
            </w:r>
            <w:r w:rsidR="00106790">
              <w:rPr>
                <w:rFonts w:cs="Times New Roman"/>
                <w:lang w:val="en-GB"/>
              </w:rPr>
              <w:t>.</w:t>
            </w:r>
          </w:p>
          <w:p w14:paraId="5EFC4E2B" w14:textId="66ADCDA8" w:rsidR="00A763C9" w:rsidRPr="00A207AD" w:rsidRDefault="003B1D44" w:rsidP="00C57591">
            <w:pPr>
              <w:suppressAutoHyphens w:val="0"/>
              <w:spacing w:line="240" w:lineRule="auto"/>
              <w:ind w:firstLine="0"/>
              <w:rPr>
                <w:rFonts w:cs="Times New Roman"/>
              </w:rPr>
            </w:pPr>
            <w:r w:rsidRPr="00A207AD">
              <w:rPr>
                <w:rFonts w:cs="Times New Roman"/>
              </w:rPr>
              <w:t>"Human rights are absolutely universal and therefore, whether somebody is in squalid conditions here or in other parts of the world and having to work a ridiculous number of hours, that is something which we should be concerned about and acting to change in which responsible UK companies will act to change''</w:t>
            </w:r>
            <w:r w:rsidR="00D60FE0" w:rsidRPr="00A207AD">
              <w:rPr>
                <w:rFonts w:cs="Times New Roman"/>
              </w:rPr>
              <w:t xml:space="preserve"> </w:t>
            </w:r>
            <w:r w:rsidRPr="00A207AD">
              <w:rPr>
                <w:rFonts w:cs="Times New Roman"/>
              </w:rPr>
              <w:t>(</w:t>
            </w:r>
            <w:r w:rsidR="00AB06B2" w:rsidRPr="00A207AD">
              <w:rPr>
                <w:rFonts w:cs="Times New Roman"/>
              </w:rPr>
              <w:t xml:space="preserve">MP, </w:t>
            </w:r>
            <w:r w:rsidR="00996DB7" w:rsidRPr="00A207AD">
              <w:rPr>
                <w:rFonts w:cs="Times New Roman"/>
              </w:rPr>
              <w:t xml:space="preserve">The Press Association, </w:t>
            </w:r>
            <w:r w:rsidR="00996DB7" w:rsidRPr="00A207AD">
              <w:rPr>
                <w:rFonts w:cs="Times New Roman"/>
                <w:lang w:val="en-GB"/>
              </w:rPr>
              <w:t>December 16, 2014)</w:t>
            </w:r>
            <w:r w:rsidR="00106790">
              <w:rPr>
                <w:rFonts w:cs="Times New Roman"/>
                <w:lang w:val="en-GB"/>
              </w:rPr>
              <w:t>.</w:t>
            </w:r>
          </w:p>
        </w:tc>
      </w:tr>
      <w:tr w:rsidR="00A763C9" w14:paraId="44E0173A" w14:textId="77777777" w:rsidTr="00CB4164">
        <w:trPr>
          <w:trHeight w:val="558"/>
        </w:trPr>
        <w:tc>
          <w:tcPr>
            <w:tcW w:w="1341" w:type="dxa"/>
            <w:vMerge w:val="restart"/>
            <w:tcBorders>
              <w:top w:val="single" w:sz="4" w:space="0" w:color="auto"/>
              <w:left w:val="single" w:sz="4" w:space="0" w:color="auto"/>
              <w:bottom w:val="single" w:sz="4" w:space="0" w:color="auto"/>
              <w:right w:val="single" w:sz="4" w:space="0" w:color="auto"/>
            </w:tcBorders>
            <w:hideMark/>
          </w:tcPr>
          <w:p w14:paraId="5C47E2A3" w14:textId="77777777" w:rsidR="00A763C9" w:rsidRPr="003959D2" w:rsidRDefault="00A763C9" w:rsidP="00C57591">
            <w:pPr>
              <w:suppressAutoHyphens w:val="0"/>
              <w:spacing w:line="240" w:lineRule="auto"/>
              <w:ind w:firstLine="0"/>
              <w:rPr>
                <w:rFonts w:eastAsia="Calibri" w:cs="Times New Roman"/>
                <w:b/>
                <w:bCs/>
                <w:lang w:val="en-GB" w:eastAsia="en-US"/>
              </w:rPr>
            </w:pPr>
            <w:r w:rsidRPr="003959D2">
              <w:rPr>
                <w:rFonts w:eastAsia="Calibri" w:cs="Times New Roman"/>
                <w:b/>
                <w:bCs/>
                <w:lang w:val="en-GB" w:eastAsia="en-US"/>
              </w:rPr>
              <w:t>Elaboration function</w:t>
            </w:r>
          </w:p>
        </w:tc>
        <w:tc>
          <w:tcPr>
            <w:tcW w:w="644" w:type="dxa"/>
            <w:tcBorders>
              <w:top w:val="single" w:sz="4" w:space="0" w:color="auto"/>
              <w:left w:val="single" w:sz="4" w:space="0" w:color="auto"/>
              <w:bottom w:val="single" w:sz="4" w:space="0" w:color="auto"/>
              <w:right w:val="single" w:sz="4" w:space="0" w:color="auto"/>
            </w:tcBorders>
            <w:hideMark/>
          </w:tcPr>
          <w:p w14:paraId="4CCE79C8" w14:textId="77777777" w:rsidR="00A763C9" w:rsidRPr="003959D2" w:rsidRDefault="00A763C9" w:rsidP="00C57591">
            <w:pPr>
              <w:suppressAutoHyphens w:val="0"/>
              <w:spacing w:line="240" w:lineRule="auto"/>
              <w:ind w:firstLine="0"/>
              <w:rPr>
                <w:rFonts w:eastAsia="Calibri" w:cs="Times New Roman"/>
                <w:b/>
                <w:bCs/>
                <w:lang w:val="en-GB" w:eastAsia="en-US"/>
              </w:rPr>
            </w:pPr>
            <w:r w:rsidRPr="003959D2">
              <w:rPr>
                <w:rFonts w:eastAsia="Calibri" w:cs="Times New Roman"/>
                <w:b/>
                <w:bCs/>
                <w:lang w:val="en-GB" w:eastAsia="en-US"/>
              </w:rPr>
              <w:t>Diagnostic</w:t>
            </w:r>
          </w:p>
          <w:p w14:paraId="2822BD15" w14:textId="77777777" w:rsidR="00A763C9" w:rsidRPr="003959D2" w:rsidRDefault="00A763C9" w:rsidP="00C57591">
            <w:pPr>
              <w:suppressAutoHyphens w:val="0"/>
              <w:spacing w:line="240" w:lineRule="auto"/>
              <w:ind w:firstLine="0"/>
              <w:rPr>
                <w:rFonts w:cs="Times New Roman"/>
              </w:rPr>
            </w:pPr>
            <w:r w:rsidRPr="003959D2">
              <w:rPr>
                <w:rFonts w:eastAsia="Calibri" w:cs="Times New Roman"/>
                <w:b/>
                <w:bCs/>
                <w:lang w:val="en-GB" w:eastAsia="en-US"/>
              </w:rPr>
              <w:t>framing</w:t>
            </w:r>
          </w:p>
          <w:p w14:paraId="57BC96C9" w14:textId="77777777" w:rsidR="00A763C9" w:rsidRPr="003959D2" w:rsidRDefault="00A763C9" w:rsidP="00C57591">
            <w:pPr>
              <w:suppressAutoHyphens w:val="0"/>
              <w:spacing w:line="240" w:lineRule="auto"/>
              <w:ind w:firstLine="0"/>
              <w:rPr>
                <w:rFonts w:eastAsia="Calibri" w:cs="Times New Roman"/>
                <w:b/>
                <w:bCs/>
                <w:lang w:val="en-GB" w:eastAsia="en-US"/>
              </w:rPr>
            </w:pPr>
          </w:p>
        </w:tc>
        <w:tc>
          <w:tcPr>
            <w:tcW w:w="12128" w:type="dxa"/>
            <w:tcBorders>
              <w:top w:val="single" w:sz="4" w:space="0" w:color="auto"/>
              <w:left w:val="single" w:sz="4" w:space="0" w:color="auto"/>
              <w:bottom w:val="single" w:sz="4" w:space="0" w:color="auto"/>
              <w:right w:val="single" w:sz="4" w:space="0" w:color="auto"/>
            </w:tcBorders>
            <w:hideMark/>
          </w:tcPr>
          <w:p w14:paraId="61F3CCE5" w14:textId="34B79CDF" w:rsidR="00A763C9" w:rsidRPr="00A207AD" w:rsidRDefault="00E605AC" w:rsidP="00C57591">
            <w:pPr>
              <w:suppressAutoHyphens w:val="0"/>
              <w:spacing w:line="240" w:lineRule="auto"/>
              <w:ind w:firstLine="0"/>
              <w:rPr>
                <w:rFonts w:cs="Times New Roman"/>
                <w:lang w:val="en-GB"/>
              </w:rPr>
            </w:pPr>
            <w:r w:rsidRPr="00A207AD">
              <w:rPr>
                <w:rFonts w:cs="Times New Roman"/>
              </w:rPr>
              <w:t>“</w:t>
            </w:r>
            <w:r w:rsidR="00A763C9" w:rsidRPr="00A207AD">
              <w:rPr>
                <w:rFonts w:cs="Times New Roman"/>
              </w:rPr>
              <w:t>The construction industry has become an easy target for unscrupulous slave masters seeking to place their products</w:t>
            </w:r>
            <w:r w:rsidRPr="00A207AD">
              <w:rPr>
                <w:rFonts w:cs="Times New Roman"/>
              </w:rPr>
              <w:t xml:space="preserve">” </w:t>
            </w:r>
            <w:r w:rsidR="00A763C9" w:rsidRPr="00A207AD">
              <w:rPr>
                <w:rFonts w:cs="Times New Roman"/>
              </w:rPr>
              <w:t>(</w:t>
            </w:r>
            <w:r w:rsidR="00681442" w:rsidRPr="00A207AD">
              <w:rPr>
                <w:color w:val="000000" w:themeColor="text1"/>
              </w:rPr>
              <w:t xml:space="preserve">Representative of the Department for Business, Innovation and Skills, </w:t>
            </w:r>
            <w:r w:rsidR="000449E6" w:rsidRPr="00A207AD">
              <w:rPr>
                <w:rFonts w:cs="Times New Roman"/>
              </w:rPr>
              <w:t>Building Magazine 12 December</w:t>
            </w:r>
            <w:r w:rsidRPr="00A207AD">
              <w:rPr>
                <w:rFonts w:cs="Times New Roman"/>
              </w:rPr>
              <w:t xml:space="preserve"> </w:t>
            </w:r>
            <w:r w:rsidR="00A73BE1" w:rsidRPr="00A207AD">
              <w:rPr>
                <w:rFonts w:cs="Times New Roman"/>
              </w:rPr>
              <w:t>2014</w:t>
            </w:r>
            <w:r w:rsidR="00A763C9" w:rsidRPr="00A207AD">
              <w:rPr>
                <w:rFonts w:cs="Times New Roman"/>
              </w:rPr>
              <w:t>)</w:t>
            </w:r>
            <w:r w:rsidR="00106790">
              <w:rPr>
                <w:rFonts w:cs="Times New Roman"/>
              </w:rPr>
              <w:t>.</w:t>
            </w:r>
          </w:p>
          <w:p w14:paraId="6108562A" w14:textId="0309E4A4" w:rsidR="00A763C9" w:rsidRPr="00A207AD" w:rsidRDefault="000241E7" w:rsidP="00C57591">
            <w:pPr>
              <w:suppressAutoHyphens w:val="0"/>
              <w:spacing w:line="240" w:lineRule="auto"/>
              <w:ind w:firstLine="0"/>
              <w:rPr>
                <w:rFonts w:cs="Times New Roman"/>
              </w:rPr>
            </w:pPr>
            <w:r w:rsidRPr="00A207AD">
              <w:rPr>
                <w:rFonts w:cs="Times New Roman"/>
              </w:rPr>
              <w:t>“</w:t>
            </w:r>
            <w:r w:rsidR="00A763C9" w:rsidRPr="00A207AD">
              <w:rPr>
                <w:rFonts w:cs="Times New Roman"/>
              </w:rPr>
              <w:t xml:space="preserve">While this data gives a good snapshot of what kinds of slavery are most prevalent and who is falling victim to exploiters, it doesn't paint the whole picture. For every victim identified by the police, there will be many others who are not found and remain under the control of traffickers, pimps and </w:t>
            </w:r>
            <w:r w:rsidR="00D908CC" w:rsidRPr="00A207AD">
              <w:rPr>
                <w:rFonts w:cs="Times New Roman"/>
              </w:rPr>
              <w:t>Gangmasters</w:t>
            </w:r>
            <w:r w:rsidRPr="00A207AD">
              <w:rPr>
                <w:rFonts w:cs="Times New Roman"/>
              </w:rPr>
              <w:t xml:space="preserve">” </w:t>
            </w:r>
            <w:r w:rsidR="00D908CC" w:rsidRPr="00A207AD">
              <w:rPr>
                <w:rFonts w:cs="Times New Roman"/>
              </w:rPr>
              <w:t>(Human Rights Journalist, The Guardian</w:t>
            </w:r>
            <w:r w:rsidRPr="00A207AD">
              <w:rPr>
                <w:rFonts w:cs="Times New Roman"/>
              </w:rPr>
              <w:t xml:space="preserve">, 18 </w:t>
            </w:r>
            <w:r w:rsidR="00D908CC" w:rsidRPr="00A207AD">
              <w:rPr>
                <w:rFonts w:cs="Times New Roman"/>
              </w:rPr>
              <w:t>October</w:t>
            </w:r>
            <w:r w:rsidRPr="00A207AD">
              <w:rPr>
                <w:rFonts w:cs="Times New Roman"/>
              </w:rPr>
              <w:t xml:space="preserve"> 2018)</w:t>
            </w:r>
            <w:r w:rsidR="00106790">
              <w:rPr>
                <w:rFonts w:cs="Times New Roman"/>
              </w:rPr>
              <w:t>.</w:t>
            </w:r>
            <w:r w:rsidR="00D908CC" w:rsidRPr="00A207AD">
              <w:rPr>
                <w:rFonts w:cs="Times New Roman"/>
              </w:rPr>
              <w:t xml:space="preserve"> </w:t>
            </w:r>
          </w:p>
          <w:p w14:paraId="17DE7575" w14:textId="2D9521F3" w:rsidR="00A763C9" w:rsidRPr="00A207AD" w:rsidRDefault="00B8721F" w:rsidP="00C57591">
            <w:pPr>
              <w:suppressAutoHyphens w:val="0"/>
              <w:spacing w:line="240" w:lineRule="auto"/>
              <w:ind w:firstLine="0"/>
              <w:rPr>
                <w:rFonts w:cs="Times New Roman"/>
              </w:rPr>
            </w:pPr>
            <w:r w:rsidRPr="00A207AD">
              <w:rPr>
                <w:rFonts w:cs="Times New Roman"/>
              </w:rPr>
              <w:t>“</w:t>
            </w:r>
            <w:r w:rsidR="00A763C9" w:rsidRPr="00A207AD">
              <w:rPr>
                <w:rFonts w:cs="Times New Roman"/>
              </w:rPr>
              <w:t>The issue with the construction sector seems to be that it operates reactively when it comes to huge ethical issues such as crime, corruption and modern slavery</w:t>
            </w:r>
            <w:r w:rsidRPr="00A207AD">
              <w:rPr>
                <w:rFonts w:cs="Times New Roman"/>
              </w:rPr>
              <w:t>”</w:t>
            </w:r>
            <w:r w:rsidR="00A41076" w:rsidRPr="00A207AD">
              <w:rPr>
                <w:rFonts w:cs="Times New Roman"/>
              </w:rPr>
              <w:t xml:space="preserve"> </w:t>
            </w:r>
            <w:r w:rsidR="00A763C9" w:rsidRPr="00A207AD">
              <w:rPr>
                <w:rFonts w:cs="Times New Roman"/>
              </w:rPr>
              <w:t>(</w:t>
            </w:r>
            <w:r w:rsidR="00BF48B6" w:rsidRPr="00A207AD">
              <w:rPr>
                <w:rFonts w:cs="Times New Roman"/>
              </w:rPr>
              <w:t>Public Affairs Manager</w:t>
            </w:r>
            <w:r w:rsidR="001E2623" w:rsidRPr="00A207AD">
              <w:rPr>
                <w:rFonts w:cs="Times New Roman"/>
              </w:rPr>
              <w:t xml:space="preserve"> at a Construction professional body, </w:t>
            </w:r>
            <w:r w:rsidRPr="00A207AD">
              <w:rPr>
                <w:rFonts w:cs="Times New Roman"/>
              </w:rPr>
              <w:t>Building Magazine 15 May</w:t>
            </w:r>
            <w:r w:rsidR="00625217" w:rsidRPr="00A207AD">
              <w:rPr>
                <w:rFonts w:cs="Times New Roman"/>
              </w:rPr>
              <w:t xml:space="preserve"> </w:t>
            </w:r>
            <w:r w:rsidR="00BF48B6" w:rsidRPr="00A207AD">
              <w:rPr>
                <w:rFonts w:cs="Times New Roman"/>
              </w:rPr>
              <w:t>2019</w:t>
            </w:r>
            <w:r w:rsidR="00A763C9" w:rsidRPr="00A207AD">
              <w:rPr>
                <w:rFonts w:cs="Times New Roman"/>
              </w:rPr>
              <w:t>)</w:t>
            </w:r>
            <w:r w:rsidR="00106790">
              <w:rPr>
                <w:rFonts w:cs="Times New Roman"/>
              </w:rPr>
              <w:t>.</w:t>
            </w:r>
          </w:p>
          <w:p w14:paraId="4C4CC812" w14:textId="4D442DDD" w:rsidR="00A763C9" w:rsidRPr="00A207AD" w:rsidRDefault="00625217" w:rsidP="00C57591">
            <w:pPr>
              <w:suppressAutoHyphens w:val="0"/>
              <w:spacing w:line="240" w:lineRule="auto"/>
              <w:ind w:firstLine="0"/>
              <w:rPr>
                <w:rFonts w:cs="Times New Roman"/>
              </w:rPr>
            </w:pPr>
            <w:r w:rsidRPr="00A207AD">
              <w:rPr>
                <w:rFonts w:cs="Times New Roman"/>
              </w:rPr>
              <w:t>“</w:t>
            </w:r>
            <w:r w:rsidR="00A763C9" w:rsidRPr="00A207AD">
              <w:rPr>
                <w:rFonts w:cs="Times New Roman"/>
              </w:rPr>
              <w:t>The system</w:t>
            </w:r>
            <w:r w:rsidR="000408CE" w:rsidRPr="00A207AD">
              <w:rPr>
                <w:rFonts w:cs="Times New Roman"/>
              </w:rPr>
              <w:t xml:space="preserve"> </w:t>
            </w:r>
            <w:r w:rsidR="00A763C9" w:rsidRPr="00A207AD">
              <w:rPr>
                <w:rFonts w:cs="Times New Roman"/>
              </w:rPr>
              <w:t xml:space="preserve">is </w:t>
            </w:r>
            <w:r w:rsidR="000408CE" w:rsidRPr="00A207AD">
              <w:rPr>
                <w:rFonts w:cs="Times New Roman"/>
              </w:rPr>
              <w:t>fueled</w:t>
            </w:r>
            <w:r w:rsidR="00A763C9" w:rsidRPr="00A207AD">
              <w:rPr>
                <w:rFonts w:cs="Times New Roman"/>
              </w:rPr>
              <w:t xml:space="preserve"> by factors such as debilitating poverty and discrimination, and reinforced by a system that ignores, and blames victims. It's a potent formula</w:t>
            </w:r>
            <w:r w:rsidRPr="00A207AD">
              <w:rPr>
                <w:rFonts w:cs="Times New Roman"/>
              </w:rPr>
              <w:t xml:space="preserve">” </w:t>
            </w:r>
            <w:r w:rsidRPr="00A207AD">
              <w:rPr>
                <w:rFonts w:cs="Times New Roman"/>
                <w:lang w:val="en-GB"/>
              </w:rPr>
              <w:t xml:space="preserve">(CEO, </w:t>
            </w:r>
            <w:r w:rsidR="00681CB6" w:rsidRPr="00A207AD">
              <w:rPr>
                <w:rFonts w:cs="Times New Roman"/>
                <w:lang w:val="en-GB"/>
              </w:rPr>
              <w:t>International NGO against slavery</w:t>
            </w:r>
            <w:r w:rsidRPr="00A207AD">
              <w:rPr>
                <w:rFonts w:cs="Times New Roman"/>
                <w:lang w:val="en-GB"/>
              </w:rPr>
              <w:t>, The Independent,17 April 2019)</w:t>
            </w:r>
            <w:r w:rsidR="00106790">
              <w:rPr>
                <w:rFonts w:cs="Times New Roman"/>
                <w:lang w:val="en-GB"/>
              </w:rPr>
              <w:t>.</w:t>
            </w:r>
          </w:p>
          <w:p w14:paraId="38A427B7" w14:textId="4BA045CF" w:rsidR="00A763C9" w:rsidRPr="00A207AD" w:rsidRDefault="00F54486" w:rsidP="00C57591">
            <w:pPr>
              <w:suppressAutoHyphens w:val="0"/>
              <w:spacing w:line="240" w:lineRule="auto"/>
              <w:ind w:firstLine="0"/>
              <w:rPr>
                <w:rFonts w:cs="Times New Roman"/>
              </w:rPr>
            </w:pPr>
            <w:r w:rsidRPr="00A207AD">
              <w:rPr>
                <w:rFonts w:cs="Times New Roman"/>
              </w:rPr>
              <w:t>“</w:t>
            </w:r>
            <w:r w:rsidR="00A763C9" w:rsidRPr="00A207AD">
              <w:rPr>
                <w:rFonts w:cs="Times New Roman"/>
              </w:rPr>
              <w:t>The industry is desperate for labour, so you have contractors either not checking or failing to check properly.</w:t>
            </w:r>
            <w:r w:rsidR="000408CE" w:rsidRPr="00A207AD">
              <w:rPr>
                <w:rFonts w:cs="Times New Roman"/>
              </w:rPr>
              <w:t xml:space="preserve"> </w:t>
            </w:r>
            <w:r w:rsidR="00A763C9" w:rsidRPr="00A207AD">
              <w:rPr>
                <w:rFonts w:cs="Times New Roman"/>
              </w:rPr>
              <w:t xml:space="preserve">This could mean allowing staff without sufficient training to conduct checks or outsourcing the checking to the </w:t>
            </w:r>
            <w:r w:rsidR="000408CE" w:rsidRPr="00A207AD">
              <w:rPr>
                <w:rFonts w:cs="Times New Roman"/>
              </w:rPr>
              <w:t>organization</w:t>
            </w:r>
            <w:r w:rsidR="00A763C9" w:rsidRPr="00A207AD">
              <w:rPr>
                <w:rFonts w:cs="Times New Roman"/>
              </w:rPr>
              <w:t xml:space="preserve"> supplying the labour which could be a criminal gang</w:t>
            </w:r>
            <w:r w:rsidRPr="00A207AD">
              <w:rPr>
                <w:rFonts w:cs="Times New Roman"/>
              </w:rPr>
              <w:t xml:space="preserve">” </w:t>
            </w:r>
            <w:r w:rsidR="00A763C9" w:rsidRPr="00A207AD">
              <w:rPr>
                <w:rFonts w:cs="Times New Roman"/>
              </w:rPr>
              <w:t>(</w:t>
            </w:r>
            <w:r w:rsidR="00784EE1" w:rsidRPr="00A207AD">
              <w:rPr>
                <w:rFonts w:cs="Times New Roman"/>
              </w:rPr>
              <w:t>CEO</w:t>
            </w:r>
            <w:r w:rsidR="00C37CBB" w:rsidRPr="00A207AD">
              <w:rPr>
                <w:rFonts w:cs="Times New Roman"/>
              </w:rPr>
              <w:t xml:space="preserve"> </w:t>
            </w:r>
            <w:r w:rsidR="001E2623" w:rsidRPr="00A207AD">
              <w:rPr>
                <w:rFonts w:cs="Times New Roman"/>
              </w:rPr>
              <w:t xml:space="preserve">at a </w:t>
            </w:r>
            <w:r w:rsidR="00EB5FC2" w:rsidRPr="00A207AD">
              <w:rPr>
                <w:rFonts w:cs="Times New Roman"/>
              </w:rPr>
              <w:t xml:space="preserve">Construction </w:t>
            </w:r>
            <w:r w:rsidR="001E2623" w:rsidRPr="00A207AD">
              <w:rPr>
                <w:rFonts w:cs="Times New Roman"/>
              </w:rPr>
              <w:t>p</w:t>
            </w:r>
            <w:r w:rsidR="002A3923" w:rsidRPr="00A207AD">
              <w:rPr>
                <w:rFonts w:cs="Times New Roman"/>
              </w:rPr>
              <w:t xml:space="preserve">rofessional </w:t>
            </w:r>
            <w:r w:rsidR="001E2623" w:rsidRPr="00A207AD">
              <w:rPr>
                <w:rFonts w:cs="Times New Roman"/>
              </w:rPr>
              <w:t>b</w:t>
            </w:r>
            <w:r w:rsidR="002A3923" w:rsidRPr="00A207AD">
              <w:rPr>
                <w:rFonts w:cs="Times New Roman"/>
              </w:rPr>
              <w:t>ody</w:t>
            </w:r>
            <w:r w:rsidR="00EB5FC2" w:rsidRPr="00A207AD">
              <w:rPr>
                <w:rFonts w:cs="Times New Roman"/>
              </w:rPr>
              <w:t xml:space="preserve">, </w:t>
            </w:r>
            <w:r w:rsidRPr="00A207AD">
              <w:rPr>
                <w:rFonts w:cs="Times New Roman"/>
              </w:rPr>
              <w:t xml:space="preserve">Building Magazine </w:t>
            </w:r>
            <w:r w:rsidR="001A4FEA" w:rsidRPr="00A207AD">
              <w:rPr>
                <w:rFonts w:cs="Times New Roman"/>
              </w:rPr>
              <w:t>28 August 2015</w:t>
            </w:r>
            <w:r w:rsidRPr="00A207AD">
              <w:rPr>
                <w:rFonts w:cs="Times New Roman"/>
              </w:rPr>
              <w:t>)</w:t>
            </w:r>
            <w:r w:rsidR="00106790">
              <w:rPr>
                <w:rFonts w:cs="Times New Roman"/>
              </w:rPr>
              <w:t>.</w:t>
            </w:r>
          </w:p>
          <w:p w14:paraId="0C9474C5" w14:textId="5EA2FDD3" w:rsidR="00A763C9" w:rsidRPr="00A207AD" w:rsidRDefault="00C902A4" w:rsidP="00C57591">
            <w:pPr>
              <w:suppressAutoHyphens w:val="0"/>
              <w:spacing w:line="240" w:lineRule="auto"/>
              <w:ind w:firstLine="0"/>
              <w:rPr>
                <w:rFonts w:cs="Times New Roman"/>
              </w:rPr>
            </w:pPr>
            <w:r w:rsidRPr="00A207AD">
              <w:rPr>
                <w:rFonts w:cs="Times New Roman"/>
              </w:rPr>
              <w:lastRenderedPageBreak/>
              <w:t>“</w:t>
            </w:r>
            <w:r w:rsidR="00A763C9" w:rsidRPr="00A207AD">
              <w:rPr>
                <w:rFonts w:cs="Times New Roman"/>
              </w:rPr>
              <w:t>The widespread and everyday experience of exploitation is not due to organised criminal gangs, but due to unscrupulous employers who do not observe minimum standards and who are not committed to providing decent pay and decent working conditions for their employees"</w:t>
            </w:r>
            <w:r w:rsidR="008D0001" w:rsidRPr="00A207AD">
              <w:rPr>
                <w:rFonts w:cs="Times New Roman"/>
              </w:rPr>
              <w:t xml:space="preserve"> </w:t>
            </w:r>
            <w:r w:rsidR="00A763C9" w:rsidRPr="00A207AD">
              <w:rPr>
                <w:rFonts w:cs="Times New Roman"/>
              </w:rPr>
              <w:t>(</w:t>
            </w:r>
            <w:r w:rsidR="00C37CBB" w:rsidRPr="00A207AD">
              <w:rPr>
                <w:rFonts w:cs="Times New Roman"/>
              </w:rPr>
              <w:t xml:space="preserve">Representative of </w:t>
            </w:r>
            <w:r w:rsidR="00352F10" w:rsidRPr="00A207AD">
              <w:rPr>
                <w:rFonts w:cs="Times New Roman"/>
              </w:rPr>
              <w:t>a trade union,</w:t>
            </w:r>
            <w:r w:rsidR="00A763C9" w:rsidRPr="00A207AD">
              <w:rPr>
                <w:rFonts w:cs="Times New Roman"/>
              </w:rPr>
              <w:t xml:space="preserve"> </w:t>
            </w:r>
            <w:r w:rsidRPr="00A207AD">
              <w:rPr>
                <w:rFonts w:cs="Times New Roman"/>
              </w:rPr>
              <w:t>Labour Research, 25 February 2016)</w:t>
            </w:r>
            <w:r w:rsidR="00106790">
              <w:rPr>
                <w:rFonts w:cs="Times New Roman"/>
              </w:rPr>
              <w:t>.</w:t>
            </w:r>
          </w:p>
          <w:p w14:paraId="36506283" w14:textId="2DF06983" w:rsidR="00A763C9" w:rsidRPr="00A207AD" w:rsidRDefault="00F022CD" w:rsidP="00C57591">
            <w:pPr>
              <w:suppressAutoHyphens w:val="0"/>
              <w:spacing w:line="240" w:lineRule="auto"/>
              <w:ind w:firstLine="0"/>
              <w:rPr>
                <w:rFonts w:cs="Times New Roman"/>
              </w:rPr>
            </w:pPr>
            <w:r w:rsidRPr="00A207AD">
              <w:rPr>
                <w:rFonts w:cs="Times New Roman"/>
              </w:rPr>
              <w:t>“</w:t>
            </w:r>
            <w:r w:rsidR="00A763C9" w:rsidRPr="00A207AD">
              <w:rPr>
                <w:rFonts w:cs="Times New Roman"/>
              </w:rPr>
              <w:t xml:space="preserve">Until the unnecessarily long labour supply chains are tackled the potential of </w:t>
            </w:r>
            <w:r w:rsidR="005733CB" w:rsidRPr="00A207AD">
              <w:rPr>
                <w:rFonts w:cs="Times New Roman"/>
              </w:rPr>
              <w:t>modern-day</w:t>
            </w:r>
            <w:r w:rsidR="00A763C9" w:rsidRPr="00A207AD">
              <w:rPr>
                <w:rFonts w:cs="Times New Roman"/>
              </w:rPr>
              <w:t xml:space="preserve"> slavery will exist in every area of our industry</w:t>
            </w:r>
            <w:r w:rsidRPr="00A207AD">
              <w:rPr>
                <w:rFonts w:cs="Times New Roman"/>
              </w:rPr>
              <w:t xml:space="preserve">” </w:t>
            </w:r>
            <w:r w:rsidR="00A763C9" w:rsidRPr="00A207AD">
              <w:rPr>
                <w:rFonts w:cs="Times New Roman"/>
              </w:rPr>
              <w:t>(</w:t>
            </w:r>
            <w:r w:rsidR="00934915" w:rsidRPr="00A207AD">
              <w:rPr>
                <w:rFonts w:cs="Times New Roman"/>
              </w:rPr>
              <w:t>Officer of a British trade union</w:t>
            </w:r>
            <w:r w:rsidR="00A763C9" w:rsidRPr="00A207AD">
              <w:rPr>
                <w:rFonts w:cs="Times New Roman"/>
              </w:rPr>
              <w:t xml:space="preserve">, </w:t>
            </w:r>
            <w:r w:rsidRPr="00A207AD">
              <w:rPr>
                <w:rFonts w:cs="Times New Roman"/>
              </w:rPr>
              <w:t xml:space="preserve">21 December </w:t>
            </w:r>
            <w:r w:rsidR="00A763C9" w:rsidRPr="00A207AD">
              <w:rPr>
                <w:rFonts w:cs="Times New Roman"/>
              </w:rPr>
              <w:t>2019)</w:t>
            </w:r>
            <w:r w:rsidR="00106790">
              <w:rPr>
                <w:rFonts w:cs="Times New Roman"/>
              </w:rPr>
              <w:t>.</w:t>
            </w:r>
          </w:p>
        </w:tc>
      </w:tr>
      <w:tr w:rsidR="00A763C9" w14:paraId="57029EBA" w14:textId="77777777" w:rsidTr="00A763C9">
        <w:trPr>
          <w:trHeight w:val="699"/>
        </w:trPr>
        <w:tc>
          <w:tcPr>
            <w:tcW w:w="1341" w:type="dxa"/>
            <w:vMerge/>
            <w:tcBorders>
              <w:top w:val="single" w:sz="4" w:space="0" w:color="auto"/>
              <w:left w:val="single" w:sz="4" w:space="0" w:color="auto"/>
              <w:bottom w:val="single" w:sz="4" w:space="0" w:color="auto"/>
              <w:right w:val="single" w:sz="4" w:space="0" w:color="auto"/>
            </w:tcBorders>
            <w:vAlign w:val="center"/>
            <w:hideMark/>
          </w:tcPr>
          <w:p w14:paraId="63E7EB87" w14:textId="77777777" w:rsidR="00A763C9" w:rsidRPr="003959D2" w:rsidRDefault="00A763C9" w:rsidP="00C57591">
            <w:pPr>
              <w:suppressAutoHyphens w:val="0"/>
              <w:spacing w:line="240" w:lineRule="auto"/>
              <w:ind w:firstLine="0"/>
              <w:rPr>
                <w:rFonts w:eastAsia="Calibri" w:cs="Times New Roman"/>
                <w:b/>
                <w:bCs/>
                <w:lang w:val="en-GB" w:eastAsia="en-US"/>
              </w:rPr>
            </w:pPr>
          </w:p>
        </w:tc>
        <w:tc>
          <w:tcPr>
            <w:tcW w:w="644" w:type="dxa"/>
            <w:tcBorders>
              <w:top w:val="single" w:sz="4" w:space="0" w:color="auto"/>
              <w:left w:val="single" w:sz="4" w:space="0" w:color="auto"/>
              <w:bottom w:val="single" w:sz="4" w:space="0" w:color="auto"/>
              <w:right w:val="single" w:sz="4" w:space="0" w:color="auto"/>
            </w:tcBorders>
            <w:hideMark/>
          </w:tcPr>
          <w:p w14:paraId="5343839E" w14:textId="77777777" w:rsidR="00A763C9" w:rsidRPr="003959D2" w:rsidRDefault="00A763C9" w:rsidP="00C57591">
            <w:pPr>
              <w:suppressAutoHyphens w:val="0"/>
              <w:spacing w:line="240" w:lineRule="auto"/>
              <w:ind w:firstLine="0"/>
              <w:rPr>
                <w:rFonts w:eastAsia="Calibri" w:cs="Times New Roman"/>
                <w:b/>
                <w:bCs/>
                <w:lang w:val="en-GB" w:eastAsia="en-US"/>
              </w:rPr>
            </w:pPr>
            <w:r w:rsidRPr="003959D2">
              <w:rPr>
                <w:rFonts w:eastAsia="Calibri" w:cs="Times New Roman"/>
                <w:b/>
                <w:bCs/>
                <w:lang w:val="en-GB" w:eastAsia="en-US"/>
              </w:rPr>
              <w:t xml:space="preserve">Prognostic </w:t>
            </w:r>
          </w:p>
          <w:p w14:paraId="601D1B9D" w14:textId="77777777" w:rsidR="00A763C9" w:rsidRPr="003959D2" w:rsidRDefault="00A763C9" w:rsidP="00C57591">
            <w:pPr>
              <w:suppressAutoHyphens w:val="0"/>
              <w:spacing w:line="240" w:lineRule="auto"/>
              <w:ind w:firstLine="0"/>
              <w:rPr>
                <w:rFonts w:cs="Times New Roman"/>
              </w:rPr>
            </w:pPr>
            <w:r w:rsidRPr="003959D2">
              <w:rPr>
                <w:rFonts w:eastAsia="Calibri" w:cs="Times New Roman"/>
                <w:b/>
                <w:bCs/>
                <w:lang w:val="en-GB" w:eastAsia="en-US"/>
              </w:rPr>
              <w:t>framing</w:t>
            </w:r>
            <w:r w:rsidRPr="003959D2">
              <w:rPr>
                <w:rFonts w:cs="Times New Roman"/>
              </w:rPr>
              <w:t xml:space="preserve"> </w:t>
            </w:r>
          </w:p>
          <w:p w14:paraId="57B9405B" w14:textId="77777777" w:rsidR="00A763C9" w:rsidRPr="003959D2" w:rsidRDefault="00A763C9" w:rsidP="00C57591">
            <w:pPr>
              <w:suppressAutoHyphens w:val="0"/>
              <w:spacing w:line="240" w:lineRule="auto"/>
              <w:ind w:firstLine="0"/>
              <w:rPr>
                <w:rFonts w:eastAsia="Calibri" w:cs="Times New Roman"/>
                <w:b/>
                <w:bCs/>
                <w:lang w:val="en-GB" w:eastAsia="en-US"/>
              </w:rPr>
            </w:pPr>
          </w:p>
        </w:tc>
        <w:tc>
          <w:tcPr>
            <w:tcW w:w="12128" w:type="dxa"/>
            <w:tcBorders>
              <w:top w:val="single" w:sz="4" w:space="0" w:color="auto"/>
              <w:left w:val="single" w:sz="4" w:space="0" w:color="auto"/>
              <w:bottom w:val="single" w:sz="4" w:space="0" w:color="auto"/>
              <w:right w:val="single" w:sz="4" w:space="0" w:color="auto"/>
            </w:tcBorders>
          </w:tcPr>
          <w:p w14:paraId="78E6D998" w14:textId="6DA1DB48" w:rsidR="00A763C9" w:rsidRPr="00A207AD" w:rsidRDefault="00D3072A" w:rsidP="00C57591">
            <w:pPr>
              <w:suppressAutoHyphens w:val="0"/>
              <w:spacing w:line="240" w:lineRule="auto"/>
              <w:ind w:firstLine="0"/>
              <w:rPr>
                <w:rFonts w:eastAsia="Calibri" w:cs="Times New Roman"/>
                <w:lang w:val="en-GB" w:eastAsia="en-US"/>
              </w:rPr>
            </w:pPr>
            <w:r w:rsidRPr="00A207AD">
              <w:rPr>
                <w:rFonts w:eastAsia="Calibri" w:cs="Times New Roman"/>
                <w:lang w:val="en-GB" w:eastAsia="en-US"/>
              </w:rPr>
              <w:t>“</w:t>
            </w:r>
            <w:r w:rsidR="00A763C9" w:rsidRPr="00A207AD">
              <w:rPr>
                <w:rFonts w:eastAsia="Calibri" w:cs="Times New Roman"/>
                <w:lang w:val="en-GB" w:eastAsia="en-US"/>
              </w:rPr>
              <w:t>Companies should have to report on their working conditions and that of their suppliers to ensure that we have the transparency in our supply chains and can help reduce the risk of modern slavery</w:t>
            </w:r>
            <w:r w:rsidRPr="00A207AD">
              <w:rPr>
                <w:rFonts w:eastAsia="Calibri" w:cs="Times New Roman"/>
                <w:lang w:val="en-GB" w:eastAsia="en-US"/>
              </w:rPr>
              <w:t>”</w:t>
            </w:r>
            <w:r w:rsidR="005733CB" w:rsidRPr="00A207AD">
              <w:rPr>
                <w:rFonts w:eastAsia="Calibri" w:cs="Times New Roman"/>
                <w:lang w:val="en-GB" w:eastAsia="en-US"/>
              </w:rPr>
              <w:t xml:space="preserve"> </w:t>
            </w:r>
            <w:r w:rsidR="00A763C9" w:rsidRPr="00A207AD">
              <w:rPr>
                <w:rFonts w:eastAsia="Calibri" w:cs="Times New Roman"/>
                <w:lang w:val="en-GB" w:eastAsia="en-US"/>
              </w:rPr>
              <w:t>(MP</w:t>
            </w:r>
            <w:r w:rsidR="003C1DFE" w:rsidRPr="00A207AD">
              <w:rPr>
                <w:rFonts w:eastAsia="Calibri" w:cs="Times New Roman"/>
                <w:lang w:val="en-GB" w:eastAsia="en-US"/>
              </w:rPr>
              <w:t xml:space="preserve">, </w:t>
            </w:r>
            <w:r w:rsidRPr="00A207AD">
              <w:rPr>
                <w:rFonts w:eastAsia="Calibri" w:cs="Times New Roman"/>
                <w:lang w:val="en-GB" w:eastAsia="en-US"/>
              </w:rPr>
              <w:t xml:space="preserve">The Press Association, </w:t>
            </w:r>
            <w:r w:rsidR="000A6968" w:rsidRPr="00A207AD">
              <w:rPr>
                <w:rFonts w:eastAsia="Calibri" w:cs="Times New Roman"/>
                <w:lang w:val="en-GB" w:eastAsia="en-US"/>
              </w:rPr>
              <w:t xml:space="preserve">16 December </w:t>
            </w:r>
            <w:r w:rsidR="003C1DFE" w:rsidRPr="00A207AD">
              <w:rPr>
                <w:rFonts w:eastAsia="Calibri" w:cs="Times New Roman"/>
                <w:lang w:val="en-GB" w:eastAsia="en-US"/>
              </w:rPr>
              <w:t>2014</w:t>
            </w:r>
            <w:r w:rsidR="00A763C9" w:rsidRPr="00A207AD">
              <w:rPr>
                <w:rFonts w:eastAsia="Calibri" w:cs="Times New Roman"/>
                <w:lang w:val="en-GB" w:eastAsia="en-US"/>
              </w:rPr>
              <w:t>).</w:t>
            </w:r>
          </w:p>
          <w:p w14:paraId="4B3683B2" w14:textId="7B0C829B" w:rsidR="00A763C9" w:rsidRPr="00A207AD" w:rsidRDefault="00FB540A" w:rsidP="00C57591">
            <w:pPr>
              <w:suppressAutoHyphens w:val="0"/>
              <w:spacing w:line="240" w:lineRule="auto"/>
              <w:ind w:firstLine="0"/>
              <w:rPr>
                <w:rFonts w:cs="Times New Roman"/>
              </w:rPr>
            </w:pPr>
            <w:r w:rsidRPr="00A207AD">
              <w:rPr>
                <w:rFonts w:cs="Times New Roman"/>
              </w:rPr>
              <w:t>“</w:t>
            </w:r>
            <w:r w:rsidR="00A763C9" w:rsidRPr="00A207AD">
              <w:rPr>
                <w:rFonts w:cs="Times New Roman"/>
              </w:rPr>
              <w:t>One of the things that we place at the centre of our modern slavery response is the victim. A victim centered response, that may be seen as an odd thing for a corporate to say. I’m sure there are other NGOs in the room who say that’s perhaps their remit but we put the victim firmly at the centre of our response</w:t>
            </w:r>
            <w:r w:rsidRPr="00A207AD">
              <w:rPr>
                <w:rFonts w:cs="Times New Roman"/>
              </w:rPr>
              <w:t>”</w:t>
            </w:r>
            <w:r w:rsidR="004E0076" w:rsidRPr="00A207AD">
              <w:rPr>
                <w:rFonts w:cs="Times New Roman"/>
              </w:rPr>
              <w:t xml:space="preserve"> </w:t>
            </w:r>
            <w:r w:rsidR="00A763C9" w:rsidRPr="00A207AD">
              <w:rPr>
                <w:rFonts w:cs="Times New Roman"/>
              </w:rPr>
              <w:t>(</w:t>
            </w:r>
            <w:r w:rsidR="000D523F" w:rsidRPr="00A207AD">
              <w:rPr>
                <w:rFonts w:cs="Times New Roman"/>
              </w:rPr>
              <w:t>Business and Human Right</w:t>
            </w:r>
            <w:r w:rsidR="00C30BA6" w:rsidRPr="00A207AD">
              <w:rPr>
                <w:rFonts w:cs="Times New Roman"/>
              </w:rPr>
              <w:t>s</w:t>
            </w:r>
            <w:r w:rsidR="000D523F" w:rsidRPr="00A207AD">
              <w:rPr>
                <w:rFonts w:cs="Times New Roman"/>
              </w:rPr>
              <w:t xml:space="preserve"> </w:t>
            </w:r>
            <w:r w:rsidR="000C1B27" w:rsidRPr="00A207AD">
              <w:rPr>
                <w:rFonts w:cs="Times New Roman"/>
              </w:rPr>
              <w:t>Manager at a l</w:t>
            </w:r>
            <w:r w:rsidR="00E30F50" w:rsidRPr="00A207AD">
              <w:rPr>
                <w:rFonts w:cs="Times New Roman"/>
              </w:rPr>
              <w:t xml:space="preserve">arge </w:t>
            </w:r>
            <w:r w:rsidR="000C1B27" w:rsidRPr="00A207AD">
              <w:rPr>
                <w:rFonts w:cs="Times New Roman"/>
              </w:rPr>
              <w:t>m</w:t>
            </w:r>
            <w:r w:rsidR="00E30F50" w:rsidRPr="00A207AD">
              <w:rPr>
                <w:rFonts w:cs="Times New Roman"/>
              </w:rPr>
              <w:t xml:space="preserve">aterials company, </w:t>
            </w:r>
            <w:r w:rsidRPr="00A207AD">
              <w:rPr>
                <w:rFonts w:cs="Times New Roman"/>
              </w:rPr>
              <w:t xml:space="preserve">field configuring event, </w:t>
            </w:r>
            <w:r w:rsidR="00335437" w:rsidRPr="00A207AD">
              <w:rPr>
                <w:rFonts w:cs="Times New Roman"/>
              </w:rPr>
              <w:t xml:space="preserve">18 October, </w:t>
            </w:r>
            <w:r w:rsidRPr="00A207AD">
              <w:rPr>
                <w:rFonts w:cs="Times New Roman"/>
              </w:rPr>
              <w:t>2017</w:t>
            </w:r>
            <w:r w:rsidR="00A763C9" w:rsidRPr="00A207AD">
              <w:rPr>
                <w:rFonts w:cs="Times New Roman"/>
              </w:rPr>
              <w:t>)</w:t>
            </w:r>
            <w:r w:rsidR="00106790">
              <w:rPr>
                <w:rFonts w:cs="Times New Roman"/>
              </w:rPr>
              <w:t>.</w:t>
            </w:r>
          </w:p>
          <w:p w14:paraId="0ED8F5B9" w14:textId="29FB611B" w:rsidR="000170B5" w:rsidRPr="00A207AD" w:rsidRDefault="00050F86" w:rsidP="00C57591">
            <w:pPr>
              <w:suppressAutoHyphens w:val="0"/>
              <w:spacing w:line="240" w:lineRule="auto"/>
              <w:ind w:firstLine="0"/>
              <w:rPr>
                <w:rFonts w:cs="Times New Roman"/>
              </w:rPr>
            </w:pPr>
            <w:r w:rsidRPr="00A207AD">
              <w:rPr>
                <w:rFonts w:cs="Times New Roman"/>
              </w:rPr>
              <w:t>“</w:t>
            </w:r>
            <w:r w:rsidR="00A763C9" w:rsidRPr="00A207AD">
              <w:rPr>
                <w:rFonts w:cs="Times New Roman"/>
              </w:rPr>
              <w:t xml:space="preserve">Firstly, get to grips with the supply chain and understand where the labour is coming from. Mapping a company's operations will help identify where the material risks are and who to collaborate with to prevent forced labour. Develop human rights and supply chain policies, to communicate the company's commitments to ensure a slavery free supply </w:t>
            </w:r>
            <w:r w:rsidR="001243AA" w:rsidRPr="00A207AD">
              <w:rPr>
                <w:rFonts w:cs="Times New Roman"/>
              </w:rPr>
              <w:t>chain and</w:t>
            </w:r>
            <w:r w:rsidR="00A763C9" w:rsidRPr="00A207AD">
              <w:rPr>
                <w:rFonts w:cs="Times New Roman"/>
              </w:rPr>
              <w:t xml:space="preserve"> embed these into procurement processes. A policy should be supported by due diligence to monitor compliance, and set out what to do in the event that instances of slavery are uncovered</w:t>
            </w:r>
            <w:r w:rsidRPr="00A207AD">
              <w:rPr>
                <w:rFonts w:cs="Times New Roman"/>
              </w:rPr>
              <w:t xml:space="preserve">” </w:t>
            </w:r>
            <w:r w:rsidR="00A763C9" w:rsidRPr="00A207AD">
              <w:rPr>
                <w:rFonts w:cs="Times New Roman"/>
              </w:rPr>
              <w:t>(Sustainability</w:t>
            </w:r>
            <w:r w:rsidR="006C6131" w:rsidRPr="00A207AD">
              <w:rPr>
                <w:rFonts w:cs="Times New Roman"/>
              </w:rPr>
              <w:t xml:space="preserve"> Consultant, </w:t>
            </w:r>
            <w:r w:rsidR="001A5C8E" w:rsidRPr="00A207AD">
              <w:rPr>
                <w:rFonts w:cs="Times New Roman"/>
              </w:rPr>
              <w:t>Bui</w:t>
            </w:r>
            <w:r w:rsidRPr="00A207AD">
              <w:rPr>
                <w:rFonts w:cs="Times New Roman"/>
              </w:rPr>
              <w:t xml:space="preserve">lding Magazine, 22 December </w:t>
            </w:r>
            <w:r w:rsidR="00A763C9" w:rsidRPr="00A207AD">
              <w:rPr>
                <w:rFonts w:cs="Times New Roman"/>
              </w:rPr>
              <w:t>2015)</w:t>
            </w:r>
            <w:r w:rsidR="00106790">
              <w:rPr>
                <w:rFonts w:cs="Times New Roman"/>
              </w:rPr>
              <w:t>.</w:t>
            </w:r>
          </w:p>
          <w:p w14:paraId="235DB0B0" w14:textId="2BC918C2" w:rsidR="00A763C9" w:rsidRPr="00A207AD" w:rsidRDefault="007818EA" w:rsidP="00C57591">
            <w:pPr>
              <w:suppressAutoHyphens w:val="0"/>
              <w:spacing w:line="240" w:lineRule="auto"/>
              <w:ind w:firstLine="0"/>
              <w:rPr>
                <w:rFonts w:cs="Times New Roman"/>
                <w:lang w:val="en-GB"/>
              </w:rPr>
            </w:pPr>
            <w:r w:rsidRPr="00A207AD">
              <w:rPr>
                <w:rFonts w:cs="Times New Roman"/>
              </w:rPr>
              <w:t>“</w:t>
            </w:r>
            <w:r w:rsidR="00A763C9" w:rsidRPr="00A207AD">
              <w:rPr>
                <w:rFonts w:cs="Times New Roman"/>
              </w:rPr>
              <w:t>What we encourage businesses to do is have a robust recruitment process ... and encourage an open dialogue with the labour workforce so you can build that trust and get them to open up [if they are victims of modern slavery]</w:t>
            </w:r>
            <w:r w:rsidRPr="00A207AD">
              <w:rPr>
                <w:rFonts w:cs="Times New Roman"/>
              </w:rPr>
              <w:t xml:space="preserve">” </w:t>
            </w:r>
            <w:r w:rsidR="00610FB7" w:rsidRPr="00A207AD">
              <w:rPr>
                <w:rFonts w:cs="Times New Roman"/>
              </w:rPr>
              <w:t>(</w:t>
            </w:r>
            <w:r w:rsidR="00934915" w:rsidRPr="00A207AD">
              <w:rPr>
                <w:rFonts w:cs="Times New Roman"/>
              </w:rPr>
              <w:t xml:space="preserve">Representative of the  </w:t>
            </w:r>
            <w:r w:rsidR="00610FB7" w:rsidRPr="00A207AD">
              <w:rPr>
                <w:rFonts w:cs="Times New Roman"/>
                <w:lang w:val="en-GB"/>
              </w:rPr>
              <w:t>Gangmasters Licensing Authority</w:t>
            </w:r>
            <w:r w:rsidR="0037149F" w:rsidRPr="00A207AD">
              <w:rPr>
                <w:rFonts w:cs="Times New Roman"/>
                <w:lang w:val="en-GB"/>
              </w:rPr>
              <w:t>,</w:t>
            </w:r>
            <w:r w:rsidR="00F01E56" w:rsidRPr="00A207AD">
              <w:rPr>
                <w:rFonts w:cs="Times New Roman"/>
                <w:lang w:val="en-GB"/>
              </w:rPr>
              <w:t xml:space="preserve"> </w:t>
            </w:r>
            <w:r w:rsidRPr="00A207AD">
              <w:rPr>
                <w:rFonts w:cs="Times New Roman"/>
                <w:lang w:val="en-GB"/>
              </w:rPr>
              <w:t xml:space="preserve">Building Magazine, </w:t>
            </w:r>
            <w:r w:rsidR="003135B3" w:rsidRPr="00A207AD">
              <w:rPr>
                <w:rFonts w:cs="Times New Roman"/>
                <w:lang w:val="en-GB"/>
              </w:rPr>
              <w:t xml:space="preserve">16 November, </w:t>
            </w:r>
            <w:r w:rsidR="00F01E56" w:rsidRPr="00A207AD">
              <w:rPr>
                <w:rFonts w:cs="Times New Roman"/>
                <w:lang w:val="en-GB"/>
              </w:rPr>
              <w:t>2016</w:t>
            </w:r>
            <w:r w:rsidR="00610FB7" w:rsidRPr="00A207AD">
              <w:rPr>
                <w:rFonts w:cs="Times New Roman"/>
                <w:lang w:val="en-GB"/>
              </w:rPr>
              <w:t>)</w:t>
            </w:r>
            <w:r w:rsidR="00106790">
              <w:rPr>
                <w:rFonts w:cs="Times New Roman"/>
                <w:lang w:val="en-GB"/>
              </w:rPr>
              <w:t>.</w:t>
            </w:r>
          </w:p>
          <w:p w14:paraId="5C50274D" w14:textId="164672FD" w:rsidR="00A763C9" w:rsidRPr="00A207AD" w:rsidRDefault="00D00774" w:rsidP="00C57591">
            <w:pPr>
              <w:suppressAutoHyphens w:val="0"/>
              <w:spacing w:line="240" w:lineRule="auto"/>
              <w:ind w:firstLine="0"/>
              <w:rPr>
                <w:rFonts w:cs="Times New Roman"/>
              </w:rPr>
            </w:pPr>
            <w:r w:rsidRPr="00A207AD">
              <w:rPr>
                <w:rFonts w:cs="Times New Roman"/>
              </w:rPr>
              <w:t>“</w:t>
            </w:r>
            <w:r w:rsidR="00A763C9" w:rsidRPr="00A207AD">
              <w:rPr>
                <w:rFonts w:cs="Times New Roman"/>
              </w:rPr>
              <w:t>Slavery, anywhere, must not be tolerated in the 21st century, and our work to stamp out this practice abroad will support our effort to end slavery in the UK. This is a long</w:t>
            </w:r>
            <w:r w:rsidR="0096231E" w:rsidRPr="00A207AD">
              <w:rPr>
                <w:rFonts w:cs="Times New Roman"/>
              </w:rPr>
              <w:t>-</w:t>
            </w:r>
            <w:r w:rsidR="00A763C9" w:rsidRPr="00A207AD">
              <w:rPr>
                <w:rFonts w:cs="Times New Roman"/>
              </w:rPr>
              <w:t>term challenge and others must follow our lead</w:t>
            </w:r>
            <w:r w:rsidRPr="00A207AD">
              <w:rPr>
                <w:rFonts w:cs="Times New Roman"/>
              </w:rPr>
              <w:t xml:space="preserve">” </w:t>
            </w:r>
            <w:r w:rsidR="00A763C9" w:rsidRPr="00A207AD">
              <w:rPr>
                <w:rFonts w:cs="Times New Roman"/>
              </w:rPr>
              <w:t>(</w:t>
            </w:r>
            <w:r w:rsidR="00986348" w:rsidRPr="00A207AD">
              <w:rPr>
                <w:rFonts w:cs="Times New Roman"/>
              </w:rPr>
              <w:t>Member of the British Cabinet</w:t>
            </w:r>
            <w:r w:rsidR="00A763C9" w:rsidRPr="00A207AD">
              <w:rPr>
                <w:rFonts w:cs="Times New Roman"/>
              </w:rPr>
              <w:t xml:space="preserve">, </w:t>
            </w:r>
            <w:r w:rsidRPr="00A207AD">
              <w:rPr>
                <w:rFonts w:cs="Times New Roman"/>
              </w:rPr>
              <w:t xml:space="preserve">Financial Wire, 01 December </w:t>
            </w:r>
            <w:r w:rsidR="00A763C9" w:rsidRPr="00A207AD">
              <w:rPr>
                <w:rFonts w:cs="Times New Roman"/>
              </w:rPr>
              <w:t>2017).</w:t>
            </w:r>
          </w:p>
          <w:p w14:paraId="13964F35" w14:textId="77A53E13" w:rsidR="003C1DFE" w:rsidRPr="00A207AD" w:rsidRDefault="00B35166" w:rsidP="00C57591">
            <w:pPr>
              <w:suppressAutoHyphens w:val="0"/>
              <w:spacing w:line="240" w:lineRule="auto"/>
              <w:ind w:firstLine="0"/>
              <w:rPr>
                <w:rFonts w:cs="Times New Roman"/>
              </w:rPr>
            </w:pPr>
            <w:r w:rsidRPr="00A207AD">
              <w:rPr>
                <w:rFonts w:cs="Times New Roman"/>
              </w:rPr>
              <w:t>“</w:t>
            </w:r>
            <w:r w:rsidR="00A763C9" w:rsidRPr="00A207AD">
              <w:rPr>
                <w:rFonts w:cs="Times New Roman"/>
              </w:rPr>
              <w:t>We are committed to ensuring there is no modern slavery in any part of our business or supply chain, and we are implementing and enforcing effective systems and controls to enforce our approach, extending to our own employees and the thousands more employed in our supply chains, including sub-contractors, suppliers and labour agencies</w:t>
            </w:r>
            <w:r w:rsidRPr="00A207AD">
              <w:rPr>
                <w:rFonts w:cs="Times New Roman"/>
              </w:rPr>
              <w:t xml:space="preserve">” </w:t>
            </w:r>
            <w:r w:rsidR="00A763C9" w:rsidRPr="00A207AD">
              <w:rPr>
                <w:rFonts w:cs="Times New Roman"/>
              </w:rPr>
              <w:t>(Acting</w:t>
            </w:r>
            <w:r w:rsidR="000109DB" w:rsidRPr="00A207AD">
              <w:rPr>
                <w:rFonts w:cs="Times New Roman"/>
              </w:rPr>
              <w:t xml:space="preserve"> CEO</w:t>
            </w:r>
            <w:r w:rsidR="00A763C9" w:rsidRPr="00A207AD">
              <w:rPr>
                <w:rFonts w:cs="Times New Roman"/>
              </w:rPr>
              <w:t xml:space="preserve">, </w:t>
            </w:r>
            <w:r w:rsidR="00986348" w:rsidRPr="00A207AD">
              <w:rPr>
                <w:rFonts w:cs="Times New Roman"/>
              </w:rPr>
              <w:t xml:space="preserve">of </w:t>
            </w:r>
            <w:r w:rsidR="0004397D" w:rsidRPr="00A207AD">
              <w:rPr>
                <w:rFonts w:cs="Times New Roman"/>
              </w:rPr>
              <w:t xml:space="preserve">Family owned construction company, </w:t>
            </w:r>
            <w:r w:rsidRPr="00A207AD">
              <w:rPr>
                <w:rFonts w:cs="Times New Roman"/>
              </w:rPr>
              <w:t>The Evening Standard</w:t>
            </w:r>
            <w:r w:rsidR="00B61BA3" w:rsidRPr="00A207AD">
              <w:rPr>
                <w:rFonts w:cs="Times New Roman"/>
              </w:rPr>
              <w:t xml:space="preserve">, </w:t>
            </w:r>
            <w:r w:rsidR="00BF78CF" w:rsidRPr="00A207AD">
              <w:rPr>
                <w:rFonts w:cs="Times New Roman"/>
              </w:rPr>
              <w:t xml:space="preserve">24 November </w:t>
            </w:r>
            <w:r w:rsidR="00A763C9" w:rsidRPr="00A207AD">
              <w:rPr>
                <w:rFonts w:cs="Times New Roman"/>
              </w:rPr>
              <w:t>2017)</w:t>
            </w:r>
            <w:r w:rsidR="00106790">
              <w:rPr>
                <w:rFonts w:cs="Times New Roman"/>
              </w:rPr>
              <w:t xml:space="preserve">. </w:t>
            </w:r>
          </w:p>
          <w:p w14:paraId="0A00AD3C" w14:textId="0A7FEDC1" w:rsidR="00A763C9" w:rsidRPr="00A207AD" w:rsidRDefault="00C76C90" w:rsidP="00C57591">
            <w:pPr>
              <w:suppressAutoHyphens w:val="0"/>
              <w:spacing w:line="240" w:lineRule="auto"/>
              <w:ind w:firstLine="0"/>
              <w:rPr>
                <w:rFonts w:cs="Times New Roman"/>
              </w:rPr>
            </w:pPr>
            <w:r w:rsidRPr="00A207AD">
              <w:rPr>
                <w:rFonts w:cs="Times New Roman"/>
              </w:rPr>
              <w:t>“</w:t>
            </w:r>
            <w:r w:rsidR="0096231E" w:rsidRPr="00A207AD">
              <w:rPr>
                <w:rFonts w:cs="Times New Roman"/>
              </w:rPr>
              <w:t>Organizations</w:t>
            </w:r>
            <w:r w:rsidR="003C1DFE" w:rsidRPr="00A207AD">
              <w:rPr>
                <w:rFonts w:cs="Times New Roman"/>
              </w:rPr>
              <w:t xml:space="preserve"> even those not required by statute to publish a</w:t>
            </w:r>
            <w:r w:rsidR="001226B5" w:rsidRPr="00A207AD">
              <w:rPr>
                <w:rFonts w:cs="Times New Roman"/>
              </w:rPr>
              <w:t xml:space="preserve"> slavery and human trafficking</w:t>
            </w:r>
            <w:r w:rsidR="003C1DFE" w:rsidRPr="00A207AD">
              <w:rPr>
                <w:rFonts w:cs="Times New Roman"/>
              </w:rPr>
              <w:t xml:space="preserve"> </w:t>
            </w:r>
            <w:r w:rsidR="001226B5" w:rsidRPr="00A207AD">
              <w:rPr>
                <w:rFonts w:cs="Times New Roman"/>
              </w:rPr>
              <w:t>s</w:t>
            </w:r>
            <w:r w:rsidR="003C1DFE" w:rsidRPr="00A207AD">
              <w:rPr>
                <w:rFonts w:cs="Times New Roman"/>
              </w:rPr>
              <w:t>tatement - should be encouraged to continue to consider and address the issue of modern slavery within their supply chains if they wish to win new work and avoid potentially severe brand damage</w:t>
            </w:r>
            <w:r w:rsidRPr="00A207AD">
              <w:rPr>
                <w:rFonts w:cs="Times New Roman"/>
              </w:rPr>
              <w:t xml:space="preserve">” </w:t>
            </w:r>
            <w:r w:rsidR="003C1DFE" w:rsidRPr="00A207AD">
              <w:rPr>
                <w:rFonts w:cs="Times New Roman"/>
              </w:rPr>
              <w:t>(</w:t>
            </w:r>
            <w:r w:rsidR="00340F9A" w:rsidRPr="00A207AD">
              <w:rPr>
                <w:rFonts w:cs="Times New Roman"/>
              </w:rPr>
              <w:t xml:space="preserve">Senior Solicitor, </w:t>
            </w:r>
            <w:r w:rsidR="00E43235" w:rsidRPr="00A207AD">
              <w:rPr>
                <w:rFonts w:cs="Times New Roman"/>
              </w:rPr>
              <w:t xml:space="preserve">International </w:t>
            </w:r>
            <w:r w:rsidR="00340F9A" w:rsidRPr="00A207AD">
              <w:rPr>
                <w:rFonts w:cs="Times New Roman"/>
              </w:rPr>
              <w:t>Law firm</w:t>
            </w:r>
            <w:r w:rsidR="00986348" w:rsidRPr="00A207AD">
              <w:rPr>
                <w:rFonts w:cs="Times New Roman"/>
              </w:rPr>
              <w:t xml:space="preserve">, </w:t>
            </w:r>
            <w:r w:rsidR="008417A3" w:rsidRPr="00A207AD">
              <w:rPr>
                <w:rFonts w:cs="Times New Roman"/>
              </w:rPr>
              <w:t xml:space="preserve">Mondaq Business </w:t>
            </w:r>
            <w:r w:rsidRPr="00A207AD">
              <w:rPr>
                <w:rFonts w:cs="Times New Roman"/>
              </w:rPr>
              <w:t>Briefing</w:t>
            </w:r>
            <w:r w:rsidR="00B61BA3" w:rsidRPr="00A207AD">
              <w:rPr>
                <w:rFonts w:cs="Times New Roman"/>
              </w:rPr>
              <w:t xml:space="preserve">, </w:t>
            </w:r>
            <w:r w:rsidRPr="00A207AD">
              <w:rPr>
                <w:rFonts w:cs="Times New Roman"/>
              </w:rPr>
              <w:t xml:space="preserve">23 February </w:t>
            </w:r>
            <w:r w:rsidR="003C1DFE" w:rsidRPr="00A207AD">
              <w:rPr>
                <w:rFonts w:cs="Times New Roman"/>
              </w:rPr>
              <w:t xml:space="preserve">2017). </w:t>
            </w:r>
          </w:p>
        </w:tc>
      </w:tr>
      <w:tr w:rsidR="00A763C9" w14:paraId="2A888728" w14:textId="77777777" w:rsidTr="000109DB">
        <w:trPr>
          <w:trHeight w:val="558"/>
        </w:trPr>
        <w:tc>
          <w:tcPr>
            <w:tcW w:w="1985" w:type="dxa"/>
            <w:gridSpan w:val="2"/>
            <w:tcBorders>
              <w:top w:val="single" w:sz="4" w:space="0" w:color="auto"/>
              <w:left w:val="single" w:sz="4" w:space="0" w:color="auto"/>
              <w:bottom w:val="single" w:sz="4" w:space="0" w:color="auto"/>
              <w:right w:val="single" w:sz="4" w:space="0" w:color="auto"/>
            </w:tcBorders>
          </w:tcPr>
          <w:p w14:paraId="1A902DCC" w14:textId="2AA3B49A" w:rsidR="00A763C9" w:rsidRPr="003959D2" w:rsidRDefault="00A763C9" w:rsidP="00C57591">
            <w:pPr>
              <w:suppressAutoHyphens w:val="0"/>
              <w:spacing w:line="240" w:lineRule="auto"/>
              <w:ind w:firstLine="0"/>
              <w:rPr>
                <w:rFonts w:eastAsia="Calibri" w:cs="Times New Roman"/>
                <w:b/>
                <w:bCs/>
                <w:lang w:val="en-GB" w:eastAsia="en-US"/>
              </w:rPr>
            </w:pPr>
            <w:r w:rsidRPr="003959D2">
              <w:rPr>
                <w:rFonts w:eastAsia="Calibri" w:cs="Times New Roman"/>
                <w:b/>
                <w:bCs/>
                <w:lang w:val="en-GB" w:eastAsia="en-US"/>
              </w:rPr>
              <w:t>Motivation</w:t>
            </w:r>
            <w:r w:rsidR="00487931">
              <w:rPr>
                <w:rFonts w:eastAsia="Calibri" w:cs="Times New Roman"/>
                <w:b/>
                <w:bCs/>
                <w:lang w:val="en-GB" w:eastAsia="en-US"/>
              </w:rPr>
              <w:t xml:space="preserve"> function</w:t>
            </w:r>
            <w:r w:rsidRPr="003959D2">
              <w:rPr>
                <w:rFonts w:eastAsia="Calibri" w:cs="Times New Roman"/>
                <w:b/>
                <w:bCs/>
                <w:lang w:val="en-GB" w:eastAsia="en-US"/>
              </w:rPr>
              <w:t xml:space="preserve"> </w:t>
            </w:r>
          </w:p>
          <w:p w14:paraId="2839B7FD" w14:textId="77777777" w:rsidR="00A763C9" w:rsidRPr="003959D2" w:rsidRDefault="00A763C9" w:rsidP="00C57591">
            <w:pPr>
              <w:suppressAutoHyphens w:val="0"/>
              <w:spacing w:line="240" w:lineRule="auto"/>
              <w:ind w:firstLine="0"/>
              <w:rPr>
                <w:rFonts w:eastAsia="Calibri" w:cs="Times New Roman"/>
                <w:b/>
                <w:bCs/>
                <w:lang w:val="en-GB" w:eastAsia="en-US"/>
              </w:rPr>
            </w:pPr>
          </w:p>
        </w:tc>
        <w:tc>
          <w:tcPr>
            <w:tcW w:w="12128" w:type="dxa"/>
            <w:tcBorders>
              <w:top w:val="single" w:sz="4" w:space="0" w:color="auto"/>
              <w:left w:val="single" w:sz="4" w:space="0" w:color="auto"/>
              <w:bottom w:val="single" w:sz="4" w:space="0" w:color="auto"/>
              <w:right w:val="single" w:sz="4" w:space="0" w:color="auto"/>
            </w:tcBorders>
            <w:hideMark/>
          </w:tcPr>
          <w:p w14:paraId="49542653" w14:textId="194B5584" w:rsidR="00A763C9" w:rsidRPr="00A207AD" w:rsidRDefault="00351697" w:rsidP="00C57591">
            <w:pPr>
              <w:suppressAutoHyphens w:val="0"/>
              <w:spacing w:line="240" w:lineRule="auto"/>
              <w:ind w:firstLine="0"/>
              <w:rPr>
                <w:rFonts w:eastAsia="Calibri" w:cs="Times New Roman"/>
                <w:lang w:val="en-GB" w:eastAsia="en-US"/>
              </w:rPr>
            </w:pPr>
            <w:r w:rsidRPr="00A207AD">
              <w:rPr>
                <w:rFonts w:eastAsia="Calibri" w:cs="Times New Roman"/>
                <w:lang w:val="en-GB" w:eastAsia="en-US"/>
              </w:rPr>
              <w:t>“</w:t>
            </w:r>
            <w:r w:rsidR="00A763C9" w:rsidRPr="00A207AD">
              <w:rPr>
                <w:rFonts w:eastAsia="Calibri" w:cs="Times New Roman"/>
                <w:lang w:val="en-GB" w:eastAsia="en-US"/>
              </w:rPr>
              <w:t>The UK has published our action plan and there are now a handful of other countries in the world that have done so, but we need to make sure that we are using that leadership as the UK to do the things we need to do in our own country and to encourage other countries to do this as well</w:t>
            </w:r>
            <w:r w:rsidRPr="00A207AD">
              <w:rPr>
                <w:rFonts w:eastAsia="Calibri" w:cs="Times New Roman"/>
                <w:lang w:val="en-GB" w:eastAsia="en-US"/>
              </w:rPr>
              <w:t xml:space="preserve">” </w:t>
            </w:r>
            <w:r w:rsidRPr="00A207AD">
              <w:rPr>
                <w:rFonts w:eastAsia="Calibri" w:cs="Times New Roman"/>
                <w:lang w:eastAsia="en-US"/>
              </w:rPr>
              <w:t>(</w:t>
            </w:r>
            <w:r w:rsidR="00986348" w:rsidRPr="00A207AD">
              <w:rPr>
                <w:rFonts w:eastAsia="Calibri" w:cs="Times New Roman"/>
                <w:lang w:eastAsia="en-US"/>
              </w:rPr>
              <w:t>MP,</w:t>
            </w:r>
            <w:r w:rsidRPr="00A207AD">
              <w:rPr>
                <w:rFonts w:eastAsia="Calibri" w:cs="Times New Roman"/>
                <w:lang w:eastAsia="en-US"/>
              </w:rPr>
              <w:t xml:space="preserve"> The Press Association, </w:t>
            </w:r>
            <w:r w:rsidR="00B61BA3" w:rsidRPr="00A207AD">
              <w:rPr>
                <w:rFonts w:eastAsia="Calibri" w:cs="Times New Roman"/>
                <w:lang w:eastAsia="en-US"/>
              </w:rPr>
              <w:t xml:space="preserve">16 </w:t>
            </w:r>
            <w:r w:rsidRPr="00A207AD">
              <w:rPr>
                <w:rFonts w:eastAsia="Calibri" w:cs="Times New Roman"/>
                <w:lang w:val="en-GB" w:eastAsia="en-US"/>
              </w:rPr>
              <w:t>December 2014)</w:t>
            </w:r>
            <w:r w:rsidR="00106790">
              <w:rPr>
                <w:rFonts w:eastAsia="Calibri" w:cs="Times New Roman"/>
                <w:lang w:val="en-GB" w:eastAsia="en-US"/>
              </w:rPr>
              <w:t>.</w:t>
            </w:r>
          </w:p>
          <w:p w14:paraId="3C4F0795" w14:textId="7A1C711B" w:rsidR="00A763C9" w:rsidRPr="00A207AD" w:rsidRDefault="00CE5B27" w:rsidP="00C57591">
            <w:pPr>
              <w:suppressAutoHyphens w:val="0"/>
              <w:spacing w:line="240" w:lineRule="auto"/>
              <w:ind w:firstLine="0"/>
              <w:rPr>
                <w:rFonts w:eastAsia="Calibri" w:cs="Times New Roman"/>
                <w:lang w:val="en-GB" w:eastAsia="en-US"/>
              </w:rPr>
            </w:pPr>
            <w:r w:rsidRPr="00A207AD">
              <w:rPr>
                <w:rFonts w:eastAsia="Calibri" w:cs="Times New Roman"/>
                <w:lang w:val="en-GB" w:eastAsia="en-US"/>
              </w:rPr>
              <w:t>“</w:t>
            </w:r>
            <w:r w:rsidR="00A763C9" w:rsidRPr="00A207AD">
              <w:rPr>
                <w:rFonts w:eastAsia="Calibri" w:cs="Times New Roman"/>
                <w:lang w:val="en-GB" w:eastAsia="en-US"/>
              </w:rPr>
              <w:t>Following Carillion, Grenfell and everything else, the industry is really under the microscope. The number one priority of BEIS is to change the construction industry's business model.</w:t>
            </w:r>
            <w:r w:rsidR="004B32A9" w:rsidRPr="00A207AD">
              <w:rPr>
                <w:rFonts w:eastAsia="Calibri" w:cs="Times New Roman"/>
                <w:lang w:val="en-GB" w:eastAsia="en-US"/>
              </w:rPr>
              <w:t xml:space="preserve"> </w:t>
            </w:r>
            <w:r w:rsidR="00A763C9" w:rsidRPr="00A207AD">
              <w:rPr>
                <w:rFonts w:eastAsia="Calibri" w:cs="Times New Roman"/>
                <w:lang w:val="en-GB" w:eastAsia="en-US"/>
              </w:rPr>
              <w:t xml:space="preserve">For construction, the prospect of further CMA action - with the </w:t>
            </w:r>
            <w:r w:rsidR="00A763C9" w:rsidRPr="00A207AD">
              <w:rPr>
                <w:rFonts w:eastAsia="Calibri" w:cs="Times New Roman"/>
                <w:lang w:val="en-GB" w:eastAsia="en-US"/>
              </w:rPr>
              <w:lastRenderedPageBreak/>
              <w:t>latest probe launched just in March - will not be welcome. But cleaning up its act seems likely to be just one of a number of necessary measures to reform the industry as a whole</w:t>
            </w:r>
            <w:r w:rsidRPr="00A207AD">
              <w:rPr>
                <w:rFonts w:eastAsia="Calibri" w:cs="Times New Roman"/>
                <w:lang w:val="en-GB" w:eastAsia="en-US"/>
              </w:rPr>
              <w:t>”</w:t>
            </w:r>
            <w:r w:rsidR="00786559" w:rsidRPr="00A207AD">
              <w:rPr>
                <w:rFonts w:eastAsia="Calibri" w:cs="Times New Roman"/>
                <w:lang w:val="en-GB" w:eastAsia="en-US"/>
              </w:rPr>
              <w:t xml:space="preserve"> </w:t>
            </w:r>
            <w:r w:rsidR="00A763C9" w:rsidRPr="00A207AD">
              <w:rPr>
                <w:rFonts w:eastAsia="Calibri" w:cs="Times New Roman"/>
                <w:lang w:val="en-GB" w:eastAsia="en-US"/>
              </w:rPr>
              <w:t>(Public Affairs Manager</w:t>
            </w:r>
            <w:r w:rsidR="008D0001" w:rsidRPr="00A207AD">
              <w:rPr>
                <w:rFonts w:eastAsia="Calibri" w:cs="Times New Roman"/>
                <w:lang w:val="en-GB" w:eastAsia="en-US"/>
              </w:rPr>
              <w:t xml:space="preserve">, </w:t>
            </w:r>
            <w:r w:rsidR="00A763C9" w:rsidRPr="00A207AD">
              <w:rPr>
                <w:rFonts w:eastAsia="Calibri" w:cs="Times New Roman"/>
                <w:lang w:val="en-GB" w:eastAsia="en-US"/>
              </w:rPr>
              <w:t>CIOB</w:t>
            </w:r>
            <w:r w:rsidR="00DE5504" w:rsidRPr="00A207AD">
              <w:rPr>
                <w:rFonts w:eastAsia="Calibri" w:cs="Times New Roman"/>
                <w:lang w:val="en-GB" w:eastAsia="en-US"/>
              </w:rPr>
              <w:t xml:space="preserve">, </w:t>
            </w:r>
            <w:r w:rsidR="006443D0" w:rsidRPr="00A207AD">
              <w:rPr>
                <w:rFonts w:eastAsia="Calibri" w:cs="Times New Roman"/>
                <w:lang w:val="en-GB" w:eastAsia="en-US"/>
              </w:rPr>
              <w:t xml:space="preserve">Building Magazine, </w:t>
            </w:r>
            <w:r w:rsidRPr="00A207AD">
              <w:rPr>
                <w:rFonts w:eastAsia="Calibri" w:cs="Times New Roman"/>
                <w:lang w:val="en-GB" w:eastAsia="en-US"/>
              </w:rPr>
              <w:t xml:space="preserve">15 May </w:t>
            </w:r>
            <w:r w:rsidR="00DE5504" w:rsidRPr="00A207AD">
              <w:rPr>
                <w:rFonts w:eastAsia="Calibri" w:cs="Times New Roman"/>
                <w:lang w:val="en-GB" w:eastAsia="en-US"/>
              </w:rPr>
              <w:t>2017</w:t>
            </w:r>
            <w:r w:rsidR="00A763C9" w:rsidRPr="00A207AD">
              <w:rPr>
                <w:rFonts w:eastAsia="Calibri" w:cs="Times New Roman"/>
                <w:lang w:val="en-GB" w:eastAsia="en-US"/>
              </w:rPr>
              <w:t>)</w:t>
            </w:r>
            <w:r w:rsidR="00106790">
              <w:rPr>
                <w:rFonts w:eastAsia="Calibri" w:cs="Times New Roman"/>
                <w:lang w:val="en-GB" w:eastAsia="en-US"/>
              </w:rPr>
              <w:t>.</w:t>
            </w:r>
          </w:p>
          <w:p w14:paraId="1AEA5340" w14:textId="45E73174" w:rsidR="00A763C9" w:rsidRPr="00A207AD" w:rsidRDefault="00740D63" w:rsidP="00C57591">
            <w:pPr>
              <w:suppressAutoHyphens w:val="0"/>
              <w:spacing w:line="240" w:lineRule="auto"/>
              <w:ind w:firstLine="0"/>
              <w:rPr>
                <w:rFonts w:eastAsia="Calibri" w:cs="Times New Roman"/>
                <w:lang w:val="en-GB" w:eastAsia="en-US"/>
              </w:rPr>
            </w:pPr>
            <w:r w:rsidRPr="00A207AD">
              <w:rPr>
                <w:rFonts w:eastAsia="Calibri" w:cs="Times New Roman"/>
                <w:lang w:val="en-GB" w:eastAsia="en-US"/>
              </w:rPr>
              <w:t>“</w:t>
            </w:r>
            <w:r w:rsidR="00A763C9" w:rsidRPr="00A207AD">
              <w:rPr>
                <w:rFonts w:eastAsia="Calibri" w:cs="Times New Roman"/>
                <w:lang w:val="en-GB" w:eastAsia="en-US"/>
              </w:rPr>
              <w:t>Marking our 180th anniversary puts ending slavery in a wider perspective and acts as a reminder that ending slavery will take time - any attempts to cut corners will end in failure. But it also reminds us that whatever the task, we can solve this problem with every person freed, every law and policy changed, bringing us a step closer to a world without slavery even if that aim looks distant now</w:t>
            </w:r>
            <w:r w:rsidRPr="00A207AD">
              <w:rPr>
                <w:rFonts w:eastAsia="Calibri" w:cs="Times New Roman"/>
                <w:lang w:val="en-GB" w:eastAsia="en-US"/>
              </w:rPr>
              <w:t>”</w:t>
            </w:r>
            <w:r w:rsidR="00786559" w:rsidRPr="00A207AD">
              <w:rPr>
                <w:rFonts w:eastAsia="Calibri" w:cs="Times New Roman"/>
                <w:lang w:val="en-GB" w:eastAsia="en-US"/>
              </w:rPr>
              <w:t xml:space="preserve"> </w:t>
            </w:r>
            <w:r w:rsidR="00A763C9" w:rsidRPr="00A207AD">
              <w:rPr>
                <w:rFonts w:eastAsia="Calibri" w:cs="Times New Roman"/>
                <w:lang w:val="en-GB" w:eastAsia="en-US"/>
              </w:rPr>
              <w:t>(</w:t>
            </w:r>
            <w:r w:rsidR="00986348" w:rsidRPr="00A207AD">
              <w:rPr>
                <w:rFonts w:eastAsia="Calibri" w:cs="Times New Roman"/>
                <w:lang w:val="en-GB" w:eastAsia="en-US"/>
              </w:rPr>
              <w:t>Representative international NGO against slavery,</w:t>
            </w:r>
            <w:r w:rsidRPr="00A207AD">
              <w:rPr>
                <w:rFonts w:eastAsia="Calibri" w:cs="Times New Roman"/>
                <w:lang w:val="en-GB" w:eastAsia="en-US"/>
              </w:rPr>
              <w:t xml:space="preserve"> The Independent,17 April 2019)</w:t>
            </w:r>
            <w:r w:rsidR="00106790">
              <w:rPr>
                <w:rFonts w:eastAsia="Calibri" w:cs="Times New Roman"/>
                <w:lang w:val="en-GB" w:eastAsia="en-US"/>
              </w:rPr>
              <w:t>.</w:t>
            </w:r>
          </w:p>
        </w:tc>
      </w:tr>
    </w:tbl>
    <w:p w14:paraId="3E006576" w14:textId="77777777" w:rsidR="00661F36" w:rsidRPr="00106961" w:rsidRDefault="00661F36" w:rsidP="00106961">
      <w:pPr>
        <w:ind w:firstLine="0"/>
        <w:rPr>
          <w:b/>
          <w:bCs/>
        </w:rPr>
      </w:pPr>
    </w:p>
    <w:sectPr w:rsidR="00661F36" w:rsidRPr="00106961" w:rsidSect="00106961">
      <w:pgSz w:w="16838" w:h="11906" w:orient="landscape"/>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548">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945"/>
    <w:rsid w:val="0000599A"/>
    <w:rsid w:val="00005A22"/>
    <w:rsid w:val="000109DB"/>
    <w:rsid w:val="000170B5"/>
    <w:rsid w:val="000241E7"/>
    <w:rsid w:val="000349B6"/>
    <w:rsid w:val="00034E03"/>
    <w:rsid w:val="000408CE"/>
    <w:rsid w:val="0004397D"/>
    <w:rsid w:val="000449E6"/>
    <w:rsid w:val="00050F86"/>
    <w:rsid w:val="000A5D2C"/>
    <w:rsid w:val="000A6968"/>
    <w:rsid w:val="000B0AAA"/>
    <w:rsid w:val="000C1B27"/>
    <w:rsid w:val="000D4C46"/>
    <w:rsid w:val="000D523F"/>
    <w:rsid w:val="000E10A8"/>
    <w:rsid w:val="000E2DFA"/>
    <w:rsid w:val="00106790"/>
    <w:rsid w:val="00106961"/>
    <w:rsid w:val="001226B5"/>
    <w:rsid w:val="001243AA"/>
    <w:rsid w:val="00130E2E"/>
    <w:rsid w:val="00146CD4"/>
    <w:rsid w:val="001656D2"/>
    <w:rsid w:val="00187743"/>
    <w:rsid w:val="001A4FEA"/>
    <w:rsid w:val="001A5C8E"/>
    <w:rsid w:val="001E2623"/>
    <w:rsid w:val="00242580"/>
    <w:rsid w:val="00295F47"/>
    <w:rsid w:val="002A3923"/>
    <w:rsid w:val="002B0945"/>
    <w:rsid w:val="002B2B56"/>
    <w:rsid w:val="002B37B7"/>
    <w:rsid w:val="002C08A9"/>
    <w:rsid w:val="002C6AF7"/>
    <w:rsid w:val="002E1D55"/>
    <w:rsid w:val="002E222F"/>
    <w:rsid w:val="003135B3"/>
    <w:rsid w:val="00314A17"/>
    <w:rsid w:val="00321875"/>
    <w:rsid w:val="00334105"/>
    <w:rsid w:val="00335437"/>
    <w:rsid w:val="00340F9A"/>
    <w:rsid w:val="00351697"/>
    <w:rsid w:val="00352F10"/>
    <w:rsid w:val="0037149F"/>
    <w:rsid w:val="003A7CFC"/>
    <w:rsid w:val="003B1D44"/>
    <w:rsid w:val="003C1DFE"/>
    <w:rsid w:val="003F17AC"/>
    <w:rsid w:val="00487931"/>
    <w:rsid w:val="004B32A9"/>
    <w:rsid w:val="004B7895"/>
    <w:rsid w:val="004E0076"/>
    <w:rsid w:val="004E3F75"/>
    <w:rsid w:val="004F437A"/>
    <w:rsid w:val="00532176"/>
    <w:rsid w:val="00536116"/>
    <w:rsid w:val="005471F3"/>
    <w:rsid w:val="005513DA"/>
    <w:rsid w:val="0055415C"/>
    <w:rsid w:val="005733CB"/>
    <w:rsid w:val="00593B21"/>
    <w:rsid w:val="00594931"/>
    <w:rsid w:val="005A3BA5"/>
    <w:rsid w:val="005B7E65"/>
    <w:rsid w:val="005C6E22"/>
    <w:rsid w:val="005E6FEC"/>
    <w:rsid w:val="005F30C0"/>
    <w:rsid w:val="00610FB7"/>
    <w:rsid w:val="00614332"/>
    <w:rsid w:val="00625217"/>
    <w:rsid w:val="006443D0"/>
    <w:rsid w:val="00661F36"/>
    <w:rsid w:val="00681442"/>
    <w:rsid w:val="00681CB6"/>
    <w:rsid w:val="006C6131"/>
    <w:rsid w:val="0070588E"/>
    <w:rsid w:val="00740D63"/>
    <w:rsid w:val="00754592"/>
    <w:rsid w:val="00765D87"/>
    <w:rsid w:val="007818EA"/>
    <w:rsid w:val="00784EE1"/>
    <w:rsid w:val="00786559"/>
    <w:rsid w:val="0078717B"/>
    <w:rsid w:val="007944D8"/>
    <w:rsid w:val="007A1359"/>
    <w:rsid w:val="007C3D63"/>
    <w:rsid w:val="008417A3"/>
    <w:rsid w:val="00841FCE"/>
    <w:rsid w:val="00860B81"/>
    <w:rsid w:val="00863C34"/>
    <w:rsid w:val="00866DEC"/>
    <w:rsid w:val="008722DD"/>
    <w:rsid w:val="0088454E"/>
    <w:rsid w:val="00895B94"/>
    <w:rsid w:val="00896D1A"/>
    <w:rsid w:val="008C1804"/>
    <w:rsid w:val="008D0001"/>
    <w:rsid w:val="008D322C"/>
    <w:rsid w:val="00934915"/>
    <w:rsid w:val="00941931"/>
    <w:rsid w:val="009466E5"/>
    <w:rsid w:val="0096231E"/>
    <w:rsid w:val="00967CA0"/>
    <w:rsid w:val="00986348"/>
    <w:rsid w:val="00996DB7"/>
    <w:rsid w:val="009A3432"/>
    <w:rsid w:val="009B04DA"/>
    <w:rsid w:val="009D2382"/>
    <w:rsid w:val="009E2883"/>
    <w:rsid w:val="00A207AD"/>
    <w:rsid w:val="00A25FA8"/>
    <w:rsid w:val="00A41076"/>
    <w:rsid w:val="00A707E2"/>
    <w:rsid w:val="00A73BE1"/>
    <w:rsid w:val="00A763C9"/>
    <w:rsid w:val="00A81878"/>
    <w:rsid w:val="00A90D83"/>
    <w:rsid w:val="00AB06B2"/>
    <w:rsid w:val="00B06359"/>
    <w:rsid w:val="00B16F10"/>
    <w:rsid w:val="00B35166"/>
    <w:rsid w:val="00B61BA3"/>
    <w:rsid w:val="00B8395F"/>
    <w:rsid w:val="00B8721F"/>
    <w:rsid w:val="00BB45F6"/>
    <w:rsid w:val="00BF0FE5"/>
    <w:rsid w:val="00BF48B6"/>
    <w:rsid w:val="00BF78CF"/>
    <w:rsid w:val="00C30BA6"/>
    <w:rsid w:val="00C351CF"/>
    <w:rsid w:val="00C351E6"/>
    <w:rsid w:val="00C37CBB"/>
    <w:rsid w:val="00C76C90"/>
    <w:rsid w:val="00C77146"/>
    <w:rsid w:val="00C902A4"/>
    <w:rsid w:val="00C95F45"/>
    <w:rsid w:val="00CB4164"/>
    <w:rsid w:val="00CE5B27"/>
    <w:rsid w:val="00D00774"/>
    <w:rsid w:val="00D3072A"/>
    <w:rsid w:val="00D442F4"/>
    <w:rsid w:val="00D60FE0"/>
    <w:rsid w:val="00D75A16"/>
    <w:rsid w:val="00D83A1A"/>
    <w:rsid w:val="00D908CC"/>
    <w:rsid w:val="00DC0E4E"/>
    <w:rsid w:val="00DC6C6A"/>
    <w:rsid w:val="00DE5504"/>
    <w:rsid w:val="00DF63D1"/>
    <w:rsid w:val="00E00FBA"/>
    <w:rsid w:val="00E02D89"/>
    <w:rsid w:val="00E25D91"/>
    <w:rsid w:val="00E264D6"/>
    <w:rsid w:val="00E30F50"/>
    <w:rsid w:val="00E41D08"/>
    <w:rsid w:val="00E43235"/>
    <w:rsid w:val="00E605AC"/>
    <w:rsid w:val="00E776DB"/>
    <w:rsid w:val="00E8263F"/>
    <w:rsid w:val="00E84C5B"/>
    <w:rsid w:val="00EB4CD3"/>
    <w:rsid w:val="00EB5FC2"/>
    <w:rsid w:val="00EC28EA"/>
    <w:rsid w:val="00EC7F2B"/>
    <w:rsid w:val="00F01E56"/>
    <w:rsid w:val="00F022CD"/>
    <w:rsid w:val="00F141E8"/>
    <w:rsid w:val="00F53CEE"/>
    <w:rsid w:val="00F54486"/>
    <w:rsid w:val="00F55411"/>
    <w:rsid w:val="00FB3DA8"/>
    <w:rsid w:val="00FB540A"/>
    <w:rsid w:val="00FD6F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871D"/>
  <w15:chartTrackingRefBased/>
  <w15:docId w15:val="{809FD1D5-262B-4AD9-8E80-593A1CF6D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945"/>
    <w:pPr>
      <w:suppressAutoHyphens/>
      <w:spacing w:after="0" w:line="480" w:lineRule="auto"/>
      <w:ind w:firstLine="284"/>
    </w:pPr>
    <w:rPr>
      <w:rFonts w:ascii="Times New Roman" w:eastAsia="SimSun" w:hAnsi="Times New Roman" w:cs="font548"/>
      <w:lang w:val="en-US"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B0945"/>
    <w:pPr>
      <w:widowControl w:val="0"/>
      <w:spacing w:line="100" w:lineRule="atLeast"/>
      <w:ind w:left="100" w:firstLine="283"/>
    </w:pPr>
    <w:rPr>
      <w:rFonts w:eastAsia="Times New Roman"/>
      <w:sz w:val="23"/>
      <w:szCs w:val="23"/>
    </w:rPr>
  </w:style>
  <w:style w:type="character" w:customStyle="1" w:styleId="BodyTextChar">
    <w:name w:val="Body Text Char"/>
    <w:basedOn w:val="DefaultParagraphFont"/>
    <w:link w:val="BodyText"/>
    <w:rsid w:val="002B0945"/>
    <w:rPr>
      <w:rFonts w:ascii="Times New Roman" w:eastAsia="Times New Roman" w:hAnsi="Times New Roman" w:cs="font548"/>
      <w:sz w:val="23"/>
      <w:szCs w:val="23"/>
      <w:lang w:val="en-US" w:eastAsia="ar-SA"/>
    </w:rPr>
  </w:style>
  <w:style w:type="table" w:styleId="TableGrid">
    <w:name w:val="Table Grid"/>
    <w:basedOn w:val="TableNormal"/>
    <w:uiPriority w:val="59"/>
    <w:rsid w:val="002B0945"/>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A763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37B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37B7"/>
    <w:rPr>
      <w:rFonts w:ascii="Segoe UI" w:eastAsia="SimSun" w:hAnsi="Segoe UI" w:cs="Segoe UI"/>
      <w:sz w:val="18"/>
      <w:szCs w:val="18"/>
      <w:lang w:val="en-US" w:eastAsia="ar-SA"/>
    </w:rPr>
  </w:style>
  <w:style w:type="character" w:styleId="Hyperlink">
    <w:name w:val="Hyperlink"/>
    <w:rsid w:val="0000599A"/>
    <w:rPr>
      <w:color w:val="0563C1"/>
      <w:u w:val="single"/>
    </w:rPr>
  </w:style>
  <w:style w:type="paragraph" w:styleId="NoSpacing">
    <w:name w:val="No Spacing"/>
    <w:uiPriority w:val="1"/>
    <w:qFormat/>
    <w:rsid w:val="005513DA"/>
    <w:pPr>
      <w:suppressAutoHyphens/>
      <w:spacing w:after="0" w:line="240" w:lineRule="auto"/>
      <w:ind w:firstLine="284"/>
    </w:pPr>
    <w:rPr>
      <w:rFonts w:ascii="Times New Roman" w:eastAsia="SimSun" w:hAnsi="Times New Roman" w:cs="font548"/>
      <w:lang w:val="en-US" w:eastAsia="ar-SA"/>
    </w:rPr>
  </w:style>
  <w:style w:type="table" w:customStyle="1" w:styleId="TableGrid91">
    <w:name w:val="Table Grid91"/>
    <w:basedOn w:val="TableNormal"/>
    <w:next w:val="TableGrid"/>
    <w:uiPriority w:val="59"/>
    <w:rsid w:val="00E00FB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6C2AE5956594B46B0C3CF04E2AB720A" ma:contentTypeVersion="12" ma:contentTypeDescription="Create a new document." ma:contentTypeScope="" ma:versionID="5aa4c77dc8c46b193c26d5e1cf5b9c1f">
  <xsd:schema xmlns:xsd="http://www.w3.org/2001/XMLSchema" xmlns:xs="http://www.w3.org/2001/XMLSchema" xmlns:p="http://schemas.microsoft.com/office/2006/metadata/properties" xmlns:ns3="e2d829da-b4a2-4e49-8969-7e91f8716f0c" xmlns:ns4="09cda158-3b21-4f53-b0ca-93880ac8eeda" targetNamespace="http://schemas.microsoft.com/office/2006/metadata/properties" ma:root="true" ma:fieldsID="c2769ab71d6f64dfa807f4070fcb46c7" ns3:_="" ns4:_="">
    <xsd:import namespace="e2d829da-b4a2-4e49-8969-7e91f8716f0c"/>
    <xsd:import namespace="09cda158-3b21-4f53-b0ca-93880ac8eed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829da-b4a2-4e49-8969-7e91f8716f0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cda158-3b21-4f53-b0ca-93880ac8eed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551C6A-E6B0-4BBA-9148-E7E084C9A9B8}">
  <ds:schemaRefs>
    <ds:schemaRef ds:uri="http://schemas.microsoft.com/sharepoint/v3/contenttype/forms"/>
  </ds:schemaRefs>
</ds:datastoreItem>
</file>

<file path=customXml/itemProps2.xml><?xml version="1.0" encoding="utf-8"?>
<ds:datastoreItem xmlns:ds="http://schemas.openxmlformats.org/officeDocument/2006/customXml" ds:itemID="{78A49F58-09C6-4489-A925-51B69206C62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6EFD77-9753-4931-9B74-809CB362CD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829da-b4a2-4e49-8969-7e91f8716f0c"/>
    <ds:schemaRef ds:uri="09cda158-3b21-4f53-b0ca-93880ac8ee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2176</Words>
  <Characters>12406</Characters>
  <Application>Microsoft Office Word</Application>
  <DocSecurity>0</DocSecurity>
  <Lines>103</Lines>
  <Paragraphs>29</Paragraphs>
  <ScaleCrop>false</ScaleCrop>
  <Company/>
  <LinksUpToDate>false</LinksUpToDate>
  <CharactersWithSpaces>14553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Gutierrez Huerter O, Gabriela</dc:creator>
  <cp:keywords/>
  <dc:description/>
  <cp:lastModifiedBy>Gutierrez Huerter O, Gabriela</cp:lastModifiedBy>
  <cp:revision>3</cp:revision>
  <dcterms:created xsi:type="dcterms:W3CDTF">2021-10-15T13:39:00Z</dcterms:created>
  <dcterms:modified xsi:type="dcterms:W3CDTF">2021-10-18T13:45:00Z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0x010100C6C2AE5956594B46B0C3CF04E2AB720A</vt:lpwstr>
  </property>
</Properties>
</file>