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B4EB5" w14:textId="672DDD93" w:rsidR="009844A9" w:rsidRPr="009844A9" w:rsidRDefault="009844A9" w:rsidP="009844A9">
      <w:pPr>
        <w:keepNext/>
        <w:keepLines/>
        <w:spacing w:after="0" w:line="360" w:lineRule="auto"/>
        <w:ind w:firstLine="720"/>
        <w:jc w:val="center"/>
        <w:outlineLvl w:val="0"/>
        <w:rPr>
          <w:rFonts w:ascii="Times New Roman" w:eastAsia="Yu Gothic Light" w:hAnsi="Times New Roman" w:cs="Times New Roman"/>
          <w:b/>
          <w:bCs/>
          <w:iCs/>
          <w:caps/>
          <w:szCs w:val="32"/>
          <w:lang w:val="en-GB"/>
        </w:rPr>
      </w:pPr>
      <w:r w:rsidRPr="009844A9">
        <w:rPr>
          <w:rFonts w:ascii="Times New Roman" w:eastAsia="Yu Gothic Light" w:hAnsi="Times New Roman" w:cs="Times New Roman"/>
          <w:b/>
          <w:bCs/>
          <w:iCs/>
          <w:caps/>
          <w:szCs w:val="32"/>
          <w:lang w:val="en-GB"/>
        </w:rPr>
        <w:t>supplementary</w:t>
      </w:r>
      <w:r>
        <w:rPr>
          <w:rFonts w:ascii="Times New Roman" w:eastAsia="Yu Gothic Light" w:hAnsi="Times New Roman" w:cs="Times New Roman"/>
          <w:b/>
          <w:bCs/>
          <w:iCs/>
          <w:caps/>
          <w:szCs w:val="32"/>
          <w:lang w:val="en-GB"/>
        </w:rPr>
        <w:t xml:space="preserve"> Materials</w:t>
      </w:r>
    </w:p>
    <w:tbl>
      <w:tblPr>
        <w:tblW w:w="99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3210"/>
        <w:gridCol w:w="3402"/>
        <w:gridCol w:w="1276"/>
        <w:gridCol w:w="1559"/>
      </w:tblGrid>
      <w:tr w:rsidR="00C8226C" w:rsidRPr="00C66D0D" w14:paraId="6723B9F9" w14:textId="39B82340" w:rsidTr="6D5BFF1D">
        <w:trPr>
          <w:trHeight w:val="267"/>
        </w:trPr>
        <w:tc>
          <w:tcPr>
            <w:tcW w:w="9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82D1042" w14:textId="31EA3F2B" w:rsidR="00C8226C" w:rsidRPr="009844A9" w:rsidRDefault="008327B1" w:rsidP="009844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  <w:t>Interviews with s</w:t>
            </w:r>
            <w:r w:rsidR="00C8226C" w:rsidRPr="009844A9"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  <w:t>tartups from Finland</w:t>
            </w:r>
          </w:p>
        </w:tc>
      </w:tr>
      <w:tr w:rsidR="00C8226C" w:rsidRPr="009844A9" w14:paraId="637772EB" w14:textId="580E94E3" w:rsidTr="6D5BFF1D">
        <w:trPr>
          <w:trHeight w:val="267"/>
        </w:trPr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bottom w:w="0" w:type="dxa"/>
            </w:tcMar>
            <w:vAlign w:val="center"/>
            <w:hideMark/>
          </w:tcPr>
          <w:p w14:paraId="60A261C4" w14:textId="77777777" w:rsidR="00C8226C" w:rsidRPr="009844A9" w:rsidRDefault="00C8226C" w:rsidP="009844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  <w:t>No.</w:t>
            </w:r>
          </w:p>
        </w:tc>
        <w:tc>
          <w:tcPr>
            <w:tcW w:w="3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bottom w:w="0" w:type="dxa"/>
            </w:tcMar>
            <w:vAlign w:val="center"/>
            <w:hideMark/>
          </w:tcPr>
          <w:p w14:paraId="508D9403" w14:textId="77777777" w:rsidR="00C8226C" w:rsidRPr="009844A9" w:rsidRDefault="00C8226C" w:rsidP="009844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  <w:t>Position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bottom w:w="0" w:type="dxa"/>
            </w:tcMar>
            <w:vAlign w:val="center"/>
            <w:hideMark/>
          </w:tcPr>
          <w:p w14:paraId="627421F0" w14:textId="77777777" w:rsidR="00C8226C" w:rsidRPr="009844A9" w:rsidRDefault="00C8226C" w:rsidP="009844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  <w:t>Sustainability problem and business model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bottom w:w="0" w:type="dxa"/>
            </w:tcMar>
            <w:vAlign w:val="center"/>
            <w:hideMark/>
          </w:tcPr>
          <w:p w14:paraId="1C46CEC7" w14:textId="77777777" w:rsidR="00C8226C" w:rsidRPr="009844A9" w:rsidRDefault="00C8226C" w:rsidP="009844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  <w:t>Interview (mins)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2BA82" w14:textId="1B7928CB" w:rsidR="00C8226C" w:rsidRPr="009844A9" w:rsidRDefault="00C8226C" w:rsidP="009844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val="en-GB"/>
              </w:rPr>
              <w:t xml:space="preserve">Transcript length (words) </w:t>
            </w:r>
          </w:p>
        </w:tc>
      </w:tr>
      <w:tr w:rsidR="00C8226C" w:rsidRPr="009844A9" w14:paraId="3F250C20" w14:textId="30DFD1E4" w:rsidTr="6D5BFF1D">
        <w:trPr>
          <w:trHeight w:val="267"/>
        </w:trPr>
        <w:tc>
          <w:tcPr>
            <w:tcW w:w="4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hideMark/>
          </w:tcPr>
          <w:p w14:paraId="78809E4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1 </w:t>
            </w:r>
          </w:p>
        </w:tc>
        <w:tc>
          <w:tcPr>
            <w:tcW w:w="32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hideMark/>
          </w:tcPr>
          <w:p w14:paraId="7944DBC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hideMark/>
          </w:tcPr>
          <w:p w14:paraId="61AFBD4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Optimisation of underutilised equipment and machinery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hideMark/>
          </w:tcPr>
          <w:p w14:paraId="2DFC325E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Feb ’20 (42)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A253" w14:textId="2A36CDFF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3016</w:t>
            </w:r>
          </w:p>
        </w:tc>
      </w:tr>
      <w:tr w:rsidR="00C8226C" w:rsidRPr="009844A9" w14:paraId="26DD567C" w14:textId="169B95AD" w:rsidTr="6D5BFF1D">
        <w:trPr>
          <w:trHeight w:val="335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B4F088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20637BE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3957007" w14:textId="5630A1B0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Optimi</w:t>
            </w:r>
            <w:r w:rsidR="00C66D0D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ation of underutilised equipment for industrial energy use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6F7AE0F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Oct ’19 (62)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EDAE2E" w14:textId="3C4D0312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7709</w:t>
            </w:r>
          </w:p>
        </w:tc>
      </w:tr>
      <w:tr w:rsidR="00C8226C" w:rsidRPr="009844A9" w14:paraId="331DCB88" w14:textId="000E9591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44B8F24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3 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1BF257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D0DAB84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Upcycling harmful production processes through compensation and consulting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0799389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May ’20 (48)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A45173" w14:textId="7FE6FCE8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5776</w:t>
            </w:r>
          </w:p>
        </w:tc>
      </w:tr>
      <w:tr w:rsidR="00C8226C" w:rsidRPr="009844A9" w14:paraId="0CE04EA7" w14:textId="4549AE3D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915F54D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4 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A705D1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3B03E8E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Downcycling harmful production processes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B5CA98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Oct ’19 (54)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D8A290" w14:textId="637465AA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4319</w:t>
            </w:r>
          </w:p>
        </w:tc>
      </w:tr>
      <w:tr w:rsidR="00C8226C" w:rsidRPr="009844A9" w14:paraId="2DD0D616" w14:textId="5D74AF6A" w:rsidTr="6D5BFF1D">
        <w:trPr>
          <w:trHeight w:val="50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4360F6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5 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8F96E6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40D680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Redesigning waste materials for new uses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15C525E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Jun ’20 (86)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03A513" w14:textId="2EBE51B7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7046</w:t>
            </w:r>
          </w:p>
        </w:tc>
      </w:tr>
      <w:tr w:rsidR="00C8226C" w:rsidRPr="009844A9" w14:paraId="44EFF225" w14:textId="770D2168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FB1E01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6 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5EE7A8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CEO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8DF0194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Creating personal goods from waste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E4C6CA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’20 (91)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3D274E" w14:textId="64E5ED9F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8409</w:t>
            </w:r>
          </w:p>
        </w:tc>
      </w:tr>
      <w:tr w:rsidR="00C8226C" w:rsidRPr="009844A9" w14:paraId="7D3FDBA6" w14:textId="530D07FD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4293BE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7 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CEAD052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746D2B9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Waste optimisation through redesign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30EE3A4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’20 (44)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D2EE91" w14:textId="3682707A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5835</w:t>
            </w:r>
          </w:p>
        </w:tc>
      </w:tr>
      <w:tr w:rsidR="00C8226C" w:rsidRPr="009844A9" w14:paraId="158ABC4A" w14:textId="49CCC55A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5DA5DAD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8 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5487EC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93381D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Downcycling waste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808D2C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Apt ’20 (59)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478CE1" w14:textId="52E35E0E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3509</w:t>
            </w:r>
          </w:p>
        </w:tc>
      </w:tr>
      <w:tr w:rsidR="00C8226C" w:rsidRPr="009844A9" w14:paraId="747D06B5" w14:textId="079BE33C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6662BDE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9 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8AD93F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CEO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612BDB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Redesigning waste materials for reuse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8057598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’20 (43)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502676" w14:textId="26756667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9070</w:t>
            </w:r>
          </w:p>
        </w:tc>
      </w:tr>
      <w:tr w:rsidR="00C8226C" w:rsidRPr="009844A9" w14:paraId="472ED622" w14:textId="7D6B6378" w:rsidTr="6D5BFF1D">
        <w:trPr>
          <w:trHeight w:val="50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B773A52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10 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80563A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1CC23D4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Downcycling harmful production processes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F875E0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Jun ’20 (117)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8F8B43" w14:textId="36339A77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11935</w:t>
            </w:r>
          </w:p>
        </w:tc>
      </w:tr>
      <w:tr w:rsidR="00C8226C" w:rsidRPr="009844A9" w14:paraId="4AAF955C" w14:textId="136AC37A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AD9BAE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11 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DE426F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4B836C9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Creating personal goods from waste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A1AA16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’20 (80)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153C59" w14:textId="5768C3EA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9248</w:t>
            </w:r>
          </w:p>
        </w:tc>
      </w:tr>
      <w:tr w:rsidR="00C8226C" w:rsidRPr="009844A9" w14:paraId="0DB85996" w14:textId="1754E34D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D01BE31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12 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6EA3A7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CEO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2D29B5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Upcycling personal goods from waste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49E087D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Jun ’20 (47)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603C20" w14:textId="6936FFF9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6618</w:t>
            </w:r>
          </w:p>
        </w:tc>
      </w:tr>
      <w:tr w:rsidR="00C8226C" w:rsidRPr="009844A9" w14:paraId="3EC7CB8D" w14:textId="34E2EE20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4518F7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13 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7FA402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67C8D68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Optimisation of underutilised equipment for vehicles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349BC41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’20 (61)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E81641" w14:textId="35BA8075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8950</w:t>
            </w:r>
          </w:p>
        </w:tc>
      </w:tr>
      <w:tr w:rsidR="00C8226C" w:rsidRPr="009844A9" w14:paraId="65715395" w14:textId="3B6E0FA7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1D8B41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14 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180EAD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09BDD47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28D4A2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Waste optimisation and management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161867E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May ’20 (66)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2D7D91" w14:textId="43D238B6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4002</w:t>
            </w:r>
          </w:p>
        </w:tc>
      </w:tr>
      <w:tr w:rsidR="00C8226C" w:rsidRPr="009844A9" w14:paraId="1134F09A" w14:textId="671FFFBC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7A063B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15 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F1EC649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CEO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AA9D80F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Downcycling waste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0D25C8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May ’20 (84)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BD63F7" w14:textId="3032077C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7092</w:t>
            </w:r>
          </w:p>
        </w:tc>
      </w:tr>
      <w:tr w:rsidR="00C8226C" w:rsidRPr="009844A9" w14:paraId="5836CE80" w14:textId="47523338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6FF0EF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16 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1ED534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38A16E5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412D07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Redesigning waste materials for reuse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0D3CB9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’20 (64)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BD4CE1" w14:textId="36994ACE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9179</w:t>
            </w:r>
          </w:p>
        </w:tc>
      </w:tr>
      <w:tr w:rsidR="00C8226C" w:rsidRPr="009844A9" w14:paraId="7694B4D5" w14:textId="0CD96C58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99CF27F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17 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50FC9F4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69C36AF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8EC1B1E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Optimising food production processes by addressing harmful production and waste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4D91202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Jun ’20 (73)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14EC55" w14:textId="49BDD7BC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6130</w:t>
            </w:r>
          </w:p>
        </w:tc>
      </w:tr>
      <w:tr w:rsidR="00C8226C" w:rsidRPr="009844A9" w14:paraId="4562B694" w14:textId="416787A6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1EA54F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18 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5CACF9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6089B1D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D792A01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Creating personal goods from waste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C4D1D1D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’20 (71)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7C4F39" w14:textId="59A5EB00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8106</w:t>
            </w:r>
          </w:p>
        </w:tc>
      </w:tr>
      <w:tr w:rsidR="00C8226C" w:rsidRPr="009844A9" w14:paraId="41B19B03" w14:textId="0FB2FFBE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7032BD2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lastRenderedPageBreak/>
              <w:t>19 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FB5123F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7089D792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31FF05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Redesigning production processes by reusing harmful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B539CC2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May ’20 (56)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0A861E" w14:textId="498AE084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4502</w:t>
            </w:r>
          </w:p>
        </w:tc>
      </w:tr>
      <w:tr w:rsidR="00C8226C" w:rsidRPr="009844A9" w14:paraId="5EECBDDD" w14:textId="7DE38297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594A871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20 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30ED589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 xml:space="preserve">Founder </w:t>
            </w:r>
          </w:p>
          <w:p w14:paraId="2B22C47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 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FD8891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Optimisation of underutilised vehicles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110DCA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May ’20 (45)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A12980" w14:textId="7C15CC8E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5447</w:t>
            </w:r>
          </w:p>
        </w:tc>
      </w:tr>
      <w:tr w:rsidR="00C8226C" w:rsidRPr="009844A9" w14:paraId="65F8730A" w14:textId="0AFAB872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B3CBC0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21 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4060BDF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 xml:space="preserve">Founder </w:t>
            </w:r>
          </w:p>
          <w:p w14:paraId="17022DC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9A1DA0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Downcycling harmful production processes and reusing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135BF4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Dec ’19 (42)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033CE5" w14:textId="70251F5F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7037</w:t>
            </w:r>
          </w:p>
        </w:tc>
      </w:tr>
      <w:tr w:rsidR="00C8226C" w:rsidRPr="009844A9" w14:paraId="481845E0" w14:textId="26424EA3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7623BD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22 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E9DC46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 xml:space="preserve">Founder </w:t>
            </w:r>
          </w:p>
          <w:p w14:paraId="65855AF8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7FFBFF9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Optimisation of energy use for waste management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974922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Feb ’20 (44)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C0F883" w14:textId="2649929F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5382</w:t>
            </w:r>
          </w:p>
        </w:tc>
      </w:tr>
      <w:tr w:rsidR="00C8226C" w:rsidRPr="009844A9" w14:paraId="691520A4" w14:textId="17E001A6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63D7C7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23 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FDBBB4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 xml:space="preserve">Founder </w:t>
            </w:r>
          </w:p>
          <w:p w14:paraId="0BABECB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DA59148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Optimising behaviour </w:t>
            </w:r>
            <w:proofErr w:type="gramStart"/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change</w:t>
            </w:r>
            <w:proofErr w:type="gramEnd"/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 through consulting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3C35EB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Jun ’20 (70)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ACCC48" w14:textId="241384D5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7115</w:t>
            </w:r>
          </w:p>
        </w:tc>
      </w:tr>
      <w:tr w:rsidR="00C8226C" w:rsidRPr="009844A9" w14:paraId="3005946B" w14:textId="3504175D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A921A14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24 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1FF5DB1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Director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CB9FC68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Redesigning materials for reuse and waste reduction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61508F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’20 (74)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3A5FC8" w14:textId="4BD12477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17087</w:t>
            </w:r>
          </w:p>
        </w:tc>
      </w:tr>
      <w:tr w:rsidR="00C8226C" w:rsidRPr="009844A9" w14:paraId="24978E2E" w14:textId="48A97BD5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11B988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25 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AB81E3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046CA271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6A076D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Upcycling waste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4FBA28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May ’20 (62)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726682" w14:textId="3FBF6FDA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7957</w:t>
            </w:r>
          </w:p>
        </w:tc>
      </w:tr>
      <w:tr w:rsidR="00C8226C" w:rsidRPr="009844A9" w14:paraId="15667712" w14:textId="055D1347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53652D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26 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01459DE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 xml:space="preserve">Manager 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7C88518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Redesigning waste materials for better waste management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2A6D5D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May ’20 (54)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6AA709" w14:textId="7D3674B0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3257</w:t>
            </w:r>
          </w:p>
        </w:tc>
      </w:tr>
      <w:tr w:rsidR="00C8226C" w:rsidRPr="009844A9" w14:paraId="6FAE9443" w14:textId="411FAF3A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6F2987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27 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3D036DE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15D5C57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505C9A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Optimisation of underutilised vehicles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A1556C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Jan ’20 (81)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A03E83" w14:textId="401BA010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6758</w:t>
            </w:r>
          </w:p>
        </w:tc>
      </w:tr>
      <w:tr w:rsidR="00C8226C" w:rsidRPr="009844A9" w14:paraId="72EC346D" w14:textId="4AFEE01E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77AC03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28 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B2D74DE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 xml:space="preserve">Founder </w:t>
            </w:r>
          </w:p>
          <w:p w14:paraId="79E955E4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791059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Optimisation of personal goods through waste reuse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1902BC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Nov ’19 (91)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382C5C" w14:textId="438A59EF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8891</w:t>
            </w:r>
          </w:p>
        </w:tc>
      </w:tr>
      <w:tr w:rsidR="00C8226C" w:rsidRPr="009844A9" w14:paraId="5BAD6722" w14:textId="7D4EEBDC" w:rsidTr="6D5BFF1D">
        <w:trPr>
          <w:trHeight w:val="267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AA43035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29 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7DA4FC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4D3335B2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09FD48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Optimisation of energy use in harmful production processes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EA99B08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Aug ’20 (81)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451318" w14:textId="6D25F09D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9609</w:t>
            </w:r>
          </w:p>
        </w:tc>
      </w:tr>
      <w:tr w:rsidR="00C8226C" w:rsidRPr="009844A9" w14:paraId="6CD9455F" w14:textId="439BF308" w:rsidTr="6D5BFF1D">
        <w:trPr>
          <w:trHeight w:val="53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65A6C6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30 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5FD783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17F9DD2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7A5EEB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Public goods creation from waste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3C3E29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’20 (66)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B625B7" w14:textId="4BF63483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7334</w:t>
            </w:r>
          </w:p>
        </w:tc>
      </w:tr>
      <w:tr w:rsidR="00C8226C" w:rsidRPr="009844A9" w14:paraId="4FF89B41" w14:textId="3B6FAF7E" w:rsidTr="6D5BFF1D">
        <w:trPr>
          <w:trHeight w:val="53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66475162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31 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90A10D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CEO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7233F132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Optimisation of food production to reduce waste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DB9121C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Jun ’20 (52)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DA4A77" w14:textId="14875BE4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8244</w:t>
            </w:r>
          </w:p>
        </w:tc>
      </w:tr>
      <w:tr w:rsidR="00C8226C" w:rsidRPr="009844A9" w14:paraId="7037A959" w14:textId="79101C76" w:rsidTr="6D5BFF1D">
        <w:trPr>
          <w:trHeight w:val="53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F68F9B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32 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940809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4A916FD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87CDFF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Development of new protein sources from sustainable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vAlign w:val="center"/>
            <w:hideMark/>
          </w:tcPr>
          <w:p w14:paraId="79A9553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’22 (60)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3758A5" w14:textId="3A9F8A0E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8188</w:t>
            </w:r>
          </w:p>
        </w:tc>
      </w:tr>
      <w:tr w:rsidR="00C8226C" w:rsidRPr="009844A9" w14:paraId="72757AEE" w14:textId="57551A03" w:rsidTr="6D5BFF1D">
        <w:trPr>
          <w:trHeight w:val="53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268B159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33 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25685A1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Founder</w:t>
            </w:r>
          </w:p>
          <w:p w14:paraId="2F558F2F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0062BB98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Repair and reuse of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vAlign w:val="center"/>
            <w:hideMark/>
          </w:tcPr>
          <w:p w14:paraId="66C36E9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Apr ’22 (44)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8F19F0" w14:textId="779DA0F8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4974</w:t>
            </w:r>
          </w:p>
        </w:tc>
      </w:tr>
      <w:tr w:rsidR="00C8226C" w:rsidRPr="009844A9" w14:paraId="59848BC8" w14:textId="542A38F0" w:rsidTr="6D5BFF1D">
        <w:trPr>
          <w:trHeight w:val="53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1FF9E4E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34 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50CFA093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 xml:space="preserve">Founder </w:t>
            </w:r>
          </w:p>
          <w:p w14:paraId="485010C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29F7E6D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Creation of renewable, biodegradable materials to reduce waste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vAlign w:val="center"/>
            <w:hideMark/>
          </w:tcPr>
          <w:p w14:paraId="7BC1EBEB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Jan ’23 (54)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971DE2" w14:textId="34602678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6385</w:t>
            </w:r>
          </w:p>
        </w:tc>
      </w:tr>
      <w:tr w:rsidR="00C8226C" w:rsidRPr="009844A9" w14:paraId="0F365945" w14:textId="538927B4" w:rsidTr="6D5BFF1D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4CF369C6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35 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12D9CE9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 xml:space="preserve">Founder </w:t>
            </w:r>
          </w:p>
          <w:p w14:paraId="3DE9512A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hideMark/>
          </w:tcPr>
          <w:p w14:paraId="3ADB8CC7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Sustainable packaging using renewable, biodegradable materials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vAlign w:val="center"/>
            <w:hideMark/>
          </w:tcPr>
          <w:p w14:paraId="13B483F0" w14:textId="77777777" w:rsidR="00C8226C" w:rsidRPr="009844A9" w:rsidRDefault="00C8226C" w:rsidP="009844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Jun ’22 (30)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DE4F8A" w14:textId="7502EF2A" w:rsidR="6D5BFF1D" w:rsidRPr="005749F2" w:rsidRDefault="6D5BFF1D" w:rsidP="005749F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5749F2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3079</w:t>
            </w:r>
          </w:p>
        </w:tc>
      </w:tr>
    </w:tbl>
    <w:p w14:paraId="6D13AAFB" w14:textId="0286161D" w:rsidR="009844A9" w:rsidRPr="009844A9" w:rsidRDefault="009844A9" w:rsidP="009844A9">
      <w:pPr>
        <w:spacing w:after="0" w:line="480" w:lineRule="auto"/>
        <w:rPr>
          <w:rFonts w:ascii="Times New Roman" w:eastAsia="Calibri" w:hAnsi="Times New Roman" w:cs="Times New Roman"/>
          <w:bCs/>
          <w:iCs/>
          <w:lang w:val="en-GB"/>
        </w:rPr>
      </w:pPr>
      <w:bookmarkStart w:id="0" w:name="_Ref174216144"/>
      <w:r w:rsidRPr="009844A9">
        <w:rPr>
          <w:rFonts w:ascii="Times New Roman" w:eastAsia="Calibri" w:hAnsi="Times New Roman" w:cs="Times New Roman"/>
          <w:bCs/>
          <w:i/>
          <w:lang w:val="en-GB"/>
        </w:rPr>
        <w:t xml:space="preserve">Table </w:t>
      </w:r>
      <w:bookmarkEnd w:id="0"/>
      <w:r w:rsidR="00B954AB">
        <w:rPr>
          <w:rFonts w:ascii="Times New Roman" w:eastAsia="Calibri" w:hAnsi="Times New Roman" w:cs="Times New Roman"/>
          <w:bCs/>
          <w:i/>
          <w:lang w:val="en-GB"/>
        </w:rPr>
        <w:t>7a</w:t>
      </w:r>
      <w:r w:rsidRPr="009844A9">
        <w:rPr>
          <w:rFonts w:ascii="Times New Roman" w:eastAsia="Calibri" w:hAnsi="Times New Roman" w:cs="Times New Roman"/>
          <w:bCs/>
          <w:i/>
          <w:lang w:val="en-GB"/>
        </w:rPr>
        <w:t>: List of interviewees and data sources</w:t>
      </w:r>
      <w:r w:rsidR="00B954AB">
        <w:rPr>
          <w:rFonts w:ascii="Times New Roman" w:eastAsia="Calibri" w:hAnsi="Times New Roman" w:cs="Times New Roman"/>
          <w:bCs/>
          <w:i/>
          <w:lang w:val="en-GB"/>
        </w:rPr>
        <w:t xml:space="preserve"> from startups.</w:t>
      </w:r>
    </w:p>
    <w:tbl>
      <w:tblPr>
        <w:tblW w:w="99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3210"/>
        <w:gridCol w:w="3402"/>
        <w:gridCol w:w="1276"/>
        <w:gridCol w:w="1559"/>
      </w:tblGrid>
      <w:tr w:rsidR="00B954AB" w:rsidRPr="00C66D0D" w14:paraId="03B1D6D5" w14:textId="77777777" w:rsidTr="00B954AB">
        <w:trPr>
          <w:trHeight w:val="411"/>
        </w:trPr>
        <w:tc>
          <w:tcPr>
            <w:tcW w:w="990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1C6D3A2" w14:textId="1F0F3735" w:rsidR="00B954AB" w:rsidRPr="009844A9" w:rsidRDefault="00FD1057" w:rsidP="00B95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iCs/>
                <w:lang w:val="en-GB"/>
              </w:rPr>
              <w:lastRenderedPageBreak/>
              <w:t>Interviews</w:t>
            </w:r>
            <w:r w:rsidR="008327B1">
              <w:rPr>
                <w:rFonts w:ascii="Times New Roman" w:eastAsia="Calibri" w:hAnsi="Times New Roman" w:cs="Times New Roman"/>
                <w:b/>
                <w:iCs/>
                <w:lang w:val="en-GB"/>
              </w:rPr>
              <w:t xml:space="preserve"> with</w:t>
            </w:r>
            <w:r w:rsidR="00EF741B">
              <w:rPr>
                <w:rFonts w:ascii="Times New Roman" w:eastAsia="Calibri" w:hAnsi="Times New Roman" w:cs="Times New Roman"/>
                <w:b/>
                <w:iCs/>
                <w:lang w:val="en-GB"/>
              </w:rPr>
              <w:t xml:space="preserve"> multinational</w:t>
            </w:r>
            <w:r w:rsidR="008327B1">
              <w:rPr>
                <w:rFonts w:ascii="Times New Roman" w:eastAsia="Calibri" w:hAnsi="Times New Roman" w:cs="Times New Roman"/>
                <w:b/>
                <w:iCs/>
                <w:lang w:val="en-GB"/>
              </w:rPr>
              <w:t xml:space="preserve"> i</w:t>
            </w:r>
            <w:r w:rsidR="00B954AB" w:rsidRPr="009844A9">
              <w:rPr>
                <w:rFonts w:ascii="Times New Roman" w:eastAsia="Calibri" w:hAnsi="Times New Roman" w:cs="Times New Roman"/>
                <w:b/>
                <w:iCs/>
                <w:lang w:val="en-GB"/>
              </w:rPr>
              <w:t xml:space="preserve">ncumbents </w:t>
            </w:r>
            <w:r w:rsidR="00EF741B">
              <w:rPr>
                <w:rFonts w:ascii="Times New Roman" w:eastAsia="Calibri" w:hAnsi="Times New Roman" w:cs="Times New Roman"/>
                <w:b/>
                <w:iCs/>
                <w:lang w:val="en-GB"/>
              </w:rPr>
              <w:t>interviewed in</w:t>
            </w:r>
            <w:r w:rsidR="00B954AB" w:rsidRPr="009844A9">
              <w:rPr>
                <w:rFonts w:ascii="Times New Roman" w:eastAsia="Calibri" w:hAnsi="Times New Roman" w:cs="Times New Roman"/>
                <w:b/>
                <w:bCs/>
                <w:iCs/>
                <w:lang w:val="en-GB"/>
              </w:rPr>
              <w:t xml:space="preserve"> Germany</w:t>
            </w:r>
          </w:p>
        </w:tc>
      </w:tr>
      <w:tr w:rsidR="00B954AB" w:rsidRPr="004D2FD3" w14:paraId="4050CB83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88B48D9" w14:textId="77777777" w:rsidR="00B954AB" w:rsidRPr="009844A9" w:rsidRDefault="00B954AB" w:rsidP="00E5725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/>
                <w:iCs/>
                <w:lang w:val="en-GB"/>
              </w:rPr>
              <w:t>Nr.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27691C2" w14:textId="77777777" w:rsidR="00B954AB" w:rsidRPr="009844A9" w:rsidRDefault="00B954AB" w:rsidP="00E5725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/>
                <w:iCs/>
                <w:lang w:val="en-GB"/>
              </w:rPr>
              <w:t>Position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9C2B304" w14:textId="77777777" w:rsidR="00B954AB" w:rsidRPr="009844A9" w:rsidRDefault="00B954AB" w:rsidP="00E5725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/>
                <w:iCs/>
                <w:lang w:val="en-GB"/>
              </w:rPr>
              <w:t>Industry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D5A7DE3" w14:textId="77777777" w:rsidR="00B954AB" w:rsidRPr="009844A9" w:rsidRDefault="00B954AB" w:rsidP="00E5725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/>
                <w:iCs/>
                <w:lang w:val="en-GB"/>
              </w:rPr>
              <w:t>Interview (mins)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9C5AB6" w14:textId="77777777" w:rsidR="00B954AB" w:rsidRPr="004D2FD3" w:rsidRDefault="00B954AB" w:rsidP="00E5725E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/>
                <w:iCs/>
                <w:lang w:val="en-GB"/>
              </w:rPr>
              <w:t>Transcript length (words)</w:t>
            </w:r>
          </w:p>
        </w:tc>
      </w:tr>
      <w:tr w:rsidR="00FD1057" w:rsidRPr="009844A9" w14:paraId="18EB5C18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69C40CB" w14:textId="7225A129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36EB4A3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Research Associate &amp; Management Consultant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914CC06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Consulting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DE3D0DB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Nov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21 (40)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030C2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4338</w:t>
            </w:r>
          </w:p>
        </w:tc>
      </w:tr>
      <w:tr w:rsidR="00FD1057" w:rsidRPr="009844A9" w14:paraId="66A79BB1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838C17D" w14:textId="4A597F64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2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46397CC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Consultant, Coach, Sustainability Expert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0BC36094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Consulting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15CBDB8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Nov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21 (59)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E71F46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8606</w:t>
            </w:r>
          </w:p>
        </w:tc>
      </w:tr>
      <w:tr w:rsidR="00FD1057" w:rsidRPr="009844A9" w14:paraId="23EC6BEC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70CB848" w14:textId="484F6B90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3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E0679F9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Team Lead International Product &amp; Innovation Management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9821ACC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Food industry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F4B000B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Jul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(35)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4D6A1B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4505</w:t>
            </w:r>
          </w:p>
        </w:tc>
      </w:tr>
      <w:tr w:rsidR="00FD1057" w:rsidRPr="009844A9" w14:paraId="4AFCD043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FF4F59B" w14:textId="503A033A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4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37F0FFB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Senior Manager Strategy R&amp;D and Sustainability Corporate Development 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C94CD67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Chemicals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398AB41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(30)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EEB759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5967</w:t>
            </w:r>
          </w:p>
        </w:tc>
      </w:tr>
      <w:tr w:rsidR="00FD1057" w:rsidRPr="009844A9" w14:paraId="555B91E3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FCE68CA" w14:textId="350B44C1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5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0C96EE0B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Director Global Business &amp; Process Development 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536DB9D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Chemicals 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493D1AD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(35)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DFCA2A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4065</w:t>
            </w:r>
          </w:p>
        </w:tc>
      </w:tr>
      <w:tr w:rsidR="00FD1057" w:rsidRPr="009844A9" w14:paraId="37309FEE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4F88922" w14:textId="5F213D64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6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DB1A4C2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Group Sustainability Manager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30A8449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Automotive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581CE3F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Oct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21 (39)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D205AC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6291</w:t>
            </w:r>
          </w:p>
        </w:tc>
      </w:tr>
      <w:tr w:rsidR="00FD1057" w:rsidRPr="009844A9" w14:paraId="44976C12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F743E75" w14:textId="544C83D6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7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098CF5E9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SVP Public Affairs &amp; Sustainability 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FC2923B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Pharmaceuticals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670D02D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May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(38)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EF3A2C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5357</w:t>
            </w:r>
          </w:p>
        </w:tc>
      </w:tr>
      <w:tr w:rsidR="00FD1057" w:rsidRPr="009844A9" w14:paraId="05FD2463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0019D053" w14:textId="0ED2C34C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8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959B533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Product Development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01895673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Food industry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0CC630B4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Jul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(39)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472257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4902</w:t>
            </w:r>
          </w:p>
        </w:tc>
      </w:tr>
      <w:tr w:rsidR="00FD1057" w:rsidRPr="009844A9" w14:paraId="36BDBCD1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B698B58" w14:textId="4008BB09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B1398F4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Chief Demand Officer 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9DFB30A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Food industry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5E45DC6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(30)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EE5849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3341</w:t>
            </w:r>
          </w:p>
        </w:tc>
      </w:tr>
      <w:tr w:rsidR="00FD1057" w:rsidRPr="009844A9" w14:paraId="681237CC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8015EAA" w14:textId="49593679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7997733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Communications Manager Sustainability 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57EB865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Consumer goods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974BE80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(38)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BD1D19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5174</w:t>
            </w:r>
          </w:p>
        </w:tc>
      </w:tr>
      <w:tr w:rsidR="00FD1057" w:rsidRPr="009844A9" w14:paraId="6CD5884C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DF386B8" w14:textId="4BD1A1B4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  <w:vAlign w:val="center"/>
          </w:tcPr>
          <w:p w14:paraId="2284131E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color w:val="000000"/>
                <w:lang w:val="en-GB"/>
              </w:rPr>
              <w:t>Global Sustainability   Communication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FDE2A4F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Food industry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909EC52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May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(42)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BBD48B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4687</w:t>
            </w:r>
          </w:p>
        </w:tc>
      </w:tr>
      <w:tr w:rsidR="00FD1057" w:rsidRPr="009844A9" w14:paraId="6A6D135C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6DAC777" w14:textId="4EA3DE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22303D0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Head of Sealants and Adhesives 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4560566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Chemicals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319F4CB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(30)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D0E84F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3370</w:t>
            </w:r>
          </w:p>
        </w:tc>
      </w:tr>
      <w:tr w:rsidR="00FD1057" w:rsidRPr="009844A9" w14:paraId="198467ED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58CA994" w14:textId="5DEF6E85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05287F4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Head of Energy Management 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93678C6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Chemicals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9C43BAA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(32)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31CCA4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3741</w:t>
            </w:r>
          </w:p>
        </w:tc>
      </w:tr>
      <w:tr w:rsidR="00FD1057" w:rsidRPr="009844A9" w14:paraId="18C6DEA8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0793B95B" w14:textId="6F0C261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93A8BC2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Senior Manager Corporate Sustainability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610780D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Chemicals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0DA7E1D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May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(31)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24EDE2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4243</w:t>
            </w:r>
          </w:p>
        </w:tc>
      </w:tr>
      <w:tr w:rsidR="00FD1057" w:rsidRPr="009844A9" w14:paraId="351E8BC0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05887B5" w14:textId="63C7BDE2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F5AF8D3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Head of Public Relations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008C131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Food industry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AE86F75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(45)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08C29B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7058</w:t>
            </w:r>
          </w:p>
        </w:tc>
      </w:tr>
      <w:tr w:rsidR="00FD1057" w:rsidRPr="009844A9" w14:paraId="71C01537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FE41D9D" w14:textId="3F84031F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D50FA36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Personnel Consultant and ESG Champion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69BABEE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Consulting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D1F99C8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21 (44)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5B8312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8494</w:t>
            </w:r>
          </w:p>
        </w:tc>
      </w:tr>
      <w:tr w:rsidR="00FD1057" w:rsidRPr="009844A9" w14:paraId="3D559719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0FACA5A" w14:textId="1D3148EB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031C3C6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Sustainability Reporting and Stakeholder Manager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0305E1D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Automotive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0A9780EA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21 (27)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394694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3806</w:t>
            </w:r>
          </w:p>
        </w:tc>
      </w:tr>
      <w:tr w:rsidR="00FD1057" w:rsidRPr="009844A9" w14:paraId="30487F3D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7927353" w14:textId="1EDD187D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85EF770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Social Insurance Specialist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E477E0C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Insurance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7BB5D97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May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21 (30)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022B6B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5433</w:t>
            </w:r>
          </w:p>
        </w:tc>
      </w:tr>
      <w:tr w:rsidR="00FD1057" w:rsidRPr="009844A9" w14:paraId="5A328DBD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846190E" w14:textId="00208E6A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43C1C61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IT Specialist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1199D76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Food industry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EBAAB1A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(23)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4312BC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2762</w:t>
            </w:r>
          </w:p>
        </w:tc>
      </w:tr>
      <w:tr w:rsidR="00FD1057" w:rsidRPr="009844A9" w14:paraId="737686B8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0746486" w14:textId="46C1F81A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C4152DA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Strategic Buyer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1145DCC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Food industry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55F2477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 xml:space="preserve">Jun </w:t>
            </w:r>
            <w:r w:rsidRPr="009844A9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’</w:t>
            </w: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20 (23)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06BC66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2838</w:t>
            </w:r>
          </w:p>
        </w:tc>
      </w:tr>
      <w:tr w:rsidR="00FD1057" w:rsidRPr="009844A9" w14:paraId="293D9DBA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51B2FBD" w14:textId="3489789C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F0338E8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IT Engineer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9AAEE8D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Food industry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0D8E8200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Jun ’20 (48)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1DE742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6266</w:t>
            </w:r>
          </w:p>
        </w:tc>
      </w:tr>
      <w:tr w:rsidR="00FD1057" w:rsidRPr="009844A9" w14:paraId="64983DCB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BD8BEBD" w14:textId="1C0E0D0B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051A2E28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Sustainability Manager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86971AC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Food industry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03AB5B7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Jul ’20 (25)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5A0C57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3317</w:t>
            </w:r>
          </w:p>
        </w:tc>
      </w:tr>
      <w:tr w:rsidR="00FD1057" w:rsidRPr="009844A9" w14:paraId="6CAF56FA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F878CEE" w14:textId="2AB6776C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E366DC9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Sustainability Communications &amp; Programs Manager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91EA45E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Logistics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79476A6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May ’20 (35)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98A99B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3585</w:t>
            </w:r>
          </w:p>
        </w:tc>
      </w:tr>
      <w:tr w:rsidR="00FD1057" w:rsidRPr="009844A9" w14:paraId="40FAF90B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DA8B374" w14:textId="4B1929B2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BF91BB7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Junior Sustainability Manager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EA92C9F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Printing 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B21B464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May ’20 (49)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1237FE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6253</w:t>
            </w:r>
          </w:p>
        </w:tc>
      </w:tr>
      <w:tr w:rsidR="00FD1057" w:rsidRPr="009844A9" w14:paraId="6967F170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730F8CE" w14:textId="78B37688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CC5E090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Chief Sustainability Officer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E44B32E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Software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C9AAE65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May ’20 (28)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214BDC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4279</w:t>
            </w:r>
          </w:p>
        </w:tc>
      </w:tr>
      <w:tr w:rsidR="00FD1057" w:rsidRPr="009844A9" w14:paraId="26085ABA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3A65092" w14:textId="34F874B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E6DC6AF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Consultant Sustainability Services 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46BF2A7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Consulting 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7C48CAA7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Jun ’20 (34)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936EA5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3451</w:t>
            </w:r>
          </w:p>
        </w:tc>
      </w:tr>
      <w:tr w:rsidR="00FD1057" w:rsidRPr="009844A9" w14:paraId="589B9BC7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98D608C" w14:textId="04C9F279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FBD9F92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Director Sustainability Strategy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89F6D2C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Chemicals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72BEF40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Jun ’20 (35)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8641EB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4047</w:t>
            </w:r>
          </w:p>
        </w:tc>
      </w:tr>
      <w:tr w:rsidR="00FD1057" w:rsidRPr="009844A9" w14:paraId="14B04587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4B3FF1A" w14:textId="7056006F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684E722B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Digital HR Manager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47EC0C7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Technologies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DB64E03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May ’21 (20)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DB9A03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6612</w:t>
            </w:r>
          </w:p>
        </w:tc>
      </w:tr>
      <w:tr w:rsidR="00FD1057" w:rsidRPr="009844A9" w14:paraId="0CF29B15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4967F6C0" w14:textId="0B7CD1F8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472121F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Sales Manager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72DF818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Food retail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9937979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Jun ’21 (25)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A7FF1C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2944</w:t>
            </w:r>
          </w:p>
        </w:tc>
      </w:tr>
      <w:tr w:rsidR="00FD1057" w:rsidRPr="009844A9" w14:paraId="0AB7E675" w14:textId="77777777" w:rsidTr="00E5725E">
        <w:trPr>
          <w:trHeight w:val="280"/>
        </w:trPr>
        <w:tc>
          <w:tcPr>
            <w:tcW w:w="4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52343A29" w14:textId="7F469E98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38A82650" w14:textId="77777777" w:rsidR="00FD1057" w:rsidRPr="00FD1057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FD1057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Global Sustainability Compliance Manager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25D2A8BA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Furniture retail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bottom w:w="0" w:type="dxa"/>
            </w:tcMar>
          </w:tcPr>
          <w:p w14:paraId="1D9F9CFF" w14:textId="77777777" w:rsidR="00FD1057" w:rsidRPr="009844A9" w:rsidRDefault="00FD1057" w:rsidP="00FD10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</w:pPr>
            <w:r w:rsidRPr="009844A9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Jun ’21 (60)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56A9AC" w14:textId="77777777" w:rsidR="00FD1057" w:rsidRPr="009844A9" w:rsidRDefault="00FD1057" w:rsidP="00FD1057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lang w:val="en-GB"/>
              </w:rPr>
            </w:pPr>
            <w:r w:rsidRPr="004D2FD3">
              <w:rPr>
                <w:rFonts w:ascii="Times New Roman" w:eastAsia="Calibri" w:hAnsi="Times New Roman" w:cs="Times New Roman"/>
                <w:bCs/>
                <w:iCs/>
                <w:lang w:val="en-GB"/>
              </w:rPr>
              <w:t>8264</w:t>
            </w:r>
          </w:p>
        </w:tc>
      </w:tr>
    </w:tbl>
    <w:p w14:paraId="094FBD56" w14:textId="2BF1EA07" w:rsidR="00B954AB" w:rsidRPr="009844A9" w:rsidRDefault="00B954AB" w:rsidP="00B954AB">
      <w:pPr>
        <w:spacing w:after="0" w:line="480" w:lineRule="auto"/>
        <w:rPr>
          <w:rFonts w:ascii="Times New Roman" w:eastAsia="Calibri" w:hAnsi="Times New Roman" w:cs="Times New Roman"/>
          <w:bCs/>
          <w:iCs/>
          <w:lang w:val="en-GB"/>
        </w:rPr>
      </w:pPr>
      <w:r w:rsidRPr="009844A9">
        <w:rPr>
          <w:rFonts w:ascii="Times New Roman" w:eastAsia="Calibri" w:hAnsi="Times New Roman" w:cs="Times New Roman"/>
          <w:bCs/>
          <w:i/>
          <w:lang w:val="en-GB"/>
        </w:rPr>
        <w:t xml:space="preserve">Table </w:t>
      </w:r>
      <w:r>
        <w:rPr>
          <w:rFonts w:ascii="Times New Roman" w:eastAsia="Calibri" w:hAnsi="Times New Roman" w:cs="Times New Roman"/>
          <w:bCs/>
          <w:i/>
          <w:lang w:val="en-GB"/>
        </w:rPr>
        <w:t>7b</w:t>
      </w:r>
      <w:r w:rsidRPr="009844A9">
        <w:rPr>
          <w:rFonts w:ascii="Times New Roman" w:eastAsia="Calibri" w:hAnsi="Times New Roman" w:cs="Times New Roman"/>
          <w:bCs/>
          <w:i/>
          <w:lang w:val="en-GB"/>
        </w:rPr>
        <w:t>: List of interviewees and data sources</w:t>
      </w:r>
      <w:r>
        <w:rPr>
          <w:rFonts w:ascii="Times New Roman" w:eastAsia="Calibri" w:hAnsi="Times New Roman" w:cs="Times New Roman"/>
          <w:bCs/>
          <w:i/>
          <w:lang w:val="en-GB"/>
        </w:rPr>
        <w:t xml:space="preserve"> from </w:t>
      </w:r>
      <w:r w:rsidR="00CB21CB">
        <w:rPr>
          <w:rFonts w:ascii="Times New Roman" w:eastAsia="Calibri" w:hAnsi="Times New Roman" w:cs="Times New Roman"/>
          <w:bCs/>
          <w:i/>
          <w:lang w:val="en-GB"/>
        </w:rPr>
        <w:t>incumbents</w:t>
      </w:r>
      <w:r>
        <w:rPr>
          <w:rFonts w:ascii="Times New Roman" w:eastAsia="Calibri" w:hAnsi="Times New Roman" w:cs="Times New Roman"/>
          <w:bCs/>
          <w:i/>
          <w:lang w:val="en-GB"/>
        </w:rPr>
        <w:t>.</w:t>
      </w:r>
    </w:p>
    <w:p w14:paraId="3BA97941" w14:textId="77777777" w:rsidR="005F4F16" w:rsidRPr="009844A9" w:rsidRDefault="005F4F16">
      <w:pPr>
        <w:rPr>
          <w:lang w:val="en-GB"/>
        </w:rPr>
      </w:pPr>
    </w:p>
    <w:sectPr w:rsidR="005F4F16" w:rsidRPr="009844A9" w:rsidSect="00C8226C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A9"/>
    <w:rsid w:val="00053572"/>
    <w:rsid w:val="00404E8D"/>
    <w:rsid w:val="004D2FD3"/>
    <w:rsid w:val="004D42DB"/>
    <w:rsid w:val="0053298C"/>
    <w:rsid w:val="005749F2"/>
    <w:rsid w:val="005F4F16"/>
    <w:rsid w:val="00604FE4"/>
    <w:rsid w:val="00685FB8"/>
    <w:rsid w:val="0071539C"/>
    <w:rsid w:val="007458A0"/>
    <w:rsid w:val="008327B1"/>
    <w:rsid w:val="008C6452"/>
    <w:rsid w:val="008F4ECB"/>
    <w:rsid w:val="009844A9"/>
    <w:rsid w:val="009D3657"/>
    <w:rsid w:val="00A16F3B"/>
    <w:rsid w:val="00B954AB"/>
    <w:rsid w:val="00BA1742"/>
    <w:rsid w:val="00C66D0D"/>
    <w:rsid w:val="00C8226C"/>
    <w:rsid w:val="00CB21CB"/>
    <w:rsid w:val="00D37CE3"/>
    <w:rsid w:val="00D47D80"/>
    <w:rsid w:val="00EF741B"/>
    <w:rsid w:val="00FD1057"/>
    <w:rsid w:val="6D5BF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8AB6"/>
  <w15:chartTrackingRefBased/>
  <w15:docId w15:val="{7DD6CC11-F569-41D8-8DDB-283DE441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84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4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4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4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4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4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4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4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4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84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4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4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44A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44A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44A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44A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44A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44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84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84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84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84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84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844A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844A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844A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84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844A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844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730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Kim Strunk | SKAD</dc:creator>
  <cp:keywords/>
  <dc:description/>
  <cp:lastModifiedBy>Dr. Kim Strunk | SKAD</cp:lastModifiedBy>
  <cp:revision>12</cp:revision>
  <dcterms:created xsi:type="dcterms:W3CDTF">2025-09-05T18:30:00Z</dcterms:created>
  <dcterms:modified xsi:type="dcterms:W3CDTF">2026-01-29T13:40:00Z</dcterms:modified>
</cp:coreProperties>
</file>