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B5D6C" w14:textId="77777777" w:rsidR="00A063D2" w:rsidRPr="005717C2" w:rsidRDefault="00A063D2" w:rsidP="00A063D2">
      <w:pPr>
        <w:spacing w:line="480" w:lineRule="auto"/>
        <w:rPr>
          <w:rFonts w:ascii="Times New Roman" w:hAnsi="Times New Roman" w:cs="Times New Roman"/>
          <w:bCs/>
          <w:i/>
          <w:iCs/>
        </w:rPr>
      </w:pPr>
      <w:bookmarkStart w:id="0" w:name="OLE_LINK1"/>
      <w:r w:rsidRPr="007677AF">
        <w:rPr>
          <w:rFonts w:ascii="Times New Roman" w:hAnsi="Times New Roman" w:cs="Times New Roman"/>
          <w:bCs/>
          <w:i/>
          <w:iCs/>
        </w:rPr>
        <w:t xml:space="preserve">The Impact of Socioeconomic Status on Glioma </w:t>
      </w:r>
      <w:r>
        <w:rPr>
          <w:rFonts w:ascii="Times New Roman" w:hAnsi="Times New Roman" w:cs="Times New Roman"/>
          <w:bCs/>
          <w:i/>
          <w:iCs/>
        </w:rPr>
        <w:t>Survival: A Retrospective Analysis</w:t>
      </w:r>
      <w:r w:rsidRPr="007677AF">
        <w:rPr>
          <w:rFonts w:ascii="Times New Roman" w:hAnsi="Times New Roman" w:cs="Times New Roman"/>
          <w:bCs/>
          <w:i/>
          <w:iCs/>
        </w:rPr>
        <w:t>, Cancer Causes &amp; Control.</w:t>
      </w:r>
      <w:bookmarkEnd w:id="0"/>
      <w:r w:rsidRPr="007677AF">
        <w:rPr>
          <w:rFonts w:ascii="Times New Roman" w:hAnsi="Times New Roman" w:cs="Times New Roman"/>
          <w:bCs/>
          <w:i/>
          <w:iCs/>
        </w:rPr>
        <w:t xml:space="preserve"> </w:t>
      </w:r>
      <w:r w:rsidRPr="008C1BD4">
        <w:rPr>
          <w:rFonts w:ascii="Times New Roman" w:hAnsi="Times New Roman" w:cs="Times New Roman"/>
          <w:bCs/>
          <w:i/>
          <w:iCs/>
          <w:lang w:val="sv-SE"/>
        </w:rPr>
        <w:t>Maria Söderlund, Carl Almqvist, Olle Sjöström, Anna M Dahlin, Sara Sjöström, Barbro Numan Hellquist, Beatrice Melin</w:t>
      </w:r>
      <w:r>
        <w:rPr>
          <w:rFonts w:ascii="Times New Roman" w:hAnsi="Times New Roman" w:cs="Times New Roman"/>
          <w:bCs/>
          <w:i/>
          <w:iCs/>
          <w:lang w:val="sv-SE"/>
        </w:rPr>
        <w:t>, and</w:t>
      </w:r>
      <w:r w:rsidRPr="005717C2">
        <w:rPr>
          <w:rFonts w:ascii="Times New Roman" w:hAnsi="Times New Roman" w:cs="Times New Roman"/>
          <w:bCs/>
          <w:i/>
          <w:iCs/>
          <w:lang w:val="sv-SE"/>
        </w:rPr>
        <w:t xml:space="preserve"> </w:t>
      </w:r>
      <w:r w:rsidRPr="008C1BD4">
        <w:rPr>
          <w:rFonts w:ascii="Times New Roman" w:hAnsi="Times New Roman" w:cs="Times New Roman"/>
          <w:bCs/>
          <w:i/>
          <w:iCs/>
          <w:lang w:val="sv-SE"/>
        </w:rPr>
        <w:t xml:space="preserve">Maria Sandström. </w:t>
      </w:r>
      <w:r w:rsidRPr="007677AF">
        <w:rPr>
          <w:rFonts w:ascii="Times New Roman" w:hAnsi="Times New Roman" w:cs="Times New Roman"/>
          <w:bCs/>
          <w:i/>
          <w:iCs/>
        </w:rPr>
        <w:t xml:space="preserve">Corresponding author: Maria Söderlund, Department of </w:t>
      </w:r>
      <w:r>
        <w:rPr>
          <w:rFonts w:ascii="Times New Roman" w:hAnsi="Times New Roman" w:cs="Times New Roman"/>
          <w:bCs/>
          <w:i/>
          <w:iCs/>
        </w:rPr>
        <w:t>Diagnostics and Intervention</w:t>
      </w:r>
      <w:r w:rsidRPr="007677AF">
        <w:rPr>
          <w:rFonts w:ascii="Times New Roman" w:hAnsi="Times New Roman" w:cs="Times New Roman"/>
          <w:bCs/>
          <w:i/>
          <w:iCs/>
        </w:rPr>
        <w:t xml:space="preserve">, Oncology, Umeå University. </w:t>
      </w:r>
      <w:r w:rsidRPr="00504D35">
        <w:rPr>
          <w:rFonts w:ascii="Times New Roman" w:hAnsi="Times New Roman" w:cs="Times New Roman"/>
          <w:bCs/>
          <w:i/>
          <w:iCs/>
        </w:rPr>
        <w:t>SE-901 87 Umeå, Sweden, maria.el.eriksson@umu.se</w:t>
      </w:r>
    </w:p>
    <w:p w14:paraId="1C1DD60F" w14:textId="77777777" w:rsidR="009F64A0" w:rsidRPr="009B2E55" w:rsidRDefault="009F64A0" w:rsidP="00AB1B44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020D4C8" w14:textId="62DAD41D" w:rsidR="00B0434E" w:rsidRPr="009B2E55" w:rsidRDefault="00594DF7" w:rsidP="00AB1B44">
      <w:pPr>
        <w:spacing w:line="480" w:lineRule="auto"/>
        <w:rPr>
          <w:rFonts w:ascii="Times New Roman" w:hAnsi="Times New Roman" w:cs="Times New Roman"/>
          <w:b/>
          <w:bCs/>
        </w:rPr>
      </w:pPr>
      <w:r w:rsidRPr="009B2E55">
        <w:rPr>
          <w:rFonts w:ascii="Times New Roman" w:hAnsi="Times New Roman" w:cs="Times New Roman"/>
          <w:b/>
          <w:bCs/>
        </w:rPr>
        <w:t>Online Resource 2</w:t>
      </w:r>
    </w:p>
    <w:p w14:paraId="468FD9F1" w14:textId="58D6A93B" w:rsidR="00B0434E" w:rsidRPr="009B2E55" w:rsidRDefault="00E22A4A" w:rsidP="00AB1B44">
      <w:pPr>
        <w:spacing w:line="480" w:lineRule="auto"/>
        <w:rPr>
          <w:rFonts w:ascii="Times New Roman" w:hAnsi="Times New Roman" w:cs="Times New Roman"/>
        </w:rPr>
      </w:pPr>
      <w:r w:rsidRPr="009B2E55">
        <w:rPr>
          <w:rFonts w:ascii="Times New Roman" w:hAnsi="Times New Roman" w:cs="Times New Roman"/>
        </w:rPr>
        <w:t xml:space="preserve">Mean travel time to </w:t>
      </w:r>
      <w:r w:rsidR="00AC2C3E">
        <w:rPr>
          <w:rFonts w:ascii="Times New Roman" w:hAnsi="Times New Roman" w:cs="Times New Roman"/>
        </w:rPr>
        <w:t xml:space="preserve">a </w:t>
      </w:r>
      <w:r w:rsidRPr="009B2E55">
        <w:rPr>
          <w:rFonts w:ascii="Times New Roman" w:hAnsi="Times New Roman" w:cs="Times New Roman"/>
        </w:rPr>
        <w:t>regional hospital in minutes.</w:t>
      </w:r>
    </w:p>
    <w:p w14:paraId="17A8D1DD" w14:textId="77777777" w:rsidR="00B0434E" w:rsidRPr="009B2E55" w:rsidRDefault="00B0434E" w:rsidP="00AB1B44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Oformateradtabell1"/>
        <w:tblW w:w="14170" w:type="dxa"/>
        <w:tblLook w:val="04A0" w:firstRow="1" w:lastRow="0" w:firstColumn="1" w:lastColumn="0" w:noHBand="0" w:noVBand="1"/>
      </w:tblPr>
      <w:tblGrid>
        <w:gridCol w:w="1838"/>
        <w:gridCol w:w="3552"/>
        <w:gridCol w:w="2997"/>
        <w:gridCol w:w="3153"/>
        <w:gridCol w:w="2630"/>
      </w:tblGrid>
      <w:tr w:rsidR="005500FA" w:rsidRPr="009B2E55" w14:paraId="5F8A0DEC" w14:textId="77777777" w:rsidTr="001C4E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14:paraId="4287C08F" w14:textId="77777777" w:rsidR="00643F09" w:rsidRPr="009B2E55" w:rsidRDefault="00643F09" w:rsidP="00E52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vMerge w:val="restart"/>
          </w:tcPr>
          <w:p w14:paraId="6CF30D68" w14:textId="77777777" w:rsidR="00643F09" w:rsidRPr="009B2E55" w:rsidRDefault="00643F09" w:rsidP="00E52F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vMerge w:val="restart"/>
          </w:tcPr>
          <w:p w14:paraId="4356385B" w14:textId="3A9E91B5" w:rsidR="00643F09" w:rsidRPr="009B2E55" w:rsidRDefault="004B42C6" w:rsidP="00E52F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Glioma WHO grade I–II</w:t>
            </w:r>
            <w:r w:rsidRPr="009B2E55">
              <w:rPr>
                <w:rFonts w:ascii="Times New Roman" w:hAnsi="Times New Roman" w:cs="Times New Roman"/>
              </w:rPr>
              <w:br/>
            </w:r>
            <w:r w:rsidRPr="00E30AFC">
              <w:rPr>
                <w:rFonts w:ascii="Times New Roman" w:hAnsi="Times New Roman" w:cs="Times New Roman"/>
                <w:b w:val="0"/>
                <w:bCs w:val="0"/>
              </w:rPr>
              <w:t>Mean travel time (n)</w:t>
            </w:r>
          </w:p>
        </w:tc>
        <w:tc>
          <w:tcPr>
            <w:tcW w:w="3153" w:type="dxa"/>
            <w:vMerge w:val="restart"/>
          </w:tcPr>
          <w:p w14:paraId="5DBCD259" w14:textId="00B4E0B7" w:rsidR="00643F09" w:rsidRPr="009B2E55" w:rsidRDefault="00E50CB7" w:rsidP="00E52F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Glioma WHO grade III–IV</w:t>
            </w:r>
          </w:p>
          <w:p w14:paraId="2FDE91A0" w14:textId="2DBEABCE" w:rsidR="004B42C6" w:rsidRPr="00E30AFC" w:rsidRDefault="00E50CB7" w:rsidP="00E52F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30AFC">
              <w:rPr>
                <w:rFonts w:ascii="Times New Roman" w:hAnsi="Times New Roman" w:cs="Times New Roman"/>
                <w:b w:val="0"/>
                <w:bCs w:val="0"/>
              </w:rPr>
              <w:t>Mean travel time (n)</w:t>
            </w:r>
          </w:p>
        </w:tc>
        <w:tc>
          <w:tcPr>
            <w:tcW w:w="2630" w:type="dxa"/>
            <w:vMerge w:val="restart"/>
          </w:tcPr>
          <w:p w14:paraId="0885732E" w14:textId="14F5E267" w:rsidR="00643F09" w:rsidRPr="009B2E55" w:rsidRDefault="00B05C11" w:rsidP="00E52F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Glioblastoma</w:t>
            </w:r>
            <w:r w:rsidR="001C4ECB">
              <w:rPr>
                <w:rFonts w:ascii="Times New Roman" w:hAnsi="Times New Roman" w:cs="Times New Roman"/>
              </w:rPr>
              <w:t xml:space="preserve"> (Glioma WHO grade IV)</w:t>
            </w:r>
          </w:p>
          <w:p w14:paraId="02A06D34" w14:textId="3BB354DD" w:rsidR="004B42C6" w:rsidRPr="00E30AFC" w:rsidRDefault="00E50CB7" w:rsidP="00E52F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30AFC">
              <w:rPr>
                <w:rFonts w:ascii="Times New Roman" w:hAnsi="Times New Roman" w:cs="Times New Roman"/>
                <w:b w:val="0"/>
                <w:bCs w:val="0"/>
              </w:rPr>
              <w:t>Mean travel time (n)</w:t>
            </w:r>
          </w:p>
        </w:tc>
      </w:tr>
      <w:tr w:rsidR="005500FA" w:rsidRPr="009B2E55" w14:paraId="1DCD633F" w14:textId="77777777" w:rsidTr="001C4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4E45131E" w14:textId="77777777" w:rsidR="00643F09" w:rsidRPr="009B2E55" w:rsidRDefault="00643F09" w:rsidP="00E52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vMerge/>
          </w:tcPr>
          <w:p w14:paraId="4AFB4475" w14:textId="77777777" w:rsidR="00643F09" w:rsidRPr="009B2E55" w:rsidRDefault="00643F09" w:rsidP="00E5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vMerge/>
          </w:tcPr>
          <w:p w14:paraId="247E1F30" w14:textId="77777777" w:rsidR="00643F09" w:rsidRPr="009B2E55" w:rsidRDefault="00643F09" w:rsidP="00E5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vMerge/>
          </w:tcPr>
          <w:p w14:paraId="157F3062" w14:textId="77777777" w:rsidR="00643F09" w:rsidRPr="009B2E55" w:rsidRDefault="00643F09" w:rsidP="00E5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  <w:vMerge/>
          </w:tcPr>
          <w:p w14:paraId="4B6FDF11" w14:textId="77777777" w:rsidR="00643F09" w:rsidRPr="009B2E55" w:rsidRDefault="00643F09" w:rsidP="00E5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500FA" w:rsidRPr="009B2E55" w14:paraId="340BBDBE" w14:textId="77777777" w:rsidTr="001C4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14:paraId="6B653A15" w14:textId="77777777" w:rsidR="00643F09" w:rsidRPr="009B2E55" w:rsidRDefault="00E50CB7" w:rsidP="00E52FFF">
            <w:pPr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3552" w:type="dxa"/>
          </w:tcPr>
          <w:p w14:paraId="25721B6F" w14:textId="77777777" w:rsidR="00643F09" w:rsidRPr="009B2E55" w:rsidRDefault="00E50CB7" w:rsidP="00E5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Northern Sweden</w:t>
            </w:r>
          </w:p>
        </w:tc>
        <w:tc>
          <w:tcPr>
            <w:tcW w:w="2997" w:type="dxa"/>
          </w:tcPr>
          <w:p w14:paraId="25934911" w14:textId="5122E66F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156.0 (50)</w:t>
            </w:r>
          </w:p>
        </w:tc>
        <w:tc>
          <w:tcPr>
            <w:tcW w:w="3153" w:type="dxa"/>
          </w:tcPr>
          <w:p w14:paraId="1E66DF8E" w14:textId="74971B52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169.5 (209)</w:t>
            </w:r>
          </w:p>
        </w:tc>
        <w:tc>
          <w:tcPr>
            <w:tcW w:w="2630" w:type="dxa"/>
          </w:tcPr>
          <w:p w14:paraId="6B9AFDE9" w14:textId="0B6D06A3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172.0 (176)</w:t>
            </w:r>
          </w:p>
        </w:tc>
      </w:tr>
      <w:tr w:rsidR="005500FA" w:rsidRPr="009B2E55" w14:paraId="03EE9AF3" w14:textId="77777777" w:rsidTr="001C4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417B03A8" w14:textId="77777777" w:rsidR="00643F09" w:rsidRPr="009B2E55" w:rsidRDefault="00643F09" w:rsidP="00E52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27481182" w14:textId="47800413" w:rsidR="00643F09" w:rsidRPr="009B2E55" w:rsidRDefault="00DE08C7" w:rsidP="00E5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Southern regions</w:t>
            </w:r>
          </w:p>
        </w:tc>
        <w:tc>
          <w:tcPr>
            <w:tcW w:w="2997" w:type="dxa"/>
          </w:tcPr>
          <w:p w14:paraId="12D47B07" w14:textId="3B3C83FF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52.2 (213)</w:t>
            </w:r>
          </w:p>
        </w:tc>
        <w:tc>
          <w:tcPr>
            <w:tcW w:w="3153" w:type="dxa"/>
          </w:tcPr>
          <w:p w14:paraId="7C806400" w14:textId="63FFFCD1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57.7 (804)</w:t>
            </w:r>
          </w:p>
        </w:tc>
        <w:tc>
          <w:tcPr>
            <w:tcW w:w="2630" w:type="dxa"/>
          </w:tcPr>
          <w:p w14:paraId="6489577F" w14:textId="73821B66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56.6 (623)</w:t>
            </w:r>
          </w:p>
        </w:tc>
      </w:tr>
      <w:tr w:rsidR="005500FA" w:rsidRPr="009B2E55" w14:paraId="3B895489" w14:textId="77777777" w:rsidTr="001C4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3BB20C2" w14:textId="77777777" w:rsidR="00643F09" w:rsidRPr="009B2E55" w:rsidRDefault="00643F09" w:rsidP="00E52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6CE4B36D" w14:textId="5FC10CD1" w:rsidR="00643F09" w:rsidRPr="00D1146B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vertAlign w:val="superscript"/>
              </w:rPr>
            </w:pPr>
            <w:r w:rsidRPr="00D1146B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-value 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a</w:t>
            </w:r>
          </w:p>
        </w:tc>
        <w:tc>
          <w:tcPr>
            <w:tcW w:w="2997" w:type="dxa"/>
          </w:tcPr>
          <w:p w14:paraId="1CC44DAB" w14:textId="127FAD76" w:rsidR="00643F09" w:rsidRPr="009B2E55" w:rsidRDefault="00E50CB7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&lt;0.001</w:t>
            </w:r>
          </w:p>
        </w:tc>
        <w:tc>
          <w:tcPr>
            <w:tcW w:w="3153" w:type="dxa"/>
          </w:tcPr>
          <w:p w14:paraId="31E45058" w14:textId="472E47EE" w:rsidR="00643F09" w:rsidRPr="009B2E55" w:rsidRDefault="00E50CB7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&lt;0.001</w:t>
            </w:r>
          </w:p>
        </w:tc>
        <w:tc>
          <w:tcPr>
            <w:tcW w:w="2630" w:type="dxa"/>
          </w:tcPr>
          <w:p w14:paraId="1EEB14CA" w14:textId="558A5AEA" w:rsidR="00643F09" w:rsidRPr="009B2E55" w:rsidRDefault="00E50CB7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&lt;0.001</w:t>
            </w:r>
          </w:p>
        </w:tc>
      </w:tr>
      <w:tr w:rsidR="005500FA" w:rsidRPr="009B2E55" w14:paraId="5995EA8A" w14:textId="77777777" w:rsidTr="001C4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E7CECBB" w14:textId="77777777" w:rsidR="00643F09" w:rsidRPr="009B2E55" w:rsidRDefault="00643F09" w:rsidP="00E52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3992770F" w14:textId="77777777" w:rsidR="00643F09" w:rsidRPr="009B2E55" w:rsidRDefault="00643F09" w:rsidP="00E5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14:paraId="42EE4BF9" w14:textId="77777777" w:rsidR="00643F09" w:rsidRPr="009B2E55" w:rsidRDefault="00643F09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14:paraId="4AE55AE9" w14:textId="77777777" w:rsidR="00643F09" w:rsidRPr="009B2E55" w:rsidRDefault="00643F09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5BDD731C" w14:textId="77777777" w:rsidR="00643F09" w:rsidRPr="009B2E55" w:rsidRDefault="00643F09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500FA" w:rsidRPr="009B2E55" w14:paraId="22E9C40A" w14:textId="77777777" w:rsidTr="001C4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14:paraId="67538327" w14:textId="675F5818" w:rsidR="00643F09" w:rsidRPr="009B2E55" w:rsidRDefault="00F114BC" w:rsidP="00E5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3552" w:type="dxa"/>
          </w:tcPr>
          <w:p w14:paraId="09DB52E7" w14:textId="77777777" w:rsidR="00643F09" w:rsidRPr="009B2E55" w:rsidRDefault="00E50CB7" w:rsidP="00E5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2997" w:type="dxa"/>
          </w:tcPr>
          <w:p w14:paraId="3E081254" w14:textId="745AEFE1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75.1 (134)</w:t>
            </w:r>
          </w:p>
        </w:tc>
        <w:tc>
          <w:tcPr>
            <w:tcW w:w="3153" w:type="dxa"/>
          </w:tcPr>
          <w:p w14:paraId="56B3F303" w14:textId="19A8F393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80.6 (621)</w:t>
            </w:r>
          </w:p>
        </w:tc>
        <w:tc>
          <w:tcPr>
            <w:tcW w:w="2630" w:type="dxa"/>
          </w:tcPr>
          <w:p w14:paraId="507E9367" w14:textId="4D6FFB29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80.1 (490)</w:t>
            </w:r>
          </w:p>
        </w:tc>
      </w:tr>
      <w:tr w:rsidR="005500FA" w:rsidRPr="009B2E55" w14:paraId="0ED757AC" w14:textId="77777777" w:rsidTr="001C4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7D128381" w14:textId="77777777" w:rsidR="00643F09" w:rsidRPr="009B2E55" w:rsidRDefault="00643F09" w:rsidP="00E52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4A4BDDD4" w14:textId="77777777" w:rsidR="00643F09" w:rsidRPr="009B2E55" w:rsidRDefault="00E50CB7" w:rsidP="00E5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2997" w:type="dxa"/>
          </w:tcPr>
          <w:p w14:paraId="5B89F27E" w14:textId="5FB184CB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68.6 (129)</w:t>
            </w:r>
          </w:p>
        </w:tc>
        <w:tc>
          <w:tcPr>
            <w:tcW w:w="3153" w:type="dxa"/>
          </w:tcPr>
          <w:p w14:paraId="5628BBDD" w14:textId="01950867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81.1 (392)</w:t>
            </w:r>
          </w:p>
        </w:tc>
        <w:tc>
          <w:tcPr>
            <w:tcW w:w="2630" w:type="dxa"/>
          </w:tcPr>
          <w:p w14:paraId="73BC034B" w14:textId="5C032005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84.9 (309)</w:t>
            </w:r>
          </w:p>
        </w:tc>
      </w:tr>
      <w:tr w:rsidR="00D1146B" w:rsidRPr="009B2E55" w14:paraId="5B182456" w14:textId="77777777" w:rsidTr="001C4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64B2C09" w14:textId="77777777" w:rsidR="00D1146B" w:rsidRPr="009B2E55" w:rsidRDefault="00D1146B" w:rsidP="00D1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3CE54B35" w14:textId="4B585252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1146B">
              <w:rPr>
                <w:rFonts w:ascii="Times New Roman" w:hAnsi="Times New Roman" w:cs="Times New Roman"/>
                <w:i/>
                <w:iCs/>
              </w:rPr>
              <w:t>p-value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a</w:t>
            </w:r>
          </w:p>
        </w:tc>
        <w:tc>
          <w:tcPr>
            <w:tcW w:w="2997" w:type="dxa"/>
          </w:tcPr>
          <w:p w14:paraId="4383067F" w14:textId="37CE9A9A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0.50</w:t>
            </w:r>
          </w:p>
        </w:tc>
        <w:tc>
          <w:tcPr>
            <w:tcW w:w="3153" w:type="dxa"/>
          </w:tcPr>
          <w:p w14:paraId="149D129A" w14:textId="0C0DC663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0.92</w:t>
            </w:r>
          </w:p>
        </w:tc>
        <w:tc>
          <w:tcPr>
            <w:tcW w:w="2630" w:type="dxa"/>
          </w:tcPr>
          <w:p w14:paraId="68DF56F7" w14:textId="07807F89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0.45</w:t>
            </w:r>
          </w:p>
        </w:tc>
      </w:tr>
      <w:tr w:rsidR="005500FA" w:rsidRPr="009B2E55" w14:paraId="01309578" w14:textId="77777777" w:rsidTr="001C4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836D294" w14:textId="77777777" w:rsidR="00643F09" w:rsidRPr="009B2E55" w:rsidRDefault="00643F09" w:rsidP="00E52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7A3961B6" w14:textId="77777777" w:rsidR="00643F09" w:rsidRPr="009B2E55" w:rsidRDefault="00643F09" w:rsidP="00E5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14:paraId="06667D2E" w14:textId="77777777" w:rsidR="00643F09" w:rsidRPr="009B2E55" w:rsidRDefault="00643F09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14:paraId="24DCFD24" w14:textId="77777777" w:rsidR="00643F09" w:rsidRPr="009B2E55" w:rsidRDefault="00643F09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4CE82718" w14:textId="77777777" w:rsidR="00643F09" w:rsidRPr="009B2E55" w:rsidRDefault="00643F09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500FA" w:rsidRPr="009B2E55" w14:paraId="1302E372" w14:textId="77777777" w:rsidTr="001C4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14:paraId="3FE2D697" w14:textId="77777777" w:rsidR="00643F09" w:rsidRPr="009B2E55" w:rsidRDefault="00E50CB7" w:rsidP="00E52FFF">
            <w:pPr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Age at diagnosis (years)</w:t>
            </w:r>
          </w:p>
        </w:tc>
        <w:tc>
          <w:tcPr>
            <w:tcW w:w="3552" w:type="dxa"/>
          </w:tcPr>
          <w:p w14:paraId="7C4F28F5" w14:textId="21BD6E78" w:rsidR="00643F09" w:rsidRPr="009B2E55" w:rsidRDefault="00E50CB7" w:rsidP="00E5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0–39</w:t>
            </w:r>
          </w:p>
        </w:tc>
        <w:tc>
          <w:tcPr>
            <w:tcW w:w="2997" w:type="dxa"/>
          </w:tcPr>
          <w:p w14:paraId="03E33CF6" w14:textId="7EF05A19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64.9 (96)</w:t>
            </w:r>
          </w:p>
        </w:tc>
        <w:tc>
          <w:tcPr>
            <w:tcW w:w="3153" w:type="dxa"/>
          </w:tcPr>
          <w:p w14:paraId="3FA669E1" w14:textId="0AAE85E7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64.3 (58)</w:t>
            </w:r>
          </w:p>
        </w:tc>
        <w:tc>
          <w:tcPr>
            <w:tcW w:w="2630" w:type="dxa"/>
          </w:tcPr>
          <w:p w14:paraId="6E38C5A3" w14:textId="606E1710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70.8 (26)</w:t>
            </w:r>
          </w:p>
        </w:tc>
      </w:tr>
      <w:tr w:rsidR="005500FA" w:rsidRPr="009B2E55" w14:paraId="213C7C68" w14:textId="77777777" w:rsidTr="001C4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70DC4F2C" w14:textId="77777777" w:rsidR="00643F09" w:rsidRPr="009B2E55" w:rsidRDefault="00643F09" w:rsidP="00E52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4ED6451E" w14:textId="6E2EA90D" w:rsidR="00643F09" w:rsidRPr="009B2E55" w:rsidRDefault="00E50CB7" w:rsidP="00E5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40–59</w:t>
            </w:r>
          </w:p>
        </w:tc>
        <w:tc>
          <w:tcPr>
            <w:tcW w:w="2997" w:type="dxa"/>
          </w:tcPr>
          <w:p w14:paraId="0D266CBD" w14:textId="65BD5BB4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65.2 (102)</w:t>
            </w:r>
          </w:p>
        </w:tc>
        <w:tc>
          <w:tcPr>
            <w:tcW w:w="3153" w:type="dxa"/>
          </w:tcPr>
          <w:p w14:paraId="16264429" w14:textId="645399DA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74.4 (328)</w:t>
            </w:r>
          </w:p>
        </w:tc>
        <w:tc>
          <w:tcPr>
            <w:tcW w:w="2630" w:type="dxa"/>
          </w:tcPr>
          <w:p w14:paraId="5511A6E5" w14:textId="36CE0BF9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72.4 (251)</w:t>
            </w:r>
          </w:p>
        </w:tc>
      </w:tr>
      <w:tr w:rsidR="005500FA" w:rsidRPr="009B2E55" w14:paraId="5F286ABD" w14:textId="77777777" w:rsidTr="001C4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287D53C3" w14:textId="77777777" w:rsidR="00643F09" w:rsidRPr="009B2E55" w:rsidRDefault="00643F09" w:rsidP="00E52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6B03193C" w14:textId="3350F816" w:rsidR="00643F09" w:rsidRPr="009B2E55" w:rsidRDefault="00E50CB7" w:rsidP="00E5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60–69</w:t>
            </w:r>
          </w:p>
        </w:tc>
        <w:tc>
          <w:tcPr>
            <w:tcW w:w="2997" w:type="dxa"/>
          </w:tcPr>
          <w:p w14:paraId="70EBF1E1" w14:textId="56F8A985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97.7 (43)</w:t>
            </w:r>
          </w:p>
        </w:tc>
        <w:tc>
          <w:tcPr>
            <w:tcW w:w="3153" w:type="dxa"/>
          </w:tcPr>
          <w:p w14:paraId="26AB31E9" w14:textId="76421D1A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80.5 (341)</w:t>
            </w:r>
          </w:p>
        </w:tc>
        <w:tc>
          <w:tcPr>
            <w:tcW w:w="2630" w:type="dxa"/>
          </w:tcPr>
          <w:p w14:paraId="10A68426" w14:textId="63B0FAC7" w:rsidR="00643F09" w:rsidRPr="009B2E55" w:rsidRDefault="00815482" w:rsidP="00E5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81.3 (281)</w:t>
            </w:r>
          </w:p>
        </w:tc>
      </w:tr>
      <w:tr w:rsidR="005500FA" w:rsidRPr="009B2E55" w14:paraId="07992445" w14:textId="77777777" w:rsidTr="001C4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2C93B2B2" w14:textId="77777777" w:rsidR="00643F09" w:rsidRPr="009B2E55" w:rsidRDefault="00643F09" w:rsidP="00E52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393B2EEE" w14:textId="77777777" w:rsidR="00643F09" w:rsidRPr="009B2E55" w:rsidRDefault="00E50CB7" w:rsidP="00E52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≥70</w:t>
            </w:r>
          </w:p>
        </w:tc>
        <w:tc>
          <w:tcPr>
            <w:tcW w:w="2997" w:type="dxa"/>
          </w:tcPr>
          <w:p w14:paraId="2E843941" w14:textId="4D9FE8B0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83.2 (22)</w:t>
            </w:r>
          </w:p>
        </w:tc>
        <w:tc>
          <w:tcPr>
            <w:tcW w:w="3153" w:type="dxa"/>
          </w:tcPr>
          <w:p w14:paraId="21952F75" w14:textId="616377A3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91.7 (286)</w:t>
            </w:r>
          </w:p>
        </w:tc>
        <w:tc>
          <w:tcPr>
            <w:tcW w:w="2630" w:type="dxa"/>
          </w:tcPr>
          <w:p w14:paraId="734A61DC" w14:textId="17919B82" w:rsidR="00643F09" w:rsidRPr="009B2E55" w:rsidRDefault="00815482" w:rsidP="00E52F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94.0 (241)</w:t>
            </w:r>
          </w:p>
        </w:tc>
      </w:tr>
      <w:tr w:rsidR="00D1146B" w:rsidRPr="009B2E55" w14:paraId="6222DB6E" w14:textId="77777777" w:rsidTr="001C4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9111B8C" w14:textId="77777777" w:rsidR="00D1146B" w:rsidRPr="009B2E55" w:rsidRDefault="00D1146B" w:rsidP="00D1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405A9157" w14:textId="3A24421C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1146B">
              <w:rPr>
                <w:rFonts w:ascii="Times New Roman" w:hAnsi="Times New Roman" w:cs="Times New Roman"/>
                <w:i/>
                <w:iCs/>
              </w:rPr>
              <w:t>p-value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a</w:t>
            </w:r>
          </w:p>
        </w:tc>
        <w:tc>
          <w:tcPr>
            <w:tcW w:w="2997" w:type="dxa"/>
          </w:tcPr>
          <w:p w14:paraId="6D869B62" w14:textId="67A96DC1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0.080</w:t>
            </w:r>
          </w:p>
        </w:tc>
        <w:tc>
          <w:tcPr>
            <w:tcW w:w="3153" w:type="dxa"/>
          </w:tcPr>
          <w:p w14:paraId="6003E434" w14:textId="69E46DC9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0.042</w:t>
            </w:r>
          </w:p>
        </w:tc>
        <w:tc>
          <w:tcPr>
            <w:tcW w:w="2630" w:type="dxa"/>
          </w:tcPr>
          <w:p w14:paraId="1056846C" w14:textId="7B54AEB4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0.046</w:t>
            </w:r>
          </w:p>
        </w:tc>
      </w:tr>
      <w:tr w:rsidR="00D1146B" w:rsidRPr="009B2E55" w14:paraId="5C9D93A4" w14:textId="77777777" w:rsidTr="001C4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E48EDA4" w14:textId="77777777" w:rsidR="00D1146B" w:rsidRPr="009B2E55" w:rsidRDefault="00D1146B" w:rsidP="00D1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7ED18EE1" w14:textId="77777777" w:rsidR="00D1146B" w:rsidRPr="009B2E55" w:rsidRDefault="00D1146B" w:rsidP="00D11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14:paraId="486359EE" w14:textId="77777777" w:rsidR="00D1146B" w:rsidRPr="009B2E55" w:rsidRDefault="00D1146B" w:rsidP="00D114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14:paraId="267DD39B" w14:textId="77777777" w:rsidR="00D1146B" w:rsidRPr="009B2E55" w:rsidRDefault="00D1146B" w:rsidP="00D114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442BBA79" w14:textId="77777777" w:rsidR="00D1146B" w:rsidRPr="009B2E55" w:rsidRDefault="00D1146B" w:rsidP="00D114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1146B" w:rsidRPr="009B2E55" w14:paraId="75BA2D36" w14:textId="77777777" w:rsidTr="001C4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435D2B2" w14:textId="77777777" w:rsidR="00D1146B" w:rsidRPr="009B2E55" w:rsidRDefault="00D1146B" w:rsidP="00D1146B">
            <w:pPr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Education level</w:t>
            </w:r>
          </w:p>
        </w:tc>
        <w:tc>
          <w:tcPr>
            <w:tcW w:w="3552" w:type="dxa"/>
          </w:tcPr>
          <w:p w14:paraId="3FE0C185" w14:textId="77777777" w:rsidR="00D1146B" w:rsidRPr="009B2E55" w:rsidRDefault="00D1146B" w:rsidP="00D11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Middle school</w:t>
            </w:r>
          </w:p>
        </w:tc>
        <w:tc>
          <w:tcPr>
            <w:tcW w:w="2997" w:type="dxa"/>
          </w:tcPr>
          <w:p w14:paraId="2C6CD067" w14:textId="48077D54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102.4 (45)</w:t>
            </w:r>
          </w:p>
        </w:tc>
        <w:tc>
          <w:tcPr>
            <w:tcW w:w="3153" w:type="dxa"/>
          </w:tcPr>
          <w:p w14:paraId="6583C506" w14:textId="46F4361D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94.0 (258)</w:t>
            </w:r>
          </w:p>
        </w:tc>
        <w:tc>
          <w:tcPr>
            <w:tcW w:w="2630" w:type="dxa"/>
          </w:tcPr>
          <w:p w14:paraId="0B2A6D92" w14:textId="0EE6F8A3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96.1 (211)</w:t>
            </w:r>
          </w:p>
        </w:tc>
      </w:tr>
      <w:tr w:rsidR="00D1146B" w:rsidRPr="009B2E55" w14:paraId="17268381" w14:textId="77777777" w:rsidTr="001C4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2657325" w14:textId="77777777" w:rsidR="00D1146B" w:rsidRPr="009B2E55" w:rsidRDefault="00D1146B" w:rsidP="00D1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08FF161B" w14:textId="77777777" w:rsidR="00D1146B" w:rsidRPr="009B2E55" w:rsidRDefault="00D1146B" w:rsidP="00D11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High school</w:t>
            </w:r>
          </w:p>
        </w:tc>
        <w:tc>
          <w:tcPr>
            <w:tcW w:w="2997" w:type="dxa"/>
          </w:tcPr>
          <w:p w14:paraId="3CFFBE1D" w14:textId="1365BF1B" w:rsidR="00D1146B" w:rsidRPr="009B2E55" w:rsidRDefault="00D1146B" w:rsidP="00D114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75.5 (106)</w:t>
            </w:r>
          </w:p>
        </w:tc>
        <w:tc>
          <w:tcPr>
            <w:tcW w:w="3153" w:type="dxa"/>
          </w:tcPr>
          <w:p w14:paraId="3A2D20C3" w14:textId="129435A4" w:rsidR="00D1146B" w:rsidRPr="009B2E55" w:rsidRDefault="00D1146B" w:rsidP="00D114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85.7 (416)</w:t>
            </w:r>
          </w:p>
        </w:tc>
        <w:tc>
          <w:tcPr>
            <w:tcW w:w="2630" w:type="dxa"/>
          </w:tcPr>
          <w:p w14:paraId="704EB945" w14:textId="4DDD43C8" w:rsidR="00D1146B" w:rsidRPr="009B2E55" w:rsidRDefault="00D1146B" w:rsidP="00D114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87.4 (319)</w:t>
            </w:r>
          </w:p>
        </w:tc>
      </w:tr>
      <w:tr w:rsidR="00D1146B" w:rsidRPr="009B2E55" w14:paraId="6CB87EB9" w14:textId="77777777" w:rsidTr="001C4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B8FB405" w14:textId="77777777" w:rsidR="00D1146B" w:rsidRPr="009B2E55" w:rsidRDefault="00D1146B" w:rsidP="00D1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12F9FA96" w14:textId="77777777" w:rsidR="00D1146B" w:rsidRPr="009B2E55" w:rsidRDefault="00D1146B" w:rsidP="00D11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University/college</w:t>
            </w:r>
          </w:p>
        </w:tc>
        <w:tc>
          <w:tcPr>
            <w:tcW w:w="2997" w:type="dxa"/>
          </w:tcPr>
          <w:p w14:paraId="1B0F0D02" w14:textId="416125CE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55.3 (107)</w:t>
            </w:r>
          </w:p>
        </w:tc>
        <w:tc>
          <w:tcPr>
            <w:tcW w:w="3153" w:type="dxa"/>
          </w:tcPr>
          <w:p w14:paraId="2B72C844" w14:textId="5ADA9730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63.9 (332)</w:t>
            </w:r>
          </w:p>
        </w:tc>
        <w:tc>
          <w:tcPr>
            <w:tcW w:w="2630" w:type="dxa"/>
          </w:tcPr>
          <w:p w14:paraId="6D799791" w14:textId="3C7E1CD5" w:rsidR="00D1146B" w:rsidRPr="009B2E55" w:rsidRDefault="00D1146B" w:rsidP="00D114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2E55">
              <w:rPr>
                <w:rFonts w:ascii="Times New Roman" w:hAnsi="Times New Roman" w:cs="Times New Roman"/>
              </w:rPr>
              <w:t>64.2 (264)</w:t>
            </w:r>
          </w:p>
        </w:tc>
      </w:tr>
      <w:tr w:rsidR="00D1146B" w:rsidRPr="009B2E55" w14:paraId="783338DF" w14:textId="77777777" w:rsidTr="001C4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CE27285" w14:textId="77777777" w:rsidR="00D1146B" w:rsidRPr="009B2E55" w:rsidRDefault="00D1146B" w:rsidP="00D1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16504723" w14:textId="1E2A95F1" w:rsidR="00D1146B" w:rsidRPr="009B2E55" w:rsidRDefault="00D1146B" w:rsidP="00D114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1146B">
              <w:rPr>
                <w:rFonts w:ascii="Times New Roman" w:hAnsi="Times New Roman" w:cs="Times New Roman"/>
                <w:i/>
                <w:iCs/>
              </w:rPr>
              <w:t>p-value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a</w:t>
            </w:r>
          </w:p>
        </w:tc>
        <w:tc>
          <w:tcPr>
            <w:tcW w:w="2997" w:type="dxa"/>
          </w:tcPr>
          <w:p w14:paraId="20C5D612" w14:textId="4EE372E8" w:rsidR="00D1146B" w:rsidRPr="009B2E55" w:rsidRDefault="00D1146B" w:rsidP="00D114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0.002</w:t>
            </w:r>
          </w:p>
        </w:tc>
        <w:tc>
          <w:tcPr>
            <w:tcW w:w="3153" w:type="dxa"/>
          </w:tcPr>
          <w:p w14:paraId="60B22789" w14:textId="11F3BE97" w:rsidR="00D1146B" w:rsidRPr="009B2E55" w:rsidRDefault="00D1146B" w:rsidP="00D114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&lt;0.001</w:t>
            </w:r>
          </w:p>
        </w:tc>
        <w:tc>
          <w:tcPr>
            <w:tcW w:w="2630" w:type="dxa"/>
          </w:tcPr>
          <w:p w14:paraId="2DA3990C" w14:textId="7ABF24CD" w:rsidR="00D1146B" w:rsidRPr="009B2E55" w:rsidRDefault="00D1146B" w:rsidP="00D114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9B2E55">
              <w:rPr>
                <w:rFonts w:ascii="Times New Roman" w:hAnsi="Times New Roman" w:cs="Times New Roman"/>
                <w:i/>
              </w:rPr>
              <w:t>&lt;0.001</w:t>
            </w:r>
          </w:p>
        </w:tc>
      </w:tr>
    </w:tbl>
    <w:p w14:paraId="5848DC61" w14:textId="77777777" w:rsidR="00D10E4A" w:rsidRPr="009B2E55" w:rsidRDefault="00D10E4A" w:rsidP="00AB1B44">
      <w:pPr>
        <w:spacing w:line="480" w:lineRule="auto"/>
        <w:rPr>
          <w:rFonts w:ascii="Times New Roman" w:hAnsi="Times New Roman" w:cs="Times New Roman"/>
        </w:rPr>
      </w:pPr>
    </w:p>
    <w:p w14:paraId="4693CDF3" w14:textId="149E94CD" w:rsidR="00B0434E" w:rsidRPr="00D1146B" w:rsidRDefault="00D1146B" w:rsidP="00D114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a </w:t>
      </w:r>
      <w:r w:rsidRPr="00D1146B">
        <w:rPr>
          <w:rFonts w:ascii="Times New Roman" w:hAnsi="Times New Roman" w:cs="Times New Roman"/>
        </w:rPr>
        <w:t>Differences between region and sex were assessed within each patient group by t test, and differences among age categories and education levels within each patient group were assessed by ANOVA.</w:t>
      </w:r>
    </w:p>
    <w:p w14:paraId="2F50CC1A" w14:textId="77777777" w:rsidR="00D10E4A" w:rsidRPr="009B2E55" w:rsidRDefault="00D10E4A" w:rsidP="00AB1B44">
      <w:pPr>
        <w:spacing w:line="480" w:lineRule="auto"/>
        <w:rPr>
          <w:rFonts w:ascii="Times New Roman" w:hAnsi="Times New Roman" w:cs="Times New Roman"/>
        </w:rPr>
      </w:pPr>
    </w:p>
    <w:sectPr w:rsidR="00D10E4A" w:rsidRPr="009B2E55" w:rsidSect="00010447">
      <w:headerReference w:type="even" r:id="rId7"/>
      <w:headerReference w:type="default" r:id="rId8"/>
      <w:headerReference w:type="first" r:id="rId9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48297" w14:textId="77777777" w:rsidR="002C563E" w:rsidRDefault="002C563E" w:rsidP="003F1734">
      <w:r>
        <w:separator/>
      </w:r>
    </w:p>
  </w:endnote>
  <w:endnote w:type="continuationSeparator" w:id="0">
    <w:p w14:paraId="1FE07CB8" w14:textId="77777777" w:rsidR="002C563E" w:rsidRDefault="002C563E" w:rsidP="003F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77320" w14:textId="77777777" w:rsidR="002C563E" w:rsidRDefault="002C563E" w:rsidP="003F1734">
      <w:r>
        <w:separator/>
      </w:r>
    </w:p>
  </w:footnote>
  <w:footnote w:type="continuationSeparator" w:id="0">
    <w:p w14:paraId="0B37C3DE" w14:textId="77777777" w:rsidR="002C563E" w:rsidRDefault="002C563E" w:rsidP="003F1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F1878" w14:textId="3BB04AB5" w:rsidR="00A063D2" w:rsidRDefault="00A063D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2EC317" wp14:editId="7755B8D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1355382849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76B323" w14:textId="1BC30E06" w:rsidR="00A063D2" w:rsidRPr="00A063D2" w:rsidRDefault="00A063D2" w:rsidP="00A063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063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EC3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28.75pt;margin-top:0;width:79.95pt;height:24.7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" filled="f" stroked="f">
              <v:fill o:detectmouseclick="t"/>
              <v:textbox style="mso-fit-shape-to-text:t" inset="0,15pt,20pt,0">
                <w:txbxContent>
                  <w:p w14:paraId="2376B323" w14:textId="1BC30E06" w:rsidR="00A063D2" w:rsidRPr="00A063D2" w:rsidRDefault="00A063D2" w:rsidP="00A063D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063D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4ACE2" w14:textId="6F21B050" w:rsidR="00A063D2" w:rsidRDefault="00A063D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A75DD01" wp14:editId="61727B2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1368441625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6E1CC" w14:textId="07813A09" w:rsidR="00A063D2" w:rsidRPr="00A063D2" w:rsidRDefault="00A063D2" w:rsidP="00A063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063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75DD01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28.75pt;margin-top:0;width:79.95pt;height:24.7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" filled="f" stroked="f">
              <v:fill o:detectmouseclick="t"/>
              <v:textbox style="mso-fit-shape-to-text:t" inset="0,15pt,20pt,0">
                <w:txbxContent>
                  <w:p w14:paraId="4F36E1CC" w14:textId="07813A09" w:rsidR="00A063D2" w:rsidRPr="00A063D2" w:rsidRDefault="00A063D2" w:rsidP="00A063D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063D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7C745" w14:textId="3969D709" w:rsidR="00A063D2" w:rsidRDefault="00A063D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6B4D10" wp14:editId="2F9C0A3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855627623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333F50" w14:textId="25109065" w:rsidR="00A063D2" w:rsidRPr="00A063D2" w:rsidRDefault="00A063D2" w:rsidP="00A063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063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6B4D10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28.75pt;margin-top:0;width:79.95pt;height:24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" filled="f" stroked="f">
              <v:fill o:detectmouseclick="t"/>
              <v:textbox style="mso-fit-shape-to-text:t" inset="0,15pt,20pt,0">
                <w:txbxContent>
                  <w:p w14:paraId="0C333F50" w14:textId="25109065" w:rsidR="00A063D2" w:rsidRPr="00A063D2" w:rsidRDefault="00A063D2" w:rsidP="00A063D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063D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BFE392C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AEE61FC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A8A0CB0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F32EADE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6DC72EA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D8A904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FC6024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320900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C2333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0A76D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F6A4D"/>
    <w:multiLevelType w:val="hybridMultilevel"/>
    <w:tmpl w:val="CAB2925C"/>
    <w:lvl w:ilvl="0" w:tplc="56068DB8">
      <w:start w:val="6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A5C3A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36F9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A17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0B7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8E1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AF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0EC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3645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51D78"/>
    <w:multiLevelType w:val="multilevel"/>
    <w:tmpl w:val="04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7C9693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FA7E0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8526540">
    <w:abstractNumId w:val="10"/>
  </w:num>
  <w:num w:numId="2" w16cid:durableId="1616717862">
    <w:abstractNumId w:val="13"/>
  </w:num>
  <w:num w:numId="3" w16cid:durableId="1250190718">
    <w:abstractNumId w:val="12"/>
  </w:num>
  <w:num w:numId="4" w16cid:durableId="160586473">
    <w:abstractNumId w:val="11"/>
  </w:num>
  <w:num w:numId="5" w16cid:durableId="10114215">
    <w:abstractNumId w:val="9"/>
  </w:num>
  <w:num w:numId="6" w16cid:durableId="1241789411">
    <w:abstractNumId w:val="7"/>
  </w:num>
  <w:num w:numId="7" w16cid:durableId="527328403">
    <w:abstractNumId w:val="6"/>
  </w:num>
  <w:num w:numId="8" w16cid:durableId="1437483682">
    <w:abstractNumId w:val="5"/>
  </w:num>
  <w:num w:numId="9" w16cid:durableId="2007972598">
    <w:abstractNumId w:val="4"/>
  </w:num>
  <w:num w:numId="10" w16cid:durableId="829097000">
    <w:abstractNumId w:val="8"/>
  </w:num>
  <w:num w:numId="11" w16cid:durableId="528225979">
    <w:abstractNumId w:val="3"/>
  </w:num>
  <w:num w:numId="12" w16cid:durableId="1727560467">
    <w:abstractNumId w:val="2"/>
  </w:num>
  <w:num w:numId="13" w16cid:durableId="380059227">
    <w:abstractNumId w:val="1"/>
  </w:num>
  <w:num w:numId="14" w16cid:durableId="150092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199|188|197|199|188|197|190|190|197|201|190|197|199|200|197|201|204|"/>
    <w:docVar w:name="Username" w:val="Developmental Editor"/>
  </w:docVars>
  <w:rsids>
    <w:rsidRoot w:val="00B0434E"/>
    <w:rsid w:val="00002F38"/>
    <w:rsid w:val="00006914"/>
    <w:rsid w:val="00010447"/>
    <w:rsid w:val="000727B3"/>
    <w:rsid w:val="00072986"/>
    <w:rsid w:val="000A6D65"/>
    <w:rsid w:val="000D08F6"/>
    <w:rsid w:val="000E1A4E"/>
    <w:rsid w:val="000E2CE8"/>
    <w:rsid w:val="00122118"/>
    <w:rsid w:val="00155ED6"/>
    <w:rsid w:val="00166233"/>
    <w:rsid w:val="001B708F"/>
    <w:rsid w:val="001C4ECB"/>
    <w:rsid w:val="001D398D"/>
    <w:rsid w:val="001E0254"/>
    <w:rsid w:val="001E33D5"/>
    <w:rsid w:val="002610D2"/>
    <w:rsid w:val="002A6E78"/>
    <w:rsid w:val="002C563E"/>
    <w:rsid w:val="002D07D7"/>
    <w:rsid w:val="002E211C"/>
    <w:rsid w:val="002E3C9B"/>
    <w:rsid w:val="002E7E63"/>
    <w:rsid w:val="002F57BF"/>
    <w:rsid w:val="002F7529"/>
    <w:rsid w:val="003120AF"/>
    <w:rsid w:val="00337E46"/>
    <w:rsid w:val="0036277D"/>
    <w:rsid w:val="00391B82"/>
    <w:rsid w:val="003F1734"/>
    <w:rsid w:val="003F69D4"/>
    <w:rsid w:val="004171EE"/>
    <w:rsid w:val="00437B05"/>
    <w:rsid w:val="004B42C6"/>
    <w:rsid w:val="004C06B9"/>
    <w:rsid w:val="00544D9F"/>
    <w:rsid w:val="00547325"/>
    <w:rsid w:val="005500FA"/>
    <w:rsid w:val="00564029"/>
    <w:rsid w:val="0058313A"/>
    <w:rsid w:val="00594DF7"/>
    <w:rsid w:val="005B6D00"/>
    <w:rsid w:val="005C5ACE"/>
    <w:rsid w:val="005E30E3"/>
    <w:rsid w:val="0063322C"/>
    <w:rsid w:val="00637804"/>
    <w:rsid w:val="00643F09"/>
    <w:rsid w:val="00671CB4"/>
    <w:rsid w:val="0068485A"/>
    <w:rsid w:val="00694CA4"/>
    <w:rsid w:val="006A66D3"/>
    <w:rsid w:val="006D1449"/>
    <w:rsid w:val="006D187A"/>
    <w:rsid w:val="0075777A"/>
    <w:rsid w:val="0078770B"/>
    <w:rsid w:val="007D121E"/>
    <w:rsid w:val="00814F99"/>
    <w:rsid w:val="00815482"/>
    <w:rsid w:val="00826D16"/>
    <w:rsid w:val="008453B3"/>
    <w:rsid w:val="008B6A7C"/>
    <w:rsid w:val="00937F88"/>
    <w:rsid w:val="00972F94"/>
    <w:rsid w:val="00974306"/>
    <w:rsid w:val="009B0EEF"/>
    <w:rsid w:val="009B2E55"/>
    <w:rsid w:val="009F64A0"/>
    <w:rsid w:val="00A063D2"/>
    <w:rsid w:val="00AB1B44"/>
    <w:rsid w:val="00AC2C3E"/>
    <w:rsid w:val="00AE045B"/>
    <w:rsid w:val="00B02E32"/>
    <w:rsid w:val="00B0434E"/>
    <w:rsid w:val="00B05C11"/>
    <w:rsid w:val="00B245B4"/>
    <w:rsid w:val="00B70C42"/>
    <w:rsid w:val="00BA4824"/>
    <w:rsid w:val="00BC7E4F"/>
    <w:rsid w:val="00BE047B"/>
    <w:rsid w:val="00BF2D14"/>
    <w:rsid w:val="00C504C6"/>
    <w:rsid w:val="00CE19C3"/>
    <w:rsid w:val="00D10E4A"/>
    <w:rsid w:val="00D1146B"/>
    <w:rsid w:val="00D364E0"/>
    <w:rsid w:val="00D64242"/>
    <w:rsid w:val="00D67E50"/>
    <w:rsid w:val="00D81ED8"/>
    <w:rsid w:val="00D935F7"/>
    <w:rsid w:val="00D960BD"/>
    <w:rsid w:val="00DA077A"/>
    <w:rsid w:val="00DC3E61"/>
    <w:rsid w:val="00DE08C7"/>
    <w:rsid w:val="00E0309B"/>
    <w:rsid w:val="00E22A4A"/>
    <w:rsid w:val="00E3044D"/>
    <w:rsid w:val="00E30AFC"/>
    <w:rsid w:val="00E50CB7"/>
    <w:rsid w:val="00E52FFF"/>
    <w:rsid w:val="00E666BB"/>
    <w:rsid w:val="00E77670"/>
    <w:rsid w:val="00EB1871"/>
    <w:rsid w:val="00F114BC"/>
    <w:rsid w:val="00F52DB8"/>
    <w:rsid w:val="00F701EF"/>
    <w:rsid w:val="00F85FED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4587F"/>
  <w15:chartTrackingRefBased/>
  <w15:docId w15:val="{C7059E99-6AF1-7847-86FF-BA75709E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9B2E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2E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2E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2E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2E5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2E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2E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2E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2E5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04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0434E"/>
    <w:rPr>
      <w:rFonts w:ascii="Tahoma" w:hAnsi="Tahoma" w:cs="Tahoma"/>
      <w:sz w:val="16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434E"/>
    <w:rPr>
      <w:rFonts w:ascii="Tahoma" w:hAnsi="Tahoma" w:cs="Tahoma"/>
      <w:sz w:val="16"/>
      <w:szCs w:val="18"/>
      <w:lang w:val="en-US"/>
    </w:rPr>
  </w:style>
  <w:style w:type="paragraph" w:styleId="Liststycke">
    <w:name w:val="List Paragraph"/>
    <w:basedOn w:val="Normal"/>
    <w:uiPriority w:val="34"/>
    <w:qFormat/>
    <w:rsid w:val="002E7E63"/>
    <w:pPr>
      <w:ind w:left="720"/>
      <w:contextualSpacing/>
    </w:pPr>
  </w:style>
  <w:style w:type="table" w:styleId="Rutntstabell7frgstark">
    <w:name w:val="Grid Table 7 Colorful"/>
    <w:basedOn w:val="Normaltabell"/>
    <w:uiPriority w:val="52"/>
    <w:rsid w:val="00E52FF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ell1ljus">
    <w:name w:val="List Table 1 Light"/>
    <w:basedOn w:val="Normaltabell"/>
    <w:uiPriority w:val="46"/>
    <w:rsid w:val="00E52FF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3">
    <w:name w:val="Grid Table 2 Accent 3"/>
    <w:basedOn w:val="Normaltabell"/>
    <w:uiPriority w:val="47"/>
    <w:rsid w:val="00E52FFF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Oformateradtabell1">
    <w:name w:val="Plain Table 1"/>
    <w:basedOn w:val="Normaltabell"/>
    <w:uiPriority w:val="41"/>
    <w:rsid w:val="00E52FF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sreferens">
    <w:name w:val="annotation reference"/>
    <w:basedOn w:val="Standardstycketeckensnitt"/>
    <w:uiPriority w:val="99"/>
    <w:rsid w:val="000F3DF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Tahoma" w:hAnsi="Tahoma" w:cs="Tahoma"/>
      <w:sz w:val="16"/>
      <w:szCs w:val="20"/>
      <w:lang w:val="en-US"/>
    </w:rPr>
  </w:style>
  <w:style w:type="paragraph" w:styleId="Revision">
    <w:name w:val="Revision"/>
    <w:hidden/>
    <w:uiPriority w:val="99"/>
    <w:semiHidden/>
    <w:rsid w:val="009B2E55"/>
    <w:rPr>
      <w:lang w:val="en-US"/>
    </w:rPr>
  </w:style>
  <w:style w:type="numbering" w:styleId="111111">
    <w:name w:val="Outline List 2"/>
    <w:basedOn w:val="Ingenlista"/>
    <w:uiPriority w:val="99"/>
    <w:semiHidden/>
    <w:unhideWhenUsed/>
    <w:rsid w:val="009B2E55"/>
    <w:pPr>
      <w:numPr>
        <w:numId w:val="2"/>
      </w:numPr>
    </w:pPr>
  </w:style>
  <w:style w:type="numbering" w:styleId="1ai">
    <w:name w:val="Outline List 1"/>
    <w:basedOn w:val="Ingenlista"/>
    <w:uiPriority w:val="99"/>
    <w:semiHidden/>
    <w:unhideWhenUsed/>
    <w:rsid w:val="009B2E55"/>
    <w:pPr>
      <w:numPr>
        <w:numId w:val="3"/>
      </w:numPr>
    </w:pPr>
  </w:style>
  <w:style w:type="character" w:customStyle="1" w:styleId="Rubrik1Char">
    <w:name w:val="Rubrik 1 Char"/>
    <w:basedOn w:val="Standardstycketeckensnitt"/>
    <w:link w:val="Rubrik1"/>
    <w:uiPriority w:val="9"/>
    <w:rsid w:val="009B2E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B2E5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2E55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2E55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2E55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2E55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2E55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2E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2E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numbering" w:styleId="Artikelsektion">
    <w:name w:val="Outline List 3"/>
    <w:basedOn w:val="Ingenlista"/>
    <w:uiPriority w:val="99"/>
    <w:semiHidden/>
    <w:unhideWhenUsed/>
    <w:rsid w:val="009B2E55"/>
    <w:pPr>
      <w:numPr>
        <w:numId w:val="4"/>
      </w:numPr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9B2E55"/>
  </w:style>
  <w:style w:type="paragraph" w:styleId="Indragetstycke">
    <w:name w:val="Block Text"/>
    <w:basedOn w:val="Normal"/>
    <w:uiPriority w:val="99"/>
    <w:semiHidden/>
    <w:unhideWhenUsed/>
    <w:rsid w:val="009B2E5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rdtext">
    <w:name w:val="Body Text"/>
    <w:basedOn w:val="Normal"/>
    <w:link w:val="BrdtextChar"/>
    <w:uiPriority w:val="99"/>
    <w:semiHidden/>
    <w:unhideWhenUsed/>
    <w:rsid w:val="009B2E55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9B2E55"/>
    <w:rPr>
      <w:lang w:val="en-US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B2E5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B2E55"/>
    <w:rPr>
      <w:lang w:val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9B2E5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B2E55"/>
    <w:rPr>
      <w:sz w:val="16"/>
      <w:szCs w:val="16"/>
      <w:lang w:val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B2E55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B2E55"/>
    <w:rPr>
      <w:lang w:val="en-US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9B2E55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9B2E55"/>
    <w:rPr>
      <w:lang w:val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B2E55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B2E55"/>
    <w:rPr>
      <w:lang w:val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B2E55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B2E55"/>
    <w:rPr>
      <w:lang w:val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B2E55"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B2E55"/>
    <w:rPr>
      <w:sz w:val="16"/>
      <w:szCs w:val="16"/>
      <w:lang w:val="en-US"/>
    </w:rPr>
  </w:style>
  <w:style w:type="character" w:styleId="Bokenstitel">
    <w:name w:val="Book Title"/>
    <w:basedOn w:val="Standardstycketeckensnitt"/>
    <w:uiPriority w:val="33"/>
    <w:qFormat/>
    <w:rsid w:val="009B2E55"/>
    <w:rPr>
      <w:b/>
      <w:bCs/>
      <w:i/>
      <w:iCs/>
      <w:spacing w:val="5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9B2E55"/>
    <w:pPr>
      <w:spacing w:after="200"/>
    </w:pPr>
    <w:rPr>
      <w:i/>
      <w:iCs/>
      <w:color w:val="44546A" w:themeColor="text2"/>
      <w:sz w:val="18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B2E55"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B2E55"/>
    <w:rPr>
      <w:lang w:val="en-US"/>
    </w:rPr>
  </w:style>
  <w:style w:type="table" w:styleId="Frgatrutnt">
    <w:name w:val="Colorful Grid"/>
    <w:basedOn w:val="Normaltabell"/>
    <w:uiPriority w:val="73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9B2E5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B2E5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B2E5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B2E5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B2E5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B2E5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B2E5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B2E5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B2E55"/>
    <w:rPr>
      <w:rFonts w:ascii="Tahoma" w:hAnsi="Tahoma" w:cs="Tahoma"/>
      <w:b/>
      <w:bCs/>
      <w:sz w:val="16"/>
      <w:szCs w:val="20"/>
      <w:lang w:val="en-US"/>
    </w:rPr>
  </w:style>
  <w:style w:type="table" w:styleId="Mrklista">
    <w:name w:val="Dark List"/>
    <w:basedOn w:val="Normaltabell"/>
    <w:uiPriority w:val="70"/>
    <w:semiHidden/>
    <w:unhideWhenUsed/>
    <w:rsid w:val="009B2E5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B2E5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B2E5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B2E5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B2E5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B2E5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B2E5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B2E55"/>
  </w:style>
  <w:style w:type="character" w:customStyle="1" w:styleId="DatumChar">
    <w:name w:val="Datum Char"/>
    <w:basedOn w:val="Standardstycketeckensnitt"/>
    <w:link w:val="Datum"/>
    <w:uiPriority w:val="99"/>
    <w:semiHidden/>
    <w:rsid w:val="009B2E55"/>
    <w:rPr>
      <w:lang w:val="en-US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B2E55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B2E55"/>
    <w:rPr>
      <w:rFonts w:ascii="Segoe UI" w:hAnsi="Segoe UI" w:cs="Segoe UI"/>
      <w:sz w:val="16"/>
      <w:szCs w:val="16"/>
      <w:lang w:val="en-US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B2E55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B2E55"/>
    <w:rPr>
      <w:lang w:val="en-US"/>
    </w:rPr>
  </w:style>
  <w:style w:type="character" w:styleId="Betoning">
    <w:name w:val="Emphasis"/>
    <w:basedOn w:val="Standardstycketeckensnitt"/>
    <w:uiPriority w:val="20"/>
    <w:qFormat/>
    <w:rsid w:val="009B2E55"/>
    <w:rPr>
      <w:i/>
      <w:iCs/>
    </w:rPr>
  </w:style>
  <w:style w:type="character" w:styleId="Slutnotsreferens">
    <w:name w:val="endnote reference"/>
    <w:basedOn w:val="Standardstycketeckensnitt"/>
    <w:uiPriority w:val="99"/>
    <w:semiHidden/>
    <w:unhideWhenUsed/>
    <w:rsid w:val="009B2E5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B2E55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B2E55"/>
    <w:rPr>
      <w:sz w:val="20"/>
      <w:szCs w:val="20"/>
      <w:lang w:val="en-US"/>
    </w:rPr>
  </w:style>
  <w:style w:type="paragraph" w:styleId="Adress-brev">
    <w:name w:val="envelope address"/>
    <w:basedOn w:val="Normal"/>
    <w:uiPriority w:val="99"/>
    <w:semiHidden/>
    <w:unhideWhenUsed/>
    <w:rsid w:val="009B2E5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vsndaradress-brev">
    <w:name w:val="envelope return"/>
    <w:basedOn w:val="Normal"/>
    <w:uiPriority w:val="99"/>
    <w:semiHidden/>
    <w:unhideWhenUsed/>
    <w:rsid w:val="009B2E55"/>
    <w:rPr>
      <w:rFonts w:asciiTheme="majorHAnsi" w:eastAsiaTheme="majorEastAsia" w:hAnsiTheme="majorHAnsi" w:cstheme="majorBidi"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9B2E55"/>
    <w:rPr>
      <w:color w:val="954F72" w:themeColor="followed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9B2E55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B2E55"/>
    <w:rPr>
      <w:lang w:val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9B2E55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9B2E5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B2E55"/>
    <w:rPr>
      <w:sz w:val="20"/>
      <w:szCs w:val="20"/>
      <w:lang w:val="en-US"/>
    </w:rPr>
  </w:style>
  <w:style w:type="table" w:styleId="Rutntstabell1ljus">
    <w:name w:val="Grid Table 1 Light"/>
    <w:basedOn w:val="Normaltabell"/>
    <w:uiPriority w:val="46"/>
    <w:rsid w:val="009B2E5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B2E5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B2E5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B2E5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B2E5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B2E55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B2E5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B2E5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B2E55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B2E5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4">
    <w:name w:val="Grid Table 2 Accent 4"/>
    <w:basedOn w:val="Normaltabell"/>
    <w:uiPriority w:val="47"/>
    <w:rsid w:val="009B2E5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B2E5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B2E5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B2E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B2E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B2E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B2E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B2E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B2E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B2E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B2E5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B2E5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B2E5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B2E5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B2E5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B2E5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B2E5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dekorfrg1">
    <w:name w:val="Grid Table 7 Colorful Accent 1"/>
    <w:basedOn w:val="Normaltabell"/>
    <w:uiPriority w:val="52"/>
    <w:rsid w:val="009B2E5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B2E5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B2E5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B2E5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B2E5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B2E5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g">
    <w:name w:val="Hashtag"/>
    <w:basedOn w:val="Standardstycketeckensnitt"/>
    <w:uiPriority w:val="99"/>
    <w:rsid w:val="009B2E55"/>
    <w:rPr>
      <w:color w:val="2B579A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9B2E55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B2E55"/>
    <w:rPr>
      <w:lang w:val="en-US"/>
    </w:rPr>
  </w:style>
  <w:style w:type="character" w:styleId="HTML-akronym">
    <w:name w:val="HTML Acronym"/>
    <w:basedOn w:val="Standardstycketeckensnitt"/>
    <w:uiPriority w:val="99"/>
    <w:semiHidden/>
    <w:unhideWhenUsed/>
    <w:rsid w:val="009B2E55"/>
  </w:style>
  <w:style w:type="paragraph" w:styleId="HTML-adress">
    <w:name w:val="HTML Address"/>
    <w:basedOn w:val="Normal"/>
    <w:link w:val="HTML-adressChar"/>
    <w:uiPriority w:val="99"/>
    <w:semiHidden/>
    <w:unhideWhenUsed/>
    <w:rsid w:val="009B2E55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B2E55"/>
    <w:rPr>
      <w:i/>
      <w:iCs/>
      <w:lang w:val="en-US"/>
    </w:rPr>
  </w:style>
  <w:style w:type="character" w:styleId="HTML-citat">
    <w:name w:val="HTML Cite"/>
    <w:basedOn w:val="Standardstycketeckensnitt"/>
    <w:uiPriority w:val="99"/>
    <w:semiHidden/>
    <w:unhideWhenUsed/>
    <w:rsid w:val="009B2E55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9B2E55"/>
    <w:rPr>
      <w:rFonts w:ascii="Consolas" w:hAnsi="Consolas"/>
      <w:sz w:val="20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9B2E55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9B2E55"/>
    <w:rPr>
      <w:rFonts w:ascii="Consolas" w:hAnsi="Consolas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B2E55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B2E55"/>
    <w:rPr>
      <w:rFonts w:ascii="Consolas" w:hAnsi="Consolas"/>
      <w:sz w:val="20"/>
      <w:szCs w:val="20"/>
      <w:lang w:val="en-US"/>
    </w:rPr>
  </w:style>
  <w:style w:type="character" w:styleId="HTML-exempel">
    <w:name w:val="HTML Sample"/>
    <w:basedOn w:val="Standardstycketeckensnitt"/>
    <w:uiPriority w:val="99"/>
    <w:semiHidden/>
    <w:unhideWhenUsed/>
    <w:rsid w:val="009B2E55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9B2E55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B2E55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9B2E55"/>
    <w:rPr>
      <w:color w:val="0563C1" w:themeColor="hyperlink"/>
      <w:u w:val="single"/>
    </w:rPr>
  </w:style>
  <w:style w:type="paragraph" w:styleId="Index1">
    <w:name w:val="index 1"/>
    <w:basedOn w:val="Normal"/>
    <w:next w:val="Normal"/>
    <w:uiPriority w:val="99"/>
    <w:semiHidden/>
    <w:unhideWhenUsed/>
    <w:rsid w:val="009B2E55"/>
    <w:pPr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9B2E55"/>
    <w:pPr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9B2E55"/>
    <w:pPr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9B2E55"/>
    <w:pPr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9B2E55"/>
    <w:pPr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9B2E55"/>
    <w:pPr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9B2E55"/>
    <w:pPr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9B2E55"/>
    <w:pPr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9B2E55"/>
    <w:pPr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B2E55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qFormat/>
    <w:rsid w:val="009B2E55"/>
    <w:rPr>
      <w:i/>
      <w:iCs/>
      <w:color w:val="4472C4" w:themeColor="accen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2E5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2E55"/>
    <w:rPr>
      <w:i/>
      <w:iCs/>
      <w:color w:val="4472C4" w:themeColor="accent1"/>
      <w:lang w:val="en-US"/>
    </w:rPr>
  </w:style>
  <w:style w:type="character" w:styleId="Starkreferens">
    <w:name w:val="Intense Reference"/>
    <w:basedOn w:val="Standardstycketeckensnitt"/>
    <w:uiPriority w:val="32"/>
    <w:qFormat/>
    <w:rsid w:val="009B2E55"/>
    <w:rPr>
      <w:b/>
      <w:bCs/>
      <w:smallCaps/>
      <w:color w:val="4472C4" w:themeColor="accent1"/>
      <w:spacing w:val="5"/>
    </w:rPr>
  </w:style>
  <w:style w:type="table" w:styleId="Ljustrutnt">
    <w:name w:val="Light Grid"/>
    <w:basedOn w:val="Normaltabell"/>
    <w:uiPriority w:val="62"/>
    <w:semiHidden/>
    <w:unhideWhenUsed/>
    <w:rsid w:val="009B2E5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B2E55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B2E5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B2E5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B2E5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B2E55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B2E5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9B2E5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B2E55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B2E5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B2E5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B2E5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B2E55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B2E5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B2E5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B2E55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B2E5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B2E5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B2E5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B2E55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B2E5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9B2E55"/>
  </w:style>
  <w:style w:type="paragraph" w:styleId="Lista">
    <w:name w:val="List"/>
    <w:basedOn w:val="Normal"/>
    <w:uiPriority w:val="99"/>
    <w:semiHidden/>
    <w:unhideWhenUsed/>
    <w:rsid w:val="009B2E55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9B2E55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9B2E55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9B2E55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9B2E55"/>
    <w:pPr>
      <w:ind w:left="1800" w:hanging="360"/>
      <w:contextualSpacing/>
    </w:pPr>
  </w:style>
  <w:style w:type="paragraph" w:styleId="Punktlista">
    <w:name w:val="List Bullet"/>
    <w:basedOn w:val="Normal"/>
    <w:uiPriority w:val="99"/>
    <w:semiHidden/>
    <w:unhideWhenUsed/>
    <w:rsid w:val="009B2E55"/>
    <w:pPr>
      <w:numPr>
        <w:numId w:val="5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9B2E55"/>
    <w:pPr>
      <w:numPr>
        <w:numId w:val="6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9B2E55"/>
    <w:pPr>
      <w:numPr>
        <w:numId w:val="7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9B2E55"/>
    <w:pPr>
      <w:numPr>
        <w:numId w:val="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B2E55"/>
    <w:pPr>
      <w:numPr>
        <w:numId w:val="9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9B2E55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B2E55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B2E55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B2E55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B2E55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9B2E55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9B2E55"/>
    <w:pPr>
      <w:numPr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9B2E55"/>
    <w:pPr>
      <w:numPr>
        <w:numId w:val="12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9B2E55"/>
    <w:pPr>
      <w:numPr>
        <w:numId w:val="13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B2E55"/>
    <w:pPr>
      <w:numPr>
        <w:numId w:val="14"/>
      </w:numPr>
      <w:contextualSpacing/>
    </w:pPr>
  </w:style>
  <w:style w:type="table" w:styleId="Listtabell1ljusdekorfrg1">
    <w:name w:val="List Table 1 Light Accent 1"/>
    <w:basedOn w:val="Normaltabell"/>
    <w:uiPriority w:val="46"/>
    <w:rsid w:val="009B2E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B2E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B2E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B2E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B2E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B2E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rsid w:val="009B2E5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B2E55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B2E5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B2E5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B2E5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B2E55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B2E5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B2E5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B2E5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B2E5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B2E5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B2E5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B2E5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B2E5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B2E5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B2E5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B2E5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B2E5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B2E5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B2E5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B2E5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B2E5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B2E5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B2E5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B2E55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B2E5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B2E5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B2E5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B2E55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B2E5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B2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B2E55"/>
    <w:rPr>
      <w:rFonts w:ascii="Consolas" w:hAnsi="Consolas"/>
      <w:sz w:val="20"/>
      <w:szCs w:val="20"/>
      <w:lang w:val="en-US"/>
    </w:rPr>
  </w:style>
  <w:style w:type="table" w:styleId="Mellanmrktrutnt1">
    <w:name w:val="Medium Grid 1"/>
    <w:basedOn w:val="Normaltabell"/>
    <w:uiPriority w:val="67"/>
    <w:semiHidden/>
    <w:unhideWhenUsed/>
    <w:rsid w:val="009B2E5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B2E55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B2E5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B2E5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B2E5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B2E55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B2E5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B2E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B2E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B2E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B2E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B2E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B2E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B2E5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B2E5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B2E5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B2E5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B2E55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B2E5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B2E5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B2E5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B2E55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B2E5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B2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B2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B2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B2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B2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B2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B2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Nmn">
    <w:name w:val="Mention"/>
    <w:basedOn w:val="Standardstycketeckensnitt"/>
    <w:uiPriority w:val="99"/>
    <w:rsid w:val="009B2E55"/>
    <w:rPr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B2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B2E55"/>
    <w:rPr>
      <w:rFonts w:asciiTheme="majorHAnsi" w:eastAsiaTheme="majorEastAsia" w:hAnsiTheme="majorHAnsi" w:cstheme="majorBidi"/>
      <w:shd w:val="pct20" w:color="auto" w:fill="auto"/>
      <w:lang w:val="en-US"/>
    </w:rPr>
  </w:style>
  <w:style w:type="paragraph" w:styleId="Ingetavstnd">
    <w:name w:val="No Spacing"/>
    <w:uiPriority w:val="1"/>
    <w:qFormat/>
    <w:rsid w:val="009B2E55"/>
    <w:rPr>
      <w:lang w:val="en-US"/>
    </w:rPr>
  </w:style>
  <w:style w:type="paragraph" w:styleId="Normalwebb">
    <w:name w:val="Normal (Web)"/>
    <w:basedOn w:val="Normal"/>
    <w:uiPriority w:val="99"/>
    <w:semiHidden/>
    <w:unhideWhenUsed/>
    <w:rsid w:val="009B2E55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9B2E55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B2E55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B2E55"/>
    <w:rPr>
      <w:lang w:val="en-US"/>
    </w:rPr>
  </w:style>
  <w:style w:type="character" w:styleId="Sidnummer">
    <w:name w:val="page number"/>
    <w:basedOn w:val="Standardstycketeckensnitt"/>
    <w:uiPriority w:val="99"/>
    <w:semiHidden/>
    <w:unhideWhenUsed/>
    <w:rsid w:val="009B2E55"/>
  </w:style>
  <w:style w:type="character" w:styleId="Platshllartext">
    <w:name w:val="Placeholder Text"/>
    <w:basedOn w:val="Standardstycketeckensnitt"/>
    <w:uiPriority w:val="99"/>
    <w:semiHidden/>
    <w:rsid w:val="009B2E55"/>
    <w:rPr>
      <w:color w:val="808080"/>
    </w:rPr>
  </w:style>
  <w:style w:type="table" w:styleId="Oformateradtabell2">
    <w:name w:val="Plain Table 2"/>
    <w:basedOn w:val="Normaltabell"/>
    <w:uiPriority w:val="42"/>
    <w:rsid w:val="009B2E5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B2E5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B2E5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B2E5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B2E55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B2E55"/>
    <w:rPr>
      <w:rFonts w:ascii="Consolas" w:hAnsi="Consolas"/>
      <w:sz w:val="21"/>
      <w:szCs w:val="21"/>
      <w:lang w:val="en-US"/>
    </w:rPr>
  </w:style>
  <w:style w:type="paragraph" w:styleId="Citat">
    <w:name w:val="Quote"/>
    <w:basedOn w:val="Normal"/>
    <w:next w:val="Normal"/>
    <w:link w:val="CitatChar"/>
    <w:uiPriority w:val="29"/>
    <w:qFormat/>
    <w:rsid w:val="009B2E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2E55"/>
    <w:rPr>
      <w:i/>
      <w:iCs/>
      <w:color w:val="404040" w:themeColor="text1" w:themeTint="BF"/>
      <w:lang w:val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B2E5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B2E55"/>
    <w:rPr>
      <w:lang w:val="en-US"/>
    </w:rPr>
  </w:style>
  <w:style w:type="paragraph" w:styleId="Signatur">
    <w:name w:val="Signature"/>
    <w:basedOn w:val="Normal"/>
    <w:link w:val="SignaturChar"/>
    <w:uiPriority w:val="99"/>
    <w:semiHidden/>
    <w:unhideWhenUsed/>
    <w:rsid w:val="009B2E55"/>
    <w:pPr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B2E55"/>
    <w:rPr>
      <w:lang w:val="en-US"/>
    </w:rPr>
  </w:style>
  <w:style w:type="character" w:styleId="Smarthyperlnk">
    <w:name w:val="Smart Hyperlink"/>
    <w:basedOn w:val="Standardstycketeckensnitt"/>
    <w:uiPriority w:val="99"/>
    <w:rsid w:val="009B2E55"/>
    <w:rPr>
      <w:u w:val="dotted"/>
    </w:rPr>
  </w:style>
  <w:style w:type="character" w:styleId="SmartLink">
    <w:name w:val="Smart Link"/>
    <w:basedOn w:val="Standardstycketeckensnitt"/>
    <w:uiPriority w:val="99"/>
    <w:rsid w:val="009B2E55"/>
    <w:rPr>
      <w:color w:val="0000FF"/>
      <w:u w:val="single"/>
      <w:shd w:val="clear" w:color="auto" w:fill="F3F2F1"/>
    </w:rPr>
  </w:style>
  <w:style w:type="character" w:styleId="Stark">
    <w:name w:val="Strong"/>
    <w:basedOn w:val="Standardstycketeckensnitt"/>
    <w:uiPriority w:val="22"/>
    <w:qFormat/>
    <w:rsid w:val="009B2E55"/>
    <w:rPr>
      <w:b/>
      <w:bCs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2E5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2E55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character" w:styleId="Diskretbetoning">
    <w:name w:val="Subtle Emphasis"/>
    <w:basedOn w:val="Standardstycketeckensnitt"/>
    <w:uiPriority w:val="19"/>
    <w:qFormat/>
    <w:rsid w:val="009B2E55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9B2E55"/>
    <w:rPr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9B2E5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B2E5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B2E5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9B2E5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B2E5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B2E5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B2E5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9B2E5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B2E5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B2E5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B2E5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B2E5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B2E5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B2E5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B2E5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9B2E5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9B2E5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9B2E5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B2E5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B2E5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B2E5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B2E5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B2E5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B2E5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B2E5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B2E5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9B2E5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B2E5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B2E5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B2E5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B2E5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B2E5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B2E5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B2E5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9B2E55"/>
    <w:pPr>
      <w:ind w:left="240" w:hanging="24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9B2E55"/>
  </w:style>
  <w:style w:type="table" w:styleId="Professionelltabell">
    <w:name w:val="Table Professional"/>
    <w:basedOn w:val="Normaltabell"/>
    <w:uiPriority w:val="99"/>
    <w:semiHidden/>
    <w:unhideWhenUsed/>
    <w:rsid w:val="009B2E5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9B2E5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B2E5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B2E5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9B2E5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B2E5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9B2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9B2E5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B2E5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B2E5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next w:val="Normal"/>
    <w:link w:val="RubrikChar"/>
    <w:uiPriority w:val="10"/>
    <w:qFormat/>
    <w:rsid w:val="009B2E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2E5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Citatfrteckningsrubrik">
    <w:name w:val="toa heading"/>
    <w:basedOn w:val="Normal"/>
    <w:next w:val="Normal"/>
    <w:uiPriority w:val="99"/>
    <w:semiHidden/>
    <w:unhideWhenUsed/>
    <w:rsid w:val="009B2E55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nehll1">
    <w:name w:val="toc 1"/>
    <w:basedOn w:val="Normal"/>
    <w:next w:val="Normal"/>
    <w:uiPriority w:val="39"/>
    <w:semiHidden/>
    <w:unhideWhenUsed/>
    <w:rsid w:val="009B2E55"/>
    <w:pPr>
      <w:spacing w:after="100"/>
    </w:pPr>
  </w:style>
  <w:style w:type="paragraph" w:styleId="Innehll2">
    <w:name w:val="toc 2"/>
    <w:basedOn w:val="Normal"/>
    <w:next w:val="Normal"/>
    <w:uiPriority w:val="39"/>
    <w:semiHidden/>
    <w:unhideWhenUsed/>
    <w:rsid w:val="009B2E55"/>
    <w:pPr>
      <w:spacing w:after="100"/>
      <w:ind w:left="240"/>
    </w:pPr>
  </w:style>
  <w:style w:type="paragraph" w:styleId="Innehll3">
    <w:name w:val="toc 3"/>
    <w:basedOn w:val="Normal"/>
    <w:next w:val="Normal"/>
    <w:uiPriority w:val="39"/>
    <w:semiHidden/>
    <w:unhideWhenUsed/>
    <w:rsid w:val="009B2E55"/>
    <w:pPr>
      <w:spacing w:after="100"/>
      <w:ind w:left="480"/>
    </w:pPr>
  </w:style>
  <w:style w:type="paragraph" w:styleId="Innehll4">
    <w:name w:val="toc 4"/>
    <w:basedOn w:val="Normal"/>
    <w:next w:val="Normal"/>
    <w:uiPriority w:val="39"/>
    <w:semiHidden/>
    <w:unhideWhenUsed/>
    <w:rsid w:val="009B2E55"/>
    <w:pPr>
      <w:spacing w:after="100"/>
      <w:ind w:left="720"/>
    </w:pPr>
  </w:style>
  <w:style w:type="paragraph" w:styleId="Innehll5">
    <w:name w:val="toc 5"/>
    <w:basedOn w:val="Normal"/>
    <w:next w:val="Normal"/>
    <w:uiPriority w:val="39"/>
    <w:semiHidden/>
    <w:unhideWhenUsed/>
    <w:rsid w:val="009B2E55"/>
    <w:pPr>
      <w:spacing w:after="100"/>
      <w:ind w:left="960"/>
    </w:pPr>
  </w:style>
  <w:style w:type="paragraph" w:styleId="Innehll6">
    <w:name w:val="toc 6"/>
    <w:basedOn w:val="Normal"/>
    <w:next w:val="Normal"/>
    <w:uiPriority w:val="39"/>
    <w:semiHidden/>
    <w:unhideWhenUsed/>
    <w:rsid w:val="009B2E55"/>
    <w:pPr>
      <w:spacing w:after="100"/>
      <w:ind w:left="1200"/>
    </w:pPr>
  </w:style>
  <w:style w:type="paragraph" w:styleId="Innehll7">
    <w:name w:val="toc 7"/>
    <w:basedOn w:val="Normal"/>
    <w:next w:val="Normal"/>
    <w:uiPriority w:val="39"/>
    <w:semiHidden/>
    <w:unhideWhenUsed/>
    <w:rsid w:val="009B2E55"/>
    <w:pPr>
      <w:spacing w:after="100"/>
      <w:ind w:left="1440"/>
    </w:pPr>
  </w:style>
  <w:style w:type="paragraph" w:styleId="Innehll8">
    <w:name w:val="toc 8"/>
    <w:basedOn w:val="Normal"/>
    <w:next w:val="Normal"/>
    <w:uiPriority w:val="39"/>
    <w:semiHidden/>
    <w:unhideWhenUsed/>
    <w:rsid w:val="009B2E55"/>
    <w:pPr>
      <w:spacing w:after="100"/>
      <w:ind w:left="1680"/>
    </w:pPr>
  </w:style>
  <w:style w:type="paragraph" w:styleId="Innehll9">
    <w:name w:val="toc 9"/>
    <w:basedOn w:val="Normal"/>
    <w:next w:val="Normal"/>
    <w:uiPriority w:val="39"/>
    <w:semiHidden/>
    <w:unhideWhenUsed/>
    <w:rsid w:val="009B2E55"/>
    <w:pPr>
      <w:spacing w:after="100"/>
      <w:ind w:left="19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B2E55"/>
    <w:pPr>
      <w:outlineLvl w:val="9"/>
    </w:pPr>
  </w:style>
  <w:style w:type="character" w:styleId="Olstomnmnande">
    <w:name w:val="Unresolved Mention"/>
    <w:basedOn w:val="Standardstycketeckensnitt"/>
    <w:uiPriority w:val="99"/>
    <w:rsid w:val="009B2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sSqr\AppData\Roaming\Microsoft\Templates\SciEdNormal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C:\Users\ResSqr\AppData\Roaming\Microsoft\Templates\SciEdNormal.dotm</Template>
  <TotalTime>10</TotalTime>
  <Pages>2</Pages>
  <Words>238</Words>
  <Characters>1267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Maria Söderlund</cp:lastModifiedBy>
  <cp:revision>13</cp:revision>
  <dcterms:created xsi:type="dcterms:W3CDTF">2023-11-03T13:59:00Z</dcterms:created>
  <dcterms:modified xsi:type="dcterms:W3CDTF">2024-12-05T11:08:00Z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2023-10-23T18:41:42Z</vt:filetime>
  </property>
  <property fmtid="{D5CDD505-2E9C-101B-9397-08002B2CF9AE}" pid="3" name="ClassificationContentMarkingHeaderShapeIds">
    <vt:lpwstr>32ffd767,50c98041,5190c319</vt:lpwstr>
  </property>
  <property fmtid="{D5CDD505-2E9C-101B-9397-08002B2CF9AE}" pid="4" name="ClassificationContentMarkingHeaderFontProps">
    <vt:lpwstr>#000000,8,Calibri</vt:lpwstr>
  </property>
  <property fmtid="{D5CDD505-2E9C-101B-9397-08002B2CF9AE}" pid="5" name="ClassificationContentMarkingHeaderText">
    <vt:lpwstr>Begränsad delning</vt:lpwstr>
  </property>
</Properties>
</file>