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A9A" w:rsidRDefault="0047401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Supplementa</w:t>
      </w:r>
      <w:r w:rsidR="00BF213D">
        <w:rPr>
          <w:rFonts w:ascii="Times New Roman" w:hAnsi="Times New Roman"/>
          <w:b/>
          <w:bCs/>
          <w:sz w:val="28"/>
          <w:szCs w:val="28"/>
          <w:lang w:val="en-US"/>
        </w:rPr>
        <w:t>l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material</w:t>
      </w:r>
    </w:p>
    <w:p w:rsidR="00AC0A9A" w:rsidRDefault="00AC0A9A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BF213D" w:rsidRDefault="00BF213D" w:rsidP="00BF213D">
      <w:pPr>
        <w:spacing w:after="0" w:line="48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B615E5">
        <w:rPr>
          <w:rFonts w:ascii="Times New Roman" w:hAnsi="Times New Roman" w:cs="Times New Roman"/>
          <w:b/>
          <w:sz w:val="28"/>
        </w:rPr>
        <w:t>Changes</w:t>
      </w:r>
      <w:proofErr w:type="spellEnd"/>
      <w:r w:rsidRPr="00B615E5">
        <w:rPr>
          <w:rFonts w:ascii="Times New Roman" w:hAnsi="Times New Roman" w:cs="Times New Roman"/>
          <w:b/>
          <w:sz w:val="28"/>
        </w:rPr>
        <w:t xml:space="preserve"> in CMR-</w:t>
      </w:r>
      <w:proofErr w:type="spellStart"/>
      <w:r w:rsidRPr="00B615E5">
        <w:rPr>
          <w:rFonts w:ascii="Times New Roman" w:hAnsi="Times New Roman" w:cs="Times New Roman"/>
          <w:b/>
          <w:sz w:val="28"/>
        </w:rPr>
        <w:t>derived</w:t>
      </w:r>
      <w:proofErr w:type="spellEnd"/>
      <w:r w:rsidRPr="00B615E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ventricular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B615E5">
        <w:rPr>
          <w:rFonts w:ascii="Times New Roman" w:hAnsi="Times New Roman" w:cs="Times New Roman"/>
          <w:b/>
          <w:sz w:val="28"/>
        </w:rPr>
        <w:t>strain</w:t>
      </w:r>
      <w:proofErr w:type="spellEnd"/>
      <w:r w:rsidRPr="00B615E5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B615E5">
        <w:rPr>
          <w:rFonts w:ascii="Times New Roman" w:hAnsi="Times New Roman" w:cs="Times New Roman"/>
          <w:b/>
          <w:sz w:val="28"/>
        </w:rPr>
        <w:t>fibrosis</w:t>
      </w:r>
      <w:proofErr w:type="spellEnd"/>
      <w:r w:rsidRPr="00B615E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B615E5">
        <w:rPr>
          <w:rFonts w:ascii="Times New Roman" w:hAnsi="Times New Roman" w:cs="Times New Roman"/>
          <w:b/>
          <w:sz w:val="28"/>
        </w:rPr>
        <w:t>progression</w:t>
      </w:r>
      <w:proofErr w:type="spellEnd"/>
      <w:r w:rsidRPr="00B615E5">
        <w:rPr>
          <w:rFonts w:ascii="Times New Roman" w:hAnsi="Times New Roman" w:cs="Times New Roman"/>
          <w:b/>
          <w:sz w:val="28"/>
        </w:rPr>
        <w:t xml:space="preserve"> </w:t>
      </w:r>
    </w:p>
    <w:p w:rsidR="00BF213D" w:rsidRPr="00B615E5" w:rsidRDefault="00BF213D" w:rsidP="00BF213D">
      <w:pPr>
        <w:spacing w:after="0" w:line="480" w:lineRule="auto"/>
        <w:jc w:val="center"/>
        <w:rPr>
          <w:rFonts w:ascii="Times New Roman" w:hAnsi="Times New Roman" w:cs="Times New Roman"/>
          <w:b/>
          <w:sz w:val="28"/>
        </w:rPr>
      </w:pPr>
      <w:r w:rsidRPr="00B615E5">
        <w:rPr>
          <w:rFonts w:ascii="Times New Roman" w:hAnsi="Times New Roman" w:cs="Times New Roman"/>
          <w:b/>
          <w:sz w:val="28"/>
        </w:rPr>
        <w:t xml:space="preserve">and </w:t>
      </w:r>
      <w:proofErr w:type="spellStart"/>
      <w:r w:rsidRPr="00B615E5">
        <w:rPr>
          <w:rFonts w:ascii="Times New Roman" w:hAnsi="Times New Roman" w:cs="Times New Roman"/>
          <w:b/>
          <w:sz w:val="28"/>
        </w:rPr>
        <w:t>outcomes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</w:t>
      </w:r>
      <w:r w:rsidRPr="00B615E5">
        <w:rPr>
          <w:rFonts w:ascii="Times New Roman" w:hAnsi="Times New Roman" w:cs="Times New Roman"/>
          <w:b/>
          <w:sz w:val="28"/>
        </w:rPr>
        <w:t xml:space="preserve">in </w:t>
      </w:r>
      <w:proofErr w:type="spellStart"/>
      <w:r w:rsidRPr="00B615E5">
        <w:rPr>
          <w:rFonts w:ascii="Times New Roman" w:hAnsi="Times New Roman" w:cs="Times New Roman"/>
          <w:b/>
          <w:sz w:val="28"/>
        </w:rPr>
        <w:t>hypertrophic</w:t>
      </w:r>
      <w:proofErr w:type="spellEnd"/>
      <w:r w:rsidRPr="00B615E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B615E5">
        <w:rPr>
          <w:rFonts w:ascii="Times New Roman" w:hAnsi="Times New Roman" w:cs="Times New Roman"/>
          <w:b/>
          <w:sz w:val="28"/>
        </w:rPr>
        <w:t>cardiomyopathy</w:t>
      </w:r>
      <w:proofErr w:type="spellEnd"/>
    </w:p>
    <w:p w:rsidR="00BF213D" w:rsidRDefault="00BF213D" w:rsidP="00BF213D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F213D" w:rsidRDefault="00BF213D" w:rsidP="00BF213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Alberto Aimo MD PhD</w:t>
      </w:r>
      <w:r>
        <w:rPr>
          <w:rFonts w:ascii="Times New Roman" w:hAnsi="Times New Roman"/>
          <w:sz w:val="24"/>
          <w:szCs w:val="24"/>
          <w:vertAlign w:val="superscript"/>
        </w:rPr>
        <w:t>1,2</w:t>
      </w:r>
      <w:r>
        <w:rPr>
          <w:rFonts w:ascii="Times New Roman" w:hAnsi="Times New Roman"/>
          <w:sz w:val="24"/>
          <w:szCs w:val="24"/>
        </w:rPr>
        <w:t xml:space="preserve">, Andrea </w:t>
      </w:r>
      <w:proofErr w:type="spellStart"/>
      <w:r>
        <w:rPr>
          <w:rFonts w:ascii="Times New Roman" w:hAnsi="Times New Roman"/>
          <w:sz w:val="24"/>
          <w:szCs w:val="24"/>
        </w:rPr>
        <w:t>Barison</w:t>
      </w:r>
      <w:proofErr w:type="spellEnd"/>
      <w:r>
        <w:rPr>
          <w:rFonts w:ascii="Times New Roman" w:hAnsi="Times New Roman"/>
          <w:sz w:val="24"/>
          <w:szCs w:val="24"/>
        </w:rPr>
        <w:t xml:space="preserve"> MD PhD</w:t>
      </w:r>
      <w:r>
        <w:rPr>
          <w:rFonts w:ascii="Times New Roman" w:hAnsi="Times New Roman"/>
          <w:sz w:val="24"/>
          <w:szCs w:val="24"/>
          <w:vertAlign w:val="superscript"/>
        </w:rPr>
        <w:t>1,2</w:t>
      </w:r>
      <w:r>
        <w:rPr>
          <w:rFonts w:ascii="Times New Roman" w:hAnsi="Times New Roman"/>
          <w:sz w:val="24"/>
          <w:szCs w:val="24"/>
        </w:rPr>
        <w:t>, Annamaria Del Franco MD PhD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, Chrysanthos </w:t>
      </w:r>
      <w:proofErr w:type="spellStart"/>
      <w:r>
        <w:rPr>
          <w:rFonts w:ascii="Times New Roman" w:hAnsi="Times New Roman"/>
          <w:sz w:val="24"/>
          <w:szCs w:val="24"/>
        </w:rPr>
        <w:t>Grigoratos</w:t>
      </w:r>
      <w:proofErr w:type="spellEnd"/>
      <w:r>
        <w:rPr>
          <w:rFonts w:ascii="Times New Roman" w:hAnsi="Times New Roman"/>
          <w:sz w:val="24"/>
          <w:szCs w:val="24"/>
        </w:rPr>
        <w:t xml:space="preserve"> MD PhD</w:t>
      </w:r>
      <w:r>
        <w:rPr>
          <w:rFonts w:ascii="Times New Roman" w:hAnsi="Times New Roman"/>
          <w:sz w:val="24"/>
          <w:szCs w:val="24"/>
          <w:vertAlign w:val="superscript"/>
        </w:rPr>
        <w:t xml:space="preserve"> 1,2</w:t>
      </w:r>
      <w:r>
        <w:rPr>
          <w:rFonts w:ascii="Times New Roman" w:hAnsi="Times New Roman"/>
          <w:sz w:val="24"/>
          <w:szCs w:val="24"/>
        </w:rPr>
        <w:t>, Alessandro Parlato MD</w:t>
      </w:r>
      <w:r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>, Chiara Zocchi MD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, Giovanni Donato </w:t>
      </w:r>
      <w:proofErr w:type="spellStart"/>
      <w:r>
        <w:rPr>
          <w:rFonts w:ascii="Times New Roman" w:hAnsi="Times New Roman"/>
          <w:sz w:val="24"/>
          <w:szCs w:val="24"/>
        </w:rPr>
        <w:t>Aquaro</w:t>
      </w:r>
      <w:proofErr w:type="spellEnd"/>
      <w:r>
        <w:rPr>
          <w:rFonts w:ascii="Times New Roman" w:hAnsi="Times New Roman"/>
          <w:sz w:val="24"/>
          <w:szCs w:val="24"/>
        </w:rPr>
        <w:t xml:space="preserve"> MD PhD</w:t>
      </w:r>
      <w:r>
        <w:rPr>
          <w:rFonts w:ascii="Times New Roman" w:hAnsi="Times New Roman"/>
          <w:sz w:val="24"/>
          <w:szCs w:val="24"/>
          <w:vertAlign w:val="superscript"/>
        </w:rPr>
        <w:t>5</w:t>
      </w:r>
      <w:r>
        <w:rPr>
          <w:rFonts w:ascii="Times New Roman" w:hAnsi="Times New Roman"/>
          <w:sz w:val="24"/>
          <w:szCs w:val="24"/>
        </w:rPr>
        <w:t xml:space="preserve">, Giorgia </w:t>
      </w:r>
      <w:proofErr w:type="spellStart"/>
      <w:r>
        <w:rPr>
          <w:rFonts w:ascii="Times New Roman" w:hAnsi="Times New Roman"/>
          <w:sz w:val="24"/>
          <w:szCs w:val="24"/>
        </w:rPr>
        <w:t>Panichella</w:t>
      </w:r>
      <w:proofErr w:type="spellEnd"/>
      <w:r>
        <w:rPr>
          <w:rFonts w:ascii="Times New Roman" w:hAnsi="Times New Roman"/>
          <w:sz w:val="24"/>
          <w:szCs w:val="24"/>
        </w:rPr>
        <w:t xml:space="preserve"> MD</w:t>
      </w:r>
      <w:r>
        <w:rPr>
          <w:rFonts w:ascii="Times New Roman" w:hAnsi="Times New Roman"/>
          <w:sz w:val="24"/>
          <w:szCs w:val="24"/>
          <w:vertAlign w:val="superscript"/>
        </w:rPr>
        <w:t>6</w:t>
      </w:r>
      <w:r>
        <w:rPr>
          <w:rFonts w:ascii="Times New Roman" w:hAnsi="Times New Roman"/>
          <w:sz w:val="24"/>
          <w:szCs w:val="24"/>
        </w:rPr>
        <w:t>, Carmelo De Gori MD</w:t>
      </w:r>
      <w:r>
        <w:rPr>
          <w:rFonts w:ascii="Times New Roman" w:hAnsi="Times New Roman"/>
          <w:sz w:val="24"/>
          <w:szCs w:val="24"/>
          <w:vertAlign w:val="superscript"/>
        </w:rPr>
        <w:t>7</w:t>
      </w:r>
      <w:r>
        <w:rPr>
          <w:rFonts w:ascii="Times New Roman" w:hAnsi="Times New Roman"/>
          <w:sz w:val="24"/>
          <w:szCs w:val="24"/>
        </w:rPr>
        <w:t xml:space="preserve">, Ignazio </w:t>
      </w:r>
      <w:proofErr w:type="spellStart"/>
      <w:r>
        <w:rPr>
          <w:rFonts w:ascii="Times New Roman" w:hAnsi="Times New Roman"/>
          <w:sz w:val="24"/>
          <w:szCs w:val="24"/>
        </w:rPr>
        <w:t>Gueli</w:t>
      </w:r>
      <w:proofErr w:type="spellEnd"/>
      <w:r>
        <w:rPr>
          <w:rFonts w:ascii="Times New Roman" w:hAnsi="Times New Roman"/>
          <w:sz w:val="24"/>
          <w:szCs w:val="24"/>
        </w:rPr>
        <w:t xml:space="preserve"> MD PhD</w:t>
      </w:r>
      <w:r>
        <w:rPr>
          <w:rFonts w:ascii="Times New Roman" w:hAnsi="Times New Roman"/>
          <w:sz w:val="24"/>
          <w:szCs w:val="24"/>
          <w:vertAlign w:val="superscript"/>
        </w:rPr>
        <w:t xml:space="preserve"> 2</w:t>
      </w:r>
      <w:r>
        <w:rPr>
          <w:rFonts w:ascii="Times New Roman" w:hAnsi="Times New Roman"/>
          <w:sz w:val="24"/>
          <w:szCs w:val="24"/>
        </w:rPr>
        <w:t xml:space="preserve">, Alessandro </w:t>
      </w:r>
      <w:proofErr w:type="spellStart"/>
      <w:r>
        <w:rPr>
          <w:rFonts w:ascii="Times New Roman" w:hAnsi="Times New Roman"/>
          <w:sz w:val="24"/>
          <w:szCs w:val="24"/>
        </w:rPr>
        <w:t>Folgheraiter</w:t>
      </w:r>
      <w:proofErr w:type="spellEnd"/>
      <w:r>
        <w:rPr>
          <w:rFonts w:ascii="Times New Roman" w:hAnsi="Times New Roman"/>
          <w:sz w:val="24"/>
          <w:szCs w:val="24"/>
        </w:rPr>
        <w:t xml:space="preserve"> MD</w:t>
      </w:r>
      <w:r>
        <w:rPr>
          <w:rFonts w:ascii="Times New Roman" w:hAnsi="Times New Roman"/>
          <w:sz w:val="24"/>
          <w:szCs w:val="24"/>
          <w:vertAlign w:val="superscript"/>
        </w:rPr>
        <w:t>8</w:t>
      </w:r>
      <w:r>
        <w:rPr>
          <w:rFonts w:ascii="Times New Roman" w:hAnsi="Times New Roman"/>
          <w:sz w:val="24"/>
          <w:szCs w:val="24"/>
        </w:rPr>
        <w:t>, Antonio De Luca MD</w:t>
      </w:r>
      <w:r>
        <w:rPr>
          <w:rFonts w:ascii="Times New Roman" w:hAnsi="Times New Roman"/>
          <w:sz w:val="24"/>
          <w:szCs w:val="24"/>
          <w:vertAlign w:val="superscript"/>
        </w:rPr>
        <w:t>8</w:t>
      </w:r>
      <w:r>
        <w:rPr>
          <w:rFonts w:ascii="Times New Roman" w:hAnsi="Times New Roman"/>
          <w:sz w:val="24"/>
          <w:szCs w:val="24"/>
        </w:rPr>
        <w:t>, Marco Merlo MD PhD</w:t>
      </w:r>
      <w:r>
        <w:rPr>
          <w:rFonts w:ascii="Times New Roman" w:hAnsi="Times New Roman"/>
          <w:sz w:val="24"/>
          <w:szCs w:val="24"/>
          <w:vertAlign w:val="superscript"/>
        </w:rPr>
        <w:t xml:space="preserve"> 8</w:t>
      </w:r>
      <w:r>
        <w:rPr>
          <w:rFonts w:ascii="Times New Roman" w:hAnsi="Times New Roman"/>
          <w:sz w:val="24"/>
          <w:szCs w:val="24"/>
        </w:rPr>
        <w:t xml:space="preserve">, Michele </w:t>
      </w:r>
      <w:proofErr w:type="spellStart"/>
      <w:r>
        <w:rPr>
          <w:rFonts w:ascii="Times New Roman" w:hAnsi="Times New Roman"/>
          <w:sz w:val="24"/>
          <w:szCs w:val="24"/>
        </w:rPr>
        <w:t>Emdin</w:t>
      </w:r>
      <w:proofErr w:type="spellEnd"/>
      <w:r>
        <w:rPr>
          <w:rFonts w:ascii="Times New Roman" w:hAnsi="Times New Roman"/>
          <w:sz w:val="24"/>
          <w:szCs w:val="24"/>
        </w:rPr>
        <w:t xml:space="preserve"> MD PhD</w:t>
      </w:r>
      <w:r>
        <w:rPr>
          <w:rFonts w:ascii="Times New Roman" w:hAnsi="Times New Roman"/>
          <w:sz w:val="24"/>
          <w:szCs w:val="24"/>
          <w:vertAlign w:val="superscript"/>
        </w:rPr>
        <w:t xml:space="preserve"> 1,2</w:t>
      </w:r>
      <w:r>
        <w:rPr>
          <w:rFonts w:ascii="Times New Roman" w:hAnsi="Times New Roman"/>
          <w:sz w:val="24"/>
          <w:szCs w:val="24"/>
        </w:rPr>
        <w:t>, Gianfranco Sinagra</w:t>
      </w:r>
      <w:r w:rsidRPr="003B77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MD PhD</w:t>
      </w:r>
      <w:r>
        <w:rPr>
          <w:rFonts w:ascii="Times New Roman" w:hAnsi="Times New Roman"/>
          <w:sz w:val="24"/>
          <w:szCs w:val="24"/>
          <w:vertAlign w:val="superscript"/>
        </w:rPr>
        <w:t xml:space="preserve"> 8</w:t>
      </w:r>
      <w:r>
        <w:rPr>
          <w:rFonts w:ascii="Times New Roman" w:hAnsi="Times New Roman"/>
          <w:sz w:val="24"/>
          <w:szCs w:val="24"/>
        </w:rPr>
        <w:t xml:space="preserve">, Iacopo </w:t>
      </w:r>
      <w:proofErr w:type="spellStart"/>
      <w:r>
        <w:rPr>
          <w:rFonts w:ascii="Times New Roman" w:hAnsi="Times New Roman"/>
          <w:sz w:val="24"/>
          <w:szCs w:val="24"/>
        </w:rPr>
        <w:t>Olivotto</w:t>
      </w:r>
      <w:proofErr w:type="spellEnd"/>
      <w:r w:rsidRPr="003B77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MD PhD</w:t>
      </w:r>
      <w:r>
        <w:rPr>
          <w:rFonts w:ascii="Times New Roman" w:hAnsi="Times New Roman"/>
          <w:sz w:val="24"/>
          <w:szCs w:val="24"/>
          <w:vertAlign w:val="superscript"/>
        </w:rPr>
        <w:t xml:space="preserve"> 3,6,9</w:t>
      </w:r>
      <w:r>
        <w:rPr>
          <w:rFonts w:ascii="Times New Roman" w:hAnsi="Times New Roman"/>
          <w:sz w:val="24"/>
          <w:szCs w:val="24"/>
        </w:rPr>
        <w:t xml:space="preserve">, Giancarlo </w:t>
      </w:r>
      <w:proofErr w:type="spellStart"/>
      <w:r>
        <w:rPr>
          <w:rFonts w:ascii="Times New Roman" w:hAnsi="Times New Roman"/>
          <w:sz w:val="24"/>
          <w:szCs w:val="24"/>
        </w:rPr>
        <w:t>Todiere</w:t>
      </w:r>
      <w:proofErr w:type="spellEnd"/>
      <w:r w:rsidRPr="003B77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MD PhD</w:t>
      </w:r>
      <w:r>
        <w:rPr>
          <w:rFonts w:ascii="Times New Roman" w:hAnsi="Times New Roman"/>
          <w:sz w:val="24"/>
          <w:szCs w:val="24"/>
          <w:vertAlign w:val="superscript"/>
        </w:rPr>
        <w:t xml:space="preserve"> 2</w:t>
      </w:r>
    </w:p>
    <w:p w:rsidR="00BF213D" w:rsidRDefault="00BF213D" w:rsidP="00BF213D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proofErr w:type="spellStart"/>
      <w:r>
        <w:rPr>
          <w:rFonts w:ascii="Times New Roman" w:hAnsi="Times New Roman"/>
          <w:sz w:val="20"/>
          <w:szCs w:val="20"/>
        </w:rPr>
        <w:t>Interdisciplinary</w:t>
      </w:r>
      <w:proofErr w:type="spellEnd"/>
      <w:r>
        <w:rPr>
          <w:rFonts w:ascii="Times New Roman" w:hAnsi="Times New Roman"/>
          <w:sz w:val="20"/>
          <w:szCs w:val="20"/>
        </w:rPr>
        <w:t xml:space="preserve"> Center for </w:t>
      </w:r>
      <w:proofErr w:type="spellStart"/>
      <w:r>
        <w:rPr>
          <w:rFonts w:ascii="Times New Roman" w:hAnsi="Times New Roman"/>
          <w:sz w:val="20"/>
          <w:szCs w:val="20"/>
        </w:rPr>
        <w:t>Health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Sciences</w:t>
      </w:r>
      <w:proofErr w:type="spellEnd"/>
      <w:r>
        <w:rPr>
          <w:rFonts w:ascii="Times New Roman" w:hAnsi="Times New Roman"/>
          <w:sz w:val="20"/>
          <w:szCs w:val="20"/>
        </w:rPr>
        <w:t xml:space="preserve">, Scuola Superiore Sant’Anna, Pisa, </w:t>
      </w:r>
      <w:proofErr w:type="spellStart"/>
      <w:r>
        <w:rPr>
          <w:rFonts w:ascii="Times New Roman" w:hAnsi="Times New Roman"/>
          <w:sz w:val="20"/>
          <w:szCs w:val="20"/>
        </w:rPr>
        <w:t>Italy</w:t>
      </w:r>
      <w:proofErr w:type="spellEnd"/>
      <w:r>
        <w:rPr>
          <w:rFonts w:ascii="Times New Roman" w:hAnsi="Times New Roman"/>
          <w:sz w:val="20"/>
          <w:szCs w:val="20"/>
        </w:rPr>
        <w:t xml:space="preserve">; 2. </w:t>
      </w:r>
      <w:proofErr w:type="spellStart"/>
      <w:r>
        <w:rPr>
          <w:rFonts w:ascii="Times New Roman" w:hAnsi="Times New Roman"/>
          <w:sz w:val="20"/>
          <w:szCs w:val="20"/>
        </w:rPr>
        <w:t>Cardiology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Division</w:t>
      </w:r>
      <w:proofErr w:type="spellEnd"/>
      <w:r>
        <w:rPr>
          <w:rFonts w:ascii="Times New Roman" w:hAnsi="Times New Roman"/>
          <w:sz w:val="20"/>
          <w:szCs w:val="20"/>
        </w:rPr>
        <w:t xml:space="preserve">, Fondazione Toscana Gabriele Monasterio, Pisa, </w:t>
      </w:r>
      <w:proofErr w:type="spellStart"/>
      <w:r>
        <w:rPr>
          <w:rFonts w:ascii="Times New Roman" w:hAnsi="Times New Roman"/>
          <w:sz w:val="20"/>
          <w:szCs w:val="20"/>
        </w:rPr>
        <w:t>Italy</w:t>
      </w:r>
      <w:proofErr w:type="spellEnd"/>
      <w:r>
        <w:rPr>
          <w:rFonts w:ascii="Times New Roman" w:hAnsi="Times New Roman"/>
          <w:sz w:val="20"/>
          <w:szCs w:val="20"/>
        </w:rPr>
        <w:t xml:space="preserve">; 3. </w:t>
      </w:r>
      <w:r>
        <w:rPr>
          <w:rFonts w:ascii="Times New Roman" w:hAnsi="Times New Roman"/>
          <w:sz w:val="20"/>
          <w:szCs w:val="20"/>
          <w:lang w:val="en-US"/>
        </w:rPr>
        <w:t xml:space="preserve">Cardiomyopathy Unit,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Careggi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University Hospital, Florence, Italy; </w:t>
      </w:r>
      <w:proofErr w:type="gramStart"/>
      <w:r>
        <w:rPr>
          <w:rFonts w:ascii="Times New Roman" w:hAnsi="Times New Roman"/>
          <w:sz w:val="20"/>
          <w:szCs w:val="20"/>
          <w:lang w:val="en-US"/>
        </w:rPr>
        <w:t>4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. Cardiology Division, University Hospital of Pisa, Pisa, Italy; </w:t>
      </w:r>
      <w:proofErr w:type="gramStart"/>
      <w:r>
        <w:rPr>
          <w:rFonts w:ascii="Times New Roman" w:hAnsi="Times New Roman"/>
          <w:sz w:val="20"/>
          <w:szCs w:val="20"/>
          <w:lang w:val="en-US"/>
        </w:rPr>
        <w:t>5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. Academic Radiology Unit, Department of Surgical Medical and Molecular Pathology and Critical Area, University of Pisa, Pisa, Italy; </w:t>
      </w:r>
      <w:proofErr w:type="gramStart"/>
      <w:r>
        <w:rPr>
          <w:rFonts w:ascii="Times New Roman" w:hAnsi="Times New Roman"/>
          <w:sz w:val="20"/>
          <w:szCs w:val="20"/>
          <w:lang w:val="en-US"/>
        </w:rPr>
        <w:t>6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. Department of Experimental and Clinical Medicine, University of Florence, Italy; </w:t>
      </w:r>
      <w:proofErr w:type="gramStart"/>
      <w:r>
        <w:rPr>
          <w:rFonts w:ascii="Times New Roman" w:hAnsi="Times New Roman"/>
          <w:sz w:val="20"/>
          <w:szCs w:val="20"/>
          <w:lang w:val="en-US"/>
        </w:rPr>
        <w:t>7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. Radiology Division, Fondazione Toscana Gabriele Monasterio, Pisa, Italy; </w:t>
      </w:r>
      <w:proofErr w:type="gramStart"/>
      <w:r>
        <w:rPr>
          <w:rFonts w:ascii="Times New Roman" w:hAnsi="Times New Roman"/>
          <w:sz w:val="20"/>
          <w:szCs w:val="20"/>
          <w:lang w:val="en-US"/>
        </w:rPr>
        <w:t>8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. Cardiology Division, University Hospital of Trieste, Trieste, Italy; </w:t>
      </w:r>
      <w:proofErr w:type="gramStart"/>
      <w:r>
        <w:rPr>
          <w:rFonts w:ascii="Times New Roman" w:hAnsi="Times New Roman"/>
          <w:sz w:val="20"/>
          <w:szCs w:val="20"/>
          <w:lang w:val="en-US"/>
        </w:rPr>
        <w:t>9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>. Cardiology Unit, Meyer Children’s Hospital IRCCS, Florence, Italy.</w:t>
      </w:r>
    </w:p>
    <w:p w:rsidR="00AC0A9A" w:rsidRDefault="00AC0A9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A9A" w:rsidRDefault="00AC0A9A">
      <w:pPr>
        <w:sectPr w:rsidR="00AC0A9A">
          <w:headerReference w:type="default" r:id="rId6"/>
          <w:footerReference w:type="default" r:id="rId7"/>
          <w:pgSz w:w="11900" w:h="16840"/>
          <w:pgMar w:top="1417" w:right="1134" w:bottom="1134" w:left="1134" w:header="708" w:footer="708" w:gutter="0"/>
          <w:cols w:space="720"/>
        </w:sectPr>
      </w:pPr>
    </w:p>
    <w:p w:rsidR="0033541C" w:rsidRDefault="0033541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lastRenderedPageBreak/>
        <w:t>Supplementa</w:t>
      </w:r>
      <w:r w:rsidR="00BF213D">
        <w:rPr>
          <w:rFonts w:ascii="Times New Roman" w:hAnsi="Times New Roman"/>
          <w:b/>
          <w:bCs/>
          <w:sz w:val="24"/>
          <w:szCs w:val="24"/>
        </w:rPr>
        <w:t>l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Figure 1.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Flowchart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of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patient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selection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33541C" w:rsidRDefault="0033541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3541C" w:rsidRDefault="0033541C" w:rsidP="0033541C">
      <w:pPr>
        <w:pStyle w:val="NormaleWeb"/>
        <w:jc w:val="center"/>
      </w:pPr>
      <w:r>
        <w:rPr>
          <w:noProof/>
        </w:rPr>
        <w:drawing>
          <wp:inline distT="0" distB="0" distL="0" distR="0">
            <wp:extent cx="5808804" cy="4495392"/>
            <wp:effectExtent l="0" t="0" r="1905" b="635"/>
            <wp:docPr id="1" name="Immagine 1" descr="C:\Users\Utente\AppData\Local\Temp\{A1D7D84B-57B8-4AB2-BBB2-80F1A024A0C7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AppData\Local\Temp\{A1D7D84B-57B8-4AB2-BBB2-80F1A024A0C7}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529" cy="450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41C" w:rsidRDefault="0033541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3541C" w:rsidRPr="00121740" w:rsidRDefault="00121740" w:rsidP="00121740">
      <w:pPr>
        <w:spacing w:after="0" w:line="480" w:lineRule="auto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CMR, </w:t>
      </w:r>
      <w:proofErr w:type="spellStart"/>
      <w:r>
        <w:rPr>
          <w:rFonts w:ascii="Times New Roman" w:hAnsi="Times New Roman"/>
          <w:bCs/>
          <w:szCs w:val="24"/>
        </w:rPr>
        <w:t>cardiovascular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magnetic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resonance</w:t>
      </w:r>
      <w:proofErr w:type="spellEnd"/>
      <w:r>
        <w:rPr>
          <w:rFonts w:ascii="Times New Roman" w:hAnsi="Times New Roman"/>
          <w:bCs/>
          <w:szCs w:val="24"/>
        </w:rPr>
        <w:t xml:space="preserve">; FT, </w:t>
      </w:r>
      <w:proofErr w:type="spellStart"/>
      <w:r>
        <w:rPr>
          <w:rFonts w:ascii="Times New Roman" w:hAnsi="Times New Roman"/>
          <w:bCs/>
          <w:szCs w:val="24"/>
        </w:rPr>
        <w:t>feature-tracking</w:t>
      </w:r>
      <w:proofErr w:type="spellEnd"/>
      <w:r>
        <w:rPr>
          <w:rFonts w:ascii="Times New Roman" w:hAnsi="Times New Roman"/>
          <w:bCs/>
          <w:szCs w:val="24"/>
        </w:rPr>
        <w:t xml:space="preserve">; LGE, late </w:t>
      </w:r>
      <w:proofErr w:type="spellStart"/>
      <w:r>
        <w:rPr>
          <w:rFonts w:ascii="Times New Roman" w:hAnsi="Times New Roman"/>
          <w:bCs/>
          <w:szCs w:val="24"/>
        </w:rPr>
        <w:t>gadolinium</w:t>
      </w:r>
      <w:proofErr w:type="spellEnd"/>
      <w:r>
        <w:rPr>
          <w:rFonts w:ascii="Times New Roman" w:hAnsi="Times New Roman"/>
          <w:bCs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Cs w:val="24"/>
        </w:rPr>
        <w:t>enhancement</w:t>
      </w:r>
      <w:proofErr w:type="spellEnd"/>
      <w:r>
        <w:rPr>
          <w:rFonts w:ascii="Times New Roman" w:hAnsi="Times New Roman"/>
          <w:bCs/>
          <w:szCs w:val="24"/>
        </w:rPr>
        <w:t>; SA, short-</w:t>
      </w:r>
      <w:proofErr w:type="spellStart"/>
      <w:r>
        <w:rPr>
          <w:rFonts w:ascii="Times New Roman" w:hAnsi="Times New Roman"/>
          <w:bCs/>
          <w:szCs w:val="24"/>
        </w:rPr>
        <w:t>axis</w:t>
      </w:r>
      <w:proofErr w:type="spellEnd"/>
      <w:r>
        <w:rPr>
          <w:rFonts w:ascii="Times New Roman" w:hAnsi="Times New Roman"/>
          <w:bCs/>
          <w:szCs w:val="24"/>
        </w:rPr>
        <w:t xml:space="preserve">. </w:t>
      </w:r>
    </w:p>
    <w:p w:rsidR="0033541C" w:rsidRDefault="0033541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AC0A9A" w:rsidRDefault="004740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Supplementa</w:t>
      </w:r>
      <w:r w:rsidR="00BF213D">
        <w:rPr>
          <w:rFonts w:ascii="Times New Roman" w:hAnsi="Times New Roman"/>
          <w:b/>
          <w:bCs/>
          <w:sz w:val="24"/>
          <w:szCs w:val="24"/>
        </w:rPr>
        <w:t>l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Table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1.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Patient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characteristics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obstructive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vs. non-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obstructive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disease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AC0A9A" w:rsidRDefault="00AC0A9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076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725"/>
        <w:gridCol w:w="2663"/>
        <w:gridCol w:w="2663"/>
        <w:gridCol w:w="1716"/>
      </w:tblGrid>
      <w:tr w:rsidR="00AC0A9A">
        <w:trPr>
          <w:trHeight w:val="711"/>
          <w:jc w:val="center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AC0A9A"/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Obstructive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HCM</w:t>
            </w:r>
          </w:p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n=16 (14%)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Non-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obstructive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HCM</w:t>
            </w:r>
          </w:p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n=98 (86%)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p</w:t>
            </w:r>
          </w:p>
        </w:tc>
      </w:tr>
      <w:tr w:rsidR="00AC0A9A">
        <w:trPr>
          <w:trHeight w:val="241"/>
          <w:jc w:val="center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</w:pPr>
            <w:r>
              <w:rPr>
                <w:rFonts w:ascii="Times New Roman" w:hAnsi="Times New Roman"/>
              </w:rPr>
              <w:t>Men, n (%)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12 (75)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71 (72)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0.832</w:t>
            </w:r>
          </w:p>
        </w:tc>
      </w:tr>
      <w:tr w:rsidR="00AC0A9A">
        <w:trPr>
          <w:trHeight w:val="241"/>
          <w:jc w:val="center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</w:pPr>
            <w:r>
              <w:rPr>
                <w:rFonts w:ascii="Times New Roman" w:hAnsi="Times New Roman"/>
              </w:rPr>
              <w:t>Age (</w:t>
            </w:r>
            <w:proofErr w:type="spellStart"/>
            <w:r>
              <w:rPr>
                <w:rFonts w:ascii="Times New Roman" w:hAnsi="Times New Roman"/>
              </w:rPr>
              <w:t>years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59 (49-69)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49 (35-59)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0.018</w:t>
            </w:r>
          </w:p>
        </w:tc>
      </w:tr>
      <w:tr w:rsidR="00AC0A9A">
        <w:trPr>
          <w:trHeight w:val="241"/>
          <w:jc w:val="center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</w:pPr>
            <w:proofErr w:type="spellStart"/>
            <w:r>
              <w:rPr>
                <w:rFonts w:ascii="Times New Roman" w:hAnsi="Times New Roman"/>
              </w:rPr>
              <w:t>Palpitations</w:t>
            </w:r>
            <w:proofErr w:type="spellEnd"/>
            <w:r>
              <w:rPr>
                <w:rFonts w:ascii="Times New Roman" w:hAnsi="Times New Roman"/>
              </w:rPr>
              <w:t>, n (%)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6 (38)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29 (30)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0.525</w:t>
            </w:r>
          </w:p>
        </w:tc>
      </w:tr>
      <w:tr w:rsidR="00AC0A9A">
        <w:trPr>
          <w:trHeight w:val="241"/>
          <w:jc w:val="center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</w:pPr>
            <w:proofErr w:type="spellStart"/>
            <w:r>
              <w:rPr>
                <w:rFonts w:ascii="Times New Roman" w:hAnsi="Times New Roman"/>
              </w:rPr>
              <w:t>Unexplained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syncope</w:t>
            </w:r>
            <w:proofErr w:type="spellEnd"/>
            <w:r>
              <w:rPr>
                <w:rFonts w:ascii="Times New Roman" w:hAnsi="Times New Roman"/>
              </w:rPr>
              <w:t>, n (%)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1 (6)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5 (5)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0.849</w:t>
            </w:r>
          </w:p>
        </w:tc>
      </w:tr>
      <w:tr w:rsidR="00AC0A9A">
        <w:trPr>
          <w:trHeight w:val="241"/>
          <w:jc w:val="center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</w:pPr>
            <w:r>
              <w:rPr>
                <w:rFonts w:ascii="Times New Roman" w:hAnsi="Times New Roman"/>
              </w:rPr>
              <w:t>Angina, n (%)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6 (38)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19 (19)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0.104</w:t>
            </w:r>
          </w:p>
        </w:tc>
      </w:tr>
      <w:tr w:rsidR="00AC0A9A">
        <w:trPr>
          <w:trHeight w:val="241"/>
          <w:jc w:val="center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</w:pPr>
            <w:proofErr w:type="spellStart"/>
            <w:r>
              <w:rPr>
                <w:rFonts w:ascii="Times New Roman" w:hAnsi="Times New Roman"/>
              </w:rPr>
              <w:t>Dyspnea</w:t>
            </w:r>
            <w:proofErr w:type="spellEnd"/>
            <w:r>
              <w:rPr>
                <w:rFonts w:ascii="Times New Roman" w:hAnsi="Times New Roman"/>
              </w:rPr>
              <w:t xml:space="preserve"> on </w:t>
            </w:r>
            <w:proofErr w:type="spellStart"/>
            <w:r>
              <w:rPr>
                <w:rFonts w:ascii="Times New Roman" w:hAnsi="Times New Roman"/>
              </w:rPr>
              <w:t>effort</w:t>
            </w:r>
            <w:proofErr w:type="spellEnd"/>
            <w:r>
              <w:rPr>
                <w:rFonts w:ascii="Times New Roman" w:hAnsi="Times New Roman"/>
              </w:rPr>
              <w:t>, n (%)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10 (63)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26 (27)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0.004</w:t>
            </w:r>
          </w:p>
        </w:tc>
      </w:tr>
      <w:tr w:rsidR="00AC0A9A">
        <w:trPr>
          <w:trHeight w:val="241"/>
          <w:jc w:val="center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</w:pPr>
            <w:proofErr w:type="spellStart"/>
            <w:r>
              <w:rPr>
                <w:rFonts w:ascii="Times New Roman" w:hAnsi="Times New Roman"/>
              </w:rPr>
              <w:t>Atrial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fibrillation</w:t>
            </w:r>
            <w:proofErr w:type="spellEnd"/>
            <w:r>
              <w:rPr>
                <w:rFonts w:ascii="Times New Roman" w:hAnsi="Times New Roman"/>
              </w:rPr>
              <w:t>, n (%)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3 (19)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16 (16)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0.809</w:t>
            </w:r>
          </w:p>
        </w:tc>
      </w:tr>
      <w:tr w:rsidR="00AC0A9A">
        <w:trPr>
          <w:trHeight w:val="241"/>
          <w:jc w:val="center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</w:pPr>
            <w:r>
              <w:rPr>
                <w:rFonts w:ascii="Times New Roman" w:hAnsi="Times New Roman"/>
              </w:rPr>
              <w:t>NSVT, n (%)*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3 (25)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11 (16)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0.444</w:t>
            </w:r>
          </w:p>
        </w:tc>
      </w:tr>
      <w:tr w:rsidR="00AC0A9A">
        <w:trPr>
          <w:trHeight w:val="241"/>
          <w:jc w:val="center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</w:pPr>
            <w:r>
              <w:rPr>
                <w:rFonts w:ascii="Times New Roman" w:hAnsi="Times New Roman"/>
              </w:rPr>
              <w:t xml:space="preserve">Family </w:t>
            </w:r>
            <w:proofErr w:type="spellStart"/>
            <w:r>
              <w:rPr>
                <w:rFonts w:ascii="Times New Roman" w:hAnsi="Times New Roman"/>
              </w:rPr>
              <w:t>history</w:t>
            </w:r>
            <w:proofErr w:type="spellEnd"/>
            <w:r>
              <w:rPr>
                <w:rFonts w:ascii="Times New Roman" w:hAnsi="Times New Roman"/>
              </w:rPr>
              <w:t xml:space="preserve"> of SCD, n (%)*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1 (8)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11 (16)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0.514</w:t>
            </w:r>
          </w:p>
        </w:tc>
      </w:tr>
      <w:tr w:rsidR="00AC0A9A">
        <w:trPr>
          <w:trHeight w:val="241"/>
          <w:jc w:val="center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</w:pPr>
            <w:r>
              <w:rPr>
                <w:rFonts w:ascii="Times New Roman" w:hAnsi="Times New Roman"/>
              </w:rPr>
              <w:t xml:space="preserve">LVOT </w:t>
            </w:r>
            <w:proofErr w:type="spellStart"/>
            <w:r>
              <w:rPr>
                <w:rFonts w:ascii="Times New Roman" w:hAnsi="Times New Roman"/>
              </w:rPr>
              <w:t>gradient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mmHg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15 (3-46)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5 (2-10)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0.028</w:t>
            </w:r>
          </w:p>
        </w:tc>
      </w:tr>
      <w:tr w:rsidR="00AC0A9A">
        <w:trPr>
          <w:trHeight w:val="241"/>
          <w:jc w:val="center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</w:pPr>
            <w:proofErr w:type="spellStart"/>
            <w:r>
              <w:rPr>
                <w:rFonts w:ascii="Times New Roman" w:hAnsi="Times New Roman"/>
              </w:rPr>
              <w:t>Maximal</w:t>
            </w:r>
            <w:proofErr w:type="spellEnd"/>
            <w:r>
              <w:rPr>
                <w:rFonts w:ascii="Times New Roman" w:hAnsi="Times New Roman"/>
              </w:rPr>
              <w:t xml:space="preserve"> LV </w:t>
            </w:r>
            <w:proofErr w:type="spellStart"/>
            <w:r>
              <w:rPr>
                <w:rFonts w:ascii="Times New Roman" w:hAnsi="Times New Roman"/>
              </w:rPr>
              <w:t>wall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thickness</w:t>
            </w:r>
            <w:proofErr w:type="spellEnd"/>
            <w:r>
              <w:rPr>
                <w:rFonts w:ascii="Times New Roman" w:hAnsi="Times New Roman"/>
              </w:rPr>
              <w:t xml:space="preserve"> (mm)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20 (17-22)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17 (15-19)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0.012</w:t>
            </w:r>
          </w:p>
        </w:tc>
      </w:tr>
      <w:tr w:rsidR="00AC0A9A">
        <w:trPr>
          <w:trHeight w:val="241"/>
          <w:jc w:val="center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</w:pPr>
            <w:r>
              <w:rPr>
                <w:rFonts w:ascii="Times New Roman" w:hAnsi="Times New Roman"/>
              </w:rPr>
              <w:t xml:space="preserve">Left </w:t>
            </w:r>
            <w:proofErr w:type="spellStart"/>
            <w:r>
              <w:rPr>
                <w:rFonts w:ascii="Times New Roman" w:hAnsi="Times New Roman"/>
              </w:rPr>
              <w:t>atrial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diameter</w:t>
            </w:r>
            <w:proofErr w:type="spellEnd"/>
            <w:r>
              <w:rPr>
                <w:rFonts w:ascii="Times New Roman" w:hAnsi="Times New Roman"/>
              </w:rPr>
              <w:t xml:space="preserve"> (mm)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41 (35-44)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38 (34-43)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0.530</w:t>
            </w:r>
          </w:p>
        </w:tc>
      </w:tr>
      <w:tr w:rsidR="00AC0A9A">
        <w:trPr>
          <w:trHeight w:val="241"/>
          <w:jc w:val="center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</w:pPr>
            <w:r>
              <w:rPr>
                <w:rFonts w:ascii="Times New Roman" w:hAnsi="Times New Roman"/>
              </w:rPr>
              <w:t>HCM score (%)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2 (2-3)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2 (2-3)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0.767</w:t>
            </w:r>
          </w:p>
        </w:tc>
      </w:tr>
    </w:tbl>
    <w:p w:rsidR="00AC0A9A" w:rsidRDefault="00AC0A9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0A9A" w:rsidRDefault="00474016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* </w:t>
      </w:r>
      <w:proofErr w:type="spellStart"/>
      <w:r>
        <w:rPr>
          <w:rFonts w:ascii="Times New Roman" w:hAnsi="Times New Roman"/>
        </w:rPr>
        <w:t>Percentage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calculated</w:t>
      </w:r>
      <w:proofErr w:type="spellEnd"/>
      <w:r>
        <w:rPr>
          <w:rFonts w:ascii="Times New Roman" w:hAnsi="Times New Roman"/>
        </w:rPr>
        <w:t xml:space="preserve"> out of the </w:t>
      </w:r>
      <w:proofErr w:type="spellStart"/>
      <w:r>
        <w:rPr>
          <w:rFonts w:ascii="Times New Roman" w:hAnsi="Times New Roman"/>
        </w:rPr>
        <w:t>available</w:t>
      </w:r>
      <w:proofErr w:type="spellEnd"/>
      <w:r>
        <w:rPr>
          <w:rFonts w:ascii="Times New Roman" w:hAnsi="Times New Roman"/>
        </w:rPr>
        <w:t xml:space="preserve"> data. </w:t>
      </w:r>
      <w:proofErr w:type="spellStart"/>
      <w:r>
        <w:rPr>
          <w:rFonts w:ascii="Times New Roman" w:hAnsi="Times New Roman"/>
        </w:rPr>
        <w:t>Significant</w:t>
      </w:r>
      <w:proofErr w:type="spellEnd"/>
      <w:r>
        <w:rPr>
          <w:rFonts w:ascii="Times New Roman" w:hAnsi="Times New Roman"/>
        </w:rPr>
        <w:t xml:space="preserve"> p </w:t>
      </w:r>
      <w:proofErr w:type="spellStart"/>
      <w:r>
        <w:rPr>
          <w:rFonts w:ascii="Times New Roman" w:hAnsi="Times New Roman"/>
        </w:rPr>
        <w:t>values</w:t>
      </w:r>
      <w:proofErr w:type="spellEnd"/>
      <w:r>
        <w:rPr>
          <w:rFonts w:ascii="Times New Roman" w:hAnsi="Times New Roman"/>
        </w:rPr>
        <w:t xml:space="preserve"> are </w:t>
      </w:r>
      <w:proofErr w:type="spellStart"/>
      <w:r>
        <w:rPr>
          <w:rFonts w:ascii="Times New Roman" w:hAnsi="Times New Roman"/>
        </w:rPr>
        <w:t>reported</w:t>
      </w:r>
      <w:proofErr w:type="spellEnd"/>
      <w:r>
        <w:rPr>
          <w:rFonts w:ascii="Times New Roman" w:hAnsi="Times New Roman"/>
        </w:rPr>
        <w:t xml:space="preserve"> in </w:t>
      </w:r>
      <w:proofErr w:type="spellStart"/>
      <w:r>
        <w:rPr>
          <w:rFonts w:ascii="Times New Roman" w:hAnsi="Times New Roman"/>
        </w:rPr>
        <w:t>bold</w:t>
      </w:r>
      <w:proofErr w:type="spellEnd"/>
      <w:r>
        <w:rPr>
          <w:rFonts w:ascii="Times New Roman" w:hAnsi="Times New Roman"/>
        </w:rPr>
        <w:t xml:space="preserve">. HCM, </w:t>
      </w:r>
      <w:proofErr w:type="spellStart"/>
      <w:r>
        <w:rPr>
          <w:rFonts w:ascii="Times New Roman" w:hAnsi="Times New Roman"/>
        </w:rPr>
        <w:t>hypertrophic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cardiomyopathy</w:t>
      </w:r>
      <w:proofErr w:type="spellEnd"/>
      <w:r>
        <w:rPr>
          <w:rFonts w:ascii="Times New Roman" w:hAnsi="Times New Roman"/>
        </w:rPr>
        <w:t xml:space="preserve">; LV, </w:t>
      </w:r>
      <w:proofErr w:type="spellStart"/>
      <w:r>
        <w:rPr>
          <w:rFonts w:ascii="Times New Roman" w:hAnsi="Times New Roman"/>
        </w:rPr>
        <w:t>left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ventricle</w:t>
      </w:r>
      <w:proofErr w:type="spellEnd"/>
      <w:r>
        <w:rPr>
          <w:rFonts w:ascii="Times New Roman" w:hAnsi="Times New Roman"/>
        </w:rPr>
        <w:t xml:space="preserve">; LVOT, </w:t>
      </w:r>
      <w:proofErr w:type="spellStart"/>
      <w:r>
        <w:rPr>
          <w:rFonts w:ascii="Times New Roman" w:hAnsi="Times New Roman"/>
        </w:rPr>
        <w:t>left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ventricular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outflow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tract</w:t>
      </w:r>
      <w:proofErr w:type="spellEnd"/>
      <w:r>
        <w:rPr>
          <w:rFonts w:ascii="Times New Roman" w:hAnsi="Times New Roman"/>
        </w:rPr>
        <w:t>; NSVT, non-</w:t>
      </w:r>
      <w:proofErr w:type="spellStart"/>
      <w:r>
        <w:rPr>
          <w:rFonts w:ascii="Times New Roman" w:hAnsi="Times New Roman"/>
        </w:rPr>
        <w:t>sustained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ventricular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tachycardia</w:t>
      </w:r>
      <w:proofErr w:type="spellEnd"/>
      <w:r>
        <w:rPr>
          <w:rFonts w:ascii="Times New Roman" w:hAnsi="Times New Roman"/>
        </w:rPr>
        <w:t xml:space="preserve">; NYHA, New York </w:t>
      </w:r>
      <w:proofErr w:type="spellStart"/>
      <w:r>
        <w:rPr>
          <w:rFonts w:ascii="Times New Roman" w:hAnsi="Times New Roman"/>
        </w:rPr>
        <w:t>Heart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Association</w:t>
      </w:r>
      <w:proofErr w:type="spellEnd"/>
      <w:r>
        <w:rPr>
          <w:rFonts w:ascii="Times New Roman" w:hAnsi="Times New Roman"/>
        </w:rPr>
        <w:t xml:space="preserve">; SCD, </w:t>
      </w:r>
      <w:proofErr w:type="spellStart"/>
      <w:r>
        <w:rPr>
          <w:rFonts w:ascii="Times New Roman" w:hAnsi="Times New Roman"/>
        </w:rPr>
        <w:t>sudden</w:t>
      </w:r>
      <w:proofErr w:type="spellEnd"/>
      <w:r>
        <w:rPr>
          <w:rFonts w:ascii="Times New Roman" w:hAnsi="Times New Roman"/>
        </w:rPr>
        <w:t xml:space="preserve"> cardiac </w:t>
      </w:r>
      <w:proofErr w:type="spellStart"/>
      <w:r>
        <w:rPr>
          <w:rFonts w:ascii="Times New Roman" w:hAnsi="Times New Roman"/>
        </w:rPr>
        <w:t>death</w:t>
      </w:r>
      <w:proofErr w:type="spellEnd"/>
      <w:r>
        <w:rPr>
          <w:rFonts w:ascii="Times New Roman" w:hAnsi="Times New Roman"/>
        </w:rPr>
        <w:t xml:space="preserve">. </w:t>
      </w:r>
    </w:p>
    <w:p w:rsidR="00AC0A9A" w:rsidRDefault="00474016">
      <w:r>
        <w:rPr>
          <w:rFonts w:ascii="Arial Unicode MS" w:hAnsi="Arial Unicode MS"/>
        </w:rPr>
        <w:br w:type="page"/>
      </w:r>
    </w:p>
    <w:p w:rsidR="00AC0A9A" w:rsidRDefault="004740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Supplementa</w:t>
      </w:r>
      <w:r w:rsidR="00BF213D">
        <w:rPr>
          <w:rFonts w:ascii="Times New Roman" w:hAnsi="Times New Roman"/>
          <w:b/>
          <w:bCs/>
          <w:sz w:val="24"/>
          <w:szCs w:val="24"/>
        </w:rPr>
        <w:t>l</w:t>
      </w:r>
      <w:bookmarkStart w:id="0" w:name="_GoBack"/>
      <w:bookmarkEnd w:id="0"/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Table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2.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Changes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left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ventricular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strain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values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.   </w:t>
      </w:r>
    </w:p>
    <w:p w:rsidR="00AC0A9A" w:rsidRDefault="0047401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Style w:val="TableNormal"/>
        <w:tblW w:w="855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026"/>
        <w:gridCol w:w="2714"/>
        <w:gridCol w:w="2816"/>
      </w:tblGrid>
      <w:tr w:rsidR="00AC0A9A">
        <w:trPr>
          <w:trHeight w:val="471"/>
          <w:jc w:val="center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AC0A9A"/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 xml:space="preserve">Absolute </w:t>
            </w:r>
            <w:proofErr w:type="spellStart"/>
            <w:r>
              <w:rPr>
                <w:rFonts w:ascii="Times New Roman" w:hAnsi="Times New Roman"/>
              </w:rPr>
              <w:t>change</w:t>
            </w:r>
            <w:proofErr w:type="spellEnd"/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 xml:space="preserve">Absolute </w:t>
            </w:r>
            <w:proofErr w:type="spellStart"/>
            <w:r>
              <w:rPr>
                <w:rFonts w:ascii="Times New Roman" w:hAnsi="Times New Roman"/>
              </w:rPr>
              <w:t>change</w:t>
            </w:r>
            <w:proofErr w:type="spellEnd"/>
            <w:r>
              <w:rPr>
                <w:rFonts w:ascii="Times New Roman" w:hAnsi="Times New Roman"/>
              </w:rPr>
              <w:t xml:space="preserve"> per </w:t>
            </w:r>
            <w:proofErr w:type="spellStart"/>
            <w:r>
              <w:rPr>
                <w:rFonts w:ascii="Times New Roman" w:hAnsi="Times New Roman"/>
              </w:rPr>
              <w:t>year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AC0A9A">
        <w:trPr>
          <w:trHeight w:val="260"/>
          <w:jc w:val="center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4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ind w:left="34"/>
            </w:pPr>
            <w:proofErr w:type="spellStart"/>
            <w:r>
              <w:rPr>
                <w:rFonts w:ascii="Times New Roman" w:hAnsi="Times New Roman"/>
              </w:rPr>
              <w:t>Longitudinal</w:t>
            </w:r>
            <w:proofErr w:type="spellEnd"/>
            <w:r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+1 (-1/+3)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0 (0/+1)</w:t>
            </w:r>
          </w:p>
        </w:tc>
      </w:tr>
      <w:tr w:rsidR="00AC0A9A">
        <w:trPr>
          <w:trHeight w:val="260"/>
          <w:jc w:val="center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4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ind w:left="34"/>
            </w:pPr>
            <w:proofErr w:type="spellStart"/>
            <w:r>
              <w:rPr>
                <w:rFonts w:ascii="Times New Roman" w:hAnsi="Times New Roman"/>
              </w:rPr>
              <w:t>Circumferential</w:t>
            </w:r>
            <w:proofErr w:type="spellEnd"/>
            <w:r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0 (-1/+2)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0 (0/0)</w:t>
            </w:r>
          </w:p>
        </w:tc>
      </w:tr>
      <w:tr w:rsidR="00AC0A9A">
        <w:trPr>
          <w:trHeight w:val="260"/>
          <w:jc w:val="center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4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ind w:left="34"/>
            </w:pPr>
            <w:proofErr w:type="spellStart"/>
            <w:r>
              <w:rPr>
                <w:rFonts w:ascii="Times New Roman" w:hAnsi="Times New Roman"/>
              </w:rPr>
              <w:t>Radial</w:t>
            </w:r>
            <w:proofErr w:type="spellEnd"/>
            <w:r>
              <w:rPr>
                <w:rFonts w:ascii="Times New Roman" w:hAnsi="Times New Roman"/>
              </w:rPr>
              <w:t xml:space="preserve"> long-</w:t>
            </w:r>
            <w:proofErr w:type="spellStart"/>
            <w:r>
              <w:rPr>
                <w:rFonts w:ascii="Times New Roman" w:hAnsi="Times New Roman"/>
              </w:rPr>
              <w:t>axis</w:t>
            </w:r>
            <w:proofErr w:type="spellEnd"/>
            <w:r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-2 (-6/+2)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0 (-1/0)</w:t>
            </w:r>
          </w:p>
        </w:tc>
      </w:tr>
      <w:tr w:rsidR="00AC0A9A">
        <w:trPr>
          <w:trHeight w:val="260"/>
          <w:jc w:val="center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4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ind w:left="34"/>
            </w:pPr>
            <w:proofErr w:type="spellStart"/>
            <w:r>
              <w:rPr>
                <w:rFonts w:ascii="Times New Roman" w:hAnsi="Times New Roman"/>
              </w:rPr>
              <w:t>Radial</w:t>
            </w:r>
            <w:proofErr w:type="spellEnd"/>
            <w:r>
              <w:rPr>
                <w:rFonts w:ascii="Times New Roman" w:hAnsi="Times New Roman"/>
              </w:rPr>
              <w:t xml:space="preserve"> short-</w:t>
            </w:r>
            <w:proofErr w:type="spellStart"/>
            <w:r>
              <w:rPr>
                <w:rFonts w:ascii="Times New Roman" w:hAnsi="Times New Roman"/>
              </w:rPr>
              <w:t>axis</w:t>
            </w:r>
            <w:proofErr w:type="spellEnd"/>
            <w:r>
              <w:rPr>
                <w:rFonts w:ascii="Times New Roman" w:hAnsi="Times New Roman"/>
              </w:rPr>
              <w:t xml:space="preserve"> (%)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0 (-4/+3)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0A9A" w:rsidRDefault="00474016">
            <w:pPr>
              <w:spacing w:after="0" w:line="480" w:lineRule="auto"/>
              <w:jc w:val="center"/>
            </w:pPr>
            <w:r>
              <w:rPr>
                <w:rFonts w:ascii="Times New Roman" w:hAnsi="Times New Roman"/>
              </w:rPr>
              <w:t>0 (-1/+1)</w:t>
            </w:r>
          </w:p>
        </w:tc>
      </w:tr>
    </w:tbl>
    <w:p w:rsidR="00AC0A9A" w:rsidRDefault="00AC0A9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0A9A" w:rsidRDefault="00AC0A9A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:rsidR="00AC0A9A" w:rsidRDefault="00AC0A9A">
      <w:pPr>
        <w:spacing w:line="480" w:lineRule="auto"/>
        <w:jc w:val="both"/>
      </w:pPr>
    </w:p>
    <w:sectPr w:rsidR="00AC0A9A">
      <w:headerReference w:type="default" r:id="rId9"/>
      <w:pgSz w:w="11900" w:h="16840"/>
      <w:pgMar w:top="1134" w:right="1417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C9A" w:rsidRDefault="00453C9A">
      <w:pPr>
        <w:spacing w:after="0" w:line="240" w:lineRule="auto"/>
      </w:pPr>
      <w:r>
        <w:separator/>
      </w:r>
    </w:p>
  </w:endnote>
  <w:endnote w:type="continuationSeparator" w:id="0">
    <w:p w:rsidR="00453C9A" w:rsidRDefault="00453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A9A" w:rsidRDefault="00AC0A9A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C9A" w:rsidRDefault="00453C9A">
      <w:pPr>
        <w:spacing w:after="0" w:line="240" w:lineRule="auto"/>
      </w:pPr>
      <w:r>
        <w:separator/>
      </w:r>
    </w:p>
  </w:footnote>
  <w:footnote w:type="continuationSeparator" w:id="0">
    <w:p w:rsidR="00453C9A" w:rsidRDefault="00453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A9A" w:rsidRDefault="00AC0A9A">
    <w:pPr>
      <w:pStyle w:val="Intestazioneepidipagin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A9A" w:rsidRDefault="00AC0A9A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A9A"/>
    <w:rsid w:val="00114718"/>
    <w:rsid w:val="00121740"/>
    <w:rsid w:val="003261DD"/>
    <w:rsid w:val="0033541C"/>
    <w:rsid w:val="00453C9A"/>
    <w:rsid w:val="00474016"/>
    <w:rsid w:val="00570D6E"/>
    <w:rsid w:val="006F3E29"/>
    <w:rsid w:val="008322DD"/>
    <w:rsid w:val="008D51CB"/>
    <w:rsid w:val="00A4629D"/>
    <w:rsid w:val="00AC0A9A"/>
    <w:rsid w:val="00B9280C"/>
    <w:rsid w:val="00BF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2078C"/>
  <w15:docId w15:val="{BC927DB0-2CF4-4873-813A-AAB3F5F3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basedOn w:val="Normale"/>
    <w:uiPriority w:val="99"/>
    <w:semiHidden/>
    <w:unhideWhenUsed/>
    <w:rsid w:val="003354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7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9</cp:revision>
  <dcterms:created xsi:type="dcterms:W3CDTF">2025-09-10T20:14:00Z</dcterms:created>
  <dcterms:modified xsi:type="dcterms:W3CDTF">2025-10-26T11:32:00Z</dcterms:modified>
</cp:coreProperties>
</file>