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5ED0" w14:textId="53F01812" w:rsidR="00A33052" w:rsidRDefault="00A33052" w:rsidP="00A3305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052">
        <w:rPr>
          <w:rFonts w:ascii="Times New Roman" w:hAnsi="Times New Roman" w:cs="Times New Roman"/>
          <w:b/>
          <w:bCs/>
          <w:sz w:val="24"/>
          <w:szCs w:val="24"/>
        </w:rPr>
        <w:t xml:space="preserve">Effectiveness and Safety of Direct Oral Anticoagulant versus Warfarin in patients with Atrial Fibrillation and Cancer: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33052">
        <w:rPr>
          <w:rFonts w:ascii="Times New Roman" w:hAnsi="Times New Roman" w:cs="Times New Roman"/>
          <w:b/>
          <w:bCs/>
          <w:sz w:val="24"/>
          <w:szCs w:val="24"/>
        </w:rPr>
        <w:t>A target trial emulation from SEER-Medicare database</w:t>
      </w:r>
    </w:p>
    <w:p w14:paraId="5ED6CB0A" w14:textId="5BF308DF" w:rsidR="00A33052" w:rsidRPr="004E0E5C" w:rsidRDefault="00A33052" w:rsidP="00A330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E5C">
        <w:rPr>
          <w:rFonts w:ascii="Times New Roman" w:hAnsi="Times New Roman" w:cs="Times New Roman"/>
          <w:sz w:val="24"/>
          <w:szCs w:val="24"/>
        </w:rPr>
        <w:t xml:space="preserve">Bang Truong, </w:t>
      </w:r>
      <w:r w:rsidR="00951AD7">
        <w:rPr>
          <w:rFonts w:ascii="Times New Roman" w:hAnsi="Times New Roman" w:cs="Times New Roman"/>
          <w:sz w:val="24"/>
          <w:szCs w:val="24"/>
        </w:rPr>
        <w:t>PhD</w:t>
      </w:r>
      <w:r w:rsidRPr="004E0E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E0E5C">
        <w:rPr>
          <w:rFonts w:ascii="Times New Roman" w:hAnsi="Times New Roman" w:cs="Times New Roman"/>
          <w:sz w:val="24"/>
          <w:szCs w:val="24"/>
        </w:rPr>
        <w:t>; Lori Hornsby, PharmD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2, </w:t>
      </w:r>
      <w:r w:rsidRPr="004E0E5C">
        <w:rPr>
          <w:rFonts w:ascii="Times New Roman" w:hAnsi="Times New Roman" w:cs="Times New Roman"/>
          <w:sz w:val="24"/>
          <w:szCs w:val="24"/>
        </w:rPr>
        <w:t>Brent Fox, PharmD, PhD</w:t>
      </w:r>
      <w:r w:rsidRPr="004E0E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E0E5C">
        <w:rPr>
          <w:rFonts w:ascii="Times New Roman" w:hAnsi="Times New Roman" w:cs="Times New Roman"/>
          <w:sz w:val="24"/>
          <w:szCs w:val="24"/>
        </w:rPr>
        <w:t xml:space="preserve">; </w:t>
      </w:r>
      <w:r w:rsidR="00B73551">
        <w:rPr>
          <w:rFonts w:ascii="Times New Roman" w:hAnsi="Times New Roman" w:cs="Times New Roman"/>
          <w:bCs/>
          <w:sz w:val="24"/>
          <w:szCs w:val="24"/>
        </w:rPr>
        <w:t xml:space="preserve">Chiahung </w:t>
      </w:r>
      <w:r w:rsidRPr="004E0E5C">
        <w:rPr>
          <w:rFonts w:ascii="Times New Roman" w:hAnsi="Times New Roman" w:cs="Times New Roman"/>
          <w:sz w:val="24"/>
          <w:szCs w:val="24"/>
        </w:rPr>
        <w:t>Chou, PhD</w:t>
      </w:r>
      <w:r w:rsidRPr="004E0E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E0E5C">
        <w:rPr>
          <w:rFonts w:ascii="Times New Roman" w:hAnsi="Times New Roman" w:cs="Times New Roman"/>
          <w:sz w:val="24"/>
          <w:szCs w:val="24"/>
        </w:rPr>
        <w:t>; Jingyi Zheng,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E0E5C">
        <w:rPr>
          <w:rFonts w:ascii="Times New Roman" w:hAnsi="Times New Roman" w:cs="Times New Roman"/>
          <w:sz w:val="24"/>
          <w:szCs w:val="24"/>
        </w:rPr>
        <w:t>; Jingjing Qian, PhD</w:t>
      </w:r>
      <w:r w:rsidRPr="004E0E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E0E5C">
        <w:rPr>
          <w:rFonts w:ascii="Times New Roman" w:hAnsi="Times New Roman" w:cs="Times New Roman"/>
          <w:sz w:val="24"/>
          <w:szCs w:val="24"/>
        </w:rPr>
        <w:t>.</w:t>
      </w:r>
    </w:p>
    <w:p w14:paraId="71382C66" w14:textId="77777777" w:rsidR="00A33052" w:rsidRDefault="00A33052" w:rsidP="00A33052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915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Supplementary materials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(tables,  figures)</w:t>
      </w:r>
    </w:p>
    <w:p w14:paraId="130C493B" w14:textId="77777777" w:rsidR="00A33052" w:rsidRDefault="00A33052" w:rsidP="00A3305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Table S1. </w:t>
      </w:r>
      <w:r w:rsidRPr="006631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Algorithms to identify study components from SEER-Medicare data</w:t>
      </w: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2426"/>
        <w:gridCol w:w="1426"/>
        <w:gridCol w:w="9553"/>
      </w:tblGrid>
      <w:tr w:rsidR="00A33052" w:rsidRPr="00E927E7" w14:paraId="75C2FE22" w14:textId="77777777" w:rsidTr="00EA6D68">
        <w:trPr>
          <w:trHeight w:val="179"/>
        </w:trPr>
        <w:tc>
          <w:tcPr>
            <w:tcW w:w="2426" w:type="dxa"/>
          </w:tcPr>
          <w:p w14:paraId="59621FCB" w14:textId="77777777" w:rsidR="00A33052" w:rsidRPr="00E927E7" w:rsidRDefault="00A33052" w:rsidP="00EA6D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27E7">
              <w:rPr>
                <w:rFonts w:ascii="Times New Roman" w:hAnsi="Times New Roman"/>
                <w:b/>
                <w:bCs/>
                <w:sz w:val="24"/>
                <w:szCs w:val="24"/>
              </w:rPr>
              <w:t>Component</w:t>
            </w:r>
          </w:p>
        </w:tc>
        <w:tc>
          <w:tcPr>
            <w:tcW w:w="1426" w:type="dxa"/>
          </w:tcPr>
          <w:p w14:paraId="246A93E7" w14:textId="77777777" w:rsidR="00A33052" w:rsidRPr="00E927E7" w:rsidRDefault="00A33052" w:rsidP="00EA6D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27E7">
              <w:rPr>
                <w:rFonts w:ascii="Times New Roman" w:hAnsi="Times New Roman"/>
                <w:b/>
                <w:bCs/>
                <w:sz w:val="24"/>
                <w:szCs w:val="24"/>
              </w:rPr>
              <w:t>Code type</w:t>
            </w:r>
          </w:p>
        </w:tc>
        <w:tc>
          <w:tcPr>
            <w:tcW w:w="9553" w:type="dxa"/>
          </w:tcPr>
          <w:p w14:paraId="27B8C0A3" w14:textId="77777777" w:rsidR="00A33052" w:rsidRPr="00E927E7" w:rsidRDefault="00A33052" w:rsidP="00EA6D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27E7">
              <w:rPr>
                <w:rFonts w:ascii="Times New Roman" w:hAnsi="Times New Roman"/>
                <w:b/>
                <w:bCs/>
                <w:sz w:val="24"/>
                <w:szCs w:val="24"/>
              </w:rPr>
              <w:t>Codes</w:t>
            </w:r>
          </w:p>
        </w:tc>
      </w:tr>
      <w:tr w:rsidR="00A33052" w:rsidRPr="00E927E7" w14:paraId="0EE133F5" w14:textId="77777777" w:rsidTr="00EA6D68">
        <w:tc>
          <w:tcPr>
            <w:tcW w:w="13405" w:type="dxa"/>
            <w:gridSpan w:val="3"/>
          </w:tcPr>
          <w:p w14:paraId="549C6526" w14:textId="77777777" w:rsidR="00A33052" w:rsidRPr="000C3257" w:rsidRDefault="00A33052" w:rsidP="00EA6D68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Eligibility</w:t>
            </w:r>
            <w:r w:rsidRPr="000C325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criteria</w:t>
            </w:r>
          </w:p>
        </w:tc>
      </w:tr>
      <w:tr w:rsidR="00A33052" w:rsidRPr="00E927E7" w14:paraId="43DE7D79" w14:textId="77777777" w:rsidTr="00EA6D68">
        <w:tc>
          <w:tcPr>
            <w:tcW w:w="2426" w:type="dxa"/>
            <w:vMerge w:val="restart"/>
          </w:tcPr>
          <w:p w14:paraId="7092E69D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AFib</w:t>
            </w:r>
          </w:p>
        </w:tc>
        <w:tc>
          <w:tcPr>
            <w:tcW w:w="1426" w:type="dxa"/>
          </w:tcPr>
          <w:p w14:paraId="4EA6001B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515EFB60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EF4CC4">
              <w:rPr>
                <w:rFonts w:ascii="Times New Roman" w:hAnsi="Times New Roman"/>
                <w:sz w:val="24"/>
                <w:szCs w:val="24"/>
              </w:rPr>
              <w:t>427.31 or 427.32</w:t>
            </w:r>
          </w:p>
        </w:tc>
      </w:tr>
      <w:tr w:rsidR="00A33052" w:rsidRPr="00E927E7" w14:paraId="2388428E" w14:textId="77777777" w:rsidTr="00EA6D68">
        <w:tc>
          <w:tcPr>
            <w:tcW w:w="2426" w:type="dxa"/>
            <w:vMerge/>
          </w:tcPr>
          <w:p w14:paraId="49805E80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5CB642A5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57278E3B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I48.xx</w:t>
            </w:r>
          </w:p>
        </w:tc>
      </w:tr>
      <w:tr w:rsidR="00A33052" w:rsidRPr="00E927E7" w14:paraId="716EA899" w14:textId="77777777" w:rsidTr="00EA6D68">
        <w:tc>
          <w:tcPr>
            <w:tcW w:w="2426" w:type="dxa"/>
          </w:tcPr>
          <w:p w14:paraId="3D6E0240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Breast cancer</w:t>
            </w:r>
          </w:p>
        </w:tc>
        <w:tc>
          <w:tcPr>
            <w:tcW w:w="1426" w:type="dxa"/>
          </w:tcPr>
          <w:p w14:paraId="405921B9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850F44">
              <w:rPr>
                <w:rFonts w:ascii="Times New Roman" w:hAnsi="Times New Roman"/>
                <w:sz w:val="24"/>
                <w:szCs w:val="24"/>
              </w:rPr>
              <w:t>ICD-O-3</w:t>
            </w:r>
          </w:p>
        </w:tc>
        <w:tc>
          <w:tcPr>
            <w:tcW w:w="9553" w:type="dxa"/>
          </w:tcPr>
          <w:p w14:paraId="366F9332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850F44">
              <w:rPr>
                <w:rFonts w:ascii="Times New Roman" w:hAnsi="Times New Roman"/>
                <w:sz w:val="24"/>
                <w:szCs w:val="24"/>
              </w:rPr>
              <w:t>C50.0-C50.9</w:t>
            </w:r>
          </w:p>
        </w:tc>
      </w:tr>
      <w:tr w:rsidR="00A33052" w:rsidRPr="00E927E7" w14:paraId="73A28413" w14:textId="77777777" w:rsidTr="00EA6D68">
        <w:tc>
          <w:tcPr>
            <w:tcW w:w="2426" w:type="dxa"/>
          </w:tcPr>
          <w:p w14:paraId="3D46E1B4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Lung cancer</w:t>
            </w:r>
          </w:p>
        </w:tc>
        <w:tc>
          <w:tcPr>
            <w:tcW w:w="1426" w:type="dxa"/>
          </w:tcPr>
          <w:p w14:paraId="634D946C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850F44">
              <w:rPr>
                <w:rFonts w:ascii="Times New Roman" w:hAnsi="Times New Roman"/>
                <w:sz w:val="24"/>
                <w:szCs w:val="24"/>
              </w:rPr>
              <w:t>ICD-O-3</w:t>
            </w:r>
          </w:p>
        </w:tc>
        <w:tc>
          <w:tcPr>
            <w:tcW w:w="9553" w:type="dxa"/>
          </w:tcPr>
          <w:p w14:paraId="3243F1DD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850F44">
              <w:rPr>
                <w:rFonts w:ascii="Times New Roman" w:hAnsi="Times New Roman"/>
                <w:sz w:val="24"/>
                <w:szCs w:val="24"/>
              </w:rPr>
              <w:t>C34.0, C34.1, C34.2, C34.3, C34.8, C34.9, C33.9</w:t>
            </w:r>
          </w:p>
        </w:tc>
      </w:tr>
      <w:tr w:rsidR="00A33052" w:rsidRPr="00E927E7" w14:paraId="42C716A8" w14:textId="77777777" w:rsidTr="00EA6D68">
        <w:tc>
          <w:tcPr>
            <w:tcW w:w="2426" w:type="dxa"/>
          </w:tcPr>
          <w:p w14:paraId="3CB1B01C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Prostate cancer</w:t>
            </w:r>
          </w:p>
        </w:tc>
        <w:tc>
          <w:tcPr>
            <w:tcW w:w="1426" w:type="dxa"/>
          </w:tcPr>
          <w:p w14:paraId="07BDE889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850F44">
              <w:rPr>
                <w:rFonts w:ascii="Times New Roman" w:hAnsi="Times New Roman"/>
                <w:sz w:val="24"/>
                <w:szCs w:val="24"/>
              </w:rPr>
              <w:t>ICD-O-3</w:t>
            </w:r>
          </w:p>
        </w:tc>
        <w:tc>
          <w:tcPr>
            <w:tcW w:w="9553" w:type="dxa"/>
          </w:tcPr>
          <w:p w14:paraId="1B8E7264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850F44">
              <w:rPr>
                <w:rFonts w:ascii="Times New Roman" w:hAnsi="Times New Roman"/>
                <w:sz w:val="24"/>
                <w:szCs w:val="24"/>
              </w:rPr>
              <w:t>C61.9</w:t>
            </w:r>
          </w:p>
        </w:tc>
      </w:tr>
      <w:tr w:rsidR="00A33052" w:rsidRPr="00E927E7" w14:paraId="1A9EEC88" w14:textId="77777777" w:rsidTr="00EA6D68">
        <w:tc>
          <w:tcPr>
            <w:tcW w:w="2426" w:type="dxa"/>
          </w:tcPr>
          <w:p w14:paraId="6ABD0AF0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Exclusion criteria</w:t>
            </w:r>
          </w:p>
        </w:tc>
        <w:tc>
          <w:tcPr>
            <w:tcW w:w="1426" w:type="dxa"/>
          </w:tcPr>
          <w:p w14:paraId="71598635" w14:textId="77777777" w:rsidR="00A33052" w:rsidRPr="00850F44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3" w:type="dxa"/>
          </w:tcPr>
          <w:p w14:paraId="127E841C" w14:textId="77777777" w:rsidR="00A33052" w:rsidRPr="00850F44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052" w:rsidRPr="00E927E7" w14:paraId="63A9CA35" w14:textId="77777777" w:rsidTr="00EA6D68">
        <w:tc>
          <w:tcPr>
            <w:tcW w:w="2426" w:type="dxa"/>
            <w:vMerge w:val="restart"/>
          </w:tcPr>
          <w:p w14:paraId="5DE4E663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Valvular heart diseases</w:t>
            </w:r>
          </w:p>
        </w:tc>
        <w:tc>
          <w:tcPr>
            <w:tcW w:w="1426" w:type="dxa"/>
          </w:tcPr>
          <w:p w14:paraId="31673AA8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60421EF0" w14:textId="77777777" w:rsidR="00A33052" w:rsidRPr="00E927E7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66310E">
              <w:rPr>
                <w:rFonts w:ascii="Times New Roman" w:hAnsi="Times New Roman"/>
                <w:sz w:val="24"/>
                <w:szCs w:val="24"/>
              </w:rPr>
              <w:t>0932,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394,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395,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396,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3970,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3971,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240,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4241,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242,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4243,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7460,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7461,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7462,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7463,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7464,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7465,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7466,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99602,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99671,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V422</w:t>
            </w:r>
          </w:p>
        </w:tc>
      </w:tr>
      <w:tr w:rsidR="00A33052" w:rsidRPr="00E927E7" w14:paraId="73BDEADF" w14:textId="77777777" w:rsidTr="00EA6D68">
        <w:tc>
          <w:tcPr>
            <w:tcW w:w="2426" w:type="dxa"/>
            <w:vMerge/>
          </w:tcPr>
          <w:p w14:paraId="03BF381D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59D85061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5A907AA5" w14:textId="77777777" w:rsidR="00A33052" w:rsidRPr="0066310E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66310E">
              <w:rPr>
                <w:rFonts w:ascii="Times New Roman" w:hAnsi="Times New Roman"/>
                <w:sz w:val="24"/>
                <w:szCs w:val="24"/>
              </w:rPr>
              <w:t>I05,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I06,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I07,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I08,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I34,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I35,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I36,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I37,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I39,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Q22,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Q23,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T820,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T8201,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T8202,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T8203,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T8209,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T8222,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T826,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Z952,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Z953,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10E">
              <w:rPr>
                <w:rFonts w:ascii="Times New Roman" w:hAnsi="Times New Roman"/>
                <w:sz w:val="24"/>
                <w:szCs w:val="24"/>
              </w:rPr>
              <w:t>Z954</w:t>
            </w:r>
          </w:p>
        </w:tc>
      </w:tr>
      <w:tr w:rsidR="00A33052" w:rsidRPr="00E927E7" w14:paraId="021667DB" w14:textId="77777777" w:rsidTr="00EA6D68">
        <w:trPr>
          <w:trHeight w:val="377"/>
        </w:trPr>
        <w:tc>
          <w:tcPr>
            <w:tcW w:w="2426" w:type="dxa"/>
            <w:vMerge/>
          </w:tcPr>
          <w:p w14:paraId="57E87288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0B7EBFA0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 PX</w:t>
            </w:r>
          </w:p>
        </w:tc>
        <w:tc>
          <w:tcPr>
            <w:tcW w:w="9553" w:type="dxa"/>
          </w:tcPr>
          <w:p w14:paraId="188A060A" w14:textId="77777777" w:rsidR="00A33052" w:rsidRPr="0066310E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CE5EB2">
              <w:rPr>
                <w:rFonts w:ascii="Times New Roman" w:hAnsi="Times New Roman"/>
                <w:sz w:val="24"/>
                <w:szCs w:val="24"/>
              </w:rPr>
              <w:t>351,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352,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3533,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3595,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3599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ab/>
            </w:r>
            <w:r w:rsidRPr="00CE5EB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33052" w:rsidRPr="00E927E7" w14:paraId="7F2A0A0F" w14:textId="77777777" w:rsidTr="00EA6D68">
        <w:tc>
          <w:tcPr>
            <w:tcW w:w="2426" w:type="dxa"/>
            <w:vMerge/>
          </w:tcPr>
          <w:p w14:paraId="309AF535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3BDB205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ICD-10-PCS</w:t>
            </w:r>
          </w:p>
        </w:tc>
        <w:tc>
          <w:tcPr>
            <w:tcW w:w="9553" w:type="dxa"/>
          </w:tcPr>
          <w:p w14:paraId="5F634A66" w14:textId="77777777" w:rsidR="00A33052" w:rsidRPr="0066310E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CE5EB2">
              <w:rPr>
                <w:rFonts w:ascii="Times New Roman" w:hAnsi="Times New Roman"/>
                <w:sz w:val="24"/>
                <w:szCs w:val="24"/>
              </w:rPr>
              <w:t>02RF,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02RG,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02RH,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02RJ,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02QF,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02QG,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02QH,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02QJ</w:t>
            </w:r>
          </w:p>
        </w:tc>
      </w:tr>
      <w:tr w:rsidR="00A33052" w:rsidRPr="00E927E7" w14:paraId="185AE702" w14:textId="77777777" w:rsidTr="00EA6D68">
        <w:tc>
          <w:tcPr>
            <w:tcW w:w="2426" w:type="dxa"/>
          </w:tcPr>
          <w:p w14:paraId="0AD0EDF1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CE5EB2">
              <w:rPr>
                <w:rFonts w:ascii="Times New Roman" w:hAnsi="Times New Roman"/>
                <w:sz w:val="24"/>
                <w:szCs w:val="24"/>
              </w:rPr>
              <w:t>Heart valve repair or replacement</w:t>
            </w:r>
          </w:p>
        </w:tc>
        <w:tc>
          <w:tcPr>
            <w:tcW w:w="1426" w:type="dxa"/>
          </w:tcPr>
          <w:p w14:paraId="0C450035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4E25B9EF" w14:textId="77777777" w:rsidR="00A33052" w:rsidRPr="0066310E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CE5EB2">
              <w:rPr>
                <w:rFonts w:ascii="Times New Roman" w:hAnsi="Times New Roman"/>
                <w:sz w:val="24"/>
                <w:szCs w:val="24"/>
              </w:rPr>
              <w:t>V433</w:t>
            </w:r>
          </w:p>
        </w:tc>
      </w:tr>
      <w:tr w:rsidR="00A33052" w:rsidRPr="00E927E7" w14:paraId="5657A098" w14:textId="77777777" w:rsidTr="00EA6D68">
        <w:tc>
          <w:tcPr>
            <w:tcW w:w="2426" w:type="dxa"/>
            <w:vMerge w:val="restart"/>
          </w:tcPr>
          <w:p w14:paraId="725D01C1" w14:textId="2FAC17AB" w:rsidR="00A33052" w:rsidRDefault="00FD7E1A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VTE</w:t>
            </w:r>
          </w:p>
        </w:tc>
        <w:tc>
          <w:tcPr>
            <w:tcW w:w="1426" w:type="dxa"/>
          </w:tcPr>
          <w:p w14:paraId="751934A2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63051DDD" w14:textId="77777777" w:rsidR="00A33052" w:rsidRPr="0066310E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CE5EB2">
              <w:rPr>
                <w:rFonts w:ascii="Times New Roman" w:hAnsi="Times New Roman"/>
                <w:sz w:val="24"/>
                <w:szCs w:val="24"/>
              </w:rPr>
              <w:t>4151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,453,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V1251,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V1255</w:t>
            </w:r>
          </w:p>
        </w:tc>
      </w:tr>
      <w:tr w:rsidR="00A33052" w:rsidRPr="00E927E7" w14:paraId="669CD0AB" w14:textId="77777777" w:rsidTr="00EA6D68">
        <w:tc>
          <w:tcPr>
            <w:tcW w:w="2426" w:type="dxa"/>
            <w:vMerge/>
          </w:tcPr>
          <w:p w14:paraId="7AB8C3FA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D434914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39575676" w14:textId="77777777" w:rsidR="00A33052" w:rsidRPr="0066310E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CE5EB2">
              <w:rPr>
                <w:rFonts w:ascii="Times New Roman" w:hAnsi="Times New Roman"/>
                <w:sz w:val="24"/>
                <w:szCs w:val="24"/>
              </w:rPr>
              <w:t>I26,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I80,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I81,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I82,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Z8671</w:t>
            </w:r>
          </w:p>
        </w:tc>
      </w:tr>
      <w:tr w:rsidR="00A33052" w:rsidRPr="00E927E7" w14:paraId="14F53F8C" w14:textId="77777777" w:rsidTr="00EA6D68">
        <w:tc>
          <w:tcPr>
            <w:tcW w:w="2426" w:type="dxa"/>
            <w:vMerge w:val="restart"/>
          </w:tcPr>
          <w:p w14:paraId="28FE2E3A" w14:textId="54E53BEA" w:rsidR="00A33052" w:rsidRDefault="00FD7E1A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Joint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replacement</w:t>
            </w:r>
          </w:p>
        </w:tc>
        <w:tc>
          <w:tcPr>
            <w:tcW w:w="1426" w:type="dxa"/>
          </w:tcPr>
          <w:p w14:paraId="3A403572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 PX</w:t>
            </w:r>
          </w:p>
        </w:tc>
        <w:tc>
          <w:tcPr>
            <w:tcW w:w="9553" w:type="dxa"/>
          </w:tcPr>
          <w:p w14:paraId="4C4F301A" w14:textId="77777777" w:rsidR="00A33052" w:rsidRPr="00CE5EB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CE5EB2">
              <w:rPr>
                <w:rFonts w:ascii="Times New Roman" w:hAnsi="Times New Roman"/>
                <w:sz w:val="24"/>
                <w:szCs w:val="24"/>
              </w:rPr>
              <w:t>8151,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8152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8154</w:t>
            </w:r>
          </w:p>
        </w:tc>
      </w:tr>
      <w:tr w:rsidR="00A33052" w:rsidRPr="00E927E7" w14:paraId="5E61EE3A" w14:textId="77777777" w:rsidTr="00EA6D68">
        <w:tc>
          <w:tcPr>
            <w:tcW w:w="2426" w:type="dxa"/>
            <w:vMerge/>
          </w:tcPr>
          <w:p w14:paraId="1F939921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7C665476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ICD-10-PCS</w:t>
            </w:r>
          </w:p>
        </w:tc>
        <w:tc>
          <w:tcPr>
            <w:tcW w:w="9553" w:type="dxa"/>
          </w:tcPr>
          <w:p w14:paraId="667CD771" w14:textId="352FB265" w:rsidR="00A33052" w:rsidRPr="00CE5EB2" w:rsidRDefault="00A33052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0SR9019,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0SR901A,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0SR901Z,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0SR9029,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0SR902Z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0SR903Z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0SR904A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0SR904Z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0SR906A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0SR906Z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0SR907Z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0SR90EZ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0SR90J9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0SR90JZ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0SR90KZ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0SRA00A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0SRA00Z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0SRA01A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0SRA01Z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0SRA03Z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0SRA07Z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0SRA0J9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0SRA0JZ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0SRA0KZ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0SRB01A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0SRB01Z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0SRB02Z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0SRB03Z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0SRB04A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0SRB04Z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0SRB06A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0SRB06Z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0SRB07Z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0SRB0EZ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0SRB0J9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0SRB0JZ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0SRB0KZ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0SRE00A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0SRE00Z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0SRE01A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0SRE039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0SRE03Z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0SRE07Z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0SRE0J9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0SRE0JZ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0SRR019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0SRR01A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0SRR01Z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0SRR039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0SRR03A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0SRR03Z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0SRB0JA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0SRR07Z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0SRR0J9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0SRR0JA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0SRR0JZ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0SRR0KZ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0SRS019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0SRE01Z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0SRS01A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0SRS01Z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0SRS039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0SRS03A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0SRS03Z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0SRS07Z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eastAsia="Times New Roman" w:hAnsi="Times New Roman" w:cs="Times New Roman"/>
                <w:sz w:val="24"/>
                <w:szCs w:val="24"/>
              </w:rPr>
              <w:t>0SRE0KZ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0SRS0J9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0SRS0JA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0SRS0JZ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0SRS0KZ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0SRC069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0SRC06A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0SRC06Z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0SRC07Z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0SRC0EZ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0SRC0J9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0SRC0JZ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0SRC0KZ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0SRC0L9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0SRC0LZ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0SRC0M9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0SRC0MZ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0SRC0N9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0SRC0NZ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0SRD069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0SRD06A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0SRD06Z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0SRD07Z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0SRD0EZ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0SRD0J9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0SRD0JZ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0SRD0KZ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0SRD0L9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0SRD0LZ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0SRD0M9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0SRD0MZ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0SRD0N9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0SRD0NZ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0SRT07Z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0SRT0J9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0SRT0JA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0SRT0JZ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0SRT0KZ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0SRU07Z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0SRU0J9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0SRU0JA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0SRU0JZ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0SRU0KZ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0SRV07Z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0SRV0J9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0SRV0JA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0SRV0JZ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0SRV0KZ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0SRW07Z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0SRW0J9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0SRW0JA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0SRW0JZ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0SRW0KZ</w:t>
            </w:r>
          </w:p>
        </w:tc>
      </w:tr>
      <w:tr w:rsidR="00A33052" w:rsidRPr="00E927E7" w14:paraId="722710A1" w14:textId="77777777" w:rsidTr="00EA6D68">
        <w:tc>
          <w:tcPr>
            <w:tcW w:w="2426" w:type="dxa"/>
            <w:vMerge w:val="restart"/>
          </w:tcPr>
          <w:p w14:paraId="6DFD21A7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Renal impairment stage 5/ESRD</w:t>
            </w:r>
          </w:p>
        </w:tc>
        <w:tc>
          <w:tcPr>
            <w:tcW w:w="1426" w:type="dxa"/>
          </w:tcPr>
          <w:p w14:paraId="2300E3CE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74300B1B" w14:textId="77777777" w:rsidR="00A33052" w:rsidRPr="0066310E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CE5EB2">
              <w:rPr>
                <w:rFonts w:ascii="Times New Roman" w:hAnsi="Times New Roman"/>
                <w:sz w:val="24"/>
                <w:szCs w:val="24"/>
              </w:rPr>
              <w:t>40301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40311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40391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5855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5856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V451</w:t>
            </w:r>
            <w:r>
              <w:rPr>
                <w:rFonts w:ascii="Times New Roman" w:hAnsi="Times New Roman"/>
                <w:sz w:val="24"/>
                <w:szCs w:val="24"/>
              </w:rPr>
              <w:t>, V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A33052" w:rsidRPr="00E927E7" w14:paraId="1780A41F" w14:textId="77777777" w:rsidTr="00EA6D68">
        <w:tc>
          <w:tcPr>
            <w:tcW w:w="2426" w:type="dxa"/>
            <w:vMerge/>
          </w:tcPr>
          <w:p w14:paraId="5FB5DA36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5E812ED8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1CEEFD85" w14:textId="77777777" w:rsidR="00A33052" w:rsidRPr="00CE5EB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CE5EB2">
              <w:rPr>
                <w:rFonts w:ascii="Times New Roman" w:hAnsi="Times New Roman"/>
                <w:sz w:val="24"/>
                <w:szCs w:val="24"/>
              </w:rPr>
              <w:t>I120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I1311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I132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N185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Y841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Z49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Z9115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5EB2">
              <w:rPr>
                <w:rFonts w:ascii="Times New Roman" w:hAnsi="Times New Roman"/>
                <w:sz w:val="24"/>
                <w:szCs w:val="24"/>
              </w:rPr>
              <w:t>Z992</w:t>
            </w:r>
          </w:p>
        </w:tc>
      </w:tr>
      <w:tr w:rsidR="00A33052" w:rsidRPr="00E927E7" w14:paraId="0F59A627" w14:textId="77777777" w:rsidTr="00EA6D68">
        <w:tc>
          <w:tcPr>
            <w:tcW w:w="2426" w:type="dxa"/>
            <w:vMerge/>
          </w:tcPr>
          <w:p w14:paraId="3D24F3B5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DA6344E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 PX</w:t>
            </w:r>
          </w:p>
        </w:tc>
        <w:tc>
          <w:tcPr>
            <w:tcW w:w="9553" w:type="dxa"/>
          </w:tcPr>
          <w:p w14:paraId="7C316E19" w14:textId="77777777" w:rsidR="00A33052" w:rsidRPr="00CE5EB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2F5A13">
              <w:rPr>
                <w:rFonts w:ascii="Times New Roman" w:hAnsi="Times New Roman"/>
                <w:sz w:val="24"/>
                <w:szCs w:val="24"/>
              </w:rPr>
              <w:t>3995,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A13">
              <w:rPr>
                <w:rFonts w:ascii="Times New Roman" w:hAnsi="Times New Roman"/>
                <w:sz w:val="24"/>
                <w:szCs w:val="24"/>
              </w:rPr>
              <w:t>5498</w:t>
            </w:r>
          </w:p>
        </w:tc>
      </w:tr>
      <w:tr w:rsidR="00A33052" w:rsidRPr="00E927E7" w14:paraId="2E840DF6" w14:textId="77777777" w:rsidTr="00EA6D68">
        <w:tc>
          <w:tcPr>
            <w:tcW w:w="2426" w:type="dxa"/>
            <w:vMerge/>
          </w:tcPr>
          <w:p w14:paraId="7D47DD63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9051A26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ICD-10-PCS</w:t>
            </w:r>
          </w:p>
        </w:tc>
        <w:tc>
          <w:tcPr>
            <w:tcW w:w="9553" w:type="dxa"/>
          </w:tcPr>
          <w:p w14:paraId="63C8EEF5" w14:textId="77777777" w:rsidR="00A33052" w:rsidRPr="00CE5EB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2F5A13">
              <w:rPr>
                <w:rFonts w:ascii="Times New Roman" w:hAnsi="Times New Roman"/>
                <w:sz w:val="24"/>
                <w:szCs w:val="24"/>
              </w:rPr>
              <w:t>3E1M39Z,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A13">
              <w:rPr>
                <w:rFonts w:ascii="Times New Roman" w:hAnsi="Times New Roman"/>
                <w:sz w:val="24"/>
                <w:szCs w:val="24"/>
              </w:rPr>
              <w:t>5A1D70Z,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A13">
              <w:rPr>
                <w:rFonts w:ascii="Times New Roman" w:hAnsi="Times New Roman"/>
                <w:sz w:val="24"/>
                <w:szCs w:val="24"/>
              </w:rPr>
              <w:t>5A1D80Z,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A13">
              <w:rPr>
                <w:rFonts w:ascii="Times New Roman" w:hAnsi="Times New Roman"/>
                <w:sz w:val="24"/>
                <w:szCs w:val="24"/>
              </w:rPr>
              <w:t>5A1D90Z</w:t>
            </w:r>
          </w:p>
        </w:tc>
      </w:tr>
      <w:tr w:rsidR="00A33052" w:rsidRPr="00E927E7" w14:paraId="358EB919" w14:textId="77777777" w:rsidTr="00EA6D68">
        <w:tc>
          <w:tcPr>
            <w:tcW w:w="2426" w:type="dxa"/>
            <w:vMerge w:val="restart"/>
          </w:tcPr>
          <w:p w14:paraId="1B1871DB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History of stroke/TIA</w:t>
            </w:r>
          </w:p>
        </w:tc>
        <w:tc>
          <w:tcPr>
            <w:tcW w:w="1426" w:type="dxa"/>
          </w:tcPr>
          <w:p w14:paraId="13D4B015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6173E114" w14:textId="77777777" w:rsidR="00A33052" w:rsidRPr="002F5A13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36231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36232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36233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36234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43301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43311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43321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43331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43381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43391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43401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43411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43391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435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ab/>
            </w:r>
            <w:r w:rsidRPr="000C3257">
              <w:rPr>
                <w:rFonts w:ascii="Times New Roman" w:hAnsi="Times New Roman"/>
                <w:sz w:val="24"/>
                <w:szCs w:val="24"/>
              </w:rPr>
              <w:tab/>
            </w:r>
            <w:r w:rsidRPr="000C3257">
              <w:rPr>
                <w:rFonts w:ascii="Times New Roman" w:hAnsi="Times New Roman"/>
                <w:sz w:val="24"/>
                <w:szCs w:val="24"/>
              </w:rPr>
              <w:tab/>
            </w:r>
            <w:r w:rsidRPr="000C3257">
              <w:rPr>
                <w:rFonts w:ascii="Times New Roman" w:hAnsi="Times New Roman"/>
                <w:sz w:val="24"/>
                <w:szCs w:val="24"/>
              </w:rPr>
              <w:tab/>
            </w:r>
            <w:r w:rsidRPr="00F6453A">
              <w:rPr>
                <w:rFonts w:ascii="Times New Roman" w:hAnsi="Times New Roman"/>
                <w:sz w:val="24"/>
                <w:szCs w:val="24"/>
              </w:rPr>
              <w:tab/>
            </w:r>
            <w:r w:rsidRPr="00F6453A">
              <w:rPr>
                <w:rFonts w:ascii="Times New Roman" w:hAnsi="Times New Roman"/>
                <w:sz w:val="24"/>
                <w:szCs w:val="24"/>
              </w:rPr>
              <w:tab/>
            </w:r>
            <w:r w:rsidRPr="00F6453A">
              <w:rPr>
                <w:rFonts w:ascii="Times New Roman" w:hAnsi="Times New Roman"/>
                <w:sz w:val="24"/>
                <w:szCs w:val="24"/>
              </w:rPr>
              <w:tab/>
            </w:r>
            <w:r w:rsidRPr="00F6453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33052" w:rsidRPr="00E927E7" w14:paraId="286A9910" w14:textId="77777777" w:rsidTr="00EA6D68">
        <w:tc>
          <w:tcPr>
            <w:tcW w:w="2426" w:type="dxa"/>
            <w:vMerge/>
          </w:tcPr>
          <w:p w14:paraId="3F5FBF16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57328203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47B290D2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H340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H341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H342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I63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G45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I6782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I6789</w:t>
            </w:r>
          </w:p>
        </w:tc>
      </w:tr>
      <w:tr w:rsidR="00A33052" w:rsidRPr="00E927E7" w14:paraId="513826FD" w14:textId="77777777" w:rsidTr="00EA6D68">
        <w:tc>
          <w:tcPr>
            <w:tcW w:w="2426" w:type="dxa"/>
          </w:tcPr>
          <w:p w14:paraId="1C7ECD50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Major surgery</w:t>
            </w:r>
          </w:p>
        </w:tc>
        <w:tc>
          <w:tcPr>
            <w:tcW w:w="1426" w:type="dxa"/>
          </w:tcPr>
          <w:p w14:paraId="47972903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3" w:type="dxa"/>
          </w:tcPr>
          <w:p w14:paraId="0D0D45B7" w14:textId="77777777" w:rsidR="00A33052" w:rsidRPr="002F5A13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included due to large number of codes</w:t>
            </w:r>
          </w:p>
        </w:tc>
      </w:tr>
      <w:tr w:rsidR="00A33052" w:rsidRPr="00E927E7" w14:paraId="2A76F5A5" w14:textId="77777777" w:rsidTr="00EA6D68">
        <w:tc>
          <w:tcPr>
            <w:tcW w:w="2426" w:type="dxa"/>
            <w:vMerge w:val="restart"/>
          </w:tcPr>
          <w:p w14:paraId="723CA9E0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Intracranial/Spinal bleeding</w:t>
            </w:r>
          </w:p>
        </w:tc>
        <w:tc>
          <w:tcPr>
            <w:tcW w:w="1426" w:type="dxa"/>
          </w:tcPr>
          <w:p w14:paraId="1C4DDAC8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71CEED6A" w14:textId="77777777" w:rsidR="00A33052" w:rsidRPr="002F5A13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430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852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853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A33052" w:rsidRPr="00E927E7" w14:paraId="7A3283DF" w14:textId="77777777" w:rsidTr="00EA6D68">
        <w:tc>
          <w:tcPr>
            <w:tcW w:w="2426" w:type="dxa"/>
            <w:vMerge/>
          </w:tcPr>
          <w:p w14:paraId="30BA716A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7B9DCB5E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6F8FC982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I60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I61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I62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S064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S065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S066</w:t>
            </w:r>
          </w:p>
        </w:tc>
      </w:tr>
      <w:tr w:rsidR="00A33052" w:rsidRPr="00E927E7" w14:paraId="6C77B770" w14:textId="77777777" w:rsidTr="00EA6D68">
        <w:tc>
          <w:tcPr>
            <w:tcW w:w="2426" w:type="dxa"/>
            <w:vMerge w:val="restart"/>
          </w:tcPr>
          <w:p w14:paraId="7EFA07C1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Intraocular bleeding</w:t>
            </w:r>
          </w:p>
        </w:tc>
        <w:tc>
          <w:tcPr>
            <w:tcW w:w="1426" w:type="dxa"/>
          </w:tcPr>
          <w:p w14:paraId="59088028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362960EA" w14:textId="77777777" w:rsidR="00A33052" w:rsidRPr="002F5A13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36281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37923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36361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36362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A33052" w:rsidRPr="00E927E7" w14:paraId="39EABE54" w14:textId="77777777" w:rsidTr="00EA6D68">
        <w:tc>
          <w:tcPr>
            <w:tcW w:w="2426" w:type="dxa"/>
            <w:vMerge/>
          </w:tcPr>
          <w:p w14:paraId="47C53A00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744EE4A5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11A67532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H356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H3130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H3131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H431</w:t>
            </w:r>
          </w:p>
        </w:tc>
      </w:tr>
      <w:tr w:rsidR="00A33052" w:rsidRPr="00E927E7" w14:paraId="67564005" w14:textId="77777777" w:rsidTr="00EA6D68">
        <w:tc>
          <w:tcPr>
            <w:tcW w:w="2426" w:type="dxa"/>
            <w:vMerge w:val="restart"/>
          </w:tcPr>
          <w:p w14:paraId="7D947B12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lastRenderedPageBreak/>
              <w:t>Retroperitoneal bleeding</w:t>
            </w:r>
          </w:p>
        </w:tc>
        <w:tc>
          <w:tcPr>
            <w:tcW w:w="1426" w:type="dxa"/>
          </w:tcPr>
          <w:p w14:paraId="44426A95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42FFB883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56881</w:t>
            </w:r>
          </w:p>
        </w:tc>
      </w:tr>
      <w:tr w:rsidR="00A33052" w:rsidRPr="00E927E7" w14:paraId="796B88AC" w14:textId="77777777" w:rsidTr="00EA6D68">
        <w:tc>
          <w:tcPr>
            <w:tcW w:w="2426" w:type="dxa"/>
            <w:vMerge/>
          </w:tcPr>
          <w:p w14:paraId="72E2F620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08092290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617FA861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K661</w:t>
            </w:r>
          </w:p>
        </w:tc>
      </w:tr>
      <w:tr w:rsidR="00A33052" w:rsidRPr="00E927E7" w14:paraId="6E0E7EAB" w14:textId="77777777" w:rsidTr="00EA6D68">
        <w:tc>
          <w:tcPr>
            <w:tcW w:w="2426" w:type="dxa"/>
            <w:vMerge w:val="restart"/>
          </w:tcPr>
          <w:p w14:paraId="2D671CDB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Atraumatic intra-articular bleeding</w:t>
            </w:r>
          </w:p>
        </w:tc>
        <w:tc>
          <w:tcPr>
            <w:tcW w:w="1426" w:type="dxa"/>
          </w:tcPr>
          <w:p w14:paraId="67CAC676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692C92F4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7191</w:t>
            </w:r>
          </w:p>
        </w:tc>
      </w:tr>
      <w:tr w:rsidR="00A33052" w:rsidRPr="00E927E7" w14:paraId="01DE2216" w14:textId="77777777" w:rsidTr="00EA6D68">
        <w:tc>
          <w:tcPr>
            <w:tcW w:w="2426" w:type="dxa"/>
            <w:vMerge/>
          </w:tcPr>
          <w:p w14:paraId="3D1E52C5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F5A11BA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4D66F552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M250</w:t>
            </w:r>
          </w:p>
        </w:tc>
      </w:tr>
      <w:tr w:rsidR="00A33052" w:rsidRPr="00E927E7" w14:paraId="2622DAE4" w14:textId="77777777" w:rsidTr="00EA6D68">
        <w:tc>
          <w:tcPr>
            <w:tcW w:w="2426" w:type="dxa"/>
            <w:vMerge w:val="restart"/>
          </w:tcPr>
          <w:p w14:paraId="41CE4A8F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Gastrointestinal bleeding</w:t>
            </w:r>
          </w:p>
        </w:tc>
        <w:tc>
          <w:tcPr>
            <w:tcW w:w="1426" w:type="dxa"/>
          </w:tcPr>
          <w:p w14:paraId="220F1C02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38B22ADB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4560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45620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53082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5337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53401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5349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53561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53783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5780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4551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4552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4554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4555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4556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4557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4558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4559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56200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56201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56202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56203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56210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56211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56212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56213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5693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56985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5781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5789</w:t>
            </w:r>
          </w:p>
        </w:tc>
      </w:tr>
      <w:tr w:rsidR="00A33052" w:rsidRPr="00E927E7" w14:paraId="5AEC5CD4" w14:textId="77777777" w:rsidTr="00EA6D68">
        <w:tc>
          <w:tcPr>
            <w:tcW w:w="2426" w:type="dxa"/>
            <w:vMerge/>
          </w:tcPr>
          <w:p w14:paraId="223433AC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7AF14F7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22C42C83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F6453A">
              <w:rPr>
                <w:rFonts w:ascii="Times New Roman" w:hAnsi="Times New Roman"/>
                <w:sz w:val="24"/>
                <w:szCs w:val="24"/>
              </w:rPr>
              <w:t>I8501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I8511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K2211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ab/>
              <w:t>K260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K264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K266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K276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K286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K2901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K2921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K2931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K2951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K2961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K2971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K2981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K2991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K31811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K920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K5521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K5701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K5711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K5721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K5731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K5741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K5751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K5753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K5781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K5791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K5793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K625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K640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K641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K642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K643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K644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K645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K648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K649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K921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453A">
              <w:rPr>
                <w:rFonts w:ascii="Times New Roman" w:hAnsi="Times New Roman"/>
                <w:sz w:val="24"/>
                <w:szCs w:val="24"/>
              </w:rPr>
              <w:t>K922</w:t>
            </w:r>
          </w:p>
        </w:tc>
      </w:tr>
      <w:tr w:rsidR="00FD7E1A" w:rsidRPr="00E927E7" w14:paraId="43246982" w14:textId="77777777" w:rsidTr="001A545A">
        <w:tc>
          <w:tcPr>
            <w:tcW w:w="13405" w:type="dxa"/>
            <w:gridSpan w:val="3"/>
          </w:tcPr>
          <w:p w14:paraId="5EF048C4" w14:textId="504990C4" w:rsidR="00FD7E1A" w:rsidRPr="00F6453A" w:rsidRDefault="00FD7E1A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900F6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Outcomes</w:t>
            </w:r>
          </w:p>
        </w:tc>
      </w:tr>
      <w:tr w:rsidR="00A33052" w:rsidRPr="00E927E7" w14:paraId="2FF20660" w14:textId="77777777" w:rsidTr="00EA6D68">
        <w:tc>
          <w:tcPr>
            <w:tcW w:w="2426" w:type="dxa"/>
            <w:vMerge w:val="restart"/>
          </w:tcPr>
          <w:p w14:paraId="66F0860D" w14:textId="77777777" w:rsidR="00A33052" w:rsidRPr="002A75EF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Ischemic s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troke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(new diagnosis)</w:t>
            </w:r>
          </w:p>
        </w:tc>
        <w:tc>
          <w:tcPr>
            <w:tcW w:w="1426" w:type="dxa"/>
          </w:tcPr>
          <w:p w14:paraId="34539B28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06741FBB" w14:textId="21D4671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2A75EF">
              <w:rPr>
                <w:rFonts w:ascii="Times New Roman" w:hAnsi="Times New Roman"/>
                <w:sz w:val="24"/>
                <w:szCs w:val="24"/>
              </w:rPr>
              <w:t>36231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36232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36233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36234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43301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43321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43331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43381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43391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43401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43411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436</w:t>
            </w:r>
          </w:p>
        </w:tc>
      </w:tr>
      <w:tr w:rsidR="00A33052" w:rsidRPr="00E927E7" w14:paraId="2CA7433D" w14:textId="77777777" w:rsidTr="00EA6D68">
        <w:tc>
          <w:tcPr>
            <w:tcW w:w="2426" w:type="dxa"/>
            <w:vMerge/>
          </w:tcPr>
          <w:p w14:paraId="72EB689D" w14:textId="77777777" w:rsidR="00A33052" w:rsidRPr="002A75EF" w:rsidRDefault="00A33052" w:rsidP="00EA6D6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14:paraId="4C1943C6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0049DCC6" w14:textId="0DD9FB90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2A75EF">
              <w:rPr>
                <w:rFonts w:ascii="Times New Roman" w:hAnsi="Times New Roman"/>
                <w:sz w:val="24"/>
                <w:szCs w:val="24"/>
              </w:rPr>
              <w:t>H340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H341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H342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I63</w:t>
            </w:r>
          </w:p>
        </w:tc>
      </w:tr>
      <w:tr w:rsidR="00A33052" w:rsidRPr="00E927E7" w14:paraId="27936E65" w14:textId="77777777" w:rsidTr="00EA6D68">
        <w:tc>
          <w:tcPr>
            <w:tcW w:w="2426" w:type="dxa"/>
            <w:vMerge w:val="restart"/>
          </w:tcPr>
          <w:p w14:paraId="27CB548E" w14:textId="77777777" w:rsidR="00A33052" w:rsidRPr="002A75EF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2A75EF">
              <w:rPr>
                <w:rFonts w:ascii="Times New Roman" w:hAnsi="Times New Roman"/>
                <w:sz w:val="24"/>
                <w:szCs w:val="24"/>
              </w:rPr>
              <w:t>Major bleeding</w:t>
            </w:r>
          </w:p>
        </w:tc>
        <w:tc>
          <w:tcPr>
            <w:tcW w:w="1426" w:type="dxa"/>
          </w:tcPr>
          <w:p w14:paraId="3E7781D6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09BCB5B4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2A75EF">
              <w:rPr>
                <w:rFonts w:ascii="Times New Roman" w:hAnsi="Times New Roman"/>
                <w:sz w:val="24"/>
                <w:szCs w:val="24"/>
              </w:rPr>
              <w:t>3361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36361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36362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36372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37632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37742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37923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4230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432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56881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7191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72992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852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853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86601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86602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86611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86612</w:t>
            </w:r>
          </w:p>
        </w:tc>
      </w:tr>
      <w:tr w:rsidR="00A33052" w:rsidRPr="00E927E7" w14:paraId="6A0B3685" w14:textId="77777777" w:rsidTr="00EA6D68">
        <w:tc>
          <w:tcPr>
            <w:tcW w:w="2426" w:type="dxa"/>
            <w:vMerge/>
          </w:tcPr>
          <w:p w14:paraId="5DFECE6A" w14:textId="77777777" w:rsidR="00A33052" w:rsidRPr="00900F69" w:rsidRDefault="00A33052" w:rsidP="00EA6D68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14:paraId="13419B6B" w14:textId="77777777" w:rsidR="00A33052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56F4025B" w14:textId="77777777" w:rsidR="00A33052" w:rsidRPr="00F6453A" w:rsidRDefault="00A33052" w:rsidP="00EA6D68">
            <w:pPr>
              <w:rPr>
                <w:rFonts w:ascii="Times New Roman" w:hAnsi="Times New Roman"/>
                <w:sz w:val="24"/>
                <w:szCs w:val="24"/>
              </w:rPr>
            </w:pPr>
            <w:r w:rsidRPr="002A75EF">
              <w:rPr>
                <w:rFonts w:ascii="Times New Roman" w:hAnsi="Times New Roman"/>
                <w:sz w:val="24"/>
                <w:szCs w:val="24"/>
              </w:rPr>
              <w:t>G9519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H0523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H3130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H3131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H3141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H431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H4702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I230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I312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I60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I61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I62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K661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M250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M7981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S064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S065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S066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S260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S3701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S3702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S3703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S3704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S3705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5EF">
              <w:rPr>
                <w:rFonts w:ascii="Times New Roman" w:hAnsi="Times New Roman"/>
                <w:sz w:val="24"/>
                <w:szCs w:val="24"/>
              </w:rPr>
              <w:t>S3706</w:t>
            </w:r>
          </w:p>
        </w:tc>
      </w:tr>
      <w:tr w:rsidR="00FD7E1A" w:rsidRPr="00E927E7" w14:paraId="2C646402" w14:textId="77777777" w:rsidTr="00923BCE">
        <w:trPr>
          <w:trHeight w:val="170"/>
        </w:trPr>
        <w:tc>
          <w:tcPr>
            <w:tcW w:w="2426" w:type="dxa"/>
            <w:vMerge w:val="restart"/>
          </w:tcPr>
          <w:p w14:paraId="05C51239" w14:textId="217CBB8A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VTE</w:t>
            </w:r>
          </w:p>
        </w:tc>
        <w:tc>
          <w:tcPr>
            <w:tcW w:w="1426" w:type="dxa"/>
          </w:tcPr>
          <w:p w14:paraId="7458DAFD" w14:textId="68616A18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  <w:vMerge w:val="restart"/>
          </w:tcPr>
          <w:p w14:paraId="4B3787DF" w14:textId="21221FEE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See eligibility criteria</w:t>
            </w:r>
          </w:p>
        </w:tc>
      </w:tr>
      <w:tr w:rsidR="00FD7E1A" w:rsidRPr="00E927E7" w14:paraId="2167D90F" w14:textId="77777777" w:rsidTr="00923BCE">
        <w:trPr>
          <w:trHeight w:val="170"/>
        </w:trPr>
        <w:tc>
          <w:tcPr>
            <w:tcW w:w="2426" w:type="dxa"/>
            <w:vMerge/>
          </w:tcPr>
          <w:p w14:paraId="329A00E4" w14:textId="77777777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5921014B" w14:textId="7C3006C3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  <w:vMerge/>
          </w:tcPr>
          <w:p w14:paraId="623B8B9C" w14:textId="77777777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E1A" w:rsidRPr="00E927E7" w14:paraId="2A928495" w14:textId="77777777" w:rsidTr="00923BCE">
        <w:trPr>
          <w:trHeight w:val="170"/>
        </w:trPr>
        <w:tc>
          <w:tcPr>
            <w:tcW w:w="2426" w:type="dxa"/>
            <w:vMerge w:val="restart"/>
          </w:tcPr>
          <w:p w14:paraId="7B25B413" w14:textId="064B7CDC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Intracranial bleeding</w:t>
            </w:r>
          </w:p>
        </w:tc>
        <w:tc>
          <w:tcPr>
            <w:tcW w:w="1426" w:type="dxa"/>
          </w:tcPr>
          <w:p w14:paraId="707A389B" w14:textId="25DF5AC9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  <w:vMerge w:val="restart"/>
          </w:tcPr>
          <w:p w14:paraId="1BDA8E51" w14:textId="284B8F57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See eligibility criteria</w:t>
            </w:r>
          </w:p>
        </w:tc>
      </w:tr>
      <w:tr w:rsidR="00FD7E1A" w:rsidRPr="00E927E7" w14:paraId="254249A6" w14:textId="77777777" w:rsidTr="00923BCE">
        <w:trPr>
          <w:trHeight w:val="170"/>
        </w:trPr>
        <w:tc>
          <w:tcPr>
            <w:tcW w:w="2426" w:type="dxa"/>
            <w:vMerge/>
          </w:tcPr>
          <w:p w14:paraId="07683981" w14:textId="77777777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472B4CC" w14:textId="04AA9608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  <w:vMerge/>
          </w:tcPr>
          <w:p w14:paraId="7F8ED304" w14:textId="77777777" w:rsidR="00FD7E1A" w:rsidRPr="00F6453A" w:rsidRDefault="00FD7E1A" w:rsidP="00923B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E1A" w:rsidRPr="00E927E7" w14:paraId="2EEB1CC7" w14:textId="77777777" w:rsidTr="00923BCE">
        <w:trPr>
          <w:trHeight w:val="170"/>
        </w:trPr>
        <w:tc>
          <w:tcPr>
            <w:tcW w:w="2426" w:type="dxa"/>
            <w:vMerge w:val="restart"/>
          </w:tcPr>
          <w:p w14:paraId="373C0880" w14:textId="287226E9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 bleeding</w:t>
            </w:r>
          </w:p>
        </w:tc>
        <w:tc>
          <w:tcPr>
            <w:tcW w:w="1426" w:type="dxa"/>
          </w:tcPr>
          <w:p w14:paraId="151EED32" w14:textId="63510AAF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  <w:vMerge w:val="restart"/>
          </w:tcPr>
          <w:p w14:paraId="5E7E50B5" w14:textId="4CAB3E9B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See eligibility criteria</w:t>
            </w:r>
          </w:p>
        </w:tc>
      </w:tr>
      <w:tr w:rsidR="00FD7E1A" w:rsidRPr="00E927E7" w14:paraId="31F04CF4" w14:textId="77777777" w:rsidTr="00923BCE">
        <w:trPr>
          <w:trHeight w:val="170"/>
        </w:trPr>
        <w:tc>
          <w:tcPr>
            <w:tcW w:w="2426" w:type="dxa"/>
            <w:vMerge/>
          </w:tcPr>
          <w:p w14:paraId="6352F4A1" w14:textId="77777777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007FBB07" w14:textId="3713CCCB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  <w:vMerge/>
          </w:tcPr>
          <w:p w14:paraId="3F36BCA8" w14:textId="77777777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E1A" w:rsidRPr="00E927E7" w14:paraId="314C61E9" w14:textId="77777777" w:rsidTr="00923BCE">
        <w:trPr>
          <w:trHeight w:val="170"/>
        </w:trPr>
        <w:tc>
          <w:tcPr>
            <w:tcW w:w="2426" w:type="dxa"/>
            <w:vMerge w:val="restart"/>
          </w:tcPr>
          <w:p w14:paraId="670DACCC" w14:textId="3F79377D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Non-critical site bleeding</w:t>
            </w:r>
          </w:p>
        </w:tc>
        <w:tc>
          <w:tcPr>
            <w:tcW w:w="1426" w:type="dxa"/>
          </w:tcPr>
          <w:p w14:paraId="12AAF6DD" w14:textId="48824AF2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43CD2D37" w14:textId="468FF99D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1A">
              <w:rPr>
                <w:rFonts w:ascii="Times New Roman" w:hAnsi="Times New Roman"/>
                <w:sz w:val="24"/>
                <w:szCs w:val="24"/>
              </w:rPr>
              <w:t>2800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2851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4551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4552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4554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4555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4556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4557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4558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4559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4560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45620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4590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5337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 xml:space="preserve"> 5344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5349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53561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53783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56200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56201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56202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56203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56210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56211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56212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lastRenderedPageBreak/>
              <w:t>56213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5693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56985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5780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5781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5789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59381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59970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59971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6236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6238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6266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6268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7847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7848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7863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D500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D62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I8501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I8511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K2211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K250</w:t>
            </w:r>
          </w:p>
        </w:tc>
      </w:tr>
      <w:tr w:rsidR="00FD7E1A" w:rsidRPr="00E927E7" w14:paraId="2DD6D0F0" w14:textId="77777777" w:rsidTr="00923BCE">
        <w:trPr>
          <w:trHeight w:val="170"/>
        </w:trPr>
        <w:tc>
          <w:tcPr>
            <w:tcW w:w="2426" w:type="dxa"/>
            <w:vMerge/>
          </w:tcPr>
          <w:p w14:paraId="2D597DB7" w14:textId="77777777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5D389D09" w14:textId="49820FF0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5FED4E04" w14:textId="2D025FF5" w:rsidR="00FD7E1A" w:rsidRPr="00F6453A" w:rsidRDefault="00FD7E1A" w:rsidP="00FD7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1A">
              <w:rPr>
                <w:rFonts w:ascii="Times New Roman" w:hAnsi="Times New Roman"/>
                <w:sz w:val="24"/>
                <w:szCs w:val="24"/>
              </w:rPr>
              <w:t>K251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K264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K266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K276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K286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K2901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K2921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K2931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K2951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K2961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K2971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K2981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K2991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K31811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K5521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K5701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K5711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K5721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K5731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K5741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K5751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K5753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K5781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K5791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K5793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K625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K640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K641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K642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K643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K644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K645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K648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K649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K920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K921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K922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N897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N898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N921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N938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N939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R040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R041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R042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R310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R319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E1A">
              <w:rPr>
                <w:rFonts w:ascii="Times New Roman" w:hAnsi="Times New Roman"/>
                <w:sz w:val="24"/>
                <w:szCs w:val="24"/>
              </w:rPr>
              <w:t>R58</w:t>
            </w:r>
          </w:p>
        </w:tc>
      </w:tr>
      <w:tr w:rsidR="00FD7E1A" w:rsidRPr="00E927E7" w14:paraId="7F8AC47F" w14:textId="77777777" w:rsidTr="00EA6D68">
        <w:trPr>
          <w:trHeight w:val="170"/>
        </w:trPr>
        <w:tc>
          <w:tcPr>
            <w:tcW w:w="13405" w:type="dxa"/>
            <w:gridSpan w:val="3"/>
          </w:tcPr>
          <w:p w14:paraId="3009B5A8" w14:textId="2E6CC30B" w:rsidR="00FD7E1A" w:rsidRPr="000C3257" w:rsidRDefault="00FD7E1A" w:rsidP="00FD7E1A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325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Covariates</w:t>
            </w:r>
          </w:p>
        </w:tc>
      </w:tr>
      <w:tr w:rsidR="00FD7E1A" w:rsidRPr="00E927E7" w14:paraId="099C8403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225D6D15" w14:textId="77777777" w:rsidR="00FD7E1A" w:rsidRPr="000C3257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CHF</w:t>
            </w:r>
          </w:p>
        </w:tc>
        <w:tc>
          <w:tcPr>
            <w:tcW w:w="1426" w:type="dxa"/>
          </w:tcPr>
          <w:p w14:paraId="752E75A0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12636168" w14:textId="77777777" w:rsidR="00FD7E1A" w:rsidRPr="00F6453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0C3257">
              <w:rPr>
                <w:rFonts w:ascii="Times New Roman" w:hAnsi="Times New Roman"/>
                <w:sz w:val="24"/>
                <w:szCs w:val="24"/>
              </w:rPr>
              <w:t>39891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40211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40291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40401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40403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40411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40413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40491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40493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4254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4259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</w:tr>
      <w:tr w:rsidR="00FD7E1A" w:rsidRPr="00E927E7" w14:paraId="45893BA9" w14:textId="77777777" w:rsidTr="00EA6D68">
        <w:trPr>
          <w:trHeight w:val="170"/>
        </w:trPr>
        <w:tc>
          <w:tcPr>
            <w:tcW w:w="2426" w:type="dxa"/>
            <w:vMerge/>
          </w:tcPr>
          <w:p w14:paraId="54812787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79D647F9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2C9404CF" w14:textId="77777777" w:rsidR="00FD7E1A" w:rsidRPr="000C3257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0C3257">
              <w:rPr>
                <w:rFonts w:ascii="Times New Roman" w:hAnsi="Times New Roman"/>
                <w:sz w:val="24"/>
                <w:szCs w:val="24"/>
              </w:rPr>
              <w:t>I0981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I110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I130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I132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I425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I428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I50</w:t>
            </w:r>
          </w:p>
        </w:tc>
      </w:tr>
      <w:tr w:rsidR="00FD7E1A" w:rsidRPr="00E927E7" w14:paraId="6813A4BC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3CC2A0A8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HTN</w:t>
            </w:r>
          </w:p>
        </w:tc>
        <w:tc>
          <w:tcPr>
            <w:tcW w:w="1426" w:type="dxa"/>
          </w:tcPr>
          <w:p w14:paraId="119A13D7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5EF7EB88" w14:textId="77777777" w:rsidR="00FD7E1A" w:rsidRPr="000C3257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0C3257">
              <w:rPr>
                <w:rFonts w:ascii="Times New Roman" w:hAnsi="Times New Roman"/>
                <w:sz w:val="24"/>
                <w:szCs w:val="24"/>
              </w:rPr>
              <w:t>401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</w:tr>
      <w:tr w:rsidR="00FD7E1A" w:rsidRPr="00E927E7" w14:paraId="6ABA5CCA" w14:textId="77777777" w:rsidTr="00EA6D68">
        <w:trPr>
          <w:trHeight w:val="170"/>
        </w:trPr>
        <w:tc>
          <w:tcPr>
            <w:tcW w:w="2426" w:type="dxa"/>
            <w:vMerge/>
          </w:tcPr>
          <w:p w14:paraId="54A3A274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249C1409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12B95339" w14:textId="77777777" w:rsidR="00FD7E1A" w:rsidRPr="000C3257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0C3257">
              <w:rPr>
                <w:rFonts w:ascii="Times New Roman" w:hAnsi="Times New Roman"/>
                <w:sz w:val="24"/>
                <w:szCs w:val="24"/>
              </w:rPr>
              <w:t>I10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I16</w:t>
            </w:r>
          </w:p>
        </w:tc>
      </w:tr>
      <w:tr w:rsidR="00FD7E1A" w:rsidRPr="00E927E7" w14:paraId="003899BF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0A869C3C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DM</w:t>
            </w:r>
          </w:p>
        </w:tc>
        <w:tc>
          <w:tcPr>
            <w:tcW w:w="1426" w:type="dxa"/>
          </w:tcPr>
          <w:p w14:paraId="69245E05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3337D6CF" w14:textId="77777777" w:rsidR="00FD7E1A" w:rsidRPr="000C3257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0C3257">
              <w:rPr>
                <w:rFonts w:ascii="Times New Roman" w:hAnsi="Times New Roman"/>
                <w:sz w:val="24"/>
                <w:szCs w:val="24"/>
              </w:rPr>
              <w:t>250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3572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3620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36641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FD7E1A" w:rsidRPr="00E927E7" w14:paraId="0A7DB4DA" w14:textId="77777777" w:rsidTr="00EA6D68">
        <w:trPr>
          <w:trHeight w:val="170"/>
        </w:trPr>
        <w:tc>
          <w:tcPr>
            <w:tcW w:w="2426" w:type="dxa"/>
            <w:vMerge/>
          </w:tcPr>
          <w:p w14:paraId="166EDFFF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3694088A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6818623D" w14:textId="77777777" w:rsidR="00FD7E1A" w:rsidRPr="000C3257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0C3257">
              <w:rPr>
                <w:rFonts w:ascii="Times New Roman" w:hAnsi="Times New Roman"/>
                <w:sz w:val="24"/>
                <w:szCs w:val="24"/>
              </w:rPr>
              <w:t>E10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E11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3257">
              <w:rPr>
                <w:rFonts w:ascii="Times New Roman" w:hAnsi="Times New Roman"/>
                <w:sz w:val="24"/>
                <w:szCs w:val="24"/>
              </w:rPr>
              <w:t>E13</w:t>
            </w:r>
          </w:p>
        </w:tc>
      </w:tr>
      <w:tr w:rsidR="00FD7E1A" w:rsidRPr="00E927E7" w14:paraId="30E94BC3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138FB7E2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Vascular diseases</w:t>
            </w:r>
          </w:p>
        </w:tc>
        <w:tc>
          <w:tcPr>
            <w:tcW w:w="1426" w:type="dxa"/>
          </w:tcPr>
          <w:p w14:paraId="0B8E24C8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6725D1AA" w14:textId="77777777" w:rsidR="00FD7E1A" w:rsidRPr="000C3257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3F1B65">
              <w:rPr>
                <w:rFonts w:ascii="Times New Roman" w:hAnsi="Times New Roman"/>
                <w:sz w:val="24"/>
                <w:szCs w:val="24"/>
              </w:rPr>
              <w:t>410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412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4400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4402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4403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4409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4442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4439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44481</w:t>
            </w:r>
          </w:p>
        </w:tc>
      </w:tr>
      <w:tr w:rsidR="00FD7E1A" w:rsidRPr="00E927E7" w14:paraId="7AFD000D" w14:textId="77777777" w:rsidTr="00EA6D68">
        <w:trPr>
          <w:trHeight w:val="170"/>
        </w:trPr>
        <w:tc>
          <w:tcPr>
            <w:tcW w:w="2426" w:type="dxa"/>
            <w:vMerge/>
          </w:tcPr>
          <w:p w14:paraId="010C4BFD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FCBDBB6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5AB8B4CD" w14:textId="77777777" w:rsidR="00FD7E1A" w:rsidRPr="000C3257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3F1B65">
              <w:rPr>
                <w:rFonts w:ascii="Times New Roman" w:hAnsi="Times New Roman"/>
                <w:sz w:val="24"/>
                <w:szCs w:val="24"/>
              </w:rPr>
              <w:t>I21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I252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I745</w:t>
            </w:r>
          </w:p>
        </w:tc>
      </w:tr>
      <w:tr w:rsidR="00FD7E1A" w:rsidRPr="00E927E7" w14:paraId="7CC276A4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56F7DBEC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Renal diseases</w:t>
            </w:r>
          </w:p>
        </w:tc>
        <w:tc>
          <w:tcPr>
            <w:tcW w:w="1426" w:type="dxa"/>
          </w:tcPr>
          <w:p w14:paraId="7DBCC778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4E3D4586" w14:textId="77777777" w:rsidR="00FD7E1A" w:rsidRPr="003F1B6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0160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0954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1890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1899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2230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23691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2504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2714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2741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28311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404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4401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4421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4473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FA0F422" w14:textId="77777777" w:rsidR="00FD7E1A" w:rsidRPr="000C3257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3F1B65">
              <w:rPr>
                <w:rFonts w:ascii="Times New Roman" w:hAnsi="Times New Roman"/>
                <w:sz w:val="24"/>
                <w:szCs w:val="24"/>
              </w:rPr>
              <w:t>5724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580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581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582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583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584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585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586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587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588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591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6421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6462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75312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75313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75314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75315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75316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75317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75319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7532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7944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V420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V451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V56</w:t>
            </w:r>
          </w:p>
        </w:tc>
      </w:tr>
      <w:tr w:rsidR="00FD7E1A" w:rsidRPr="00E927E7" w14:paraId="3D3B4509" w14:textId="77777777" w:rsidTr="00EA6D68">
        <w:trPr>
          <w:trHeight w:val="170"/>
        </w:trPr>
        <w:tc>
          <w:tcPr>
            <w:tcW w:w="2426" w:type="dxa"/>
            <w:vMerge/>
          </w:tcPr>
          <w:p w14:paraId="4B4E7DEB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D418274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75366D0F" w14:textId="77777777" w:rsidR="00FD7E1A" w:rsidRPr="003F1B6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A1811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A5275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C649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C689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D4100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E1129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E1029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E1121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E1021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E748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M1030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N200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D593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I120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I129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I1310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I130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I1311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I132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I1311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I701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I722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I773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K767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N00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N01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N02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N03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N04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N05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N06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N07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N08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N1330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O10419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O10411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O10412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O10413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O1042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O1043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O26839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O1214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O26831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O26832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O26833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Q613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Q612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Q6119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Q614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eastAsia="Times New Roman" w:hAnsi="Times New Roman" w:cs="Times New Roman"/>
                <w:sz w:val="24"/>
                <w:szCs w:val="24"/>
              </w:rPr>
              <w:t>Q615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402DF3F" w14:textId="77777777" w:rsidR="00FD7E1A" w:rsidRPr="003F1B6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3F1B65">
              <w:rPr>
                <w:rFonts w:ascii="Times New Roman" w:hAnsi="Times New Roman"/>
                <w:sz w:val="24"/>
                <w:szCs w:val="24"/>
              </w:rPr>
              <w:t>Q6102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Q618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Q6239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Q6211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Q6212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Q6231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Q6210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Q6211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R944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Z940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Z992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Z9115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Z4931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Z4901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Z4902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1B65">
              <w:rPr>
                <w:rFonts w:ascii="Times New Roman" w:hAnsi="Times New Roman"/>
                <w:sz w:val="24"/>
                <w:szCs w:val="24"/>
              </w:rPr>
              <w:t>Z4932</w:t>
            </w:r>
          </w:p>
        </w:tc>
      </w:tr>
      <w:tr w:rsidR="00FD7E1A" w:rsidRPr="00E927E7" w14:paraId="7D6302BE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25D4393F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Liver diseases</w:t>
            </w:r>
          </w:p>
        </w:tc>
        <w:tc>
          <w:tcPr>
            <w:tcW w:w="1426" w:type="dxa"/>
          </w:tcPr>
          <w:p w14:paraId="59A4EA98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26C8B8B7" w14:textId="77777777" w:rsidR="00FD7E1A" w:rsidRPr="003F1B6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070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07271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09162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1305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7948</w:t>
            </w:r>
          </w:p>
        </w:tc>
      </w:tr>
      <w:tr w:rsidR="00FD7E1A" w:rsidRPr="00E927E7" w14:paraId="580A49A2" w14:textId="77777777" w:rsidTr="00EA6D68">
        <w:trPr>
          <w:trHeight w:val="170"/>
        </w:trPr>
        <w:tc>
          <w:tcPr>
            <w:tcW w:w="2426" w:type="dxa"/>
            <w:vMerge/>
          </w:tcPr>
          <w:p w14:paraId="5A6D310D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29FFADA5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50B55853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A5145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B0081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B15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B16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B17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B18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B19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B251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B2681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B581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B942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K76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K77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R94.5</w:t>
            </w:r>
          </w:p>
        </w:tc>
      </w:tr>
      <w:tr w:rsidR="00FD7E1A" w:rsidRPr="00E927E7" w14:paraId="541730B4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1DB7B1C2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Bleeding disposition</w:t>
            </w:r>
          </w:p>
        </w:tc>
        <w:tc>
          <w:tcPr>
            <w:tcW w:w="1426" w:type="dxa"/>
          </w:tcPr>
          <w:p w14:paraId="2B2B1427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2EB0EA3F" w14:textId="77777777" w:rsidR="00FD7E1A" w:rsidRPr="003F1B6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430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56881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5997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5693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53501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53511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53521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53531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53541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53551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53561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53571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53783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53784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56202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56203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56212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56213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56985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578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7847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7863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6262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7191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37272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459</w:t>
            </w:r>
          </w:p>
        </w:tc>
      </w:tr>
      <w:tr w:rsidR="00FD7E1A" w:rsidRPr="00E927E7" w14:paraId="5C7E248B" w14:textId="77777777" w:rsidTr="00EA6D68">
        <w:trPr>
          <w:trHeight w:val="170"/>
        </w:trPr>
        <w:tc>
          <w:tcPr>
            <w:tcW w:w="2426" w:type="dxa"/>
            <w:vMerge/>
          </w:tcPr>
          <w:p w14:paraId="18B43D9D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55AC69CE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5263DF66" w14:textId="77777777" w:rsidR="00FD7E1A" w:rsidRPr="003F1B6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I60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I61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I62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K661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R31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K264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K266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K276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K286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K625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K2901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K2921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K2931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K2951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K2961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K2971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K2981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K2991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K31811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K3182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K5753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K5793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K5521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K920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K921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K922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R040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R042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N920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M250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M122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H113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R58</w:t>
            </w:r>
          </w:p>
        </w:tc>
      </w:tr>
      <w:tr w:rsidR="00FD7E1A" w:rsidRPr="00E927E7" w14:paraId="14641CE3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6E4CD630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Alcohol use disorders</w:t>
            </w:r>
          </w:p>
        </w:tc>
        <w:tc>
          <w:tcPr>
            <w:tcW w:w="1426" w:type="dxa"/>
          </w:tcPr>
          <w:p w14:paraId="14C1ECA5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6EA03D7F" w14:textId="77777777" w:rsidR="00FD7E1A" w:rsidRPr="003F1B6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291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303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3050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3575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4255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5353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5710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5711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5712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5713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7903</w:t>
            </w:r>
          </w:p>
        </w:tc>
      </w:tr>
      <w:tr w:rsidR="00FD7E1A" w:rsidRPr="00E927E7" w14:paraId="096D8C66" w14:textId="77777777" w:rsidTr="00EA6D68">
        <w:trPr>
          <w:trHeight w:val="170"/>
        </w:trPr>
        <w:tc>
          <w:tcPr>
            <w:tcW w:w="2426" w:type="dxa"/>
            <w:vMerge/>
          </w:tcPr>
          <w:p w14:paraId="5FB4EBBB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3AC458C6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198E76BA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E8600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V113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F10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Z714</w:t>
            </w:r>
          </w:p>
        </w:tc>
      </w:tr>
      <w:tr w:rsidR="00FD7E1A" w:rsidRPr="00E927E7" w14:paraId="15FC7F2E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4AAFDBD4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Asthma/COPD</w:t>
            </w:r>
          </w:p>
        </w:tc>
        <w:tc>
          <w:tcPr>
            <w:tcW w:w="1426" w:type="dxa"/>
          </w:tcPr>
          <w:p w14:paraId="57912563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76542AD7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491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49392</w:t>
            </w:r>
          </w:p>
        </w:tc>
      </w:tr>
      <w:tr w:rsidR="00FD7E1A" w:rsidRPr="00E927E7" w14:paraId="30E0A12E" w14:textId="77777777" w:rsidTr="00EA6D68">
        <w:trPr>
          <w:trHeight w:val="170"/>
        </w:trPr>
        <w:tc>
          <w:tcPr>
            <w:tcW w:w="2426" w:type="dxa"/>
            <w:vMerge/>
          </w:tcPr>
          <w:p w14:paraId="12A7D1F8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B2ECACB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5D26B452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J41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J45901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J45902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J45909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J45990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J45991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J45998</w:t>
            </w:r>
          </w:p>
        </w:tc>
      </w:tr>
      <w:tr w:rsidR="00FD7E1A" w:rsidRPr="00E927E7" w14:paraId="0F13B0F8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34943110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Hematological disorders</w:t>
            </w:r>
          </w:p>
        </w:tc>
        <w:tc>
          <w:tcPr>
            <w:tcW w:w="1426" w:type="dxa"/>
          </w:tcPr>
          <w:p w14:paraId="342AF400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6EDF7EE3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280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286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2871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2873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2874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2875</w:t>
            </w:r>
          </w:p>
        </w:tc>
      </w:tr>
      <w:tr w:rsidR="00FD7E1A" w:rsidRPr="00E927E7" w14:paraId="37670D3D" w14:textId="77777777" w:rsidTr="00EA6D68">
        <w:trPr>
          <w:trHeight w:val="170"/>
        </w:trPr>
        <w:tc>
          <w:tcPr>
            <w:tcW w:w="2426" w:type="dxa"/>
            <w:vMerge/>
          </w:tcPr>
          <w:p w14:paraId="0178E028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53C0BA4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3B975365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D46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D53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D57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D58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D59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D64</w:t>
            </w:r>
          </w:p>
        </w:tc>
      </w:tr>
      <w:tr w:rsidR="00FD7E1A" w:rsidRPr="00E927E7" w14:paraId="5A43985A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0773C085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Dementia</w:t>
            </w:r>
          </w:p>
        </w:tc>
        <w:tc>
          <w:tcPr>
            <w:tcW w:w="1426" w:type="dxa"/>
          </w:tcPr>
          <w:p w14:paraId="7EAD5C3E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5BB8C3FD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3310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3311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3312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3317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2940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2941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2948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797</w:t>
            </w:r>
          </w:p>
        </w:tc>
      </w:tr>
      <w:tr w:rsidR="00FD7E1A" w:rsidRPr="00E927E7" w14:paraId="68B0D982" w14:textId="77777777" w:rsidTr="00EA6D68">
        <w:trPr>
          <w:trHeight w:val="170"/>
        </w:trPr>
        <w:tc>
          <w:tcPr>
            <w:tcW w:w="2426" w:type="dxa"/>
            <w:vMerge/>
          </w:tcPr>
          <w:p w14:paraId="6E388D8F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0A9B9120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0D1B3AF1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G30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G310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G311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G312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G319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F02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F03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F04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R4181</w:t>
            </w:r>
          </w:p>
        </w:tc>
      </w:tr>
      <w:tr w:rsidR="00FD7E1A" w:rsidRPr="00E927E7" w14:paraId="06AAA0A1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639545A3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Depression</w:t>
            </w:r>
          </w:p>
        </w:tc>
        <w:tc>
          <w:tcPr>
            <w:tcW w:w="1426" w:type="dxa"/>
          </w:tcPr>
          <w:p w14:paraId="709D7041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62E858FC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2962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2963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2965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3004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309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FD7E1A" w:rsidRPr="00E927E7" w14:paraId="3BD14AE0" w14:textId="77777777" w:rsidTr="00EA6D68">
        <w:trPr>
          <w:trHeight w:val="170"/>
        </w:trPr>
        <w:tc>
          <w:tcPr>
            <w:tcW w:w="2426" w:type="dxa"/>
            <w:vMerge/>
          </w:tcPr>
          <w:p w14:paraId="5AE0F53D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032CFA35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6F877CF2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F32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F33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F341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F43</w:t>
            </w:r>
          </w:p>
        </w:tc>
      </w:tr>
      <w:tr w:rsidR="00FD7E1A" w:rsidRPr="00E927E7" w14:paraId="34BC139C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673240A0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Thrombocytopenia</w:t>
            </w:r>
          </w:p>
        </w:tc>
        <w:tc>
          <w:tcPr>
            <w:tcW w:w="1426" w:type="dxa"/>
          </w:tcPr>
          <w:p w14:paraId="0DE61E62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50284A6D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286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</w:tr>
      <w:tr w:rsidR="00FD7E1A" w:rsidRPr="00E927E7" w14:paraId="7F1B00D5" w14:textId="77777777" w:rsidTr="00EA6D68">
        <w:trPr>
          <w:trHeight w:val="170"/>
        </w:trPr>
        <w:tc>
          <w:tcPr>
            <w:tcW w:w="2426" w:type="dxa"/>
            <w:vMerge/>
          </w:tcPr>
          <w:p w14:paraId="2E49239C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6E7ECA4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4A6E28AB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D68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D69</w:t>
            </w:r>
          </w:p>
        </w:tc>
      </w:tr>
      <w:tr w:rsidR="00FD7E1A" w:rsidRPr="00E927E7" w14:paraId="17C4ADE4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49FBEDFB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AKD</w:t>
            </w:r>
          </w:p>
        </w:tc>
        <w:tc>
          <w:tcPr>
            <w:tcW w:w="1426" w:type="dxa"/>
          </w:tcPr>
          <w:p w14:paraId="60E580BC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5F88A23B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584</w:t>
            </w:r>
          </w:p>
        </w:tc>
      </w:tr>
      <w:tr w:rsidR="00FD7E1A" w:rsidRPr="00E927E7" w14:paraId="2DDAB932" w14:textId="77777777" w:rsidTr="00EA6D68">
        <w:trPr>
          <w:trHeight w:val="170"/>
        </w:trPr>
        <w:tc>
          <w:tcPr>
            <w:tcW w:w="2426" w:type="dxa"/>
            <w:vMerge/>
          </w:tcPr>
          <w:p w14:paraId="6F4FD25A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445AE52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603D61B8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N17</w:t>
            </w:r>
          </w:p>
        </w:tc>
      </w:tr>
      <w:tr w:rsidR="00FD7E1A" w:rsidRPr="00E927E7" w14:paraId="5B8C6506" w14:textId="77777777" w:rsidTr="00EA6D68">
        <w:trPr>
          <w:trHeight w:val="170"/>
        </w:trPr>
        <w:tc>
          <w:tcPr>
            <w:tcW w:w="2426" w:type="dxa"/>
            <w:vMerge w:val="restart"/>
          </w:tcPr>
          <w:p w14:paraId="3AFF757A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Peptic ulcer diseases</w:t>
            </w:r>
          </w:p>
        </w:tc>
        <w:tc>
          <w:tcPr>
            <w:tcW w:w="1426" w:type="dxa"/>
          </w:tcPr>
          <w:p w14:paraId="754A99A4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ICD-9-CM</w:t>
            </w:r>
          </w:p>
        </w:tc>
        <w:tc>
          <w:tcPr>
            <w:tcW w:w="9553" w:type="dxa"/>
          </w:tcPr>
          <w:p w14:paraId="49F51DFE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533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V1271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FD7E1A" w:rsidRPr="00E927E7" w14:paraId="2C50CB01" w14:textId="77777777" w:rsidTr="00EA6D68">
        <w:trPr>
          <w:trHeight w:val="170"/>
        </w:trPr>
        <w:tc>
          <w:tcPr>
            <w:tcW w:w="2426" w:type="dxa"/>
            <w:vMerge/>
          </w:tcPr>
          <w:p w14:paraId="340C8985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0049432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ICD-10-CM</w:t>
            </w:r>
          </w:p>
        </w:tc>
        <w:tc>
          <w:tcPr>
            <w:tcW w:w="9553" w:type="dxa"/>
          </w:tcPr>
          <w:p w14:paraId="2AB63D0C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D12E95">
              <w:rPr>
                <w:rFonts w:ascii="Times New Roman" w:hAnsi="Times New Roman"/>
                <w:sz w:val="24"/>
                <w:szCs w:val="24"/>
              </w:rPr>
              <w:t>K27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2E95">
              <w:rPr>
                <w:rFonts w:ascii="Times New Roman" w:hAnsi="Times New Roman"/>
                <w:sz w:val="24"/>
                <w:szCs w:val="24"/>
              </w:rPr>
              <w:t>Z8711</w:t>
            </w:r>
          </w:p>
        </w:tc>
      </w:tr>
      <w:tr w:rsidR="00FD7E1A" w:rsidRPr="00E927E7" w14:paraId="265BDFAC" w14:textId="77777777" w:rsidTr="00EA6D68">
        <w:trPr>
          <w:trHeight w:val="170"/>
        </w:trPr>
        <w:tc>
          <w:tcPr>
            <w:tcW w:w="2426" w:type="dxa"/>
          </w:tcPr>
          <w:p w14:paraId="3288B071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Aspirin/NSAIDs</w:t>
            </w:r>
          </w:p>
        </w:tc>
        <w:tc>
          <w:tcPr>
            <w:tcW w:w="1426" w:type="dxa"/>
          </w:tcPr>
          <w:p w14:paraId="40E5B90A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Generic drug name</w:t>
            </w:r>
          </w:p>
        </w:tc>
        <w:tc>
          <w:tcPr>
            <w:tcW w:w="9553" w:type="dxa"/>
          </w:tcPr>
          <w:p w14:paraId="47F8943E" w14:textId="77777777" w:rsidR="00FD7E1A" w:rsidRPr="00D12E95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SPIRIN,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CLOPIDOGREL</w:t>
            </w:r>
            <w:r>
              <w:rPr>
                <w:rFonts w:ascii="Times New Roman" w:hAnsi="Times New Roman"/>
                <w:sz w:val="24"/>
                <w:szCs w:val="24"/>
              </w:rPr>
              <w:t>, C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ELECOXIB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DICLOFENAC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DIFLUNISAL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ETODOLAC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FENOPROFEN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FLURBUPROFEN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IBUPROFEN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INDOMETHACIN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KETOPROFEN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KETOROLAC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MEFENAMIC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MELOXICAM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NABUMETONE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NAPROXEN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OXAPROZI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PIROXICAM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SULINDAC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5573F">
              <w:rPr>
                <w:rFonts w:ascii="Times New Roman" w:hAnsi="Times New Roman"/>
                <w:sz w:val="24"/>
                <w:szCs w:val="24"/>
              </w:rPr>
              <w:t>TOLMETIN</w:t>
            </w:r>
          </w:p>
        </w:tc>
      </w:tr>
      <w:tr w:rsidR="00FD7E1A" w:rsidRPr="00E927E7" w14:paraId="5D18D6D2" w14:textId="77777777" w:rsidTr="00EA6D68">
        <w:trPr>
          <w:trHeight w:val="170"/>
        </w:trPr>
        <w:tc>
          <w:tcPr>
            <w:tcW w:w="2426" w:type="dxa"/>
          </w:tcPr>
          <w:p w14:paraId="2DA09876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ACEI/ARB</w:t>
            </w:r>
          </w:p>
        </w:tc>
        <w:tc>
          <w:tcPr>
            <w:tcW w:w="1426" w:type="dxa"/>
          </w:tcPr>
          <w:p w14:paraId="0505AB95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Generic drug name</w:t>
            </w:r>
          </w:p>
        </w:tc>
        <w:tc>
          <w:tcPr>
            <w:tcW w:w="9553" w:type="dxa"/>
          </w:tcPr>
          <w:p w14:paraId="459415E5" w14:textId="77777777" w:rsidR="00FD7E1A" w:rsidRPr="00900F69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900F69">
              <w:rPr>
                <w:rFonts w:ascii="Times New Roman" w:hAnsi="Times New Roman"/>
                <w:sz w:val="24"/>
                <w:szCs w:val="24"/>
              </w:rPr>
              <w:t>BENAZEPRIL, CAPTOPRIL, ENALAPRIL, FOSINOPRIL, LISINOPRIL, MOEXIPRIL, PERINDOPRIL, QUINAPRIL, RAMIPRIL, TRANDOLAPRIL</w:t>
            </w:r>
            <w:r w:rsidRPr="00900F69">
              <w:rPr>
                <w:rFonts w:ascii="Times New Roman" w:hAnsi="Times New Roman"/>
              </w:rPr>
              <w:t xml:space="preserve">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LOSARTAN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IRBESARTAN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OLMESARTAN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VALSARTAN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TELMISARTAN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CANDESARTAN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AZILSARTAN</w:t>
            </w:r>
          </w:p>
        </w:tc>
      </w:tr>
      <w:tr w:rsidR="00FD7E1A" w:rsidRPr="00E927E7" w14:paraId="1B233E5E" w14:textId="77777777" w:rsidTr="00EA6D68">
        <w:trPr>
          <w:trHeight w:val="170"/>
        </w:trPr>
        <w:tc>
          <w:tcPr>
            <w:tcW w:w="2426" w:type="dxa"/>
          </w:tcPr>
          <w:p w14:paraId="1CF60DF5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CCB</w:t>
            </w:r>
          </w:p>
        </w:tc>
        <w:tc>
          <w:tcPr>
            <w:tcW w:w="1426" w:type="dxa"/>
          </w:tcPr>
          <w:p w14:paraId="2682376A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Generic drug name</w:t>
            </w:r>
          </w:p>
        </w:tc>
        <w:tc>
          <w:tcPr>
            <w:tcW w:w="9553" w:type="dxa"/>
          </w:tcPr>
          <w:p w14:paraId="6C9494F4" w14:textId="77777777" w:rsidR="00FD7E1A" w:rsidRPr="00900F69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900F69">
              <w:rPr>
                <w:rFonts w:ascii="Times New Roman" w:hAnsi="Times New Roman"/>
                <w:sz w:val="24"/>
                <w:szCs w:val="24"/>
              </w:rPr>
              <w:t>AMLODIPINE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DILTIAZEM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FELODIPINE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ISRADIPINE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LEVAMLODIPINE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NIFEDIPINE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NISOLDIPINE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VERAPAMIL</w:t>
            </w:r>
          </w:p>
        </w:tc>
      </w:tr>
      <w:tr w:rsidR="00FD7E1A" w:rsidRPr="00E927E7" w14:paraId="051F688D" w14:textId="77777777" w:rsidTr="00EA6D68">
        <w:trPr>
          <w:trHeight w:val="170"/>
        </w:trPr>
        <w:tc>
          <w:tcPr>
            <w:tcW w:w="2426" w:type="dxa"/>
          </w:tcPr>
          <w:p w14:paraId="321C5B04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BB</w:t>
            </w:r>
          </w:p>
        </w:tc>
        <w:tc>
          <w:tcPr>
            <w:tcW w:w="1426" w:type="dxa"/>
          </w:tcPr>
          <w:p w14:paraId="04DC6B25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Generic drug name</w:t>
            </w:r>
          </w:p>
        </w:tc>
        <w:tc>
          <w:tcPr>
            <w:tcW w:w="9553" w:type="dxa"/>
          </w:tcPr>
          <w:p w14:paraId="170710E2" w14:textId="77777777" w:rsidR="00FD7E1A" w:rsidRPr="00900F69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900F69">
              <w:rPr>
                <w:rFonts w:ascii="Times New Roman" w:hAnsi="Times New Roman"/>
                <w:sz w:val="24"/>
                <w:szCs w:val="24"/>
              </w:rPr>
              <w:t>ACEBUTOLOL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ATENOLOL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BETAXOLOL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BISOPROLOL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CARVEDILOL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LABETALOL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 xml:space="preserve">METOPROLOL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NADOLOL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NEBIVOLOL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PINDOLOL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PROPRANOLOL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TIMOLOL</w:t>
            </w:r>
          </w:p>
        </w:tc>
      </w:tr>
      <w:tr w:rsidR="00FD7E1A" w:rsidRPr="00E927E7" w14:paraId="3423C1D8" w14:textId="77777777" w:rsidTr="00EA6D68">
        <w:trPr>
          <w:trHeight w:val="170"/>
        </w:trPr>
        <w:tc>
          <w:tcPr>
            <w:tcW w:w="2426" w:type="dxa"/>
          </w:tcPr>
          <w:p w14:paraId="20FA906A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Antiarrhythmic drugs</w:t>
            </w:r>
          </w:p>
        </w:tc>
        <w:tc>
          <w:tcPr>
            <w:tcW w:w="1426" w:type="dxa"/>
          </w:tcPr>
          <w:p w14:paraId="4782E5E9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Generic drug name</w:t>
            </w:r>
          </w:p>
        </w:tc>
        <w:tc>
          <w:tcPr>
            <w:tcW w:w="9553" w:type="dxa"/>
          </w:tcPr>
          <w:p w14:paraId="03BAE65A" w14:textId="77777777" w:rsidR="00FD7E1A" w:rsidRPr="00900F69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900F69">
              <w:rPr>
                <w:rFonts w:ascii="Times New Roman" w:hAnsi="Times New Roman"/>
                <w:sz w:val="24"/>
                <w:szCs w:val="24"/>
              </w:rPr>
              <w:t>QUINIDINE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PROCAINAMIDE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DISOPYRAMIDE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 xml:space="preserve">LIDOCAINE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MEXILETINE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FLECAINIDE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PROPAFENONE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AMIODARON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EDRONEDARONE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DOFETILIDE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SOTALOL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IBUTILID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DIGOXIN</w:t>
            </w:r>
          </w:p>
        </w:tc>
      </w:tr>
      <w:tr w:rsidR="00FD7E1A" w:rsidRPr="00E927E7" w14:paraId="534F7DB3" w14:textId="77777777" w:rsidTr="00EA6D68">
        <w:trPr>
          <w:trHeight w:val="170"/>
        </w:trPr>
        <w:tc>
          <w:tcPr>
            <w:tcW w:w="2426" w:type="dxa"/>
          </w:tcPr>
          <w:p w14:paraId="5AD04951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Diuretics</w:t>
            </w:r>
          </w:p>
        </w:tc>
        <w:tc>
          <w:tcPr>
            <w:tcW w:w="1426" w:type="dxa"/>
          </w:tcPr>
          <w:p w14:paraId="03999E11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Generic drug name</w:t>
            </w:r>
          </w:p>
        </w:tc>
        <w:tc>
          <w:tcPr>
            <w:tcW w:w="9553" w:type="dxa"/>
          </w:tcPr>
          <w:p w14:paraId="3751AC65" w14:textId="77777777" w:rsidR="00FD7E1A" w:rsidRPr="00900F69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 w:rsidRPr="00900F69">
              <w:rPr>
                <w:rFonts w:ascii="Times New Roman" w:hAnsi="Times New Roman"/>
                <w:sz w:val="24"/>
                <w:szCs w:val="24"/>
              </w:rPr>
              <w:t>HYDROCHLOROTHIAZIDE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CHLOROTHIAZIDE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CHLORTHALIDONE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EPLERENONE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FUROSEMIDE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INDAPAMIDE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SPIRONOLACTONE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TORSEMIDE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sz w:val="24"/>
                <w:szCs w:val="24"/>
              </w:rPr>
              <w:t>METOLAZONE</w:t>
            </w:r>
          </w:p>
        </w:tc>
      </w:tr>
      <w:tr w:rsidR="00FD7E1A" w:rsidRPr="00E927E7" w14:paraId="7C0E7A30" w14:textId="77777777" w:rsidTr="00EA6D68">
        <w:trPr>
          <w:trHeight w:val="170"/>
        </w:trPr>
        <w:tc>
          <w:tcPr>
            <w:tcW w:w="2426" w:type="dxa"/>
          </w:tcPr>
          <w:p w14:paraId="2B962228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Statins</w:t>
            </w:r>
          </w:p>
        </w:tc>
        <w:tc>
          <w:tcPr>
            <w:tcW w:w="1426" w:type="dxa"/>
          </w:tcPr>
          <w:p w14:paraId="39A9221D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Generic drug name</w:t>
            </w:r>
          </w:p>
        </w:tc>
        <w:tc>
          <w:tcPr>
            <w:tcW w:w="9553" w:type="dxa"/>
          </w:tcPr>
          <w:p w14:paraId="288E7440" w14:textId="77777777" w:rsidR="00FD7E1A" w:rsidRPr="00900F69" w:rsidRDefault="00FD7E1A" w:rsidP="00FD7E1A">
            <w:pPr>
              <w:rPr>
                <w:rFonts w:ascii="Times New Roman" w:hAnsi="Times New Roman"/>
                <w:color w:val="000000"/>
              </w:rPr>
            </w:pP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ATORVASTATIN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FLUVASTATIN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LOVASTATIN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PITAVASTATIN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PRAVASTATIN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ROSUVASTATIN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SIMVASTATIN</w:t>
            </w:r>
          </w:p>
        </w:tc>
      </w:tr>
      <w:tr w:rsidR="00FD7E1A" w:rsidRPr="00E927E7" w14:paraId="3F50ABE6" w14:textId="77777777" w:rsidTr="00EA6D68">
        <w:trPr>
          <w:trHeight w:val="170"/>
        </w:trPr>
        <w:tc>
          <w:tcPr>
            <w:tcW w:w="2426" w:type="dxa"/>
          </w:tcPr>
          <w:p w14:paraId="52727374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PPIs</w:t>
            </w:r>
          </w:p>
        </w:tc>
        <w:tc>
          <w:tcPr>
            <w:tcW w:w="1426" w:type="dxa"/>
          </w:tcPr>
          <w:p w14:paraId="0BC41843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Generic drug name</w:t>
            </w:r>
          </w:p>
        </w:tc>
        <w:tc>
          <w:tcPr>
            <w:tcW w:w="9553" w:type="dxa"/>
          </w:tcPr>
          <w:p w14:paraId="7CE38420" w14:textId="77777777" w:rsidR="00FD7E1A" w:rsidRPr="00900F69" w:rsidRDefault="00FD7E1A" w:rsidP="00FD7E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OMEPRAZOLE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ESOMEPRAZOLE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LANSOPRAZOLE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DEXLANSOPRAZOLE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PANTOPRAZOLE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RABEPRAZOLE</w:t>
            </w:r>
          </w:p>
        </w:tc>
      </w:tr>
      <w:tr w:rsidR="00FD7E1A" w:rsidRPr="00E927E7" w14:paraId="4A748E87" w14:textId="77777777" w:rsidTr="00EA6D68">
        <w:trPr>
          <w:trHeight w:val="170"/>
        </w:trPr>
        <w:tc>
          <w:tcPr>
            <w:tcW w:w="2426" w:type="dxa"/>
          </w:tcPr>
          <w:p w14:paraId="14DF5C2B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SSRI/SNRI</w:t>
            </w:r>
          </w:p>
        </w:tc>
        <w:tc>
          <w:tcPr>
            <w:tcW w:w="1426" w:type="dxa"/>
          </w:tcPr>
          <w:p w14:paraId="57DF8748" w14:textId="77777777" w:rsidR="00FD7E1A" w:rsidRDefault="00FD7E1A" w:rsidP="00FD7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Generic drug name</w:t>
            </w:r>
          </w:p>
        </w:tc>
        <w:tc>
          <w:tcPr>
            <w:tcW w:w="9553" w:type="dxa"/>
          </w:tcPr>
          <w:p w14:paraId="3555AEB2" w14:textId="77777777" w:rsidR="00FD7E1A" w:rsidRPr="00900F69" w:rsidRDefault="00FD7E1A" w:rsidP="00FD7E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CITALOPRAM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ESCITALOPRAM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FLUOXETINE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FLUVOXAMINE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PAROXETINE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SERTRALINE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VILAZODONE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DULOXETINE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VENLAFAXINE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LEVOMILNACIPRAN</w:t>
            </w:r>
          </w:p>
          <w:p w14:paraId="331BBED4" w14:textId="77777777" w:rsidR="00FD7E1A" w:rsidRPr="00900F69" w:rsidRDefault="00FD7E1A" w:rsidP="00FD7E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0F69">
              <w:rPr>
                <w:rFonts w:ascii="Times New Roman" w:hAnsi="Times New Roman"/>
                <w:color w:val="000000"/>
                <w:sz w:val="24"/>
                <w:szCs w:val="24"/>
              </w:rPr>
              <w:t>DESVENLAFAXINE</w:t>
            </w:r>
          </w:p>
        </w:tc>
      </w:tr>
    </w:tbl>
    <w:p w14:paraId="748C9DC4" w14:textId="77777777" w:rsidR="00A33052" w:rsidRPr="003915F3" w:rsidRDefault="00A33052" w:rsidP="00A33052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18D6868" w14:textId="77777777" w:rsidR="00A33052" w:rsidRDefault="00A33052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8EB2F87" w14:textId="77777777" w:rsidR="00A33052" w:rsidRDefault="00A33052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18B2E67" w14:textId="77777777" w:rsidR="00A33052" w:rsidRDefault="00A33052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2E51D62" w14:textId="77777777" w:rsidR="00527F14" w:rsidRDefault="00527F14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BDDB268" w14:textId="77777777" w:rsidR="00527F14" w:rsidRDefault="00527F14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CFCC5ED" w14:textId="77777777" w:rsidR="00527F14" w:rsidRDefault="00527F14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6A02608" w14:textId="77777777" w:rsidR="00527F14" w:rsidRDefault="00527F14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B2E8D37" w14:textId="77777777" w:rsidR="00527F14" w:rsidRDefault="00527F14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1B0974D" w14:textId="77777777" w:rsidR="00527F14" w:rsidRDefault="00527F14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21CF238" w14:textId="77777777" w:rsidR="00527F14" w:rsidRDefault="00527F14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FF8B282" w14:textId="77777777" w:rsidR="00527F14" w:rsidRDefault="00527F14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AF0E942" w14:textId="77777777" w:rsidR="00527F14" w:rsidRDefault="00527F14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CF6711C" w14:textId="77777777" w:rsidR="00527F14" w:rsidRDefault="00527F14" w:rsidP="00A33052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2B66A8E" w14:textId="1517E398" w:rsidR="00A33052" w:rsidRPr="009E7AAF" w:rsidRDefault="00A33052" w:rsidP="00A3305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9E7A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Table </w:t>
      </w:r>
      <w:r w:rsidRPr="00A325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Pr="009E7A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</w:t>
      </w:r>
      <w:r w:rsidRPr="009E7AAF">
        <w:rPr>
          <w:rFonts w:ascii="Times New Roman" w:eastAsia="Times New Roman" w:hAnsi="Times New Roman" w:cs="Times New Roman"/>
          <w:kern w:val="0"/>
          <w14:ligatures w14:val="none"/>
        </w:rPr>
        <w:t xml:space="preserve"> Characteristics of patients with AFib and cancer who initiated oral anticoagulants in SEER-Medicare </w:t>
      </w:r>
      <w:r w:rsidRPr="00A325D7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9E7AAF">
        <w:rPr>
          <w:rFonts w:ascii="Times New Roman" w:eastAsia="Times New Roman" w:hAnsi="Times New Roman" w:cs="Times New Roman"/>
          <w:kern w:val="0"/>
          <w14:ligatures w14:val="none"/>
        </w:rPr>
        <w:t>2012</w:t>
      </w:r>
      <w:r w:rsidRPr="00A325D7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9E7AAF">
        <w:rPr>
          <w:rFonts w:ascii="Times New Roman" w:eastAsia="Times New Roman" w:hAnsi="Times New Roman" w:cs="Times New Roman"/>
          <w:kern w:val="0"/>
          <w14:ligatures w14:val="none"/>
        </w:rPr>
        <w:t>2019</w:t>
      </w:r>
      <w:r w:rsidRPr="00A325D7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tbl>
      <w:tblPr>
        <w:tblStyle w:val="PlainTable2"/>
        <w:tblW w:w="11674" w:type="dxa"/>
        <w:tblLook w:val="04A0" w:firstRow="1" w:lastRow="0" w:firstColumn="1" w:lastColumn="0" w:noHBand="0" w:noVBand="1"/>
      </w:tblPr>
      <w:tblGrid>
        <w:gridCol w:w="3899"/>
        <w:gridCol w:w="2830"/>
        <w:gridCol w:w="2815"/>
        <w:gridCol w:w="2130"/>
      </w:tblGrid>
      <w:tr w:rsidR="00A33052" w:rsidRPr="009E7AAF" w14:paraId="7987C12B" w14:textId="77777777" w:rsidTr="00EA6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  <w:tcBorders>
              <w:top w:val="single" w:sz="4" w:space="0" w:color="7F7F7F" w:themeColor="text1" w:themeTint="80"/>
            </w:tcBorders>
          </w:tcPr>
          <w:p w14:paraId="3B22BC4D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2830" w:type="dxa"/>
            <w:tcBorders>
              <w:top w:val="single" w:sz="4" w:space="0" w:color="7F7F7F" w:themeColor="text1" w:themeTint="80"/>
            </w:tcBorders>
          </w:tcPr>
          <w:p w14:paraId="3E9EB355" w14:textId="77777777" w:rsidR="00A33052" w:rsidRPr="009E7AAF" w:rsidRDefault="00A33052" w:rsidP="00EA6D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DOAC initiators</w:t>
            </w:r>
          </w:p>
          <w:p w14:paraId="6952AA27" w14:textId="77777777" w:rsidR="00A33052" w:rsidRPr="009E7AAF" w:rsidRDefault="00A33052" w:rsidP="00EA6D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(N=5371)</w:t>
            </w:r>
          </w:p>
        </w:tc>
        <w:tc>
          <w:tcPr>
            <w:tcW w:w="2815" w:type="dxa"/>
            <w:tcBorders>
              <w:top w:val="single" w:sz="4" w:space="0" w:color="7F7F7F" w:themeColor="text1" w:themeTint="80"/>
            </w:tcBorders>
          </w:tcPr>
          <w:p w14:paraId="2356980D" w14:textId="77777777" w:rsidR="00A33052" w:rsidRPr="009E7AAF" w:rsidRDefault="00A33052" w:rsidP="00EA6D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Warfarin initiators</w:t>
            </w:r>
          </w:p>
          <w:p w14:paraId="4C13E431" w14:textId="77777777" w:rsidR="00A33052" w:rsidRPr="009E7AAF" w:rsidRDefault="00A33052" w:rsidP="00EA6D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(N=1778)</w:t>
            </w:r>
          </w:p>
        </w:tc>
        <w:tc>
          <w:tcPr>
            <w:tcW w:w="2128" w:type="dxa"/>
            <w:tcBorders>
              <w:top w:val="single" w:sz="4" w:space="0" w:color="7F7F7F" w:themeColor="text1" w:themeTint="80"/>
            </w:tcBorders>
          </w:tcPr>
          <w:p w14:paraId="322611DB" w14:textId="77777777" w:rsidR="00A33052" w:rsidRPr="009E7AAF" w:rsidRDefault="00A33052" w:rsidP="00EA6D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p-value</w:t>
            </w:r>
          </w:p>
        </w:tc>
      </w:tr>
      <w:tr w:rsidR="00A33052" w:rsidRPr="009E7AAF" w14:paraId="751688DA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4" w:type="dxa"/>
            <w:gridSpan w:val="4"/>
          </w:tcPr>
          <w:p w14:paraId="680A7AD1" w14:textId="77777777" w:rsidR="00A33052" w:rsidRPr="009E7AAF" w:rsidRDefault="00A33052" w:rsidP="00EA6D68">
            <w:pPr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Demographics</w:t>
            </w:r>
          </w:p>
        </w:tc>
      </w:tr>
      <w:tr w:rsidR="00A33052" w:rsidRPr="009E7AAF" w14:paraId="56C00C0E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C8D06BB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Index age (Mean, SD)</w:t>
            </w:r>
          </w:p>
        </w:tc>
        <w:tc>
          <w:tcPr>
            <w:tcW w:w="2830" w:type="dxa"/>
          </w:tcPr>
          <w:p w14:paraId="494837B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77.32 (6.73)</w:t>
            </w:r>
          </w:p>
        </w:tc>
        <w:tc>
          <w:tcPr>
            <w:tcW w:w="2815" w:type="dxa"/>
          </w:tcPr>
          <w:p w14:paraId="728EEE40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77.09 (6.50)</w:t>
            </w:r>
          </w:p>
        </w:tc>
        <w:tc>
          <w:tcPr>
            <w:tcW w:w="2128" w:type="dxa"/>
          </w:tcPr>
          <w:p w14:paraId="70570DF9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0.2108</w:t>
            </w:r>
          </w:p>
        </w:tc>
      </w:tr>
      <w:tr w:rsidR="00A33052" w:rsidRPr="009E7AAF" w14:paraId="418436D6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209B6601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Year of AFib diagnosis</w:t>
            </w:r>
          </w:p>
        </w:tc>
        <w:tc>
          <w:tcPr>
            <w:tcW w:w="2830" w:type="dxa"/>
          </w:tcPr>
          <w:p w14:paraId="04A503F1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4994E448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70066CA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56D55010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083891AD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2012-2015</w:t>
            </w:r>
          </w:p>
        </w:tc>
        <w:tc>
          <w:tcPr>
            <w:tcW w:w="2830" w:type="dxa"/>
          </w:tcPr>
          <w:p w14:paraId="7D395CD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1478 (27.52)</w:t>
            </w:r>
          </w:p>
        </w:tc>
        <w:tc>
          <w:tcPr>
            <w:tcW w:w="2815" w:type="dxa"/>
          </w:tcPr>
          <w:p w14:paraId="1CAB400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1175 (65.72)</w:t>
            </w:r>
          </w:p>
        </w:tc>
        <w:tc>
          <w:tcPr>
            <w:tcW w:w="2128" w:type="dxa"/>
          </w:tcPr>
          <w:p w14:paraId="70C5297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255FFDEE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06D63BB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2016-2019</w:t>
            </w:r>
          </w:p>
        </w:tc>
        <w:tc>
          <w:tcPr>
            <w:tcW w:w="2830" w:type="dxa"/>
          </w:tcPr>
          <w:p w14:paraId="0F97E8A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3893 (72.48)</w:t>
            </w:r>
          </w:p>
        </w:tc>
        <w:tc>
          <w:tcPr>
            <w:tcW w:w="2815" w:type="dxa"/>
          </w:tcPr>
          <w:p w14:paraId="51C63CB1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613 (34.28)</w:t>
            </w:r>
          </w:p>
        </w:tc>
        <w:tc>
          <w:tcPr>
            <w:tcW w:w="2128" w:type="dxa"/>
          </w:tcPr>
          <w:p w14:paraId="3D133834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2B96DA85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6E9D6189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 xml:space="preserve">Female </w:t>
            </w:r>
          </w:p>
        </w:tc>
        <w:tc>
          <w:tcPr>
            <w:tcW w:w="2830" w:type="dxa"/>
          </w:tcPr>
          <w:p w14:paraId="26B3A8F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2883 (53.68)</w:t>
            </w:r>
          </w:p>
        </w:tc>
        <w:tc>
          <w:tcPr>
            <w:tcW w:w="2815" w:type="dxa"/>
          </w:tcPr>
          <w:p w14:paraId="55654692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911 (50.95)</w:t>
            </w:r>
          </w:p>
        </w:tc>
        <w:tc>
          <w:tcPr>
            <w:tcW w:w="2128" w:type="dxa"/>
          </w:tcPr>
          <w:p w14:paraId="29513624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0.0454</w:t>
            </w:r>
          </w:p>
        </w:tc>
      </w:tr>
      <w:tr w:rsidR="00A33052" w:rsidRPr="009E7AAF" w14:paraId="4834B18F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549F92E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Race/ethnicity</w:t>
            </w:r>
          </w:p>
        </w:tc>
        <w:tc>
          <w:tcPr>
            <w:tcW w:w="2830" w:type="dxa"/>
          </w:tcPr>
          <w:p w14:paraId="11E943E3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3CDE1DB4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30264BB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0.6995</w:t>
            </w:r>
          </w:p>
        </w:tc>
      </w:tr>
      <w:tr w:rsidR="00A33052" w:rsidRPr="009E7AAF" w14:paraId="3353D807" w14:textId="77777777" w:rsidTr="00EA6D6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288C8641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Non-Hispanic White</w:t>
            </w:r>
          </w:p>
        </w:tc>
        <w:tc>
          <w:tcPr>
            <w:tcW w:w="2830" w:type="dxa"/>
          </w:tcPr>
          <w:p w14:paraId="3207342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4660 (86.76)</w:t>
            </w:r>
          </w:p>
        </w:tc>
        <w:tc>
          <w:tcPr>
            <w:tcW w:w="2815" w:type="dxa"/>
          </w:tcPr>
          <w:p w14:paraId="596842A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1558 (86.76)</w:t>
            </w:r>
          </w:p>
        </w:tc>
        <w:tc>
          <w:tcPr>
            <w:tcW w:w="2128" w:type="dxa"/>
          </w:tcPr>
          <w:p w14:paraId="0FD32C36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3CB7F728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293582A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Non-Hispanic Black</w:t>
            </w:r>
          </w:p>
        </w:tc>
        <w:tc>
          <w:tcPr>
            <w:tcW w:w="2830" w:type="dxa"/>
          </w:tcPr>
          <w:p w14:paraId="59AA1202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274 (5.10)</w:t>
            </w:r>
          </w:p>
        </w:tc>
        <w:tc>
          <w:tcPr>
            <w:tcW w:w="2815" w:type="dxa"/>
          </w:tcPr>
          <w:p w14:paraId="6C81ACE4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95 (5.31)</w:t>
            </w:r>
          </w:p>
        </w:tc>
        <w:tc>
          <w:tcPr>
            <w:tcW w:w="2128" w:type="dxa"/>
          </w:tcPr>
          <w:p w14:paraId="45D2A2A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203D0A3F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8917C5D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Others</w:t>
            </w:r>
          </w:p>
        </w:tc>
        <w:tc>
          <w:tcPr>
            <w:tcW w:w="2830" w:type="dxa"/>
          </w:tcPr>
          <w:p w14:paraId="005CFCE4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437 (8.14)</w:t>
            </w:r>
          </w:p>
        </w:tc>
        <w:tc>
          <w:tcPr>
            <w:tcW w:w="2815" w:type="dxa"/>
          </w:tcPr>
          <w:p w14:paraId="0A5E691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135 (7.55)</w:t>
            </w:r>
          </w:p>
        </w:tc>
        <w:tc>
          <w:tcPr>
            <w:tcW w:w="2128" w:type="dxa"/>
          </w:tcPr>
          <w:p w14:paraId="62F30614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4BAB3DF2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60BEC709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Region</w:t>
            </w:r>
          </w:p>
        </w:tc>
        <w:tc>
          <w:tcPr>
            <w:tcW w:w="2830" w:type="dxa"/>
          </w:tcPr>
          <w:p w14:paraId="11E68E4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54EDADE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3D35953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7485985D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03743F44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Midwest</w:t>
            </w:r>
          </w:p>
        </w:tc>
        <w:tc>
          <w:tcPr>
            <w:tcW w:w="2830" w:type="dxa"/>
          </w:tcPr>
          <w:p w14:paraId="1DABB8B8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484 (9.01)</w:t>
            </w:r>
          </w:p>
        </w:tc>
        <w:tc>
          <w:tcPr>
            <w:tcW w:w="2815" w:type="dxa"/>
          </w:tcPr>
          <w:p w14:paraId="5FDA3A57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266 (14.88)</w:t>
            </w:r>
          </w:p>
        </w:tc>
        <w:tc>
          <w:tcPr>
            <w:tcW w:w="2128" w:type="dxa"/>
          </w:tcPr>
          <w:p w14:paraId="51FD1118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00B4F999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4330F09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Northeast</w:t>
            </w:r>
          </w:p>
        </w:tc>
        <w:tc>
          <w:tcPr>
            <w:tcW w:w="2830" w:type="dxa"/>
          </w:tcPr>
          <w:p w14:paraId="75D4B1C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2386 (44.42)</w:t>
            </w:r>
          </w:p>
        </w:tc>
        <w:tc>
          <w:tcPr>
            <w:tcW w:w="2815" w:type="dxa"/>
          </w:tcPr>
          <w:p w14:paraId="7BB5BDAA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761 (42.56)</w:t>
            </w:r>
          </w:p>
        </w:tc>
        <w:tc>
          <w:tcPr>
            <w:tcW w:w="2128" w:type="dxa"/>
          </w:tcPr>
          <w:p w14:paraId="063A2BF5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17EBF0FC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9D820C6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South</w:t>
            </w:r>
          </w:p>
        </w:tc>
        <w:tc>
          <w:tcPr>
            <w:tcW w:w="2830" w:type="dxa"/>
          </w:tcPr>
          <w:p w14:paraId="336E1CA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977 (18.19)</w:t>
            </w:r>
          </w:p>
        </w:tc>
        <w:tc>
          <w:tcPr>
            <w:tcW w:w="2815" w:type="dxa"/>
          </w:tcPr>
          <w:p w14:paraId="224D237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275 (15.38)</w:t>
            </w:r>
          </w:p>
        </w:tc>
        <w:tc>
          <w:tcPr>
            <w:tcW w:w="2128" w:type="dxa"/>
          </w:tcPr>
          <w:p w14:paraId="0456FB1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72C49337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188B389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West</w:t>
            </w:r>
          </w:p>
        </w:tc>
        <w:tc>
          <w:tcPr>
            <w:tcW w:w="2830" w:type="dxa"/>
          </w:tcPr>
          <w:p w14:paraId="045C6D42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1524 (28.36)</w:t>
            </w:r>
          </w:p>
        </w:tc>
        <w:tc>
          <w:tcPr>
            <w:tcW w:w="2815" w:type="dxa"/>
          </w:tcPr>
          <w:p w14:paraId="68D83253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486 (27.18)</w:t>
            </w:r>
          </w:p>
        </w:tc>
        <w:tc>
          <w:tcPr>
            <w:tcW w:w="2128" w:type="dxa"/>
          </w:tcPr>
          <w:p w14:paraId="490F8094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3EBAA719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A50A2EF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Medicaid eligible</w:t>
            </w:r>
          </w:p>
        </w:tc>
        <w:tc>
          <w:tcPr>
            <w:tcW w:w="2830" w:type="dxa"/>
          </w:tcPr>
          <w:p w14:paraId="028791B4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886 (16.50)</w:t>
            </w:r>
          </w:p>
        </w:tc>
        <w:tc>
          <w:tcPr>
            <w:tcW w:w="2815" w:type="dxa"/>
          </w:tcPr>
          <w:p w14:paraId="25ED690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321 (17.95)</w:t>
            </w:r>
          </w:p>
        </w:tc>
        <w:tc>
          <w:tcPr>
            <w:tcW w:w="2128" w:type="dxa"/>
          </w:tcPr>
          <w:p w14:paraId="1FE2113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0.1541</w:t>
            </w:r>
          </w:p>
        </w:tc>
      </w:tr>
      <w:tr w:rsidR="00A33052" w:rsidRPr="009E7AAF" w14:paraId="3F24BD5C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9A92E32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Urbanicity</w:t>
            </w:r>
          </w:p>
        </w:tc>
        <w:tc>
          <w:tcPr>
            <w:tcW w:w="2830" w:type="dxa"/>
          </w:tcPr>
          <w:p w14:paraId="0A5DEBEA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503028E1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629D1468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6D856714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F815B9E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Metropolitan</w:t>
            </w:r>
          </w:p>
        </w:tc>
        <w:tc>
          <w:tcPr>
            <w:tcW w:w="2830" w:type="dxa"/>
          </w:tcPr>
          <w:p w14:paraId="20A4BD8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4676 (87.06)</w:t>
            </w:r>
          </w:p>
        </w:tc>
        <w:tc>
          <w:tcPr>
            <w:tcW w:w="2815" w:type="dxa"/>
          </w:tcPr>
          <w:p w14:paraId="6B06B02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1449 (81.04)</w:t>
            </w:r>
          </w:p>
        </w:tc>
        <w:tc>
          <w:tcPr>
            <w:tcW w:w="2128" w:type="dxa"/>
          </w:tcPr>
          <w:p w14:paraId="7AA02A58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3675713C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1D066DF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Micropolitan</w:t>
            </w:r>
          </w:p>
        </w:tc>
        <w:tc>
          <w:tcPr>
            <w:tcW w:w="2830" w:type="dxa"/>
          </w:tcPr>
          <w:p w14:paraId="2307558D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388 (7.22)</w:t>
            </w:r>
          </w:p>
        </w:tc>
        <w:tc>
          <w:tcPr>
            <w:tcW w:w="2815" w:type="dxa"/>
          </w:tcPr>
          <w:p w14:paraId="6B69C236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191 (10.68)</w:t>
            </w:r>
          </w:p>
        </w:tc>
        <w:tc>
          <w:tcPr>
            <w:tcW w:w="2128" w:type="dxa"/>
          </w:tcPr>
          <w:p w14:paraId="534C701A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0CD422E6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285D1D4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Unknown/Missing</w:t>
            </w:r>
          </w:p>
        </w:tc>
        <w:tc>
          <w:tcPr>
            <w:tcW w:w="2830" w:type="dxa"/>
          </w:tcPr>
          <w:p w14:paraId="72CF9358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307 (5.72)</w:t>
            </w:r>
          </w:p>
        </w:tc>
        <w:tc>
          <w:tcPr>
            <w:tcW w:w="2815" w:type="dxa"/>
          </w:tcPr>
          <w:p w14:paraId="2054954D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148 (8.28)</w:t>
            </w:r>
          </w:p>
        </w:tc>
        <w:tc>
          <w:tcPr>
            <w:tcW w:w="2128" w:type="dxa"/>
          </w:tcPr>
          <w:p w14:paraId="67F06809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A325D7" w14:paraId="0A9A05CE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4" w:type="dxa"/>
            <w:gridSpan w:val="4"/>
          </w:tcPr>
          <w:p w14:paraId="414B8E2C" w14:textId="77777777" w:rsidR="00A33052" w:rsidRPr="009E7AAF" w:rsidRDefault="00A33052" w:rsidP="00EA6D68">
            <w:pPr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 xml:space="preserve">Socioeconomic status (Census Tract) </w:t>
            </w:r>
          </w:p>
        </w:tc>
      </w:tr>
      <w:tr w:rsidR="00A33052" w:rsidRPr="009E7AAF" w14:paraId="0D5518E0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1DD5ED1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Household median income (Median, IQR)</w:t>
            </w:r>
          </w:p>
        </w:tc>
        <w:tc>
          <w:tcPr>
            <w:tcW w:w="2830" w:type="dxa"/>
          </w:tcPr>
          <w:p w14:paraId="348B4D7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 xml:space="preserve">64894.00 </w:t>
            </w:r>
            <w:r w:rsidRPr="009E7AAF">
              <w:rPr>
                <w:rFonts w:ascii="Times New Roman" w:hAnsi="Times New Roman"/>
              </w:rPr>
              <w:br/>
              <w:t>(46275.00-90291.00)</w:t>
            </w:r>
          </w:p>
        </w:tc>
        <w:tc>
          <w:tcPr>
            <w:tcW w:w="2815" w:type="dxa"/>
          </w:tcPr>
          <w:p w14:paraId="5F28C53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 xml:space="preserve">58494.00 </w:t>
            </w:r>
            <w:r w:rsidRPr="009E7AAF">
              <w:rPr>
                <w:rFonts w:ascii="Times New Roman" w:hAnsi="Times New Roman"/>
              </w:rPr>
              <w:br/>
              <w:t>(44751.00-80924.00)</w:t>
            </w:r>
          </w:p>
        </w:tc>
        <w:tc>
          <w:tcPr>
            <w:tcW w:w="2128" w:type="dxa"/>
          </w:tcPr>
          <w:p w14:paraId="3A23DFF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431B6637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4A7F7AF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Percentage of residents living below poverty (Median, IQR)</w:t>
            </w:r>
          </w:p>
        </w:tc>
        <w:tc>
          <w:tcPr>
            <w:tcW w:w="2830" w:type="dxa"/>
          </w:tcPr>
          <w:p w14:paraId="0AD5B1C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8.39 (4.56-15.64)</w:t>
            </w:r>
          </w:p>
        </w:tc>
        <w:tc>
          <w:tcPr>
            <w:tcW w:w="2815" w:type="dxa"/>
          </w:tcPr>
          <w:p w14:paraId="43127B95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9.51 (5.32-16.59)</w:t>
            </w:r>
          </w:p>
        </w:tc>
        <w:tc>
          <w:tcPr>
            <w:tcW w:w="2128" w:type="dxa"/>
          </w:tcPr>
          <w:p w14:paraId="371BDDD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62E61E77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0D2D1A49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Percentage of non-high school graduates (Median, IQR)</w:t>
            </w:r>
          </w:p>
        </w:tc>
        <w:tc>
          <w:tcPr>
            <w:tcW w:w="2830" w:type="dxa"/>
          </w:tcPr>
          <w:p w14:paraId="16560EE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9.00 (4.91-16.21)</w:t>
            </w:r>
          </w:p>
        </w:tc>
        <w:tc>
          <w:tcPr>
            <w:tcW w:w="2815" w:type="dxa"/>
          </w:tcPr>
          <w:p w14:paraId="7E859597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9.59 (5.55-16.31)</w:t>
            </w:r>
          </w:p>
        </w:tc>
        <w:tc>
          <w:tcPr>
            <w:tcW w:w="2128" w:type="dxa"/>
          </w:tcPr>
          <w:p w14:paraId="65C8C979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0.0054</w:t>
            </w:r>
          </w:p>
        </w:tc>
      </w:tr>
      <w:tr w:rsidR="00A33052" w:rsidRPr="009E7AAF" w14:paraId="29B800D1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12BB092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lastRenderedPageBreak/>
              <w:t>Percentage of high school only (Median, IQR)</w:t>
            </w:r>
          </w:p>
        </w:tc>
        <w:tc>
          <w:tcPr>
            <w:tcW w:w="2830" w:type="dxa"/>
          </w:tcPr>
          <w:p w14:paraId="742195B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26.20 (17.74-34.56)</w:t>
            </w:r>
          </w:p>
        </w:tc>
        <w:tc>
          <w:tcPr>
            <w:tcW w:w="2815" w:type="dxa"/>
          </w:tcPr>
          <w:p w14:paraId="477AAFE1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28.57 (20.35-36.05)</w:t>
            </w:r>
          </w:p>
        </w:tc>
        <w:tc>
          <w:tcPr>
            <w:tcW w:w="2128" w:type="dxa"/>
          </w:tcPr>
          <w:p w14:paraId="48BA2F5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3048F0F1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3041956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Percentage of some college education (Median, IQR)</w:t>
            </w:r>
          </w:p>
        </w:tc>
        <w:tc>
          <w:tcPr>
            <w:tcW w:w="2830" w:type="dxa"/>
          </w:tcPr>
          <w:p w14:paraId="1F4CAFB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27.56 (22.31-33.01)</w:t>
            </w:r>
          </w:p>
        </w:tc>
        <w:tc>
          <w:tcPr>
            <w:tcW w:w="2815" w:type="dxa"/>
          </w:tcPr>
          <w:p w14:paraId="5BFCDCA9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29.05 (23.78-34.31)</w:t>
            </w:r>
          </w:p>
        </w:tc>
        <w:tc>
          <w:tcPr>
            <w:tcW w:w="2128" w:type="dxa"/>
          </w:tcPr>
          <w:p w14:paraId="0EAA248D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42A00052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9501E78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Percentage of college education and above (Median, IQR)</w:t>
            </w:r>
          </w:p>
        </w:tc>
        <w:tc>
          <w:tcPr>
            <w:tcW w:w="2830" w:type="dxa"/>
          </w:tcPr>
          <w:p w14:paraId="11ADE865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30.98 (17.82-47.72)</w:t>
            </w:r>
          </w:p>
        </w:tc>
        <w:tc>
          <w:tcPr>
            <w:tcW w:w="2815" w:type="dxa"/>
          </w:tcPr>
          <w:p w14:paraId="57B9157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26.27 (16.51-42.08)</w:t>
            </w:r>
          </w:p>
        </w:tc>
        <w:tc>
          <w:tcPr>
            <w:tcW w:w="2128" w:type="dxa"/>
          </w:tcPr>
          <w:p w14:paraId="7279B84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28756839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0F3912FF" w14:textId="77777777" w:rsidR="00A33052" w:rsidRPr="009E7AAF" w:rsidRDefault="00A33052" w:rsidP="00EA6D68">
            <w:pPr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Cancer characteristics</w:t>
            </w:r>
          </w:p>
        </w:tc>
        <w:tc>
          <w:tcPr>
            <w:tcW w:w="2830" w:type="dxa"/>
          </w:tcPr>
          <w:p w14:paraId="1B9A85D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120E8F8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53A628B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0B3C00C0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B2C27D4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Time from cancer diagnosis to the onset of AFib (month, Median, IQR)</w:t>
            </w:r>
          </w:p>
        </w:tc>
        <w:tc>
          <w:tcPr>
            <w:tcW w:w="2830" w:type="dxa"/>
          </w:tcPr>
          <w:p w14:paraId="2800B0A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32 (11-56)</w:t>
            </w:r>
          </w:p>
        </w:tc>
        <w:tc>
          <w:tcPr>
            <w:tcW w:w="2815" w:type="dxa"/>
          </w:tcPr>
          <w:p w14:paraId="3D86D3A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14 (2-37)</w:t>
            </w:r>
          </w:p>
        </w:tc>
        <w:tc>
          <w:tcPr>
            <w:tcW w:w="2128" w:type="dxa"/>
          </w:tcPr>
          <w:p w14:paraId="7873BD8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790FE315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7F58B83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Time from the onset of AFib to treatment initiation (month, Median, IQR)</w:t>
            </w:r>
          </w:p>
        </w:tc>
        <w:tc>
          <w:tcPr>
            <w:tcW w:w="2830" w:type="dxa"/>
          </w:tcPr>
          <w:p w14:paraId="41F5D830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0.26 (0.07-0.93)</w:t>
            </w:r>
          </w:p>
        </w:tc>
        <w:tc>
          <w:tcPr>
            <w:tcW w:w="2815" w:type="dxa"/>
          </w:tcPr>
          <w:p w14:paraId="0F737ABD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0.30 (0.10-0.89)</w:t>
            </w:r>
          </w:p>
        </w:tc>
        <w:tc>
          <w:tcPr>
            <w:tcW w:w="2128" w:type="dxa"/>
          </w:tcPr>
          <w:p w14:paraId="5C385B3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0.0036</w:t>
            </w:r>
          </w:p>
        </w:tc>
      </w:tr>
      <w:tr w:rsidR="00A33052" w:rsidRPr="009E7AAF" w14:paraId="4E53C42A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1878CDE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Cancer type</w:t>
            </w:r>
          </w:p>
        </w:tc>
        <w:tc>
          <w:tcPr>
            <w:tcW w:w="2830" w:type="dxa"/>
          </w:tcPr>
          <w:p w14:paraId="783424B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0372963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5DF9AC4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0D587818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E994FF4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Breast</w:t>
            </w:r>
          </w:p>
        </w:tc>
        <w:tc>
          <w:tcPr>
            <w:tcW w:w="2830" w:type="dxa"/>
          </w:tcPr>
          <w:p w14:paraId="5A9D3588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2182 (40.63)</w:t>
            </w:r>
          </w:p>
        </w:tc>
        <w:tc>
          <w:tcPr>
            <w:tcW w:w="2815" w:type="dxa"/>
          </w:tcPr>
          <w:p w14:paraId="5C1B7FD7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577 (32.27)</w:t>
            </w:r>
          </w:p>
        </w:tc>
        <w:tc>
          <w:tcPr>
            <w:tcW w:w="2128" w:type="dxa"/>
          </w:tcPr>
          <w:p w14:paraId="2604485A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2CF93BE2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603EA91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Lung</w:t>
            </w:r>
          </w:p>
        </w:tc>
        <w:tc>
          <w:tcPr>
            <w:tcW w:w="2830" w:type="dxa"/>
          </w:tcPr>
          <w:p w14:paraId="2F4A78D8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1361 (25.34)</w:t>
            </w:r>
          </w:p>
        </w:tc>
        <w:tc>
          <w:tcPr>
            <w:tcW w:w="2815" w:type="dxa"/>
          </w:tcPr>
          <w:p w14:paraId="570ACAD6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705 (39.43)</w:t>
            </w:r>
          </w:p>
        </w:tc>
        <w:tc>
          <w:tcPr>
            <w:tcW w:w="2128" w:type="dxa"/>
          </w:tcPr>
          <w:p w14:paraId="541461D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17B02949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07B2657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Prostate</w:t>
            </w:r>
          </w:p>
        </w:tc>
        <w:tc>
          <w:tcPr>
            <w:tcW w:w="2830" w:type="dxa"/>
          </w:tcPr>
          <w:p w14:paraId="3F7ABE42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1828 (34.03)</w:t>
            </w:r>
          </w:p>
        </w:tc>
        <w:tc>
          <w:tcPr>
            <w:tcW w:w="2815" w:type="dxa"/>
          </w:tcPr>
          <w:p w14:paraId="62E1BE1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506 (28.30)</w:t>
            </w:r>
          </w:p>
        </w:tc>
        <w:tc>
          <w:tcPr>
            <w:tcW w:w="2128" w:type="dxa"/>
          </w:tcPr>
          <w:p w14:paraId="0947846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3ABB666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C2C8745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 xml:space="preserve">Active cancer </w:t>
            </w:r>
          </w:p>
        </w:tc>
        <w:tc>
          <w:tcPr>
            <w:tcW w:w="2830" w:type="dxa"/>
          </w:tcPr>
          <w:p w14:paraId="334E534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1399 (26.05)</w:t>
            </w:r>
          </w:p>
        </w:tc>
        <w:tc>
          <w:tcPr>
            <w:tcW w:w="2815" w:type="dxa"/>
          </w:tcPr>
          <w:p w14:paraId="5EDDDC9A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519 (29.03)</w:t>
            </w:r>
          </w:p>
        </w:tc>
        <w:tc>
          <w:tcPr>
            <w:tcW w:w="2128" w:type="dxa"/>
          </w:tcPr>
          <w:p w14:paraId="0064EBE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0.0137</w:t>
            </w:r>
          </w:p>
        </w:tc>
      </w:tr>
      <w:tr w:rsidR="00A33052" w:rsidRPr="009E7AAF" w14:paraId="4AE6692F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2540A3B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Cancer grade</w:t>
            </w:r>
          </w:p>
        </w:tc>
        <w:tc>
          <w:tcPr>
            <w:tcW w:w="2830" w:type="dxa"/>
          </w:tcPr>
          <w:p w14:paraId="2D1963F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421D794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7FC1DA7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561E37BB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045E1036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I</w:t>
            </w:r>
          </w:p>
        </w:tc>
        <w:tc>
          <w:tcPr>
            <w:tcW w:w="2830" w:type="dxa"/>
          </w:tcPr>
          <w:p w14:paraId="27A09CD1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814 (15.16)</w:t>
            </w:r>
          </w:p>
        </w:tc>
        <w:tc>
          <w:tcPr>
            <w:tcW w:w="2815" w:type="dxa"/>
          </w:tcPr>
          <w:p w14:paraId="57ACD66A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250 (13.98)</w:t>
            </w:r>
          </w:p>
        </w:tc>
        <w:tc>
          <w:tcPr>
            <w:tcW w:w="2128" w:type="dxa"/>
          </w:tcPr>
          <w:p w14:paraId="1CAA8E35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60994ADF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604CEEC7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II</w:t>
            </w:r>
          </w:p>
        </w:tc>
        <w:tc>
          <w:tcPr>
            <w:tcW w:w="2830" w:type="dxa"/>
          </w:tcPr>
          <w:p w14:paraId="02712D1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1997 (37.18)</w:t>
            </w:r>
          </w:p>
        </w:tc>
        <w:tc>
          <w:tcPr>
            <w:tcW w:w="2815" w:type="dxa"/>
          </w:tcPr>
          <w:p w14:paraId="4ADAF124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586 (32.77)</w:t>
            </w:r>
          </w:p>
        </w:tc>
        <w:tc>
          <w:tcPr>
            <w:tcW w:w="2128" w:type="dxa"/>
          </w:tcPr>
          <w:p w14:paraId="4C61D79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0DB3A076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3DA26A0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III</w:t>
            </w:r>
          </w:p>
        </w:tc>
        <w:tc>
          <w:tcPr>
            <w:tcW w:w="2830" w:type="dxa"/>
          </w:tcPr>
          <w:p w14:paraId="1308AB42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1614 (30.05)</w:t>
            </w:r>
          </w:p>
        </w:tc>
        <w:tc>
          <w:tcPr>
            <w:tcW w:w="2815" w:type="dxa"/>
          </w:tcPr>
          <w:p w14:paraId="4E9EC271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561 (31.38)</w:t>
            </w:r>
          </w:p>
        </w:tc>
        <w:tc>
          <w:tcPr>
            <w:tcW w:w="2128" w:type="dxa"/>
          </w:tcPr>
          <w:p w14:paraId="3B963D1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7F0F04B0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F1F8C4F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Others</w:t>
            </w:r>
          </w:p>
        </w:tc>
        <w:tc>
          <w:tcPr>
            <w:tcW w:w="2830" w:type="dxa"/>
          </w:tcPr>
          <w:p w14:paraId="38568A7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946 (17.61)</w:t>
            </w:r>
          </w:p>
        </w:tc>
        <w:tc>
          <w:tcPr>
            <w:tcW w:w="2815" w:type="dxa"/>
          </w:tcPr>
          <w:p w14:paraId="6B09DF6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391 (21.87)</w:t>
            </w:r>
          </w:p>
        </w:tc>
        <w:tc>
          <w:tcPr>
            <w:tcW w:w="2128" w:type="dxa"/>
          </w:tcPr>
          <w:p w14:paraId="74CD3249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0B78493F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E33E2F9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Number of regional nodes examined</w:t>
            </w:r>
          </w:p>
        </w:tc>
        <w:tc>
          <w:tcPr>
            <w:tcW w:w="2830" w:type="dxa"/>
          </w:tcPr>
          <w:p w14:paraId="27976138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7579776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4FE7D236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0.0026</w:t>
            </w:r>
          </w:p>
        </w:tc>
      </w:tr>
      <w:tr w:rsidR="00A33052" w:rsidRPr="009E7AAF" w14:paraId="6F5B1A1B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209EB162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&lt;12</w:t>
            </w:r>
          </w:p>
        </w:tc>
        <w:tc>
          <w:tcPr>
            <w:tcW w:w="2830" w:type="dxa"/>
          </w:tcPr>
          <w:p w14:paraId="0307B8A0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3378 (62.89)</w:t>
            </w:r>
          </w:p>
        </w:tc>
        <w:tc>
          <w:tcPr>
            <w:tcW w:w="2815" w:type="dxa"/>
          </w:tcPr>
          <w:p w14:paraId="5A42723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1046 (58.50)</w:t>
            </w:r>
          </w:p>
        </w:tc>
        <w:tc>
          <w:tcPr>
            <w:tcW w:w="2128" w:type="dxa"/>
          </w:tcPr>
          <w:p w14:paraId="4223B81D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2165F23C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5057B64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≥12</w:t>
            </w:r>
          </w:p>
        </w:tc>
        <w:tc>
          <w:tcPr>
            <w:tcW w:w="2830" w:type="dxa"/>
          </w:tcPr>
          <w:p w14:paraId="0E5B6F4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317 (5.90)</w:t>
            </w:r>
          </w:p>
        </w:tc>
        <w:tc>
          <w:tcPr>
            <w:tcW w:w="2815" w:type="dxa"/>
          </w:tcPr>
          <w:p w14:paraId="64C93A0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112 (6.26)</w:t>
            </w:r>
          </w:p>
        </w:tc>
        <w:tc>
          <w:tcPr>
            <w:tcW w:w="2128" w:type="dxa"/>
          </w:tcPr>
          <w:p w14:paraId="16C51291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64F2AF80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F0AAC0E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Unknown/missing</w:t>
            </w:r>
          </w:p>
        </w:tc>
        <w:tc>
          <w:tcPr>
            <w:tcW w:w="2830" w:type="dxa"/>
          </w:tcPr>
          <w:p w14:paraId="37778122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1676 (31.20)</w:t>
            </w:r>
          </w:p>
        </w:tc>
        <w:tc>
          <w:tcPr>
            <w:tcW w:w="2815" w:type="dxa"/>
          </w:tcPr>
          <w:p w14:paraId="7EA1CC57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630 (35.23)</w:t>
            </w:r>
          </w:p>
        </w:tc>
        <w:tc>
          <w:tcPr>
            <w:tcW w:w="2128" w:type="dxa"/>
          </w:tcPr>
          <w:p w14:paraId="20292164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7952A06B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D43A7DA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Tumor size</w:t>
            </w:r>
          </w:p>
        </w:tc>
        <w:tc>
          <w:tcPr>
            <w:tcW w:w="2830" w:type="dxa"/>
          </w:tcPr>
          <w:p w14:paraId="378B34A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7270D2E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6D588E2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3E560DEB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1E12DDE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≤2 cm</w:t>
            </w:r>
          </w:p>
        </w:tc>
        <w:tc>
          <w:tcPr>
            <w:tcW w:w="2830" w:type="dxa"/>
          </w:tcPr>
          <w:p w14:paraId="66A9875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1361 (25.34)</w:t>
            </w:r>
          </w:p>
        </w:tc>
        <w:tc>
          <w:tcPr>
            <w:tcW w:w="2815" w:type="dxa"/>
          </w:tcPr>
          <w:p w14:paraId="10BB2CB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384 (21.48)</w:t>
            </w:r>
          </w:p>
        </w:tc>
        <w:tc>
          <w:tcPr>
            <w:tcW w:w="2128" w:type="dxa"/>
          </w:tcPr>
          <w:p w14:paraId="77B037B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27843379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0660D142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2-5 cm</w:t>
            </w:r>
          </w:p>
        </w:tc>
        <w:tc>
          <w:tcPr>
            <w:tcW w:w="2830" w:type="dxa"/>
          </w:tcPr>
          <w:p w14:paraId="4B487F22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 xml:space="preserve">834 (15.53) </w:t>
            </w:r>
          </w:p>
        </w:tc>
        <w:tc>
          <w:tcPr>
            <w:tcW w:w="2815" w:type="dxa"/>
          </w:tcPr>
          <w:p w14:paraId="374210F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280 (15.66)</w:t>
            </w:r>
          </w:p>
        </w:tc>
        <w:tc>
          <w:tcPr>
            <w:tcW w:w="2128" w:type="dxa"/>
          </w:tcPr>
          <w:p w14:paraId="7C92D1B6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53990D40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5B76248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&gt;5 cm</w:t>
            </w:r>
          </w:p>
        </w:tc>
        <w:tc>
          <w:tcPr>
            <w:tcW w:w="2830" w:type="dxa"/>
          </w:tcPr>
          <w:p w14:paraId="374215E9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287 (5.34)</w:t>
            </w:r>
          </w:p>
        </w:tc>
        <w:tc>
          <w:tcPr>
            <w:tcW w:w="2815" w:type="dxa"/>
          </w:tcPr>
          <w:p w14:paraId="7D4F567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140 (7.83)</w:t>
            </w:r>
          </w:p>
        </w:tc>
        <w:tc>
          <w:tcPr>
            <w:tcW w:w="2128" w:type="dxa"/>
          </w:tcPr>
          <w:p w14:paraId="67B6319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285231C6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19E2E36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Unknown/missing</w:t>
            </w:r>
          </w:p>
        </w:tc>
        <w:tc>
          <w:tcPr>
            <w:tcW w:w="2830" w:type="dxa"/>
          </w:tcPr>
          <w:p w14:paraId="1C5F9EE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2889 (53.79)</w:t>
            </w:r>
          </w:p>
        </w:tc>
        <w:tc>
          <w:tcPr>
            <w:tcW w:w="2815" w:type="dxa"/>
          </w:tcPr>
          <w:p w14:paraId="1B6053E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984 (55.03)</w:t>
            </w:r>
          </w:p>
        </w:tc>
        <w:tc>
          <w:tcPr>
            <w:tcW w:w="2128" w:type="dxa"/>
          </w:tcPr>
          <w:p w14:paraId="59804133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04CC780F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44C3026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TMN classification</w:t>
            </w:r>
          </w:p>
        </w:tc>
        <w:tc>
          <w:tcPr>
            <w:tcW w:w="2830" w:type="dxa"/>
          </w:tcPr>
          <w:p w14:paraId="29E01CFD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15C4E11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3CFB03C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1113B34E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326829C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T stage</w:t>
            </w:r>
          </w:p>
        </w:tc>
        <w:tc>
          <w:tcPr>
            <w:tcW w:w="2830" w:type="dxa"/>
          </w:tcPr>
          <w:p w14:paraId="676D661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6AF3B017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21B753B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35747C89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BD27BAC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TX</w:t>
            </w:r>
          </w:p>
        </w:tc>
        <w:tc>
          <w:tcPr>
            <w:tcW w:w="2830" w:type="dxa"/>
          </w:tcPr>
          <w:p w14:paraId="14DF4224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158 (2.94)</w:t>
            </w:r>
          </w:p>
        </w:tc>
        <w:tc>
          <w:tcPr>
            <w:tcW w:w="2815" w:type="dxa"/>
          </w:tcPr>
          <w:p w14:paraId="53F90B96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70 (3.91)</w:t>
            </w:r>
          </w:p>
        </w:tc>
        <w:tc>
          <w:tcPr>
            <w:tcW w:w="2128" w:type="dxa"/>
          </w:tcPr>
          <w:p w14:paraId="143E4F4A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5A66B334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0DA6584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T0</w:t>
            </w:r>
          </w:p>
        </w:tc>
        <w:tc>
          <w:tcPr>
            <w:tcW w:w="2830" w:type="dxa"/>
          </w:tcPr>
          <w:p w14:paraId="6575594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276 (5.14)</w:t>
            </w:r>
          </w:p>
        </w:tc>
        <w:tc>
          <w:tcPr>
            <w:tcW w:w="2815" w:type="dxa"/>
          </w:tcPr>
          <w:p w14:paraId="61F01C2A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59 (3.30)</w:t>
            </w:r>
          </w:p>
        </w:tc>
        <w:tc>
          <w:tcPr>
            <w:tcW w:w="2128" w:type="dxa"/>
          </w:tcPr>
          <w:p w14:paraId="537569B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5FD43681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0F5C488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lastRenderedPageBreak/>
              <w:t>T1</w:t>
            </w:r>
          </w:p>
        </w:tc>
        <w:tc>
          <w:tcPr>
            <w:tcW w:w="2830" w:type="dxa"/>
          </w:tcPr>
          <w:p w14:paraId="5F816BC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1761 (32.79)</w:t>
            </w:r>
          </w:p>
        </w:tc>
        <w:tc>
          <w:tcPr>
            <w:tcW w:w="2815" w:type="dxa"/>
          </w:tcPr>
          <w:p w14:paraId="03115B8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455 (25.45)</w:t>
            </w:r>
          </w:p>
        </w:tc>
        <w:tc>
          <w:tcPr>
            <w:tcW w:w="2128" w:type="dxa"/>
          </w:tcPr>
          <w:p w14:paraId="4BF0615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02B02864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6B3BDE29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T2</w:t>
            </w:r>
          </w:p>
        </w:tc>
        <w:tc>
          <w:tcPr>
            <w:tcW w:w="2830" w:type="dxa"/>
          </w:tcPr>
          <w:p w14:paraId="72C6A8ED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1096 (20.41)</w:t>
            </w:r>
          </w:p>
        </w:tc>
        <w:tc>
          <w:tcPr>
            <w:tcW w:w="2815" w:type="dxa"/>
          </w:tcPr>
          <w:p w14:paraId="4A4B8ACD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349 (19.52)</w:t>
            </w:r>
          </w:p>
        </w:tc>
        <w:tc>
          <w:tcPr>
            <w:tcW w:w="2128" w:type="dxa"/>
          </w:tcPr>
          <w:p w14:paraId="4F18BA4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1A3AACDA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B0A46F1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T3</w:t>
            </w:r>
          </w:p>
        </w:tc>
        <w:tc>
          <w:tcPr>
            <w:tcW w:w="2830" w:type="dxa"/>
          </w:tcPr>
          <w:p w14:paraId="14505164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300 (5.59)</w:t>
            </w:r>
          </w:p>
        </w:tc>
        <w:tc>
          <w:tcPr>
            <w:tcW w:w="2815" w:type="dxa"/>
          </w:tcPr>
          <w:p w14:paraId="684F1888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128 (7.16)</w:t>
            </w:r>
          </w:p>
        </w:tc>
        <w:tc>
          <w:tcPr>
            <w:tcW w:w="2128" w:type="dxa"/>
          </w:tcPr>
          <w:p w14:paraId="3D6D03E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00D67B90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805E011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T4</w:t>
            </w:r>
          </w:p>
        </w:tc>
        <w:tc>
          <w:tcPr>
            <w:tcW w:w="2830" w:type="dxa"/>
          </w:tcPr>
          <w:p w14:paraId="7471C0D8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226 (4.21)</w:t>
            </w:r>
          </w:p>
        </w:tc>
        <w:tc>
          <w:tcPr>
            <w:tcW w:w="2815" w:type="dxa"/>
          </w:tcPr>
          <w:p w14:paraId="4B00020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92 (5.15)</w:t>
            </w:r>
          </w:p>
        </w:tc>
        <w:tc>
          <w:tcPr>
            <w:tcW w:w="2128" w:type="dxa"/>
          </w:tcPr>
          <w:p w14:paraId="5A5B6FA2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4E2FC651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F4EF165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Unknown/missing</w:t>
            </w:r>
          </w:p>
        </w:tc>
        <w:tc>
          <w:tcPr>
            <w:tcW w:w="2830" w:type="dxa"/>
          </w:tcPr>
          <w:p w14:paraId="528F7E5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1554 (28.93)</w:t>
            </w:r>
          </w:p>
        </w:tc>
        <w:tc>
          <w:tcPr>
            <w:tcW w:w="2815" w:type="dxa"/>
          </w:tcPr>
          <w:p w14:paraId="65EFB6C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635 (35.51)</w:t>
            </w:r>
          </w:p>
        </w:tc>
        <w:tc>
          <w:tcPr>
            <w:tcW w:w="2128" w:type="dxa"/>
          </w:tcPr>
          <w:p w14:paraId="38451B29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6CEF9C50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9D7E3C6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 stage</w:t>
            </w:r>
          </w:p>
        </w:tc>
        <w:tc>
          <w:tcPr>
            <w:tcW w:w="2830" w:type="dxa"/>
          </w:tcPr>
          <w:p w14:paraId="0A49EE5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51481C33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566E9FA7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37EB157C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F4C9050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NX</w:t>
            </w:r>
          </w:p>
        </w:tc>
        <w:tc>
          <w:tcPr>
            <w:tcW w:w="2830" w:type="dxa"/>
          </w:tcPr>
          <w:p w14:paraId="77493296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179 (3.33)</w:t>
            </w:r>
          </w:p>
        </w:tc>
        <w:tc>
          <w:tcPr>
            <w:tcW w:w="2815" w:type="dxa"/>
          </w:tcPr>
          <w:p w14:paraId="4E26A96A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62 (3.47)</w:t>
            </w:r>
          </w:p>
        </w:tc>
        <w:tc>
          <w:tcPr>
            <w:tcW w:w="2128" w:type="dxa"/>
          </w:tcPr>
          <w:p w14:paraId="3C3E2A57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79F3AC78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0A413A2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N0</w:t>
            </w:r>
          </w:p>
        </w:tc>
        <w:tc>
          <w:tcPr>
            <w:tcW w:w="2830" w:type="dxa"/>
          </w:tcPr>
          <w:p w14:paraId="419202A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2877 (53.57)</w:t>
            </w:r>
          </w:p>
        </w:tc>
        <w:tc>
          <w:tcPr>
            <w:tcW w:w="2815" w:type="dxa"/>
          </w:tcPr>
          <w:p w14:paraId="197D4BA4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802 (44.85)</w:t>
            </w:r>
          </w:p>
        </w:tc>
        <w:tc>
          <w:tcPr>
            <w:tcW w:w="2128" w:type="dxa"/>
          </w:tcPr>
          <w:p w14:paraId="76CB8D2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2684F5EF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42C6F8F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N1</w:t>
            </w:r>
          </w:p>
        </w:tc>
        <w:tc>
          <w:tcPr>
            <w:tcW w:w="2830" w:type="dxa"/>
          </w:tcPr>
          <w:p w14:paraId="07C06D16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354 (6.59)</w:t>
            </w:r>
          </w:p>
        </w:tc>
        <w:tc>
          <w:tcPr>
            <w:tcW w:w="2815" w:type="dxa"/>
          </w:tcPr>
          <w:p w14:paraId="7C2597F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104 (5.82)</w:t>
            </w:r>
          </w:p>
        </w:tc>
        <w:tc>
          <w:tcPr>
            <w:tcW w:w="2128" w:type="dxa"/>
          </w:tcPr>
          <w:p w14:paraId="4942E62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520B3FB2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5DBA465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N2</w:t>
            </w:r>
          </w:p>
        </w:tc>
        <w:tc>
          <w:tcPr>
            <w:tcW w:w="2830" w:type="dxa"/>
          </w:tcPr>
          <w:p w14:paraId="663E96F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303 (5.64)</w:t>
            </w:r>
          </w:p>
        </w:tc>
        <w:tc>
          <w:tcPr>
            <w:tcW w:w="2815" w:type="dxa"/>
          </w:tcPr>
          <w:p w14:paraId="0A32B7F6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132 (7.38)</w:t>
            </w:r>
          </w:p>
        </w:tc>
        <w:tc>
          <w:tcPr>
            <w:tcW w:w="2128" w:type="dxa"/>
          </w:tcPr>
          <w:p w14:paraId="56C8024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6BD39C91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4975F77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N3</w:t>
            </w:r>
          </w:p>
        </w:tc>
        <w:tc>
          <w:tcPr>
            <w:tcW w:w="2830" w:type="dxa"/>
          </w:tcPr>
          <w:p w14:paraId="0E361CD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104 (1.94)</w:t>
            </w:r>
          </w:p>
        </w:tc>
        <w:tc>
          <w:tcPr>
            <w:tcW w:w="2815" w:type="dxa"/>
          </w:tcPr>
          <w:p w14:paraId="4CFE32C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53 (2.96)</w:t>
            </w:r>
          </w:p>
        </w:tc>
        <w:tc>
          <w:tcPr>
            <w:tcW w:w="2128" w:type="dxa"/>
          </w:tcPr>
          <w:p w14:paraId="4EF017F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3FEF68F6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02A57F8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Unknown/missing</w:t>
            </w:r>
          </w:p>
        </w:tc>
        <w:tc>
          <w:tcPr>
            <w:tcW w:w="2830" w:type="dxa"/>
          </w:tcPr>
          <w:p w14:paraId="637D9125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1554 (28.93)</w:t>
            </w:r>
          </w:p>
        </w:tc>
        <w:tc>
          <w:tcPr>
            <w:tcW w:w="2815" w:type="dxa"/>
          </w:tcPr>
          <w:p w14:paraId="6336204A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635 (35.51)</w:t>
            </w:r>
          </w:p>
        </w:tc>
        <w:tc>
          <w:tcPr>
            <w:tcW w:w="2128" w:type="dxa"/>
          </w:tcPr>
          <w:p w14:paraId="2E81ADA5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2D7735EF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E9A6CEC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M stage</w:t>
            </w:r>
          </w:p>
        </w:tc>
        <w:tc>
          <w:tcPr>
            <w:tcW w:w="2830" w:type="dxa"/>
          </w:tcPr>
          <w:p w14:paraId="6551857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037AA12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1285AE2A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199E058F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15CDFE6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M0</w:t>
            </w:r>
          </w:p>
        </w:tc>
        <w:tc>
          <w:tcPr>
            <w:tcW w:w="2830" w:type="dxa"/>
          </w:tcPr>
          <w:p w14:paraId="73065EB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3446 (64.53)</w:t>
            </w:r>
          </w:p>
        </w:tc>
        <w:tc>
          <w:tcPr>
            <w:tcW w:w="2815" w:type="dxa"/>
          </w:tcPr>
          <w:p w14:paraId="566D2684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964 (53.83)</w:t>
            </w:r>
          </w:p>
        </w:tc>
        <w:tc>
          <w:tcPr>
            <w:tcW w:w="2128" w:type="dxa"/>
          </w:tcPr>
          <w:p w14:paraId="346B7616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506BF00B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E47F113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M1</w:t>
            </w:r>
          </w:p>
        </w:tc>
        <w:tc>
          <w:tcPr>
            <w:tcW w:w="2830" w:type="dxa"/>
          </w:tcPr>
          <w:p w14:paraId="08F8539A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349 (6.50)</w:t>
            </w:r>
          </w:p>
        </w:tc>
        <w:tc>
          <w:tcPr>
            <w:tcW w:w="2815" w:type="dxa"/>
          </w:tcPr>
          <w:p w14:paraId="39ABEB6D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213 (10.89)</w:t>
            </w:r>
          </w:p>
        </w:tc>
        <w:tc>
          <w:tcPr>
            <w:tcW w:w="2128" w:type="dxa"/>
          </w:tcPr>
          <w:p w14:paraId="13737C1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6B30CB1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7E4BB99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Unknown/missing</w:t>
            </w:r>
          </w:p>
        </w:tc>
        <w:tc>
          <w:tcPr>
            <w:tcW w:w="2830" w:type="dxa"/>
          </w:tcPr>
          <w:p w14:paraId="7CFDC21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1556 (28.97)</w:t>
            </w:r>
          </w:p>
        </w:tc>
        <w:tc>
          <w:tcPr>
            <w:tcW w:w="2815" w:type="dxa"/>
          </w:tcPr>
          <w:p w14:paraId="2E0C8AB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636 (35.57)</w:t>
            </w:r>
          </w:p>
        </w:tc>
        <w:tc>
          <w:tcPr>
            <w:tcW w:w="2128" w:type="dxa"/>
          </w:tcPr>
          <w:p w14:paraId="32330AC4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6D237751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9EBC237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Summary stage</w:t>
            </w:r>
          </w:p>
        </w:tc>
        <w:tc>
          <w:tcPr>
            <w:tcW w:w="2830" w:type="dxa"/>
          </w:tcPr>
          <w:p w14:paraId="74868CD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68D73F7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24ABC7FA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1D10BB0B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04A552CB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In situ</w:t>
            </w:r>
          </w:p>
        </w:tc>
        <w:tc>
          <w:tcPr>
            <w:tcW w:w="2830" w:type="dxa"/>
          </w:tcPr>
          <w:p w14:paraId="5565ECA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390 (7.26)</w:t>
            </w:r>
          </w:p>
        </w:tc>
        <w:tc>
          <w:tcPr>
            <w:tcW w:w="2815" w:type="dxa"/>
          </w:tcPr>
          <w:p w14:paraId="42353B6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91 (5.09)</w:t>
            </w:r>
          </w:p>
        </w:tc>
        <w:tc>
          <w:tcPr>
            <w:tcW w:w="2128" w:type="dxa"/>
          </w:tcPr>
          <w:p w14:paraId="0F35C69A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7C6CD3F8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25E45835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Local</w:t>
            </w:r>
          </w:p>
        </w:tc>
        <w:tc>
          <w:tcPr>
            <w:tcW w:w="2830" w:type="dxa"/>
          </w:tcPr>
          <w:p w14:paraId="4418C078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3187 (59.34)</w:t>
            </w:r>
          </w:p>
        </w:tc>
        <w:tc>
          <w:tcPr>
            <w:tcW w:w="2815" w:type="dxa"/>
          </w:tcPr>
          <w:p w14:paraId="049CA5E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954 (53.36)</w:t>
            </w:r>
          </w:p>
        </w:tc>
        <w:tc>
          <w:tcPr>
            <w:tcW w:w="2128" w:type="dxa"/>
          </w:tcPr>
          <w:p w14:paraId="0895F88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7B24B57B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60CCB60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Regional</w:t>
            </w:r>
          </w:p>
        </w:tc>
        <w:tc>
          <w:tcPr>
            <w:tcW w:w="2830" w:type="dxa"/>
          </w:tcPr>
          <w:p w14:paraId="63E30C7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983 (18.30)</w:t>
            </w:r>
          </w:p>
        </w:tc>
        <w:tc>
          <w:tcPr>
            <w:tcW w:w="2815" w:type="dxa"/>
          </w:tcPr>
          <w:p w14:paraId="18635043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361 (20.19)</w:t>
            </w:r>
          </w:p>
        </w:tc>
        <w:tc>
          <w:tcPr>
            <w:tcW w:w="2128" w:type="dxa"/>
          </w:tcPr>
          <w:p w14:paraId="350AD1F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0C2AF9F8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A5332F5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Distant</w:t>
            </w:r>
          </w:p>
        </w:tc>
        <w:tc>
          <w:tcPr>
            <w:tcW w:w="2830" w:type="dxa"/>
          </w:tcPr>
          <w:p w14:paraId="74D6C3D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564 (10.50)</w:t>
            </w:r>
          </w:p>
        </w:tc>
        <w:tc>
          <w:tcPr>
            <w:tcW w:w="2815" w:type="dxa"/>
          </w:tcPr>
          <w:p w14:paraId="6E23B29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287 (16.05)</w:t>
            </w:r>
          </w:p>
        </w:tc>
        <w:tc>
          <w:tcPr>
            <w:tcW w:w="2128" w:type="dxa"/>
          </w:tcPr>
          <w:p w14:paraId="6A885B7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5DF00139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67C468F9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Unknown/missing</w:t>
            </w:r>
          </w:p>
        </w:tc>
        <w:tc>
          <w:tcPr>
            <w:tcW w:w="2830" w:type="dxa"/>
          </w:tcPr>
          <w:p w14:paraId="74FBF60A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247 (4.60)</w:t>
            </w:r>
          </w:p>
        </w:tc>
        <w:tc>
          <w:tcPr>
            <w:tcW w:w="2815" w:type="dxa"/>
          </w:tcPr>
          <w:p w14:paraId="011AD8D2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95 (5.31)</w:t>
            </w:r>
          </w:p>
        </w:tc>
        <w:tc>
          <w:tcPr>
            <w:tcW w:w="2128" w:type="dxa"/>
          </w:tcPr>
          <w:p w14:paraId="7DFC9513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A325D7" w14:paraId="51E6D2C5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4" w:type="dxa"/>
            <w:gridSpan w:val="4"/>
          </w:tcPr>
          <w:p w14:paraId="5B6BCEBB" w14:textId="77777777" w:rsidR="00A33052" w:rsidRPr="009E7AAF" w:rsidRDefault="00A33052" w:rsidP="00EA6D68">
            <w:pPr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Breast cancer-specific (N=2759)</w:t>
            </w:r>
          </w:p>
        </w:tc>
      </w:tr>
      <w:tr w:rsidR="00A33052" w:rsidRPr="009E7AAF" w14:paraId="629ACA1A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F30AC8E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ER positive</w:t>
            </w:r>
          </w:p>
        </w:tc>
        <w:tc>
          <w:tcPr>
            <w:tcW w:w="2830" w:type="dxa"/>
          </w:tcPr>
          <w:p w14:paraId="29588706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1350 (61.87)</w:t>
            </w:r>
          </w:p>
        </w:tc>
        <w:tc>
          <w:tcPr>
            <w:tcW w:w="2815" w:type="dxa"/>
          </w:tcPr>
          <w:p w14:paraId="4440B6F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314 (54.42)</w:t>
            </w:r>
          </w:p>
        </w:tc>
        <w:tc>
          <w:tcPr>
            <w:tcW w:w="2128" w:type="dxa"/>
          </w:tcPr>
          <w:p w14:paraId="01B6F327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0.0014</w:t>
            </w:r>
          </w:p>
        </w:tc>
      </w:tr>
      <w:tr w:rsidR="00A33052" w:rsidRPr="009E7AAF" w14:paraId="218286AD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6748245B" w14:textId="77777777" w:rsidR="00A33052" w:rsidRPr="009E7AAF" w:rsidRDefault="00A33052" w:rsidP="00EA6D68">
            <w:pPr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PR positive</w:t>
            </w:r>
          </w:p>
        </w:tc>
        <w:tc>
          <w:tcPr>
            <w:tcW w:w="2830" w:type="dxa"/>
          </w:tcPr>
          <w:p w14:paraId="55A7B0E4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1167 (53.48)</w:t>
            </w:r>
          </w:p>
        </w:tc>
        <w:tc>
          <w:tcPr>
            <w:tcW w:w="2815" w:type="dxa"/>
          </w:tcPr>
          <w:p w14:paraId="1D3A0202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269 (46.62)</w:t>
            </w:r>
          </w:p>
        </w:tc>
        <w:tc>
          <w:tcPr>
            <w:tcW w:w="2128" w:type="dxa"/>
          </w:tcPr>
          <w:p w14:paraId="556BBEC6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0.0005</w:t>
            </w:r>
          </w:p>
        </w:tc>
      </w:tr>
      <w:tr w:rsidR="00A33052" w:rsidRPr="009E7AAF" w14:paraId="0B9840C0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27755F09" w14:textId="77777777" w:rsidR="00A33052" w:rsidRPr="009E7AAF" w:rsidRDefault="00A33052" w:rsidP="00EA6D68">
            <w:pPr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 xml:space="preserve">HER2 positive </w:t>
            </w:r>
          </w:p>
        </w:tc>
        <w:tc>
          <w:tcPr>
            <w:tcW w:w="2830" w:type="dxa"/>
          </w:tcPr>
          <w:p w14:paraId="5CCB9AF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121(5.55)</w:t>
            </w:r>
          </w:p>
        </w:tc>
        <w:tc>
          <w:tcPr>
            <w:tcW w:w="2815" w:type="dxa"/>
          </w:tcPr>
          <w:p w14:paraId="0A0590AA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27 (4.68)</w:t>
            </w:r>
          </w:p>
        </w:tc>
        <w:tc>
          <w:tcPr>
            <w:tcW w:w="2128" w:type="dxa"/>
          </w:tcPr>
          <w:p w14:paraId="128B7871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0.0251</w:t>
            </w:r>
          </w:p>
        </w:tc>
      </w:tr>
      <w:tr w:rsidR="00A33052" w:rsidRPr="00A325D7" w14:paraId="621D80CB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4" w:type="dxa"/>
            <w:gridSpan w:val="4"/>
          </w:tcPr>
          <w:p w14:paraId="6AF8B3FA" w14:textId="77777777" w:rsidR="00A33052" w:rsidRPr="009E7AAF" w:rsidRDefault="00A33052" w:rsidP="00EA6D68">
            <w:pPr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Lung cancer-specific (N=2066)</w:t>
            </w:r>
          </w:p>
        </w:tc>
      </w:tr>
      <w:tr w:rsidR="00A33052" w:rsidRPr="009E7AAF" w14:paraId="0011B41A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20E2D912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Histologic type</w:t>
            </w:r>
          </w:p>
        </w:tc>
        <w:tc>
          <w:tcPr>
            <w:tcW w:w="2830" w:type="dxa"/>
          </w:tcPr>
          <w:p w14:paraId="39AE3B8A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6C2EF938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611BBC3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0.7832</w:t>
            </w:r>
          </w:p>
        </w:tc>
      </w:tr>
      <w:tr w:rsidR="00A33052" w:rsidRPr="009E7AAF" w14:paraId="4766D2A0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236FC8C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Adenoma</w:t>
            </w:r>
          </w:p>
        </w:tc>
        <w:tc>
          <w:tcPr>
            <w:tcW w:w="2830" w:type="dxa"/>
          </w:tcPr>
          <w:p w14:paraId="52835C0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635 (46.66)</w:t>
            </w:r>
          </w:p>
        </w:tc>
        <w:tc>
          <w:tcPr>
            <w:tcW w:w="2815" w:type="dxa"/>
          </w:tcPr>
          <w:p w14:paraId="146F5A5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324 (45.94)</w:t>
            </w:r>
          </w:p>
        </w:tc>
        <w:tc>
          <w:tcPr>
            <w:tcW w:w="2128" w:type="dxa"/>
          </w:tcPr>
          <w:p w14:paraId="0EEA23A9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6E21E589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EAB21DC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NOS</w:t>
            </w:r>
          </w:p>
        </w:tc>
        <w:tc>
          <w:tcPr>
            <w:tcW w:w="2830" w:type="dxa"/>
          </w:tcPr>
          <w:p w14:paraId="163ED7A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208 (15.28)</w:t>
            </w:r>
          </w:p>
        </w:tc>
        <w:tc>
          <w:tcPr>
            <w:tcW w:w="2815" w:type="dxa"/>
          </w:tcPr>
          <w:p w14:paraId="03E4F12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110 (15.60)</w:t>
            </w:r>
          </w:p>
        </w:tc>
        <w:tc>
          <w:tcPr>
            <w:tcW w:w="2128" w:type="dxa"/>
          </w:tcPr>
          <w:p w14:paraId="010313F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37E1663B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256FADD0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Squamous</w:t>
            </w:r>
          </w:p>
        </w:tc>
        <w:tc>
          <w:tcPr>
            <w:tcW w:w="2830" w:type="dxa"/>
          </w:tcPr>
          <w:p w14:paraId="486BB8F0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409 (30.05)</w:t>
            </w:r>
          </w:p>
        </w:tc>
        <w:tc>
          <w:tcPr>
            <w:tcW w:w="2815" w:type="dxa"/>
          </w:tcPr>
          <w:p w14:paraId="67A2A7C0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222 (31.49)</w:t>
            </w:r>
          </w:p>
        </w:tc>
        <w:tc>
          <w:tcPr>
            <w:tcW w:w="2128" w:type="dxa"/>
          </w:tcPr>
          <w:p w14:paraId="660A6569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32E6B84A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D1BAD4A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Others</w:t>
            </w:r>
          </w:p>
        </w:tc>
        <w:tc>
          <w:tcPr>
            <w:tcW w:w="2830" w:type="dxa"/>
          </w:tcPr>
          <w:p w14:paraId="09D3D125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109 (8.01)</w:t>
            </w:r>
          </w:p>
        </w:tc>
        <w:tc>
          <w:tcPr>
            <w:tcW w:w="2815" w:type="dxa"/>
          </w:tcPr>
          <w:p w14:paraId="1E0B2314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49 (6.95)</w:t>
            </w:r>
          </w:p>
        </w:tc>
        <w:tc>
          <w:tcPr>
            <w:tcW w:w="2128" w:type="dxa"/>
          </w:tcPr>
          <w:p w14:paraId="2C4D774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42AE97C2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838B743" w14:textId="77777777" w:rsidR="00A33052" w:rsidRPr="009E7AAF" w:rsidRDefault="00A33052" w:rsidP="00EA6D68">
            <w:pPr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Cancer treatment</w:t>
            </w:r>
          </w:p>
        </w:tc>
        <w:tc>
          <w:tcPr>
            <w:tcW w:w="2830" w:type="dxa"/>
          </w:tcPr>
          <w:p w14:paraId="12DB7104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078B5A9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081FAFF9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31AC143D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F00BF13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lastRenderedPageBreak/>
              <w:t>Use of potentially interacting antineoplastic agents</w:t>
            </w:r>
          </w:p>
        </w:tc>
        <w:tc>
          <w:tcPr>
            <w:tcW w:w="2830" w:type="dxa"/>
          </w:tcPr>
          <w:p w14:paraId="1AAF0E53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1482 (27.59)</w:t>
            </w:r>
          </w:p>
        </w:tc>
        <w:tc>
          <w:tcPr>
            <w:tcW w:w="2815" w:type="dxa"/>
          </w:tcPr>
          <w:p w14:paraId="48C5588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427 (23.88)</w:t>
            </w:r>
          </w:p>
        </w:tc>
        <w:tc>
          <w:tcPr>
            <w:tcW w:w="2128" w:type="dxa"/>
          </w:tcPr>
          <w:p w14:paraId="55E0F1E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0.0021</w:t>
            </w:r>
          </w:p>
        </w:tc>
      </w:tr>
      <w:tr w:rsidR="00A33052" w:rsidRPr="009E7AAF" w14:paraId="15A0E2EF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1913749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Radiation</w:t>
            </w:r>
          </w:p>
        </w:tc>
        <w:tc>
          <w:tcPr>
            <w:tcW w:w="2830" w:type="dxa"/>
          </w:tcPr>
          <w:p w14:paraId="2B02BE2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219 (4.08)</w:t>
            </w:r>
          </w:p>
        </w:tc>
        <w:tc>
          <w:tcPr>
            <w:tcW w:w="2815" w:type="dxa"/>
          </w:tcPr>
          <w:p w14:paraId="2346388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103 (5.76)</w:t>
            </w:r>
          </w:p>
        </w:tc>
        <w:tc>
          <w:tcPr>
            <w:tcW w:w="2128" w:type="dxa"/>
          </w:tcPr>
          <w:p w14:paraId="57F2B89A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0.0029</w:t>
            </w:r>
          </w:p>
        </w:tc>
      </w:tr>
      <w:tr w:rsidR="00A33052" w:rsidRPr="009E7AAF" w14:paraId="6F7456B1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82EAF62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Surgery</w:t>
            </w:r>
          </w:p>
        </w:tc>
        <w:tc>
          <w:tcPr>
            <w:tcW w:w="2830" w:type="dxa"/>
          </w:tcPr>
          <w:p w14:paraId="120B242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33 (0.61)</w:t>
            </w:r>
          </w:p>
        </w:tc>
        <w:tc>
          <w:tcPr>
            <w:tcW w:w="2815" w:type="dxa"/>
          </w:tcPr>
          <w:p w14:paraId="5076FF67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19 (1.06)</w:t>
            </w:r>
          </w:p>
        </w:tc>
        <w:tc>
          <w:tcPr>
            <w:tcW w:w="2128" w:type="dxa"/>
          </w:tcPr>
          <w:p w14:paraId="0030E957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0.0532</w:t>
            </w:r>
          </w:p>
        </w:tc>
      </w:tr>
      <w:tr w:rsidR="00A33052" w:rsidRPr="009E7AAF" w14:paraId="7FEC9B98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D2EA4F5" w14:textId="77777777" w:rsidR="00A33052" w:rsidRPr="009E7AAF" w:rsidRDefault="00A33052" w:rsidP="00EA6D68">
            <w:pPr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Disease risk score</w:t>
            </w:r>
          </w:p>
        </w:tc>
        <w:tc>
          <w:tcPr>
            <w:tcW w:w="2830" w:type="dxa"/>
          </w:tcPr>
          <w:p w14:paraId="617B3F5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503AD65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7C3E5FC2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5BAEF3A4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31A1BD1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CHA</w:t>
            </w:r>
            <w:r w:rsidRPr="009E7AAF">
              <w:rPr>
                <w:rFonts w:ascii="Times New Roman" w:hAnsi="Times New Roman"/>
                <w:b w:val="0"/>
                <w:bCs w:val="0"/>
                <w:vertAlign w:val="subscript"/>
              </w:rPr>
              <w:t>2</w:t>
            </w:r>
            <w:r w:rsidRPr="009E7AAF">
              <w:rPr>
                <w:rFonts w:ascii="Times New Roman" w:hAnsi="Times New Roman"/>
                <w:b w:val="0"/>
                <w:bCs w:val="0"/>
              </w:rPr>
              <w:t>DS</w:t>
            </w:r>
            <w:r w:rsidRPr="009E7AAF">
              <w:rPr>
                <w:rFonts w:ascii="Times New Roman" w:hAnsi="Times New Roman"/>
                <w:b w:val="0"/>
                <w:bCs w:val="0"/>
                <w:vertAlign w:val="subscript"/>
              </w:rPr>
              <w:t>2</w:t>
            </w:r>
            <w:r w:rsidRPr="009E7AAF">
              <w:rPr>
                <w:rFonts w:ascii="Times New Roman" w:hAnsi="Times New Roman"/>
                <w:b w:val="0"/>
                <w:bCs w:val="0"/>
              </w:rPr>
              <w:t>-VASc</w:t>
            </w:r>
          </w:p>
        </w:tc>
        <w:tc>
          <w:tcPr>
            <w:tcW w:w="2830" w:type="dxa"/>
          </w:tcPr>
          <w:p w14:paraId="0BA9F5A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12428BA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1DF50434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0.1393</w:t>
            </w:r>
          </w:p>
        </w:tc>
      </w:tr>
      <w:tr w:rsidR="00A33052" w:rsidRPr="009E7AAF" w14:paraId="2100AF4F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61C5AF9F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2</w:t>
            </w:r>
          </w:p>
        </w:tc>
        <w:tc>
          <w:tcPr>
            <w:tcW w:w="2830" w:type="dxa"/>
          </w:tcPr>
          <w:p w14:paraId="77EF46D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864 (16.44)</w:t>
            </w:r>
          </w:p>
        </w:tc>
        <w:tc>
          <w:tcPr>
            <w:tcW w:w="2815" w:type="dxa"/>
          </w:tcPr>
          <w:p w14:paraId="317CBAE2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294 (16.44)</w:t>
            </w:r>
          </w:p>
        </w:tc>
        <w:tc>
          <w:tcPr>
            <w:tcW w:w="2128" w:type="dxa"/>
          </w:tcPr>
          <w:p w14:paraId="191A4CCA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36C196A7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2523FF1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3</w:t>
            </w:r>
          </w:p>
        </w:tc>
        <w:tc>
          <w:tcPr>
            <w:tcW w:w="2830" w:type="dxa"/>
          </w:tcPr>
          <w:p w14:paraId="186BDD04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1505 (28.02)</w:t>
            </w:r>
          </w:p>
        </w:tc>
        <w:tc>
          <w:tcPr>
            <w:tcW w:w="2815" w:type="dxa"/>
          </w:tcPr>
          <w:p w14:paraId="7D0A9B78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450 (25.17)</w:t>
            </w:r>
          </w:p>
        </w:tc>
        <w:tc>
          <w:tcPr>
            <w:tcW w:w="2128" w:type="dxa"/>
          </w:tcPr>
          <w:p w14:paraId="1AFB5391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279AE83E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BBD4841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4</w:t>
            </w:r>
          </w:p>
        </w:tc>
        <w:tc>
          <w:tcPr>
            <w:tcW w:w="2830" w:type="dxa"/>
          </w:tcPr>
          <w:p w14:paraId="6789B94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1562 (29.08)</w:t>
            </w:r>
          </w:p>
        </w:tc>
        <w:tc>
          <w:tcPr>
            <w:tcW w:w="2815" w:type="dxa"/>
          </w:tcPr>
          <w:p w14:paraId="2996E16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544 (30.43)</w:t>
            </w:r>
          </w:p>
        </w:tc>
        <w:tc>
          <w:tcPr>
            <w:tcW w:w="2128" w:type="dxa"/>
          </w:tcPr>
          <w:p w14:paraId="1C5297E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12C870F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CCC4C24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5</w:t>
            </w:r>
          </w:p>
        </w:tc>
        <w:tc>
          <w:tcPr>
            <w:tcW w:w="2830" w:type="dxa"/>
          </w:tcPr>
          <w:p w14:paraId="4491F511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962 (17.91)</w:t>
            </w:r>
          </w:p>
        </w:tc>
        <w:tc>
          <w:tcPr>
            <w:tcW w:w="2815" w:type="dxa"/>
          </w:tcPr>
          <w:p w14:paraId="2E736DE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316 (17.67)</w:t>
            </w:r>
          </w:p>
        </w:tc>
        <w:tc>
          <w:tcPr>
            <w:tcW w:w="2128" w:type="dxa"/>
          </w:tcPr>
          <w:p w14:paraId="1D4C4A3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65D401A8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2EA23156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≥6</w:t>
            </w:r>
          </w:p>
        </w:tc>
        <w:tc>
          <w:tcPr>
            <w:tcW w:w="2830" w:type="dxa"/>
          </w:tcPr>
          <w:p w14:paraId="1F4B6AEA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478 (8.90)</w:t>
            </w:r>
          </w:p>
        </w:tc>
        <w:tc>
          <w:tcPr>
            <w:tcW w:w="2815" w:type="dxa"/>
          </w:tcPr>
          <w:p w14:paraId="2B514F1A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184 (10.35)</w:t>
            </w:r>
          </w:p>
        </w:tc>
        <w:tc>
          <w:tcPr>
            <w:tcW w:w="2128" w:type="dxa"/>
          </w:tcPr>
          <w:p w14:paraId="695465D8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4E65E7BC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1508358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HAS-BLED</w:t>
            </w:r>
          </w:p>
        </w:tc>
        <w:tc>
          <w:tcPr>
            <w:tcW w:w="2830" w:type="dxa"/>
          </w:tcPr>
          <w:p w14:paraId="58CB7D5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1195540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28C5FC1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0.0048</w:t>
            </w:r>
          </w:p>
        </w:tc>
      </w:tr>
      <w:tr w:rsidR="00A33052" w:rsidRPr="009E7AAF" w14:paraId="0B1BF83D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677F329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1</w:t>
            </w:r>
          </w:p>
        </w:tc>
        <w:tc>
          <w:tcPr>
            <w:tcW w:w="2830" w:type="dxa"/>
          </w:tcPr>
          <w:p w14:paraId="32B839E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544 (10.13)</w:t>
            </w:r>
          </w:p>
        </w:tc>
        <w:tc>
          <w:tcPr>
            <w:tcW w:w="2815" w:type="dxa"/>
          </w:tcPr>
          <w:p w14:paraId="6091E367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213 (11.91)</w:t>
            </w:r>
          </w:p>
        </w:tc>
        <w:tc>
          <w:tcPr>
            <w:tcW w:w="2128" w:type="dxa"/>
          </w:tcPr>
          <w:p w14:paraId="57CDBEC2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47CB6BC0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B0EF4E1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2</w:t>
            </w:r>
          </w:p>
        </w:tc>
        <w:tc>
          <w:tcPr>
            <w:tcW w:w="2830" w:type="dxa"/>
          </w:tcPr>
          <w:p w14:paraId="17D548D6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2191 (40.79)</w:t>
            </w:r>
          </w:p>
        </w:tc>
        <w:tc>
          <w:tcPr>
            <w:tcW w:w="2815" w:type="dxa"/>
          </w:tcPr>
          <w:p w14:paraId="6C57FF33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651 (36.41)</w:t>
            </w:r>
          </w:p>
        </w:tc>
        <w:tc>
          <w:tcPr>
            <w:tcW w:w="2128" w:type="dxa"/>
          </w:tcPr>
          <w:p w14:paraId="06E62FF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62D98E5B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61F18E19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3</w:t>
            </w:r>
          </w:p>
        </w:tc>
        <w:tc>
          <w:tcPr>
            <w:tcW w:w="2830" w:type="dxa"/>
          </w:tcPr>
          <w:p w14:paraId="0AE53DC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1709 (31.82)</w:t>
            </w:r>
          </w:p>
        </w:tc>
        <w:tc>
          <w:tcPr>
            <w:tcW w:w="2815" w:type="dxa"/>
          </w:tcPr>
          <w:p w14:paraId="177F0BCD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568 (31.77)</w:t>
            </w:r>
          </w:p>
        </w:tc>
        <w:tc>
          <w:tcPr>
            <w:tcW w:w="2128" w:type="dxa"/>
          </w:tcPr>
          <w:p w14:paraId="7FF4868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70EBD18D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F372495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4</w:t>
            </w:r>
          </w:p>
        </w:tc>
        <w:tc>
          <w:tcPr>
            <w:tcW w:w="2830" w:type="dxa"/>
          </w:tcPr>
          <w:p w14:paraId="118334B5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714 (13.29)</w:t>
            </w:r>
          </w:p>
        </w:tc>
        <w:tc>
          <w:tcPr>
            <w:tcW w:w="2815" w:type="dxa"/>
          </w:tcPr>
          <w:p w14:paraId="7189CFA7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282 (15.77)</w:t>
            </w:r>
          </w:p>
        </w:tc>
        <w:tc>
          <w:tcPr>
            <w:tcW w:w="2128" w:type="dxa"/>
          </w:tcPr>
          <w:p w14:paraId="4EF039F2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56D63F95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21D309DB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5</w:t>
            </w:r>
          </w:p>
        </w:tc>
        <w:tc>
          <w:tcPr>
            <w:tcW w:w="2830" w:type="dxa"/>
          </w:tcPr>
          <w:p w14:paraId="382DE54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184 (3.43)</w:t>
            </w:r>
          </w:p>
        </w:tc>
        <w:tc>
          <w:tcPr>
            <w:tcW w:w="2815" w:type="dxa"/>
          </w:tcPr>
          <w:p w14:paraId="53C2DDD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62 (3.47)</w:t>
            </w:r>
          </w:p>
        </w:tc>
        <w:tc>
          <w:tcPr>
            <w:tcW w:w="2128" w:type="dxa"/>
          </w:tcPr>
          <w:p w14:paraId="75C6632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3A12FE47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452195B" w14:textId="77777777" w:rsidR="00A33052" w:rsidRPr="009E7AAF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≥6</w:t>
            </w:r>
          </w:p>
        </w:tc>
        <w:tc>
          <w:tcPr>
            <w:tcW w:w="2830" w:type="dxa"/>
          </w:tcPr>
          <w:p w14:paraId="0CA3BD4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29 (0.54)</w:t>
            </w:r>
          </w:p>
        </w:tc>
        <w:tc>
          <w:tcPr>
            <w:tcW w:w="2815" w:type="dxa"/>
          </w:tcPr>
          <w:p w14:paraId="00A14B8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12 (0.67)</w:t>
            </w:r>
          </w:p>
        </w:tc>
        <w:tc>
          <w:tcPr>
            <w:tcW w:w="2128" w:type="dxa"/>
          </w:tcPr>
          <w:p w14:paraId="46DA26E5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1D556452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05B1BBFE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NCI Comorbidity score (Mean, SD)</w:t>
            </w:r>
          </w:p>
        </w:tc>
        <w:tc>
          <w:tcPr>
            <w:tcW w:w="2830" w:type="dxa"/>
          </w:tcPr>
          <w:p w14:paraId="0E85BCB8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0.62 (0.57)</w:t>
            </w:r>
          </w:p>
        </w:tc>
        <w:tc>
          <w:tcPr>
            <w:tcW w:w="2815" w:type="dxa"/>
          </w:tcPr>
          <w:p w14:paraId="3BA59039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0.70 (0.60)</w:t>
            </w:r>
          </w:p>
        </w:tc>
        <w:tc>
          <w:tcPr>
            <w:tcW w:w="2128" w:type="dxa"/>
          </w:tcPr>
          <w:p w14:paraId="599AA91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5A3BFC2D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6FF66186" w14:textId="77777777" w:rsidR="00A33052" w:rsidRPr="009E7AAF" w:rsidRDefault="00A33052" w:rsidP="00EA6D68">
            <w:pPr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Individual comorbidities</w:t>
            </w:r>
          </w:p>
        </w:tc>
        <w:tc>
          <w:tcPr>
            <w:tcW w:w="2830" w:type="dxa"/>
          </w:tcPr>
          <w:p w14:paraId="5A08334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07A5519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6C38CDC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659145CC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A4627EF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Asthma/COPD</w:t>
            </w:r>
          </w:p>
        </w:tc>
        <w:tc>
          <w:tcPr>
            <w:tcW w:w="2830" w:type="dxa"/>
          </w:tcPr>
          <w:p w14:paraId="0076D0A6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1766 (32.88)</w:t>
            </w:r>
          </w:p>
        </w:tc>
        <w:tc>
          <w:tcPr>
            <w:tcW w:w="2815" w:type="dxa"/>
          </w:tcPr>
          <w:p w14:paraId="692F1518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732 (40.94)</w:t>
            </w:r>
          </w:p>
        </w:tc>
        <w:tc>
          <w:tcPr>
            <w:tcW w:w="2128" w:type="dxa"/>
          </w:tcPr>
          <w:p w14:paraId="4E491AAD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&lt;.0001</w:t>
            </w:r>
          </w:p>
        </w:tc>
      </w:tr>
      <w:tr w:rsidR="00A33052" w:rsidRPr="009E7AAF" w14:paraId="3FF66C92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12F92FB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Hematological disorders</w:t>
            </w:r>
          </w:p>
        </w:tc>
        <w:tc>
          <w:tcPr>
            <w:tcW w:w="2830" w:type="dxa"/>
          </w:tcPr>
          <w:p w14:paraId="692661ED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1557 (29.36)</w:t>
            </w:r>
          </w:p>
        </w:tc>
        <w:tc>
          <w:tcPr>
            <w:tcW w:w="2815" w:type="dxa"/>
          </w:tcPr>
          <w:p w14:paraId="0087AA87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516 (28.86)</w:t>
            </w:r>
          </w:p>
        </w:tc>
        <w:tc>
          <w:tcPr>
            <w:tcW w:w="2128" w:type="dxa"/>
          </w:tcPr>
          <w:p w14:paraId="6FA59FF5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0.6856</w:t>
            </w:r>
          </w:p>
        </w:tc>
      </w:tr>
      <w:tr w:rsidR="00A33052" w:rsidRPr="009E7AAF" w14:paraId="028BAD14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6BAFF813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Dementia</w:t>
            </w:r>
          </w:p>
        </w:tc>
        <w:tc>
          <w:tcPr>
            <w:tcW w:w="2830" w:type="dxa"/>
          </w:tcPr>
          <w:p w14:paraId="58CCE557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249 (4.64)</w:t>
            </w:r>
          </w:p>
        </w:tc>
        <w:tc>
          <w:tcPr>
            <w:tcW w:w="2815" w:type="dxa"/>
          </w:tcPr>
          <w:p w14:paraId="47871EEF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55 (3.08)</w:t>
            </w:r>
          </w:p>
        </w:tc>
        <w:tc>
          <w:tcPr>
            <w:tcW w:w="2128" w:type="dxa"/>
          </w:tcPr>
          <w:p w14:paraId="25BA98FB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0.0046</w:t>
            </w:r>
          </w:p>
        </w:tc>
      </w:tr>
      <w:tr w:rsidR="00A33052" w:rsidRPr="009E7AAF" w14:paraId="2D5A764C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37B8E37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Depression</w:t>
            </w:r>
          </w:p>
        </w:tc>
        <w:tc>
          <w:tcPr>
            <w:tcW w:w="2830" w:type="dxa"/>
          </w:tcPr>
          <w:p w14:paraId="760BA56D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791 (14.73)</w:t>
            </w:r>
          </w:p>
        </w:tc>
        <w:tc>
          <w:tcPr>
            <w:tcW w:w="2815" w:type="dxa"/>
          </w:tcPr>
          <w:p w14:paraId="37D64873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231 (12.92)</w:t>
            </w:r>
          </w:p>
        </w:tc>
        <w:tc>
          <w:tcPr>
            <w:tcW w:w="2128" w:type="dxa"/>
          </w:tcPr>
          <w:p w14:paraId="32A6356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0.0584</w:t>
            </w:r>
          </w:p>
        </w:tc>
      </w:tr>
      <w:tr w:rsidR="00A33052" w:rsidRPr="009E7AAF" w14:paraId="3BBD53FC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027913F6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Thrombocytopenia</w:t>
            </w:r>
          </w:p>
        </w:tc>
        <w:tc>
          <w:tcPr>
            <w:tcW w:w="2830" w:type="dxa"/>
          </w:tcPr>
          <w:p w14:paraId="79FF696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285 (5.31)</w:t>
            </w:r>
          </w:p>
        </w:tc>
        <w:tc>
          <w:tcPr>
            <w:tcW w:w="2815" w:type="dxa"/>
          </w:tcPr>
          <w:p w14:paraId="567AA41A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97 (5.43)</w:t>
            </w:r>
          </w:p>
        </w:tc>
        <w:tc>
          <w:tcPr>
            <w:tcW w:w="2128" w:type="dxa"/>
          </w:tcPr>
          <w:p w14:paraId="39F65F93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0.8465</w:t>
            </w:r>
          </w:p>
        </w:tc>
      </w:tr>
      <w:tr w:rsidR="00A33052" w:rsidRPr="009E7AAF" w14:paraId="42C493B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694BAC42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Acute kidney diseases</w:t>
            </w:r>
          </w:p>
        </w:tc>
        <w:tc>
          <w:tcPr>
            <w:tcW w:w="2830" w:type="dxa"/>
          </w:tcPr>
          <w:p w14:paraId="171C4548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243 (4.52)</w:t>
            </w:r>
          </w:p>
        </w:tc>
        <w:tc>
          <w:tcPr>
            <w:tcW w:w="2815" w:type="dxa"/>
          </w:tcPr>
          <w:p w14:paraId="329AA4D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96 (5.37)</w:t>
            </w:r>
          </w:p>
        </w:tc>
        <w:tc>
          <w:tcPr>
            <w:tcW w:w="2128" w:type="dxa"/>
          </w:tcPr>
          <w:p w14:paraId="71B1883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0.1452</w:t>
            </w:r>
          </w:p>
        </w:tc>
      </w:tr>
      <w:tr w:rsidR="00A33052" w:rsidRPr="009E7AAF" w14:paraId="4662A774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0A6350DD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Peptic ulcer diseases</w:t>
            </w:r>
          </w:p>
        </w:tc>
        <w:tc>
          <w:tcPr>
            <w:tcW w:w="2830" w:type="dxa"/>
          </w:tcPr>
          <w:p w14:paraId="1F21D40D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35 (0.65)</w:t>
            </w:r>
          </w:p>
        </w:tc>
        <w:tc>
          <w:tcPr>
            <w:tcW w:w="2815" w:type="dxa"/>
          </w:tcPr>
          <w:p w14:paraId="6FD0BF2D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18 (1.01)</w:t>
            </w:r>
          </w:p>
        </w:tc>
        <w:tc>
          <w:tcPr>
            <w:tcW w:w="2128" w:type="dxa"/>
          </w:tcPr>
          <w:p w14:paraId="364313FD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0.1293</w:t>
            </w:r>
          </w:p>
        </w:tc>
      </w:tr>
      <w:tr w:rsidR="00A33052" w:rsidRPr="009E7AAF" w14:paraId="590588F2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1BEDF1D" w14:textId="77777777" w:rsidR="00A33052" w:rsidRPr="009E7AAF" w:rsidRDefault="00A33052" w:rsidP="00EA6D68">
            <w:pPr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Medications</w:t>
            </w:r>
          </w:p>
        </w:tc>
        <w:tc>
          <w:tcPr>
            <w:tcW w:w="2830" w:type="dxa"/>
          </w:tcPr>
          <w:p w14:paraId="22822A70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15" w:type="dxa"/>
          </w:tcPr>
          <w:p w14:paraId="76A2C86D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14:paraId="5DEFF136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9E7AAF" w14:paraId="10C28A3A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4638E12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ACE inhibitors/ARBs</w:t>
            </w:r>
          </w:p>
        </w:tc>
        <w:tc>
          <w:tcPr>
            <w:tcW w:w="2830" w:type="dxa"/>
          </w:tcPr>
          <w:p w14:paraId="3A4E206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3065 (57.07)</w:t>
            </w:r>
          </w:p>
        </w:tc>
        <w:tc>
          <w:tcPr>
            <w:tcW w:w="2815" w:type="dxa"/>
          </w:tcPr>
          <w:p w14:paraId="623EF845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985 (55.09)</w:t>
            </w:r>
          </w:p>
        </w:tc>
        <w:tc>
          <w:tcPr>
            <w:tcW w:w="2128" w:type="dxa"/>
          </w:tcPr>
          <w:p w14:paraId="24C766E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0.1442</w:t>
            </w:r>
          </w:p>
        </w:tc>
      </w:tr>
      <w:tr w:rsidR="00A33052" w:rsidRPr="009E7AAF" w14:paraId="3F79E4B0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23D874C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CCB</w:t>
            </w:r>
          </w:p>
        </w:tc>
        <w:tc>
          <w:tcPr>
            <w:tcW w:w="2830" w:type="dxa"/>
          </w:tcPr>
          <w:p w14:paraId="5D7C393D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1853 (34.50)</w:t>
            </w:r>
          </w:p>
        </w:tc>
        <w:tc>
          <w:tcPr>
            <w:tcW w:w="2815" w:type="dxa"/>
          </w:tcPr>
          <w:p w14:paraId="01ACAFB5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605 (33.84)</w:t>
            </w:r>
          </w:p>
        </w:tc>
        <w:tc>
          <w:tcPr>
            <w:tcW w:w="2128" w:type="dxa"/>
          </w:tcPr>
          <w:p w14:paraId="58DD5E5C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0.6088</w:t>
            </w:r>
          </w:p>
        </w:tc>
      </w:tr>
      <w:tr w:rsidR="00A33052" w:rsidRPr="009E7AAF" w14:paraId="54886A12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424708AE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Beta blockers</w:t>
            </w:r>
          </w:p>
        </w:tc>
        <w:tc>
          <w:tcPr>
            <w:tcW w:w="2830" w:type="dxa"/>
          </w:tcPr>
          <w:p w14:paraId="3A24E5C2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2389 (44.48)</w:t>
            </w:r>
          </w:p>
        </w:tc>
        <w:tc>
          <w:tcPr>
            <w:tcW w:w="2815" w:type="dxa"/>
          </w:tcPr>
          <w:p w14:paraId="348F288E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807 (45.13)</w:t>
            </w:r>
          </w:p>
        </w:tc>
        <w:tc>
          <w:tcPr>
            <w:tcW w:w="2128" w:type="dxa"/>
          </w:tcPr>
          <w:p w14:paraId="7313AAB2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0.6296</w:t>
            </w:r>
          </w:p>
        </w:tc>
      </w:tr>
      <w:tr w:rsidR="00A33052" w:rsidRPr="009E7AAF" w14:paraId="770C9DD4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05A14AD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Antiarrhythmic medications</w:t>
            </w:r>
          </w:p>
        </w:tc>
        <w:tc>
          <w:tcPr>
            <w:tcW w:w="2830" w:type="dxa"/>
          </w:tcPr>
          <w:p w14:paraId="6AD7E60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297 (5.53)</w:t>
            </w:r>
          </w:p>
        </w:tc>
        <w:tc>
          <w:tcPr>
            <w:tcW w:w="2815" w:type="dxa"/>
          </w:tcPr>
          <w:p w14:paraId="77A132D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124 (6.94)</w:t>
            </w:r>
          </w:p>
        </w:tc>
        <w:tc>
          <w:tcPr>
            <w:tcW w:w="2128" w:type="dxa"/>
          </w:tcPr>
          <w:p w14:paraId="7E289C99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0.0068</w:t>
            </w:r>
          </w:p>
        </w:tc>
      </w:tr>
      <w:tr w:rsidR="00A33052" w:rsidRPr="009E7AAF" w14:paraId="3413349B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A0FBEC9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Diuretics</w:t>
            </w:r>
          </w:p>
        </w:tc>
        <w:tc>
          <w:tcPr>
            <w:tcW w:w="2830" w:type="dxa"/>
          </w:tcPr>
          <w:p w14:paraId="0916E6B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2145 (39.94)</w:t>
            </w:r>
          </w:p>
        </w:tc>
        <w:tc>
          <w:tcPr>
            <w:tcW w:w="2815" w:type="dxa"/>
          </w:tcPr>
          <w:p w14:paraId="4E9E793C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733 (41.00)</w:t>
            </w:r>
          </w:p>
        </w:tc>
        <w:tc>
          <w:tcPr>
            <w:tcW w:w="2128" w:type="dxa"/>
          </w:tcPr>
          <w:p w14:paraId="309DE2D1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0.4290</w:t>
            </w:r>
          </w:p>
        </w:tc>
      </w:tr>
      <w:tr w:rsidR="00A33052" w:rsidRPr="009E7AAF" w14:paraId="262DA1E2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FD5FF7D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Statin</w:t>
            </w:r>
          </w:p>
        </w:tc>
        <w:tc>
          <w:tcPr>
            <w:tcW w:w="2830" w:type="dxa"/>
          </w:tcPr>
          <w:p w14:paraId="2FB74ECE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2906 (54.11)</w:t>
            </w:r>
          </w:p>
        </w:tc>
        <w:tc>
          <w:tcPr>
            <w:tcW w:w="2815" w:type="dxa"/>
          </w:tcPr>
          <w:p w14:paraId="2656F9FF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938 (52.46)</w:t>
            </w:r>
          </w:p>
        </w:tc>
        <w:tc>
          <w:tcPr>
            <w:tcW w:w="2128" w:type="dxa"/>
          </w:tcPr>
          <w:p w14:paraId="71C17836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0.1804</w:t>
            </w:r>
          </w:p>
        </w:tc>
      </w:tr>
      <w:tr w:rsidR="00A33052" w:rsidRPr="009E7AAF" w14:paraId="01D62D32" w14:textId="77777777" w:rsidTr="00EA6D6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3FA83517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lastRenderedPageBreak/>
              <w:t>PPIs</w:t>
            </w:r>
          </w:p>
        </w:tc>
        <w:tc>
          <w:tcPr>
            <w:tcW w:w="2830" w:type="dxa"/>
          </w:tcPr>
          <w:p w14:paraId="330992F7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1446 (26.92)</w:t>
            </w:r>
          </w:p>
        </w:tc>
        <w:tc>
          <w:tcPr>
            <w:tcW w:w="2815" w:type="dxa"/>
          </w:tcPr>
          <w:p w14:paraId="1157DEE2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450 (25.17)</w:t>
            </w:r>
          </w:p>
        </w:tc>
        <w:tc>
          <w:tcPr>
            <w:tcW w:w="2128" w:type="dxa"/>
          </w:tcPr>
          <w:p w14:paraId="730E2CB6" w14:textId="77777777" w:rsidR="00A33052" w:rsidRPr="009E7AAF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0.1453</w:t>
            </w:r>
          </w:p>
        </w:tc>
      </w:tr>
      <w:tr w:rsidR="00A33052" w:rsidRPr="009E7AAF" w14:paraId="5393B31B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10907A02" w14:textId="77777777" w:rsidR="00A33052" w:rsidRPr="009E7AAF" w:rsidRDefault="00A33052" w:rsidP="00EA6D68">
            <w:pPr>
              <w:rPr>
                <w:rFonts w:ascii="Times New Roman" w:hAnsi="Times New Roman"/>
                <w:b w:val="0"/>
                <w:bCs w:val="0"/>
              </w:rPr>
            </w:pPr>
            <w:r w:rsidRPr="009E7AAF">
              <w:rPr>
                <w:rFonts w:ascii="Times New Roman" w:hAnsi="Times New Roman"/>
                <w:b w:val="0"/>
                <w:bCs w:val="0"/>
              </w:rPr>
              <w:t>SSRIs/SNRIs</w:t>
            </w:r>
          </w:p>
        </w:tc>
        <w:tc>
          <w:tcPr>
            <w:tcW w:w="2830" w:type="dxa"/>
          </w:tcPr>
          <w:p w14:paraId="11A563F7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967 (18.00)</w:t>
            </w:r>
          </w:p>
        </w:tc>
        <w:tc>
          <w:tcPr>
            <w:tcW w:w="2815" w:type="dxa"/>
          </w:tcPr>
          <w:p w14:paraId="10F8BEEB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280 (15.66)</w:t>
            </w:r>
          </w:p>
        </w:tc>
        <w:tc>
          <w:tcPr>
            <w:tcW w:w="2128" w:type="dxa"/>
          </w:tcPr>
          <w:p w14:paraId="31C0FC16" w14:textId="77777777" w:rsidR="00A33052" w:rsidRPr="009E7AAF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E7AAF">
              <w:rPr>
                <w:rFonts w:ascii="Times New Roman" w:hAnsi="Times New Roman"/>
              </w:rPr>
              <w:t>0.0236</w:t>
            </w:r>
          </w:p>
        </w:tc>
      </w:tr>
    </w:tbl>
    <w:p w14:paraId="644AE7DA" w14:textId="77777777" w:rsidR="00A33052" w:rsidRPr="00A325D7" w:rsidRDefault="00A33052" w:rsidP="00A33052">
      <w:pPr>
        <w:rPr>
          <w:rFonts w:ascii="Times New Roman" w:hAnsi="Times New Roman" w:cs="Times New Roman"/>
        </w:rPr>
      </w:pPr>
    </w:p>
    <w:p w14:paraId="28AD7641" w14:textId="77777777" w:rsidR="00A33052" w:rsidRPr="00A325D7" w:rsidRDefault="00A33052" w:rsidP="00A33052">
      <w:pPr>
        <w:rPr>
          <w:rFonts w:ascii="Times New Roman" w:hAnsi="Times New Roman" w:cs="Times New Roman"/>
        </w:rPr>
      </w:pPr>
    </w:p>
    <w:p w14:paraId="5446E1F4" w14:textId="298770EE" w:rsidR="00A33052" w:rsidRPr="00A325D7" w:rsidRDefault="00A33052" w:rsidP="00A33052">
      <w:pPr>
        <w:rPr>
          <w:rFonts w:ascii="Times New Roman" w:eastAsia="Times New Roman" w:hAnsi="Times New Roman" w:cs="Times New Roman"/>
          <w14:ligatures w14:val="none"/>
        </w:rPr>
      </w:pPr>
      <w:r w:rsidRPr="00A325D7">
        <w:rPr>
          <w:rFonts w:ascii="Times New Roman" w:eastAsia="Times New Roman" w:hAnsi="Times New Roman" w:cs="Times New Roman"/>
          <w:b/>
          <w:bCs/>
          <w14:ligatures w14:val="none"/>
        </w:rPr>
        <w:t>Table S</w:t>
      </w:r>
      <w:r w:rsidR="003F56CA">
        <w:rPr>
          <w:rFonts w:ascii="Times New Roman" w:eastAsia="Times New Roman" w:hAnsi="Times New Roman" w:cs="Times New Roman"/>
          <w:b/>
          <w:bCs/>
          <w14:ligatures w14:val="none"/>
        </w:rPr>
        <w:t>2</w:t>
      </w:r>
      <w:r>
        <w:rPr>
          <w:rFonts w:ascii="Times New Roman" w:eastAsia="Times New Roman" w:hAnsi="Times New Roman" w:cs="Times New Roman"/>
          <w14:ligatures w14:val="none"/>
        </w:rPr>
        <w:t>. Distributions of time-varying weights before and after truncation</w:t>
      </w:r>
    </w:p>
    <w:tbl>
      <w:tblPr>
        <w:tblStyle w:val="PlainTable2"/>
        <w:tblW w:w="13101" w:type="dxa"/>
        <w:tblLook w:val="04A0" w:firstRow="1" w:lastRow="0" w:firstColumn="1" w:lastColumn="0" w:noHBand="0" w:noVBand="1"/>
      </w:tblPr>
      <w:tblGrid>
        <w:gridCol w:w="4405"/>
        <w:gridCol w:w="808"/>
        <w:gridCol w:w="1231"/>
        <w:gridCol w:w="1269"/>
        <w:gridCol w:w="1122"/>
        <w:gridCol w:w="1021"/>
        <w:gridCol w:w="1001"/>
        <w:gridCol w:w="1122"/>
        <w:gridCol w:w="1122"/>
      </w:tblGrid>
      <w:tr w:rsidR="00A33052" w:rsidRPr="00A325D7" w14:paraId="033E7E17" w14:textId="77777777" w:rsidTr="00EA6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572F59" w14:textId="77777777" w:rsidR="00A33052" w:rsidRPr="00A325D7" w:rsidRDefault="00A33052" w:rsidP="00EA6D68">
            <w:pPr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0" w:type="auto"/>
            <w:hideMark/>
          </w:tcPr>
          <w:p w14:paraId="31C03DC7" w14:textId="77777777" w:rsidR="00A33052" w:rsidRPr="00A325D7" w:rsidRDefault="00A33052" w:rsidP="00EA6D6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0" w:type="auto"/>
            <w:hideMark/>
          </w:tcPr>
          <w:p w14:paraId="370EC9F8" w14:textId="77777777" w:rsidR="00A33052" w:rsidRPr="00A325D7" w:rsidRDefault="00A33052" w:rsidP="00EA6D6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Minimum</w:t>
            </w:r>
          </w:p>
        </w:tc>
        <w:tc>
          <w:tcPr>
            <w:tcW w:w="0" w:type="auto"/>
            <w:hideMark/>
          </w:tcPr>
          <w:p w14:paraId="4D66FE4B" w14:textId="77777777" w:rsidR="00A33052" w:rsidRPr="00A325D7" w:rsidRDefault="00A33052" w:rsidP="00EA6D6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Maximum</w:t>
            </w:r>
          </w:p>
        </w:tc>
        <w:tc>
          <w:tcPr>
            <w:tcW w:w="0" w:type="auto"/>
            <w:hideMark/>
          </w:tcPr>
          <w:p w14:paraId="03365CDD" w14:textId="77777777" w:rsidR="00A33052" w:rsidRPr="00A325D7" w:rsidRDefault="00A33052" w:rsidP="00EA6D6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 xml:space="preserve">99th </w:t>
            </w:r>
            <w:proofErr w:type="spellStart"/>
            <w:r w:rsidRPr="00A325D7">
              <w:rPr>
                <w:rFonts w:ascii="Times New Roman" w:hAnsi="Times New Roman"/>
                <w:sz w:val="20"/>
                <w:szCs w:val="20"/>
              </w:rPr>
              <w:t>Pctl</w:t>
            </w:r>
            <w:proofErr w:type="spellEnd"/>
          </w:p>
        </w:tc>
        <w:tc>
          <w:tcPr>
            <w:tcW w:w="0" w:type="auto"/>
            <w:hideMark/>
          </w:tcPr>
          <w:p w14:paraId="5795470D" w14:textId="77777777" w:rsidR="00A33052" w:rsidRPr="00A325D7" w:rsidRDefault="00A33052" w:rsidP="00EA6D6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Std Dev</w:t>
            </w:r>
          </w:p>
        </w:tc>
        <w:tc>
          <w:tcPr>
            <w:tcW w:w="0" w:type="auto"/>
            <w:hideMark/>
          </w:tcPr>
          <w:p w14:paraId="14D3A37B" w14:textId="77777777" w:rsidR="00A33052" w:rsidRPr="00A325D7" w:rsidRDefault="00A33052" w:rsidP="00EA6D6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Median</w:t>
            </w:r>
          </w:p>
        </w:tc>
        <w:tc>
          <w:tcPr>
            <w:tcW w:w="0" w:type="auto"/>
            <w:hideMark/>
          </w:tcPr>
          <w:p w14:paraId="1633636D" w14:textId="77777777" w:rsidR="00A33052" w:rsidRPr="00A325D7" w:rsidRDefault="00A33052" w:rsidP="00EA6D6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 xml:space="preserve">25th </w:t>
            </w:r>
            <w:proofErr w:type="spellStart"/>
            <w:r w:rsidRPr="00A325D7">
              <w:rPr>
                <w:rFonts w:ascii="Times New Roman" w:hAnsi="Times New Roman"/>
                <w:sz w:val="20"/>
                <w:szCs w:val="20"/>
              </w:rPr>
              <w:t>Pctl</w:t>
            </w:r>
            <w:proofErr w:type="spellEnd"/>
          </w:p>
        </w:tc>
        <w:tc>
          <w:tcPr>
            <w:tcW w:w="0" w:type="auto"/>
            <w:hideMark/>
          </w:tcPr>
          <w:p w14:paraId="4C7A19D9" w14:textId="77777777" w:rsidR="00A33052" w:rsidRPr="00A325D7" w:rsidRDefault="00A33052" w:rsidP="00EA6D6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 xml:space="preserve">75th </w:t>
            </w:r>
            <w:proofErr w:type="spellStart"/>
            <w:r w:rsidRPr="00A325D7">
              <w:rPr>
                <w:rFonts w:ascii="Times New Roman" w:hAnsi="Times New Roman"/>
                <w:sz w:val="20"/>
                <w:szCs w:val="20"/>
              </w:rPr>
              <w:t>Pctl</w:t>
            </w:r>
            <w:proofErr w:type="spellEnd"/>
          </w:p>
        </w:tc>
      </w:tr>
      <w:tr w:rsidR="00A33052" w:rsidRPr="00A325D7" w14:paraId="06D2D9BB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</w:tcPr>
          <w:p w14:paraId="0F77ED2F" w14:textId="77777777" w:rsidR="00A33052" w:rsidRPr="00A325D7" w:rsidRDefault="00A33052" w:rsidP="00EA6D68">
            <w:pPr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ITT analysis</w:t>
            </w:r>
          </w:p>
        </w:tc>
      </w:tr>
      <w:tr w:rsidR="00A33052" w:rsidRPr="00A325D7" w14:paraId="07242601" w14:textId="77777777" w:rsidTr="00EA6D68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F78125" w14:textId="77777777" w:rsidR="00A33052" w:rsidRPr="00A325D7" w:rsidRDefault="00A33052" w:rsidP="00EA6D68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Stabilized weights</w:t>
            </w:r>
          </w:p>
        </w:tc>
        <w:tc>
          <w:tcPr>
            <w:tcW w:w="0" w:type="auto"/>
          </w:tcPr>
          <w:p w14:paraId="6F225AB4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1.43</w:t>
            </w:r>
          </w:p>
        </w:tc>
        <w:tc>
          <w:tcPr>
            <w:tcW w:w="0" w:type="auto"/>
          </w:tcPr>
          <w:p w14:paraId="13FEABAC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</w:tcPr>
          <w:p w14:paraId="2C0C97C3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4377.91</w:t>
            </w:r>
          </w:p>
        </w:tc>
        <w:tc>
          <w:tcPr>
            <w:tcW w:w="0" w:type="auto"/>
          </w:tcPr>
          <w:p w14:paraId="7A26E91B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5.99</w:t>
            </w:r>
          </w:p>
        </w:tc>
        <w:tc>
          <w:tcPr>
            <w:tcW w:w="0" w:type="auto"/>
          </w:tcPr>
          <w:p w14:paraId="41C9A5C6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21.34</w:t>
            </w:r>
          </w:p>
        </w:tc>
        <w:tc>
          <w:tcPr>
            <w:tcW w:w="0" w:type="auto"/>
          </w:tcPr>
          <w:p w14:paraId="6FE9653C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0.99</w:t>
            </w:r>
          </w:p>
        </w:tc>
        <w:tc>
          <w:tcPr>
            <w:tcW w:w="0" w:type="auto"/>
          </w:tcPr>
          <w:p w14:paraId="67DD9380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0.93</w:t>
            </w:r>
          </w:p>
        </w:tc>
        <w:tc>
          <w:tcPr>
            <w:tcW w:w="0" w:type="auto"/>
          </w:tcPr>
          <w:p w14:paraId="3A707423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1.02</w:t>
            </w:r>
          </w:p>
        </w:tc>
      </w:tr>
      <w:tr w:rsidR="00A33052" w:rsidRPr="00A325D7" w14:paraId="5266474A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D2AC30" w14:textId="77777777" w:rsidR="00A33052" w:rsidRPr="00A325D7" w:rsidRDefault="00A33052" w:rsidP="00EA6D68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Truncated stabilized weights (99</w:t>
            </w:r>
            <w:r w:rsidRPr="00A325D7">
              <w:rPr>
                <w:rFonts w:ascii="Times New Roman" w:hAnsi="Times New Roman"/>
                <w:b w:val="0"/>
                <w:bCs w:val="0"/>
                <w:sz w:val="20"/>
                <w:szCs w:val="20"/>
                <w:vertAlign w:val="superscript"/>
              </w:rPr>
              <w:t>th</w:t>
            </w:r>
            <w:r w:rsidRPr="00A325D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percentile)</w:t>
            </w:r>
          </w:p>
        </w:tc>
        <w:tc>
          <w:tcPr>
            <w:tcW w:w="0" w:type="auto"/>
          </w:tcPr>
          <w:p w14:paraId="7D246D46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1.08</w:t>
            </w:r>
          </w:p>
        </w:tc>
        <w:tc>
          <w:tcPr>
            <w:tcW w:w="0" w:type="auto"/>
          </w:tcPr>
          <w:p w14:paraId="79810D56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</w:tcPr>
          <w:p w14:paraId="66E9A6A2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5.99</w:t>
            </w:r>
          </w:p>
        </w:tc>
        <w:tc>
          <w:tcPr>
            <w:tcW w:w="0" w:type="auto"/>
          </w:tcPr>
          <w:p w14:paraId="2CAA8193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5.99</w:t>
            </w:r>
          </w:p>
        </w:tc>
        <w:tc>
          <w:tcPr>
            <w:tcW w:w="0" w:type="auto"/>
          </w:tcPr>
          <w:p w14:paraId="2439AD62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0.67</w:t>
            </w:r>
          </w:p>
        </w:tc>
        <w:tc>
          <w:tcPr>
            <w:tcW w:w="0" w:type="auto"/>
          </w:tcPr>
          <w:p w14:paraId="53BD5F4B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0.99</w:t>
            </w:r>
          </w:p>
        </w:tc>
        <w:tc>
          <w:tcPr>
            <w:tcW w:w="0" w:type="auto"/>
          </w:tcPr>
          <w:p w14:paraId="22FDA028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0.93</w:t>
            </w:r>
          </w:p>
        </w:tc>
        <w:tc>
          <w:tcPr>
            <w:tcW w:w="0" w:type="auto"/>
          </w:tcPr>
          <w:p w14:paraId="76F5E530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1.02</w:t>
            </w:r>
          </w:p>
        </w:tc>
      </w:tr>
      <w:tr w:rsidR="00A33052" w:rsidRPr="00A325D7" w14:paraId="776B87B3" w14:textId="77777777" w:rsidTr="00EA6D68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C9CE9B" w14:textId="77777777" w:rsidR="00A33052" w:rsidRPr="00A325D7" w:rsidRDefault="00A33052" w:rsidP="00EA6D68">
            <w:pPr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PP analysis</w:t>
            </w:r>
          </w:p>
        </w:tc>
        <w:tc>
          <w:tcPr>
            <w:tcW w:w="0" w:type="auto"/>
          </w:tcPr>
          <w:p w14:paraId="3107D94A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527C294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1606150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98200B8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B6277B2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B96D43C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458E348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11400B3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3052" w:rsidRPr="00A325D7" w14:paraId="622979A3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41D277" w14:textId="77777777" w:rsidR="00A33052" w:rsidRPr="00A325D7" w:rsidRDefault="00A33052" w:rsidP="00EA6D68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Stabilized weights</w:t>
            </w:r>
          </w:p>
        </w:tc>
        <w:tc>
          <w:tcPr>
            <w:tcW w:w="0" w:type="auto"/>
          </w:tcPr>
          <w:p w14:paraId="3F340EF3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</w:rPr>
              <w:t>1.51</w:t>
            </w:r>
          </w:p>
        </w:tc>
        <w:tc>
          <w:tcPr>
            <w:tcW w:w="0" w:type="auto"/>
          </w:tcPr>
          <w:p w14:paraId="4B2E5386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</w:rPr>
              <w:t>0.02</w:t>
            </w:r>
          </w:p>
        </w:tc>
        <w:tc>
          <w:tcPr>
            <w:tcW w:w="0" w:type="auto"/>
          </w:tcPr>
          <w:p w14:paraId="4B470DF3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</w:rPr>
              <w:t>6130.76</w:t>
            </w:r>
          </w:p>
        </w:tc>
        <w:tc>
          <w:tcPr>
            <w:tcW w:w="0" w:type="auto"/>
          </w:tcPr>
          <w:p w14:paraId="7FEF0E0C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</w:rPr>
              <w:t>6.06</w:t>
            </w:r>
          </w:p>
        </w:tc>
        <w:tc>
          <w:tcPr>
            <w:tcW w:w="0" w:type="auto"/>
          </w:tcPr>
          <w:p w14:paraId="10FADC59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</w:rPr>
              <w:t>28.59</w:t>
            </w:r>
          </w:p>
        </w:tc>
        <w:tc>
          <w:tcPr>
            <w:tcW w:w="0" w:type="auto"/>
          </w:tcPr>
          <w:p w14:paraId="02E3EAB9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0.99</w:t>
            </w:r>
          </w:p>
        </w:tc>
        <w:tc>
          <w:tcPr>
            <w:tcW w:w="0" w:type="auto"/>
          </w:tcPr>
          <w:p w14:paraId="7CB06B02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0.93</w:t>
            </w:r>
          </w:p>
        </w:tc>
        <w:tc>
          <w:tcPr>
            <w:tcW w:w="0" w:type="auto"/>
          </w:tcPr>
          <w:p w14:paraId="17062797" w14:textId="77777777" w:rsidR="00A33052" w:rsidRPr="00A325D7" w:rsidRDefault="00A33052" w:rsidP="00EA6D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1.02</w:t>
            </w:r>
          </w:p>
        </w:tc>
      </w:tr>
      <w:tr w:rsidR="00A33052" w:rsidRPr="00A325D7" w14:paraId="03E43451" w14:textId="77777777" w:rsidTr="00EA6D68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2C3B61" w14:textId="77777777" w:rsidR="00A33052" w:rsidRPr="00A325D7" w:rsidRDefault="00A33052" w:rsidP="00EA6D68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Truncated stabilized weights (99</w:t>
            </w:r>
            <w:r w:rsidRPr="00A325D7">
              <w:rPr>
                <w:rFonts w:ascii="Times New Roman" w:hAnsi="Times New Roman"/>
                <w:b w:val="0"/>
                <w:bCs w:val="0"/>
                <w:sz w:val="20"/>
                <w:szCs w:val="20"/>
                <w:vertAlign w:val="superscript"/>
              </w:rPr>
              <w:t>th</w:t>
            </w:r>
            <w:r w:rsidRPr="00A325D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percentile)</w:t>
            </w:r>
          </w:p>
        </w:tc>
        <w:tc>
          <w:tcPr>
            <w:tcW w:w="0" w:type="auto"/>
          </w:tcPr>
          <w:p w14:paraId="77EED7EB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</w:rPr>
              <w:t>1.08</w:t>
            </w:r>
          </w:p>
        </w:tc>
        <w:tc>
          <w:tcPr>
            <w:tcW w:w="0" w:type="auto"/>
          </w:tcPr>
          <w:p w14:paraId="20DE50ED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</w:rPr>
              <w:t>0.02</w:t>
            </w:r>
          </w:p>
        </w:tc>
        <w:tc>
          <w:tcPr>
            <w:tcW w:w="0" w:type="auto"/>
          </w:tcPr>
          <w:p w14:paraId="0BD365FF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</w:rPr>
              <w:t>6.06</w:t>
            </w:r>
          </w:p>
        </w:tc>
        <w:tc>
          <w:tcPr>
            <w:tcW w:w="0" w:type="auto"/>
          </w:tcPr>
          <w:p w14:paraId="47FCAF91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</w:rPr>
              <w:t>6.06</w:t>
            </w:r>
          </w:p>
        </w:tc>
        <w:tc>
          <w:tcPr>
            <w:tcW w:w="0" w:type="auto"/>
          </w:tcPr>
          <w:p w14:paraId="43E835E7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</w:rPr>
              <w:t>0.68</w:t>
            </w:r>
          </w:p>
        </w:tc>
        <w:tc>
          <w:tcPr>
            <w:tcW w:w="0" w:type="auto"/>
          </w:tcPr>
          <w:p w14:paraId="3E68ABCB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0.99</w:t>
            </w:r>
          </w:p>
        </w:tc>
        <w:tc>
          <w:tcPr>
            <w:tcW w:w="0" w:type="auto"/>
          </w:tcPr>
          <w:p w14:paraId="50937285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0.93</w:t>
            </w:r>
          </w:p>
        </w:tc>
        <w:tc>
          <w:tcPr>
            <w:tcW w:w="0" w:type="auto"/>
          </w:tcPr>
          <w:p w14:paraId="439D481C" w14:textId="77777777" w:rsidR="00A33052" w:rsidRPr="00A325D7" w:rsidRDefault="00A33052" w:rsidP="00EA6D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325D7">
              <w:rPr>
                <w:rFonts w:ascii="Times New Roman" w:hAnsi="Times New Roman"/>
                <w:sz w:val="20"/>
                <w:szCs w:val="20"/>
              </w:rPr>
              <w:t>1.02</w:t>
            </w:r>
          </w:p>
        </w:tc>
      </w:tr>
    </w:tbl>
    <w:p w14:paraId="64B7A83E" w14:textId="59729AF7" w:rsidR="00A33052" w:rsidRPr="00A325D7" w:rsidRDefault="00466E35" w:rsidP="00A33052">
      <w:pPr>
        <w:rPr>
          <w:rFonts w:ascii="Times New Roman" w:eastAsia="Times New Roman" w:hAnsi="Times New Roman" w:cs="Times New Roman"/>
          <w14:ligatures w14:val="none"/>
        </w:rPr>
      </w:pPr>
      <w:r>
        <w:rPr>
          <w:rFonts w:ascii="Times New Roman" w:eastAsia="Times New Roman" w:hAnsi="Times New Roman" w:cs="Times New Roman"/>
          <w14:ligatures w14:val="none"/>
        </w:rPr>
        <w:t xml:space="preserve">ITT Intention-to-treat, PP Per-protocol, </w:t>
      </w:r>
      <w:proofErr w:type="spellStart"/>
      <w:r>
        <w:rPr>
          <w:rFonts w:ascii="Times New Roman" w:eastAsia="Times New Roman" w:hAnsi="Times New Roman" w:cs="Times New Roman"/>
          <w14:ligatures w14:val="none"/>
        </w:rPr>
        <w:t>Pctl</w:t>
      </w:r>
      <w:proofErr w:type="spellEnd"/>
      <w:r>
        <w:rPr>
          <w:rFonts w:ascii="Times New Roman" w:eastAsia="Times New Roman" w:hAnsi="Times New Roman" w:cs="Times New Roman"/>
          <w14:ligatures w14:val="none"/>
        </w:rPr>
        <w:t xml:space="preserve"> percentile</w:t>
      </w:r>
    </w:p>
    <w:p w14:paraId="74BE41CA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41EED878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02F357A1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4C755B68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4D408D29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40742959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4AAEB07A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2AB50B58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7E80EC55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32F77004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59911C19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2EEFD256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020C5AE9" w14:textId="77777777" w:rsidR="00256F3F" w:rsidRDefault="00256F3F" w:rsidP="00A33052">
      <w:pPr>
        <w:rPr>
          <w:rFonts w:ascii="Times New Roman" w:hAnsi="Times New Roman" w:cs="Times New Roman"/>
        </w:rPr>
        <w:sectPr w:rsidR="00256F3F" w:rsidSect="00256F3F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57C87099" w14:textId="50C601B9" w:rsidR="00A33052" w:rsidRPr="0057385D" w:rsidRDefault="00A33052" w:rsidP="00A33052">
      <w:pPr>
        <w:tabs>
          <w:tab w:val="left" w:pos="7960"/>
        </w:tabs>
        <w:rPr>
          <w:rFonts w:ascii="Times New Roman" w:eastAsia="Times New Roman" w:hAnsi="Times New Roman" w:cs="Times New Roman"/>
          <w:kern w:val="0"/>
          <w14:ligatures w14:val="none"/>
        </w:rPr>
      </w:pPr>
      <w:r w:rsidRPr="005738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="003F56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</w:t>
      </w:r>
      <w:r w:rsidRPr="0057385D">
        <w:rPr>
          <w:rFonts w:ascii="Times New Roman" w:eastAsia="Times New Roman" w:hAnsi="Times New Roman" w:cs="Times New Roman"/>
          <w:kern w:val="0"/>
          <w14:ligatures w14:val="none"/>
        </w:rPr>
        <w:t>. Subgroup analys</w:t>
      </w:r>
      <w:r w:rsidR="007A28F1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7385D">
        <w:rPr>
          <w:rFonts w:ascii="Times New Roman" w:eastAsia="Times New Roman" w:hAnsi="Times New Roman" w:cs="Times New Roman"/>
          <w:kern w:val="0"/>
          <w14:ligatures w14:val="none"/>
        </w:rPr>
        <w:t xml:space="preserve">s for comparative effectiveness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and safety </w:t>
      </w:r>
      <w:r w:rsidRPr="0057385D">
        <w:rPr>
          <w:rFonts w:ascii="Times New Roman" w:eastAsia="Times New Roman" w:hAnsi="Times New Roman" w:cs="Times New Roman"/>
          <w:kern w:val="0"/>
          <w14:ligatures w14:val="none"/>
        </w:rPr>
        <w:t xml:space="preserve">between DOACs and warfarin in patients with </w:t>
      </w:r>
      <w:r w:rsidR="00256F3F">
        <w:rPr>
          <w:rFonts w:ascii="Times New Roman" w:eastAsia="Times New Roman" w:hAnsi="Times New Roman" w:cs="Times New Roman"/>
          <w:kern w:val="0"/>
          <w14:ligatures w14:val="none"/>
        </w:rPr>
        <w:t>atrial fibrillation</w:t>
      </w:r>
      <w:r w:rsidRPr="0057385D">
        <w:rPr>
          <w:rFonts w:ascii="Times New Roman" w:eastAsia="Times New Roman" w:hAnsi="Times New Roman" w:cs="Times New Roman"/>
          <w:kern w:val="0"/>
          <w14:ligatures w14:val="none"/>
        </w:rPr>
        <w:t xml:space="preserve"> and cancer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727"/>
        <w:gridCol w:w="2863"/>
        <w:gridCol w:w="2729"/>
        <w:gridCol w:w="2940"/>
      </w:tblGrid>
      <w:tr w:rsidR="00A33052" w:rsidRPr="0057385D" w14:paraId="7F5B5EF0" w14:textId="77777777" w:rsidTr="00EA6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F948881" w14:textId="77777777" w:rsidR="00A33052" w:rsidRPr="0057385D" w:rsidRDefault="00A33052" w:rsidP="00EA6D68">
            <w:pPr>
              <w:rPr>
                <w:rFonts w:ascii="Times New Roman" w:hAnsi="Times New Roman"/>
              </w:rPr>
            </w:pPr>
          </w:p>
        </w:tc>
        <w:tc>
          <w:tcPr>
            <w:tcW w:w="5592" w:type="dxa"/>
            <w:gridSpan w:val="2"/>
          </w:tcPr>
          <w:p w14:paraId="40459E6C" w14:textId="77777777" w:rsidR="00A33052" w:rsidRPr="0057385D" w:rsidRDefault="00A33052" w:rsidP="00EA6D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Event (n, %)</w:t>
            </w:r>
          </w:p>
        </w:tc>
        <w:tc>
          <w:tcPr>
            <w:tcW w:w="2940" w:type="dxa"/>
            <w:vMerge w:val="restart"/>
          </w:tcPr>
          <w:p w14:paraId="49DB5BBE" w14:textId="77777777" w:rsidR="00A33052" w:rsidRPr="0057385D" w:rsidRDefault="00A33052" w:rsidP="00EA6D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Adjusted HR (95% CI)</w:t>
            </w:r>
          </w:p>
        </w:tc>
      </w:tr>
      <w:tr w:rsidR="00A33052" w:rsidRPr="0057385D" w14:paraId="6C086358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F561200" w14:textId="77777777" w:rsidR="00A33052" w:rsidRPr="0057385D" w:rsidRDefault="00A33052" w:rsidP="00EA6D68">
            <w:pPr>
              <w:rPr>
                <w:rFonts w:ascii="Times New Roman" w:hAnsi="Times New Roman"/>
              </w:rPr>
            </w:pPr>
          </w:p>
        </w:tc>
        <w:tc>
          <w:tcPr>
            <w:tcW w:w="2863" w:type="dxa"/>
          </w:tcPr>
          <w:p w14:paraId="53FD6ABB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DOACs</w:t>
            </w:r>
          </w:p>
        </w:tc>
        <w:tc>
          <w:tcPr>
            <w:tcW w:w="2729" w:type="dxa"/>
          </w:tcPr>
          <w:p w14:paraId="3BF474F4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Warfarin</w:t>
            </w:r>
          </w:p>
        </w:tc>
        <w:tc>
          <w:tcPr>
            <w:tcW w:w="2940" w:type="dxa"/>
            <w:vMerge/>
          </w:tcPr>
          <w:p w14:paraId="2C37997F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32C629CF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9" w:type="dxa"/>
            <w:gridSpan w:val="4"/>
          </w:tcPr>
          <w:p w14:paraId="18D80861" w14:textId="77777777" w:rsidR="00A33052" w:rsidRPr="0057385D" w:rsidRDefault="00A33052" w:rsidP="00EA6D68">
            <w:pPr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Cancer type</w:t>
            </w:r>
          </w:p>
        </w:tc>
      </w:tr>
      <w:tr w:rsidR="00A33052" w:rsidRPr="0057385D" w14:paraId="769485F3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73EC95B" w14:textId="77777777" w:rsidR="00A33052" w:rsidRPr="0057385D" w:rsidRDefault="00A33052" w:rsidP="00EA6D68">
            <w:pPr>
              <w:rPr>
                <w:rFonts w:ascii="Times New Roman" w:hAnsi="Times New Roman"/>
                <w:i/>
                <w:iCs/>
              </w:rPr>
            </w:pPr>
            <w:r w:rsidRPr="0057385D">
              <w:rPr>
                <w:rFonts w:ascii="Times New Roman" w:hAnsi="Times New Roman"/>
                <w:i/>
                <w:iCs/>
              </w:rPr>
              <w:t>Breast (N=2759)</w:t>
            </w:r>
          </w:p>
        </w:tc>
        <w:tc>
          <w:tcPr>
            <w:tcW w:w="2863" w:type="dxa"/>
          </w:tcPr>
          <w:p w14:paraId="3EBF9C1F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57D53909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29F9FE10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1DB600A5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AE3A8D3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863" w:type="dxa"/>
          </w:tcPr>
          <w:p w14:paraId="4AD06FB5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17 (0.78)</w:t>
            </w:r>
          </w:p>
        </w:tc>
        <w:tc>
          <w:tcPr>
            <w:tcW w:w="2729" w:type="dxa"/>
          </w:tcPr>
          <w:p w14:paraId="395A506A" w14:textId="75384A47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58CBCE4B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0.95 (0.42-2.19)</w:t>
            </w:r>
          </w:p>
        </w:tc>
      </w:tr>
      <w:tr w:rsidR="00A33052" w:rsidRPr="0057385D" w14:paraId="041AD0F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A4374E8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863" w:type="dxa"/>
          </w:tcPr>
          <w:p w14:paraId="38E8E69C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11 (0.50)</w:t>
            </w:r>
          </w:p>
        </w:tc>
        <w:tc>
          <w:tcPr>
            <w:tcW w:w="2729" w:type="dxa"/>
          </w:tcPr>
          <w:p w14:paraId="59E3D1F3" w14:textId="288E46A1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13FA4AF8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0.88 (0.28-2.72)</w:t>
            </w:r>
          </w:p>
        </w:tc>
      </w:tr>
      <w:tr w:rsidR="00A33052" w:rsidRPr="0057385D" w14:paraId="32B72977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13CEF7B6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863" w:type="dxa"/>
          </w:tcPr>
          <w:p w14:paraId="0601B725" w14:textId="0B86840D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0ADBB87F" w14:textId="277AAEBD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2A41A080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0.17 (0.07-0.44)</w:t>
            </w:r>
          </w:p>
        </w:tc>
      </w:tr>
      <w:tr w:rsidR="00A33052" w:rsidRPr="0057385D" w14:paraId="12AC1D4C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7BE8157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863" w:type="dxa"/>
          </w:tcPr>
          <w:p w14:paraId="2274A88B" w14:textId="2650026C" w:rsidR="00A33052" w:rsidRPr="0057385D" w:rsidRDefault="004406BF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7072B057" w14:textId="7FA2E6BC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7AE3DD42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1.04 (0.29-3.66)</w:t>
            </w:r>
          </w:p>
        </w:tc>
      </w:tr>
      <w:tr w:rsidR="00A33052" w:rsidRPr="0057385D" w14:paraId="69B1D393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FECAADF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863" w:type="dxa"/>
          </w:tcPr>
          <w:p w14:paraId="65642B0A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48 (2.20)</w:t>
            </w:r>
          </w:p>
        </w:tc>
        <w:tc>
          <w:tcPr>
            <w:tcW w:w="2729" w:type="dxa"/>
          </w:tcPr>
          <w:p w14:paraId="4ED40C8D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13 (2.25)</w:t>
            </w:r>
          </w:p>
        </w:tc>
        <w:tc>
          <w:tcPr>
            <w:tcW w:w="2940" w:type="dxa"/>
          </w:tcPr>
          <w:p w14:paraId="37F268F8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0.91 (0.55-1.51)</w:t>
            </w:r>
          </w:p>
        </w:tc>
      </w:tr>
      <w:tr w:rsidR="00A33052" w:rsidRPr="0057385D" w14:paraId="6CE9EDB9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60E944E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863" w:type="dxa"/>
          </w:tcPr>
          <w:p w14:paraId="585C4F5F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60 (2.75)</w:t>
            </w:r>
          </w:p>
        </w:tc>
        <w:tc>
          <w:tcPr>
            <w:tcW w:w="2729" w:type="dxa"/>
          </w:tcPr>
          <w:p w14:paraId="685DE3F3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20 (3.47)</w:t>
            </w:r>
          </w:p>
        </w:tc>
        <w:tc>
          <w:tcPr>
            <w:tcW w:w="2940" w:type="dxa"/>
          </w:tcPr>
          <w:p w14:paraId="74FEC574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0.78 (0.50-1.15)</w:t>
            </w:r>
          </w:p>
        </w:tc>
      </w:tr>
      <w:tr w:rsidR="00A33052" w:rsidRPr="0057385D" w14:paraId="0BCD93C6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551B257" w14:textId="77777777" w:rsidR="00A33052" w:rsidRPr="0057385D" w:rsidRDefault="00A33052" w:rsidP="00EA6D68">
            <w:pPr>
              <w:rPr>
                <w:rFonts w:ascii="Times New Roman" w:hAnsi="Times New Roman"/>
                <w:i/>
                <w:iCs/>
              </w:rPr>
            </w:pPr>
            <w:r w:rsidRPr="0057385D">
              <w:rPr>
                <w:rFonts w:ascii="Times New Roman" w:hAnsi="Times New Roman"/>
                <w:i/>
                <w:iCs/>
              </w:rPr>
              <w:t>Lung (N=2066)</w:t>
            </w:r>
          </w:p>
        </w:tc>
        <w:tc>
          <w:tcPr>
            <w:tcW w:w="2863" w:type="dxa"/>
          </w:tcPr>
          <w:p w14:paraId="0A338F3F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770B1CFB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0063B2C3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630AAC2F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8AAB77E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863" w:type="dxa"/>
          </w:tcPr>
          <w:p w14:paraId="784E5D90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17 (1.25)</w:t>
            </w:r>
          </w:p>
        </w:tc>
        <w:tc>
          <w:tcPr>
            <w:tcW w:w="2729" w:type="dxa"/>
          </w:tcPr>
          <w:p w14:paraId="71685771" w14:textId="1D05B950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4AEF8D40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1.07 (0.56-2.02)</w:t>
            </w:r>
          </w:p>
        </w:tc>
      </w:tr>
      <w:tr w:rsidR="00A33052" w:rsidRPr="0057385D" w14:paraId="40F5A1AE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B7C8268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863" w:type="dxa"/>
          </w:tcPr>
          <w:p w14:paraId="62A3A8DF" w14:textId="2C3DD385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3B924BBA" w14:textId="380B1A89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766FFACE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0.57 (0.27-1.19)</w:t>
            </w:r>
          </w:p>
        </w:tc>
      </w:tr>
      <w:tr w:rsidR="00A33052" w:rsidRPr="0057385D" w14:paraId="60FE4E2E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A4858F8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863" w:type="dxa"/>
          </w:tcPr>
          <w:p w14:paraId="3489E3E2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18 (1.32)</w:t>
            </w:r>
          </w:p>
        </w:tc>
        <w:tc>
          <w:tcPr>
            <w:tcW w:w="2729" w:type="dxa"/>
          </w:tcPr>
          <w:p w14:paraId="28F81B03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12 (1.70)</w:t>
            </w:r>
          </w:p>
        </w:tc>
        <w:tc>
          <w:tcPr>
            <w:tcW w:w="2940" w:type="dxa"/>
          </w:tcPr>
          <w:p w14:paraId="5131079F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1.46 (0.81-2.61)</w:t>
            </w:r>
          </w:p>
        </w:tc>
      </w:tr>
      <w:tr w:rsidR="00A33052" w:rsidRPr="0057385D" w14:paraId="5FFEB8B4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170A1860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863" w:type="dxa"/>
          </w:tcPr>
          <w:p w14:paraId="7955D04C" w14:textId="3EA9A6A3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29" w:type="dxa"/>
          </w:tcPr>
          <w:p w14:paraId="6C24E101" w14:textId="788E7844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40" w:type="dxa"/>
          </w:tcPr>
          <w:p w14:paraId="5DD8C4B2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0.49 (0.22-1.09)</w:t>
            </w:r>
          </w:p>
        </w:tc>
      </w:tr>
      <w:tr w:rsidR="00A33052" w:rsidRPr="0057385D" w14:paraId="083D14AE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4A00BBA3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863" w:type="dxa"/>
          </w:tcPr>
          <w:p w14:paraId="192B4BC9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65 (4.78)</w:t>
            </w:r>
          </w:p>
        </w:tc>
        <w:tc>
          <w:tcPr>
            <w:tcW w:w="2729" w:type="dxa"/>
          </w:tcPr>
          <w:p w14:paraId="2D072341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25 (3.55)</w:t>
            </w:r>
          </w:p>
        </w:tc>
        <w:tc>
          <w:tcPr>
            <w:tcW w:w="2940" w:type="dxa"/>
          </w:tcPr>
          <w:p w14:paraId="05E0482A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0.99 (0.67-1.47)</w:t>
            </w:r>
          </w:p>
        </w:tc>
      </w:tr>
      <w:tr w:rsidR="00A33052" w:rsidRPr="0057385D" w14:paraId="4DEDE499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A4F0B23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863" w:type="dxa"/>
          </w:tcPr>
          <w:p w14:paraId="356B12D6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72 (5.53)</w:t>
            </w:r>
          </w:p>
        </w:tc>
        <w:tc>
          <w:tcPr>
            <w:tcW w:w="2729" w:type="dxa"/>
          </w:tcPr>
          <w:p w14:paraId="67BE5C67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39 (5.53)</w:t>
            </w:r>
          </w:p>
        </w:tc>
        <w:tc>
          <w:tcPr>
            <w:tcW w:w="2940" w:type="dxa"/>
          </w:tcPr>
          <w:p w14:paraId="0CEBD242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0.73 (0.52-1.02)</w:t>
            </w:r>
          </w:p>
        </w:tc>
      </w:tr>
      <w:tr w:rsidR="00A33052" w:rsidRPr="0057385D" w14:paraId="45C5D778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A67AB62" w14:textId="77777777" w:rsidR="00A33052" w:rsidRPr="0057385D" w:rsidRDefault="00A33052" w:rsidP="00EA6D68">
            <w:pPr>
              <w:rPr>
                <w:rFonts w:ascii="Times New Roman" w:hAnsi="Times New Roman"/>
                <w:i/>
                <w:iCs/>
              </w:rPr>
            </w:pPr>
            <w:r w:rsidRPr="0057385D">
              <w:rPr>
                <w:rFonts w:ascii="Times New Roman" w:hAnsi="Times New Roman"/>
                <w:i/>
                <w:iCs/>
              </w:rPr>
              <w:t>Prostate (N =2334)</w:t>
            </w:r>
          </w:p>
        </w:tc>
        <w:tc>
          <w:tcPr>
            <w:tcW w:w="2863" w:type="dxa"/>
          </w:tcPr>
          <w:p w14:paraId="3626945C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01166B63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54225FE6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4DA33134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51E7DE86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863" w:type="dxa"/>
          </w:tcPr>
          <w:p w14:paraId="4750A2E8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11 (0.60)</w:t>
            </w:r>
          </w:p>
        </w:tc>
        <w:tc>
          <w:tcPr>
            <w:tcW w:w="2729" w:type="dxa"/>
          </w:tcPr>
          <w:p w14:paraId="7B866B28" w14:textId="11F9D272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6EC9C54E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-</w:t>
            </w:r>
          </w:p>
        </w:tc>
      </w:tr>
      <w:tr w:rsidR="00A33052" w:rsidRPr="0057385D" w14:paraId="16F8EE87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8A37914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863" w:type="dxa"/>
          </w:tcPr>
          <w:p w14:paraId="026897F0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14 (0.77)</w:t>
            </w:r>
          </w:p>
        </w:tc>
        <w:tc>
          <w:tcPr>
            <w:tcW w:w="2729" w:type="dxa"/>
          </w:tcPr>
          <w:p w14:paraId="019970FD" w14:textId="26305634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7690401F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-</w:t>
            </w:r>
          </w:p>
        </w:tc>
      </w:tr>
      <w:tr w:rsidR="00A33052" w:rsidRPr="0057385D" w14:paraId="7B3EFB33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6E36EDB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863" w:type="dxa"/>
          </w:tcPr>
          <w:p w14:paraId="3E20C224" w14:textId="7E439BF5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09C4BF37" w14:textId="20E176EE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5BE8562E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-</w:t>
            </w:r>
          </w:p>
        </w:tc>
      </w:tr>
      <w:tr w:rsidR="00A33052" w:rsidRPr="0057385D" w14:paraId="15C89B4D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A37C139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863" w:type="dxa"/>
          </w:tcPr>
          <w:p w14:paraId="07FC7E8D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11 (0.60)</w:t>
            </w:r>
          </w:p>
        </w:tc>
        <w:tc>
          <w:tcPr>
            <w:tcW w:w="2729" w:type="dxa"/>
          </w:tcPr>
          <w:p w14:paraId="7C8FAEB3" w14:textId="73028E87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2F2E142C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2.18 (0.49-9.68)</w:t>
            </w:r>
          </w:p>
        </w:tc>
      </w:tr>
      <w:tr w:rsidR="00A33052" w:rsidRPr="0057385D" w14:paraId="78B4B876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4BFA9F1B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863" w:type="dxa"/>
          </w:tcPr>
          <w:p w14:paraId="68B6A93F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39 (2.13)</w:t>
            </w:r>
          </w:p>
        </w:tc>
        <w:tc>
          <w:tcPr>
            <w:tcW w:w="2729" w:type="dxa"/>
          </w:tcPr>
          <w:p w14:paraId="4287B8F1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24 (4.74)</w:t>
            </w:r>
          </w:p>
        </w:tc>
        <w:tc>
          <w:tcPr>
            <w:tcW w:w="2940" w:type="dxa"/>
          </w:tcPr>
          <w:p w14:paraId="6BCED455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0.67 (0.42-0.98)</w:t>
            </w:r>
          </w:p>
        </w:tc>
      </w:tr>
      <w:tr w:rsidR="00A33052" w:rsidRPr="0057385D" w14:paraId="69262326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4815832C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863" w:type="dxa"/>
          </w:tcPr>
          <w:p w14:paraId="7C561602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53 (2.90)</w:t>
            </w:r>
          </w:p>
        </w:tc>
        <w:tc>
          <w:tcPr>
            <w:tcW w:w="2729" w:type="dxa"/>
          </w:tcPr>
          <w:p w14:paraId="0D974191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29 (5.73)</w:t>
            </w:r>
          </w:p>
        </w:tc>
        <w:tc>
          <w:tcPr>
            <w:tcW w:w="2940" w:type="dxa"/>
          </w:tcPr>
          <w:p w14:paraId="7EBB0E72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0.66 (0.44-0.99)</w:t>
            </w:r>
          </w:p>
        </w:tc>
      </w:tr>
      <w:tr w:rsidR="00A33052" w:rsidRPr="0057385D" w14:paraId="75C95884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71F4CD5" w14:textId="77777777" w:rsidR="00A33052" w:rsidRPr="0057385D" w:rsidRDefault="00A33052" w:rsidP="00EA6D68">
            <w:pPr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Cancer status</w:t>
            </w:r>
          </w:p>
        </w:tc>
        <w:tc>
          <w:tcPr>
            <w:tcW w:w="2863" w:type="dxa"/>
          </w:tcPr>
          <w:p w14:paraId="06D37407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7916F2B4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0069CC25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2AB77E91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4855BF2F" w14:textId="77777777" w:rsidR="00A33052" w:rsidRPr="0057385D" w:rsidRDefault="00A33052" w:rsidP="00EA6D68">
            <w:pPr>
              <w:rPr>
                <w:rFonts w:ascii="Times New Roman" w:hAnsi="Times New Roman"/>
                <w:i/>
                <w:iCs/>
              </w:rPr>
            </w:pPr>
            <w:r w:rsidRPr="0057385D">
              <w:rPr>
                <w:rFonts w:ascii="Times New Roman" w:hAnsi="Times New Roman"/>
                <w:i/>
                <w:iCs/>
              </w:rPr>
              <w:t>Active cancer (N=1918)</w:t>
            </w:r>
          </w:p>
        </w:tc>
        <w:tc>
          <w:tcPr>
            <w:tcW w:w="2863" w:type="dxa"/>
          </w:tcPr>
          <w:p w14:paraId="1C944046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7E727ADE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08E094C2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6DB6221D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5C7F3AF8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863" w:type="dxa"/>
          </w:tcPr>
          <w:p w14:paraId="18062213" w14:textId="3E2E5B08" w:rsidR="00A33052" w:rsidRPr="0057385D" w:rsidRDefault="00FB0F5A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3E55EE8C" w14:textId="5293375B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01AD3AD1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1.34 (0.41-4.41)</w:t>
            </w:r>
          </w:p>
        </w:tc>
      </w:tr>
      <w:tr w:rsidR="00A33052" w:rsidRPr="0057385D" w14:paraId="0B0E1AFF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F47A998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863" w:type="dxa"/>
          </w:tcPr>
          <w:p w14:paraId="7B42351C" w14:textId="3B537912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35FC6DFB" w14:textId="04EDC7D2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301404EF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1.20 (0.57-2.77)</w:t>
            </w:r>
          </w:p>
        </w:tc>
      </w:tr>
      <w:tr w:rsidR="00A33052" w:rsidRPr="0057385D" w14:paraId="1DEC61F9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72E57C4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863" w:type="dxa"/>
          </w:tcPr>
          <w:p w14:paraId="07E9DDB6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12 (0.86)</w:t>
            </w:r>
          </w:p>
        </w:tc>
        <w:tc>
          <w:tcPr>
            <w:tcW w:w="2729" w:type="dxa"/>
          </w:tcPr>
          <w:p w14:paraId="31EB4AFC" w14:textId="61E8F8B5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2AA88468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1.12 (0.50-2.50)</w:t>
            </w:r>
          </w:p>
        </w:tc>
      </w:tr>
      <w:tr w:rsidR="00A33052" w:rsidRPr="0057385D" w14:paraId="06A53344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10775F48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863" w:type="dxa"/>
          </w:tcPr>
          <w:p w14:paraId="4E8F0E1E" w14:textId="08C3AA10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611D813E" w14:textId="4A8CBCC1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43F41A63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0.74 (0.28-1.94)</w:t>
            </w:r>
          </w:p>
        </w:tc>
      </w:tr>
      <w:tr w:rsidR="00A33052" w:rsidRPr="0057385D" w14:paraId="76266DEA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AAC6F61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863" w:type="dxa"/>
          </w:tcPr>
          <w:p w14:paraId="14398E25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50 (3.57)</w:t>
            </w:r>
          </w:p>
        </w:tc>
        <w:tc>
          <w:tcPr>
            <w:tcW w:w="2729" w:type="dxa"/>
          </w:tcPr>
          <w:p w14:paraId="7F0ED3DD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19 (3.66)</w:t>
            </w:r>
          </w:p>
        </w:tc>
        <w:tc>
          <w:tcPr>
            <w:tcW w:w="2940" w:type="dxa"/>
          </w:tcPr>
          <w:p w14:paraId="76E2CEDA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0.72 (0.47-1.12)</w:t>
            </w:r>
          </w:p>
        </w:tc>
      </w:tr>
      <w:tr w:rsidR="00A33052" w:rsidRPr="0057385D" w14:paraId="616DDC54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B53996D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863" w:type="dxa"/>
          </w:tcPr>
          <w:p w14:paraId="1131C856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61 (4.36)</w:t>
            </w:r>
          </w:p>
        </w:tc>
        <w:tc>
          <w:tcPr>
            <w:tcW w:w="2729" w:type="dxa"/>
          </w:tcPr>
          <w:p w14:paraId="3DDF47A3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29 (5.59)</w:t>
            </w:r>
          </w:p>
        </w:tc>
        <w:tc>
          <w:tcPr>
            <w:tcW w:w="2940" w:type="dxa"/>
          </w:tcPr>
          <w:p w14:paraId="39CBFB20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0.58 (0.58-1.83)</w:t>
            </w:r>
          </w:p>
        </w:tc>
      </w:tr>
      <w:tr w:rsidR="00A33052" w:rsidRPr="0057385D" w14:paraId="09E75C39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4EAA7D53" w14:textId="77777777" w:rsidR="00A33052" w:rsidRPr="0057385D" w:rsidRDefault="00A33052" w:rsidP="00EA6D68">
            <w:pPr>
              <w:rPr>
                <w:rFonts w:ascii="Times New Roman" w:hAnsi="Times New Roman"/>
                <w:i/>
                <w:iCs/>
              </w:rPr>
            </w:pPr>
            <w:r w:rsidRPr="0057385D">
              <w:rPr>
                <w:rFonts w:ascii="Times New Roman" w:hAnsi="Times New Roman"/>
                <w:i/>
                <w:iCs/>
              </w:rPr>
              <w:t>Inactive (N=5241)</w:t>
            </w:r>
          </w:p>
        </w:tc>
        <w:tc>
          <w:tcPr>
            <w:tcW w:w="2863" w:type="dxa"/>
          </w:tcPr>
          <w:p w14:paraId="7D96A7D3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17B13F38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05D2FAAC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5A28A671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BC9B1FB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lastRenderedPageBreak/>
              <w:t>Stroke</w:t>
            </w:r>
          </w:p>
        </w:tc>
        <w:tc>
          <w:tcPr>
            <w:tcW w:w="2863" w:type="dxa"/>
          </w:tcPr>
          <w:p w14:paraId="53BD914C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35 (0.88)</w:t>
            </w:r>
          </w:p>
        </w:tc>
        <w:tc>
          <w:tcPr>
            <w:tcW w:w="2729" w:type="dxa"/>
          </w:tcPr>
          <w:p w14:paraId="2A7BE368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12 (0.95)</w:t>
            </w:r>
          </w:p>
        </w:tc>
        <w:tc>
          <w:tcPr>
            <w:tcW w:w="2940" w:type="dxa"/>
          </w:tcPr>
          <w:p w14:paraId="6DCFDB9A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1.12 (0.63-1.98)</w:t>
            </w:r>
          </w:p>
        </w:tc>
      </w:tr>
      <w:tr w:rsidR="00A33052" w:rsidRPr="0057385D" w14:paraId="2ED33E70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48634DC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863" w:type="dxa"/>
          </w:tcPr>
          <w:p w14:paraId="0BA6C6C6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26 (0.65)</w:t>
            </w:r>
          </w:p>
        </w:tc>
        <w:tc>
          <w:tcPr>
            <w:tcW w:w="2729" w:type="dxa"/>
          </w:tcPr>
          <w:p w14:paraId="18244E28" w14:textId="0DFE69F9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43D71F29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0.85 (0.44-1.65)</w:t>
            </w:r>
          </w:p>
        </w:tc>
      </w:tr>
      <w:tr w:rsidR="00A33052" w:rsidRPr="0057385D" w14:paraId="41B0CA0F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90F20A8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863" w:type="dxa"/>
          </w:tcPr>
          <w:p w14:paraId="5464C24B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20 (0.50)</w:t>
            </w:r>
          </w:p>
        </w:tc>
        <w:tc>
          <w:tcPr>
            <w:tcW w:w="2729" w:type="dxa"/>
          </w:tcPr>
          <w:p w14:paraId="387E9B6D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16 (1.26)</w:t>
            </w:r>
          </w:p>
        </w:tc>
        <w:tc>
          <w:tcPr>
            <w:tcW w:w="2940" w:type="dxa"/>
          </w:tcPr>
          <w:p w14:paraId="6C1D78D1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0.58 (0.34-0.99)</w:t>
            </w:r>
          </w:p>
        </w:tc>
      </w:tr>
      <w:tr w:rsidR="00A33052" w:rsidRPr="0057385D" w14:paraId="192ECCD7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6447D16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863" w:type="dxa"/>
          </w:tcPr>
          <w:p w14:paraId="7C7F9473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22 (0.55)</w:t>
            </w:r>
          </w:p>
        </w:tc>
        <w:tc>
          <w:tcPr>
            <w:tcW w:w="2729" w:type="dxa"/>
          </w:tcPr>
          <w:p w14:paraId="456EE95A" w14:textId="6F4EDC8F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4AFAF8FD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0.81 (0.40-1.63)</w:t>
            </w:r>
          </w:p>
        </w:tc>
      </w:tr>
      <w:tr w:rsidR="00A33052" w:rsidRPr="0057385D" w14:paraId="6C20635F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3752029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863" w:type="dxa"/>
          </w:tcPr>
          <w:p w14:paraId="2F5F8662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103 (2.59)</w:t>
            </w:r>
          </w:p>
        </w:tc>
        <w:tc>
          <w:tcPr>
            <w:tcW w:w="2729" w:type="dxa"/>
          </w:tcPr>
          <w:p w14:paraId="7EB32DFF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43 (3.39)</w:t>
            </w:r>
          </w:p>
        </w:tc>
        <w:tc>
          <w:tcPr>
            <w:tcW w:w="2940" w:type="dxa"/>
          </w:tcPr>
          <w:p w14:paraId="3AF88C05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0.76 (0.56-1.05)</w:t>
            </w:r>
          </w:p>
        </w:tc>
      </w:tr>
      <w:tr w:rsidR="00A33052" w:rsidRPr="0057385D" w14:paraId="73211CC4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1911F43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863" w:type="dxa"/>
          </w:tcPr>
          <w:p w14:paraId="2769089C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124 (3.12)</w:t>
            </w:r>
          </w:p>
        </w:tc>
        <w:tc>
          <w:tcPr>
            <w:tcW w:w="2729" w:type="dxa"/>
          </w:tcPr>
          <w:p w14:paraId="037C1627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59 (4.65)</w:t>
            </w:r>
          </w:p>
        </w:tc>
        <w:tc>
          <w:tcPr>
            <w:tcW w:w="2940" w:type="dxa"/>
          </w:tcPr>
          <w:p w14:paraId="4A6A829A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0.62 (0.48-0.81)</w:t>
            </w:r>
          </w:p>
        </w:tc>
      </w:tr>
      <w:tr w:rsidR="00A33052" w:rsidRPr="0057385D" w14:paraId="7EC460D6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9" w:type="dxa"/>
            <w:gridSpan w:val="4"/>
          </w:tcPr>
          <w:p w14:paraId="58598EB3" w14:textId="77777777" w:rsidR="00A33052" w:rsidRPr="0057385D" w:rsidRDefault="00A33052" w:rsidP="00EA6D68">
            <w:pPr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 xml:space="preserve">Cancer stage </w:t>
            </w:r>
          </w:p>
        </w:tc>
      </w:tr>
      <w:tr w:rsidR="00A33052" w:rsidRPr="0057385D" w14:paraId="516E0F82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4EC3DC97" w14:textId="77777777" w:rsidR="00A33052" w:rsidRPr="0057385D" w:rsidRDefault="00A33052" w:rsidP="00EA6D68">
            <w:pPr>
              <w:rPr>
                <w:rFonts w:ascii="Times New Roman" w:hAnsi="Times New Roman"/>
                <w:i/>
                <w:iCs/>
              </w:rPr>
            </w:pPr>
            <w:r w:rsidRPr="0057385D">
              <w:rPr>
                <w:rFonts w:ascii="Times New Roman" w:hAnsi="Times New Roman"/>
                <w:i/>
                <w:iCs/>
              </w:rPr>
              <w:t>Local (N=4333)</w:t>
            </w:r>
          </w:p>
        </w:tc>
        <w:tc>
          <w:tcPr>
            <w:tcW w:w="2863" w:type="dxa"/>
          </w:tcPr>
          <w:p w14:paraId="4AF26798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507D0AC9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68138F51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7D604FF1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655DC73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863" w:type="dxa"/>
          </w:tcPr>
          <w:p w14:paraId="26F6E2AC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22 (0.66)</w:t>
            </w:r>
          </w:p>
        </w:tc>
        <w:tc>
          <w:tcPr>
            <w:tcW w:w="2729" w:type="dxa"/>
          </w:tcPr>
          <w:p w14:paraId="6862B17B" w14:textId="07F347CA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2D3FA316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1.53 (0.69-3.42)</w:t>
            </w:r>
          </w:p>
        </w:tc>
      </w:tr>
      <w:tr w:rsidR="00A33052" w:rsidRPr="0057385D" w14:paraId="31AE6896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2E7BF4B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863" w:type="dxa"/>
          </w:tcPr>
          <w:p w14:paraId="3FA28C11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19 (0.57)</w:t>
            </w:r>
          </w:p>
        </w:tc>
        <w:tc>
          <w:tcPr>
            <w:tcW w:w="2729" w:type="dxa"/>
          </w:tcPr>
          <w:p w14:paraId="59E450B3" w14:textId="04E92955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26F8CBC7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1.69 (0.65-4.39)</w:t>
            </w:r>
          </w:p>
        </w:tc>
      </w:tr>
      <w:tr w:rsidR="00A33052" w:rsidRPr="0057385D" w14:paraId="480938A9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AEF0D6D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863" w:type="dxa"/>
          </w:tcPr>
          <w:p w14:paraId="0FE2B44A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14 (0.42)</w:t>
            </w:r>
          </w:p>
        </w:tc>
        <w:tc>
          <w:tcPr>
            <w:tcW w:w="2729" w:type="dxa"/>
          </w:tcPr>
          <w:p w14:paraId="072B3C60" w14:textId="63DBAEF1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20B7D8E9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0.91 (0.44-2.00)</w:t>
            </w:r>
          </w:p>
        </w:tc>
      </w:tr>
      <w:tr w:rsidR="00A33052" w:rsidRPr="0057385D" w14:paraId="023CAF94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4CF9951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863" w:type="dxa"/>
          </w:tcPr>
          <w:p w14:paraId="4B397DCF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16 (0.48)</w:t>
            </w:r>
          </w:p>
        </w:tc>
        <w:tc>
          <w:tcPr>
            <w:tcW w:w="2729" w:type="dxa"/>
          </w:tcPr>
          <w:p w14:paraId="779C4FAE" w14:textId="6DA7CFFE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42A9AC1D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1.19 (0.44-3.18)</w:t>
            </w:r>
          </w:p>
        </w:tc>
      </w:tr>
      <w:tr w:rsidR="00A33052" w:rsidRPr="0057385D" w14:paraId="29AD0ED1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D28687A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863" w:type="dxa"/>
          </w:tcPr>
          <w:p w14:paraId="423CF481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88 (2.64)</w:t>
            </w:r>
          </w:p>
        </w:tc>
        <w:tc>
          <w:tcPr>
            <w:tcW w:w="2729" w:type="dxa"/>
          </w:tcPr>
          <w:p w14:paraId="377CBDB9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36 (3.57)</w:t>
            </w:r>
          </w:p>
        </w:tc>
        <w:tc>
          <w:tcPr>
            <w:tcW w:w="2940" w:type="dxa"/>
          </w:tcPr>
          <w:p w14:paraId="47873946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0.69 (0.49-0.98)</w:t>
            </w:r>
          </w:p>
        </w:tc>
      </w:tr>
      <w:tr w:rsidR="00A33052" w:rsidRPr="0057385D" w14:paraId="6F572976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F1E4057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863" w:type="dxa"/>
          </w:tcPr>
          <w:p w14:paraId="76973054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110 (3.30)</w:t>
            </w:r>
          </w:p>
        </w:tc>
        <w:tc>
          <w:tcPr>
            <w:tcW w:w="2729" w:type="dxa"/>
          </w:tcPr>
          <w:p w14:paraId="212607EB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52 (5.16)</w:t>
            </w:r>
          </w:p>
        </w:tc>
        <w:tc>
          <w:tcPr>
            <w:tcW w:w="2940" w:type="dxa"/>
          </w:tcPr>
          <w:p w14:paraId="4B0A9085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0.58 (0.44-0.78)</w:t>
            </w:r>
          </w:p>
        </w:tc>
      </w:tr>
      <w:tr w:rsidR="00A33052" w:rsidRPr="0057385D" w14:paraId="3FC3CB84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DDE8A53" w14:textId="77777777" w:rsidR="00A33052" w:rsidRPr="0057385D" w:rsidRDefault="00A33052" w:rsidP="00EA6D68">
            <w:pPr>
              <w:rPr>
                <w:rFonts w:ascii="Times New Roman" w:hAnsi="Times New Roman"/>
                <w:i/>
                <w:iCs/>
              </w:rPr>
            </w:pPr>
            <w:r w:rsidRPr="0057385D">
              <w:rPr>
                <w:rFonts w:ascii="Times New Roman" w:hAnsi="Times New Roman"/>
                <w:i/>
                <w:iCs/>
              </w:rPr>
              <w:t>Regional (N=1414)</w:t>
            </w:r>
          </w:p>
        </w:tc>
        <w:tc>
          <w:tcPr>
            <w:tcW w:w="2863" w:type="dxa"/>
          </w:tcPr>
          <w:p w14:paraId="5D6D9919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5097332A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5392BF5A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65CC0E75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55636F67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863" w:type="dxa"/>
          </w:tcPr>
          <w:p w14:paraId="62B5A433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11 (1.07)</w:t>
            </w:r>
          </w:p>
        </w:tc>
        <w:tc>
          <w:tcPr>
            <w:tcW w:w="2729" w:type="dxa"/>
          </w:tcPr>
          <w:p w14:paraId="6D6913F0" w14:textId="62418DC3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732ECF1A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-</w:t>
            </w:r>
          </w:p>
        </w:tc>
      </w:tr>
      <w:tr w:rsidR="00A33052" w:rsidRPr="0057385D" w14:paraId="748CDAA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0537BA3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863" w:type="dxa"/>
          </w:tcPr>
          <w:p w14:paraId="7DBB13F2" w14:textId="1C740909" w:rsidR="00A33052" w:rsidRPr="0057385D" w:rsidRDefault="00BC3D90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0CF93529" w14:textId="79077310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4F791E51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0.41 (0.17-0.97)</w:t>
            </w:r>
          </w:p>
        </w:tc>
      </w:tr>
      <w:tr w:rsidR="00A33052" w:rsidRPr="0057385D" w14:paraId="74448CEB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5AACE83F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863" w:type="dxa"/>
          </w:tcPr>
          <w:p w14:paraId="36569FEA" w14:textId="333521B5" w:rsidR="00A33052" w:rsidRPr="0057385D" w:rsidRDefault="00BC3D90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3441A47B" w14:textId="74F7C489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554FDFAB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0.88 (0.32-2.42)</w:t>
            </w:r>
          </w:p>
        </w:tc>
      </w:tr>
      <w:tr w:rsidR="00A33052" w:rsidRPr="0057385D" w14:paraId="722407C3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4DEFF7F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863" w:type="dxa"/>
          </w:tcPr>
          <w:p w14:paraId="79FC62CE" w14:textId="1D18A375" w:rsidR="00A33052" w:rsidRPr="0057385D" w:rsidRDefault="00BC3D90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62677777" w14:textId="6D17FD7F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365EE92C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0.36 (0.15-0.88)</w:t>
            </w:r>
          </w:p>
        </w:tc>
      </w:tr>
      <w:tr w:rsidR="00A33052" w:rsidRPr="0057385D" w14:paraId="393A3C3E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B4AA851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863" w:type="dxa"/>
          </w:tcPr>
          <w:p w14:paraId="2A281B98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35 (3.39)</w:t>
            </w:r>
          </w:p>
        </w:tc>
        <w:tc>
          <w:tcPr>
            <w:tcW w:w="2729" w:type="dxa"/>
          </w:tcPr>
          <w:p w14:paraId="5FB76CE9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12 (3.17)</w:t>
            </w:r>
          </w:p>
        </w:tc>
        <w:tc>
          <w:tcPr>
            <w:tcW w:w="2940" w:type="dxa"/>
          </w:tcPr>
          <w:p w14:paraId="1ADA068E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0.76 (0.44-1.32)</w:t>
            </w:r>
          </w:p>
        </w:tc>
      </w:tr>
      <w:tr w:rsidR="00A33052" w:rsidRPr="0057385D" w14:paraId="6D7EA0DD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A25FB61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863" w:type="dxa"/>
          </w:tcPr>
          <w:p w14:paraId="6E297E72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43 (4.17)</w:t>
            </w:r>
          </w:p>
        </w:tc>
        <w:tc>
          <w:tcPr>
            <w:tcW w:w="2729" w:type="dxa"/>
          </w:tcPr>
          <w:p w14:paraId="48E4BCD2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17 (4.45)</w:t>
            </w:r>
          </w:p>
        </w:tc>
        <w:tc>
          <w:tcPr>
            <w:tcW w:w="2940" w:type="dxa"/>
          </w:tcPr>
          <w:p w14:paraId="0A2CA33A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0.77 (0.47-1.24)</w:t>
            </w:r>
          </w:p>
        </w:tc>
      </w:tr>
      <w:tr w:rsidR="00A33052" w:rsidRPr="0057385D" w14:paraId="129DA42D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DEE325A" w14:textId="77777777" w:rsidR="00A33052" w:rsidRPr="0057385D" w:rsidRDefault="00A33052" w:rsidP="00EA6D68">
            <w:pPr>
              <w:rPr>
                <w:rFonts w:ascii="Times New Roman" w:hAnsi="Times New Roman"/>
                <w:i/>
                <w:iCs/>
              </w:rPr>
            </w:pPr>
            <w:r w:rsidRPr="0057385D">
              <w:rPr>
                <w:rFonts w:ascii="Times New Roman" w:hAnsi="Times New Roman"/>
                <w:i/>
                <w:iCs/>
              </w:rPr>
              <w:t>Distant (N=899)</w:t>
            </w:r>
          </w:p>
        </w:tc>
        <w:tc>
          <w:tcPr>
            <w:tcW w:w="2863" w:type="dxa"/>
          </w:tcPr>
          <w:p w14:paraId="260E681C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11BCC39B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11A8C516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59F1907E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44B01B41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863" w:type="dxa"/>
          </w:tcPr>
          <w:p w14:paraId="33125C57" w14:textId="72F47F93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626D3345" w14:textId="1EF5D60A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1254CAB7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0.92 (0.27-3.12)</w:t>
            </w:r>
          </w:p>
        </w:tc>
      </w:tr>
      <w:tr w:rsidR="00A33052" w:rsidRPr="0057385D" w14:paraId="6465E4AB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3410C97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863" w:type="dxa"/>
          </w:tcPr>
          <w:p w14:paraId="118CB607" w14:textId="782A5BC6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5E2FF4B8" w14:textId="2BD907D5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70CC304D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0.91 (0.24-3.35)</w:t>
            </w:r>
          </w:p>
        </w:tc>
      </w:tr>
      <w:tr w:rsidR="00A33052" w:rsidRPr="0057385D" w14:paraId="006E9A8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4026723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863" w:type="dxa"/>
          </w:tcPr>
          <w:p w14:paraId="5B3B7C96" w14:textId="15F8F46A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14275C4A" w14:textId="3DE47BA3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450C3589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0.58 (0.20-1.66)</w:t>
            </w:r>
          </w:p>
        </w:tc>
      </w:tr>
      <w:tr w:rsidR="00A33052" w:rsidRPr="0057385D" w14:paraId="394F53C9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E2A9A50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863" w:type="dxa"/>
          </w:tcPr>
          <w:p w14:paraId="336EB92B" w14:textId="0B06C290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39C27E40" w14:textId="54D8C4CC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7572345A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-</w:t>
            </w:r>
          </w:p>
        </w:tc>
      </w:tr>
      <w:tr w:rsidR="00A33052" w:rsidRPr="0057385D" w14:paraId="7B6DD54E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34E1FDC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863" w:type="dxa"/>
          </w:tcPr>
          <w:p w14:paraId="57290C98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24 (4.03)</w:t>
            </w:r>
          </w:p>
        </w:tc>
        <w:tc>
          <w:tcPr>
            <w:tcW w:w="2729" w:type="dxa"/>
          </w:tcPr>
          <w:p w14:paraId="5CD4FC9B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11 (3.69)</w:t>
            </w:r>
          </w:p>
        </w:tc>
        <w:tc>
          <w:tcPr>
            <w:tcW w:w="2940" w:type="dxa"/>
          </w:tcPr>
          <w:p w14:paraId="71EBBAE5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0.96 (0.47-1.96)</w:t>
            </w:r>
          </w:p>
        </w:tc>
      </w:tr>
      <w:tr w:rsidR="00A33052" w:rsidRPr="0057385D" w14:paraId="678FAAAB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F9D03C0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863" w:type="dxa"/>
          </w:tcPr>
          <w:p w14:paraId="05A5C4AE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26 (4.37)</w:t>
            </w:r>
          </w:p>
        </w:tc>
        <w:tc>
          <w:tcPr>
            <w:tcW w:w="2729" w:type="dxa"/>
          </w:tcPr>
          <w:p w14:paraId="4376F837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15 (5.03)</w:t>
            </w:r>
          </w:p>
        </w:tc>
        <w:tc>
          <w:tcPr>
            <w:tcW w:w="2940" w:type="dxa"/>
          </w:tcPr>
          <w:p w14:paraId="461D27E1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1.19 (0.73-1.95)</w:t>
            </w:r>
          </w:p>
        </w:tc>
      </w:tr>
      <w:tr w:rsidR="00A33052" w:rsidRPr="0057385D" w14:paraId="6698053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9" w:type="dxa"/>
            <w:gridSpan w:val="4"/>
          </w:tcPr>
          <w:p w14:paraId="0D934A5A" w14:textId="77777777" w:rsidR="00A33052" w:rsidRPr="0057385D" w:rsidRDefault="00A33052" w:rsidP="00EA6D68">
            <w:pPr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Tumor grade</w:t>
            </w:r>
          </w:p>
        </w:tc>
      </w:tr>
      <w:tr w:rsidR="00A33052" w:rsidRPr="0057385D" w14:paraId="1E49E114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10CAA07" w14:textId="77777777" w:rsidR="00A33052" w:rsidRPr="0057385D" w:rsidRDefault="00A33052" w:rsidP="00EA6D68">
            <w:pPr>
              <w:rPr>
                <w:rFonts w:ascii="Times New Roman" w:hAnsi="Times New Roman"/>
                <w:i/>
                <w:iCs/>
              </w:rPr>
            </w:pPr>
            <w:r w:rsidRPr="0057385D">
              <w:rPr>
                <w:rFonts w:ascii="Times New Roman" w:hAnsi="Times New Roman"/>
                <w:i/>
                <w:iCs/>
              </w:rPr>
              <w:t>Grade I (N=1064)</w:t>
            </w:r>
          </w:p>
        </w:tc>
        <w:tc>
          <w:tcPr>
            <w:tcW w:w="2863" w:type="dxa"/>
          </w:tcPr>
          <w:p w14:paraId="0DE3BE57" w14:textId="5FADA685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7509C361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12994DC9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1B7BE2B6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134C7391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863" w:type="dxa"/>
          </w:tcPr>
          <w:p w14:paraId="76FA3719" w14:textId="483176C5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7820A779" w14:textId="0A30611D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17C5D4A8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-</w:t>
            </w:r>
          </w:p>
        </w:tc>
      </w:tr>
      <w:tr w:rsidR="00A33052" w:rsidRPr="0057385D" w14:paraId="41EA1D7E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AB52400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863" w:type="dxa"/>
          </w:tcPr>
          <w:p w14:paraId="12330392" w14:textId="230C1762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4A1CBD59" w14:textId="17226131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4B98D9D8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-</w:t>
            </w:r>
          </w:p>
        </w:tc>
      </w:tr>
      <w:tr w:rsidR="00A33052" w:rsidRPr="0057385D" w14:paraId="75CABF01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4D7A4570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863" w:type="dxa"/>
          </w:tcPr>
          <w:p w14:paraId="66C6AB48" w14:textId="078C3106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6EA5E1F0" w14:textId="7451B79E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6CD9ACE5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-</w:t>
            </w:r>
          </w:p>
        </w:tc>
      </w:tr>
      <w:tr w:rsidR="00A33052" w:rsidRPr="0057385D" w14:paraId="4419AAEF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E0E8644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863" w:type="dxa"/>
          </w:tcPr>
          <w:p w14:paraId="0E41D71E" w14:textId="05525D4A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0EE6497B" w14:textId="6EA002CF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339DB446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33052" w:rsidRPr="0057385D" w14:paraId="758BC60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7BF73EF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863" w:type="dxa"/>
          </w:tcPr>
          <w:p w14:paraId="76CF5AE2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21 (2.58)</w:t>
            </w:r>
          </w:p>
        </w:tc>
        <w:tc>
          <w:tcPr>
            <w:tcW w:w="2729" w:type="dxa"/>
          </w:tcPr>
          <w:p w14:paraId="0BDE7FC0" w14:textId="45AB9975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71D78EBC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0.70 (0.37-1.32)</w:t>
            </w:r>
          </w:p>
        </w:tc>
      </w:tr>
      <w:tr w:rsidR="00A33052" w:rsidRPr="0057385D" w14:paraId="60E94D0C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E38943F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lastRenderedPageBreak/>
              <w:t>Non-critical site bleeding</w:t>
            </w:r>
          </w:p>
        </w:tc>
        <w:tc>
          <w:tcPr>
            <w:tcW w:w="2863" w:type="dxa"/>
          </w:tcPr>
          <w:p w14:paraId="2B9BF40E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25 (3.07)</w:t>
            </w:r>
          </w:p>
        </w:tc>
        <w:tc>
          <w:tcPr>
            <w:tcW w:w="2729" w:type="dxa"/>
          </w:tcPr>
          <w:p w14:paraId="18EE7549" w14:textId="78A7F6A3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0F162DD7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0.74 (0.39-1.42)</w:t>
            </w:r>
          </w:p>
        </w:tc>
      </w:tr>
      <w:tr w:rsidR="00A33052" w:rsidRPr="0057385D" w14:paraId="27A43B4F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13DAB2F" w14:textId="77777777" w:rsidR="00A33052" w:rsidRPr="0057385D" w:rsidRDefault="00A33052" w:rsidP="00EA6D68">
            <w:pPr>
              <w:rPr>
                <w:rFonts w:ascii="Times New Roman" w:hAnsi="Times New Roman"/>
                <w:i/>
                <w:iCs/>
              </w:rPr>
            </w:pPr>
            <w:r w:rsidRPr="0057385D">
              <w:rPr>
                <w:rFonts w:ascii="Times New Roman" w:hAnsi="Times New Roman"/>
                <w:i/>
                <w:iCs/>
              </w:rPr>
              <w:t>Grade II (N=2583)</w:t>
            </w:r>
          </w:p>
        </w:tc>
        <w:tc>
          <w:tcPr>
            <w:tcW w:w="2863" w:type="dxa"/>
          </w:tcPr>
          <w:p w14:paraId="65DD2481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6FCE6192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5B820FC7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38780461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283FC65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863" w:type="dxa"/>
          </w:tcPr>
          <w:p w14:paraId="7C769F75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20 (1.00)</w:t>
            </w:r>
          </w:p>
        </w:tc>
        <w:tc>
          <w:tcPr>
            <w:tcW w:w="2729" w:type="dxa"/>
          </w:tcPr>
          <w:p w14:paraId="6DD03380" w14:textId="0C3CD27E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6754BA32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2.24 (0.80-6.29)</w:t>
            </w:r>
          </w:p>
        </w:tc>
      </w:tr>
      <w:tr w:rsidR="00A33052" w:rsidRPr="0057385D" w14:paraId="7CCB9CC1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F4CCC83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863" w:type="dxa"/>
          </w:tcPr>
          <w:p w14:paraId="704E9E2B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11 (0.55)</w:t>
            </w:r>
          </w:p>
        </w:tc>
        <w:tc>
          <w:tcPr>
            <w:tcW w:w="2729" w:type="dxa"/>
          </w:tcPr>
          <w:p w14:paraId="1316DD12" w14:textId="6E538A71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6F2BC258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0.98 (0.32-3.10)</w:t>
            </w:r>
          </w:p>
        </w:tc>
      </w:tr>
      <w:tr w:rsidR="00A33052" w:rsidRPr="0057385D" w14:paraId="309457B1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A49A2CF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863" w:type="dxa"/>
          </w:tcPr>
          <w:p w14:paraId="65F79B11" w14:textId="2A72DC14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6704BA08" w14:textId="7B2BAE69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3B61C376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0.42 (0.19-0.98)</w:t>
            </w:r>
          </w:p>
        </w:tc>
      </w:tr>
      <w:tr w:rsidR="00A33052" w:rsidRPr="0057385D" w14:paraId="0C498496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45F4E243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863" w:type="dxa"/>
          </w:tcPr>
          <w:p w14:paraId="5E9910AF" w14:textId="7F986226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3121FC71" w14:textId="03CC9F28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7FDE3FFB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1.31 (0.33-3.96)</w:t>
            </w:r>
          </w:p>
        </w:tc>
      </w:tr>
      <w:tr w:rsidR="00A33052" w:rsidRPr="0057385D" w14:paraId="5786D291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B702077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863" w:type="dxa"/>
          </w:tcPr>
          <w:p w14:paraId="179A7B5B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49 (2.45)</w:t>
            </w:r>
          </w:p>
        </w:tc>
        <w:tc>
          <w:tcPr>
            <w:tcW w:w="2729" w:type="dxa"/>
          </w:tcPr>
          <w:p w14:paraId="1C7B0AEF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24 (4.10)</w:t>
            </w:r>
          </w:p>
        </w:tc>
        <w:tc>
          <w:tcPr>
            <w:tcW w:w="2940" w:type="dxa"/>
          </w:tcPr>
          <w:p w14:paraId="375F2121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0.72 (0.45-1.14)</w:t>
            </w:r>
          </w:p>
        </w:tc>
      </w:tr>
      <w:tr w:rsidR="00A33052" w:rsidRPr="0057385D" w14:paraId="78A58B2E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6A48EDDF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863" w:type="dxa"/>
          </w:tcPr>
          <w:p w14:paraId="0ADA851E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61 (3.05)</w:t>
            </w:r>
          </w:p>
        </w:tc>
        <w:tc>
          <w:tcPr>
            <w:tcW w:w="2729" w:type="dxa"/>
          </w:tcPr>
          <w:p w14:paraId="7C318219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31 (5.29)</w:t>
            </w:r>
          </w:p>
        </w:tc>
        <w:tc>
          <w:tcPr>
            <w:tcW w:w="2940" w:type="dxa"/>
          </w:tcPr>
          <w:p w14:paraId="1258EDC0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0.61 (0.41-0.90)</w:t>
            </w:r>
          </w:p>
        </w:tc>
      </w:tr>
      <w:tr w:rsidR="00A33052" w:rsidRPr="0057385D" w14:paraId="315877D1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1D958E7" w14:textId="77777777" w:rsidR="00A33052" w:rsidRPr="0057385D" w:rsidRDefault="00A33052" w:rsidP="00EA6D68">
            <w:pPr>
              <w:rPr>
                <w:rFonts w:ascii="Times New Roman" w:hAnsi="Times New Roman"/>
                <w:i/>
                <w:iCs/>
              </w:rPr>
            </w:pPr>
            <w:r w:rsidRPr="0057385D">
              <w:rPr>
                <w:rFonts w:ascii="Times New Roman" w:hAnsi="Times New Roman"/>
                <w:i/>
                <w:iCs/>
              </w:rPr>
              <w:t>Grade III (N=2175)</w:t>
            </w:r>
          </w:p>
        </w:tc>
        <w:tc>
          <w:tcPr>
            <w:tcW w:w="2863" w:type="dxa"/>
          </w:tcPr>
          <w:p w14:paraId="0A344CB2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729" w:type="dxa"/>
          </w:tcPr>
          <w:p w14:paraId="136EF3AE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2287085C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57385D" w14:paraId="597CB3BF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9F96C93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863" w:type="dxa"/>
          </w:tcPr>
          <w:p w14:paraId="60C704DA" w14:textId="5E352BA6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4E11FF4A" w14:textId="78FC7ABF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237BA52F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1.12 (0.34-3.69)</w:t>
            </w:r>
          </w:p>
        </w:tc>
      </w:tr>
      <w:tr w:rsidR="00A33052" w:rsidRPr="0057385D" w14:paraId="3BEAB4CC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20087EA8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863" w:type="dxa"/>
          </w:tcPr>
          <w:p w14:paraId="00EFA576" w14:textId="2BBD17D4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04AB5CB7" w14:textId="5619ED66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3D10787A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0.28 (0.12-0.67)</w:t>
            </w:r>
          </w:p>
        </w:tc>
      </w:tr>
      <w:tr w:rsidR="00A33052" w:rsidRPr="0057385D" w14:paraId="0C3A9847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626D3D8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863" w:type="dxa"/>
          </w:tcPr>
          <w:p w14:paraId="0A99E83A" w14:textId="4FC03C9B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4D6EBBFB" w14:textId="05B4761E" w:rsidR="00A33052" w:rsidRPr="0057385D" w:rsidRDefault="0012623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2C2E6DE4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0.60 (0.24-1.48)</w:t>
            </w:r>
          </w:p>
        </w:tc>
      </w:tr>
      <w:tr w:rsidR="00A33052" w:rsidRPr="0057385D" w14:paraId="73E0AF0C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EF0841B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863" w:type="dxa"/>
          </w:tcPr>
          <w:p w14:paraId="2C08CF02" w14:textId="4A219E90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29" w:type="dxa"/>
          </w:tcPr>
          <w:p w14:paraId="68FA5957" w14:textId="0EBE4279" w:rsidR="00A33052" w:rsidRPr="0057385D" w:rsidRDefault="0012623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674241BC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7385D">
              <w:rPr>
                <w:rFonts w:ascii="Times New Roman" w:hAnsi="Times New Roman"/>
                <w:b/>
                <w:bCs/>
              </w:rPr>
              <w:t>0.22 (0.08-0.60)</w:t>
            </w:r>
          </w:p>
        </w:tc>
      </w:tr>
      <w:tr w:rsidR="00A33052" w:rsidRPr="0057385D" w14:paraId="5BBA8EBC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DA852D4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863" w:type="dxa"/>
          </w:tcPr>
          <w:p w14:paraId="0D7E3F0C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48 (2.97)</w:t>
            </w:r>
          </w:p>
        </w:tc>
        <w:tc>
          <w:tcPr>
            <w:tcW w:w="2729" w:type="dxa"/>
          </w:tcPr>
          <w:p w14:paraId="3F457365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22 (3.92)</w:t>
            </w:r>
          </w:p>
        </w:tc>
        <w:tc>
          <w:tcPr>
            <w:tcW w:w="2940" w:type="dxa"/>
          </w:tcPr>
          <w:p w14:paraId="6668C0D5" w14:textId="77777777" w:rsidR="00A33052" w:rsidRPr="0057385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0.74 (0.47-1.16)</w:t>
            </w:r>
          </w:p>
        </w:tc>
      </w:tr>
      <w:tr w:rsidR="00A33052" w:rsidRPr="0057385D" w14:paraId="71A99AF7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1F029698" w14:textId="77777777" w:rsidR="00A33052" w:rsidRPr="0057385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7385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863" w:type="dxa"/>
          </w:tcPr>
          <w:p w14:paraId="415805F5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57 (3.53)</w:t>
            </w:r>
          </w:p>
        </w:tc>
        <w:tc>
          <w:tcPr>
            <w:tcW w:w="2729" w:type="dxa"/>
          </w:tcPr>
          <w:p w14:paraId="68E95F71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27 (4.81)</w:t>
            </w:r>
          </w:p>
        </w:tc>
        <w:tc>
          <w:tcPr>
            <w:tcW w:w="2940" w:type="dxa"/>
          </w:tcPr>
          <w:p w14:paraId="5BFF7147" w14:textId="77777777" w:rsidR="00A33052" w:rsidRPr="0057385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7385D">
              <w:rPr>
                <w:rFonts w:ascii="Times New Roman" w:hAnsi="Times New Roman"/>
              </w:rPr>
              <w:t>0.73 (0.48-1.09)</w:t>
            </w:r>
          </w:p>
        </w:tc>
      </w:tr>
    </w:tbl>
    <w:p w14:paraId="12AADE55" w14:textId="3D73D7CF" w:rsidR="00A33052" w:rsidRDefault="007328F5" w:rsidP="00A33052">
      <w:pPr>
        <w:rPr>
          <w:rFonts w:ascii="Times New Roman" w:hAnsi="Times New Roman" w:cs="Times New Roman"/>
        </w:rPr>
      </w:pPr>
      <w:r w:rsidRPr="007328F5">
        <w:rPr>
          <w:rFonts w:ascii="Times New Roman" w:eastAsia="Times New Roman" w:hAnsi="Times New Roman" w:cs="Times New Roman"/>
        </w:rPr>
        <w:t>-: suppressed due to cell size &lt;11</w:t>
      </w:r>
      <w:r>
        <w:rPr>
          <w:rFonts w:ascii="Times New Roman" w:hAnsi="Times New Roman" w:cs="Times New Roman"/>
        </w:rPr>
        <w:br/>
      </w:r>
      <w:r w:rsidR="003856C9">
        <w:rPr>
          <w:rFonts w:ascii="Times New Roman" w:hAnsi="Times New Roman" w:cs="Times New Roman"/>
        </w:rPr>
        <w:t>VTE Venous Thromboembolism, DOACs Direct Oral Anticoagulants, HR Hazard Ratio, CI Confidence Interval</w:t>
      </w:r>
    </w:p>
    <w:p w14:paraId="40202C3C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2D4DCCF8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1CBD1166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1C513E96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73DAD3BC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2CF9CBEF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06115463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61DF1528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463B8C67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75862255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35E00BB1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6F2D6608" w14:textId="08C614D5" w:rsidR="00A33052" w:rsidRDefault="00A33052" w:rsidP="00A33052">
      <w:pPr>
        <w:rPr>
          <w:rFonts w:ascii="Times New Roman" w:hAnsi="Times New Roman" w:cs="Times New Roman"/>
        </w:rPr>
      </w:pPr>
      <w:r w:rsidRPr="006503D5">
        <w:rPr>
          <w:rFonts w:ascii="Times New Roman" w:hAnsi="Times New Roman" w:cs="Times New Roman"/>
          <w:b/>
          <w:bCs/>
        </w:rPr>
        <w:lastRenderedPageBreak/>
        <w:t>Table S</w:t>
      </w:r>
      <w:r w:rsidR="003F56CA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>. Sensitivity analysis</w:t>
      </w:r>
      <w:r w:rsidRPr="006503D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7385D">
        <w:rPr>
          <w:rFonts w:ascii="Times New Roman" w:eastAsia="Times New Roman" w:hAnsi="Times New Roman" w:cs="Times New Roman"/>
          <w:kern w:val="0"/>
          <w14:ligatures w14:val="none"/>
        </w:rPr>
        <w:t xml:space="preserve">for comparative effectiveness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and safety </w:t>
      </w:r>
      <w:r w:rsidRPr="0057385D">
        <w:rPr>
          <w:rFonts w:ascii="Times New Roman" w:eastAsia="Times New Roman" w:hAnsi="Times New Roman" w:cs="Times New Roman"/>
          <w:kern w:val="0"/>
          <w14:ligatures w14:val="none"/>
        </w:rPr>
        <w:t xml:space="preserve">between DOACs and warfarin in patients with </w:t>
      </w:r>
      <w:r w:rsidR="00256F3F">
        <w:rPr>
          <w:rFonts w:ascii="Times New Roman" w:eastAsia="Times New Roman" w:hAnsi="Times New Roman" w:cs="Times New Roman"/>
          <w:kern w:val="0"/>
          <w14:ligatures w14:val="none"/>
        </w:rPr>
        <w:t>atrial fibrillation</w:t>
      </w:r>
      <w:r w:rsidRPr="0057385D">
        <w:rPr>
          <w:rFonts w:ascii="Times New Roman" w:eastAsia="Times New Roman" w:hAnsi="Times New Roman" w:cs="Times New Roman"/>
          <w:kern w:val="0"/>
          <w14:ligatures w14:val="none"/>
        </w:rPr>
        <w:t xml:space="preserve"> and cancer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325"/>
        <w:gridCol w:w="2430"/>
        <w:gridCol w:w="2564"/>
        <w:gridCol w:w="2940"/>
      </w:tblGrid>
      <w:tr w:rsidR="00A33052" w:rsidRPr="0037798D" w14:paraId="3A80B0F8" w14:textId="77777777" w:rsidTr="00EA6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BB02DDA" w14:textId="77777777" w:rsidR="00A33052" w:rsidRPr="0037798D" w:rsidRDefault="00A33052" w:rsidP="00EA6D68">
            <w:pPr>
              <w:rPr>
                <w:rFonts w:ascii="Times New Roman" w:hAnsi="Times New Roman"/>
              </w:rPr>
            </w:pPr>
          </w:p>
        </w:tc>
        <w:tc>
          <w:tcPr>
            <w:tcW w:w="4994" w:type="dxa"/>
            <w:gridSpan w:val="2"/>
          </w:tcPr>
          <w:p w14:paraId="70DBE23A" w14:textId="77777777" w:rsidR="00A33052" w:rsidRPr="0037798D" w:rsidRDefault="00A33052" w:rsidP="00EA6D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Event (n, %)</w:t>
            </w:r>
          </w:p>
        </w:tc>
        <w:tc>
          <w:tcPr>
            <w:tcW w:w="2940" w:type="dxa"/>
            <w:vMerge w:val="restart"/>
          </w:tcPr>
          <w:p w14:paraId="3E82C9B3" w14:textId="77777777" w:rsidR="00A33052" w:rsidRPr="0037798D" w:rsidRDefault="00A33052" w:rsidP="00EA6D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Adjusted HR (95% CI)</w:t>
            </w:r>
          </w:p>
        </w:tc>
      </w:tr>
      <w:tr w:rsidR="00A33052" w:rsidRPr="0037798D" w14:paraId="557EEE8A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7611E4DF" w14:textId="77777777" w:rsidR="00A33052" w:rsidRPr="0037798D" w:rsidRDefault="00A33052" w:rsidP="00EA6D68">
            <w:pPr>
              <w:rPr>
                <w:rFonts w:ascii="Times New Roman" w:hAnsi="Times New Roman"/>
              </w:rPr>
            </w:pPr>
          </w:p>
        </w:tc>
        <w:tc>
          <w:tcPr>
            <w:tcW w:w="2430" w:type="dxa"/>
          </w:tcPr>
          <w:p w14:paraId="2786237E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7798D">
              <w:rPr>
                <w:rFonts w:ascii="Times New Roman" w:hAnsi="Times New Roman"/>
                <w:b/>
                <w:bCs/>
              </w:rPr>
              <w:t>DOACs</w:t>
            </w:r>
          </w:p>
        </w:tc>
        <w:tc>
          <w:tcPr>
            <w:tcW w:w="2564" w:type="dxa"/>
          </w:tcPr>
          <w:p w14:paraId="600C6294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7798D">
              <w:rPr>
                <w:rFonts w:ascii="Times New Roman" w:hAnsi="Times New Roman"/>
                <w:b/>
                <w:bCs/>
              </w:rPr>
              <w:t>Warfarin</w:t>
            </w:r>
          </w:p>
        </w:tc>
        <w:tc>
          <w:tcPr>
            <w:tcW w:w="2940" w:type="dxa"/>
            <w:vMerge/>
          </w:tcPr>
          <w:p w14:paraId="562E9E62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37798D" w14:paraId="487145F4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1921547" w14:textId="77777777" w:rsidR="00A33052" w:rsidRPr="0037798D" w:rsidRDefault="00A33052" w:rsidP="00EA6D68">
            <w:pPr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Sensitivity analysis 1 (N=7934)</w:t>
            </w:r>
          </w:p>
        </w:tc>
        <w:tc>
          <w:tcPr>
            <w:tcW w:w="2430" w:type="dxa"/>
          </w:tcPr>
          <w:p w14:paraId="5C4702E8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564" w:type="dxa"/>
          </w:tcPr>
          <w:p w14:paraId="2B476E60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6E6233FC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37798D" w14:paraId="1CB3461D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C9581C6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430" w:type="dxa"/>
          </w:tcPr>
          <w:p w14:paraId="4EA0647E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51 (0.86)</w:t>
            </w:r>
          </w:p>
        </w:tc>
        <w:tc>
          <w:tcPr>
            <w:tcW w:w="2564" w:type="dxa"/>
          </w:tcPr>
          <w:p w14:paraId="7A3C0E43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16 (0.80)</w:t>
            </w:r>
          </w:p>
        </w:tc>
        <w:tc>
          <w:tcPr>
            <w:tcW w:w="2940" w:type="dxa"/>
          </w:tcPr>
          <w:p w14:paraId="6CFC0E08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1.16 (0.73-1.85)</w:t>
            </w:r>
          </w:p>
        </w:tc>
      </w:tr>
      <w:tr w:rsidR="00A33052" w:rsidRPr="0037798D" w14:paraId="1CB5970A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4958E18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430" w:type="dxa"/>
          </w:tcPr>
          <w:p w14:paraId="1878F41B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36 (0.61)</w:t>
            </w:r>
          </w:p>
        </w:tc>
        <w:tc>
          <w:tcPr>
            <w:tcW w:w="2564" w:type="dxa"/>
          </w:tcPr>
          <w:p w14:paraId="73396AED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16 (0.80)</w:t>
            </w:r>
          </w:p>
        </w:tc>
        <w:tc>
          <w:tcPr>
            <w:tcW w:w="2940" w:type="dxa"/>
          </w:tcPr>
          <w:p w14:paraId="7CC7EBFF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0.82 (0.51-1.34)</w:t>
            </w:r>
          </w:p>
        </w:tc>
      </w:tr>
      <w:tr w:rsidR="00A33052" w:rsidRPr="0037798D" w14:paraId="24356ADA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7D7028C8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430" w:type="dxa"/>
          </w:tcPr>
          <w:p w14:paraId="52D96BCE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34 (0.57)</w:t>
            </w:r>
          </w:p>
        </w:tc>
        <w:tc>
          <w:tcPr>
            <w:tcW w:w="2564" w:type="dxa"/>
          </w:tcPr>
          <w:p w14:paraId="7A098E15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22 (1.10)</w:t>
            </w:r>
          </w:p>
        </w:tc>
        <w:tc>
          <w:tcPr>
            <w:tcW w:w="2940" w:type="dxa"/>
          </w:tcPr>
          <w:p w14:paraId="5B9CAA12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0.75 (0.49-1.15)</w:t>
            </w:r>
          </w:p>
        </w:tc>
      </w:tr>
      <w:tr w:rsidR="00A33052" w:rsidRPr="0037798D" w14:paraId="66FE1140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050FFC4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430" w:type="dxa"/>
          </w:tcPr>
          <w:p w14:paraId="2E70E27D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29 (0.47)</w:t>
            </w:r>
          </w:p>
        </w:tc>
        <w:tc>
          <w:tcPr>
            <w:tcW w:w="2564" w:type="dxa"/>
          </w:tcPr>
          <w:p w14:paraId="3BAD988C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14 (0.70)</w:t>
            </w:r>
          </w:p>
        </w:tc>
        <w:tc>
          <w:tcPr>
            <w:tcW w:w="2940" w:type="dxa"/>
          </w:tcPr>
          <w:p w14:paraId="0DC2031C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0.71 (0.42-1.20)</w:t>
            </w:r>
          </w:p>
        </w:tc>
      </w:tr>
      <w:tr w:rsidR="00A33052" w:rsidRPr="0037798D" w14:paraId="60B6A1F4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BE8BA6A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430" w:type="dxa"/>
          </w:tcPr>
          <w:p w14:paraId="6A443924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169 (2.84)</w:t>
            </w:r>
          </w:p>
        </w:tc>
        <w:tc>
          <w:tcPr>
            <w:tcW w:w="2564" w:type="dxa"/>
          </w:tcPr>
          <w:p w14:paraId="5651029A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69 (3.46)</w:t>
            </w:r>
          </w:p>
        </w:tc>
        <w:tc>
          <w:tcPr>
            <w:tcW w:w="2940" w:type="dxa"/>
          </w:tcPr>
          <w:p w14:paraId="7CDDB6B1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0.79 (0.62-1.00)</w:t>
            </w:r>
          </w:p>
        </w:tc>
      </w:tr>
      <w:tr w:rsidR="00A33052" w:rsidRPr="0037798D" w14:paraId="00FAF0FC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96FFF02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430" w:type="dxa"/>
          </w:tcPr>
          <w:p w14:paraId="3896C2BF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204 (3.03)</w:t>
            </w:r>
          </w:p>
        </w:tc>
        <w:tc>
          <w:tcPr>
            <w:tcW w:w="2564" w:type="dxa"/>
          </w:tcPr>
          <w:p w14:paraId="0AB9FD1F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99 (4.97)</w:t>
            </w:r>
          </w:p>
        </w:tc>
        <w:tc>
          <w:tcPr>
            <w:tcW w:w="2940" w:type="dxa"/>
          </w:tcPr>
          <w:p w14:paraId="1C3038AC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7798D">
              <w:rPr>
                <w:rFonts w:ascii="Times New Roman" w:hAnsi="Times New Roman"/>
                <w:b/>
                <w:bCs/>
              </w:rPr>
              <w:t>0.63 (0.52-0.78)</w:t>
            </w:r>
          </w:p>
        </w:tc>
      </w:tr>
      <w:tr w:rsidR="00A33052" w:rsidRPr="0037798D" w14:paraId="206A7A49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5FBA680" w14:textId="77777777" w:rsidR="00A33052" w:rsidRPr="0037798D" w:rsidRDefault="00A33052" w:rsidP="00EA6D68">
            <w:pPr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Sensitivity analysis 2 (N=7558)</w:t>
            </w:r>
          </w:p>
        </w:tc>
        <w:tc>
          <w:tcPr>
            <w:tcW w:w="2430" w:type="dxa"/>
          </w:tcPr>
          <w:p w14:paraId="122F43C3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564" w:type="dxa"/>
          </w:tcPr>
          <w:p w14:paraId="3A4744D1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5B27C983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37798D" w14:paraId="1E483484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FE2183D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430" w:type="dxa"/>
          </w:tcPr>
          <w:p w14:paraId="0FC8AE36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46 (0.81)</w:t>
            </w:r>
          </w:p>
        </w:tc>
        <w:tc>
          <w:tcPr>
            <w:tcW w:w="2564" w:type="dxa"/>
          </w:tcPr>
          <w:p w14:paraId="20CFFD20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15 (0.79)</w:t>
            </w:r>
          </w:p>
        </w:tc>
        <w:tc>
          <w:tcPr>
            <w:tcW w:w="2940" w:type="dxa"/>
          </w:tcPr>
          <w:p w14:paraId="662E6E3E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1.24 (0.75-2.05)</w:t>
            </w:r>
          </w:p>
        </w:tc>
      </w:tr>
      <w:tr w:rsidR="00A33052" w:rsidRPr="0037798D" w14:paraId="1517DF74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3136652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430" w:type="dxa"/>
          </w:tcPr>
          <w:p w14:paraId="2A4944BD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35 (0.62)</w:t>
            </w:r>
          </w:p>
        </w:tc>
        <w:tc>
          <w:tcPr>
            <w:tcW w:w="2564" w:type="dxa"/>
          </w:tcPr>
          <w:p w14:paraId="57DEBE2E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14 (0.74)</w:t>
            </w:r>
          </w:p>
        </w:tc>
        <w:tc>
          <w:tcPr>
            <w:tcW w:w="2940" w:type="dxa"/>
          </w:tcPr>
          <w:p w14:paraId="1732DB68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0.91 (0.54-1.52)</w:t>
            </w:r>
          </w:p>
        </w:tc>
      </w:tr>
      <w:tr w:rsidR="00A33052" w:rsidRPr="0037798D" w14:paraId="4C74B933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FE4213C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430" w:type="dxa"/>
          </w:tcPr>
          <w:p w14:paraId="7DDBC832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35 (0.62)</w:t>
            </w:r>
          </w:p>
        </w:tc>
        <w:tc>
          <w:tcPr>
            <w:tcW w:w="2564" w:type="dxa"/>
          </w:tcPr>
          <w:p w14:paraId="739C185A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22 (1.16)</w:t>
            </w:r>
          </w:p>
        </w:tc>
        <w:tc>
          <w:tcPr>
            <w:tcW w:w="2940" w:type="dxa"/>
          </w:tcPr>
          <w:p w14:paraId="465F2E01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0.74 (0.48-1.15)</w:t>
            </w:r>
          </w:p>
        </w:tc>
      </w:tr>
      <w:tr w:rsidR="00A33052" w:rsidRPr="0037798D" w14:paraId="36894767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4F1B564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430" w:type="dxa"/>
          </w:tcPr>
          <w:p w14:paraId="37C88B54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28 (0.49)</w:t>
            </w:r>
          </w:p>
        </w:tc>
        <w:tc>
          <w:tcPr>
            <w:tcW w:w="2564" w:type="dxa"/>
          </w:tcPr>
          <w:p w14:paraId="2395F2BA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12 (0.63)</w:t>
            </w:r>
          </w:p>
        </w:tc>
        <w:tc>
          <w:tcPr>
            <w:tcW w:w="2940" w:type="dxa"/>
          </w:tcPr>
          <w:p w14:paraId="4A8DA1E9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0.81 (0.46-1.41)</w:t>
            </w:r>
          </w:p>
        </w:tc>
      </w:tr>
      <w:tr w:rsidR="00A33052" w:rsidRPr="0037798D" w14:paraId="7C5B4A8F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B851980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430" w:type="dxa"/>
          </w:tcPr>
          <w:p w14:paraId="4C303098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155 (2.74)</w:t>
            </w:r>
          </w:p>
        </w:tc>
        <w:tc>
          <w:tcPr>
            <w:tcW w:w="2564" w:type="dxa"/>
          </w:tcPr>
          <w:p w14:paraId="6FC5230A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63 (3.32)</w:t>
            </w:r>
          </w:p>
        </w:tc>
        <w:tc>
          <w:tcPr>
            <w:tcW w:w="2940" w:type="dxa"/>
          </w:tcPr>
          <w:p w14:paraId="78DE1F14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7798D">
              <w:rPr>
                <w:rFonts w:ascii="Times New Roman" w:hAnsi="Times New Roman"/>
                <w:b/>
                <w:bCs/>
              </w:rPr>
              <w:t>0.77 (0.60-0.99)</w:t>
            </w:r>
          </w:p>
        </w:tc>
      </w:tr>
      <w:tr w:rsidR="00A33052" w:rsidRPr="0037798D" w14:paraId="3D49FF91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548395F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430" w:type="dxa"/>
          </w:tcPr>
          <w:p w14:paraId="4ECDE13B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187 (3.30)</w:t>
            </w:r>
          </w:p>
        </w:tc>
        <w:tc>
          <w:tcPr>
            <w:tcW w:w="2564" w:type="dxa"/>
          </w:tcPr>
          <w:p w14:paraId="4B46679B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92 (4.85)</w:t>
            </w:r>
          </w:p>
        </w:tc>
        <w:tc>
          <w:tcPr>
            <w:tcW w:w="2940" w:type="dxa"/>
          </w:tcPr>
          <w:p w14:paraId="6701709C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7798D">
              <w:rPr>
                <w:rFonts w:ascii="Times New Roman" w:hAnsi="Times New Roman"/>
                <w:b/>
                <w:bCs/>
              </w:rPr>
              <w:t>0.61 (0.50-0.76)</w:t>
            </w:r>
          </w:p>
        </w:tc>
      </w:tr>
      <w:tr w:rsidR="00A33052" w:rsidRPr="0037798D" w14:paraId="034BB4FF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ADE30EB" w14:textId="77777777" w:rsidR="00A33052" w:rsidRPr="0037798D" w:rsidRDefault="00A33052" w:rsidP="00EA6D68">
            <w:pPr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Sensitivity analysis 3 (N=7159)</w:t>
            </w:r>
          </w:p>
        </w:tc>
        <w:tc>
          <w:tcPr>
            <w:tcW w:w="2430" w:type="dxa"/>
          </w:tcPr>
          <w:p w14:paraId="1907A002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564" w:type="dxa"/>
          </w:tcPr>
          <w:p w14:paraId="54923123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0773DF57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37798D" w14:paraId="445AA1B0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A6B4A72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430" w:type="dxa"/>
          </w:tcPr>
          <w:p w14:paraId="5113A68C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89 (1.65)</w:t>
            </w:r>
          </w:p>
        </w:tc>
        <w:tc>
          <w:tcPr>
            <w:tcW w:w="2564" w:type="dxa"/>
          </w:tcPr>
          <w:p w14:paraId="79E91CFE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31 (1.73)</w:t>
            </w:r>
          </w:p>
        </w:tc>
        <w:tc>
          <w:tcPr>
            <w:tcW w:w="2940" w:type="dxa"/>
          </w:tcPr>
          <w:p w14:paraId="7F0A2C83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1.21 (0.98-1.50)</w:t>
            </w:r>
          </w:p>
        </w:tc>
      </w:tr>
      <w:tr w:rsidR="00A33052" w:rsidRPr="0037798D" w14:paraId="37846C50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3F9BFC4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430" w:type="dxa"/>
          </w:tcPr>
          <w:p w14:paraId="7F3EB271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69 (1.28)</w:t>
            </w:r>
          </w:p>
        </w:tc>
        <w:tc>
          <w:tcPr>
            <w:tcW w:w="2564" w:type="dxa"/>
          </w:tcPr>
          <w:p w14:paraId="23509D00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34 (1.89)</w:t>
            </w:r>
          </w:p>
        </w:tc>
        <w:tc>
          <w:tcPr>
            <w:tcW w:w="2940" w:type="dxa"/>
          </w:tcPr>
          <w:p w14:paraId="66A3DDE4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0.74 (0.49-1.12)</w:t>
            </w:r>
          </w:p>
        </w:tc>
      </w:tr>
      <w:tr w:rsidR="00A33052" w:rsidRPr="0037798D" w14:paraId="290928D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E3C15E5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430" w:type="dxa"/>
          </w:tcPr>
          <w:p w14:paraId="1220F46B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54 (1.00)</w:t>
            </w:r>
          </w:p>
        </w:tc>
        <w:tc>
          <w:tcPr>
            <w:tcW w:w="2564" w:type="dxa"/>
          </w:tcPr>
          <w:p w14:paraId="154D7B06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33 (1.84)</w:t>
            </w:r>
          </w:p>
        </w:tc>
        <w:tc>
          <w:tcPr>
            <w:tcW w:w="2940" w:type="dxa"/>
          </w:tcPr>
          <w:p w14:paraId="587559F6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7798D">
              <w:rPr>
                <w:rFonts w:ascii="Times New Roman" w:hAnsi="Times New Roman"/>
                <w:b/>
                <w:bCs/>
              </w:rPr>
              <w:t>0.80 (0.66-0.98)</w:t>
            </w:r>
          </w:p>
        </w:tc>
      </w:tr>
      <w:tr w:rsidR="00A33052" w:rsidRPr="0037798D" w14:paraId="4956C413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F702D86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430" w:type="dxa"/>
          </w:tcPr>
          <w:p w14:paraId="6D8F45B8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60 (1.12)</w:t>
            </w:r>
          </w:p>
        </w:tc>
        <w:tc>
          <w:tcPr>
            <w:tcW w:w="2564" w:type="dxa"/>
          </w:tcPr>
          <w:p w14:paraId="2C728E18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27 (1.50)</w:t>
            </w:r>
          </w:p>
        </w:tc>
        <w:tc>
          <w:tcPr>
            <w:tcW w:w="2940" w:type="dxa"/>
          </w:tcPr>
          <w:p w14:paraId="41C1F813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0.81 (0.51-1.28)</w:t>
            </w:r>
          </w:p>
        </w:tc>
      </w:tr>
      <w:tr w:rsidR="00A33052" w:rsidRPr="0037798D" w14:paraId="5F2FEC61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0ACD835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430" w:type="dxa"/>
          </w:tcPr>
          <w:p w14:paraId="21EF31C9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248 (4.61)</w:t>
            </w:r>
          </w:p>
        </w:tc>
        <w:tc>
          <w:tcPr>
            <w:tcW w:w="2564" w:type="dxa"/>
          </w:tcPr>
          <w:p w14:paraId="7055BF43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97 (5.40)</w:t>
            </w:r>
          </w:p>
        </w:tc>
        <w:tc>
          <w:tcPr>
            <w:tcW w:w="2940" w:type="dxa"/>
          </w:tcPr>
          <w:p w14:paraId="249765FA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0.90 (0.71-1.14)</w:t>
            </w:r>
          </w:p>
        </w:tc>
      </w:tr>
      <w:tr w:rsidR="00A33052" w:rsidRPr="0037798D" w14:paraId="76716108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C8C26CB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430" w:type="dxa"/>
          </w:tcPr>
          <w:p w14:paraId="37B9269E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301 (5.60)</w:t>
            </w:r>
          </w:p>
        </w:tc>
        <w:tc>
          <w:tcPr>
            <w:tcW w:w="2564" w:type="dxa"/>
          </w:tcPr>
          <w:p w14:paraId="550B5250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135 (7.52)</w:t>
            </w:r>
          </w:p>
        </w:tc>
        <w:tc>
          <w:tcPr>
            <w:tcW w:w="2940" w:type="dxa"/>
          </w:tcPr>
          <w:p w14:paraId="2E61BBE1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7798D">
              <w:rPr>
                <w:rFonts w:ascii="Times New Roman" w:hAnsi="Times New Roman"/>
                <w:b/>
                <w:bCs/>
              </w:rPr>
              <w:t>0.64 (0.56-0.74)</w:t>
            </w:r>
          </w:p>
        </w:tc>
      </w:tr>
      <w:tr w:rsidR="00A33052" w:rsidRPr="0037798D" w14:paraId="38DB6081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76A455E1" w14:textId="77777777" w:rsidR="00A33052" w:rsidRPr="0037798D" w:rsidRDefault="00A33052" w:rsidP="00EA6D68">
            <w:pPr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Sensitivity analysis 4 (N=6266)</w:t>
            </w:r>
          </w:p>
        </w:tc>
        <w:tc>
          <w:tcPr>
            <w:tcW w:w="2430" w:type="dxa"/>
          </w:tcPr>
          <w:p w14:paraId="197FA12F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564" w:type="dxa"/>
          </w:tcPr>
          <w:p w14:paraId="50575912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4200EEF1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37798D" w14:paraId="3E18B6AE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311FD3E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430" w:type="dxa"/>
          </w:tcPr>
          <w:p w14:paraId="742D1F31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37 (0.77)</w:t>
            </w:r>
          </w:p>
        </w:tc>
        <w:tc>
          <w:tcPr>
            <w:tcW w:w="2564" w:type="dxa"/>
          </w:tcPr>
          <w:p w14:paraId="02129BAE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11 (0.74)</w:t>
            </w:r>
          </w:p>
        </w:tc>
        <w:tc>
          <w:tcPr>
            <w:tcW w:w="2940" w:type="dxa"/>
          </w:tcPr>
          <w:p w14:paraId="1EEB25E0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1.68 (0.88-3.24)</w:t>
            </w:r>
          </w:p>
        </w:tc>
      </w:tr>
      <w:tr w:rsidR="00A33052" w:rsidRPr="0037798D" w14:paraId="033B8E1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524F372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430" w:type="dxa"/>
          </w:tcPr>
          <w:p w14:paraId="059C4C23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30 (0.63)</w:t>
            </w:r>
          </w:p>
        </w:tc>
        <w:tc>
          <w:tcPr>
            <w:tcW w:w="2564" w:type="dxa"/>
          </w:tcPr>
          <w:p w14:paraId="58218785" w14:textId="0E8A528C" w:rsidR="00A33052" w:rsidRPr="0037798D" w:rsidRDefault="007328F5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1958EAFC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0.88 (0.49-1.59)</w:t>
            </w:r>
          </w:p>
        </w:tc>
      </w:tr>
      <w:tr w:rsidR="00A33052" w:rsidRPr="0037798D" w14:paraId="070FD4B5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1EC66883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430" w:type="dxa"/>
          </w:tcPr>
          <w:p w14:paraId="3CA43BDD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24 (0.50)</w:t>
            </w:r>
          </w:p>
        </w:tc>
        <w:tc>
          <w:tcPr>
            <w:tcW w:w="2564" w:type="dxa"/>
          </w:tcPr>
          <w:p w14:paraId="039968B4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14 (0.94)</w:t>
            </w:r>
          </w:p>
        </w:tc>
        <w:tc>
          <w:tcPr>
            <w:tcW w:w="2940" w:type="dxa"/>
          </w:tcPr>
          <w:p w14:paraId="2F526595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0.64 (0.38-1.07)</w:t>
            </w:r>
          </w:p>
        </w:tc>
      </w:tr>
      <w:tr w:rsidR="00A33052" w:rsidRPr="0037798D" w14:paraId="54A1B26B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55FD37D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430" w:type="dxa"/>
          </w:tcPr>
          <w:p w14:paraId="48410A92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24 (0.50)</w:t>
            </w:r>
          </w:p>
        </w:tc>
        <w:tc>
          <w:tcPr>
            <w:tcW w:w="2564" w:type="dxa"/>
          </w:tcPr>
          <w:p w14:paraId="023F6AAB" w14:textId="14AD7C0C" w:rsidR="00A33052" w:rsidRPr="0037798D" w:rsidRDefault="007328F5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940" w:type="dxa"/>
          </w:tcPr>
          <w:p w14:paraId="55EBDD9D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0.67 (0.37-1.24)</w:t>
            </w:r>
          </w:p>
        </w:tc>
      </w:tr>
      <w:tr w:rsidR="00A33052" w:rsidRPr="0037798D" w14:paraId="7672CAFE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A46904E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430" w:type="dxa"/>
          </w:tcPr>
          <w:p w14:paraId="601AED94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129 (2.70)</w:t>
            </w:r>
          </w:p>
        </w:tc>
        <w:tc>
          <w:tcPr>
            <w:tcW w:w="2564" w:type="dxa"/>
          </w:tcPr>
          <w:p w14:paraId="04194087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51 (3.42)</w:t>
            </w:r>
          </w:p>
        </w:tc>
        <w:tc>
          <w:tcPr>
            <w:tcW w:w="2940" w:type="dxa"/>
          </w:tcPr>
          <w:p w14:paraId="57CD34E3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7798D">
              <w:rPr>
                <w:rFonts w:ascii="Times New Roman" w:hAnsi="Times New Roman"/>
                <w:b/>
                <w:bCs/>
              </w:rPr>
              <w:t>0.69 (0.52-0.91)</w:t>
            </w:r>
          </w:p>
        </w:tc>
      </w:tr>
      <w:tr w:rsidR="00A33052" w:rsidRPr="0037798D" w14:paraId="003E10C6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CE26D02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430" w:type="dxa"/>
          </w:tcPr>
          <w:p w14:paraId="057CAD96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159 (3.33)</w:t>
            </w:r>
          </w:p>
        </w:tc>
        <w:tc>
          <w:tcPr>
            <w:tcW w:w="2564" w:type="dxa"/>
          </w:tcPr>
          <w:p w14:paraId="1B1C0E63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73 (4.90)</w:t>
            </w:r>
          </w:p>
        </w:tc>
        <w:tc>
          <w:tcPr>
            <w:tcW w:w="2940" w:type="dxa"/>
          </w:tcPr>
          <w:p w14:paraId="1E60BCF7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7798D">
              <w:rPr>
                <w:rFonts w:ascii="Times New Roman" w:hAnsi="Times New Roman"/>
                <w:b/>
                <w:bCs/>
              </w:rPr>
              <w:t>0.59 (0.47-0.76)</w:t>
            </w:r>
          </w:p>
        </w:tc>
      </w:tr>
      <w:tr w:rsidR="00A33052" w:rsidRPr="0037798D" w14:paraId="29429225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8162284" w14:textId="77777777" w:rsidR="00A33052" w:rsidRPr="0037798D" w:rsidRDefault="00A33052" w:rsidP="00EA6D68">
            <w:pPr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Sensitivity analysis 5 (N=6777)</w:t>
            </w:r>
          </w:p>
        </w:tc>
        <w:tc>
          <w:tcPr>
            <w:tcW w:w="2430" w:type="dxa"/>
          </w:tcPr>
          <w:p w14:paraId="343710B3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564" w:type="dxa"/>
          </w:tcPr>
          <w:p w14:paraId="3F8876B9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713F6CEC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37798D" w14:paraId="03D33514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79ED6B62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430" w:type="dxa"/>
          </w:tcPr>
          <w:p w14:paraId="243D758E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41 (0.81)</w:t>
            </w:r>
          </w:p>
        </w:tc>
        <w:tc>
          <w:tcPr>
            <w:tcW w:w="2564" w:type="dxa"/>
          </w:tcPr>
          <w:p w14:paraId="64D3923D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14 (0.83)</w:t>
            </w:r>
          </w:p>
        </w:tc>
        <w:tc>
          <w:tcPr>
            <w:tcW w:w="2940" w:type="dxa"/>
          </w:tcPr>
          <w:p w14:paraId="239E1D35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1.20 (0.72-2.01)</w:t>
            </w:r>
          </w:p>
        </w:tc>
      </w:tr>
      <w:tr w:rsidR="00A33052" w:rsidRPr="0037798D" w14:paraId="44B23BF5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8A7E3EE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430" w:type="dxa"/>
          </w:tcPr>
          <w:p w14:paraId="3BE00CFC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33 (0.65)</w:t>
            </w:r>
          </w:p>
        </w:tc>
        <w:tc>
          <w:tcPr>
            <w:tcW w:w="2564" w:type="dxa"/>
          </w:tcPr>
          <w:p w14:paraId="1D5EEC20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14 (0.83)</w:t>
            </w:r>
          </w:p>
        </w:tc>
        <w:tc>
          <w:tcPr>
            <w:tcW w:w="2940" w:type="dxa"/>
          </w:tcPr>
          <w:p w14:paraId="5D955387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0.84 (0.51-1.41)</w:t>
            </w:r>
          </w:p>
        </w:tc>
      </w:tr>
      <w:tr w:rsidR="00A33052" w:rsidRPr="0037798D" w14:paraId="3859A023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4B2FEA6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lastRenderedPageBreak/>
              <w:t>VTE</w:t>
            </w:r>
          </w:p>
        </w:tc>
        <w:tc>
          <w:tcPr>
            <w:tcW w:w="2430" w:type="dxa"/>
          </w:tcPr>
          <w:p w14:paraId="61DFD535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27 (0.53)</w:t>
            </w:r>
          </w:p>
        </w:tc>
        <w:tc>
          <w:tcPr>
            <w:tcW w:w="2564" w:type="dxa"/>
          </w:tcPr>
          <w:p w14:paraId="63034737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20 (1.18)</w:t>
            </w:r>
          </w:p>
        </w:tc>
        <w:tc>
          <w:tcPr>
            <w:tcW w:w="2940" w:type="dxa"/>
          </w:tcPr>
          <w:p w14:paraId="0FCFF794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0.66 (0.42-1.05)</w:t>
            </w:r>
          </w:p>
        </w:tc>
      </w:tr>
      <w:tr w:rsidR="00A33052" w:rsidRPr="0037798D" w14:paraId="7BF8B989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1614178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430" w:type="dxa"/>
          </w:tcPr>
          <w:p w14:paraId="6B1981DE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27 (0.53)</w:t>
            </w:r>
          </w:p>
        </w:tc>
        <w:tc>
          <w:tcPr>
            <w:tcW w:w="2564" w:type="dxa"/>
          </w:tcPr>
          <w:p w14:paraId="4C98035B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12 (0.71)</w:t>
            </w:r>
          </w:p>
        </w:tc>
        <w:tc>
          <w:tcPr>
            <w:tcW w:w="2940" w:type="dxa"/>
          </w:tcPr>
          <w:p w14:paraId="7EC58E80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0.76 (0.44-1.03)</w:t>
            </w:r>
          </w:p>
        </w:tc>
      </w:tr>
      <w:tr w:rsidR="00A33052" w:rsidRPr="0037798D" w14:paraId="26850D45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FF2B27C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430" w:type="dxa"/>
          </w:tcPr>
          <w:p w14:paraId="6CB6004F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145 (2.85)</w:t>
            </w:r>
          </w:p>
        </w:tc>
        <w:tc>
          <w:tcPr>
            <w:tcW w:w="2564" w:type="dxa"/>
          </w:tcPr>
          <w:p w14:paraId="1D36B88F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59 (3.47)</w:t>
            </w:r>
          </w:p>
        </w:tc>
        <w:tc>
          <w:tcPr>
            <w:tcW w:w="2940" w:type="dxa"/>
          </w:tcPr>
          <w:p w14:paraId="5753021E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0.77 (0.60-1.01)</w:t>
            </w:r>
          </w:p>
        </w:tc>
      </w:tr>
      <w:tr w:rsidR="00A33052" w:rsidRPr="0037798D" w14:paraId="549E05CE" w14:textId="77777777" w:rsidTr="00EA6D6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95AD7C6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430" w:type="dxa"/>
          </w:tcPr>
          <w:p w14:paraId="0D149A41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176 (3.46)</w:t>
            </w:r>
          </w:p>
        </w:tc>
        <w:tc>
          <w:tcPr>
            <w:tcW w:w="2564" w:type="dxa"/>
          </w:tcPr>
          <w:p w14:paraId="6A6E627D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84 (4.97)</w:t>
            </w:r>
          </w:p>
        </w:tc>
        <w:tc>
          <w:tcPr>
            <w:tcW w:w="2940" w:type="dxa"/>
          </w:tcPr>
          <w:p w14:paraId="27C53C10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7798D">
              <w:rPr>
                <w:rFonts w:ascii="Times New Roman" w:hAnsi="Times New Roman"/>
                <w:b/>
                <w:bCs/>
              </w:rPr>
              <w:t>0.63 (0.51-0.79)</w:t>
            </w:r>
          </w:p>
        </w:tc>
      </w:tr>
      <w:tr w:rsidR="00A33052" w:rsidRPr="0037798D" w14:paraId="0794FFE9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D51A16D" w14:textId="77777777" w:rsidR="00A33052" w:rsidRPr="0037798D" w:rsidRDefault="00A33052" w:rsidP="00EA6D68">
            <w:pPr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Sensitivity analysis 6 (N=7159)</w:t>
            </w:r>
          </w:p>
        </w:tc>
        <w:tc>
          <w:tcPr>
            <w:tcW w:w="2430" w:type="dxa"/>
          </w:tcPr>
          <w:p w14:paraId="4FAABA86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564" w:type="dxa"/>
          </w:tcPr>
          <w:p w14:paraId="63C27E0B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940" w:type="dxa"/>
          </w:tcPr>
          <w:p w14:paraId="376A6442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A33052" w:rsidRPr="0037798D" w14:paraId="4D954CA2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7A2A4F81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Stroke</w:t>
            </w:r>
          </w:p>
        </w:tc>
        <w:tc>
          <w:tcPr>
            <w:tcW w:w="2430" w:type="dxa"/>
          </w:tcPr>
          <w:p w14:paraId="4438FB1A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45 (0.84)</w:t>
            </w:r>
          </w:p>
        </w:tc>
        <w:tc>
          <w:tcPr>
            <w:tcW w:w="2564" w:type="dxa"/>
          </w:tcPr>
          <w:p w14:paraId="5905FC5F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15 (0.84)</w:t>
            </w:r>
          </w:p>
        </w:tc>
        <w:tc>
          <w:tcPr>
            <w:tcW w:w="2940" w:type="dxa"/>
          </w:tcPr>
          <w:p w14:paraId="55AF9FE1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1.17 (0.66-2.06)</w:t>
            </w:r>
          </w:p>
        </w:tc>
      </w:tr>
      <w:tr w:rsidR="00A33052" w:rsidRPr="0037798D" w14:paraId="5F3EA7D4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73A9D125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Major bleeding</w:t>
            </w:r>
          </w:p>
        </w:tc>
        <w:tc>
          <w:tcPr>
            <w:tcW w:w="2430" w:type="dxa"/>
          </w:tcPr>
          <w:p w14:paraId="54C960AA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35 (0.65)</w:t>
            </w:r>
          </w:p>
        </w:tc>
        <w:tc>
          <w:tcPr>
            <w:tcW w:w="2564" w:type="dxa"/>
          </w:tcPr>
          <w:p w14:paraId="4C8E4D12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14 (0.78)</w:t>
            </w:r>
          </w:p>
        </w:tc>
        <w:tc>
          <w:tcPr>
            <w:tcW w:w="2940" w:type="dxa"/>
          </w:tcPr>
          <w:p w14:paraId="0A2F9A49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0.84 (0.47-1.50)</w:t>
            </w:r>
          </w:p>
        </w:tc>
      </w:tr>
      <w:tr w:rsidR="00A33052" w:rsidRPr="0037798D" w14:paraId="054AC21D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1B94A88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VTE</w:t>
            </w:r>
          </w:p>
        </w:tc>
        <w:tc>
          <w:tcPr>
            <w:tcW w:w="2430" w:type="dxa"/>
          </w:tcPr>
          <w:p w14:paraId="3C6D0711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32 (0.60)</w:t>
            </w:r>
          </w:p>
        </w:tc>
        <w:tc>
          <w:tcPr>
            <w:tcW w:w="2564" w:type="dxa"/>
          </w:tcPr>
          <w:p w14:paraId="3DB4F1D8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20 (1.12)</w:t>
            </w:r>
          </w:p>
        </w:tc>
        <w:tc>
          <w:tcPr>
            <w:tcW w:w="2940" w:type="dxa"/>
          </w:tcPr>
          <w:p w14:paraId="61AEADB4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0.59 (0.35-1.00)</w:t>
            </w:r>
          </w:p>
        </w:tc>
      </w:tr>
      <w:tr w:rsidR="00A33052" w:rsidRPr="0037798D" w14:paraId="39B70C4F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0057F58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Intracranial bleeding</w:t>
            </w:r>
          </w:p>
        </w:tc>
        <w:tc>
          <w:tcPr>
            <w:tcW w:w="2430" w:type="dxa"/>
          </w:tcPr>
          <w:p w14:paraId="0DF31E46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28 (0.52)</w:t>
            </w:r>
          </w:p>
        </w:tc>
        <w:tc>
          <w:tcPr>
            <w:tcW w:w="2564" w:type="dxa"/>
          </w:tcPr>
          <w:p w14:paraId="42DD2BF6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12 (0.67)</w:t>
            </w:r>
          </w:p>
        </w:tc>
        <w:tc>
          <w:tcPr>
            <w:tcW w:w="2940" w:type="dxa"/>
          </w:tcPr>
          <w:p w14:paraId="39EC4F9D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0.81 (0.43-1.54)</w:t>
            </w:r>
          </w:p>
        </w:tc>
      </w:tr>
      <w:tr w:rsidR="00A33052" w:rsidRPr="0037798D" w14:paraId="10598CD6" w14:textId="77777777" w:rsidTr="00EA6D6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E5FF71C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Gastrointestinal bleeding</w:t>
            </w:r>
          </w:p>
        </w:tc>
        <w:tc>
          <w:tcPr>
            <w:tcW w:w="2430" w:type="dxa"/>
          </w:tcPr>
          <w:p w14:paraId="0297C0CC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153 (2.58)</w:t>
            </w:r>
          </w:p>
        </w:tc>
        <w:tc>
          <w:tcPr>
            <w:tcW w:w="2564" w:type="dxa"/>
          </w:tcPr>
          <w:p w14:paraId="12CBFA80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62 (3.47)</w:t>
            </w:r>
          </w:p>
        </w:tc>
        <w:tc>
          <w:tcPr>
            <w:tcW w:w="2940" w:type="dxa"/>
          </w:tcPr>
          <w:p w14:paraId="3655B04F" w14:textId="77777777" w:rsidR="00A33052" w:rsidRPr="0037798D" w:rsidRDefault="00A33052" w:rsidP="00EA6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0.80 (0.60-1.06)</w:t>
            </w:r>
          </w:p>
        </w:tc>
      </w:tr>
      <w:tr w:rsidR="00A33052" w:rsidRPr="0037798D" w14:paraId="18F8305F" w14:textId="77777777" w:rsidTr="00EA6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67CA1D1" w14:textId="77777777" w:rsidR="00A33052" w:rsidRPr="0037798D" w:rsidRDefault="00A33052" w:rsidP="00EA6D68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37798D">
              <w:rPr>
                <w:rFonts w:ascii="Times New Roman" w:hAnsi="Times New Roman"/>
                <w:b w:val="0"/>
                <w:bCs w:val="0"/>
              </w:rPr>
              <w:t>Non-critical site bleeding</w:t>
            </w:r>
          </w:p>
        </w:tc>
        <w:tc>
          <w:tcPr>
            <w:tcW w:w="2430" w:type="dxa"/>
          </w:tcPr>
          <w:p w14:paraId="0658B1FC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185 (3.44)</w:t>
            </w:r>
          </w:p>
        </w:tc>
        <w:tc>
          <w:tcPr>
            <w:tcW w:w="2564" w:type="dxa"/>
          </w:tcPr>
          <w:p w14:paraId="13B0C8F9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7798D">
              <w:rPr>
                <w:rFonts w:ascii="Times New Roman" w:hAnsi="Times New Roman"/>
              </w:rPr>
              <w:t>88 (4.92)</w:t>
            </w:r>
          </w:p>
        </w:tc>
        <w:tc>
          <w:tcPr>
            <w:tcW w:w="2940" w:type="dxa"/>
          </w:tcPr>
          <w:p w14:paraId="001AA352" w14:textId="77777777" w:rsidR="00A33052" w:rsidRPr="0037798D" w:rsidRDefault="00A33052" w:rsidP="00EA6D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37798D">
              <w:rPr>
                <w:rFonts w:ascii="Times New Roman" w:hAnsi="Times New Roman"/>
                <w:b/>
                <w:bCs/>
              </w:rPr>
              <w:t>0.67 (0.53-0.86)</w:t>
            </w:r>
          </w:p>
        </w:tc>
      </w:tr>
    </w:tbl>
    <w:p w14:paraId="65E52FA1" w14:textId="083B7CEA" w:rsidR="003856C9" w:rsidRDefault="007328F5" w:rsidP="003856C9">
      <w:pPr>
        <w:rPr>
          <w:rFonts w:ascii="Times New Roman" w:hAnsi="Times New Roman" w:cs="Times New Roman"/>
        </w:rPr>
      </w:pPr>
      <w:bookmarkStart w:id="0" w:name="_Hlk134805294"/>
      <w:r w:rsidRPr="007328F5">
        <w:rPr>
          <w:rFonts w:ascii="Times New Roman" w:eastAsia="Times New Roman" w:hAnsi="Times New Roman" w:cs="Times New Roman"/>
        </w:rPr>
        <w:t>-: suppressed due to cell size &lt;11</w:t>
      </w:r>
      <w:r>
        <w:rPr>
          <w:rFonts w:ascii="Times New Roman" w:hAnsi="Times New Roman" w:cs="Times New Roman"/>
        </w:rPr>
        <w:br/>
      </w:r>
      <w:r w:rsidR="003856C9">
        <w:rPr>
          <w:rFonts w:ascii="Times New Roman" w:hAnsi="Times New Roman" w:cs="Times New Roman"/>
        </w:rPr>
        <w:t>VTE Venous Thromboembolism, DOACs Direct Oral Anticoagulants, HR Hazard Ratio, CI Confidence Interval</w:t>
      </w:r>
    </w:p>
    <w:p w14:paraId="04646D1B" w14:textId="2461126D" w:rsidR="00A33052" w:rsidRPr="0037798D" w:rsidRDefault="00A33052" w:rsidP="00A33052">
      <w:pPr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3779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Sensitivity analysis 1. Using a grace period of 6 months for OAC initiation</w:t>
      </w:r>
      <w:r w:rsidRPr="003779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>Sensitivity analysis 2. Including individuals with all levels of baseline CHA</w:t>
      </w:r>
      <w:r w:rsidRPr="0037798D">
        <w:rPr>
          <w:rFonts w:ascii="Times New Roman" w:eastAsia="Times New Roman" w:hAnsi="Times New Roman" w:cs="Times New Roman"/>
          <w:i/>
          <w:iCs/>
          <w:kern w:val="0"/>
          <w:vertAlign w:val="subscript"/>
          <w14:ligatures w14:val="none"/>
        </w:rPr>
        <w:t>2</w:t>
      </w:r>
      <w:r w:rsidRPr="003779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DS</w:t>
      </w:r>
      <w:r w:rsidRPr="0037798D">
        <w:rPr>
          <w:rFonts w:ascii="Times New Roman" w:eastAsia="Times New Roman" w:hAnsi="Times New Roman" w:cs="Times New Roman"/>
          <w:i/>
          <w:iCs/>
          <w:kern w:val="0"/>
          <w:vertAlign w:val="subscript"/>
          <w14:ligatures w14:val="none"/>
        </w:rPr>
        <w:t>2</w:t>
      </w:r>
      <w:r w:rsidRPr="003779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-VASc score</w:t>
      </w:r>
      <w:r w:rsidRPr="003779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>Sensitivity analysis 3. Extending maximum follow-up to 36 months</w:t>
      </w:r>
      <w:r w:rsidRPr="003779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>Sensitivity analysis 4. Excluding patients with metastatic cancer at baseline</w:t>
      </w:r>
      <w:r w:rsidRPr="003779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>Sensitivity analysis 5. Excluding patients with thrombocytopenia at baseline</w:t>
      </w:r>
      <w:r w:rsidRPr="003779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>Sensitivity analysis 6. Truncating stabilized weights at 95</w:t>
      </w:r>
      <w:r w:rsidRPr="0037798D">
        <w:rPr>
          <w:rFonts w:ascii="Times New Roman" w:eastAsia="Times New Roman" w:hAnsi="Times New Roman" w:cs="Times New Roman"/>
          <w:i/>
          <w:iCs/>
          <w:kern w:val="0"/>
          <w:vertAlign w:val="superscript"/>
          <w14:ligatures w14:val="none"/>
        </w:rPr>
        <w:t>th</w:t>
      </w:r>
      <w:r w:rsidRPr="003779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percentile </w:t>
      </w:r>
      <w:bookmarkEnd w:id="0"/>
    </w:p>
    <w:p w14:paraId="352F5D1C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7513DB27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15CB5B29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3574EE44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61E56D49" w14:textId="210E604C" w:rsidR="00A33052" w:rsidRDefault="00256F3F" w:rsidP="00A3305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F911296" wp14:editId="6E855283">
            <wp:extent cx="5100194" cy="3570136"/>
            <wp:effectExtent l="0" t="0" r="5715" b="0"/>
            <wp:docPr id="288059733" name="Picture 1" descr="A picture containing text, screenshot, fon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59733" name="Picture 1" descr="A picture containing text, screenshot, font, desig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3965" cy="357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E6768" w14:textId="77777777" w:rsidR="00A33052" w:rsidRDefault="00A33052" w:rsidP="00A33052">
      <w:pPr>
        <w:jc w:val="center"/>
        <w:rPr>
          <w:rFonts w:ascii="Times New Roman" w:hAnsi="Times New Roman" w:cs="Times New Roman"/>
        </w:rPr>
      </w:pPr>
      <w:r w:rsidRPr="00487DCE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>. Visualization of study timeline</w:t>
      </w:r>
    </w:p>
    <w:p w14:paraId="0CF1CB1D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3309D235" w14:textId="77777777" w:rsidR="00A33052" w:rsidRDefault="00A33052" w:rsidP="00A33052">
      <w:pPr>
        <w:rPr>
          <w:rFonts w:ascii="Times New Roman" w:hAnsi="Times New Roman" w:cs="Times New Roman"/>
        </w:rPr>
      </w:pPr>
    </w:p>
    <w:p w14:paraId="1AD1F759" w14:textId="0BBB4BA7" w:rsidR="00A33052" w:rsidRDefault="00A33052" w:rsidP="00A33052">
      <w:pPr>
        <w:jc w:val="center"/>
        <w:rPr>
          <w:rFonts w:ascii="Times New Roman" w:hAnsi="Times New Roman" w:cs="Times New Roman"/>
        </w:rPr>
      </w:pPr>
    </w:p>
    <w:p w14:paraId="300F9E20" w14:textId="77777777" w:rsidR="00A33052" w:rsidRDefault="00A33052" w:rsidP="00A33052">
      <w:pPr>
        <w:jc w:val="center"/>
        <w:rPr>
          <w:rFonts w:ascii="Times New Roman" w:hAnsi="Times New Roman" w:cs="Times New Roman"/>
        </w:rPr>
      </w:pPr>
    </w:p>
    <w:p w14:paraId="62320492" w14:textId="77777777" w:rsidR="00A33052" w:rsidRDefault="00A33052" w:rsidP="00A33052">
      <w:pPr>
        <w:jc w:val="center"/>
        <w:rPr>
          <w:rFonts w:ascii="Times New Roman" w:hAnsi="Times New Roman" w:cs="Times New Roman"/>
        </w:rPr>
      </w:pPr>
    </w:p>
    <w:p w14:paraId="6EA5B389" w14:textId="77777777" w:rsidR="00256F3F" w:rsidRDefault="00256F3F" w:rsidP="00CC464B">
      <w:pPr>
        <w:rPr>
          <w:rFonts w:ascii="Times New Roman" w:hAnsi="Times New Roman" w:cs="Times New Roman"/>
        </w:rPr>
        <w:sectPr w:rsidR="00256F3F" w:rsidSect="00256F3F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0E317237" w14:textId="77777777" w:rsidR="00A33052" w:rsidRDefault="00A33052" w:rsidP="00CC464B">
      <w:pPr>
        <w:rPr>
          <w:rFonts w:ascii="Times New Roman" w:hAnsi="Times New Roman" w:cs="Times New Roman"/>
        </w:rPr>
      </w:pPr>
    </w:p>
    <w:p w14:paraId="19F75D68" w14:textId="3767C404" w:rsidR="00A33052" w:rsidRDefault="00A33052" w:rsidP="00A33052">
      <w:pPr>
        <w:rPr>
          <w:rFonts w:ascii="Times New Roman" w:hAnsi="Times New Roman" w:cs="Times New Roman"/>
          <w:b/>
          <w:bCs/>
        </w:rPr>
      </w:pPr>
      <w:r w:rsidRPr="006976E7">
        <w:rPr>
          <w:rFonts w:ascii="Times New Roman" w:hAnsi="Times New Roman" w:cs="Times New Roman"/>
          <w:b/>
          <w:bCs/>
        </w:rPr>
        <w:t>Technical appendix</w:t>
      </w:r>
      <w:r>
        <w:rPr>
          <w:rFonts w:ascii="Times New Roman" w:hAnsi="Times New Roman" w:cs="Times New Roman"/>
          <w:b/>
          <w:bCs/>
        </w:rPr>
        <w:fldChar w:fldCharType="begin">
          <w:fldData xml:space="preserve">PEVuZE5vdGU+PENpdGU+PEF1dGhvcj5GYXJpZXM8L0F1dGhvcj48WWVhcj4yMDIwPC9ZZWFyPjxS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</w:fldData>
        </w:fldChar>
      </w:r>
      <w:r w:rsidR="00E441F6">
        <w:rPr>
          <w:rFonts w:ascii="Times New Roman" w:hAnsi="Times New Roman" w:cs="Times New Roman"/>
          <w:b/>
          <w:bCs/>
        </w:rPr>
        <w:instrText xml:space="preserve"> ADDIN EN.CITE </w:instrText>
      </w:r>
      <w:r w:rsidR="00E441F6">
        <w:rPr>
          <w:rFonts w:ascii="Times New Roman" w:hAnsi="Times New Roman" w:cs="Times New Roman"/>
          <w:b/>
          <w:bCs/>
        </w:rPr>
        <w:fldChar w:fldCharType="begin">
          <w:fldData xml:space="preserve">PEVuZE5vdGU+PENpdGU+PEF1dGhvcj5GYXJpZXM8L0F1dGhvcj48WWVhcj4yMDIwPC9ZZWFyPjxS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</w:fldData>
        </w:fldChar>
      </w:r>
      <w:r w:rsidR="00E441F6">
        <w:rPr>
          <w:rFonts w:ascii="Times New Roman" w:hAnsi="Times New Roman" w:cs="Times New Roman"/>
          <w:b/>
          <w:bCs/>
        </w:rPr>
        <w:instrText xml:space="preserve"> ADDIN EN.CITE.DATA </w:instrText>
      </w:r>
      <w:r w:rsidR="00E441F6">
        <w:rPr>
          <w:rFonts w:ascii="Times New Roman" w:hAnsi="Times New Roman" w:cs="Times New Roman"/>
          <w:b/>
          <w:bCs/>
        </w:rPr>
      </w:r>
      <w:r w:rsidR="00E441F6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E441F6" w:rsidRPr="00E441F6">
        <w:rPr>
          <w:rFonts w:ascii="Times New Roman" w:hAnsi="Times New Roman" w:cs="Times New Roman"/>
          <w:b/>
          <w:bCs/>
          <w:noProof/>
          <w:vertAlign w:val="superscript"/>
        </w:rPr>
        <w:t>1-6</w:t>
      </w:r>
      <w:r>
        <w:rPr>
          <w:rFonts w:ascii="Times New Roman" w:hAnsi="Times New Roman" w:cs="Times New Roman"/>
          <w:b/>
          <w:bCs/>
        </w:rPr>
        <w:fldChar w:fldCharType="end"/>
      </w:r>
    </w:p>
    <w:p w14:paraId="483CEEFA" w14:textId="269E8B37" w:rsidR="00E441F6" w:rsidRDefault="00E441F6" w:rsidP="00CC464B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r w:rsidR="00CC464B" w:rsidRPr="00862E3A">
        <w:rPr>
          <w:rFonts w:ascii="Times New Roman" w:hAnsi="Times New Roman" w:cs="Times New Roman"/>
          <w:i/>
          <w:iCs/>
          <w:sz w:val="24"/>
          <w:szCs w:val="24"/>
        </w:rPr>
        <w:t>ITT analysis</w:t>
      </w:r>
      <w:r w:rsidR="00CC46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8B1A52A" w14:textId="77777777" w:rsidR="00E441F6" w:rsidRDefault="00E441F6" w:rsidP="00CC464B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C464B">
        <w:rPr>
          <w:rFonts w:ascii="Times New Roman" w:hAnsi="Times New Roman" w:cs="Times New Roman"/>
          <w:sz w:val="24"/>
          <w:szCs w:val="24"/>
        </w:rPr>
        <w:t xml:space="preserve">he treatment is estimated effect via a 12-month risk of developing a specific outcome among those who </w:t>
      </w:r>
      <w:r>
        <w:rPr>
          <w:rFonts w:ascii="Times New Roman" w:hAnsi="Times New Roman" w:cs="Times New Roman"/>
          <w:sz w:val="24"/>
          <w:szCs w:val="24"/>
        </w:rPr>
        <w:t>initially started</w:t>
      </w:r>
      <w:r w:rsidR="00CC464B">
        <w:rPr>
          <w:rFonts w:ascii="Times New Roman" w:hAnsi="Times New Roman" w:cs="Times New Roman"/>
          <w:sz w:val="24"/>
          <w:szCs w:val="24"/>
        </w:rPr>
        <w:t xml:space="preserve"> DOACs compared with warfarin. </w:t>
      </w:r>
    </w:p>
    <w:p w14:paraId="2442F9CD" w14:textId="296BC1EF" w:rsidR="00CC464B" w:rsidRDefault="00E441F6" w:rsidP="00CC464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First, we</w:t>
      </w:r>
      <w:r w:rsidR="00CC464B">
        <w:rPr>
          <w:rFonts w:ascii="Times New Roman" w:hAnsi="Times New Roman" w:cs="Times New Roman"/>
          <w:sz w:val="24"/>
          <w:szCs w:val="24"/>
        </w:rPr>
        <w:t xml:space="preserve"> compute</w:t>
      </w:r>
      <w:r>
        <w:rPr>
          <w:rFonts w:ascii="Times New Roman" w:hAnsi="Times New Roman" w:cs="Times New Roman"/>
          <w:sz w:val="24"/>
          <w:szCs w:val="24"/>
        </w:rPr>
        <w:t>d</w:t>
      </w:r>
      <w:r w:rsidR="00CC464B">
        <w:rPr>
          <w:rFonts w:ascii="Times New Roman" w:hAnsi="Times New Roman" w:cs="Times New Roman"/>
          <w:sz w:val="24"/>
          <w:szCs w:val="24"/>
        </w:rPr>
        <w:t xml:space="preserve"> the probability of initiating DOACs or warfarin, conditioning on baseline covariates (A=1 for DOACs, A=0 for warfarin)</w:t>
      </w:r>
    </w:p>
    <w:p w14:paraId="3875F927" w14:textId="77777777" w:rsidR="00CC464B" w:rsidRDefault="00CC464B" w:rsidP="00CC464B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logit(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Pr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A=1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sup>
        </m:sSubSup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</w:p>
    <w:p w14:paraId="20E4122E" w14:textId="7C7B775A" w:rsidR="00CC464B" w:rsidRDefault="00CC464B" w:rsidP="00CC464B">
      <w:pPr>
        <w:spacing w:line="480" w:lineRule="auto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stabilized weights (SW) of being assigned to either treatment </w:t>
      </w:r>
      <w:r w:rsidR="00762A2E">
        <w:rPr>
          <w:rFonts w:ascii="Times New Roman" w:eastAsiaTheme="minorEastAsia" w:hAnsi="Times New Roman" w:cs="Times New Roman"/>
          <w:sz w:val="24"/>
          <w:szCs w:val="24"/>
        </w:rPr>
        <w:t>were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estimated by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SW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p>
        </m:sSup>
      </m:oMath>
      <w:r w:rsidRPr="001A3B97">
        <w:rPr>
          <w:rFonts w:ascii="Times New Roman" w:hAnsi="Times New Roman" w:cs="Times New Roman"/>
          <w:sz w:val="28"/>
          <w:szCs w:val="28"/>
        </w:rPr>
        <w:t xml:space="preserve"> </w:t>
      </w:r>
      <w:r w:rsidRPr="00105CB5">
        <w:rPr>
          <w:rFonts w:ascii="Times New Roman" w:hAnsi="Times New Roman" w:cs="Times New Roman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f[A]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f[A|L]</m:t>
            </m:r>
          </m:den>
        </m:f>
      </m:oMath>
      <w:r w:rsidRPr="00105CB5">
        <w:rPr>
          <w:rFonts w:ascii="Times New Roman" w:eastAsiaTheme="minorEastAsia" w:hAnsi="Times New Roman" w:cs="Times New Roman"/>
          <w:sz w:val="32"/>
          <w:szCs w:val="32"/>
        </w:rPr>
        <w:t>.</w:t>
      </w:r>
      <w:r w:rsidRPr="0093570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570A">
        <w:rPr>
          <w:rFonts w:ascii="Times New Roman" w:hAnsi="Times New Roman" w:cs="Times New Roman"/>
          <w:sz w:val="24"/>
          <w:szCs w:val="24"/>
        </w:rPr>
        <w:t>Therefore, the stabilized weight for treatment A=1:</w:t>
      </w:r>
      <w:r w:rsidRPr="001A3B97"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SW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p>
        </m:sSup>
      </m:oMath>
      <w:r w:rsidRPr="00105CB5">
        <w:rPr>
          <w:rFonts w:ascii="Times New Roman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acc>
              <m:acc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Pr</m:t>
                </m:r>
              </m:e>
            </m:acc>
            <m:r>
              <w:rPr>
                <w:rFonts w:ascii="Cambria Math" w:hAnsi="Cambria Math" w:cs="Times New Roman"/>
                <w:sz w:val="32"/>
                <w:szCs w:val="32"/>
              </w:rPr>
              <m:t>[A=1]</m:t>
            </m:r>
          </m:num>
          <m:den>
            <m:acc>
              <m:acc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Pr</m:t>
                </m:r>
              </m:e>
            </m:acc>
            <m:r>
              <w:rPr>
                <w:rFonts w:ascii="Cambria Math" w:hAnsi="Cambria Math" w:cs="Times New Roman"/>
                <w:sz w:val="32"/>
                <w:szCs w:val="32"/>
              </w:rPr>
              <m:t>[A=1|L]</m:t>
            </m:r>
          </m:den>
        </m:f>
      </m:oMath>
      <w:r w:rsidRPr="00105CB5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w:r w:rsidRPr="0093570A">
        <w:rPr>
          <w:rFonts w:ascii="Times New Roman" w:eastAsiaTheme="minorEastAsia" w:hAnsi="Times New Roman" w:cs="Times New Roman"/>
          <w:sz w:val="24"/>
          <w:szCs w:val="24"/>
        </w:rPr>
        <w:t xml:space="preserve">and for A=0: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SW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p>
        </m:sSup>
      </m:oMath>
      <w:r w:rsidRPr="001A3B97">
        <w:rPr>
          <w:rFonts w:ascii="Times New Roman" w:hAnsi="Times New Roman" w:cs="Times New Roman"/>
          <w:sz w:val="28"/>
          <w:szCs w:val="28"/>
        </w:rPr>
        <w:t xml:space="preserve"> </w:t>
      </w:r>
      <w:r w:rsidRPr="00105CB5">
        <w:rPr>
          <w:rFonts w:ascii="Times New Roman" w:hAnsi="Times New Roman" w:cs="Times New Roman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1-</m:t>
            </m:r>
            <m:acc>
              <m:acc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Pr</m:t>
                </m:r>
              </m:e>
            </m:acc>
            <m:r>
              <w:rPr>
                <w:rFonts w:ascii="Cambria Math" w:hAnsi="Cambria Math" w:cs="Times New Roman"/>
                <w:sz w:val="32"/>
                <w:szCs w:val="32"/>
              </w:rPr>
              <m:t>[A=1]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1-</m:t>
            </m:r>
            <m:acc>
              <m:acc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Pr</m:t>
                </m:r>
              </m:e>
            </m:acc>
            <m:r>
              <w:rPr>
                <w:rFonts w:ascii="Cambria Math" w:hAnsi="Cambria Math" w:cs="Times New Roman"/>
                <w:sz w:val="32"/>
                <w:szCs w:val="32"/>
              </w:rPr>
              <m:t>[A=1|L]</m:t>
            </m:r>
          </m:den>
        </m:f>
      </m:oMath>
      <w:r w:rsidRPr="00105CB5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14:paraId="689A2D59" w14:textId="13E352B8" w:rsidR="00CC464B" w:rsidRDefault="00E441F6" w:rsidP="00CC464B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</w:t>
      </w:r>
      <w:r w:rsidR="00CC464B" w:rsidRPr="003A7A34">
        <w:rPr>
          <w:rFonts w:ascii="Times New Roman" w:eastAsiaTheme="minorEastAsia" w:hAnsi="Times New Roman" w:cs="Times New Roman"/>
          <w:sz w:val="24"/>
          <w:szCs w:val="24"/>
        </w:rPr>
        <w:t>e</w:t>
      </w:r>
      <w:r w:rsidR="00CC464B">
        <w:rPr>
          <w:rFonts w:ascii="Times New Roman" w:eastAsiaTheme="minorEastAsia" w:hAnsi="Times New Roman" w:cs="Times New Roman"/>
          <w:sz w:val="24"/>
          <w:szCs w:val="24"/>
        </w:rPr>
        <w:t xml:space="preserve"> also</w:t>
      </w:r>
      <w:r w:rsidR="00CC464B" w:rsidRPr="003A7A34">
        <w:rPr>
          <w:rFonts w:ascii="Times New Roman" w:eastAsiaTheme="minorEastAsia" w:hAnsi="Times New Roman" w:cs="Times New Roman"/>
          <w:sz w:val="24"/>
          <w:szCs w:val="24"/>
        </w:rPr>
        <w:t xml:space="preserve"> appl</w:t>
      </w:r>
      <w:r w:rsidR="005621BB">
        <w:rPr>
          <w:rFonts w:ascii="Times New Roman" w:eastAsiaTheme="minorEastAsia" w:hAnsi="Times New Roman" w:cs="Times New Roman"/>
          <w:sz w:val="24"/>
          <w:szCs w:val="24"/>
        </w:rPr>
        <w:t>ied</w:t>
      </w:r>
      <w:r w:rsidR="00CC464B" w:rsidRPr="003A7A34">
        <w:rPr>
          <w:rFonts w:ascii="Times New Roman" w:eastAsiaTheme="minorEastAsia" w:hAnsi="Times New Roman" w:cs="Times New Roman"/>
          <w:sz w:val="24"/>
          <w:szCs w:val="24"/>
        </w:rPr>
        <w:t xml:space="preserve"> inverse-probability weights to this model to adjust for potential selection bias</w:t>
      </w:r>
      <w:r w:rsidR="00CC464B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7DCAA9D6" w14:textId="77777777" w:rsidR="00CC464B" w:rsidRDefault="00CC464B" w:rsidP="00CC464B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logit(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Pr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C=0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A, L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sup>
        </m:sSubSup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(numerator)</w:t>
      </w:r>
    </w:p>
    <w:p w14:paraId="62E27645" w14:textId="77777777" w:rsidR="00CC464B" w:rsidRDefault="00CC464B" w:rsidP="00CC464B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logit(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Pr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C=0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A, L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sup>
        </m:sSubSup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(denominator)</w:t>
      </w:r>
    </w:p>
    <w:p w14:paraId="24E014E7" w14:textId="580821A7" w:rsidR="00CC464B" w:rsidRDefault="00CC464B" w:rsidP="00CC464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stabilized weights for censoring due to loss to follow-up is</w:t>
      </w:r>
      <w:r w:rsidRPr="0093570A">
        <w:rPr>
          <w:rFonts w:ascii="Times New Roman" w:hAnsi="Times New Roman" w:cs="Times New Roman"/>
          <w:sz w:val="24"/>
          <w:szCs w:val="24"/>
        </w:rPr>
        <w:t xml:space="preserve">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SW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LFU</m:t>
            </m:r>
          </m:sup>
        </m:sSup>
      </m:oMath>
      <w:r w:rsidRPr="00105CB5">
        <w:rPr>
          <w:rFonts w:ascii="Times New Roman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acc>
              <m:acc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Pr</m:t>
                </m:r>
              </m:e>
            </m:acc>
            <m:r>
              <w:rPr>
                <w:rFonts w:ascii="Cambria Math" w:hAnsi="Cambria Math" w:cs="Times New Roman"/>
                <w:sz w:val="32"/>
                <w:szCs w:val="32"/>
              </w:rPr>
              <m:t>[LFU=0|A]</m:t>
            </m:r>
          </m:num>
          <m:den>
            <m:acc>
              <m:acc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Pr</m:t>
                </m:r>
              </m:e>
            </m:acc>
            <m:r>
              <w:rPr>
                <w:rFonts w:ascii="Cambria Math" w:hAnsi="Cambria Math" w:cs="Times New Roman"/>
                <w:sz w:val="32"/>
                <w:szCs w:val="32"/>
              </w:rPr>
              <m:t>[LFU=0|L,A]</m:t>
            </m:r>
          </m:den>
        </m:f>
      </m:oMath>
      <w:r w:rsidR="00E441F6">
        <w:rPr>
          <w:rFonts w:ascii="Times New Roman" w:eastAsiaTheme="minorEastAsia" w:hAnsi="Times New Roman" w:cs="Times New Roman"/>
          <w:sz w:val="32"/>
          <w:szCs w:val="32"/>
        </w:rPr>
        <w:t xml:space="preserve">. </w:t>
      </w:r>
      <w:r w:rsidRPr="00CE4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the assumptions of no unmeasured confounding given the included covariates and a low monthly risk of the outcome within levels of those covariates,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hazards ratios (HR) for developing the outcomes if all eligible individuals had been treated with DOACs (a=1) versus all eligible individuals had been treated with warfarin (a=0) can be estimated by the marginal structural model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E441F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&lt;EndNote&gt;&lt;Cite&gt;&lt;Author&gt;Hernán MA&lt;/Author&gt;&lt;Year&gt;2020&lt;/Year&gt;&lt;RecNum&gt;949&lt;/RecNum&gt;&lt;DisplayText&gt;&lt;style face="superscript"&gt;4&lt;/style&gt;&lt;/DisplayText&gt;&lt;record&gt;&lt;rec-number&gt;949&lt;/rec-number&gt;&lt;foreign-keys&gt;&lt;key app="EN" db-id="0tzvzf9snxdzxyedewtxex01esav9vwa2x9d" timestamp="1643772766"&gt;949&lt;/key&gt;&lt;/foreign-keys&gt;&lt;ref-type name="Book"&gt;6&lt;/ref-type&gt;&lt;contributors&gt;&lt;authors&gt;&lt;author&gt;Hernán MA,&lt;/author&gt;&lt;author&gt;Robins JM,&lt;/author&gt;&lt;/authors&gt;&lt;/contributors&gt;&lt;titles&gt;&lt;title&gt;Causal Inference: What If&lt;/title&gt;&lt;/titles&gt;&lt;dates&gt;&lt;year&gt;2020&lt;/year&gt;&lt;/dates&gt;&lt;pub-location&gt;Boca Raton&lt;/pub-location&gt;&lt;publisher&gt;Chapman &amp;amp; Hall/CRC&lt;/publisher&gt;&lt;urls&gt;&lt;/urls&gt;&lt;/record&gt;&lt;/Cite&gt;&lt;/EndNote&gt;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E441F6" w:rsidRPr="00E441F6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below: </w:t>
      </w:r>
    </w:p>
    <w:p w14:paraId="438EA19B" w14:textId="77777777" w:rsidR="00CC464B" w:rsidRDefault="00CC464B" w:rsidP="00CC464B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w:lastRenderedPageBreak/>
          <m:t>logit(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Pr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t+1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=0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at+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14:paraId="51DAA048" w14:textId="46566FCB" w:rsidR="00CC464B" w:rsidRPr="00597210" w:rsidRDefault="00CC464B" w:rsidP="00CC464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Next, </w:t>
      </w:r>
      <w:r w:rsidRPr="00924B31">
        <w:rPr>
          <w:rFonts w:ascii="Times New Roman" w:hAnsi="Times New Roman" w:cs="Times New Roman"/>
          <w:sz w:val="24"/>
          <w:szCs w:val="24"/>
        </w:rPr>
        <w:t>we organize</w:t>
      </w:r>
      <w:r w:rsidR="00E441F6">
        <w:rPr>
          <w:rFonts w:ascii="Times New Roman" w:hAnsi="Times New Roman" w:cs="Times New Roman"/>
          <w:sz w:val="24"/>
          <w:szCs w:val="24"/>
        </w:rPr>
        <w:t>d</w:t>
      </w:r>
      <w:r w:rsidRPr="00924B31">
        <w:rPr>
          <w:rFonts w:ascii="Times New Roman" w:hAnsi="Times New Roman" w:cs="Times New Roman"/>
          <w:sz w:val="24"/>
          <w:szCs w:val="24"/>
        </w:rPr>
        <w:t xml:space="preserve"> each persons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924B31">
        <w:rPr>
          <w:rFonts w:ascii="Times New Roman" w:hAnsi="Times New Roman" w:cs="Times New Roman"/>
          <w:sz w:val="24"/>
          <w:szCs w:val="24"/>
        </w:rPr>
        <w:t>data in</w:t>
      </w:r>
      <w:r>
        <w:rPr>
          <w:rFonts w:ascii="Times New Roman" w:hAnsi="Times New Roman" w:cs="Times New Roman"/>
          <w:sz w:val="24"/>
          <w:szCs w:val="24"/>
        </w:rPr>
        <w:t xml:space="preserve"> discrete-time</w:t>
      </w:r>
      <w:r w:rsidRPr="00924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24B31">
        <w:rPr>
          <w:rFonts w:ascii="Times New Roman" w:hAnsi="Times New Roman" w:cs="Times New Roman"/>
          <w:sz w:val="24"/>
          <w:szCs w:val="24"/>
        </w:rPr>
        <w:t>person-month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24B31">
        <w:rPr>
          <w:rFonts w:ascii="Times New Roman" w:hAnsi="Times New Roman" w:cs="Times New Roman"/>
          <w:sz w:val="24"/>
          <w:szCs w:val="24"/>
        </w:rPr>
        <w:t xml:space="preserve"> format (month 1 to 12)</w:t>
      </w:r>
      <w:r>
        <w:rPr>
          <w:rFonts w:ascii="Times New Roman" w:hAnsi="Times New Roman" w:cs="Times New Roman"/>
          <w:sz w:val="24"/>
          <w:szCs w:val="24"/>
        </w:rPr>
        <w:t xml:space="preserve"> and fit</w:t>
      </w:r>
      <w:r w:rsidR="00E441F6">
        <w:rPr>
          <w:rFonts w:ascii="Times New Roman" w:hAnsi="Times New Roman" w:cs="Times New Roman"/>
          <w:sz w:val="24"/>
          <w:szCs w:val="24"/>
        </w:rPr>
        <w:t>ted</w:t>
      </w:r>
      <w:r>
        <w:rPr>
          <w:rFonts w:ascii="Times New Roman" w:hAnsi="Times New Roman" w:cs="Times New Roman"/>
          <w:sz w:val="24"/>
          <w:szCs w:val="24"/>
        </w:rPr>
        <w:t xml:space="preserve"> a weighted pooled logistic regression containing the outcome Y, and treatment A, and a function of time (time and its quadratic terms), weighted for SW calculated in the previous step. SWs </w:t>
      </w:r>
      <w:r w:rsidR="00762A2E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truncated at 99</w:t>
      </w:r>
      <w:r w:rsidRPr="00CC464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percentile to remove extreme weights.</w:t>
      </w:r>
    </w:p>
    <w:p w14:paraId="4B43D65A" w14:textId="77777777" w:rsidR="00CC464B" w:rsidRPr="00CE466C" w:rsidRDefault="00CC464B" w:rsidP="00CC464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logit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Pr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t+1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 xml:space="preserve"> </m:t>
                      </m:r>
                    </m:sup>
                  </m:sSub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=1|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=0</m:t>
                  </m:r>
                </m:e>
              </m:d>
            </m:e>
          </m:d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0,t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T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</m:oMath>
      </m:oMathPara>
    </w:p>
    <w:p w14:paraId="04831FA1" w14:textId="52791ACA" w:rsidR="00CC464B" w:rsidRDefault="00CC464B" w:rsidP="00CC464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exponentiated coefficient of treatment indicator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sup>
        </m:sSup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hAnsi="Times New Roman" w:cs="Times New Roman"/>
          <w:sz w:val="24"/>
          <w:szCs w:val="24"/>
        </w:rPr>
        <w:t xml:space="preserve"> is the unbiased estimate of ITT HR. </w:t>
      </w:r>
    </w:p>
    <w:p w14:paraId="15D212C7" w14:textId="7F77933C" w:rsidR="00E441F6" w:rsidRDefault="00E441F6" w:rsidP="00CC464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="00CC464B" w:rsidRPr="00C2545D">
        <w:rPr>
          <w:rFonts w:ascii="Times New Roman" w:hAnsi="Times New Roman" w:cs="Times New Roman"/>
          <w:i/>
          <w:iCs/>
          <w:sz w:val="24"/>
          <w:szCs w:val="24"/>
        </w:rPr>
        <w:t>PP analysis</w:t>
      </w:r>
    </w:p>
    <w:p w14:paraId="35610A4D" w14:textId="1BDB7BCB" w:rsidR="00CC464B" w:rsidRDefault="00E441F6" w:rsidP="00CC464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W</w:t>
      </w:r>
      <w:r w:rsidR="00CC464B" w:rsidRPr="00C2545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e arrange</w:t>
      </w:r>
      <w:r w:rsidR="00CC464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d</w:t>
      </w:r>
      <w:r w:rsidR="00CC464B" w:rsidRPr="00C2545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the data in person-month format and calculate subject-specific time-varying non</w:t>
      </w:r>
      <w:r w:rsidR="00CC464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-</w:t>
      </w:r>
      <w:r w:rsidR="00CC464B" w:rsidRPr="00C2545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stabilized</w:t>
      </w:r>
      <w:r w:rsidR="00CC464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inverse-probability weights.</w:t>
      </w:r>
      <w:r w:rsidR="00CC464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fldChar w:fldCharType="begin">
          <w:fldData xml:space="preserve">PEVuZE5vdGU+PENpdGU+PEF1dGhvcj5EaWNrZXJtYW48L0F1dGhvcj48WWVhcj4yMDIwPC9ZZWFy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</w:fldData>
        </w:fldChar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fldChar w:fldCharType="begin">
          <w:fldData xml:space="preserve">PEVuZE5vdGU+PENpdGU+PEF1dGhvcj5EaWNrZXJtYW48L0F1dGhvcj48WWVhcj4yMDIwPC9ZZWFy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</w:fldData>
        </w:fldChar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fldChar w:fldCharType="end"/>
      </w:r>
      <w:r w:rsidR="00CC464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r>
      <w:r w:rsidR="00CC464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fldChar w:fldCharType="separate"/>
      </w:r>
      <w:r w:rsidRPr="00E441F6">
        <w:rPr>
          <w:rFonts w:ascii="Times New Roman" w:hAnsi="Times New Roman" w:cs="Times New Roman"/>
          <w:bCs/>
          <w:iCs/>
          <w:noProof/>
          <w:color w:val="000000" w:themeColor="text1"/>
          <w:sz w:val="24"/>
          <w:szCs w:val="24"/>
          <w:vertAlign w:val="superscript"/>
        </w:rPr>
        <w:t>7,8</w:t>
      </w:r>
      <w:r w:rsidR="00CC464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fldChar w:fldCharType="end"/>
      </w:r>
      <w:r w:rsidR="00CC464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</w:t>
      </w:r>
      <w:r w:rsidR="00CC464B"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denominator of this weight at time </w:t>
      </w:r>
      <w:r w:rsidR="00CC464B" w:rsidRPr="00C254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="00CC464B"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probability that an individual received </w:t>
      </w:r>
      <w:r w:rsidR="00CC464B">
        <w:rPr>
          <w:rFonts w:ascii="Times New Roman" w:hAnsi="Times New Roman" w:cs="Times New Roman"/>
          <w:color w:val="000000" w:themeColor="text1"/>
          <w:sz w:val="24"/>
          <w:szCs w:val="24"/>
        </w:rPr>
        <w:t>his/</w:t>
      </w:r>
      <w:r w:rsidR="00CC464B"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 observed treatment history given covariate history by </w:t>
      </w:r>
      <w:r w:rsidR="00CC464B" w:rsidRPr="00C254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="00CC464B"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>. The application of these weights creates a pseudo-population in which treatment is independent of the measured confounders at all time points. To estimate the denominator, we fit</w:t>
      </w:r>
      <w:r w:rsidR="005621BB">
        <w:rPr>
          <w:rFonts w:ascii="Times New Roman" w:hAnsi="Times New Roman" w:cs="Times New Roman"/>
          <w:color w:val="000000" w:themeColor="text1"/>
          <w:sz w:val="24"/>
          <w:szCs w:val="24"/>
        </w:rPr>
        <w:t>ted</w:t>
      </w:r>
      <w:r w:rsidR="00CC464B"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two separate models to allow the probabilities to differ according to prior treatment status.</w:t>
      </w:r>
      <w:r w:rsidR="00CC4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464B"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first model </w:t>
      </w:r>
      <w:r w:rsidR="005621BB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r w:rsidR="00CC464B"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fit to person-months who </w:t>
      </w:r>
      <w:r w:rsidR="00CC4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received treatment A=0 </w:t>
      </w:r>
      <w:r w:rsidR="00CC464B"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>in the previous month (</w:t>
      </w:r>
      <w:r w:rsidR="00CC464B" w:rsidRPr="00C254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i.e.,</w:t>
      </w:r>
      <w:r w:rsidR="00CC464B"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k-1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=0</m:t>
        </m:r>
      </m:oMath>
      <w:r w:rsidR="00CC464B"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6D50942" w14:textId="77777777" w:rsidR="00CC464B" w:rsidRPr="00C2545D" w:rsidRDefault="00CC464B" w:rsidP="00CC464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logit 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Pr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=1 |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k-1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=0,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L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Y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k-1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=0</m:t>
                  </m:r>
                </m:e>
              </m:d>
            </m:e>
          </m:d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0,t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T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T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</m:t>
          </m:r>
        </m:oMath>
      </m:oMathPara>
    </w:p>
    <w:p w14:paraId="15D1084A" w14:textId="77777777" w:rsidR="00CC464B" w:rsidRPr="00C2545D" w:rsidRDefault="00CC464B" w:rsidP="00CC464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Then, we fit t</w:t>
      </w:r>
      <w:r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second model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person-months who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received treatment A=1 </w:t>
      </w:r>
      <w:r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>in the previous month (</w:t>
      </w:r>
      <w:r w:rsidRPr="00C254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i.e.,</w:t>
      </w:r>
      <w:r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k-1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=1</m:t>
        </m:r>
      </m:oMath>
      <w:r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14:paraId="0F37B429" w14:textId="77777777" w:rsidR="00CC464B" w:rsidRDefault="00CC464B" w:rsidP="00CC464B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logit 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Pr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 xml:space="preserve">=1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|A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k-1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=1,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L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Y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k-1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=0</m:t>
                  </m:r>
                </m:e>
              </m:d>
            </m:e>
          </m:d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0,t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T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T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k</m:t>
              </m:r>
            </m:sub>
          </m:sSub>
        </m:oMath>
      </m:oMathPara>
    </w:p>
    <w:p w14:paraId="670741FD" w14:textId="3D2996A2" w:rsidR="00CC464B" w:rsidRDefault="00CC464B" w:rsidP="00CC464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where c</w:t>
      </w:r>
      <w:r w:rsidRPr="00C25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ovariate history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</m:t>
                </m:r>
              </m:e>
            </m:acc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sub>
        </m:sSub>
      </m:oMath>
      <w:r w:rsidRPr="00C254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762A2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was</w:t>
      </w:r>
      <w:r w:rsidRPr="00C254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summarized by baseline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</m:oMath>
      <w:r w:rsidRPr="00C254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and the most recent measurement of</w:t>
      </w:r>
      <w:r w:rsidRPr="00C2545D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sub>
        </m:sSub>
      </m:oMath>
      <w:r w:rsidRPr="00C2545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1B452A">
        <w:rPr>
          <w:rFonts w:ascii="Times New Roman" w:hAnsi="Times New Roman" w:cs="Times New Roman"/>
          <w:color w:val="000000" w:themeColor="text1"/>
          <w:sz w:val="24"/>
          <w:szCs w:val="24"/>
        </w:rPr>
        <w:t>Then, the weights for censoring due to switching treatment is computed by</w:t>
      </w:r>
    </w:p>
    <w:p w14:paraId="1C7B707D" w14:textId="77777777" w:rsidR="00CC464B" w:rsidRPr="00617B51" w:rsidRDefault="00000000" w:rsidP="00CC464B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A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nary>
            <m:naryPr>
              <m:chr m:val="∏"/>
              <m:limLoc m:val="undOvr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k=0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f(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A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k-1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L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Y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k-1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=0)</m:t>
                  </m:r>
                </m:den>
              </m:f>
            </m:e>
          </m:nary>
        </m:oMath>
      </m:oMathPara>
    </w:p>
    <w:p w14:paraId="35758826" w14:textId="77777777" w:rsidR="00CC464B" w:rsidRDefault="00CC464B" w:rsidP="00CC464B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16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total weights are the product of </w:t>
      </w:r>
      <w:r w:rsidRPr="00316845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time-varying non-stabilized inverse-probability weights for censoring due to treatment switching, time-varying weights censoring due to lost to follow-up</w:t>
      </w:r>
    </w:p>
    <w:p w14:paraId="46971C43" w14:textId="73EF1871" w:rsidR="00CC464B" w:rsidRPr="00316845" w:rsidRDefault="00CC464B" w:rsidP="00CC464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845">
        <w:rPr>
          <w:rFonts w:ascii="Times New Roman" w:hAnsi="Times New Roman" w:cs="Times New Roman"/>
          <w:color w:val="000000" w:themeColor="text1"/>
          <w:sz w:val="24"/>
          <w:szCs w:val="24"/>
        </w:rPr>
        <w:t>To obtain the treatment effect, we fit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ted</w:t>
      </w:r>
      <w:r w:rsidRPr="00316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16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pooled logistic regression to the censored data, weighted for total weights to adjust for time-varying confounding. We </w:t>
      </w:r>
      <w:r w:rsidR="00762A2E">
        <w:rPr>
          <w:rFonts w:ascii="Times New Roman" w:hAnsi="Times New Roman" w:cs="Times New Roman"/>
          <w:color w:val="000000" w:themeColor="text1"/>
          <w:sz w:val="24"/>
          <w:szCs w:val="24"/>
        </w:rPr>
        <w:t>truncated</w:t>
      </w:r>
      <w:r w:rsidRPr="00316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weights at their 99</w:t>
      </w:r>
      <w:r w:rsidRPr="0031684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316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percentile to prevent extreme weights. Under the same assumptions described in the previous section, the exponentiated coefficient of the treatment indicator (</w:t>
      </w:r>
      <w:r w:rsidRPr="003168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i.e.,</w:t>
      </w:r>
      <w:r w:rsidRPr="00316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exp(β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)</m:t>
        </m:r>
      </m:oMath>
      <w:r w:rsidRPr="003168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</w:t>
      </w:r>
      <w:r w:rsidRPr="00316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validly estimates the per-protocol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HR</w:t>
      </w:r>
      <w:r w:rsidRPr="00316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E2420AA" w14:textId="77777777" w:rsidR="00CC464B" w:rsidRPr="00316845" w:rsidRDefault="00CC464B" w:rsidP="00CC464B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logit</m:t>
        </m:r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Pr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t+1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 xml:space="preserve"> 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=1|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=0,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t+1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=0</m:t>
                    </m:r>
                  </m:e>
                </m:d>
              </m:e>
            </m:func>
          </m:e>
        </m:d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sup>
        </m:sSubSup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Cambria Math" w:eastAsiaTheme="minorEastAsia" w:hAnsi="Cambria Math" w:cs="Times New Roman"/>
          <w:i/>
          <w:sz w:val="24"/>
          <w:szCs w:val="24"/>
        </w:rPr>
        <w:t>A</w:t>
      </w:r>
    </w:p>
    <w:p w14:paraId="67196AB6" w14:textId="383AC7F2" w:rsidR="00A33052" w:rsidRDefault="00A33052" w:rsidP="00CC464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estimate the </w:t>
      </w:r>
      <w:r w:rsidRPr="00970F27">
        <w:rPr>
          <w:rFonts w:ascii="Times New Roman" w:hAnsi="Times New Roman" w:cs="Times New Roman"/>
          <w:sz w:val="24"/>
          <w:szCs w:val="24"/>
        </w:rPr>
        <w:t xml:space="preserve">weighted </w:t>
      </w:r>
      <w:r>
        <w:rPr>
          <w:rFonts w:ascii="Times New Roman" w:hAnsi="Times New Roman" w:cs="Times New Roman"/>
          <w:sz w:val="24"/>
          <w:szCs w:val="24"/>
        </w:rPr>
        <w:t>survival</w:t>
      </w:r>
      <w:r w:rsidRPr="00970F27">
        <w:rPr>
          <w:rFonts w:ascii="Times New Roman" w:hAnsi="Times New Roman" w:cs="Times New Roman"/>
          <w:sz w:val="24"/>
          <w:szCs w:val="24"/>
        </w:rPr>
        <w:t xml:space="preserve"> curves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970F27">
        <w:rPr>
          <w:rFonts w:ascii="Times New Roman" w:hAnsi="Times New Roman" w:cs="Times New Roman"/>
          <w:sz w:val="24"/>
          <w:szCs w:val="24"/>
        </w:rPr>
        <w:t>standardize the curves to baseline distribution of covariates</w:t>
      </w:r>
      <w:r>
        <w:rPr>
          <w:rFonts w:ascii="Times New Roman" w:hAnsi="Times New Roman" w:cs="Times New Roman"/>
          <w:sz w:val="24"/>
          <w:szCs w:val="24"/>
        </w:rPr>
        <w:t xml:space="preserve">, we fitted a similar model with an interaction term between treatment regimen A and f(t) – a function of time and time squared to allow for non-proportional hazards. The model was then used to predict outcomes of interest under each treatment strategy </w:t>
      </w:r>
      <m:oMath>
        <m:r>
          <w:rPr>
            <w:rFonts w:ascii="Cambria Math" w:hAnsi="Cambria Math" w:cs="Times New Roman"/>
            <w:sz w:val="24"/>
            <w:szCs w:val="24"/>
          </w:rPr>
          <m:t>A=a</m:t>
        </m:r>
      </m:oMath>
      <w:r>
        <w:rPr>
          <w:rFonts w:ascii="Times New Roman" w:hAnsi="Times New Roman" w:cs="Times New Roman"/>
          <w:sz w:val="24"/>
          <w:szCs w:val="24"/>
        </w:rPr>
        <w:t>. The details for creating standardized survival curves can be found in published studies.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E441F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&lt;EndNote&gt;&lt;Cite&gt;&lt;Author&gt;Murray&lt;/Author&gt;&lt;Year&gt;2020&lt;/Year&gt;&lt;RecNum&gt;1048&lt;/RecNum&gt;&lt;DisplayText&gt;&lt;style face="superscript"&gt;9&lt;/style&gt;&lt;/DisplayText&gt;&lt;record&gt;&lt;rec-number&gt;1048&lt;/rec-number&gt;&lt;foreign-keys&gt;&lt;key app="EN" db-id="0tzvzf9snxdzxyedewtxex01esav9vwa2x9d" timestamp="1684714134"&gt;1048&lt;/key&gt;&lt;/foreign-keys&gt;&lt;ref-type name="Journal Article"&gt;17&lt;/ref-type&gt;&lt;contributors&gt;&lt;authors&gt;&lt;author&gt;Murray, Eleanor J.&lt;/author&gt;&lt;author&gt;Caniglia, Ellen C.&lt;/author&gt;&lt;author&gt;Petito, Lucia C.&lt;/author&gt;&lt;/authors&gt;&lt;/contributors&gt;&lt;titles&gt;&lt;title&gt;Causal survival analysis: A guide to estimating intention-to-treat and per-protocol effects from randomized clinical trials with non-adherence&lt;/title&gt;&lt;secondary-title&gt;Research Methods in Medicine &amp;amp; Health Sciences&lt;/secondary-title&gt;&lt;/titles&gt;&lt;periodical&gt;&lt;full-title&gt;Research Methods in Medicine &amp;amp; Health Sciences&lt;/full-title&gt;&lt;/periodical&gt;&lt;pages&gt;39-49&lt;/pages&gt;&lt;volume&gt;2&lt;/volume&gt;&lt;number&gt;1&lt;/number&gt;&lt;dates&gt;&lt;year&gt;2020&lt;/year&gt;&lt;pub-dates&gt;&lt;date&gt;2021/01/01&lt;/date&gt;&lt;/pub-dates&gt;&lt;/dates&gt;&lt;publisher&gt;SAGE Publications Ltd STM&lt;/publisher&gt;&lt;isbn&gt;2632-0843&lt;/isbn&gt;&lt;urls&gt;&lt;related-urls&gt;&lt;url&gt;https://doi.org/10.1177/2632084320961043&lt;/url&gt;&lt;/related-urls&gt;&lt;/urls&gt;&lt;electronic-resource-num&gt;10.1177/2632084320961043&lt;/electronic-resource-num&gt;&lt;access-date&gt;2023/05/21&lt;/access-dat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E441F6" w:rsidRPr="00E441F6">
        <w:rPr>
          <w:rFonts w:ascii="Times New Roman" w:hAnsi="Times New Roman" w:cs="Times New Roman"/>
          <w:noProof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551FC3D3" w14:textId="77777777" w:rsidR="00A33052" w:rsidRDefault="00A33052" w:rsidP="00A330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A84B39" w14:textId="77777777" w:rsidR="00A33052" w:rsidRDefault="00A33052" w:rsidP="00A330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5A8DD1" w14:textId="77777777" w:rsidR="00A33052" w:rsidRDefault="00A33052" w:rsidP="00A330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FF690A" w14:textId="77777777" w:rsidR="00A33052" w:rsidRDefault="00A33052" w:rsidP="00A330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6D5D81" w14:textId="77777777" w:rsidR="00A33052" w:rsidRDefault="00A33052" w:rsidP="00A330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3A108F" w14:textId="77777777" w:rsidR="00A33052" w:rsidRPr="0063158C" w:rsidRDefault="00A33052" w:rsidP="00A3305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158C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2EF9D509" w14:textId="77777777" w:rsidR="00E441F6" w:rsidRPr="00A41269" w:rsidRDefault="00A33052" w:rsidP="00E441F6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41269">
        <w:rPr>
          <w:rFonts w:ascii="Times New Roman" w:hAnsi="Times New Roman" w:cs="Times New Roman"/>
          <w:b/>
          <w:bCs/>
        </w:rPr>
        <w:fldChar w:fldCharType="begin"/>
      </w:r>
      <w:r w:rsidRPr="00A41269">
        <w:rPr>
          <w:rFonts w:ascii="Times New Roman" w:hAnsi="Times New Roman" w:cs="Times New Roman"/>
          <w:b/>
          <w:bCs/>
        </w:rPr>
        <w:instrText xml:space="preserve"> ADDIN EN.REFLIST </w:instrText>
      </w:r>
      <w:r w:rsidRPr="00A41269">
        <w:rPr>
          <w:rFonts w:ascii="Times New Roman" w:hAnsi="Times New Roman" w:cs="Times New Roman"/>
          <w:b/>
          <w:bCs/>
        </w:rPr>
        <w:fldChar w:fldCharType="separate"/>
      </w:r>
      <w:r w:rsidR="00E441F6" w:rsidRPr="00A41269">
        <w:rPr>
          <w:rFonts w:ascii="Times New Roman" w:hAnsi="Times New Roman" w:cs="Times New Roman"/>
        </w:rPr>
        <w:t>1.</w:t>
      </w:r>
      <w:r w:rsidR="00E441F6" w:rsidRPr="00A41269">
        <w:rPr>
          <w:rFonts w:ascii="Times New Roman" w:hAnsi="Times New Roman" w:cs="Times New Roman"/>
        </w:rPr>
        <w:tab/>
        <w:t xml:space="preserve">Faries D, Zhang X, Kadziola Z. </w:t>
      </w:r>
      <w:r w:rsidR="00E441F6" w:rsidRPr="00A41269">
        <w:rPr>
          <w:rFonts w:ascii="Times New Roman" w:hAnsi="Times New Roman" w:cs="Times New Roman"/>
          <w:i/>
        </w:rPr>
        <w:t>Real World Health Care Data Analysis: Causal Methods and Implementation Using SAS®.</w:t>
      </w:r>
      <w:r w:rsidR="00E441F6" w:rsidRPr="00A41269">
        <w:rPr>
          <w:rFonts w:ascii="Times New Roman" w:hAnsi="Times New Roman" w:cs="Times New Roman"/>
        </w:rPr>
        <w:t xml:space="preserve"> SAS Institute; 2020.</w:t>
      </w:r>
    </w:p>
    <w:p w14:paraId="48441FF0" w14:textId="77777777" w:rsidR="00E441F6" w:rsidRPr="00A41269" w:rsidRDefault="00E441F6" w:rsidP="00E441F6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41269">
        <w:rPr>
          <w:rFonts w:ascii="Times New Roman" w:hAnsi="Times New Roman" w:cs="Times New Roman"/>
        </w:rPr>
        <w:t>2.</w:t>
      </w:r>
      <w:r w:rsidRPr="00A41269">
        <w:rPr>
          <w:rFonts w:ascii="Times New Roman" w:hAnsi="Times New Roman" w:cs="Times New Roman"/>
        </w:rPr>
        <w:tab/>
        <w:t xml:space="preserve">Cain LE, Saag MS, Petersen M, et al. Using observational data to emulate a randomized trial of dynamic treatment-switching strategies: an application to antiretroviral therapy. </w:t>
      </w:r>
      <w:r w:rsidRPr="00A41269">
        <w:rPr>
          <w:rFonts w:ascii="Times New Roman" w:hAnsi="Times New Roman" w:cs="Times New Roman"/>
          <w:i/>
        </w:rPr>
        <w:t xml:space="preserve">International Journal of Epidemiology. </w:t>
      </w:r>
      <w:r w:rsidRPr="00A41269">
        <w:rPr>
          <w:rFonts w:ascii="Times New Roman" w:hAnsi="Times New Roman" w:cs="Times New Roman"/>
        </w:rPr>
        <w:t>2016;45(6):2038-2049.</w:t>
      </w:r>
    </w:p>
    <w:p w14:paraId="268165B8" w14:textId="77777777" w:rsidR="00E441F6" w:rsidRPr="00A41269" w:rsidRDefault="00E441F6" w:rsidP="00E441F6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41269">
        <w:rPr>
          <w:rFonts w:ascii="Times New Roman" w:hAnsi="Times New Roman" w:cs="Times New Roman"/>
        </w:rPr>
        <w:t>3.</w:t>
      </w:r>
      <w:r w:rsidRPr="00A41269">
        <w:rPr>
          <w:rFonts w:ascii="Times New Roman" w:hAnsi="Times New Roman" w:cs="Times New Roman"/>
        </w:rPr>
        <w:tab/>
        <w:t xml:space="preserve">Hernán MA. How to estimate the effect of treatment duration on survival outcomes using observational data. </w:t>
      </w:r>
      <w:r w:rsidRPr="00A41269">
        <w:rPr>
          <w:rFonts w:ascii="Times New Roman" w:hAnsi="Times New Roman" w:cs="Times New Roman"/>
          <w:i/>
        </w:rPr>
        <w:t xml:space="preserve">BMJ (Clinical research ed). </w:t>
      </w:r>
      <w:r w:rsidRPr="00A41269">
        <w:rPr>
          <w:rFonts w:ascii="Times New Roman" w:hAnsi="Times New Roman" w:cs="Times New Roman"/>
        </w:rPr>
        <w:t>2018;360:k182-k182.</w:t>
      </w:r>
    </w:p>
    <w:p w14:paraId="13785D3F" w14:textId="77777777" w:rsidR="00E441F6" w:rsidRPr="00A41269" w:rsidRDefault="00E441F6" w:rsidP="00E441F6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41269">
        <w:rPr>
          <w:rFonts w:ascii="Times New Roman" w:hAnsi="Times New Roman" w:cs="Times New Roman"/>
        </w:rPr>
        <w:t>4.</w:t>
      </w:r>
      <w:r w:rsidRPr="00A41269">
        <w:rPr>
          <w:rFonts w:ascii="Times New Roman" w:hAnsi="Times New Roman" w:cs="Times New Roman"/>
        </w:rPr>
        <w:tab/>
        <w:t xml:space="preserve">Hernán MA, Robins JM. </w:t>
      </w:r>
      <w:r w:rsidRPr="00A41269">
        <w:rPr>
          <w:rFonts w:ascii="Times New Roman" w:hAnsi="Times New Roman" w:cs="Times New Roman"/>
          <w:i/>
        </w:rPr>
        <w:t>Causal Inference: What If.</w:t>
      </w:r>
      <w:r w:rsidRPr="00A41269">
        <w:rPr>
          <w:rFonts w:ascii="Times New Roman" w:hAnsi="Times New Roman" w:cs="Times New Roman"/>
        </w:rPr>
        <w:t xml:space="preserve"> Boca Raton: Chapman &amp; Hall/CRC; 2020.</w:t>
      </w:r>
    </w:p>
    <w:p w14:paraId="023B439A" w14:textId="77777777" w:rsidR="00E441F6" w:rsidRPr="00A41269" w:rsidRDefault="00E441F6" w:rsidP="00E441F6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41269">
        <w:rPr>
          <w:rFonts w:ascii="Times New Roman" w:hAnsi="Times New Roman" w:cs="Times New Roman"/>
        </w:rPr>
        <w:t>5.</w:t>
      </w:r>
      <w:r w:rsidRPr="00A41269">
        <w:rPr>
          <w:rFonts w:ascii="Times New Roman" w:hAnsi="Times New Roman" w:cs="Times New Roman"/>
        </w:rPr>
        <w:tab/>
        <w:t xml:space="preserve">Lyu H, Yoshida K, Zhao SS, et al. Delayed Denosumab Injections and Fracture Risk Among Patients With Osteoporosis : A Population-Based Cohort Study. </w:t>
      </w:r>
      <w:r w:rsidRPr="00A41269">
        <w:rPr>
          <w:rFonts w:ascii="Times New Roman" w:hAnsi="Times New Roman" w:cs="Times New Roman"/>
          <w:i/>
        </w:rPr>
        <w:t xml:space="preserve">Ann Intern Med. </w:t>
      </w:r>
      <w:r w:rsidRPr="00A41269">
        <w:rPr>
          <w:rFonts w:ascii="Times New Roman" w:hAnsi="Times New Roman" w:cs="Times New Roman"/>
        </w:rPr>
        <w:t>2020;173(7):516-526.</w:t>
      </w:r>
    </w:p>
    <w:p w14:paraId="44152D60" w14:textId="77777777" w:rsidR="00E441F6" w:rsidRPr="00A41269" w:rsidRDefault="00E441F6" w:rsidP="00E441F6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41269">
        <w:rPr>
          <w:rFonts w:ascii="Times New Roman" w:hAnsi="Times New Roman" w:cs="Times New Roman"/>
        </w:rPr>
        <w:t>6.</w:t>
      </w:r>
      <w:r w:rsidRPr="00A41269">
        <w:rPr>
          <w:rFonts w:ascii="Times New Roman" w:hAnsi="Times New Roman" w:cs="Times New Roman"/>
        </w:rPr>
        <w:tab/>
        <w:t xml:space="preserve">Murray EJ, Hernán MA. Adherence adjustment in the Coronary Drug Project: A call for better per-protocol effect estimates in randomized trials. </w:t>
      </w:r>
      <w:r w:rsidRPr="00A41269">
        <w:rPr>
          <w:rFonts w:ascii="Times New Roman" w:hAnsi="Times New Roman" w:cs="Times New Roman"/>
          <w:i/>
        </w:rPr>
        <w:t xml:space="preserve">Clin Trials. </w:t>
      </w:r>
      <w:r w:rsidRPr="00A41269">
        <w:rPr>
          <w:rFonts w:ascii="Times New Roman" w:hAnsi="Times New Roman" w:cs="Times New Roman"/>
        </w:rPr>
        <w:t>2016;13(4):372-378.</w:t>
      </w:r>
    </w:p>
    <w:p w14:paraId="045E84EF" w14:textId="77777777" w:rsidR="00E441F6" w:rsidRPr="00A41269" w:rsidRDefault="00E441F6" w:rsidP="00E441F6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41269">
        <w:rPr>
          <w:rFonts w:ascii="Times New Roman" w:hAnsi="Times New Roman" w:cs="Times New Roman"/>
        </w:rPr>
        <w:t>7.</w:t>
      </w:r>
      <w:r w:rsidRPr="00A41269">
        <w:rPr>
          <w:rFonts w:ascii="Times New Roman" w:hAnsi="Times New Roman" w:cs="Times New Roman"/>
        </w:rPr>
        <w:tab/>
        <w:t xml:space="preserve">Dickerman BA, García-Albéniz X, Logan RW, Denaxas S, Hernán MA. Emulating a target trial in case-control designs: an application to statins and colorectal cancer. </w:t>
      </w:r>
      <w:r w:rsidRPr="00A41269">
        <w:rPr>
          <w:rFonts w:ascii="Times New Roman" w:hAnsi="Times New Roman" w:cs="Times New Roman"/>
          <w:i/>
        </w:rPr>
        <w:t xml:space="preserve">International Journal of Epidemiology. </w:t>
      </w:r>
      <w:r w:rsidRPr="00A41269">
        <w:rPr>
          <w:rFonts w:ascii="Times New Roman" w:hAnsi="Times New Roman" w:cs="Times New Roman"/>
        </w:rPr>
        <w:t>2020;49(5):1637-1646.</w:t>
      </w:r>
    </w:p>
    <w:p w14:paraId="0015C698" w14:textId="77777777" w:rsidR="00E441F6" w:rsidRPr="00A41269" w:rsidRDefault="00E441F6" w:rsidP="00E441F6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41269">
        <w:rPr>
          <w:rFonts w:ascii="Times New Roman" w:hAnsi="Times New Roman" w:cs="Times New Roman"/>
        </w:rPr>
        <w:t>8.</w:t>
      </w:r>
      <w:r w:rsidRPr="00A41269">
        <w:rPr>
          <w:rFonts w:ascii="Times New Roman" w:hAnsi="Times New Roman" w:cs="Times New Roman"/>
        </w:rPr>
        <w:tab/>
        <w:t xml:space="preserve">Yland JJ, Chiu YH, Rinaudo P, Hsu J, Hernán MA, Hernández-Díaz S. Emulating a target trial of the comparative effectiveness of clomiphene citrate and letrozole for ovulation induction. </w:t>
      </w:r>
      <w:r w:rsidRPr="00A41269">
        <w:rPr>
          <w:rFonts w:ascii="Times New Roman" w:hAnsi="Times New Roman" w:cs="Times New Roman"/>
          <w:i/>
        </w:rPr>
        <w:t xml:space="preserve">Hum Reprod. </w:t>
      </w:r>
      <w:r w:rsidRPr="00A41269">
        <w:rPr>
          <w:rFonts w:ascii="Times New Roman" w:hAnsi="Times New Roman" w:cs="Times New Roman"/>
        </w:rPr>
        <w:t>2022.</w:t>
      </w:r>
    </w:p>
    <w:p w14:paraId="358A488D" w14:textId="77777777" w:rsidR="00E441F6" w:rsidRPr="00A41269" w:rsidRDefault="00E441F6" w:rsidP="00E441F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A41269">
        <w:rPr>
          <w:rFonts w:ascii="Times New Roman" w:hAnsi="Times New Roman" w:cs="Times New Roman"/>
        </w:rPr>
        <w:t>9.</w:t>
      </w:r>
      <w:r w:rsidRPr="00A41269">
        <w:rPr>
          <w:rFonts w:ascii="Times New Roman" w:hAnsi="Times New Roman" w:cs="Times New Roman"/>
        </w:rPr>
        <w:tab/>
        <w:t xml:space="preserve">Murray EJ, Caniglia EC, Petito LC. Causal survival analysis: A guide to estimating intention-to-treat and per-protocol effects from randomized clinical trials with non-adherence. </w:t>
      </w:r>
      <w:r w:rsidRPr="00A41269">
        <w:rPr>
          <w:rFonts w:ascii="Times New Roman" w:hAnsi="Times New Roman" w:cs="Times New Roman"/>
          <w:i/>
        </w:rPr>
        <w:t xml:space="preserve">Research Methods in Medicine &amp; Health Sciences. </w:t>
      </w:r>
      <w:r w:rsidRPr="00A41269">
        <w:rPr>
          <w:rFonts w:ascii="Times New Roman" w:hAnsi="Times New Roman" w:cs="Times New Roman"/>
        </w:rPr>
        <w:t>2020;2(1):39-49.</w:t>
      </w:r>
    </w:p>
    <w:p w14:paraId="3A25E27D" w14:textId="19CF01F1" w:rsidR="00A33052" w:rsidRPr="006976E7" w:rsidRDefault="00A33052" w:rsidP="00A33052">
      <w:pPr>
        <w:spacing w:line="480" w:lineRule="auto"/>
        <w:rPr>
          <w:rFonts w:ascii="Times New Roman" w:hAnsi="Times New Roman" w:cs="Times New Roman"/>
          <w:b/>
          <w:bCs/>
        </w:rPr>
      </w:pPr>
      <w:r w:rsidRPr="00A41269">
        <w:rPr>
          <w:rFonts w:ascii="Times New Roman" w:hAnsi="Times New Roman" w:cs="Times New Roman"/>
          <w:b/>
          <w:bCs/>
        </w:rPr>
        <w:fldChar w:fldCharType="end"/>
      </w:r>
    </w:p>
    <w:p w14:paraId="4157EE32" w14:textId="77777777" w:rsidR="00A33052" w:rsidRDefault="00A33052" w:rsidP="009E7AAF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00A4CAC" w14:textId="39ADAAC1" w:rsidR="006503D5" w:rsidRPr="00A325D7" w:rsidRDefault="006503D5">
      <w:pPr>
        <w:rPr>
          <w:rFonts w:ascii="Times New Roman" w:hAnsi="Times New Roman" w:cs="Times New Roman"/>
        </w:rPr>
      </w:pPr>
    </w:p>
    <w:sectPr w:rsidR="006503D5" w:rsidRPr="00A325D7" w:rsidSect="00256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7479" w14:textId="77777777" w:rsidR="00646A35" w:rsidRDefault="00646A35">
      <w:pPr>
        <w:spacing w:after="0" w:line="240" w:lineRule="auto"/>
      </w:pPr>
      <w:r>
        <w:separator/>
      </w:r>
    </w:p>
  </w:endnote>
  <w:endnote w:type="continuationSeparator" w:id="0">
    <w:p w14:paraId="0568A8DB" w14:textId="77777777" w:rsidR="00646A35" w:rsidRDefault="0064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BEBBC" w14:textId="77777777" w:rsidR="00646A35" w:rsidRDefault="00646A35">
      <w:pPr>
        <w:spacing w:after="0" w:line="240" w:lineRule="auto"/>
      </w:pPr>
      <w:r>
        <w:separator/>
      </w:r>
    </w:p>
  </w:footnote>
  <w:footnote w:type="continuationSeparator" w:id="0">
    <w:p w14:paraId="54725283" w14:textId="77777777" w:rsidR="00646A35" w:rsidRDefault="00646A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_AJP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zvzf9snxdzxyedewtxex01esav9vwa2x9d&quot;&gt;Proposal&lt;record-ids&gt;&lt;item&gt;937&lt;/item&gt;&lt;item&gt;949&lt;/item&gt;&lt;item&gt;953&lt;/item&gt;&lt;item&gt;964&lt;/item&gt;&lt;item&gt;971&lt;/item&gt;&lt;item&gt;972&lt;/item&gt;&lt;item&gt;1048&lt;/item&gt;&lt;item&gt;1049&lt;/item&gt;&lt;item&gt;1062&lt;/item&gt;&lt;/record-ids&gt;&lt;/item&gt;&lt;/Libraries&gt;"/>
  </w:docVars>
  <w:rsids>
    <w:rsidRoot w:val="000B41CC"/>
    <w:rsid w:val="000B41CC"/>
    <w:rsid w:val="00126232"/>
    <w:rsid w:val="00256F3F"/>
    <w:rsid w:val="002B591B"/>
    <w:rsid w:val="0037798D"/>
    <w:rsid w:val="003856C9"/>
    <w:rsid w:val="003B7E18"/>
    <w:rsid w:val="003E28F5"/>
    <w:rsid w:val="003F56CA"/>
    <w:rsid w:val="004406BF"/>
    <w:rsid w:val="00466E35"/>
    <w:rsid w:val="004A1FF0"/>
    <w:rsid w:val="004A7666"/>
    <w:rsid w:val="00527F14"/>
    <w:rsid w:val="00550204"/>
    <w:rsid w:val="005621BB"/>
    <w:rsid w:val="005656DC"/>
    <w:rsid w:val="0057385D"/>
    <w:rsid w:val="005753B0"/>
    <w:rsid w:val="00646A35"/>
    <w:rsid w:val="006503D5"/>
    <w:rsid w:val="006C3216"/>
    <w:rsid w:val="006E02FF"/>
    <w:rsid w:val="007328F5"/>
    <w:rsid w:val="00762A2E"/>
    <w:rsid w:val="007A28F1"/>
    <w:rsid w:val="00844EBB"/>
    <w:rsid w:val="00845700"/>
    <w:rsid w:val="00923BCE"/>
    <w:rsid w:val="00951AD7"/>
    <w:rsid w:val="00970276"/>
    <w:rsid w:val="009D295B"/>
    <w:rsid w:val="009E7AAF"/>
    <w:rsid w:val="00A325D7"/>
    <w:rsid w:val="00A33052"/>
    <w:rsid w:val="00A41269"/>
    <w:rsid w:val="00A651D9"/>
    <w:rsid w:val="00A87084"/>
    <w:rsid w:val="00AE5572"/>
    <w:rsid w:val="00B73551"/>
    <w:rsid w:val="00BC3D90"/>
    <w:rsid w:val="00C12E46"/>
    <w:rsid w:val="00C153E8"/>
    <w:rsid w:val="00CC084F"/>
    <w:rsid w:val="00CC464B"/>
    <w:rsid w:val="00E441F6"/>
    <w:rsid w:val="00E9301A"/>
    <w:rsid w:val="00EE010A"/>
    <w:rsid w:val="00F27079"/>
    <w:rsid w:val="00FB0F5A"/>
    <w:rsid w:val="00FD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86EA5"/>
  <w15:chartTrackingRefBased/>
  <w15:docId w15:val="{C014D68B-1850-4AC3-835E-32570C8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8F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8F5"/>
    <w:rPr>
      <w:rFonts w:ascii="Times New Roman" w:eastAsiaTheme="majorEastAsia" w:hAnsi="Times New Roman" w:cstheme="majorBidi"/>
      <w:sz w:val="24"/>
      <w:szCs w:val="32"/>
    </w:rPr>
  </w:style>
  <w:style w:type="paragraph" w:styleId="NoSpacing">
    <w:name w:val="No Spacing"/>
    <w:next w:val="Normal"/>
    <w:uiPriority w:val="1"/>
    <w:qFormat/>
    <w:rsid w:val="006C3216"/>
    <w:pPr>
      <w:spacing w:after="0" w:line="240" w:lineRule="auto"/>
    </w:pPr>
    <w:rPr>
      <w:rFonts w:ascii="Arial" w:hAnsi="Arial"/>
    </w:rPr>
  </w:style>
  <w:style w:type="table" w:styleId="PlainTable2">
    <w:name w:val="Plain Table 2"/>
    <w:basedOn w:val="TableNormal"/>
    <w:uiPriority w:val="42"/>
    <w:rsid w:val="009E7AAF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325D7"/>
    <w:pPr>
      <w:spacing w:after="200" w:line="240" w:lineRule="auto"/>
    </w:pPr>
    <w:rPr>
      <w:rFonts w:ascii="Times New Roman" w:hAnsi="Times New Roman"/>
      <w:b/>
      <w:iCs/>
      <w:kern w:val="0"/>
      <w:sz w:val="24"/>
      <w:szCs w:val="18"/>
      <w14:ligatures w14:val="none"/>
    </w:rPr>
  </w:style>
  <w:style w:type="table" w:styleId="TableGrid">
    <w:name w:val="Table Grid"/>
    <w:basedOn w:val="TableNormal"/>
    <w:uiPriority w:val="39"/>
    <w:rsid w:val="00A325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25D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33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052"/>
  </w:style>
  <w:style w:type="paragraph" w:styleId="Footer">
    <w:name w:val="footer"/>
    <w:basedOn w:val="Normal"/>
    <w:link w:val="FooterChar"/>
    <w:uiPriority w:val="99"/>
    <w:unhideWhenUsed/>
    <w:rsid w:val="00A33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052"/>
  </w:style>
  <w:style w:type="paragraph" w:customStyle="1" w:styleId="EndNoteBibliographyTitle">
    <w:name w:val="EndNote Bibliography Title"/>
    <w:basedOn w:val="Normal"/>
    <w:link w:val="EndNoteBibliographyTitleChar"/>
    <w:rsid w:val="00A3305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305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3305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33052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21</Pages>
  <Words>4651</Words>
  <Characters>26512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Bang Truong</dc:creator>
  <cp:keywords/>
  <dc:description/>
  <cp:lastModifiedBy>Bang Truong</cp:lastModifiedBy>
  <cp:revision>55</cp:revision>
  <dcterms:created xsi:type="dcterms:W3CDTF">2023-05-18T03:08:00Z</dcterms:created>
  <dcterms:modified xsi:type="dcterms:W3CDTF">2023-07-22T05:03:00Z</dcterms:modified>
</cp:coreProperties>
</file>