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D770D6" w14:textId="5410919D" w:rsidR="008D0567" w:rsidRPr="0005289B" w:rsidRDefault="004F5B84" w:rsidP="008D0567">
      <w:pPr>
        <w:jc w:val="center"/>
        <w:rPr>
          <w:rFonts w:ascii="Abadi" w:hAnsi="Abadi"/>
          <w:sz w:val="36"/>
          <w:szCs w:val="36"/>
          <w:lang w:val="en-US"/>
        </w:rPr>
      </w:pPr>
      <w:bookmarkStart w:id="0" w:name="_Hlk108175070"/>
      <w:bookmarkEnd w:id="0"/>
      <w:r w:rsidRPr="0005289B">
        <w:rPr>
          <w:rFonts w:ascii="Abadi" w:hAnsi="Abadi"/>
          <w:sz w:val="36"/>
          <w:szCs w:val="36"/>
          <w:lang w:val="en-US"/>
        </w:rPr>
        <w:t>Supporting Information</w:t>
      </w:r>
    </w:p>
    <w:p w14:paraId="1AAF2601" w14:textId="4C51B267" w:rsidR="008D0567" w:rsidRPr="0005289B" w:rsidRDefault="008D0567" w:rsidP="008D0567">
      <w:pPr>
        <w:jc w:val="center"/>
        <w:rPr>
          <w:rFonts w:ascii="Abadi" w:hAnsi="Abadi"/>
          <w:sz w:val="36"/>
          <w:szCs w:val="36"/>
          <w:lang w:val="en-US"/>
        </w:rPr>
      </w:pPr>
    </w:p>
    <w:p w14:paraId="7536028A" w14:textId="77777777" w:rsidR="008D0567" w:rsidRPr="0005289B" w:rsidRDefault="008D0567" w:rsidP="008D0567">
      <w:pPr>
        <w:jc w:val="center"/>
        <w:rPr>
          <w:rFonts w:ascii="Abadi" w:hAnsi="Abadi"/>
          <w:sz w:val="36"/>
          <w:szCs w:val="36"/>
          <w:lang w:val="en-US"/>
        </w:rPr>
      </w:pPr>
    </w:p>
    <w:p w14:paraId="43AD49EE" w14:textId="19B836EF" w:rsidR="00765709" w:rsidRPr="0005289B" w:rsidRDefault="00765709" w:rsidP="00765709">
      <w:pPr>
        <w:spacing w:line="360" w:lineRule="auto"/>
        <w:rPr>
          <w:rFonts w:cstheme="minorHAnsi"/>
          <w:sz w:val="36"/>
          <w:szCs w:val="36"/>
        </w:rPr>
      </w:pPr>
      <w:r w:rsidRPr="0005289B">
        <w:rPr>
          <w:rFonts w:cstheme="minorHAnsi"/>
          <w:sz w:val="36"/>
          <w:szCs w:val="36"/>
        </w:rPr>
        <w:t>Investigating Periodic Table Interpolation for th</w:t>
      </w:r>
      <w:bookmarkStart w:id="1" w:name="_GoBack"/>
      <w:bookmarkEnd w:id="1"/>
      <w:r w:rsidRPr="0005289B">
        <w:rPr>
          <w:rFonts w:cstheme="minorHAnsi"/>
          <w:sz w:val="36"/>
          <w:szCs w:val="36"/>
        </w:rPr>
        <w:t>e Rational Design of Nanoalloy Catalysts for Green Hydrogen Production from Ammonia Decomposition</w:t>
      </w:r>
      <w:r w:rsidR="00E0015E" w:rsidRPr="0005289B">
        <w:rPr>
          <w:rFonts w:cstheme="minorHAnsi"/>
          <w:sz w:val="36"/>
          <w:szCs w:val="36"/>
        </w:rPr>
        <w:t>.</w:t>
      </w:r>
    </w:p>
    <w:p w14:paraId="6524966D" w14:textId="77777777" w:rsidR="00765709" w:rsidRPr="0005289B" w:rsidRDefault="00765709" w:rsidP="00765709">
      <w:pPr>
        <w:spacing w:line="360" w:lineRule="auto"/>
        <w:rPr>
          <w:rFonts w:cstheme="minorHAnsi"/>
          <w:sz w:val="36"/>
          <w:szCs w:val="36"/>
        </w:rPr>
      </w:pPr>
    </w:p>
    <w:p w14:paraId="235F9D5B" w14:textId="0462688B" w:rsidR="00F61B7C" w:rsidRPr="0005289B" w:rsidRDefault="00F61B7C" w:rsidP="00DD71FF">
      <w:pPr>
        <w:rPr>
          <w:sz w:val="24"/>
          <w:szCs w:val="24"/>
          <w:lang w:val="en-US"/>
        </w:rPr>
      </w:pPr>
      <w:r w:rsidRPr="0005289B">
        <w:rPr>
          <w:sz w:val="24"/>
          <w:szCs w:val="24"/>
          <w:lang w:val="en-US"/>
        </w:rPr>
        <w:t>Luke A. Parker,</w:t>
      </w:r>
      <w:r w:rsidRPr="0005289B">
        <w:rPr>
          <w:sz w:val="24"/>
          <w:szCs w:val="24"/>
          <w:vertAlign w:val="superscript"/>
          <w:lang w:val="en-US"/>
        </w:rPr>
        <w:t>1,2</w:t>
      </w:r>
      <w:r w:rsidRPr="0005289B">
        <w:rPr>
          <w:sz w:val="24"/>
          <w:szCs w:val="24"/>
          <w:lang w:val="en-US"/>
        </w:rPr>
        <w:t xml:space="preserve"> Nia Richards,</w:t>
      </w:r>
      <w:r w:rsidRPr="0005289B">
        <w:rPr>
          <w:sz w:val="24"/>
          <w:szCs w:val="24"/>
          <w:vertAlign w:val="superscript"/>
          <w:lang w:val="en-US"/>
        </w:rPr>
        <w:t>1</w:t>
      </w:r>
      <w:r w:rsidRPr="0005289B">
        <w:rPr>
          <w:sz w:val="24"/>
          <w:szCs w:val="24"/>
          <w:lang w:val="en-US"/>
        </w:rPr>
        <w:t xml:space="preserve"> Liam Bailey,</w:t>
      </w:r>
      <w:r w:rsidRPr="0005289B">
        <w:rPr>
          <w:sz w:val="24"/>
          <w:szCs w:val="24"/>
          <w:vertAlign w:val="superscript"/>
          <w:lang w:val="en-US"/>
        </w:rPr>
        <w:t>1</w:t>
      </w:r>
      <w:r w:rsidRPr="0005289B">
        <w:rPr>
          <w:sz w:val="24"/>
          <w:szCs w:val="24"/>
          <w:lang w:val="en-US"/>
        </w:rPr>
        <w:t xml:space="preserve"> James H. Carter,</w:t>
      </w:r>
      <w:r w:rsidRPr="0005289B">
        <w:rPr>
          <w:sz w:val="24"/>
          <w:szCs w:val="24"/>
          <w:vertAlign w:val="superscript"/>
          <w:lang w:val="en-US"/>
        </w:rPr>
        <w:t>1</w:t>
      </w:r>
      <w:r w:rsidRPr="0005289B">
        <w:rPr>
          <w:sz w:val="24"/>
          <w:szCs w:val="24"/>
          <w:lang w:val="en-US"/>
        </w:rPr>
        <w:t xml:space="preserve"> Ewa Nowicka,</w:t>
      </w:r>
      <w:r w:rsidRPr="0005289B">
        <w:rPr>
          <w:sz w:val="24"/>
          <w:szCs w:val="24"/>
          <w:vertAlign w:val="superscript"/>
          <w:lang w:val="en-US"/>
        </w:rPr>
        <w:t>1</w:t>
      </w:r>
      <w:r w:rsidRPr="0005289B">
        <w:rPr>
          <w:sz w:val="24"/>
          <w:szCs w:val="24"/>
          <w:lang w:val="en-US"/>
        </w:rPr>
        <w:t xml:space="preserve"> Samuel Pattisson,</w:t>
      </w:r>
      <w:r w:rsidRPr="0005289B">
        <w:rPr>
          <w:sz w:val="24"/>
          <w:szCs w:val="24"/>
          <w:vertAlign w:val="superscript"/>
          <w:lang w:val="en-US"/>
        </w:rPr>
        <w:t>1</w:t>
      </w:r>
      <w:r w:rsidRPr="0005289B">
        <w:rPr>
          <w:sz w:val="24"/>
          <w:szCs w:val="24"/>
          <w:lang w:val="en-US"/>
        </w:rPr>
        <w:t xml:space="preserve"> Nicholas F. Dummer,</w:t>
      </w:r>
      <w:r w:rsidRPr="0005289B">
        <w:rPr>
          <w:sz w:val="24"/>
          <w:szCs w:val="24"/>
          <w:vertAlign w:val="superscript"/>
          <w:lang w:val="en-US"/>
        </w:rPr>
        <w:t>1</w:t>
      </w:r>
      <w:r w:rsidRPr="0005289B">
        <w:rPr>
          <w:sz w:val="24"/>
          <w:szCs w:val="24"/>
          <w:lang w:val="en-US"/>
        </w:rPr>
        <w:t xml:space="preserve"> Qian He,</w:t>
      </w:r>
      <w:r w:rsidRPr="0005289B">
        <w:rPr>
          <w:sz w:val="24"/>
          <w:szCs w:val="24"/>
          <w:vertAlign w:val="superscript"/>
          <w:lang w:val="en-US"/>
        </w:rPr>
        <w:t>1,3</w:t>
      </w:r>
      <w:r w:rsidRPr="0005289B">
        <w:rPr>
          <w:sz w:val="24"/>
          <w:szCs w:val="24"/>
          <w:lang w:val="en-US"/>
        </w:rPr>
        <w:t xml:space="preserve"> Li Lu,</w:t>
      </w:r>
      <w:r w:rsidRPr="0005289B">
        <w:rPr>
          <w:sz w:val="24"/>
          <w:szCs w:val="24"/>
          <w:vertAlign w:val="superscript"/>
          <w:lang w:val="en-US"/>
        </w:rPr>
        <w:t>4</w:t>
      </w:r>
      <w:r w:rsidRPr="0005289B">
        <w:rPr>
          <w:sz w:val="24"/>
          <w:szCs w:val="24"/>
          <w:lang w:val="en-US"/>
        </w:rPr>
        <w:t xml:space="preserve"> Christopher J. Kiely,</w:t>
      </w:r>
      <w:r w:rsidRPr="0005289B">
        <w:rPr>
          <w:sz w:val="24"/>
          <w:szCs w:val="24"/>
          <w:vertAlign w:val="superscript"/>
          <w:lang w:val="en-US"/>
        </w:rPr>
        <w:t>1,4</w:t>
      </w:r>
      <w:r w:rsidRPr="0005289B">
        <w:rPr>
          <w:sz w:val="24"/>
          <w:szCs w:val="24"/>
          <w:lang w:val="en-US"/>
        </w:rPr>
        <w:t xml:space="preserve"> Stanislaw E. Golunski,</w:t>
      </w:r>
      <w:r w:rsidRPr="0005289B">
        <w:rPr>
          <w:sz w:val="24"/>
          <w:szCs w:val="24"/>
          <w:vertAlign w:val="superscript"/>
          <w:lang w:val="en-US"/>
        </w:rPr>
        <w:t>1</w:t>
      </w:r>
      <w:r w:rsidRPr="0005289B">
        <w:rPr>
          <w:sz w:val="24"/>
          <w:szCs w:val="24"/>
          <w:lang w:val="en-US"/>
        </w:rPr>
        <w:t xml:space="preserve"> Alberto Roldan,</w:t>
      </w:r>
      <w:r w:rsidRPr="0005289B">
        <w:rPr>
          <w:sz w:val="24"/>
          <w:szCs w:val="24"/>
          <w:vertAlign w:val="superscript"/>
          <w:lang w:val="en-US"/>
        </w:rPr>
        <w:t xml:space="preserve">1 </w:t>
      </w:r>
      <w:r w:rsidRPr="0005289B">
        <w:rPr>
          <w:sz w:val="24"/>
          <w:szCs w:val="24"/>
          <w:lang w:val="en-US"/>
        </w:rPr>
        <w:t xml:space="preserve"> Graham J. Hutchings</w:t>
      </w:r>
      <w:r w:rsidRPr="0005289B">
        <w:rPr>
          <w:sz w:val="24"/>
          <w:szCs w:val="24"/>
          <w:vertAlign w:val="superscript"/>
          <w:lang w:val="en-US"/>
        </w:rPr>
        <w:t xml:space="preserve">1 </w:t>
      </w:r>
      <w:r w:rsidRPr="0005289B">
        <w:rPr>
          <w:sz w:val="24"/>
          <w:szCs w:val="24"/>
          <w:lang w:val="en-US"/>
        </w:rPr>
        <w:t>*</w:t>
      </w:r>
    </w:p>
    <w:p w14:paraId="26246801" w14:textId="175763A4" w:rsidR="00F61B7C" w:rsidRPr="0005289B" w:rsidRDefault="00F61B7C" w:rsidP="00DD71FF">
      <w:pPr>
        <w:spacing w:after="0"/>
        <w:rPr>
          <w:lang w:val="en-GB"/>
        </w:rPr>
      </w:pPr>
      <w:r w:rsidRPr="0005289B">
        <w:rPr>
          <w:vertAlign w:val="superscript"/>
          <w:lang w:val="en-US"/>
        </w:rPr>
        <w:t>1</w:t>
      </w:r>
      <w:r w:rsidRPr="0005289B">
        <w:rPr>
          <w:lang w:val="en-US"/>
        </w:rPr>
        <w:t xml:space="preserve"> </w:t>
      </w:r>
      <w:bookmarkStart w:id="2" w:name="_Hlk88050366"/>
      <w:r w:rsidR="009C1F69" w:rsidRPr="0005289B">
        <w:rPr>
          <w:lang w:val="en-US"/>
        </w:rPr>
        <w:t xml:space="preserve">Max Planck- Cardiff Centre on the Fundamentals of Heterogeneous Catalysis FUNCAT, </w:t>
      </w:r>
      <w:bookmarkEnd w:id="2"/>
      <w:r w:rsidR="00AD1969" w:rsidRPr="0005289B">
        <w:rPr>
          <w:rFonts w:cstheme="minorHAnsi"/>
        </w:rPr>
        <w:t>Translational Research Hub, Maindy Road, Cardiff University, Cardiff, CF24 4HQ, UK.</w:t>
      </w:r>
    </w:p>
    <w:p w14:paraId="3F5F18AD" w14:textId="77777777" w:rsidR="009C1F69" w:rsidRPr="0005289B" w:rsidRDefault="009C1F69" w:rsidP="00DD71FF">
      <w:pPr>
        <w:spacing w:after="0"/>
        <w:rPr>
          <w:lang w:val="en-US"/>
        </w:rPr>
      </w:pPr>
    </w:p>
    <w:p w14:paraId="5DB6ADD3" w14:textId="4B2040DF" w:rsidR="00F61B7C" w:rsidRPr="0005289B" w:rsidRDefault="00F61B7C" w:rsidP="00DD71FF">
      <w:pPr>
        <w:spacing w:after="0"/>
        <w:rPr>
          <w:lang w:val="en-US"/>
        </w:rPr>
      </w:pPr>
      <w:r w:rsidRPr="0005289B">
        <w:rPr>
          <w:vertAlign w:val="superscript"/>
          <w:lang w:val="en-US"/>
        </w:rPr>
        <w:t xml:space="preserve">2 </w:t>
      </w:r>
      <w:r w:rsidRPr="0005289B">
        <w:rPr>
          <w:lang w:val="en-US"/>
        </w:rPr>
        <w:t>Now at: TNO</w:t>
      </w:r>
      <w:r w:rsidR="00347ECF" w:rsidRPr="0005289B">
        <w:rPr>
          <w:lang w:val="en-US"/>
        </w:rPr>
        <w:t xml:space="preserve"> </w:t>
      </w:r>
      <w:r w:rsidR="00E229FE" w:rsidRPr="0005289B">
        <w:rPr>
          <w:lang w:val="en-US"/>
        </w:rPr>
        <w:t>Environmental</w:t>
      </w:r>
      <w:r w:rsidR="00347ECF" w:rsidRPr="0005289B">
        <w:rPr>
          <w:lang w:val="en-US"/>
        </w:rPr>
        <w:t xml:space="preserve"> Modelling, Sensing and Analysi</w:t>
      </w:r>
      <w:r w:rsidR="00F26452" w:rsidRPr="0005289B">
        <w:rPr>
          <w:lang w:val="en-US"/>
        </w:rPr>
        <w:t>s</w:t>
      </w:r>
      <w:r w:rsidR="00347ECF" w:rsidRPr="0005289B">
        <w:rPr>
          <w:lang w:val="en-US"/>
        </w:rPr>
        <w:t xml:space="preserve">, </w:t>
      </w:r>
      <w:proofErr w:type="spellStart"/>
      <w:r w:rsidR="00347ECF" w:rsidRPr="0005289B">
        <w:rPr>
          <w:lang w:val="en-US"/>
        </w:rPr>
        <w:t>Princetonlaan</w:t>
      </w:r>
      <w:proofErr w:type="spellEnd"/>
      <w:r w:rsidR="00347ECF" w:rsidRPr="0005289B">
        <w:rPr>
          <w:lang w:val="en-US"/>
        </w:rPr>
        <w:t xml:space="preserve"> 6, 3584</w:t>
      </w:r>
      <w:r w:rsidR="00E229FE" w:rsidRPr="0005289B">
        <w:rPr>
          <w:lang w:val="en-US"/>
        </w:rPr>
        <w:t xml:space="preserve"> </w:t>
      </w:r>
      <w:r w:rsidR="00347ECF" w:rsidRPr="0005289B">
        <w:rPr>
          <w:lang w:val="en-US"/>
        </w:rPr>
        <w:t>CB</w:t>
      </w:r>
      <w:r w:rsidR="00E229FE" w:rsidRPr="0005289B">
        <w:rPr>
          <w:lang w:val="en-US"/>
        </w:rPr>
        <w:t xml:space="preserve"> Utrecht, The Netherlands</w:t>
      </w:r>
      <w:r w:rsidR="00E0015E" w:rsidRPr="0005289B">
        <w:rPr>
          <w:lang w:val="en-US"/>
        </w:rPr>
        <w:t>.</w:t>
      </w:r>
    </w:p>
    <w:p w14:paraId="1708E2DD" w14:textId="77777777" w:rsidR="009C1F69" w:rsidRPr="0005289B" w:rsidRDefault="009C1F69" w:rsidP="00DD71FF">
      <w:pPr>
        <w:spacing w:after="0"/>
        <w:rPr>
          <w:lang w:val="en-US"/>
        </w:rPr>
      </w:pPr>
    </w:p>
    <w:p w14:paraId="44377216" w14:textId="2F6580E2" w:rsidR="00F61B7C" w:rsidRPr="0005289B" w:rsidRDefault="00F61B7C" w:rsidP="00DD71FF">
      <w:pPr>
        <w:spacing w:after="0"/>
        <w:rPr>
          <w:lang w:val="en-US"/>
        </w:rPr>
      </w:pPr>
      <w:r w:rsidRPr="0005289B">
        <w:rPr>
          <w:vertAlign w:val="superscript"/>
          <w:lang w:val="en-US"/>
        </w:rPr>
        <w:t xml:space="preserve">3 </w:t>
      </w:r>
      <w:r w:rsidRPr="0005289B">
        <w:rPr>
          <w:lang w:val="en-US"/>
        </w:rPr>
        <w:t>Now at: Department of Materials Science and Engineering, National University of Singapore, 9 Engineering Drive 1, Block EA #03-09, Singapore</w:t>
      </w:r>
      <w:r w:rsidR="00E0015E" w:rsidRPr="0005289B">
        <w:rPr>
          <w:lang w:val="en-US"/>
        </w:rPr>
        <w:t>.</w:t>
      </w:r>
    </w:p>
    <w:p w14:paraId="0C93F367" w14:textId="77777777" w:rsidR="009C1F69" w:rsidRPr="0005289B" w:rsidRDefault="009C1F69" w:rsidP="00DD71FF">
      <w:pPr>
        <w:spacing w:after="0"/>
        <w:rPr>
          <w:lang w:val="en-US"/>
        </w:rPr>
      </w:pPr>
    </w:p>
    <w:p w14:paraId="1E208831" w14:textId="640E17B8" w:rsidR="00F61B7C" w:rsidRPr="0005289B" w:rsidRDefault="00F61B7C" w:rsidP="00DD71FF">
      <w:pPr>
        <w:spacing w:after="0"/>
        <w:rPr>
          <w:lang w:val="en-US"/>
        </w:rPr>
      </w:pPr>
      <w:r w:rsidRPr="0005289B">
        <w:rPr>
          <w:vertAlign w:val="superscript"/>
          <w:lang w:val="en-US"/>
        </w:rPr>
        <w:t>4</w:t>
      </w:r>
      <w:r w:rsidRPr="0005289B">
        <w:rPr>
          <w:lang w:val="en-US"/>
        </w:rPr>
        <w:t xml:space="preserve"> Department of Materials Science and Engineering, Lehigh University, 5 E Packer Avenue, Bethlehem, Pennsylvania, USA</w:t>
      </w:r>
      <w:r w:rsidR="00E0015E" w:rsidRPr="0005289B">
        <w:rPr>
          <w:lang w:val="en-US"/>
        </w:rPr>
        <w:t>.</w:t>
      </w:r>
    </w:p>
    <w:p w14:paraId="06D3C116" w14:textId="77777777" w:rsidR="009C1F69" w:rsidRPr="0005289B" w:rsidRDefault="009C1F69" w:rsidP="00DD71FF">
      <w:pPr>
        <w:spacing w:after="0"/>
        <w:rPr>
          <w:lang w:val="en-US"/>
        </w:rPr>
      </w:pPr>
    </w:p>
    <w:p w14:paraId="61157D3E" w14:textId="1E57773A" w:rsidR="00F61B7C" w:rsidRPr="0005289B" w:rsidRDefault="00F61B7C" w:rsidP="00DD71FF">
      <w:pPr>
        <w:rPr>
          <w:i/>
          <w:iCs/>
          <w:lang w:val="en-US"/>
        </w:rPr>
      </w:pPr>
      <w:r w:rsidRPr="0005289B">
        <w:rPr>
          <w:lang w:val="en-US"/>
        </w:rPr>
        <w:t>*</w:t>
      </w:r>
      <w:r w:rsidRPr="0005289B">
        <w:rPr>
          <w:i/>
          <w:iCs/>
          <w:lang w:val="en-US"/>
        </w:rPr>
        <w:t xml:space="preserve">Corresponding Author: </w:t>
      </w:r>
      <w:hyperlink r:id="rId11" w:history="1">
        <w:r w:rsidRPr="0005289B">
          <w:rPr>
            <w:rStyle w:val="Hyperlink"/>
            <w:i/>
            <w:iCs/>
            <w:color w:val="auto"/>
            <w:lang w:val="en-US"/>
          </w:rPr>
          <w:t>hutch@cardiff.ac.uk</w:t>
        </w:r>
      </w:hyperlink>
    </w:p>
    <w:p w14:paraId="10728B45" w14:textId="77777777" w:rsidR="00F61B7C" w:rsidRPr="0005289B" w:rsidRDefault="00F61B7C" w:rsidP="00CA3F3A">
      <w:pPr>
        <w:rPr>
          <w:i/>
          <w:iCs/>
          <w:lang w:val="en-US"/>
        </w:rPr>
      </w:pPr>
      <w:r w:rsidRPr="0005289B">
        <w:rPr>
          <w:i/>
          <w:iCs/>
          <w:lang w:val="en-US"/>
        </w:rPr>
        <w:t>Keywords: Hydrogen Energy, Ammonia Decomposition, Catalyst Design, Nanoalloys</w:t>
      </w:r>
    </w:p>
    <w:p w14:paraId="20D73A29" w14:textId="77777777" w:rsidR="004F5B84" w:rsidRPr="0005289B" w:rsidRDefault="004F5B84" w:rsidP="00CA3F3A">
      <w:pPr>
        <w:rPr>
          <w:i/>
          <w:iCs/>
          <w:lang w:val="en-US"/>
        </w:rPr>
      </w:pPr>
    </w:p>
    <w:p w14:paraId="36ABD851" w14:textId="27F72744" w:rsidR="004F5B84" w:rsidRPr="0005289B" w:rsidRDefault="004F5B84" w:rsidP="001A05B1">
      <w:pPr>
        <w:jc w:val="center"/>
        <w:rPr>
          <w:lang w:val="en-US"/>
        </w:rPr>
      </w:pPr>
    </w:p>
    <w:p w14:paraId="4FAA2608" w14:textId="4D81E1F0" w:rsidR="007D6571" w:rsidRPr="0005289B" w:rsidRDefault="007D6571" w:rsidP="001A05B1">
      <w:pPr>
        <w:jc w:val="center"/>
        <w:rPr>
          <w:lang w:val="en-US"/>
        </w:rPr>
      </w:pPr>
    </w:p>
    <w:p w14:paraId="0AC596A6" w14:textId="59310557" w:rsidR="007D6571" w:rsidRPr="0005289B" w:rsidRDefault="007D6571" w:rsidP="001A05B1">
      <w:pPr>
        <w:jc w:val="center"/>
        <w:rPr>
          <w:lang w:val="en-US"/>
        </w:rPr>
      </w:pPr>
    </w:p>
    <w:p w14:paraId="48A6CCCC" w14:textId="420B810E" w:rsidR="007D6571" w:rsidRPr="0005289B" w:rsidRDefault="007D6571" w:rsidP="001A05B1">
      <w:pPr>
        <w:jc w:val="center"/>
        <w:rPr>
          <w:lang w:val="en-US"/>
        </w:rPr>
      </w:pPr>
    </w:p>
    <w:p w14:paraId="4E62D2D9" w14:textId="4B7A411D" w:rsidR="00394107" w:rsidRPr="0005289B" w:rsidRDefault="00394107">
      <w:pPr>
        <w:rPr>
          <w:lang w:val="en-US"/>
        </w:rPr>
      </w:pPr>
      <w:r w:rsidRPr="0005289B">
        <w:rPr>
          <w:lang w:val="en-US"/>
        </w:rPr>
        <w:br w:type="page"/>
      </w:r>
    </w:p>
    <w:p w14:paraId="15624123" w14:textId="77777777" w:rsidR="00394107" w:rsidRPr="0005289B" w:rsidRDefault="00394107" w:rsidP="001A05B1">
      <w:pPr>
        <w:jc w:val="center"/>
        <w:rPr>
          <w:lang w:val="en-US"/>
        </w:rPr>
      </w:pPr>
    </w:p>
    <w:p w14:paraId="5820FFDB" w14:textId="77777777" w:rsidR="00394107" w:rsidRPr="0005289B" w:rsidRDefault="00394107" w:rsidP="001A05B1">
      <w:pPr>
        <w:jc w:val="center"/>
        <w:rPr>
          <w:lang w:val="en-US"/>
        </w:rPr>
      </w:pPr>
    </w:p>
    <w:p w14:paraId="35878E51" w14:textId="78EE26D8" w:rsidR="003F14DA" w:rsidRPr="0005289B" w:rsidRDefault="0051500C" w:rsidP="001A05B1">
      <w:pPr>
        <w:jc w:val="center"/>
      </w:pPr>
      <w:r w:rsidRPr="0005289B">
        <w:rPr>
          <w:noProof/>
          <w:lang w:val="en-IN" w:eastAsia="en-IN"/>
        </w:rPr>
        <mc:AlternateContent>
          <mc:Choice Requires="wpg">
            <w:drawing>
              <wp:inline distT="0" distB="0" distL="0" distR="0" wp14:anchorId="635532BD" wp14:editId="0468A49F">
                <wp:extent cx="5755708" cy="2880000"/>
                <wp:effectExtent l="0" t="0" r="0" b="0"/>
                <wp:docPr id="19" name="Group 1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755708" cy="2880000"/>
                          <a:chOff x="0" y="0"/>
                          <a:chExt cx="5832475" cy="2889250"/>
                        </a:xfrm>
                      </wpg:grpSpPr>
                      <pic:pic xmlns:pic="http://schemas.openxmlformats.org/drawingml/2006/picture">
                        <pic:nvPicPr>
                          <pic:cNvPr id="18" name="Picture 18"/>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79725" cy="2879725"/>
                          </a:xfrm>
                          <a:prstGeom prst="rect">
                            <a:avLst/>
                          </a:prstGeom>
                        </pic:spPr>
                      </pic:pic>
                      <pic:pic xmlns:pic="http://schemas.openxmlformats.org/drawingml/2006/picture">
                        <pic:nvPicPr>
                          <pic:cNvPr id="5" name="Picture 5"/>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2952750" y="9525"/>
                            <a:ext cx="2879725" cy="2879725"/>
                          </a:xfrm>
                          <a:prstGeom prst="rect">
                            <a:avLst/>
                          </a:prstGeom>
                        </pic:spPr>
                      </pic:pic>
                    </wpg:wgp>
                  </a:graphicData>
                </a:graphic>
              </wp:inline>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1F1BAC4" id="Group 19" o:spid="_x0000_s1026" style="width:453.2pt;height:226.75pt;mso-position-horizontal-relative:char;mso-position-vertical-relative:line" coordsize="58324,28892"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JmZqqqIiLu7zMx3d2ZmVVVERDMzIiLd3e7uEREA&#10;AP39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mZmqqoiIu7vMzHd3ZmZVVUREMzMiIt3d7u4REQAA&#10;/f0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qqru7mZmIiHd3&#10;ZmYzMyIiERFERFVVzMzd3e7u/f0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Kqqu7uZmYiId3dm&#10;ZjMzIiIREUREVVXMzN3d7u79/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width:28797;height:28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">
                  <v:imagedata r:id="rId15" o:title=""/>
                </v:shape>
                <v:shape id="Picture 5" o:spid="_x0000_s1028" type="#_x0000_t75" style="position:absolute;left:29527;top:95;width:28797;height:28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">
                  <v:imagedata r:id="rId16" o:title=""/>
                </v:shape>
                <w10:anchorlock/>
              </v:group>
            </w:pict>
          </mc:Fallback>
        </mc:AlternateContent>
      </w:r>
    </w:p>
    <w:p w14:paraId="60FBE2D1" w14:textId="559D6A7B" w:rsidR="00266BC1" w:rsidRPr="0005289B" w:rsidRDefault="00A243A6" w:rsidP="00AD1969">
      <w:pPr>
        <w:jc w:val="both"/>
        <w:rPr>
          <w:rFonts w:cstheme="minorHAnsi"/>
          <w:lang w:val="en-US"/>
        </w:rPr>
      </w:pPr>
      <w:r w:rsidRPr="0005289B">
        <w:rPr>
          <w:rFonts w:cstheme="minorHAnsi"/>
          <w:b/>
          <w:bCs/>
          <w:lang w:val="en-US"/>
        </w:rPr>
        <w:t>Fig</w:t>
      </w:r>
      <w:r w:rsidR="00AD1969" w:rsidRPr="0005289B">
        <w:rPr>
          <w:rFonts w:cstheme="minorHAnsi"/>
          <w:b/>
          <w:bCs/>
          <w:lang w:val="en-US"/>
        </w:rPr>
        <w:t>.</w:t>
      </w:r>
      <w:r w:rsidRPr="0005289B">
        <w:rPr>
          <w:rFonts w:cstheme="minorHAnsi"/>
          <w:b/>
          <w:bCs/>
          <w:lang w:val="en-US"/>
        </w:rPr>
        <w:t xml:space="preserve"> S</w:t>
      </w:r>
      <w:r w:rsidR="0092420E" w:rsidRPr="0005289B">
        <w:rPr>
          <w:rFonts w:cstheme="minorHAnsi"/>
          <w:b/>
          <w:bCs/>
          <w:lang w:val="en-US"/>
        </w:rPr>
        <w:t>1</w:t>
      </w:r>
      <w:r w:rsidR="00266BC1" w:rsidRPr="0005289B">
        <w:rPr>
          <w:rFonts w:cstheme="minorHAnsi"/>
          <w:lang w:val="en-US"/>
        </w:rPr>
        <w:t xml:space="preserve"> </w:t>
      </w:r>
      <w:r w:rsidR="0008643A" w:rsidRPr="0005289B">
        <w:rPr>
          <w:rFonts w:cstheme="minorHAnsi"/>
          <w:lang w:val="en-US"/>
        </w:rPr>
        <w:t xml:space="preserve">Representative </w:t>
      </w:r>
      <w:r w:rsidR="0076236A" w:rsidRPr="0005289B">
        <w:rPr>
          <w:rFonts w:cstheme="minorHAnsi"/>
          <w:lang w:val="en-US"/>
        </w:rPr>
        <w:t>b</w:t>
      </w:r>
      <w:r w:rsidR="0008643A" w:rsidRPr="0005289B">
        <w:rPr>
          <w:rFonts w:cstheme="minorHAnsi"/>
          <w:lang w:val="en-US"/>
        </w:rPr>
        <w:t xml:space="preserve">right field </w:t>
      </w:r>
      <w:r w:rsidR="00266BC1" w:rsidRPr="0005289B">
        <w:rPr>
          <w:rFonts w:cstheme="minorHAnsi"/>
          <w:lang w:val="en-US"/>
        </w:rPr>
        <w:t>TEM</w:t>
      </w:r>
      <w:r w:rsidR="004A4512" w:rsidRPr="0005289B">
        <w:rPr>
          <w:rFonts w:cstheme="minorHAnsi"/>
          <w:lang w:val="en-US"/>
        </w:rPr>
        <w:t xml:space="preserve"> micrographs</w:t>
      </w:r>
      <w:r w:rsidR="00266BC1" w:rsidRPr="0005289B">
        <w:rPr>
          <w:rFonts w:cstheme="minorHAnsi"/>
          <w:lang w:val="en-US"/>
        </w:rPr>
        <w:t xml:space="preserve"> of </w:t>
      </w:r>
      <w:r w:rsidR="004A4512" w:rsidRPr="0005289B">
        <w:rPr>
          <w:rFonts w:cstheme="minorHAnsi"/>
          <w:lang w:val="en-US"/>
        </w:rPr>
        <w:t>5 wt</w:t>
      </w:r>
      <w:r w:rsidR="00394107" w:rsidRPr="0005289B">
        <w:rPr>
          <w:rFonts w:cstheme="minorHAnsi"/>
          <w:lang w:val="en-US"/>
        </w:rPr>
        <w:t>.</w:t>
      </w:r>
      <w:r w:rsidR="004A4512" w:rsidRPr="0005289B">
        <w:rPr>
          <w:rFonts w:cstheme="minorHAnsi"/>
          <w:lang w:val="en-US"/>
        </w:rPr>
        <w:t>% Ru/Al</w:t>
      </w:r>
      <w:r w:rsidR="004A4512" w:rsidRPr="0005289B">
        <w:rPr>
          <w:rFonts w:cstheme="minorHAnsi"/>
          <w:lang w:val="en-US"/>
        </w:rPr>
        <w:softHyphen/>
      </w:r>
      <w:r w:rsidR="004A4512" w:rsidRPr="0005289B">
        <w:rPr>
          <w:rFonts w:cstheme="minorHAnsi"/>
          <w:vertAlign w:val="subscript"/>
          <w:lang w:val="en-US"/>
        </w:rPr>
        <w:t>2</w:t>
      </w:r>
      <w:r w:rsidR="004A4512" w:rsidRPr="0005289B">
        <w:rPr>
          <w:rFonts w:cstheme="minorHAnsi"/>
          <w:lang w:val="en-US"/>
        </w:rPr>
        <w:t>O</w:t>
      </w:r>
      <w:r w:rsidR="004A4512" w:rsidRPr="0005289B">
        <w:rPr>
          <w:rFonts w:cstheme="minorHAnsi"/>
          <w:vertAlign w:val="subscript"/>
          <w:lang w:val="en-US"/>
        </w:rPr>
        <w:t>3</w:t>
      </w:r>
      <w:r w:rsidR="004A4512" w:rsidRPr="0005289B">
        <w:rPr>
          <w:rFonts w:cstheme="minorHAnsi"/>
          <w:lang w:val="en-US"/>
        </w:rPr>
        <w:t xml:space="preserve"> catalysts prepared by </w:t>
      </w:r>
      <w:r w:rsidR="00BE327F" w:rsidRPr="0005289B">
        <w:rPr>
          <w:rFonts w:cstheme="minorHAnsi"/>
          <w:lang w:val="en-US"/>
        </w:rPr>
        <w:t>CVI (left) and</w:t>
      </w:r>
      <w:r w:rsidR="0008643A" w:rsidRPr="0005289B">
        <w:rPr>
          <w:rFonts w:cstheme="minorHAnsi"/>
          <w:lang w:val="en-US"/>
        </w:rPr>
        <w:t xml:space="preserve"> wet</w:t>
      </w:r>
      <w:r w:rsidR="00BE327F" w:rsidRPr="0005289B">
        <w:rPr>
          <w:rFonts w:cstheme="minorHAnsi"/>
          <w:lang w:val="en-US"/>
        </w:rPr>
        <w:t xml:space="preserve"> impregnation (right).</w:t>
      </w:r>
    </w:p>
    <w:p w14:paraId="7F1834F0" w14:textId="77777777" w:rsidR="002C3A1D" w:rsidRPr="0005289B" w:rsidRDefault="002C3A1D" w:rsidP="001A05B1">
      <w:pPr>
        <w:jc w:val="center"/>
        <w:rPr>
          <w:lang w:val="en-US"/>
        </w:rPr>
      </w:pPr>
    </w:p>
    <w:p w14:paraId="31AFE2A3" w14:textId="425371F0" w:rsidR="00394107" w:rsidRPr="0005289B" w:rsidRDefault="00394107">
      <w:pPr>
        <w:rPr>
          <w:lang w:val="en-US"/>
        </w:rPr>
      </w:pPr>
      <w:r w:rsidRPr="0005289B">
        <w:rPr>
          <w:lang w:val="en-US"/>
        </w:rPr>
        <w:br w:type="page"/>
      </w:r>
    </w:p>
    <w:p w14:paraId="1646E719" w14:textId="77777777" w:rsidR="002C3A1D" w:rsidRPr="0005289B" w:rsidRDefault="002C3A1D" w:rsidP="001A05B1">
      <w:pPr>
        <w:jc w:val="center"/>
        <w:rPr>
          <w:lang w:val="en-US"/>
        </w:rPr>
      </w:pPr>
    </w:p>
    <w:p w14:paraId="68849BA2" w14:textId="794841DD" w:rsidR="00394107" w:rsidRPr="0005289B" w:rsidRDefault="00394107" w:rsidP="001A05B1">
      <w:pPr>
        <w:jc w:val="center"/>
        <w:rPr>
          <w:lang w:val="en-US"/>
        </w:rPr>
      </w:pPr>
    </w:p>
    <w:p w14:paraId="5147CBA9" w14:textId="73BE325C" w:rsidR="0051500C" w:rsidRPr="0005289B" w:rsidRDefault="006E3E41" w:rsidP="001A05B1">
      <w:pPr>
        <w:jc w:val="center"/>
      </w:pPr>
      <w:r w:rsidRPr="0005289B">
        <w:rPr>
          <w:noProof/>
          <w:lang w:val="en-IN" w:eastAsia="en-IN"/>
        </w:rPr>
        <mc:AlternateContent>
          <mc:Choice Requires="wps">
            <w:drawing>
              <wp:anchor distT="0" distB="0" distL="114300" distR="114300" simplePos="0" relativeHeight="251662336" behindDoc="0" locked="0" layoutInCell="1" allowOverlap="1" wp14:anchorId="629EF02D" wp14:editId="5EC4D3BE">
                <wp:simplePos x="0" y="0"/>
                <wp:positionH relativeFrom="column">
                  <wp:posOffset>914400</wp:posOffset>
                </wp:positionH>
                <wp:positionV relativeFrom="paragraph">
                  <wp:posOffset>363855</wp:posOffset>
                </wp:positionV>
                <wp:extent cx="476250" cy="419100"/>
                <wp:effectExtent l="0" t="0" r="0" b="0"/>
                <wp:wrapNone/>
                <wp:docPr id="2" name="Text Box 2"/>
                <wp:cNvGraphicFramePr/>
                <a:graphic xmlns:a="http://schemas.openxmlformats.org/drawingml/2006/main">
                  <a:graphicData uri="http://schemas.microsoft.com/office/word/2010/wordprocessingShape">
                    <wps:wsp>
                      <wps:cNvSpPr txBox="1"/>
                      <wps:spPr>
                        <a:xfrm rot="16200000">
                          <a:off x="0" y="0"/>
                          <a:ext cx="476250" cy="419100"/>
                        </a:xfrm>
                        <a:prstGeom prst="rect">
                          <a:avLst/>
                        </a:prstGeom>
                        <a:noFill/>
                        <a:ln w="6350">
                          <a:noFill/>
                        </a:ln>
                      </wps:spPr>
                      <wps:txbx>
                        <w:txbxContent>
                          <w:p w14:paraId="150CFE4B" w14:textId="21A3B699" w:rsidR="006E3E41" w:rsidRPr="006E3E41" w:rsidRDefault="006E3E41">
                            <w:pPr>
                              <w:rPr>
                                <w:b/>
                                <w:bCs/>
                                <w:sz w:val="24"/>
                                <w:szCs w:val="24"/>
                                <w:lang w:val="en-GB"/>
                              </w:rPr>
                            </w:pPr>
                            <w:r>
                              <w:rPr>
                                <w:b/>
                                <w:bCs/>
                                <w:sz w:val="24"/>
                                <w:szCs w:val="24"/>
                                <w:lang w:val="en-GB"/>
                              </w:rPr>
                              <w:t>(</w:t>
                            </w:r>
                            <w:r w:rsidRPr="006E3E41">
                              <w:rPr>
                                <w:b/>
                                <w:bCs/>
                                <w:sz w:val="24"/>
                                <w:szCs w:val="24"/>
                                <w:lang w:val="en-GB"/>
                              </w:rPr>
                              <w:t>%</w:t>
                            </w:r>
                            <w:r>
                              <w:rPr>
                                <w:b/>
                                <w:bCs/>
                                <w:sz w:val="24"/>
                                <w:szCs w:val="24"/>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9EF02D" id="_x0000_t202" coordsize="21600,21600" o:spt="202" path="m,l,21600r21600,l21600,xe">
                <v:stroke joinstyle="miter"/>
                <v:path gradientshapeok="t" o:connecttype="rect"/>
              </v:shapetype>
              <v:shape id="Text Box 2" o:spid="_x0000_s1026" type="#_x0000_t202" style="position:absolute;left:0;text-align:left;margin-left:1in;margin-top:28.65pt;width:37.5pt;height:33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" filled="f" stroked="f" strokeweight=".5pt">
                <v:textbox>
                  <w:txbxContent>
                    <w:p w14:paraId="150CFE4B" w14:textId="21A3B699" w:rsidR="006E3E41" w:rsidRPr="006E3E41" w:rsidRDefault="006E3E41">
                      <w:pPr>
                        <w:rPr>
                          <w:b/>
                          <w:bCs/>
                          <w:sz w:val="24"/>
                          <w:szCs w:val="24"/>
                          <w:lang w:val="en-GB"/>
                        </w:rPr>
                      </w:pPr>
                      <w:r>
                        <w:rPr>
                          <w:b/>
                          <w:bCs/>
                          <w:sz w:val="24"/>
                          <w:szCs w:val="24"/>
                          <w:lang w:val="en-GB"/>
                        </w:rPr>
                        <w:t>(</w:t>
                      </w:r>
                      <w:r w:rsidRPr="006E3E41">
                        <w:rPr>
                          <w:b/>
                          <w:bCs/>
                          <w:sz w:val="24"/>
                          <w:szCs w:val="24"/>
                          <w:lang w:val="en-GB"/>
                        </w:rPr>
                        <w:t>%</w:t>
                      </w:r>
                      <w:r>
                        <w:rPr>
                          <w:b/>
                          <w:bCs/>
                          <w:sz w:val="24"/>
                          <w:szCs w:val="24"/>
                          <w:lang w:val="en-GB"/>
                        </w:rPr>
                        <w:t>)</w:t>
                      </w:r>
                    </w:p>
                  </w:txbxContent>
                </v:textbox>
              </v:shape>
            </w:pict>
          </mc:Fallback>
        </mc:AlternateContent>
      </w:r>
      <w:r w:rsidRPr="0005289B">
        <w:rPr>
          <w:noProof/>
          <w:lang w:val="en-IN" w:eastAsia="en-IN"/>
        </w:rPr>
        <mc:AlternateContent>
          <mc:Choice Requires="wps">
            <w:drawing>
              <wp:anchor distT="0" distB="0" distL="114300" distR="114300" simplePos="0" relativeHeight="251661312" behindDoc="0" locked="0" layoutInCell="1" allowOverlap="1" wp14:anchorId="33EBC397" wp14:editId="511BABB4">
                <wp:simplePos x="0" y="0"/>
                <wp:positionH relativeFrom="column">
                  <wp:posOffset>3476625</wp:posOffset>
                </wp:positionH>
                <wp:positionV relativeFrom="paragraph">
                  <wp:posOffset>240030</wp:posOffset>
                </wp:positionV>
                <wp:extent cx="1104900" cy="1943100"/>
                <wp:effectExtent l="19050" t="19050" r="19050" b="19050"/>
                <wp:wrapNone/>
                <wp:docPr id="1" name="Rectangle: Rounded Corners 1"/>
                <wp:cNvGraphicFramePr/>
                <a:graphic xmlns:a="http://schemas.openxmlformats.org/drawingml/2006/main">
                  <a:graphicData uri="http://schemas.microsoft.com/office/word/2010/wordprocessingShape">
                    <wps:wsp>
                      <wps:cNvSpPr/>
                      <wps:spPr>
                        <a:xfrm>
                          <a:off x="0" y="0"/>
                          <a:ext cx="1104900" cy="1943100"/>
                        </a:xfrm>
                        <a:prstGeom prst="roundRect">
                          <a:avLst/>
                        </a:prstGeom>
                        <a:noFill/>
                        <a:ln w="38100">
                          <a:solidFill>
                            <a:schemeClr val="accent1">
                              <a:shade val="50000"/>
                              <a:alpha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F9AED97" id="Rectangle: Rounded Corners 1" o:spid="_x0000_s1026" style="position:absolute;margin-left:273.75pt;margin-top:18.9pt;width:87pt;height:1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" filled="f" strokecolor="#1f3763 [1604]" strokeweight="3pt">
                <v:stroke opacity="32896f" joinstyle="miter"/>
              </v:roundrect>
            </w:pict>
          </mc:Fallback>
        </mc:AlternateContent>
      </w:r>
      <w:r w:rsidR="002C3A1D" w:rsidRPr="0005289B">
        <w:rPr>
          <w:noProof/>
          <w:lang w:val="en-IN" w:eastAsia="en-IN"/>
        </w:rPr>
        <w:drawing>
          <wp:inline distT="0" distB="0" distL="0" distR="0" wp14:anchorId="404B4684" wp14:editId="7AF4FB10">
            <wp:extent cx="4523915" cy="3009900"/>
            <wp:effectExtent l="0" t="0" r="0" b="0"/>
            <wp:docPr id="46" name="Picture 4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Chart, histogram&#10;&#10;Description automatically generated"/>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28510" cy="3012957"/>
                    </a:xfrm>
                    <a:prstGeom prst="rect">
                      <a:avLst/>
                    </a:prstGeom>
                    <a:noFill/>
                  </pic:spPr>
                </pic:pic>
              </a:graphicData>
            </a:graphic>
          </wp:inline>
        </w:drawing>
      </w:r>
    </w:p>
    <w:p w14:paraId="0C2F3E17" w14:textId="20CBBF8F" w:rsidR="00266BC1" w:rsidRPr="0005289B" w:rsidRDefault="00BE327F" w:rsidP="00AD1969">
      <w:pPr>
        <w:jc w:val="both"/>
        <w:rPr>
          <w:lang w:val="en-US"/>
        </w:rPr>
      </w:pPr>
      <w:r w:rsidRPr="0005289B">
        <w:rPr>
          <w:rFonts w:cstheme="minorHAnsi"/>
          <w:b/>
          <w:bCs/>
          <w:lang w:val="en-US"/>
        </w:rPr>
        <w:t>Fig</w:t>
      </w:r>
      <w:r w:rsidR="00AD1969" w:rsidRPr="0005289B">
        <w:rPr>
          <w:rFonts w:cstheme="minorHAnsi"/>
          <w:b/>
          <w:bCs/>
          <w:lang w:val="en-US"/>
        </w:rPr>
        <w:t>.</w:t>
      </w:r>
      <w:r w:rsidRPr="0005289B">
        <w:rPr>
          <w:rFonts w:cstheme="minorHAnsi"/>
          <w:b/>
          <w:bCs/>
          <w:lang w:val="en-US"/>
        </w:rPr>
        <w:t xml:space="preserve"> S</w:t>
      </w:r>
      <w:r w:rsidR="0092420E" w:rsidRPr="0005289B">
        <w:rPr>
          <w:rFonts w:cstheme="minorHAnsi"/>
          <w:b/>
          <w:bCs/>
          <w:lang w:val="en-US"/>
        </w:rPr>
        <w:t>2</w:t>
      </w:r>
      <w:r w:rsidR="00266BC1" w:rsidRPr="0005289B">
        <w:rPr>
          <w:lang w:val="en-US"/>
        </w:rPr>
        <w:t xml:space="preserve"> </w:t>
      </w:r>
      <w:r w:rsidR="002650C5" w:rsidRPr="0005289B">
        <w:rPr>
          <w:lang w:val="en-US"/>
        </w:rPr>
        <w:t xml:space="preserve">Particle size distributions of </w:t>
      </w:r>
      <w:r w:rsidR="00926883" w:rsidRPr="0005289B">
        <w:rPr>
          <w:lang w:val="en-US"/>
        </w:rPr>
        <w:t>5 wt</w:t>
      </w:r>
      <w:r w:rsidR="00C77B2E" w:rsidRPr="0005289B">
        <w:rPr>
          <w:lang w:val="en-US"/>
        </w:rPr>
        <w:t>.</w:t>
      </w:r>
      <w:r w:rsidR="00926883" w:rsidRPr="0005289B">
        <w:rPr>
          <w:lang w:val="en-US"/>
        </w:rPr>
        <w:t>% Ru/Al</w:t>
      </w:r>
      <w:r w:rsidR="00926883" w:rsidRPr="0005289B">
        <w:rPr>
          <w:vertAlign w:val="subscript"/>
          <w:lang w:val="en-US"/>
        </w:rPr>
        <w:t>2</w:t>
      </w:r>
      <w:r w:rsidR="00926883" w:rsidRPr="0005289B">
        <w:rPr>
          <w:lang w:val="en-US"/>
        </w:rPr>
        <w:t>O</w:t>
      </w:r>
      <w:r w:rsidR="00926883" w:rsidRPr="0005289B">
        <w:rPr>
          <w:vertAlign w:val="subscript"/>
          <w:lang w:val="en-US"/>
        </w:rPr>
        <w:t>3</w:t>
      </w:r>
      <w:r w:rsidR="00926883" w:rsidRPr="0005289B">
        <w:rPr>
          <w:lang w:val="en-US"/>
        </w:rPr>
        <w:t xml:space="preserve"> catalysts prepared by CVI (blocks) and </w:t>
      </w:r>
      <w:r w:rsidR="00AF78B8" w:rsidRPr="0005289B">
        <w:rPr>
          <w:lang w:val="en-US"/>
        </w:rPr>
        <w:t xml:space="preserve">wet </w:t>
      </w:r>
      <w:r w:rsidR="00926883" w:rsidRPr="0005289B">
        <w:rPr>
          <w:lang w:val="en-US"/>
        </w:rPr>
        <w:t>impregnation (stripes).</w:t>
      </w:r>
      <w:r w:rsidR="007E6778" w:rsidRPr="0005289B">
        <w:rPr>
          <w:lang w:val="en-US"/>
        </w:rPr>
        <w:t xml:space="preserve"> The region marked in blue indicates the optimum particle size range for Ru nanoparticles in NH</w:t>
      </w:r>
      <w:r w:rsidR="007E6778" w:rsidRPr="0005289B">
        <w:rPr>
          <w:vertAlign w:val="subscript"/>
          <w:lang w:val="en-US"/>
        </w:rPr>
        <w:t>3</w:t>
      </w:r>
      <w:r w:rsidR="007E6778" w:rsidRPr="0005289B">
        <w:rPr>
          <w:lang w:val="en-US"/>
        </w:rPr>
        <w:t xml:space="preserve"> decomposition.</w:t>
      </w:r>
    </w:p>
    <w:p w14:paraId="76C3798C" w14:textId="391C5491" w:rsidR="002C3A1D" w:rsidRPr="0005289B" w:rsidRDefault="002C3A1D" w:rsidP="001A05B1">
      <w:pPr>
        <w:jc w:val="center"/>
        <w:rPr>
          <w:lang w:val="en-US"/>
        </w:rPr>
      </w:pPr>
    </w:p>
    <w:p w14:paraId="0EE51825" w14:textId="05DBF247" w:rsidR="00394107" w:rsidRPr="0005289B" w:rsidRDefault="00394107">
      <w:pPr>
        <w:rPr>
          <w:lang w:val="en-US"/>
        </w:rPr>
      </w:pPr>
      <w:r w:rsidRPr="0005289B">
        <w:rPr>
          <w:lang w:val="en-US"/>
        </w:rPr>
        <w:br w:type="page"/>
      </w:r>
    </w:p>
    <w:p w14:paraId="20CCE0D3" w14:textId="326A598F" w:rsidR="00CE1350" w:rsidRPr="0005289B" w:rsidRDefault="005506CC" w:rsidP="001A05B1">
      <w:pPr>
        <w:jc w:val="center"/>
        <w:rPr>
          <w:lang w:val="en-US"/>
        </w:rPr>
      </w:pPr>
      <w:r w:rsidRPr="0005289B">
        <w:rPr>
          <w:noProof/>
          <w:lang w:val="en-IN" w:eastAsia="en-IN"/>
        </w:rPr>
        <w:lastRenderedPageBreak/>
        <w:drawing>
          <wp:inline distT="0" distB="0" distL="0" distR="0" wp14:anchorId="4EFE8DF6" wp14:editId="22B26F73">
            <wp:extent cx="4876800" cy="3638550"/>
            <wp:effectExtent l="0" t="0" r="0" b="0"/>
            <wp:docPr id="1491445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76800" cy="3638550"/>
                    </a:xfrm>
                    <a:prstGeom prst="rect">
                      <a:avLst/>
                    </a:prstGeom>
                    <a:noFill/>
                    <a:ln>
                      <a:noFill/>
                    </a:ln>
                  </pic:spPr>
                </pic:pic>
              </a:graphicData>
            </a:graphic>
          </wp:inline>
        </w:drawing>
      </w:r>
    </w:p>
    <w:p w14:paraId="60EB4F91" w14:textId="08BEE2FE" w:rsidR="002D159F" w:rsidRPr="0005289B" w:rsidRDefault="009B4D33" w:rsidP="00AD1969">
      <w:pPr>
        <w:jc w:val="both"/>
        <w:rPr>
          <w:lang w:val="en-US"/>
        </w:rPr>
      </w:pPr>
      <w:r w:rsidRPr="0005289B">
        <w:rPr>
          <w:rFonts w:cstheme="minorHAnsi"/>
          <w:b/>
          <w:bCs/>
          <w:lang w:val="en-US"/>
        </w:rPr>
        <w:t>Fig</w:t>
      </w:r>
      <w:r w:rsidR="00AD1969" w:rsidRPr="0005289B">
        <w:rPr>
          <w:rFonts w:cstheme="minorHAnsi"/>
          <w:b/>
          <w:bCs/>
          <w:lang w:val="en-US"/>
        </w:rPr>
        <w:t>.</w:t>
      </w:r>
      <w:r w:rsidRPr="0005289B">
        <w:rPr>
          <w:rFonts w:cstheme="minorHAnsi"/>
          <w:b/>
          <w:bCs/>
          <w:lang w:val="en-US"/>
        </w:rPr>
        <w:t xml:space="preserve"> S</w:t>
      </w:r>
      <w:r w:rsidR="0092420E" w:rsidRPr="0005289B">
        <w:rPr>
          <w:rFonts w:cstheme="minorHAnsi"/>
          <w:b/>
          <w:bCs/>
          <w:lang w:val="en-US"/>
        </w:rPr>
        <w:t>3</w:t>
      </w:r>
      <w:r w:rsidR="00147770" w:rsidRPr="0005289B">
        <w:rPr>
          <w:lang w:val="en-US"/>
        </w:rPr>
        <w:t xml:space="preserve"> </w:t>
      </w:r>
      <w:r w:rsidRPr="0005289B">
        <w:rPr>
          <w:lang w:val="en-US"/>
        </w:rPr>
        <w:t>XRD pattern of 5 wt</w:t>
      </w:r>
      <w:r w:rsidR="00BC522A" w:rsidRPr="0005289B">
        <w:rPr>
          <w:lang w:val="en-US"/>
        </w:rPr>
        <w:t>.</w:t>
      </w:r>
      <w:r w:rsidRPr="0005289B">
        <w:rPr>
          <w:lang w:val="en-US"/>
        </w:rPr>
        <w:t xml:space="preserve">% </w:t>
      </w:r>
      <w:proofErr w:type="spellStart"/>
      <w:r w:rsidR="000B375F" w:rsidRPr="0005289B">
        <w:rPr>
          <w:lang w:val="en-US"/>
        </w:rPr>
        <w:t>FePt</w:t>
      </w:r>
      <w:proofErr w:type="spellEnd"/>
      <w:r w:rsidRPr="0005289B">
        <w:rPr>
          <w:lang w:val="en-US"/>
        </w:rPr>
        <w:t>/Al</w:t>
      </w:r>
      <w:r w:rsidRPr="0005289B">
        <w:rPr>
          <w:vertAlign w:val="subscript"/>
          <w:lang w:val="en-US"/>
        </w:rPr>
        <w:t>2</w:t>
      </w:r>
      <w:r w:rsidRPr="0005289B">
        <w:rPr>
          <w:lang w:val="en-US"/>
        </w:rPr>
        <w:t>O</w:t>
      </w:r>
      <w:r w:rsidRPr="0005289B">
        <w:rPr>
          <w:vertAlign w:val="subscript"/>
          <w:lang w:val="en-US"/>
        </w:rPr>
        <w:t xml:space="preserve">3 </w:t>
      </w:r>
      <w:r w:rsidR="00BE29DF" w:rsidRPr="0005289B">
        <w:rPr>
          <w:lang w:val="en-US"/>
        </w:rPr>
        <w:t xml:space="preserve">materials </w:t>
      </w:r>
      <w:r w:rsidRPr="0005289B">
        <w:rPr>
          <w:lang w:val="en-US"/>
        </w:rPr>
        <w:t>prepared by sequential CVI</w:t>
      </w:r>
      <w:r w:rsidR="00732D50" w:rsidRPr="0005289B">
        <w:rPr>
          <w:lang w:val="en-US"/>
        </w:rPr>
        <w:t xml:space="preserve">. The </w:t>
      </w:r>
      <w:r w:rsidR="00BE29DF" w:rsidRPr="0005289B">
        <w:rPr>
          <w:lang w:val="en-US"/>
        </w:rPr>
        <w:t xml:space="preserve">sharper </w:t>
      </w:r>
      <w:r w:rsidR="0058539B" w:rsidRPr="0005289B">
        <w:rPr>
          <w:lang w:val="en-US"/>
        </w:rPr>
        <w:t>reflection</w:t>
      </w:r>
      <w:r w:rsidR="005506CC" w:rsidRPr="0005289B">
        <w:rPr>
          <w:lang w:val="en-US"/>
        </w:rPr>
        <w:t>s</w:t>
      </w:r>
      <w:r w:rsidR="00732D50" w:rsidRPr="0005289B">
        <w:rPr>
          <w:lang w:val="en-US"/>
        </w:rPr>
        <w:t xml:space="preserve"> at 39</w:t>
      </w:r>
      <w:r w:rsidR="008826DE" w:rsidRPr="0005289B">
        <w:rPr>
          <w:lang w:val="en-US"/>
        </w:rPr>
        <w:t> °</w:t>
      </w:r>
      <w:r w:rsidR="0058539B" w:rsidRPr="0005289B">
        <w:rPr>
          <w:lang w:val="en-US"/>
        </w:rPr>
        <w:t xml:space="preserve"> </w:t>
      </w:r>
      <w:r w:rsidR="005506CC" w:rsidRPr="0005289B">
        <w:rPr>
          <w:lang w:val="en-US"/>
        </w:rPr>
        <w:t xml:space="preserve">and 47 ° </w:t>
      </w:r>
      <w:r w:rsidR="00CE1350" w:rsidRPr="0005289B">
        <w:rPr>
          <w:lang w:val="en-US"/>
        </w:rPr>
        <w:t>(</w:t>
      </w:r>
      <w:r w:rsidR="00085554" w:rsidRPr="0005289B">
        <w:sym w:font="Wingdings" w:char="F06E"/>
      </w:r>
      <w:r w:rsidR="00CE1350" w:rsidRPr="0005289B">
        <w:rPr>
          <w:lang w:val="en-US"/>
        </w:rPr>
        <w:t xml:space="preserve">) </w:t>
      </w:r>
      <w:r w:rsidR="005506CC" w:rsidRPr="0005289B">
        <w:rPr>
          <w:lang w:val="en-US"/>
        </w:rPr>
        <w:t>are</w:t>
      </w:r>
      <w:r w:rsidR="0058539B" w:rsidRPr="0005289B">
        <w:rPr>
          <w:lang w:val="en-US"/>
        </w:rPr>
        <w:t xml:space="preserve"> due to </w:t>
      </w:r>
      <w:r w:rsidR="00CE1350" w:rsidRPr="0005289B">
        <w:rPr>
          <w:lang w:val="en-US"/>
        </w:rPr>
        <w:t xml:space="preserve">presence of </w:t>
      </w:r>
      <w:r w:rsidR="0058539B" w:rsidRPr="0005289B">
        <w:rPr>
          <w:lang w:val="en-US"/>
        </w:rPr>
        <w:t>Pt</w:t>
      </w:r>
      <w:r w:rsidR="005506CC" w:rsidRPr="0005289B">
        <w:rPr>
          <w:lang w:val="en-US"/>
        </w:rPr>
        <w:t xml:space="preserve"> </w:t>
      </w:r>
      <w:r w:rsidR="00102E1F" w:rsidRPr="0005289B">
        <w:rPr>
          <w:lang w:val="en-US"/>
        </w:rPr>
        <w:t>and reflections marked (</w:t>
      </w:r>
      <w:r w:rsidR="00102E1F" w:rsidRPr="0005289B">
        <w:sym w:font="Wingdings" w:char="F06C"/>
      </w:r>
      <w:r w:rsidR="00102E1F" w:rsidRPr="0005289B">
        <w:rPr>
          <w:lang w:val="en-US"/>
        </w:rPr>
        <w:t>) are due to the</w:t>
      </w:r>
      <w:r w:rsidR="005506CC" w:rsidRPr="0005289B">
        <w:rPr>
          <w:lang w:val="en-US"/>
        </w:rPr>
        <w:t xml:space="preserve"> </w:t>
      </w:r>
      <w:r w:rsidR="005506CC" w:rsidRPr="0005289B">
        <w:rPr>
          <w:rFonts w:ascii="Calibri" w:hAnsi="Calibri" w:cs="Calibri"/>
          <w:lang w:val="en-US"/>
        </w:rPr>
        <w:t>γ</w:t>
      </w:r>
      <w:r w:rsidR="005506CC" w:rsidRPr="0005289B">
        <w:rPr>
          <w:rFonts w:ascii="Palatino Linotype" w:hAnsi="Palatino Linotype"/>
          <w:lang w:val="en-US"/>
        </w:rPr>
        <w:t>-</w:t>
      </w:r>
      <w:r w:rsidR="005506CC" w:rsidRPr="0005289B">
        <w:rPr>
          <w:lang w:val="en-US"/>
        </w:rPr>
        <w:t xml:space="preserve">Al2O3 </w:t>
      </w:r>
      <w:r w:rsidR="00102E1F" w:rsidRPr="0005289B">
        <w:rPr>
          <w:lang w:val="en-US"/>
        </w:rPr>
        <w:t>support.</w:t>
      </w:r>
    </w:p>
    <w:p w14:paraId="42C5F8EA" w14:textId="292C5D7E" w:rsidR="00216745" w:rsidRPr="0005289B" w:rsidRDefault="00216745" w:rsidP="001A05B1">
      <w:pPr>
        <w:jc w:val="center"/>
        <w:rPr>
          <w:lang w:val="en-US"/>
        </w:rPr>
      </w:pPr>
    </w:p>
    <w:p w14:paraId="260B6DC3" w14:textId="1F7E9427" w:rsidR="00394107" w:rsidRPr="0005289B" w:rsidRDefault="00394107" w:rsidP="001A05B1">
      <w:pPr>
        <w:jc w:val="center"/>
        <w:rPr>
          <w:lang w:val="en-US"/>
        </w:rPr>
      </w:pPr>
    </w:p>
    <w:p w14:paraId="56066C7D" w14:textId="4F7CECD2" w:rsidR="00394107" w:rsidRPr="0005289B" w:rsidRDefault="00394107">
      <w:pPr>
        <w:rPr>
          <w:lang w:val="en-US"/>
        </w:rPr>
      </w:pPr>
      <w:r w:rsidRPr="0005289B">
        <w:rPr>
          <w:lang w:val="en-US"/>
        </w:rPr>
        <w:br w:type="page"/>
      </w:r>
    </w:p>
    <w:p w14:paraId="06962655" w14:textId="77777777" w:rsidR="00394107" w:rsidRPr="0005289B" w:rsidRDefault="00394107" w:rsidP="001A05B1">
      <w:pPr>
        <w:jc w:val="center"/>
        <w:rPr>
          <w:lang w:val="en-US"/>
        </w:rPr>
      </w:pPr>
    </w:p>
    <w:p w14:paraId="372F211D" w14:textId="2D1F7328" w:rsidR="00216745" w:rsidRPr="0005289B" w:rsidRDefault="00F5168C" w:rsidP="001A05B1">
      <w:pPr>
        <w:jc w:val="center"/>
        <w:rPr>
          <w:lang w:val="en-US"/>
        </w:rPr>
      </w:pPr>
      <w:r w:rsidRPr="0005289B">
        <w:rPr>
          <w:noProof/>
          <w:lang w:val="en-IN" w:eastAsia="en-IN"/>
        </w:rPr>
        <w:drawing>
          <wp:inline distT="0" distB="0" distL="0" distR="0" wp14:anchorId="618BB63A" wp14:editId="2116CC9C">
            <wp:extent cx="2880000" cy="3076248"/>
            <wp:effectExtent l="0" t="0" r="0" b="0"/>
            <wp:docPr id="26" name="Picture 1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7" descr="A picture containing text&#10;&#10;Description automatically generated"/>
                    <pic:cNvPicPr>
                      <a:picLocks noChangeAspect="1"/>
                    </pic:cNvPicPr>
                  </pic:nvPicPr>
                  <pic:blipFill rotWithShape="1">
                    <a:blip r:embed="rId19">
                      <a:extLst>
                        <a:ext uri="{28A0092B-C50C-407E-A947-70E740481C1C}">
                          <a14:useLocalDpi xmlns:a14="http://schemas.microsoft.com/office/drawing/2010/main" val="0"/>
                        </a:ext>
                      </a:extLst>
                    </a:blip>
                    <a:srcRect b="6680"/>
                    <a:stretch/>
                  </pic:blipFill>
                  <pic:spPr>
                    <a:xfrm>
                      <a:off x="0" y="0"/>
                      <a:ext cx="2880000" cy="3076248"/>
                    </a:xfrm>
                    <a:prstGeom prst="rect">
                      <a:avLst/>
                    </a:prstGeom>
                  </pic:spPr>
                </pic:pic>
              </a:graphicData>
            </a:graphic>
          </wp:inline>
        </w:drawing>
      </w:r>
      <w:r w:rsidR="002A5CAF" w:rsidRPr="0005289B">
        <w:rPr>
          <w:lang w:val="en-US"/>
        </w:rPr>
        <w:t xml:space="preserve"> </w:t>
      </w:r>
      <w:r w:rsidR="002A5CAF" w:rsidRPr="0005289B">
        <w:rPr>
          <w:noProof/>
          <w:lang w:val="en-IN" w:eastAsia="en-IN"/>
        </w:rPr>
        <w:drawing>
          <wp:inline distT="0" distB="0" distL="0" distR="0" wp14:anchorId="2A919568" wp14:editId="2E1D8263">
            <wp:extent cx="2880000" cy="3076248"/>
            <wp:effectExtent l="0" t="0" r="0" b="0"/>
            <wp:docPr id="6" name="Picture 5" descr="A close-up of a fetu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close-up of a fetus&#10;&#10;Description automatically generated with medium confidence"/>
                    <pic:cNvPicPr>
                      <a:picLocks noChangeAspect="1"/>
                    </pic:cNvPicPr>
                  </pic:nvPicPr>
                  <pic:blipFill rotWithShape="1">
                    <a:blip r:embed="rId20">
                      <a:extLst>
                        <a:ext uri="{28A0092B-C50C-407E-A947-70E740481C1C}">
                          <a14:useLocalDpi xmlns:a14="http://schemas.microsoft.com/office/drawing/2010/main" val="0"/>
                        </a:ext>
                      </a:extLst>
                    </a:blip>
                    <a:srcRect b="6680"/>
                    <a:stretch/>
                  </pic:blipFill>
                  <pic:spPr>
                    <a:xfrm>
                      <a:off x="0" y="0"/>
                      <a:ext cx="2880000" cy="3076248"/>
                    </a:xfrm>
                    <a:prstGeom prst="rect">
                      <a:avLst/>
                    </a:prstGeom>
                  </pic:spPr>
                </pic:pic>
              </a:graphicData>
            </a:graphic>
          </wp:inline>
        </w:drawing>
      </w:r>
    </w:p>
    <w:p w14:paraId="2CAB37FE" w14:textId="5351A0B2" w:rsidR="00147770" w:rsidRPr="0005289B" w:rsidRDefault="00513A17" w:rsidP="00AD1969">
      <w:pPr>
        <w:jc w:val="both"/>
      </w:pPr>
      <w:r w:rsidRPr="0005289B">
        <w:rPr>
          <w:rFonts w:cstheme="minorHAnsi"/>
          <w:b/>
          <w:bCs/>
          <w:lang w:val="en-US"/>
        </w:rPr>
        <w:t>Fig</w:t>
      </w:r>
      <w:r w:rsidR="00AD1969" w:rsidRPr="0005289B">
        <w:rPr>
          <w:rFonts w:cstheme="minorHAnsi"/>
          <w:b/>
          <w:bCs/>
          <w:lang w:val="en-US"/>
        </w:rPr>
        <w:t>.</w:t>
      </w:r>
      <w:r w:rsidRPr="0005289B">
        <w:rPr>
          <w:rFonts w:cstheme="minorHAnsi"/>
          <w:b/>
          <w:bCs/>
          <w:lang w:val="en-US"/>
        </w:rPr>
        <w:t xml:space="preserve"> S</w:t>
      </w:r>
      <w:r w:rsidR="0092420E" w:rsidRPr="0005289B">
        <w:rPr>
          <w:rFonts w:cstheme="minorHAnsi"/>
          <w:b/>
          <w:bCs/>
          <w:lang w:val="en-US"/>
        </w:rPr>
        <w:t>4</w:t>
      </w:r>
      <w:r w:rsidR="00147770" w:rsidRPr="0005289B">
        <w:rPr>
          <w:lang w:val="en-US"/>
        </w:rPr>
        <w:t xml:space="preserve"> </w:t>
      </w:r>
      <w:r w:rsidRPr="0005289B">
        <w:rPr>
          <w:lang w:val="en-US"/>
        </w:rPr>
        <w:t xml:space="preserve">Dark-field STEM micrographs </w:t>
      </w:r>
      <w:r w:rsidR="000B375F" w:rsidRPr="0005289B">
        <w:rPr>
          <w:lang w:val="en-US"/>
        </w:rPr>
        <w:t>of 5 wt</w:t>
      </w:r>
      <w:proofErr w:type="gramStart"/>
      <w:r w:rsidR="00BC522A" w:rsidRPr="0005289B">
        <w:rPr>
          <w:lang w:val="en-US"/>
        </w:rPr>
        <w:t>.</w:t>
      </w:r>
      <w:r w:rsidR="000B375F" w:rsidRPr="0005289B">
        <w:rPr>
          <w:lang w:val="en-US"/>
        </w:rPr>
        <w:t>%</w:t>
      </w:r>
      <w:proofErr w:type="gramEnd"/>
      <w:r w:rsidR="000B375F" w:rsidRPr="0005289B">
        <w:rPr>
          <w:lang w:val="en-US"/>
        </w:rPr>
        <w:t xml:space="preserve"> </w:t>
      </w:r>
      <w:r w:rsidR="00822DA6" w:rsidRPr="0005289B">
        <w:rPr>
          <w:lang w:val="en-US"/>
        </w:rPr>
        <w:t>Fe</w:t>
      </w:r>
      <w:r w:rsidR="00822DA6" w:rsidRPr="0005289B">
        <w:rPr>
          <w:vertAlign w:val="subscript"/>
          <w:lang w:val="en-US"/>
        </w:rPr>
        <w:t>20</w:t>
      </w:r>
      <w:r w:rsidR="00822DA6" w:rsidRPr="0005289B">
        <w:rPr>
          <w:lang w:val="en-US"/>
        </w:rPr>
        <w:t>Pt</w:t>
      </w:r>
      <w:r w:rsidR="00822DA6" w:rsidRPr="0005289B">
        <w:rPr>
          <w:vertAlign w:val="subscript"/>
          <w:lang w:val="en-US"/>
        </w:rPr>
        <w:t>80</w:t>
      </w:r>
      <w:r w:rsidR="00822DA6" w:rsidRPr="0005289B">
        <w:rPr>
          <w:lang w:val="en-US"/>
        </w:rPr>
        <w:t>/Al</w:t>
      </w:r>
      <w:r w:rsidR="00822DA6" w:rsidRPr="0005289B">
        <w:rPr>
          <w:vertAlign w:val="subscript"/>
          <w:lang w:val="en-US"/>
        </w:rPr>
        <w:t>2</w:t>
      </w:r>
      <w:r w:rsidR="00822DA6" w:rsidRPr="0005289B">
        <w:rPr>
          <w:lang w:val="en-US"/>
        </w:rPr>
        <w:t>O</w:t>
      </w:r>
      <w:r w:rsidR="00822DA6" w:rsidRPr="0005289B">
        <w:rPr>
          <w:vertAlign w:val="subscript"/>
          <w:lang w:val="en-US"/>
        </w:rPr>
        <w:t>3</w:t>
      </w:r>
      <w:r w:rsidR="00822DA6" w:rsidRPr="0005289B">
        <w:rPr>
          <w:lang w:val="en-US"/>
        </w:rPr>
        <w:t xml:space="preserve"> (left) </w:t>
      </w:r>
      <w:r w:rsidR="00AD1969" w:rsidRPr="0005289B">
        <w:rPr>
          <w:lang w:val="en-US"/>
        </w:rPr>
        <w:t xml:space="preserve">prepared by </w:t>
      </w:r>
      <w:r w:rsidR="00AD1969" w:rsidRPr="0005289B">
        <w:t>sequential-CVI</w:t>
      </w:r>
      <w:r w:rsidR="00AD1969" w:rsidRPr="0005289B">
        <w:rPr>
          <w:lang w:val="en-US"/>
        </w:rPr>
        <w:t xml:space="preserve"> </w:t>
      </w:r>
      <w:r w:rsidR="00822DA6" w:rsidRPr="0005289B">
        <w:rPr>
          <w:lang w:val="en-US"/>
        </w:rPr>
        <w:t>and 5 wt</w:t>
      </w:r>
      <w:r w:rsidR="00BC522A" w:rsidRPr="0005289B">
        <w:rPr>
          <w:lang w:val="en-US"/>
        </w:rPr>
        <w:t>.</w:t>
      </w:r>
      <w:r w:rsidR="00822DA6" w:rsidRPr="0005289B">
        <w:rPr>
          <w:lang w:val="en-US"/>
        </w:rPr>
        <w:t xml:space="preserve">% </w:t>
      </w:r>
      <w:r w:rsidR="00822DA6" w:rsidRPr="0005289B">
        <w:t>Fe</w:t>
      </w:r>
      <w:r w:rsidR="00822DA6" w:rsidRPr="0005289B">
        <w:rPr>
          <w:vertAlign w:val="subscript"/>
        </w:rPr>
        <w:t>80</w:t>
      </w:r>
      <w:r w:rsidR="00822DA6" w:rsidRPr="0005289B">
        <w:t>Pt</w:t>
      </w:r>
      <w:r w:rsidR="00822DA6" w:rsidRPr="0005289B">
        <w:rPr>
          <w:vertAlign w:val="subscript"/>
        </w:rPr>
        <w:t>20</w:t>
      </w:r>
      <w:r w:rsidR="00822DA6" w:rsidRPr="0005289B">
        <w:t>/Al</w:t>
      </w:r>
      <w:r w:rsidR="00822DA6" w:rsidRPr="0005289B">
        <w:rPr>
          <w:vertAlign w:val="subscript"/>
        </w:rPr>
        <w:t>2</w:t>
      </w:r>
      <w:r w:rsidR="00822DA6" w:rsidRPr="0005289B">
        <w:t>O</w:t>
      </w:r>
      <w:r w:rsidR="00822DA6" w:rsidRPr="0005289B">
        <w:rPr>
          <w:vertAlign w:val="subscript"/>
        </w:rPr>
        <w:t>3</w:t>
      </w:r>
      <w:r w:rsidR="00822DA6" w:rsidRPr="0005289B">
        <w:t xml:space="preserve"> (right) prepared by</w:t>
      </w:r>
      <w:r w:rsidR="00AD1969" w:rsidRPr="0005289B">
        <w:t xml:space="preserve"> co-CVI</w:t>
      </w:r>
      <w:r w:rsidR="00822DA6" w:rsidRPr="0005289B">
        <w:t>.</w:t>
      </w:r>
    </w:p>
    <w:p w14:paraId="455AA8DB" w14:textId="7E276A7C" w:rsidR="00676C2B" w:rsidRPr="0005289B" w:rsidRDefault="00676C2B" w:rsidP="00033BB5"/>
    <w:p w14:paraId="149E1B88" w14:textId="36AE6C3B" w:rsidR="00676C2B" w:rsidRPr="0005289B" w:rsidRDefault="00EB2B5C" w:rsidP="00676C2B">
      <w:pPr>
        <w:jc w:val="both"/>
      </w:pPr>
      <w:r w:rsidRPr="0005289B">
        <w:rPr>
          <w:noProof/>
          <w:lang w:val="en-IN" w:eastAsia="en-IN"/>
        </w:rPr>
        <w:drawing>
          <wp:inline distT="0" distB="0" distL="0" distR="0" wp14:anchorId="5C7AF1D8" wp14:editId="69E7CBE2">
            <wp:extent cx="6188710" cy="4233545"/>
            <wp:effectExtent l="0" t="0" r="0" b="0"/>
            <wp:docPr id="1757335724" name="Picture 1" descr="A picture containing screenshot, black and white, colorfulness, monochr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335724" name="Picture 1" descr="A picture containing screenshot, black and white, colorfulness, monochrome&#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88710" cy="4233545"/>
                    </a:xfrm>
                    <a:prstGeom prst="rect">
                      <a:avLst/>
                    </a:prstGeom>
                  </pic:spPr>
                </pic:pic>
              </a:graphicData>
            </a:graphic>
          </wp:inline>
        </w:drawing>
      </w:r>
    </w:p>
    <w:p w14:paraId="545C214D" w14:textId="42D6A280" w:rsidR="00EB2B5C" w:rsidRPr="0005289B" w:rsidRDefault="00EB2B5C" w:rsidP="00676C2B">
      <w:pPr>
        <w:jc w:val="both"/>
        <w:rPr>
          <w:rFonts w:cstheme="minorHAnsi"/>
          <w:kern w:val="24"/>
          <w:lang w:val="en-US"/>
        </w:rPr>
      </w:pPr>
      <w:r w:rsidRPr="0005289B">
        <w:rPr>
          <w:rFonts w:cstheme="minorHAnsi"/>
          <w:b/>
          <w:bCs/>
          <w:kern w:val="24"/>
          <w:lang w:val="en-US"/>
        </w:rPr>
        <w:t>Fig. S5</w:t>
      </w:r>
      <w:r w:rsidRPr="0005289B">
        <w:rPr>
          <w:rFonts w:cstheme="minorHAnsi"/>
          <w:kern w:val="24"/>
          <w:lang w:val="en-US"/>
        </w:rPr>
        <w:t xml:space="preserve"> Additional HAADF-STEM images of the unused Fe</w:t>
      </w:r>
      <w:r w:rsidRPr="0005289B">
        <w:rPr>
          <w:rFonts w:cstheme="minorHAnsi"/>
          <w:kern w:val="24"/>
          <w:vertAlign w:val="subscript"/>
          <w:lang w:val="en-US"/>
        </w:rPr>
        <w:t>80</w:t>
      </w:r>
      <w:r w:rsidRPr="0005289B">
        <w:rPr>
          <w:rFonts w:cstheme="minorHAnsi"/>
          <w:kern w:val="24"/>
          <w:lang w:val="en-US"/>
        </w:rPr>
        <w:t>Pt</w:t>
      </w:r>
      <w:r w:rsidRPr="0005289B">
        <w:rPr>
          <w:rFonts w:cstheme="minorHAnsi"/>
          <w:kern w:val="24"/>
          <w:vertAlign w:val="subscript"/>
          <w:lang w:val="en-US"/>
        </w:rPr>
        <w:t>20</w:t>
      </w:r>
      <w:r w:rsidRPr="0005289B">
        <w:rPr>
          <w:rFonts w:cstheme="minorHAnsi"/>
          <w:kern w:val="24"/>
          <w:lang w:val="en-US"/>
        </w:rPr>
        <w:t>/Al</w:t>
      </w:r>
      <w:r w:rsidRPr="0005289B">
        <w:rPr>
          <w:rFonts w:cstheme="minorHAnsi"/>
          <w:kern w:val="24"/>
          <w:vertAlign w:val="subscript"/>
          <w:lang w:val="en-US"/>
        </w:rPr>
        <w:t>2</w:t>
      </w:r>
      <w:r w:rsidRPr="0005289B">
        <w:rPr>
          <w:rFonts w:cstheme="minorHAnsi"/>
          <w:kern w:val="24"/>
          <w:lang w:val="en-US"/>
        </w:rPr>
        <w:t>O</w:t>
      </w:r>
      <w:r w:rsidRPr="0005289B">
        <w:rPr>
          <w:rFonts w:cstheme="minorHAnsi"/>
          <w:kern w:val="24"/>
          <w:vertAlign w:val="subscript"/>
          <w:lang w:val="en-US"/>
        </w:rPr>
        <w:t>3</w:t>
      </w:r>
      <w:r w:rsidRPr="0005289B">
        <w:rPr>
          <w:rFonts w:cstheme="minorHAnsi"/>
          <w:kern w:val="24"/>
          <w:lang w:val="en-US"/>
        </w:rPr>
        <w:t xml:space="preserve"> catalyst</w:t>
      </w:r>
      <w:r w:rsidR="00C8321C" w:rsidRPr="0005289B">
        <w:rPr>
          <w:rFonts w:cstheme="minorHAnsi"/>
          <w:kern w:val="24"/>
          <w:lang w:val="en-US"/>
        </w:rPr>
        <w:t>.</w:t>
      </w:r>
    </w:p>
    <w:p w14:paraId="26BD9A14" w14:textId="492D1A9F" w:rsidR="00EB2B5C" w:rsidRPr="0005289B" w:rsidRDefault="00EB2B5C" w:rsidP="00033BB5">
      <w:pPr>
        <w:rPr>
          <w:rFonts w:cstheme="minorHAnsi"/>
          <w:kern w:val="24"/>
          <w:lang w:val="en-US"/>
        </w:rPr>
      </w:pPr>
    </w:p>
    <w:p w14:paraId="06BAAE5E" w14:textId="283C2132" w:rsidR="00EB2B5C" w:rsidRPr="0005289B" w:rsidRDefault="00EB2B5C" w:rsidP="00676C2B">
      <w:pPr>
        <w:jc w:val="both"/>
        <w:rPr>
          <w:rFonts w:cstheme="minorHAnsi"/>
          <w:kern w:val="24"/>
          <w:lang w:val="en-US"/>
        </w:rPr>
      </w:pPr>
      <w:r w:rsidRPr="0005289B">
        <w:rPr>
          <w:rFonts w:cstheme="minorHAnsi"/>
          <w:noProof/>
          <w:kern w:val="24"/>
          <w:lang w:val="en-IN" w:eastAsia="en-IN"/>
        </w:rPr>
        <w:lastRenderedPageBreak/>
        <w:drawing>
          <wp:inline distT="0" distB="0" distL="0" distR="0" wp14:anchorId="25D25501" wp14:editId="0184ACA0">
            <wp:extent cx="6188710" cy="3940810"/>
            <wp:effectExtent l="0" t="0" r="0" b="0"/>
            <wp:docPr id="16443917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391740" name="Picture 164439174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88710" cy="3940810"/>
                    </a:xfrm>
                    <a:prstGeom prst="rect">
                      <a:avLst/>
                    </a:prstGeom>
                  </pic:spPr>
                </pic:pic>
              </a:graphicData>
            </a:graphic>
          </wp:inline>
        </w:drawing>
      </w:r>
    </w:p>
    <w:p w14:paraId="153D7B0B" w14:textId="3F24D3E1" w:rsidR="00EB2B5C" w:rsidRPr="0005289B" w:rsidRDefault="00EB2B5C" w:rsidP="00EB2B5C">
      <w:pPr>
        <w:jc w:val="both"/>
      </w:pPr>
      <w:r w:rsidRPr="0005289B">
        <w:rPr>
          <w:rFonts w:cstheme="minorHAnsi"/>
          <w:b/>
          <w:bCs/>
          <w:kern w:val="24"/>
          <w:lang w:val="en-US"/>
        </w:rPr>
        <w:t>Fig. S6</w:t>
      </w:r>
      <w:r w:rsidRPr="0005289B">
        <w:rPr>
          <w:rFonts w:cstheme="minorHAnsi"/>
          <w:kern w:val="24"/>
          <w:lang w:val="en-US"/>
        </w:rPr>
        <w:t xml:space="preserve"> Additional HAADF-STEM images of the used Fe</w:t>
      </w:r>
      <w:r w:rsidRPr="0005289B">
        <w:rPr>
          <w:rFonts w:cstheme="minorHAnsi"/>
          <w:kern w:val="24"/>
          <w:vertAlign w:val="subscript"/>
          <w:lang w:val="en-US"/>
        </w:rPr>
        <w:t>80</w:t>
      </w:r>
      <w:r w:rsidRPr="0005289B">
        <w:rPr>
          <w:rFonts w:cstheme="minorHAnsi"/>
          <w:kern w:val="24"/>
          <w:lang w:val="en-US"/>
        </w:rPr>
        <w:t>Pt</w:t>
      </w:r>
      <w:r w:rsidRPr="0005289B">
        <w:rPr>
          <w:rFonts w:cstheme="minorHAnsi"/>
          <w:kern w:val="24"/>
          <w:vertAlign w:val="subscript"/>
          <w:lang w:val="en-US"/>
        </w:rPr>
        <w:t>20</w:t>
      </w:r>
      <w:r w:rsidRPr="0005289B">
        <w:rPr>
          <w:rFonts w:cstheme="minorHAnsi"/>
          <w:kern w:val="24"/>
          <w:lang w:val="en-US"/>
        </w:rPr>
        <w:t>/Al</w:t>
      </w:r>
      <w:r w:rsidRPr="0005289B">
        <w:rPr>
          <w:rFonts w:cstheme="minorHAnsi"/>
          <w:kern w:val="24"/>
          <w:vertAlign w:val="subscript"/>
          <w:lang w:val="en-US"/>
        </w:rPr>
        <w:t>2</w:t>
      </w:r>
      <w:r w:rsidRPr="0005289B">
        <w:rPr>
          <w:rFonts w:cstheme="minorHAnsi"/>
          <w:kern w:val="24"/>
          <w:lang w:val="en-US"/>
        </w:rPr>
        <w:t>O</w:t>
      </w:r>
      <w:r w:rsidRPr="0005289B">
        <w:rPr>
          <w:rFonts w:cstheme="minorHAnsi"/>
          <w:kern w:val="24"/>
          <w:vertAlign w:val="subscript"/>
          <w:lang w:val="en-US"/>
        </w:rPr>
        <w:t>3</w:t>
      </w:r>
      <w:r w:rsidRPr="0005289B">
        <w:rPr>
          <w:rFonts w:cstheme="minorHAnsi"/>
          <w:kern w:val="24"/>
          <w:lang w:val="en-US"/>
        </w:rPr>
        <w:t xml:space="preserve"> catalyst</w:t>
      </w:r>
      <w:r w:rsidR="00C8321C" w:rsidRPr="0005289B">
        <w:rPr>
          <w:rFonts w:cstheme="minorHAnsi"/>
          <w:kern w:val="24"/>
          <w:lang w:val="en-US"/>
        </w:rPr>
        <w:t>.</w:t>
      </w:r>
    </w:p>
    <w:p w14:paraId="5D760F80" w14:textId="77777777" w:rsidR="00EB2B5C" w:rsidRPr="0005289B" w:rsidRDefault="00EB2B5C" w:rsidP="00676C2B">
      <w:pPr>
        <w:jc w:val="both"/>
      </w:pPr>
    </w:p>
    <w:sectPr w:rsidR="00EB2B5C" w:rsidRPr="0005289B" w:rsidSect="0005289B">
      <w:headerReference w:type="default" r:id="rId23"/>
      <w:footerReference w:type="default" r:id="rId24"/>
      <w:type w:val="continuous"/>
      <w:pgSz w:w="11906" w:h="16838"/>
      <w:pgMar w:top="1440" w:right="1080" w:bottom="1440" w:left="1080" w:header="708" w:footer="708" w:gutter="0"/>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F164E9" w14:textId="77777777" w:rsidR="00393DC1" w:rsidRDefault="00393DC1" w:rsidP="001D26F6">
      <w:pPr>
        <w:spacing w:after="0" w:line="240" w:lineRule="auto"/>
      </w:pPr>
      <w:r>
        <w:separator/>
      </w:r>
    </w:p>
  </w:endnote>
  <w:endnote w:type="continuationSeparator" w:id="0">
    <w:p w14:paraId="61DF1662" w14:textId="77777777" w:rsidR="00393DC1" w:rsidRDefault="00393DC1" w:rsidP="001D26F6">
      <w:pPr>
        <w:spacing w:after="0" w:line="240" w:lineRule="auto"/>
      </w:pPr>
      <w:r>
        <w:continuationSeparator/>
      </w:r>
    </w:p>
  </w:endnote>
  <w:endnote w:type="continuationNotice" w:id="1">
    <w:p w14:paraId="039520CA" w14:textId="77777777" w:rsidR="00393DC1" w:rsidRDefault="00393D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badi Extra Light">
    <w:altName w:val="Calibri"/>
    <w:charset w:val="00"/>
    <w:family w:val="swiss"/>
    <w:pitch w:val="variable"/>
    <w:sig w:usb0="8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Arial Unicode MS"/>
    <w:charset w:val="86"/>
    <w:family w:val="auto"/>
    <w:pitch w:val="variable"/>
    <w:sig w:usb0="00000000"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badi">
    <w:altName w:val="Calibri"/>
    <w:charset w:val="00"/>
    <w:family w:val="swiss"/>
    <w:pitch w:val="variable"/>
    <w:sig w:usb0="8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4820531"/>
      <w:docPartObj>
        <w:docPartGallery w:val="Page Numbers (Bottom of Page)"/>
        <w:docPartUnique/>
      </w:docPartObj>
    </w:sdtPr>
    <w:sdtEndPr>
      <w:rPr>
        <w:noProof/>
      </w:rPr>
    </w:sdtEndPr>
    <w:sdtContent>
      <w:p w14:paraId="0D865333" w14:textId="2D955728" w:rsidR="001554E4" w:rsidRDefault="001554E4" w:rsidP="008F6441">
        <w:pPr>
          <w:pStyle w:val="Footer"/>
          <w:pBdr>
            <w:top w:val="single" w:sz="4" w:space="1" w:color="auto"/>
          </w:pBdr>
          <w:jc w:val="right"/>
        </w:pPr>
        <w:r>
          <w:fldChar w:fldCharType="begin"/>
        </w:r>
        <w:r>
          <w:instrText xml:space="preserve"> PAGE   \* MERGEFORMAT </w:instrText>
        </w:r>
        <w:r>
          <w:fldChar w:fldCharType="separate"/>
        </w:r>
        <w:r w:rsidR="0005289B">
          <w:rPr>
            <w:noProof/>
          </w:rPr>
          <w:t>6</w:t>
        </w:r>
        <w:r>
          <w:rPr>
            <w:noProof/>
          </w:rPr>
          <w:fldChar w:fldCharType="end"/>
        </w:r>
      </w:p>
    </w:sdtContent>
  </w:sdt>
  <w:p w14:paraId="7A99417C" w14:textId="77777777" w:rsidR="001554E4" w:rsidRDefault="001554E4" w:rsidP="008F6441">
    <w:pPr>
      <w:pStyle w:val="Footer"/>
      <w:pBdr>
        <w:top w:val="single" w:sz="4"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13D091" w14:textId="77777777" w:rsidR="00393DC1" w:rsidRDefault="00393DC1" w:rsidP="001D26F6">
      <w:pPr>
        <w:spacing w:after="0" w:line="240" w:lineRule="auto"/>
      </w:pPr>
      <w:r>
        <w:separator/>
      </w:r>
    </w:p>
  </w:footnote>
  <w:footnote w:type="continuationSeparator" w:id="0">
    <w:p w14:paraId="6CBB59A6" w14:textId="77777777" w:rsidR="00393DC1" w:rsidRDefault="00393DC1" w:rsidP="001D26F6">
      <w:pPr>
        <w:spacing w:after="0" w:line="240" w:lineRule="auto"/>
      </w:pPr>
      <w:r>
        <w:continuationSeparator/>
      </w:r>
    </w:p>
  </w:footnote>
  <w:footnote w:type="continuationNotice" w:id="1">
    <w:p w14:paraId="2DD0EF53" w14:textId="77777777" w:rsidR="00393DC1" w:rsidRDefault="00393DC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242B5" w14:textId="77777777" w:rsidR="001554E4" w:rsidRDefault="001554E4" w:rsidP="008F6441">
    <w:pPr>
      <w:pStyle w:val="Header"/>
      <w:pBdr>
        <w:bottom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2C560C"/>
    <w:multiLevelType w:val="hybridMultilevel"/>
    <w:tmpl w:val="FBBC00B2"/>
    <w:lvl w:ilvl="0" w:tplc="2EBA23BA">
      <w:start w:val="1"/>
      <w:numFmt w:val="decimal"/>
      <w:lvlText w:val="(%1)"/>
      <w:lvlJc w:val="left"/>
      <w:pPr>
        <w:ind w:left="720" w:hanging="360"/>
      </w:pPr>
      <w:rPr>
        <w:rFonts w:ascii="Abadi Extra Light" w:hAnsi="Abadi Extra Light"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054418C"/>
    <w:multiLevelType w:val="hybridMultilevel"/>
    <w:tmpl w:val="A26EC772"/>
    <w:lvl w:ilvl="0" w:tplc="D78A6358">
      <w:start w:val="3"/>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582B46"/>
    <w:multiLevelType w:val="hybridMultilevel"/>
    <w:tmpl w:val="C6C4D2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241AA1"/>
    <w:multiLevelType w:val="hybridMultilevel"/>
    <w:tmpl w:val="A5A2EB54"/>
    <w:lvl w:ilvl="0" w:tplc="CD1E816C">
      <w:start w:val="5"/>
      <w:numFmt w:val="decimal"/>
      <w:lvlText w:val="(%1)"/>
      <w:lvlJc w:val="left"/>
      <w:pPr>
        <w:ind w:left="720" w:hanging="360"/>
      </w:pPr>
      <w:rPr>
        <w:rFonts w:ascii="Abadi Extra Light" w:hAnsi="Abadi Extra Light"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bS0MLC0NDE0sDA1NjNT0lEKTi0uzszPAykwqgUAGp6l5CwAAAA="/>
  </w:docVars>
  <w:rsids>
    <w:rsidRoot w:val="00DD71FF"/>
    <w:rsid w:val="000000B6"/>
    <w:rsid w:val="000024E1"/>
    <w:rsid w:val="000044C6"/>
    <w:rsid w:val="000052C8"/>
    <w:rsid w:val="00005E0A"/>
    <w:rsid w:val="00011EC6"/>
    <w:rsid w:val="00012F60"/>
    <w:rsid w:val="000202F9"/>
    <w:rsid w:val="0002074B"/>
    <w:rsid w:val="0002125F"/>
    <w:rsid w:val="00022947"/>
    <w:rsid w:val="00022C23"/>
    <w:rsid w:val="000250A2"/>
    <w:rsid w:val="0002532D"/>
    <w:rsid w:val="0003003F"/>
    <w:rsid w:val="00030894"/>
    <w:rsid w:val="00031209"/>
    <w:rsid w:val="00032761"/>
    <w:rsid w:val="00033BB5"/>
    <w:rsid w:val="00034835"/>
    <w:rsid w:val="00035BCC"/>
    <w:rsid w:val="00040594"/>
    <w:rsid w:val="0004237E"/>
    <w:rsid w:val="00044B77"/>
    <w:rsid w:val="000452AB"/>
    <w:rsid w:val="000458FB"/>
    <w:rsid w:val="00045D5E"/>
    <w:rsid w:val="0005211C"/>
    <w:rsid w:val="0005289B"/>
    <w:rsid w:val="0005422D"/>
    <w:rsid w:val="000567F5"/>
    <w:rsid w:val="0006163C"/>
    <w:rsid w:val="00062154"/>
    <w:rsid w:val="00062208"/>
    <w:rsid w:val="00062F59"/>
    <w:rsid w:val="00070464"/>
    <w:rsid w:val="00072310"/>
    <w:rsid w:val="00072F27"/>
    <w:rsid w:val="00074D36"/>
    <w:rsid w:val="00077A5C"/>
    <w:rsid w:val="00082F72"/>
    <w:rsid w:val="0008357A"/>
    <w:rsid w:val="0008367A"/>
    <w:rsid w:val="000850F2"/>
    <w:rsid w:val="00085554"/>
    <w:rsid w:val="00085CD8"/>
    <w:rsid w:val="0008643A"/>
    <w:rsid w:val="00087B48"/>
    <w:rsid w:val="0009397F"/>
    <w:rsid w:val="00094C5A"/>
    <w:rsid w:val="00096DD9"/>
    <w:rsid w:val="00097317"/>
    <w:rsid w:val="000A395E"/>
    <w:rsid w:val="000A64AB"/>
    <w:rsid w:val="000A7BA2"/>
    <w:rsid w:val="000B0877"/>
    <w:rsid w:val="000B375F"/>
    <w:rsid w:val="000B4FAB"/>
    <w:rsid w:val="000C0858"/>
    <w:rsid w:val="000C21AE"/>
    <w:rsid w:val="000C3DC4"/>
    <w:rsid w:val="000C4AF9"/>
    <w:rsid w:val="000C6856"/>
    <w:rsid w:val="000D0E7C"/>
    <w:rsid w:val="000D14FC"/>
    <w:rsid w:val="000E08A1"/>
    <w:rsid w:val="000E6AA7"/>
    <w:rsid w:val="000E7F8B"/>
    <w:rsid w:val="000F03F3"/>
    <w:rsid w:val="000F1013"/>
    <w:rsid w:val="000F2040"/>
    <w:rsid w:val="000F2AC4"/>
    <w:rsid w:val="00102692"/>
    <w:rsid w:val="00102E1F"/>
    <w:rsid w:val="00107A54"/>
    <w:rsid w:val="00111A15"/>
    <w:rsid w:val="00121E80"/>
    <w:rsid w:val="00127BEF"/>
    <w:rsid w:val="00127CD2"/>
    <w:rsid w:val="00132F7D"/>
    <w:rsid w:val="00140B5E"/>
    <w:rsid w:val="001418F1"/>
    <w:rsid w:val="0014595E"/>
    <w:rsid w:val="001470D8"/>
    <w:rsid w:val="00147770"/>
    <w:rsid w:val="00150524"/>
    <w:rsid w:val="00150C43"/>
    <w:rsid w:val="00153503"/>
    <w:rsid w:val="001554E4"/>
    <w:rsid w:val="00155CAE"/>
    <w:rsid w:val="001574A1"/>
    <w:rsid w:val="00157E9A"/>
    <w:rsid w:val="001606C7"/>
    <w:rsid w:val="00161123"/>
    <w:rsid w:val="0016202B"/>
    <w:rsid w:val="00165E7D"/>
    <w:rsid w:val="00166AB6"/>
    <w:rsid w:val="001706E9"/>
    <w:rsid w:val="00171663"/>
    <w:rsid w:val="00171998"/>
    <w:rsid w:val="001722C6"/>
    <w:rsid w:val="00172C2E"/>
    <w:rsid w:val="00173690"/>
    <w:rsid w:val="001852C9"/>
    <w:rsid w:val="00187314"/>
    <w:rsid w:val="00191072"/>
    <w:rsid w:val="00192688"/>
    <w:rsid w:val="00192FA9"/>
    <w:rsid w:val="00194920"/>
    <w:rsid w:val="00195D75"/>
    <w:rsid w:val="00196208"/>
    <w:rsid w:val="0019777E"/>
    <w:rsid w:val="001A0355"/>
    <w:rsid w:val="001A05B1"/>
    <w:rsid w:val="001A64B4"/>
    <w:rsid w:val="001B0082"/>
    <w:rsid w:val="001B4C6F"/>
    <w:rsid w:val="001B5B2D"/>
    <w:rsid w:val="001C159E"/>
    <w:rsid w:val="001C4695"/>
    <w:rsid w:val="001D26F6"/>
    <w:rsid w:val="001D2B27"/>
    <w:rsid w:val="001D3A81"/>
    <w:rsid w:val="001D3C90"/>
    <w:rsid w:val="001D3D12"/>
    <w:rsid w:val="001D4BDF"/>
    <w:rsid w:val="001D7A2F"/>
    <w:rsid w:val="001E0784"/>
    <w:rsid w:val="001E70D7"/>
    <w:rsid w:val="001F070B"/>
    <w:rsid w:val="001F15E6"/>
    <w:rsid w:val="001F1E70"/>
    <w:rsid w:val="001F41C1"/>
    <w:rsid w:val="001F6D86"/>
    <w:rsid w:val="00200128"/>
    <w:rsid w:val="00200ECE"/>
    <w:rsid w:val="002044E5"/>
    <w:rsid w:val="00210152"/>
    <w:rsid w:val="002123C0"/>
    <w:rsid w:val="00214C56"/>
    <w:rsid w:val="00216745"/>
    <w:rsid w:val="00217827"/>
    <w:rsid w:val="0022038C"/>
    <w:rsid w:val="00221642"/>
    <w:rsid w:val="00222BD6"/>
    <w:rsid w:val="00222D1B"/>
    <w:rsid w:val="00227058"/>
    <w:rsid w:val="00227C85"/>
    <w:rsid w:val="00231801"/>
    <w:rsid w:val="00231A4C"/>
    <w:rsid w:val="00235CAA"/>
    <w:rsid w:val="00240878"/>
    <w:rsid w:val="002408F4"/>
    <w:rsid w:val="00245F5D"/>
    <w:rsid w:val="00246D5E"/>
    <w:rsid w:val="00247649"/>
    <w:rsid w:val="00247E8A"/>
    <w:rsid w:val="00255E92"/>
    <w:rsid w:val="0026172D"/>
    <w:rsid w:val="00263562"/>
    <w:rsid w:val="002650C5"/>
    <w:rsid w:val="00266BC1"/>
    <w:rsid w:val="0026702E"/>
    <w:rsid w:val="00272733"/>
    <w:rsid w:val="00273489"/>
    <w:rsid w:val="00276950"/>
    <w:rsid w:val="0028228F"/>
    <w:rsid w:val="00283F63"/>
    <w:rsid w:val="002853C3"/>
    <w:rsid w:val="00293EFD"/>
    <w:rsid w:val="00295562"/>
    <w:rsid w:val="00295C8B"/>
    <w:rsid w:val="00297626"/>
    <w:rsid w:val="00297674"/>
    <w:rsid w:val="002A546F"/>
    <w:rsid w:val="002A5CAF"/>
    <w:rsid w:val="002B0F55"/>
    <w:rsid w:val="002B1D81"/>
    <w:rsid w:val="002B3C0B"/>
    <w:rsid w:val="002B4D8A"/>
    <w:rsid w:val="002B5A9B"/>
    <w:rsid w:val="002B6DD7"/>
    <w:rsid w:val="002B731C"/>
    <w:rsid w:val="002B75C0"/>
    <w:rsid w:val="002C0BA7"/>
    <w:rsid w:val="002C1442"/>
    <w:rsid w:val="002C1DC0"/>
    <w:rsid w:val="002C3A1D"/>
    <w:rsid w:val="002C4448"/>
    <w:rsid w:val="002C7C22"/>
    <w:rsid w:val="002D159F"/>
    <w:rsid w:val="002D4240"/>
    <w:rsid w:val="002D55AC"/>
    <w:rsid w:val="002E351B"/>
    <w:rsid w:val="002E5748"/>
    <w:rsid w:val="002F17E0"/>
    <w:rsid w:val="002F2ABA"/>
    <w:rsid w:val="002F2C63"/>
    <w:rsid w:val="002F2D3A"/>
    <w:rsid w:val="002F3041"/>
    <w:rsid w:val="00301FE9"/>
    <w:rsid w:val="00304E55"/>
    <w:rsid w:val="003151A2"/>
    <w:rsid w:val="00317FDE"/>
    <w:rsid w:val="00320C32"/>
    <w:rsid w:val="003313E8"/>
    <w:rsid w:val="0034036F"/>
    <w:rsid w:val="00340D8F"/>
    <w:rsid w:val="00340E83"/>
    <w:rsid w:val="0034696C"/>
    <w:rsid w:val="003470D4"/>
    <w:rsid w:val="00347ECF"/>
    <w:rsid w:val="00354378"/>
    <w:rsid w:val="00355310"/>
    <w:rsid w:val="0035700A"/>
    <w:rsid w:val="0036326B"/>
    <w:rsid w:val="0036591F"/>
    <w:rsid w:val="00365B0D"/>
    <w:rsid w:val="00366894"/>
    <w:rsid w:val="00366D8B"/>
    <w:rsid w:val="0036756D"/>
    <w:rsid w:val="00370CF8"/>
    <w:rsid w:val="00370FB4"/>
    <w:rsid w:val="00372EB6"/>
    <w:rsid w:val="003748FF"/>
    <w:rsid w:val="00375101"/>
    <w:rsid w:val="00376764"/>
    <w:rsid w:val="0038187F"/>
    <w:rsid w:val="00382991"/>
    <w:rsid w:val="003912B2"/>
    <w:rsid w:val="0039191B"/>
    <w:rsid w:val="003920EB"/>
    <w:rsid w:val="00392420"/>
    <w:rsid w:val="00393DC1"/>
    <w:rsid w:val="00394107"/>
    <w:rsid w:val="00394757"/>
    <w:rsid w:val="00394824"/>
    <w:rsid w:val="003974FB"/>
    <w:rsid w:val="003A217B"/>
    <w:rsid w:val="003A2DC6"/>
    <w:rsid w:val="003B058C"/>
    <w:rsid w:val="003B0E6E"/>
    <w:rsid w:val="003B4FFB"/>
    <w:rsid w:val="003B699F"/>
    <w:rsid w:val="003B7191"/>
    <w:rsid w:val="003B7576"/>
    <w:rsid w:val="003C3256"/>
    <w:rsid w:val="003C454C"/>
    <w:rsid w:val="003C4E5C"/>
    <w:rsid w:val="003C6C29"/>
    <w:rsid w:val="003C7BB8"/>
    <w:rsid w:val="003D09A4"/>
    <w:rsid w:val="003D1D95"/>
    <w:rsid w:val="003D2FB9"/>
    <w:rsid w:val="003E3D3E"/>
    <w:rsid w:val="003E6A8A"/>
    <w:rsid w:val="003E7008"/>
    <w:rsid w:val="003F14DA"/>
    <w:rsid w:val="003F183D"/>
    <w:rsid w:val="003F2363"/>
    <w:rsid w:val="003F3B60"/>
    <w:rsid w:val="003F5707"/>
    <w:rsid w:val="003F648C"/>
    <w:rsid w:val="0040000B"/>
    <w:rsid w:val="00400091"/>
    <w:rsid w:val="004052B3"/>
    <w:rsid w:val="004059CE"/>
    <w:rsid w:val="0040681E"/>
    <w:rsid w:val="00406858"/>
    <w:rsid w:val="00410AAF"/>
    <w:rsid w:val="00415428"/>
    <w:rsid w:val="0041603B"/>
    <w:rsid w:val="00417343"/>
    <w:rsid w:val="0041788B"/>
    <w:rsid w:val="004217F2"/>
    <w:rsid w:val="00421857"/>
    <w:rsid w:val="00422E25"/>
    <w:rsid w:val="00425738"/>
    <w:rsid w:val="00425C70"/>
    <w:rsid w:val="00425FF7"/>
    <w:rsid w:val="00431BCD"/>
    <w:rsid w:val="00433D92"/>
    <w:rsid w:val="00435081"/>
    <w:rsid w:val="004376C7"/>
    <w:rsid w:val="00442429"/>
    <w:rsid w:val="00447000"/>
    <w:rsid w:val="00450995"/>
    <w:rsid w:val="00450E8D"/>
    <w:rsid w:val="004538A6"/>
    <w:rsid w:val="00453FA1"/>
    <w:rsid w:val="004545CE"/>
    <w:rsid w:val="00460E58"/>
    <w:rsid w:val="00461EF1"/>
    <w:rsid w:val="004649AF"/>
    <w:rsid w:val="00471130"/>
    <w:rsid w:val="00472850"/>
    <w:rsid w:val="00475B17"/>
    <w:rsid w:val="00475E4A"/>
    <w:rsid w:val="00483A2F"/>
    <w:rsid w:val="00484E7C"/>
    <w:rsid w:val="00485050"/>
    <w:rsid w:val="00491EC7"/>
    <w:rsid w:val="0049493A"/>
    <w:rsid w:val="004960CF"/>
    <w:rsid w:val="00496A03"/>
    <w:rsid w:val="00497345"/>
    <w:rsid w:val="004A22DF"/>
    <w:rsid w:val="004A4512"/>
    <w:rsid w:val="004A6147"/>
    <w:rsid w:val="004A6575"/>
    <w:rsid w:val="004C0329"/>
    <w:rsid w:val="004C3555"/>
    <w:rsid w:val="004C4949"/>
    <w:rsid w:val="004D396E"/>
    <w:rsid w:val="004D5E18"/>
    <w:rsid w:val="004D72B3"/>
    <w:rsid w:val="004E3739"/>
    <w:rsid w:val="004E5AED"/>
    <w:rsid w:val="004F0D6E"/>
    <w:rsid w:val="004F1AAD"/>
    <w:rsid w:val="004F1C61"/>
    <w:rsid w:val="004F1D22"/>
    <w:rsid w:val="004F2FCC"/>
    <w:rsid w:val="004F565F"/>
    <w:rsid w:val="004F57AE"/>
    <w:rsid w:val="004F5B84"/>
    <w:rsid w:val="0050049B"/>
    <w:rsid w:val="005133BD"/>
    <w:rsid w:val="00513A17"/>
    <w:rsid w:val="00513E54"/>
    <w:rsid w:val="005140AB"/>
    <w:rsid w:val="00514DA9"/>
    <w:rsid w:val="0051500C"/>
    <w:rsid w:val="005150C9"/>
    <w:rsid w:val="0051524D"/>
    <w:rsid w:val="0051605D"/>
    <w:rsid w:val="005170EC"/>
    <w:rsid w:val="00523199"/>
    <w:rsid w:val="0052589F"/>
    <w:rsid w:val="005317D2"/>
    <w:rsid w:val="005318A5"/>
    <w:rsid w:val="00531F28"/>
    <w:rsid w:val="00532A38"/>
    <w:rsid w:val="00533629"/>
    <w:rsid w:val="00533CC6"/>
    <w:rsid w:val="00540F2D"/>
    <w:rsid w:val="00543D16"/>
    <w:rsid w:val="00544091"/>
    <w:rsid w:val="00544722"/>
    <w:rsid w:val="00546CC1"/>
    <w:rsid w:val="00547D46"/>
    <w:rsid w:val="005506CC"/>
    <w:rsid w:val="00552ED9"/>
    <w:rsid w:val="00553512"/>
    <w:rsid w:val="00561B2B"/>
    <w:rsid w:val="00562E80"/>
    <w:rsid w:val="00570D95"/>
    <w:rsid w:val="00572A0E"/>
    <w:rsid w:val="0057454C"/>
    <w:rsid w:val="0058171F"/>
    <w:rsid w:val="00582D8E"/>
    <w:rsid w:val="0058539B"/>
    <w:rsid w:val="00585CDA"/>
    <w:rsid w:val="00590704"/>
    <w:rsid w:val="005907FA"/>
    <w:rsid w:val="00593C28"/>
    <w:rsid w:val="00595629"/>
    <w:rsid w:val="00595ACD"/>
    <w:rsid w:val="00596224"/>
    <w:rsid w:val="005A184B"/>
    <w:rsid w:val="005A7B9E"/>
    <w:rsid w:val="005A7E32"/>
    <w:rsid w:val="005C0194"/>
    <w:rsid w:val="005C088B"/>
    <w:rsid w:val="005C75AB"/>
    <w:rsid w:val="005C7735"/>
    <w:rsid w:val="005D071C"/>
    <w:rsid w:val="005D0E4D"/>
    <w:rsid w:val="005D1B1A"/>
    <w:rsid w:val="005D2E8C"/>
    <w:rsid w:val="005D7A2A"/>
    <w:rsid w:val="005E074F"/>
    <w:rsid w:val="005E2CAC"/>
    <w:rsid w:val="005E2F50"/>
    <w:rsid w:val="005E72A0"/>
    <w:rsid w:val="005F1354"/>
    <w:rsid w:val="005F2F48"/>
    <w:rsid w:val="005F3275"/>
    <w:rsid w:val="005F4791"/>
    <w:rsid w:val="005F4849"/>
    <w:rsid w:val="005F7D18"/>
    <w:rsid w:val="00602CC0"/>
    <w:rsid w:val="0060481E"/>
    <w:rsid w:val="00604ED8"/>
    <w:rsid w:val="00604EFB"/>
    <w:rsid w:val="00606012"/>
    <w:rsid w:val="00607398"/>
    <w:rsid w:val="00613A90"/>
    <w:rsid w:val="006178A0"/>
    <w:rsid w:val="006239CC"/>
    <w:rsid w:val="00625BFB"/>
    <w:rsid w:val="006272E8"/>
    <w:rsid w:val="00630BD1"/>
    <w:rsid w:val="0063722C"/>
    <w:rsid w:val="00641F17"/>
    <w:rsid w:val="00643D5F"/>
    <w:rsid w:val="006453D8"/>
    <w:rsid w:val="00645695"/>
    <w:rsid w:val="006477D7"/>
    <w:rsid w:val="00647AD3"/>
    <w:rsid w:val="00652462"/>
    <w:rsid w:val="00653F4C"/>
    <w:rsid w:val="00654BAC"/>
    <w:rsid w:val="006574DC"/>
    <w:rsid w:val="00660B15"/>
    <w:rsid w:val="0066104A"/>
    <w:rsid w:val="00662F3E"/>
    <w:rsid w:val="0066357A"/>
    <w:rsid w:val="006639DA"/>
    <w:rsid w:val="006669DE"/>
    <w:rsid w:val="006674BB"/>
    <w:rsid w:val="006726DA"/>
    <w:rsid w:val="00674D9B"/>
    <w:rsid w:val="00674E27"/>
    <w:rsid w:val="006763E9"/>
    <w:rsid w:val="00676C2B"/>
    <w:rsid w:val="006846EA"/>
    <w:rsid w:val="006876A8"/>
    <w:rsid w:val="00694001"/>
    <w:rsid w:val="006942B3"/>
    <w:rsid w:val="00696B73"/>
    <w:rsid w:val="006A0103"/>
    <w:rsid w:val="006A16A9"/>
    <w:rsid w:val="006A35FF"/>
    <w:rsid w:val="006A3E42"/>
    <w:rsid w:val="006A751B"/>
    <w:rsid w:val="006A7B91"/>
    <w:rsid w:val="006B0B03"/>
    <w:rsid w:val="006B51E4"/>
    <w:rsid w:val="006B5735"/>
    <w:rsid w:val="006B5869"/>
    <w:rsid w:val="006B7493"/>
    <w:rsid w:val="006C12D7"/>
    <w:rsid w:val="006C169F"/>
    <w:rsid w:val="006C173C"/>
    <w:rsid w:val="006C1FC7"/>
    <w:rsid w:val="006C42B1"/>
    <w:rsid w:val="006C47C9"/>
    <w:rsid w:val="006C7951"/>
    <w:rsid w:val="006D1481"/>
    <w:rsid w:val="006D2342"/>
    <w:rsid w:val="006D708E"/>
    <w:rsid w:val="006D7ECB"/>
    <w:rsid w:val="006E2377"/>
    <w:rsid w:val="006E3E41"/>
    <w:rsid w:val="006E6DF7"/>
    <w:rsid w:val="006F3567"/>
    <w:rsid w:val="006F387B"/>
    <w:rsid w:val="006F434E"/>
    <w:rsid w:val="006F52CF"/>
    <w:rsid w:val="006F56F6"/>
    <w:rsid w:val="00700609"/>
    <w:rsid w:val="00701497"/>
    <w:rsid w:val="00703B78"/>
    <w:rsid w:val="0071108C"/>
    <w:rsid w:val="00713A2A"/>
    <w:rsid w:val="00714721"/>
    <w:rsid w:val="00714A00"/>
    <w:rsid w:val="00716C9C"/>
    <w:rsid w:val="00722522"/>
    <w:rsid w:val="00726F60"/>
    <w:rsid w:val="007315D7"/>
    <w:rsid w:val="00732D50"/>
    <w:rsid w:val="00733EE8"/>
    <w:rsid w:val="0073562F"/>
    <w:rsid w:val="00747348"/>
    <w:rsid w:val="00751483"/>
    <w:rsid w:val="00756100"/>
    <w:rsid w:val="0076236A"/>
    <w:rsid w:val="0076239D"/>
    <w:rsid w:val="00762771"/>
    <w:rsid w:val="0076279E"/>
    <w:rsid w:val="00763EDE"/>
    <w:rsid w:val="00764EB7"/>
    <w:rsid w:val="00765709"/>
    <w:rsid w:val="00767FA9"/>
    <w:rsid w:val="00773641"/>
    <w:rsid w:val="007737E9"/>
    <w:rsid w:val="00774726"/>
    <w:rsid w:val="00775DED"/>
    <w:rsid w:val="00777422"/>
    <w:rsid w:val="00777ADC"/>
    <w:rsid w:val="0078543C"/>
    <w:rsid w:val="00785CA4"/>
    <w:rsid w:val="007872A6"/>
    <w:rsid w:val="007928E9"/>
    <w:rsid w:val="00792ABF"/>
    <w:rsid w:val="00792FA7"/>
    <w:rsid w:val="00793469"/>
    <w:rsid w:val="007946B9"/>
    <w:rsid w:val="007967FD"/>
    <w:rsid w:val="007978C8"/>
    <w:rsid w:val="007A13B2"/>
    <w:rsid w:val="007A17E6"/>
    <w:rsid w:val="007A1821"/>
    <w:rsid w:val="007A1928"/>
    <w:rsid w:val="007A310C"/>
    <w:rsid w:val="007A6467"/>
    <w:rsid w:val="007B01CD"/>
    <w:rsid w:val="007B259E"/>
    <w:rsid w:val="007B46AE"/>
    <w:rsid w:val="007B502E"/>
    <w:rsid w:val="007B5EBA"/>
    <w:rsid w:val="007C3463"/>
    <w:rsid w:val="007C3B01"/>
    <w:rsid w:val="007C48B3"/>
    <w:rsid w:val="007D2CEA"/>
    <w:rsid w:val="007D6571"/>
    <w:rsid w:val="007D76EA"/>
    <w:rsid w:val="007E6778"/>
    <w:rsid w:val="007E7080"/>
    <w:rsid w:val="007E7EB1"/>
    <w:rsid w:val="007F06B3"/>
    <w:rsid w:val="007F5EFA"/>
    <w:rsid w:val="007F63EF"/>
    <w:rsid w:val="00803EF9"/>
    <w:rsid w:val="00804B4A"/>
    <w:rsid w:val="008075DD"/>
    <w:rsid w:val="00810453"/>
    <w:rsid w:val="008108E2"/>
    <w:rsid w:val="008112F0"/>
    <w:rsid w:val="00812A74"/>
    <w:rsid w:val="00812BA9"/>
    <w:rsid w:val="008130D7"/>
    <w:rsid w:val="00820364"/>
    <w:rsid w:val="00822384"/>
    <w:rsid w:val="00822DA6"/>
    <w:rsid w:val="00834161"/>
    <w:rsid w:val="008341B3"/>
    <w:rsid w:val="00835D94"/>
    <w:rsid w:val="008418EC"/>
    <w:rsid w:val="008419B1"/>
    <w:rsid w:val="00843C4B"/>
    <w:rsid w:val="00843CB5"/>
    <w:rsid w:val="008505DF"/>
    <w:rsid w:val="00850DD3"/>
    <w:rsid w:val="008563B7"/>
    <w:rsid w:val="008572C8"/>
    <w:rsid w:val="00862BFA"/>
    <w:rsid w:val="00865721"/>
    <w:rsid w:val="00872796"/>
    <w:rsid w:val="008741BC"/>
    <w:rsid w:val="00881191"/>
    <w:rsid w:val="008826DE"/>
    <w:rsid w:val="0088279B"/>
    <w:rsid w:val="008861BD"/>
    <w:rsid w:val="00891FC6"/>
    <w:rsid w:val="00896AF8"/>
    <w:rsid w:val="00896D20"/>
    <w:rsid w:val="00897EFE"/>
    <w:rsid w:val="008A19EC"/>
    <w:rsid w:val="008A3177"/>
    <w:rsid w:val="008A39C0"/>
    <w:rsid w:val="008A4456"/>
    <w:rsid w:val="008A53DA"/>
    <w:rsid w:val="008B0E90"/>
    <w:rsid w:val="008B2A43"/>
    <w:rsid w:val="008B55FC"/>
    <w:rsid w:val="008C0FE2"/>
    <w:rsid w:val="008C1D23"/>
    <w:rsid w:val="008C1EFE"/>
    <w:rsid w:val="008C4D97"/>
    <w:rsid w:val="008C6C9D"/>
    <w:rsid w:val="008C7777"/>
    <w:rsid w:val="008D03FD"/>
    <w:rsid w:val="008D0567"/>
    <w:rsid w:val="008D174D"/>
    <w:rsid w:val="008D2692"/>
    <w:rsid w:val="008D671A"/>
    <w:rsid w:val="008E32EE"/>
    <w:rsid w:val="008E64B7"/>
    <w:rsid w:val="008F4AB0"/>
    <w:rsid w:val="008F6441"/>
    <w:rsid w:val="008F79E4"/>
    <w:rsid w:val="00900C9A"/>
    <w:rsid w:val="00903A42"/>
    <w:rsid w:val="00904CED"/>
    <w:rsid w:val="0091572D"/>
    <w:rsid w:val="00915E8C"/>
    <w:rsid w:val="00923020"/>
    <w:rsid w:val="009233F5"/>
    <w:rsid w:val="0092420E"/>
    <w:rsid w:val="00925DE7"/>
    <w:rsid w:val="00926883"/>
    <w:rsid w:val="00937E57"/>
    <w:rsid w:val="009538B9"/>
    <w:rsid w:val="00954DD5"/>
    <w:rsid w:val="0095509F"/>
    <w:rsid w:val="009632FC"/>
    <w:rsid w:val="0096453A"/>
    <w:rsid w:val="0096525B"/>
    <w:rsid w:val="00966204"/>
    <w:rsid w:val="00966C33"/>
    <w:rsid w:val="00972336"/>
    <w:rsid w:val="009749A9"/>
    <w:rsid w:val="009768DD"/>
    <w:rsid w:val="00977C17"/>
    <w:rsid w:val="0098055C"/>
    <w:rsid w:val="009873B6"/>
    <w:rsid w:val="0099013F"/>
    <w:rsid w:val="009927C2"/>
    <w:rsid w:val="00993210"/>
    <w:rsid w:val="009954F6"/>
    <w:rsid w:val="0099566A"/>
    <w:rsid w:val="0099606A"/>
    <w:rsid w:val="00997CE0"/>
    <w:rsid w:val="009A217E"/>
    <w:rsid w:val="009A24F9"/>
    <w:rsid w:val="009A3C3F"/>
    <w:rsid w:val="009A4EB7"/>
    <w:rsid w:val="009A5D16"/>
    <w:rsid w:val="009B168E"/>
    <w:rsid w:val="009B276E"/>
    <w:rsid w:val="009B3642"/>
    <w:rsid w:val="009B4D33"/>
    <w:rsid w:val="009B4DFC"/>
    <w:rsid w:val="009C079E"/>
    <w:rsid w:val="009C0A30"/>
    <w:rsid w:val="009C1F69"/>
    <w:rsid w:val="009C30DD"/>
    <w:rsid w:val="009C3317"/>
    <w:rsid w:val="009C4B1B"/>
    <w:rsid w:val="009C64B2"/>
    <w:rsid w:val="009D075A"/>
    <w:rsid w:val="009D2A2A"/>
    <w:rsid w:val="009D372C"/>
    <w:rsid w:val="009E757C"/>
    <w:rsid w:val="009E7F84"/>
    <w:rsid w:val="009F0012"/>
    <w:rsid w:val="009F2391"/>
    <w:rsid w:val="009F3785"/>
    <w:rsid w:val="009F3B5E"/>
    <w:rsid w:val="009F3DBF"/>
    <w:rsid w:val="009F42C5"/>
    <w:rsid w:val="009F456C"/>
    <w:rsid w:val="00A11258"/>
    <w:rsid w:val="00A12196"/>
    <w:rsid w:val="00A122F2"/>
    <w:rsid w:val="00A1423B"/>
    <w:rsid w:val="00A17297"/>
    <w:rsid w:val="00A23AE3"/>
    <w:rsid w:val="00A24148"/>
    <w:rsid w:val="00A243A6"/>
    <w:rsid w:val="00A253E1"/>
    <w:rsid w:val="00A30EE2"/>
    <w:rsid w:val="00A31F9E"/>
    <w:rsid w:val="00A37420"/>
    <w:rsid w:val="00A4560A"/>
    <w:rsid w:val="00A50FC9"/>
    <w:rsid w:val="00A526CE"/>
    <w:rsid w:val="00A54394"/>
    <w:rsid w:val="00A57241"/>
    <w:rsid w:val="00A57B73"/>
    <w:rsid w:val="00A61122"/>
    <w:rsid w:val="00A64F55"/>
    <w:rsid w:val="00A658F9"/>
    <w:rsid w:val="00A660CD"/>
    <w:rsid w:val="00A678D5"/>
    <w:rsid w:val="00A701B4"/>
    <w:rsid w:val="00A71C04"/>
    <w:rsid w:val="00A72854"/>
    <w:rsid w:val="00A737F9"/>
    <w:rsid w:val="00A74DA2"/>
    <w:rsid w:val="00A7527D"/>
    <w:rsid w:val="00A80EA9"/>
    <w:rsid w:val="00A8162F"/>
    <w:rsid w:val="00A81D35"/>
    <w:rsid w:val="00A81DDF"/>
    <w:rsid w:val="00A85D4E"/>
    <w:rsid w:val="00A9127F"/>
    <w:rsid w:val="00A92FAB"/>
    <w:rsid w:val="00AA0F64"/>
    <w:rsid w:val="00AA46A1"/>
    <w:rsid w:val="00AA48F0"/>
    <w:rsid w:val="00AA6AF7"/>
    <w:rsid w:val="00AA6CFE"/>
    <w:rsid w:val="00AB1D72"/>
    <w:rsid w:val="00AB1F60"/>
    <w:rsid w:val="00AB382C"/>
    <w:rsid w:val="00AB455A"/>
    <w:rsid w:val="00AB4755"/>
    <w:rsid w:val="00AB55CF"/>
    <w:rsid w:val="00AB6063"/>
    <w:rsid w:val="00AB6972"/>
    <w:rsid w:val="00AC0194"/>
    <w:rsid w:val="00AC1C1D"/>
    <w:rsid w:val="00AC20CD"/>
    <w:rsid w:val="00AC20EE"/>
    <w:rsid w:val="00AC48DA"/>
    <w:rsid w:val="00AD1969"/>
    <w:rsid w:val="00AD7104"/>
    <w:rsid w:val="00AE1654"/>
    <w:rsid w:val="00AE1660"/>
    <w:rsid w:val="00AE3156"/>
    <w:rsid w:val="00AE710E"/>
    <w:rsid w:val="00AF1119"/>
    <w:rsid w:val="00AF2522"/>
    <w:rsid w:val="00AF3871"/>
    <w:rsid w:val="00AF3A9F"/>
    <w:rsid w:val="00AF3C71"/>
    <w:rsid w:val="00AF7294"/>
    <w:rsid w:val="00AF78B8"/>
    <w:rsid w:val="00B05C10"/>
    <w:rsid w:val="00B14F93"/>
    <w:rsid w:val="00B1648E"/>
    <w:rsid w:val="00B211A1"/>
    <w:rsid w:val="00B24B86"/>
    <w:rsid w:val="00B3095F"/>
    <w:rsid w:val="00B36BE2"/>
    <w:rsid w:val="00B4003C"/>
    <w:rsid w:val="00B4137D"/>
    <w:rsid w:val="00B416D6"/>
    <w:rsid w:val="00B422F1"/>
    <w:rsid w:val="00B52AEA"/>
    <w:rsid w:val="00B605CB"/>
    <w:rsid w:val="00B61BFC"/>
    <w:rsid w:val="00B63518"/>
    <w:rsid w:val="00B63A6E"/>
    <w:rsid w:val="00B64C4F"/>
    <w:rsid w:val="00B65422"/>
    <w:rsid w:val="00B67D37"/>
    <w:rsid w:val="00B715F8"/>
    <w:rsid w:val="00B72D87"/>
    <w:rsid w:val="00B7665F"/>
    <w:rsid w:val="00B76EC8"/>
    <w:rsid w:val="00B83827"/>
    <w:rsid w:val="00B840CE"/>
    <w:rsid w:val="00B8593B"/>
    <w:rsid w:val="00B93D37"/>
    <w:rsid w:val="00B975B4"/>
    <w:rsid w:val="00BA129D"/>
    <w:rsid w:val="00BA5ACA"/>
    <w:rsid w:val="00BB5CC9"/>
    <w:rsid w:val="00BB7BFC"/>
    <w:rsid w:val="00BC06B7"/>
    <w:rsid w:val="00BC0BA6"/>
    <w:rsid w:val="00BC0CB5"/>
    <w:rsid w:val="00BC0F74"/>
    <w:rsid w:val="00BC263B"/>
    <w:rsid w:val="00BC2A31"/>
    <w:rsid w:val="00BC522A"/>
    <w:rsid w:val="00BD2FCE"/>
    <w:rsid w:val="00BD4DBB"/>
    <w:rsid w:val="00BE29DF"/>
    <w:rsid w:val="00BE327F"/>
    <w:rsid w:val="00BE52C7"/>
    <w:rsid w:val="00BE72C8"/>
    <w:rsid w:val="00BF356C"/>
    <w:rsid w:val="00BF4BC7"/>
    <w:rsid w:val="00BF5617"/>
    <w:rsid w:val="00BF62FC"/>
    <w:rsid w:val="00BF6423"/>
    <w:rsid w:val="00C02A1D"/>
    <w:rsid w:val="00C03750"/>
    <w:rsid w:val="00C04E73"/>
    <w:rsid w:val="00C054B7"/>
    <w:rsid w:val="00C1062D"/>
    <w:rsid w:val="00C20FEE"/>
    <w:rsid w:val="00C22324"/>
    <w:rsid w:val="00C26A68"/>
    <w:rsid w:val="00C31091"/>
    <w:rsid w:val="00C31A74"/>
    <w:rsid w:val="00C33169"/>
    <w:rsid w:val="00C34437"/>
    <w:rsid w:val="00C34B04"/>
    <w:rsid w:val="00C35121"/>
    <w:rsid w:val="00C37DA5"/>
    <w:rsid w:val="00C4234A"/>
    <w:rsid w:val="00C427D4"/>
    <w:rsid w:val="00C42B44"/>
    <w:rsid w:val="00C46509"/>
    <w:rsid w:val="00C510D4"/>
    <w:rsid w:val="00C52662"/>
    <w:rsid w:val="00C54618"/>
    <w:rsid w:val="00C55564"/>
    <w:rsid w:val="00C61864"/>
    <w:rsid w:val="00C61C5A"/>
    <w:rsid w:val="00C66AD2"/>
    <w:rsid w:val="00C712D2"/>
    <w:rsid w:val="00C77B2E"/>
    <w:rsid w:val="00C82C88"/>
    <w:rsid w:val="00C8321C"/>
    <w:rsid w:val="00C85C45"/>
    <w:rsid w:val="00C86EB8"/>
    <w:rsid w:val="00C93BCA"/>
    <w:rsid w:val="00C940AB"/>
    <w:rsid w:val="00C95899"/>
    <w:rsid w:val="00C963CE"/>
    <w:rsid w:val="00C96CBA"/>
    <w:rsid w:val="00CA3B4F"/>
    <w:rsid w:val="00CA3F3A"/>
    <w:rsid w:val="00CA6220"/>
    <w:rsid w:val="00CB3E41"/>
    <w:rsid w:val="00CB5DF2"/>
    <w:rsid w:val="00CB6226"/>
    <w:rsid w:val="00CC35FC"/>
    <w:rsid w:val="00CC3866"/>
    <w:rsid w:val="00CC5035"/>
    <w:rsid w:val="00CC5EC5"/>
    <w:rsid w:val="00CC7F68"/>
    <w:rsid w:val="00CD6AD8"/>
    <w:rsid w:val="00CE1350"/>
    <w:rsid w:val="00CE32CF"/>
    <w:rsid w:val="00CE7E45"/>
    <w:rsid w:val="00CF178A"/>
    <w:rsid w:val="00CF2280"/>
    <w:rsid w:val="00CF2E20"/>
    <w:rsid w:val="00CF39FB"/>
    <w:rsid w:val="00CF4087"/>
    <w:rsid w:val="00D000DA"/>
    <w:rsid w:val="00D10F70"/>
    <w:rsid w:val="00D127E8"/>
    <w:rsid w:val="00D14DE2"/>
    <w:rsid w:val="00D152CD"/>
    <w:rsid w:val="00D21063"/>
    <w:rsid w:val="00D23D67"/>
    <w:rsid w:val="00D24B2C"/>
    <w:rsid w:val="00D24D22"/>
    <w:rsid w:val="00D27050"/>
    <w:rsid w:val="00D3060B"/>
    <w:rsid w:val="00D30BC8"/>
    <w:rsid w:val="00D353C3"/>
    <w:rsid w:val="00D36609"/>
    <w:rsid w:val="00D36A91"/>
    <w:rsid w:val="00D415FC"/>
    <w:rsid w:val="00D55152"/>
    <w:rsid w:val="00D61861"/>
    <w:rsid w:val="00D6207F"/>
    <w:rsid w:val="00D626AC"/>
    <w:rsid w:val="00D728E3"/>
    <w:rsid w:val="00D73198"/>
    <w:rsid w:val="00D73BF9"/>
    <w:rsid w:val="00D75A74"/>
    <w:rsid w:val="00D77C3A"/>
    <w:rsid w:val="00D8093C"/>
    <w:rsid w:val="00D824FA"/>
    <w:rsid w:val="00D87090"/>
    <w:rsid w:val="00D87E85"/>
    <w:rsid w:val="00D93590"/>
    <w:rsid w:val="00DA0BFF"/>
    <w:rsid w:val="00DA3516"/>
    <w:rsid w:val="00DB0E91"/>
    <w:rsid w:val="00DC030F"/>
    <w:rsid w:val="00DC08C6"/>
    <w:rsid w:val="00DC2887"/>
    <w:rsid w:val="00DC439A"/>
    <w:rsid w:val="00DD0C57"/>
    <w:rsid w:val="00DD71FF"/>
    <w:rsid w:val="00DE15B6"/>
    <w:rsid w:val="00DF204A"/>
    <w:rsid w:val="00DF500D"/>
    <w:rsid w:val="00E0015E"/>
    <w:rsid w:val="00E021B0"/>
    <w:rsid w:val="00E04E6D"/>
    <w:rsid w:val="00E07364"/>
    <w:rsid w:val="00E07371"/>
    <w:rsid w:val="00E10B5B"/>
    <w:rsid w:val="00E11B08"/>
    <w:rsid w:val="00E11E54"/>
    <w:rsid w:val="00E12183"/>
    <w:rsid w:val="00E123C4"/>
    <w:rsid w:val="00E1462D"/>
    <w:rsid w:val="00E2088D"/>
    <w:rsid w:val="00E21620"/>
    <w:rsid w:val="00E229FE"/>
    <w:rsid w:val="00E275D7"/>
    <w:rsid w:val="00E32141"/>
    <w:rsid w:val="00E325DA"/>
    <w:rsid w:val="00E33076"/>
    <w:rsid w:val="00E335E2"/>
    <w:rsid w:val="00E372C6"/>
    <w:rsid w:val="00E40D54"/>
    <w:rsid w:val="00E47DD4"/>
    <w:rsid w:val="00E5081D"/>
    <w:rsid w:val="00E520F9"/>
    <w:rsid w:val="00E5249B"/>
    <w:rsid w:val="00E563CF"/>
    <w:rsid w:val="00E57AF6"/>
    <w:rsid w:val="00E57E07"/>
    <w:rsid w:val="00E62B1C"/>
    <w:rsid w:val="00E6484D"/>
    <w:rsid w:val="00E65997"/>
    <w:rsid w:val="00E714C1"/>
    <w:rsid w:val="00E8300B"/>
    <w:rsid w:val="00E834D4"/>
    <w:rsid w:val="00E837C4"/>
    <w:rsid w:val="00E870C6"/>
    <w:rsid w:val="00E91641"/>
    <w:rsid w:val="00E91CBB"/>
    <w:rsid w:val="00E94BDB"/>
    <w:rsid w:val="00EA10E9"/>
    <w:rsid w:val="00EA58A8"/>
    <w:rsid w:val="00EA7739"/>
    <w:rsid w:val="00EB108D"/>
    <w:rsid w:val="00EB2107"/>
    <w:rsid w:val="00EB2B5C"/>
    <w:rsid w:val="00EB3A2B"/>
    <w:rsid w:val="00EB5453"/>
    <w:rsid w:val="00EC3B3B"/>
    <w:rsid w:val="00ED18CC"/>
    <w:rsid w:val="00ED37B0"/>
    <w:rsid w:val="00ED68E9"/>
    <w:rsid w:val="00ED769C"/>
    <w:rsid w:val="00EE6313"/>
    <w:rsid w:val="00EF3836"/>
    <w:rsid w:val="00EF4D5D"/>
    <w:rsid w:val="00F00759"/>
    <w:rsid w:val="00F00C8C"/>
    <w:rsid w:val="00F12145"/>
    <w:rsid w:val="00F12BF8"/>
    <w:rsid w:val="00F14BCF"/>
    <w:rsid w:val="00F159D6"/>
    <w:rsid w:val="00F17733"/>
    <w:rsid w:val="00F17997"/>
    <w:rsid w:val="00F24040"/>
    <w:rsid w:val="00F26452"/>
    <w:rsid w:val="00F30074"/>
    <w:rsid w:val="00F33AC3"/>
    <w:rsid w:val="00F34B33"/>
    <w:rsid w:val="00F35B03"/>
    <w:rsid w:val="00F40631"/>
    <w:rsid w:val="00F47B13"/>
    <w:rsid w:val="00F5168C"/>
    <w:rsid w:val="00F53F6F"/>
    <w:rsid w:val="00F55D91"/>
    <w:rsid w:val="00F56CC5"/>
    <w:rsid w:val="00F61B59"/>
    <w:rsid w:val="00F61B7C"/>
    <w:rsid w:val="00F71F19"/>
    <w:rsid w:val="00F75EDC"/>
    <w:rsid w:val="00F760DF"/>
    <w:rsid w:val="00F822A4"/>
    <w:rsid w:val="00F82CE4"/>
    <w:rsid w:val="00F8663C"/>
    <w:rsid w:val="00F91F7B"/>
    <w:rsid w:val="00F95E9C"/>
    <w:rsid w:val="00F96489"/>
    <w:rsid w:val="00FA29CF"/>
    <w:rsid w:val="00FA2B8C"/>
    <w:rsid w:val="00FA77C5"/>
    <w:rsid w:val="00FB0E58"/>
    <w:rsid w:val="00FB2317"/>
    <w:rsid w:val="00FB2880"/>
    <w:rsid w:val="00FB3149"/>
    <w:rsid w:val="00FB3158"/>
    <w:rsid w:val="00FB3D81"/>
    <w:rsid w:val="00FB524D"/>
    <w:rsid w:val="00FB54D6"/>
    <w:rsid w:val="00FB5ADF"/>
    <w:rsid w:val="00FB5FD7"/>
    <w:rsid w:val="00FB6105"/>
    <w:rsid w:val="00FB7632"/>
    <w:rsid w:val="00FB7B6A"/>
    <w:rsid w:val="00FC1F7C"/>
    <w:rsid w:val="00FC2DF4"/>
    <w:rsid w:val="00FC38A3"/>
    <w:rsid w:val="00FC734D"/>
    <w:rsid w:val="00FE3B14"/>
    <w:rsid w:val="00FE458A"/>
    <w:rsid w:val="00FE4671"/>
    <w:rsid w:val="00FE7CFB"/>
    <w:rsid w:val="00FF0863"/>
    <w:rsid w:val="00FF19B3"/>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108E7"/>
  <w15:chartTrackingRefBased/>
  <w15:docId w15:val="{A12509E6-2E1F-45C6-BFC9-03909A1C6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nl-NL"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08F4"/>
  </w:style>
  <w:style w:type="paragraph" w:styleId="Heading1">
    <w:name w:val="heading 1"/>
    <w:basedOn w:val="Normal"/>
    <w:next w:val="Normal"/>
    <w:link w:val="Heading1Char"/>
    <w:uiPriority w:val="9"/>
    <w:qFormat/>
    <w:rsid w:val="002408F4"/>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408F4"/>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2408F4"/>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2408F4"/>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408F4"/>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408F4"/>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408F4"/>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2408F4"/>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408F4"/>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71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71FF"/>
    <w:rPr>
      <w:rFonts w:ascii="Segoe UI" w:hAnsi="Segoe UI" w:cs="Segoe UI"/>
      <w:sz w:val="18"/>
      <w:szCs w:val="18"/>
    </w:rPr>
  </w:style>
  <w:style w:type="character" w:styleId="Hyperlink">
    <w:name w:val="Hyperlink"/>
    <w:basedOn w:val="DefaultParagraphFont"/>
    <w:uiPriority w:val="99"/>
    <w:unhideWhenUsed/>
    <w:rsid w:val="00DD71FF"/>
    <w:rPr>
      <w:color w:val="0563C1" w:themeColor="hyperlink"/>
      <w:u w:val="single"/>
    </w:rPr>
  </w:style>
  <w:style w:type="character" w:customStyle="1" w:styleId="UnresolvedMention">
    <w:name w:val="Unresolved Mention"/>
    <w:basedOn w:val="DefaultParagraphFont"/>
    <w:uiPriority w:val="99"/>
    <w:semiHidden/>
    <w:unhideWhenUsed/>
    <w:rsid w:val="00DD71FF"/>
    <w:rPr>
      <w:color w:val="605E5C"/>
      <w:shd w:val="clear" w:color="auto" w:fill="E1DFDD"/>
    </w:rPr>
  </w:style>
  <w:style w:type="character" w:styleId="CommentReference">
    <w:name w:val="annotation reference"/>
    <w:basedOn w:val="DefaultParagraphFont"/>
    <w:uiPriority w:val="99"/>
    <w:semiHidden/>
    <w:unhideWhenUsed/>
    <w:rsid w:val="00DD71FF"/>
    <w:rPr>
      <w:sz w:val="16"/>
      <w:szCs w:val="16"/>
    </w:rPr>
  </w:style>
  <w:style w:type="paragraph" w:styleId="CommentText">
    <w:name w:val="annotation text"/>
    <w:basedOn w:val="Normal"/>
    <w:link w:val="CommentTextChar"/>
    <w:uiPriority w:val="99"/>
    <w:unhideWhenUsed/>
    <w:rsid w:val="00DD71FF"/>
    <w:pPr>
      <w:spacing w:line="240" w:lineRule="auto"/>
    </w:pPr>
    <w:rPr>
      <w:rFonts w:eastAsia="MS Mincho"/>
    </w:rPr>
  </w:style>
  <w:style w:type="character" w:customStyle="1" w:styleId="CommentTextChar">
    <w:name w:val="Comment Text Char"/>
    <w:basedOn w:val="DefaultParagraphFont"/>
    <w:link w:val="CommentText"/>
    <w:uiPriority w:val="99"/>
    <w:rsid w:val="00DD71FF"/>
    <w:rPr>
      <w:rFonts w:eastAsia="MS Mincho"/>
      <w:sz w:val="20"/>
      <w:szCs w:val="20"/>
      <w:lang w:val="en-GB"/>
    </w:rPr>
  </w:style>
  <w:style w:type="paragraph" w:styleId="ListParagraph">
    <w:name w:val="List Paragraph"/>
    <w:basedOn w:val="Normal"/>
    <w:uiPriority w:val="34"/>
    <w:qFormat/>
    <w:rsid w:val="00CA3F3A"/>
    <w:pPr>
      <w:ind w:left="720"/>
      <w:contextualSpacing/>
    </w:pPr>
  </w:style>
  <w:style w:type="paragraph" w:styleId="Caption">
    <w:name w:val="caption"/>
    <w:basedOn w:val="Normal"/>
    <w:next w:val="Normal"/>
    <w:uiPriority w:val="35"/>
    <w:unhideWhenUsed/>
    <w:qFormat/>
    <w:rsid w:val="002408F4"/>
    <w:pPr>
      <w:spacing w:line="240" w:lineRule="auto"/>
    </w:pPr>
    <w:rPr>
      <w:b/>
      <w:bCs/>
      <w:smallCaps/>
      <w:color w:val="595959" w:themeColor="text1" w:themeTint="A6"/>
      <w:spacing w:val="6"/>
    </w:rPr>
  </w:style>
  <w:style w:type="table" w:styleId="TableGrid">
    <w:name w:val="Table Grid"/>
    <w:basedOn w:val="TableNormal"/>
    <w:uiPriority w:val="39"/>
    <w:rsid w:val="004C4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26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26F6"/>
    <w:rPr>
      <w:rFonts w:ascii="Abadi Extra Light" w:hAnsi="Abadi Extra Light"/>
    </w:rPr>
  </w:style>
  <w:style w:type="paragraph" w:styleId="Footer">
    <w:name w:val="footer"/>
    <w:basedOn w:val="Normal"/>
    <w:link w:val="FooterChar"/>
    <w:uiPriority w:val="99"/>
    <w:unhideWhenUsed/>
    <w:rsid w:val="001D26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26F6"/>
    <w:rPr>
      <w:rFonts w:ascii="Abadi Extra Light" w:hAnsi="Abadi Extra Light"/>
    </w:rPr>
  </w:style>
  <w:style w:type="paragraph" w:styleId="CommentSubject">
    <w:name w:val="annotation subject"/>
    <w:basedOn w:val="CommentText"/>
    <w:next w:val="CommentText"/>
    <w:link w:val="CommentSubjectChar"/>
    <w:uiPriority w:val="99"/>
    <w:semiHidden/>
    <w:unhideWhenUsed/>
    <w:rsid w:val="00433D92"/>
    <w:rPr>
      <w:rFonts w:ascii="Abadi Extra Light" w:eastAsiaTheme="minorHAnsi" w:hAnsi="Abadi Extra Light"/>
      <w:b/>
      <w:bCs/>
    </w:rPr>
  </w:style>
  <w:style w:type="character" w:customStyle="1" w:styleId="CommentSubjectChar">
    <w:name w:val="Comment Subject Char"/>
    <w:basedOn w:val="CommentTextChar"/>
    <w:link w:val="CommentSubject"/>
    <w:uiPriority w:val="99"/>
    <w:semiHidden/>
    <w:rsid w:val="00433D92"/>
    <w:rPr>
      <w:rFonts w:ascii="Abadi Extra Light" w:eastAsia="MS Mincho" w:hAnsi="Abadi Extra Light"/>
      <w:b/>
      <w:bCs/>
      <w:sz w:val="20"/>
      <w:szCs w:val="20"/>
      <w:lang w:val="en-GB"/>
    </w:rPr>
  </w:style>
  <w:style w:type="character" w:customStyle="1" w:styleId="reference-text">
    <w:name w:val="reference-text"/>
    <w:basedOn w:val="DefaultParagraphFont"/>
    <w:rsid w:val="00E5249B"/>
  </w:style>
  <w:style w:type="character" w:styleId="PlaceholderText">
    <w:name w:val="Placeholder Text"/>
    <w:basedOn w:val="DefaultParagraphFont"/>
    <w:uiPriority w:val="99"/>
    <w:semiHidden/>
    <w:rsid w:val="00DB0E91"/>
    <w:rPr>
      <w:color w:val="808080"/>
    </w:rPr>
  </w:style>
  <w:style w:type="paragraph" w:styleId="Revision">
    <w:name w:val="Revision"/>
    <w:hidden/>
    <w:uiPriority w:val="99"/>
    <w:semiHidden/>
    <w:rsid w:val="0008643A"/>
    <w:pPr>
      <w:spacing w:after="0" w:line="240" w:lineRule="auto"/>
    </w:pPr>
    <w:rPr>
      <w:rFonts w:ascii="Abadi Extra Light" w:hAnsi="Abadi Extra Light"/>
      <w:lang w:val="en-GB"/>
    </w:rPr>
  </w:style>
  <w:style w:type="character" w:customStyle="1" w:styleId="Heading1Char">
    <w:name w:val="Heading 1 Char"/>
    <w:basedOn w:val="DefaultParagraphFont"/>
    <w:link w:val="Heading1"/>
    <w:uiPriority w:val="9"/>
    <w:rsid w:val="002408F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2408F4"/>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2408F4"/>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2408F4"/>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408F4"/>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408F4"/>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408F4"/>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2408F4"/>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408F4"/>
    <w:rPr>
      <w:rFonts w:asciiTheme="majorHAnsi" w:eastAsiaTheme="majorEastAsia" w:hAnsiTheme="majorHAnsi" w:cstheme="majorBidi"/>
      <w:b/>
      <w:bCs/>
      <w:i/>
      <w:iCs/>
      <w:color w:val="44546A" w:themeColor="text2"/>
    </w:rPr>
  </w:style>
  <w:style w:type="paragraph" w:styleId="Title">
    <w:name w:val="Title"/>
    <w:basedOn w:val="Normal"/>
    <w:next w:val="Normal"/>
    <w:link w:val="TitleChar"/>
    <w:uiPriority w:val="10"/>
    <w:qFormat/>
    <w:rsid w:val="002408F4"/>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2408F4"/>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2408F4"/>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2408F4"/>
    <w:rPr>
      <w:rFonts w:asciiTheme="majorHAnsi" w:eastAsiaTheme="majorEastAsia" w:hAnsiTheme="majorHAnsi" w:cstheme="majorBidi"/>
      <w:sz w:val="24"/>
      <w:szCs w:val="24"/>
    </w:rPr>
  </w:style>
  <w:style w:type="character" w:styleId="Strong">
    <w:name w:val="Strong"/>
    <w:basedOn w:val="DefaultParagraphFont"/>
    <w:uiPriority w:val="22"/>
    <w:qFormat/>
    <w:rsid w:val="002408F4"/>
    <w:rPr>
      <w:b/>
      <w:bCs/>
    </w:rPr>
  </w:style>
  <w:style w:type="character" w:styleId="Emphasis">
    <w:name w:val="Emphasis"/>
    <w:basedOn w:val="DefaultParagraphFont"/>
    <w:uiPriority w:val="20"/>
    <w:qFormat/>
    <w:rsid w:val="002408F4"/>
    <w:rPr>
      <w:i/>
      <w:iCs/>
    </w:rPr>
  </w:style>
  <w:style w:type="paragraph" w:styleId="NoSpacing">
    <w:name w:val="No Spacing"/>
    <w:uiPriority w:val="1"/>
    <w:qFormat/>
    <w:rsid w:val="002408F4"/>
    <w:pPr>
      <w:spacing w:after="0" w:line="240" w:lineRule="auto"/>
    </w:pPr>
  </w:style>
  <w:style w:type="paragraph" w:styleId="Quote">
    <w:name w:val="Quote"/>
    <w:basedOn w:val="Normal"/>
    <w:next w:val="Normal"/>
    <w:link w:val="QuoteChar"/>
    <w:uiPriority w:val="29"/>
    <w:qFormat/>
    <w:rsid w:val="002408F4"/>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408F4"/>
    <w:rPr>
      <w:i/>
      <w:iCs/>
      <w:color w:val="404040" w:themeColor="text1" w:themeTint="BF"/>
    </w:rPr>
  </w:style>
  <w:style w:type="paragraph" w:styleId="IntenseQuote">
    <w:name w:val="Intense Quote"/>
    <w:basedOn w:val="Normal"/>
    <w:next w:val="Normal"/>
    <w:link w:val="IntenseQuoteChar"/>
    <w:uiPriority w:val="30"/>
    <w:qFormat/>
    <w:rsid w:val="002408F4"/>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2408F4"/>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2408F4"/>
    <w:rPr>
      <w:i/>
      <w:iCs/>
      <w:color w:val="404040" w:themeColor="text1" w:themeTint="BF"/>
    </w:rPr>
  </w:style>
  <w:style w:type="character" w:styleId="IntenseEmphasis">
    <w:name w:val="Intense Emphasis"/>
    <w:basedOn w:val="DefaultParagraphFont"/>
    <w:uiPriority w:val="21"/>
    <w:qFormat/>
    <w:rsid w:val="002408F4"/>
    <w:rPr>
      <w:b/>
      <w:bCs/>
      <w:i/>
      <w:iCs/>
    </w:rPr>
  </w:style>
  <w:style w:type="character" w:styleId="SubtleReference">
    <w:name w:val="Subtle Reference"/>
    <w:basedOn w:val="DefaultParagraphFont"/>
    <w:uiPriority w:val="31"/>
    <w:qFormat/>
    <w:rsid w:val="002408F4"/>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408F4"/>
    <w:rPr>
      <w:b/>
      <w:bCs/>
      <w:smallCaps/>
      <w:spacing w:val="5"/>
      <w:u w:val="single"/>
    </w:rPr>
  </w:style>
  <w:style w:type="character" w:styleId="BookTitle">
    <w:name w:val="Book Title"/>
    <w:basedOn w:val="DefaultParagraphFont"/>
    <w:uiPriority w:val="33"/>
    <w:qFormat/>
    <w:rsid w:val="002408F4"/>
    <w:rPr>
      <w:b/>
      <w:bCs/>
      <w:smallCaps/>
    </w:rPr>
  </w:style>
  <w:style w:type="paragraph" w:styleId="TOCHeading">
    <w:name w:val="TOC Heading"/>
    <w:basedOn w:val="Heading1"/>
    <w:next w:val="Normal"/>
    <w:uiPriority w:val="39"/>
    <w:semiHidden/>
    <w:unhideWhenUsed/>
    <w:qFormat/>
    <w:rsid w:val="002408F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30857">
      <w:bodyDiv w:val="1"/>
      <w:marLeft w:val="0"/>
      <w:marRight w:val="0"/>
      <w:marTop w:val="0"/>
      <w:marBottom w:val="0"/>
      <w:divBdr>
        <w:top w:val="none" w:sz="0" w:space="0" w:color="auto"/>
        <w:left w:val="none" w:sz="0" w:space="0" w:color="auto"/>
        <w:bottom w:val="none" w:sz="0" w:space="0" w:color="auto"/>
        <w:right w:val="none" w:sz="0" w:space="0" w:color="auto"/>
      </w:divBdr>
      <w:divsChild>
        <w:div w:id="1762217629">
          <w:marLeft w:val="0"/>
          <w:marRight w:val="0"/>
          <w:marTop w:val="0"/>
          <w:marBottom w:val="0"/>
          <w:divBdr>
            <w:top w:val="none" w:sz="0" w:space="0" w:color="auto"/>
            <w:left w:val="none" w:sz="0" w:space="0" w:color="auto"/>
            <w:bottom w:val="none" w:sz="0" w:space="0" w:color="auto"/>
            <w:right w:val="none" w:sz="0" w:space="0" w:color="auto"/>
          </w:divBdr>
          <w:divsChild>
            <w:div w:id="710377127">
              <w:marLeft w:val="0"/>
              <w:marRight w:val="0"/>
              <w:marTop w:val="0"/>
              <w:marBottom w:val="150"/>
              <w:divBdr>
                <w:top w:val="single" w:sz="6" w:space="0" w:color="A6CE39"/>
                <w:left w:val="single" w:sz="6" w:space="0" w:color="A6CE39"/>
                <w:bottom w:val="single" w:sz="6" w:space="0" w:color="A6CE39"/>
                <w:right w:val="single" w:sz="6" w:space="0" w:color="A6CE39"/>
              </w:divBdr>
              <w:divsChild>
                <w:div w:id="1712461323">
                  <w:marLeft w:val="0"/>
                  <w:marRight w:val="0"/>
                  <w:marTop w:val="0"/>
                  <w:marBottom w:val="0"/>
                  <w:divBdr>
                    <w:top w:val="none" w:sz="0" w:space="0" w:color="auto"/>
                    <w:left w:val="none" w:sz="0" w:space="0" w:color="auto"/>
                    <w:bottom w:val="none" w:sz="0" w:space="0" w:color="auto"/>
                    <w:right w:val="none" w:sz="0" w:space="0" w:color="auto"/>
                  </w:divBdr>
                  <w:divsChild>
                    <w:div w:id="2121023245">
                      <w:marLeft w:val="-75"/>
                      <w:marRight w:val="-75"/>
                      <w:marTop w:val="0"/>
                      <w:marBottom w:val="0"/>
                      <w:divBdr>
                        <w:top w:val="none" w:sz="0" w:space="0" w:color="auto"/>
                        <w:left w:val="none" w:sz="0" w:space="0" w:color="auto"/>
                        <w:bottom w:val="none" w:sz="0" w:space="0" w:color="auto"/>
                        <w:right w:val="none" w:sz="0" w:space="0" w:color="auto"/>
                      </w:divBdr>
                      <w:divsChild>
                        <w:div w:id="134597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16988">
      <w:bodyDiv w:val="1"/>
      <w:marLeft w:val="0"/>
      <w:marRight w:val="0"/>
      <w:marTop w:val="0"/>
      <w:marBottom w:val="0"/>
      <w:divBdr>
        <w:top w:val="none" w:sz="0" w:space="0" w:color="auto"/>
        <w:left w:val="none" w:sz="0" w:space="0" w:color="auto"/>
        <w:bottom w:val="none" w:sz="0" w:space="0" w:color="auto"/>
        <w:right w:val="none" w:sz="0" w:space="0" w:color="auto"/>
      </w:divBdr>
      <w:divsChild>
        <w:div w:id="1300300221">
          <w:marLeft w:val="640"/>
          <w:marRight w:val="0"/>
          <w:marTop w:val="0"/>
          <w:marBottom w:val="0"/>
          <w:divBdr>
            <w:top w:val="none" w:sz="0" w:space="0" w:color="auto"/>
            <w:left w:val="none" w:sz="0" w:space="0" w:color="auto"/>
            <w:bottom w:val="none" w:sz="0" w:space="0" w:color="auto"/>
            <w:right w:val="none" w:sz="0" w:space="0" w:color="auto"/>
          </w:divBdr>
        </w:div>
        <w:div w:id="950937299">
          <w:marLeft w:val="640"/>
          <w:marRight w:val="0"/>
          <w:marTop w:val="0"/>
          <w:marBottom w:val="0"/>
          <w:divBdr>
            <w:top w:val="none" w:sz="0" w:space="0" w:color="auto"/>
            <w:left w:val="none" w:sz="0" w:space="0" w:color="auto"/>
            <w:bottom w:val="none" w:sz="0" w:space="0" w:color="auto"/>
            <w:right w:val="none" w:sz="0" w:space="0" w:color="auto"/>
          </w:divBdr>
        </w:div>
        <w:div w:id="2014259101">
          <w:marLeft w:val="640"/>
          <w:marRight w:val="0"/>
          <w:marTop w:val="0"/>
          <w:marBottom w:val="0"/>
          <w:divBdr>
            <w:top w:val="none" w:sz="0" w:space="0" w:color="auto"/>
            <w:left w:val="none" w:sz="0" w:space="0" w:color="auto"/>
            <w:bottom w:val="none" w:sz="0" w:space="0" w:color="auto"/>
            <w:right w:val="none" w:sz="0" w:space="0" w:color="auto"/>
          </w:divBdr>
        </w:div>
        <w:div w:id="945427383">
          <w:marLeft w:val="640"/>
          <w:marRight w:val="0"/>
          <w:marTop w:val="0"/>
          <w:marBottom w:val="0"/>
          <w:divBdr>
            <w:top w:val="none" w:sz="0" w:space="0" w:color="auto"/>
            <w:left w:val="none" w:sz="0" w:space="0" w:color="auto"/>
            <w:bottom w:val="none" w:sz="0" w:space="0" w:color="auto"/>
            <w:right w:val="none" w:sz="0" w:space="0" w:color="auto"/>
          </w:divBdr>
        </w:div>
        <w:div w:id="1743520577">
          <w:marLeft w:val="640"/>
          <w:marRight w:val="0"/>
          <w:marTop w:val="0"/>
          <w:marBottom w:val="0"/>
          <w:divBdr>
            <w:top w:val="none" w:sz="0" w:space="0" w:color="auto"/>
            <w:left w:val="none" w:sz="0" w:space="0" w:color="auto"/>
            <w:bottom w:val="none" w:sz="0" w:space="0" w:color="auto"/>
            <w:right w:val="none" w:sz="0" w:space="0" w:color="auto"/>
          </w:divBdr>
        </w:div>
        <w:div w:id="1603803333">
          <w:marLeft w:val="640"/>
          <w:marRight w:val="0"/>
          <w:marTop w:val="0"/>
          <w:marBottom w:val="0"/>
          <w:divBdr>
            <w:top w:val="none" w:sz="0" w:space="0" w:color="auto"/>
            <w:left w:val="none" w:sz="0" w:space="0" w:color="auto"/>
            <w:bottom w:val="none" w:sz="0" w:space="0" w:color="auto"/>
            <w:right w:val="none" w:sz="0" w:space="0" w:color="auto"/>
          </w:divBdr>
        </w:div>
        <w:div w:id="1351950939">
          <w:marLeft w:val="640"/>
          <w:marRight w:val="0"/>
          <w:marTop w:val="0"/>
          <w:marBottom w:val="0"/>
          <w:divBdr>
            <w:top w:val="none" w:sz="0" w:space="0" w:color="auto"/>
            <w:left w:val="none" w:sz="0" w:space="0" w:color="auto"/>
            <w:bottom w:val="none" w:sz="0" w:space="0" w:color="auto"/>
            <w:right w:val="none" w:sz="0" w:space="0" w:color="auto"/>
          </w:divBdr>
        </w:div>
        <w:div w:id="100564936">
          <w:marLeft w:val="640"/>
          <w:marRight w:val="0"/>
          <w:marTop w:val="0"/>
          <w:marBottom w:val="0"/>
          <w:divBdr>
            <w:top w:val="none" w:sz="0" w:space="0" w:color="auto"/>
            <w:left w:val="none" w:sz="0" w:space="0" w:color="auto"/>
            <w:bottom w:val="none" w:sz="0" w:space="0" w:color="auto"/>
            <w:right w:val="none" w:sz="0" w:space="0" w:color="auto"/>
          </w:divBdr>
        </w:div>
        <w:div w:id="1238635748">
          <w:marLeft w:val="640"/>
          <w:marRight w:val="0"/>
          <w:marTop w:val="0"/>
          <w:marBottom w:val="0"/>
          <w:divBdr>
            <w:top w:val="none" w:sz="0" w:space="0" w:color="auto"/>
            <w:left w:val="none" w:sz="0" w:space="0" w:color="auto"/>
            <w:bottom w:val="none" w:sz="0" w:space="0" w:color="auto"/>
            <w:right w:val="none" w:sz="0" w:space="0" w:color="auto"/>
          </w:divBdr>
        </w:div>
        <w:div w:id="1888292475">
          <w:marLeft w:val="640"/>
          <w:marRight w:val="0"/>
          <w:marTop w:val="0"/>
          <w:marBottom w:val="0"/>
          <w:divBdr>
            <w:top w:val="none" w:sz="0" w:space="0" w:color="auto"/>
            <w:left w:val="none" w:sz="0" w:space="0" w:color="auto"/>
            <w:bottom w:val="none" w:sz="0" w:space="0" w:color="auto"/>
            <w:right w:val="none" w:sz="0" w:space="0" w:color="auto"/>
          </w:divBdr>
        </w:div>
        <w:div w:id="244389303">
          <w:marLeft w:val="640"/>
          <w:marRight w:val="0"/>
          <w:marTop w:val="0"/>
          <w:marBottom w:val="0"/>
          <w:divBdr>
            <w:top w:val="none" w:sz="0" w:space="0" w:color="auto"/>
            <w:left w:val="none" w:sz="0" w:space="0" w:color="auto"/>
            <w:bottom w:val="none" w:sz="0" w:space="0" w:color="auto"/>
            <w:right w:val="none" w:sz="0" w:space="0" w:color="auto"/>
          </w:divBdr>
        </w:div>
        <w:div w:id="180093068">
          <w:marLeft w:val="640"/>
          <w:marRight w:val="0"/>
          <w:marTop w:val="0"/>
          <w:marBottom w:val="0"/>
          <w:divBdr>
            <w:top w:val="none" w:sz="0" w:space="0" w:color="auto"/>
            <w:left w:val="none" w:sz="0" w:space="0" w:color="auto"/>
            <w:bottom w:val="none" w:sz="0" w:space="0" w:color="auto"/>
            <w:right w:val="none" w:sz="0" w:space="0" w:color="auto"/>
          </w:divBdr>
        </w:div>
        <w:div w:id="342712205">
          <w:marLeft w:val="640"/>
          <w:marRight w:val="0"/>
          <w:marTop w:val="0"/>
          <w:marBottom w:val="0"/>
          <w:divBdr>
            <w:top w:val="none" w:sz="0" w:space="0" w:color="auto"/>
            <w:left w:val="none" w:sz="0" w:space="0" w:color="auto"/>
            <w:bottom w:val="none" w:sz="0" w:space="0" w:color="auto"/>
            <w:right w:val="none" w:sz="0" w:space="0" w:color="auto"/>
          </w:divBdr>
        </w:div>
        <w:div w:id="939801743">
          <w:marLeft w:val="640"/>
          <w:marRight w:val="0"/>
          <w:marTop w:val="0"/>
          <w:marBottom w:val="0"/>
          <w:divBdr>
            <w:top w:val="none" w:sz="0" w:space="0" w:color="auto"/>
            <w:left w:val="none" w:sz="0" w:space="0" w:color="auto"/>
            <w:bottom w:val="none" w:sz="0" w:space="0" w:color="auto"/>
            <w:right w:val="none" w:sz="0" w:space="0" w:color="auto"/>
          </w:divBdr>
        </w:div>
        <w:div w:id="1209029641">
          <w:marLeft w:val="640"/>
          <w:marRight w:val="0"/>
          <w:marTop w:val="0"/>
          <w:marBottom w:val="0"/>
          <w:divBdr>
            <w:top w:val="none" w:sz="0" w:space="0" w:color="auto"/>
            <w:left w:val="none" w:sz="0" w:space="0" w:color="auto"/>
            <w:bottom w:val="none" w:sz="0" w:space="0" w:color="auto"/>
            <w:right w:val="none" w:sz="0" w:space="0" w:color="auto"/>
          </w:divBdr>
        </w:div>
        <w:div w:id="139536662">
          <w:marLeft w:val="640"/>
          <w:marRight w:val="0"/>
          <w:marTop w:val="0"/>
          <w:marBottom w:val="0"/>
          <w:divBdr>
            <w:top w:val="none" w:sz="0" w:space="0" w:color="auto"/>
            <w:left w:val="none" w:sz="0" w:space="0" w:color="auto"/>
            <w:bottom w:val="none" w:sz="0" w:space="0" w:color="auto"/>
            <w:right w:val="none" w:sz="0" w:space="0" w:color="auto"/>
          </w:divBdr>
        </w:div>
        <w:div w:id="982736146">
          <w:marLeft w:val="640"/>
          <w:marRight w:val="0"/>
          <w:marTop w:val="0"/>
          <w:marBottom w:val="0"/>
          <w:divBdr>
            <w:top w:val="none" w:sz="0" w:space="0" w:color="auto"/>
            <w:left w:val="none" w:sz="0" w:space="0" w:color="auto"/>
            <w:bottom w:val="none" w:sz="0" w:space="0" w:color="auto"/>
            <w:right w:val="none" w:sz="0" w:space="0" w:color="auto"/>
          </w:divBdr>
        </w:div>
        <w:div w:id="499006077">
          <w:marLeft w:val="640"/>
          <w:marRight w:val="0"/>
          <w:marTop w:val="0"/>
          <w:marBottom w:val="0"/>
          <w:divBdr>
            <w:top w:val="none" w:sz="0" w:space="0" w:color="auto"/>
            <w:left w:val="none" w:sz="0" w:space="0" w:color="auto"/>
            <w:bottom w:val="none" w:sz="0" w:space="0" w:color="auto"/>
            <w:right w:val="none" w:sz="0" w:space="0" w:color="auto"/>
          </w:divBdr>
        </w:div>
        <w:div w:id="1425684284">
          <w:marLeft w:val="640"/>
          <w:marRight w:val="0"/>
          <w:marTop w:val="0"/>
          <w:marBottom w:val="0"/>
          <w:divBdr>
            <w:top w:val="none" w:sz="0" w:space="0" w:color="auto"/>
            <w:left w:val="none" w:sz="0" w:space="0" w:color="auto"/>
            <w:bottom w:val="none" w:sz="0" w:space="0" w:color="auto"/>
            <w:right w:val="none" w:sz="0" w:space="0" w:color="auto"/>
          </w:divBdr>
        </w:div>
        <w:div w:id="92629494">
          <w:marLeft w:val="640"/>
          <w:marRight w:val="0"/>
          <w:marTop w:val="0"/>
          <w:marBottom w:val="0"/>
          <w:divBdr>
            <w:top w:val="none" w:sz="0" w:space="0" w:color="auto"/>
            <w:left w:val="none" w:sz="0" w:space="0" w:color="auto"/>
            <w:bottom w:val="none" w:sz="0" w:space="0" w:color="auto"/>
            <w:right w:val="none" w:sz="0" w:space="0" w:color="auto"/>
          </w:divBdr>
        </w:div>
        <w:div w:id="404836517">
          <w:marLeft w:val="640"/>
          <w:marRight w:val="0"/>
          <w:marTop w:val="0"/>
          <w:marBottom w:val="0"/>
          <w:divBdr>
            <w:top w:val="none" w:sz="0" w:space="0" w:color="auto"/>
            <w:left w:val="none" w:sz="0" w:space="0" w:color="auto"/>
            <w:bottom w:val="none" w:sz="0" w:space="0" w:color="auto"/>
            <w:right w:val="none" w:sz="0" w:space="0" w:color="auto"/>
          </w:divBdr>
        </w:div>
        <w:div w:id="1590311331">
          <w:marLeft w:val="640"/>
          <w:marRight w:val="0"/>
          <w:marTop w:val="0"/>
          <w:marBottom w:val="0"/>
          <w:divBdr>
            <w:top w:val="none" w:sz="0" w:space="0" w:color="auto"/>
            <w:left w:val="none" w:sz="0" w:space="0" w:color="auto"/>
            <w:bottom w:val="none" w:sz="0" w:space="0" w:color="auto"/>
            <w:right w:val="none" w:sz="0" w:space="0" w:color="auto"/>
          </w:divBdr>
        </w:div>
        <w:div w:id="828210018">
          <w:marLeft w:val="640"/>
          <w:marRight w:val="0"/>
          <w:marTop w:val="0"/>
          <w:marBottom w:val="0"/>
          <w:divBdr>
            <w:top w:val="none" w:sz="0" w:space="0" w:color="auto"/>
            <w:left w:val="none" w:sz="0" w:space="0" w:color="auto"/>
            <w:bottom w:val="none" w:sz="0" w:space="0" w:color="auto"/>
            <w:right w:val="none" w:sz="0" w:space="0" w:color="auto"/>
          </w:divBdr>
        </w:div>
        <w:div w:id="132448860">
          <w:marLeft w:val="640"/>
          <w:marRight w:val="0"/>
          <w:marTop w:val="0"/>
          <w:marBottom w:val="0"/>
          <w:divBdr>
            <w:top w:val="none" w:sz="0" w:space="0" w:color="auto"/>
            <w:left w:val="none" w:sz="0" w:space="0" w:color="auto"/>
            <w:bottom w:val="none" w:sz="0" w:space="0" w:color="auto"/>
            <w:right w:val="none" w:sz="0" w:space="0" w:color="auto"/>
          </w:divBdr>
        </w:div>
        <w:div w:id="2101442640">
          <w:marLeft w:val="640"/>
          <w:marRight w:val="0"/>
          <w:marTop w:val="0"/>
          <w:marBottom w:val="0"/>
          <w:divBdr>
            <w:top w:val="none" w:sz="0" w:space="0" w:color="auto"/>
            <w:left w:val="none" w:sz="0" w:space="0" w:color="auto"/>
            <w:bottom w:val="none" w:sz="0" w:space="0" w:color="auto"/>
            <w:right w:val="none" w:sz="0" w:space="0" w:color="auto"/>
          </w:divBdr>
        </w:div>
        <w:div w:id="899441733">
          <w:marLeft w:val="640"/>
          <w:marRight w:val="0"/>
          <w:marTop w:val="0"/>
          <w:marBottom w:val="0"/>
          <w:divBdr>
            <w:top w:val="none" w:sz="0" w:space="0" w:color="auto"/>
            <w:left w:val="none" w:sz="0" w:space="0" w:color="auto"/>
            <w:bottom w:val="none" w:sz="0" w:space="0" w:color="auto"/>
            <w:right w:val="none" w:sz="0" w:space="0" w:color="auto"/>
          </w:divBdr>
        </w:div>
        <w:div w:id="1085299908">
          <w:marLeft w:val="640"/>
          <w:marRight w:val="0"/>
          <w:marTop w:val="0"/>
          <w:marBottom w:val="0"/>
          <w:divBdr>
            <w:top w:val="none" w:sz="0" w:space="0" w:color="auto"/>
            <w:left w:val="none" w:sz="0" w:space="0" w:color="auto"/>
            <w:bottom w:val="none" w:sz="0" w:space="0" w:color="auto"/>
            <w:right w:val="none" w:sz="0" w:space="0" w:color="auto"/>
          </w:divBdr>
        </w:div>
        <w:div w:id="1620063058">
          <w:marLeft w:val="640"/>
          <w:marRight w:val="0"/>
          <w:marTop w:val="0"/>
          <w:marBottom w:val="0"/>
          <w:divBdr>
            <w:top w:val="none" w:sz="0" w:space="0" w:color="auto"/>
            <w:left w:val="none" w:sz="0" w:space="0" w:color="auto"/>
            <w:bottom w:val="none" w:sz="0" w:space="0" w:color="auto"/>
            <w:right w:val="none" w:sz="0" w:space="0" w:color="auto"/>
          </w:divBdr>
        </w:div>
        <w:div w:id="1902710130">
          <w:marLeft w:val="640"/>
          <w:marRight w:val="0"/>
          <w:marTop w:val="0"/>
          <w:marBottom w:val="0"/>
          <w:divBdr>
            <w:top w:val="none" w:sz="0" w:space="0" w:color="auto"/>
            <w:left w:val="none" w:sz="0" w:space="0" w:color="auto"/>
            <w:bottom w:val="none" w:sz="0" w:space="0" w:color="auto"/>
            <w:right w:val="none" w:sz="0" w:space="0" w:color="auto"/>
          </w:divBdr>
        </w:div>
        <w:div w:id="1520119431">
          <w:marLeft w:val="640"/>
          <w:marRight w:val="0"/>
          <w:marTop w:val="0"/>
          <w:marBottom w:val="0"/>
          <w:divBdr>
            <w:top w:val="none" w:sz="0" w:space="0" w:color="auto"/>
            <w:left w:val="none" w:sz="0" w:space="0" w:color="auto"/>
            <w:bottom w:val="none" w:sz="0" w:space="0" w:color="auto"/>
            <w:right w:val="none" w:sz="0" w:space="0" w:color="auto"/>
          </w:divBdr>
        </w:div>
        <w:div w:id="387461823">
          <w:marLeft w:val="640"/>
          <w:marRight w:val="0"/>
          <w:marTop w:val="0"/>
          <w:marBottom w:val="0"/>
          <w:divBdr>
            <w:top w:val="none" w:sz="0" w:space="0" w:color="auto"/>
            <w:left w:val="none" w:sz="0" w:space="0" w:color="auto"/>
            <w:bottom w:val="none" w:sz="0" w:space="0" w:color="auto"/>
            <w:right w:val="none" w:sz="0" w:space="0" w:color="auto"/>
          </w:divBdr>
        </w:div>
        <w:div w:id="1743867962">
          <w:marLeft w:val="640"/>
          <w:marRight w:val="0"/>
          <w:marTop w:val="0"/>
          <w:marBottom w:val="0"/>
          <w:divBdr>
            <w:top w:val="none" w:sz="0" w:space="0" w:color="auto"/>
            <w:left w:val="none" w:sz="0" w:space="0" w:color="auto"/>
            <w:bottom w:val="none" w:sz="0" w:space="0" w:color="auto"/>
            <w:right w:val="none" w:sz="0" w:space="0" w:color="auto"/>
          </w:divBdr>
        </w:div>
        <w:div w:id="1312101846">
          <w:marLeft w:val="640"/>
          <w:marRight w:val="0"/>
          <w:marTop w:val="0"/>
          <w:marBottom w:val="0"/>
          <w:divBdr>
            <w:top w:val="none" w:sz="0" w:space="0" w:color="auto"/>
            <w:left w:val="none" w:sz="0" w:space="0" w:color="auto"/>
            <w:bottom w:val="none" w:sz="0" w:space="0" w:color="auto"/>
            <w:right w:val="none" w:sz="0" w:space="0" w:color="auto"/>
          </w:divBdr>
        </w:div>
        <w:div w:id="848063331">
          <w:marLeft w:val="640"/>
          <w:marRight w:val="0"/>
          <w:marTop w:val="0"/>
          <w:marBottom w:val="0"/>
          <w:divBdr>
            <w:top w:val="none" w:sz="0" w:space="0" w:color="auto"/>
            <w:left w:val="none" w:sz="0" w:space="0" w:color="auto"/>
            <w:bottom w:val="none" w:sz="0" w:space="0" w:color="auto"/>
            <w:right w:val="none" w:sz="0" w:space="0" w:color="auto"/>
          </w:divBdr>
        </w:div>
        <w:div w:id="1486627985">
          <w:marLeft w:val="640"/>
          <w:marRight w:val="0"/>
          <w:marTop w:val="0"/>
          <w:marBottom w:val="0"/>
          <w:divBdr>
            <w:top w:val="none" w:sz="0" w:space="0" w:color="auto"/>
            <w:left w:val="none" w:sz="0" w:space="0" w:color="auto"/>
            <w:bottom w:val="none" w:sz="0" w:space="0" w:color="auto"/>
            <w:right w:val="none" w:sz="0" w:space="0" w:color="auto"/>
          </w:divBdr>
        </w:div>
        <w:div w:id="1597400384">
          <w:marLeft w:val="640"/>
          <w:marRight w:val="0"/>
          <w:marTop w:val="0"/>
          <w:marBottom w:val="0"/>
          <w:divBdr>
            <w:top w:val="none" w:sz="0" w:space="0" w:color="auto"/>
            <w:left w:val="none" w:sz="0" w:space="0" w:color="auto"/>
            <w:bottom w:val="none" w:sz="0" w:space="0" w:color="auto"/>
            <w:right w:val="none" w:sz="0" w:space="0" w:color="auto"/>
          </w:divBdr>
        </w:div>
        <w:div w:id="1972588843">
          <w:marLeft w:val="640"/>
          <w:marRight w:val="0"/>
          <w:marTop w:val="0"/>
          <w:marBottom w:val="0"/>
          <w:divBdr>
            <w:top w:val="none" w:sz="0" w:space="0" w:color="auto"/>
            <w:left w:val="none" w:sz="0" w:space="0" w:color="auto"/>
            <w:bottom w:val="none" w:sz="0" w:space="0" w:color="auto"/>
            <w:right w:val="none" w:sz="0" w:space="0" w:color="auto"/>
          </w:divBdr>
        </w:div>
        <w:div w:id="1864319954">
          <w:marLeft w:val="640"/>
          <w:marRight w:val="0"/>
          <w:marTop w:val="0"/>
          <w:marBottom w:val="0"/>
          <w:divBdr>
            <w:top w:val="none" w:sz="0" w:space="0" w:color="auto"/>
            <w:left w:val="none" w:sz="0" w:space="0" w:color="auto"/>
            <w:bottom w:val="none" w:sz="0" w:space="0" w:color="auto"/>
            <w:right w:val="none" w:sz="0" w:space="0" w:color="auto"/>
          </w:divBdr>
        </w:div>
        <w:div w:id="2005277215">
          <w:marLeft w:val="640"/>
          <w:marRight w:val="0"/>
          <w:marTop w:val="0"/>
          <w:marBottom w:val="0"/>
          <w:divBdr>
            <w:top w:val="none" w:sz="0" w:space="0" w:color="auto"/>
            <w:left w:val="none" w:sz="0" w:space="0" w:color="auto"/>
            <w:bottom w:val="none" w:sz="0" w:space="0" w:color="auto"/>
            <w:right w:val="none" w:sz="0" w:space="0" w:color="auto"/>
          </w:divBdr>
        </w:div>
        <w:div w:id="681005895">
          <w:marLeft w:val="640"/>
          <w:marRight w:val="0"/>
          <w:marTop w:val="0"/>
          <w:marBottom w:val="0"/>
          <w:divBdr>
            <w:top w:val="none" w:sz="0" w:space="0" w:color="auto"/>
            <w:left w:val="none" w:sz="0" w:space="0" w:color="auto"/>
            <w:bottom w:val="none" w:sz="0" w:space="0" w:color="auto"/>
            <w:right w:val="none" w:sz="0" w:space="0" w:color="auto"/>
          </w:divBdr>
        </w:div>
        <w:div w:id="1659460668">
          <w:marLeft w:val="640"/>
          <w:marRight w:val="0"/>
          <w:marTop w:val="0"/>
          <w:marBottom w:val="0"/>
          <w:divBdr>
            <w:top w:val="none" w:sz="0" w:space="0" w:color="auto"/>
            <w:left w:val="none" w:sz="0" w:space="0" w:color="auto"/>
            <w:bottom w:val="none" w:sz="0" w:space="0" w:color="auto"/>
            <w:right w:val="none" w:sz="0" w:space="0" w:color="auto"/>
          </w:divBdr>
        </w:div>
        <w:div w:id="2139687169">
          <w:marLeft w:val="640"/>
          <w:marRight w:val="0"/>
          <w:marTop w:val="0"/>
          <w:marBottom w:val="0"/>
          <w:divBdr>
            <w:top w:val="none" w:sz="0" w:space="0" w:color="auto"/>
            <w:left w:val="none" w:sz="0" w:space="0" w:color="auto"/>
            <w:bottom w:val="none" w:sz="0" w:space="0" w:color="auto"/>
            <w:right w:val="none" w:sz="0" w:space="0" w:color="auto"/>
          </w:divBdr>
        </w:div>
        <w:div w:id="1897159007">
          <w:marLeft w:val="640"/>
          <w:marRight w:val="0"/>
          <w:marTop w:val="0"/>
          <w:marBottom w:val="0"/>
          <w:divBdr>
            <w:top w:val="none" w:sz="0" w:space="0" w:color="auto"/>
            <w:left w:val="none" w:sz="0" w:space="0" w:color="auto"/>
            <w:bottom w:val="none" w:sz="0" w:space="0" w:color="auto"/>
            <w:right w:val="none" w:sz="0" w:space="0" w:color="auto"/>
          </w:divBdr>
        </w:div>
        <w:div w:id="584996675">
          <w:marLeft w:val="640"/>
          <w:marRight w:val="0"/>
          <w:marTop w:val="0"/>
          <w:marBottom w:val="0"/>
          <w:divBdr>
            <w:top w:val="none" w:sz="0" w:space="0" w:color="auto"/>
            <w:left w:val="none" w:sz="0" w:space="0" w:color="auto"/>
            <w:bottom w:val="none" w:sz="0" w:space="0" w:color="auto"/>
            <w:right w:val="none" w:sz="0" w:space="0" w:color="auto"/>
          </w:divBdr>
        </w:div>
        <w:div w:id="889267613">
          <w:marLeft w:val="640"/>
          <w:marRight w:val="0"/>
          <w:marTop w:val="0"/>
          <w:marBottom w:val="0"/>
          <w:divBdr>
            <w:top w:val="none" w:sz="0" w:space="0" w:color="auto"/>
            <w:left w:val="none" w:sz="0" w:space="0" w:color="auto"/>
            <w:bottom w:val="none" w:sz="0" w:space="0" w:color="auto"/>
            <w:right w:val="none" w:sz="0" w:space="0" w:color="auto"/>
          </w:divBdr>
        </w:div>
        <w:div w:id="34234525">
          <w:marLeft w:val="640"/>
          <w:marRight w:val="0"/>
          <w:marTop w:val="0"/>
          <w:marBottom w:val="0"/>
          <w:divBdr>
            <w:top w:val="none" w:sz="0" w:space="0" w:color="auto"/>
            <w:left w:val="none" w:sz="0" w:space="0" w:color="auto"/>
            <w:bottom w:val="none" w:sz="0" w:space="0" w:color="auto"/>
            <w:right w:val="none" w:sz="0" w:space="0" w:color="auto"/>
          </w:divBdr>
        </w:div>
        <w:div w:id="240720494">
          <w:marLeft w:val="640"/>
          <w:marRight w:val="0"/>
          <w:marTop w:val="0"/>
          <w:marBottom w:val="0"/>
          <w:divBdr>
            <w:top w:val="none" w:sz="0" w:space="0" w:color="auto"/>
            <w:left w:val="none" w:sz="0" w:space="0" w:color="auto"/>
            <w:bottom w:val="none" w:sz="0" w:space="0" w:color="auto"/>
            <w:right w:val="none" w:sz="0" w:space="0" w:color="auto"/>
          </w:divBdr>
        </w:div>
        <w:div w:id="2103330713">
          <w:marLeft w:val="640"/>
          <w:marRight w:val="0"/>
          <w:marTop w:val="0"/>
          <w:marBottom w:val="0"/>
          <w:divBdr>
            <w:top w:val="none" w:sz="0" w:space="0" w:color="auto"/>
            <w:left w:val="none" w:sz="0" w:space="0" w:color="auto"/>
            <w:bottom w:val="none" w:sz="0" w:space="0" w:color="auto"/>
            <w:right w:val="none" w:sz="0" w:space="0" w:color="auto"/>
          </w:divBdr>
        </w:div>
        <w:div w:id="1652366750">
          <w:marLeft w:val="640"/>
          <w:marRight w:val="0"/>
          <w:marTop w:val="0"/>
          <w:marBottom w:val="0"/>
          <w:divBdr>
            <w:top w:val="none" w:sz="0" w:space="0" w:color="auto"/>
            <w:left w:val="none" w:sz="0" w:space="0" w:color="auto"/>
            <w:bottom w:val="none" w:sz="0" w:space="0" w:color="auto"/>
            <w:right w:val="none" w:sz="0" w:space="0" w:color="auto"/>
          </w:divBdr>
        </w:div>
        <w:div w:id="1283462083">
          <w:marLeft w:val="640"/>
          <w:marRight w:val="0"/>
          <w:marTop w:val="0"/>
          <w:marBottom w:val="0"/>
          <w:divBdr>
            <w:top w:val="none" w:sz="0" w:space="0" w:color="auto"/>
            <w:left w:val="none" w:sz="0" w:space="0" w:color="auto"/>
            <w:bottom w:val="none" w:sz="0" w:space="0" w:color="auto"/>
            <w:right w:val="none" w:sz="0" w:space="0" w:color="auto"/>
          </w:divBdr>
        </w:div>
        <w:div w:id="582493853">
          <w:marLeft w:val="640"/>
          <w:marRight w:val="0"/>
          <w:marTop w:val="0"/>
          <w:marBottom w:val="0"/>
          <w:divBdr>
            <w:top w:val="none" w:sz="0" w:space="0" w:color="auto"/>
            <w:left w:val="none" w:sz="0" w:space="0" w:color="auto"/>
            <w:bottom w:val="none" w:sz="0" w:space="0" w:color="auto"/>
            <w:right w:val="none" w:sz="0" w:space="0" w:color="auto"/>
          </w:divBdr>
        </w:div>
        <w:div w:id="1519998601">
          <w:marLeft w:val="640"/>
          <w:marRight w:val="0"/>
          <w:marTop w:val="0"/>
          <w:marBottom w:val="0"/>
          <w:divBdr>
            <w:top w:val="none" w:sz="0" w:space="0" w:color="auto"/>
            <w:left w:val="none" w:sz="0" w:space="0" w:color="auto"/>
            <w:bottom w:val="none" w:sz="0" w:space="0" w:color="auto"/>
            <w:right w:val="none" w:sz="0" w:space="0" w:color="auto"/>
          </w:divBdr>
        </w:div>
        <w:div w:id="1983264430">
          <w:marLeft w:val="640"/>
          <w:marRight w:val="0"/>
          <w:marTop w:val="0"/>
          <w:marBottom w:val="0"/>
          <w:divBdr>
            <w:top w:val="none" w:sz="0" w:space="0" w:color="auto"/>
            <w:left w:val="none" w:sz="0" w:space="0" w:color="auto"/>
            <w:bottom w:val="none" w:sz="0" w:space="0" w:color="auto"/>
            <w:right w:val="none" w:sz="0" w:space="0" w:color="auto"/>
          </w:divBdr>
        </w:div>
        <w:div w:id="1023550588">
          <w:marLeft w:val="640"/>
          <w:marRight w:val="0"/>
          <w:marTop w:val="0"/>
          <w:marBottom w:val="0"/>
          <w:divBdr>
            <w:top w:val="none" w:sz="0" w:space="0" w:color="auto"/>
            <w:left w:val="none" w:sz="0" w:space="0" w:color="auto"/>
            <w:bottom w:val="none" w:sz="0" w:space="0" w:color="auto"/>
            <w:right w:val="none" w:sz="0" w:space="0" w:color="auto"/>
          </w:divBdr>
        </w:div>
        <w:div w:id="973830934">
          <w:marLeft w:val="640"/>
          <w:marRight w:val="0"/>
          <w:marTop w:val="0"/>
          <w:marBottom w:val="0"/>
          <w:divBdr>
            <w:top w:val="none" w:sz="0" w:space="0" w:color="auto"/>
            <w:left w:val="none" w:sz="0" w:space="0" w:color="auto"/>
            <w:bottom w:val="none" w:sz="0" w:space="0" w:color="auto"/>
            <w:right w:val="none" w:sz="0" w:space="0" w:color="auto"/>
          </w:divBdr>
        </w:div>
        <w:div w:id="545726186">
          <w:marLeft w:val="640"/>
          <w:marRight w:val="0"/>
          <w:marTop w:val="0"/>
          <w:marBottom w:val="0"/>
          <w:divBdr>
            <w:top w:val="none" w:sz="0" w:space="0" w:color="auto"/>
            <w:left w:val="none" w:sz="0" w:space="0" w:color="auto"/>
            <w:bottom w:val="none" w:sz="0" w:space="0" w:color="auto"/>
            <w:right w:val="none" w:sz="0" w:space="0" w:color="auto"/>
          </w:divBdr>
        </w:div>
        <w:div w:id="113254618">
          <w:marLeft w:val="640"/>
          <w:marRight w:val="0"/>
          <w:marTop w:val="0"/>
          <w:marBottom w:val="0"/>
          <w:divBdr>
            <w:top w:val="none" w:sz="0" w:space="0" w:color="auto"/>
            <w:left w:val="none" w:sz="0" w:space="0" w:color="auto"/>
            <w:bottom w:val="none" w:sz="0" w:space="0" w:color="auto"/>
            <w:right w:val="none" w:sz="0" w:space="0" w:color="auto"/>
          </w:divBdr>
        </w:div>
        <w:div w:id="1832598130">
          <w:marLeft w:val="640"/>
          <w:marRight w:val="0"/>
          <w:marTop w:val="0"/>
          <w:marBottom w:val="0"/>
          <w:divBdr>
            <w:top w:val="none" w:sz="0" w:space="0" w:color="auto"/>
            <w:left w:val="none" w:sz="0" w:space="0" w:color="auto"/>
            <w:bottom w:val="none" w:sz="0" w:space="0" w:color="auto"/>
            <w:right w:val="none" w:sz="0" w:space="0" w:color="auto"/>
          </w:divBdr>
        </w:div>
        <w:div w:id="983461777">
          <w:marLeft w:val="640"/>
          <w:marRight w:val="0"/>
          <w:marTop w:val="0"/>
          <w:marBottom w:val="0"/>
          <w:divBdr>
            <w:top w:val="none" w:sz="0" w:space="0" w:color="auto"/>
            <w:left w:val="none" w:sz="0" w:space="0" w:color="auto"/>
            <w:bottom w:val="none" w:sz="0" w:space="0" w:color="auto"/>
            <w:right w:val="none" w:sz="0" w:space="0" w:color="auto"/>
          </w:divBdr>
        </w:div>
      </w:divsChild>
    </w:div>
    <w:div w:id="1032537671">
      <w:bodyDiv w:val="1"/>
      <w:marLeft w:val="0"/>
      <w:marRight w:val="0"/>
      <w:marTop w:val="0"/>
      <w:marBottom w:val="0"/>
      <w:divBdr>
        <w:top w:val="none" w:sz="0" w:space="0" w:color="auto"/>
        <w:left w:val="none" w:sz="0" w:space="0" w:color="auto"/>
        <w:bottom w:val="none" w:sz="0" w:space="0" w:color="auto"/>
        <w:right w:val="none" w:sz="0" w:space="0" w:color="auto"/>
      </w:divBdr>
      <w:divsChild>
        <w:div w:id="1324508225">
          <w:marLeft w:val="640"/>
          <w:marRight w:val="0"/>
          <w:marTop w:val="0"/>
          <w:marBottom w:val="0"/>
          <w:divBdr>
            <w:top w:val="none" w:sz="0" w:space="0" w:color="auto"/>
            <w:left w:val="none" w:sz="0" w:space="0" w:color="auto"/>
            <w:bottom w:val="none" w:sz="0" w:space="0" w:color="auto"/>
            <w:right w:val="none" w:sz="0" w:space="0" w:color="auto"/>
          </w:divBdr>
        </w:div>
        <w:div w:id="649601415">
          <w:marLeft w:val="640"/>
          <w:marRight w:val="0"/>
          <w:marTop w:val="0"/>
          <w:marBottom w:val="0"/>
          <w:divBdr>
            <w:top w:val="none" w:sz="0" w:space="0" w:color="auto"/>
            <w:left w:val="none" w:sz="0" w:space="0" w:color="auto"/>
            <w:bottom w:val="none" w:sz="0" w:space="0" w:color="auto"/>
            <w:right w:val="none" w:sz="0" w:space="0" w:color="auto"/>
          </w:divBdr>
        </w:div>
        <w:div w:id="1078479470">
          <w:marLeft w:val="640"/>
          <w:marRight w:val="0"/>
          <w:marTop w:val="0"/>
          <w:marBottom w:val="0"/>
          <w:divBdr>
            <w:top w:val="none" w:sz="0" w:space="0" w:color="auto"/>
            <w:left w:val="none" w:sz="0" w:space="0" w:color="auto"/>
            <w:bottom w:val="none" w:sz="0" w:space="0" w:color="auto"/>
            <w:right w:val="none" w:sz="0" w:space="0" w:color="auto"/>
          </w:divBdr>
        </w:div>
        <w:div w:id="1841389035">
          <w:marLeft w:val="640"/>
          <w:marRight w:val="0"/>
          <w:marTop w:val="0"/>
          <w:marBottom w:val="0"/>
          <w:divBdr>
            <w:top w:val="none" w:sz="0" w:space="0" w:color="auto"/>
            <w:left w:val="none" w:sz="0" w:space="0" w:color="auto"/>
            <w:bottom w:val="none" w:sz="0" w:space="0" w:color="auto"/>
            <w:right w:val="none" w:sz="0" w:space="0" w:color="auto"/>
          </w:divBdr>
        </w:div>
        <w:div w:id="638925255">
          <w:marLeft w:val="640"/>
          <w:marRight w:val="0"/>
          <w:marTop w:val="0"/>
          <w:marBottom w:val="0"/>
          <w:divBdr>
            <w:top w:val="none" w:sz="0" w:space="0" w:color="auto"/>
            <w:left w:val="none" w:sz="0" w:space="0" w:color="auto"/>
            <w:bottom w:val="none" w:sz="0" w:space="0" w:color="auto"/>
            <w:right w:val="none" w:sz="0" w:space="0" w:color="auto"/>
          </w:divBdr>
        </w:div>
        <w:div w:id="693728200">
          <w:marLeft w:val="640"/>
          <w:marRight w:val="0"/>
          <w:marTop w:val="0"/>
          <w:marBottom w:val="0"/>
          <w:divBdr>
            <w:top w:val="none" w:sz="0" w:space="0" w:color="auto"/>
            <w:left w:val="none" w:sz="0" w:space="0" w:color="auto"/>
            <w:bottom w:val="none" w:sz="0" w:space="0" w:color="auto"/>
            <w:right w:val="none" w:sz="0" w:space="0" w:color="auto"/>
          </w:divBdr>
        </w:div>
        <w:div w:id="1573655358">
          <w:marLeft w:val="640"/>
          <w:marRight w:val="0"/>
          <w:marTop w:val="0"/>
          <w:marBottom w:val="0"/>
          <w:divBdr>
            <w:top w:val="none" w:sz="0" w:space="0" w:color="auto"/>
            <w:left w:val="none" w:sz="0" w:space="0" w:color="auto"/>
            <w:bottom w:val="none" w:sz="0" w:space="0" w:color="auto"/>
            <w:right w:val="none" w:sz="0" w:space="0" w:color="auto"/>
          </w:divBdr>
        </w:div>
        <w:div w:id="829366126">
          <w:marLeft w:val="640"/>
          <w:marRight w:val="0"/>
          <w:marTop w:val="0"/>
          <w:marBottom w:val="0"/>
          <w:divBdr>
            <w:top w:val="none" w:sz="0" w:space="0" w:color="auto"/>
            <w:left w:val="none" w:sz="0" w:space="0" w:color="auto"/>
            <w:bottom w:val="none" w:sz="0" w:space="0" w:color="auto"/>
            <w:right w:val="none" w:sz="0" w:space="0" w:color="auto"/>
          </w:divBdr>
        </w:div>
        <w:div w:id="1031345968">
          <w:marLeft w:val="640"/>
          <w:marRight w:val="0"/>
          <w:marTop w:val="0"/>
          <w:marBottom w:val="0"/>
          <w:divBdr>
            <w:top w:val="none" w:sz="0" w:space="0" w:color="auto"/>
            <w:left w:val="none" w:sz="0" w:space="0" w:color="auto"/>
            <w:bottom w:val="none" w:sz="0" w:space="0" w:color="auto"/>
            <w:right w:val="none" w:sz="0" w:space="0" w:color="auto"/>
          </w:divBdr>
        </w:div>
        <w:div w:id="435298728">
          <w:marLeft w:val="640"/>
          <w:marRight w:val="0"/>
          <w:marTop w:val="0"/>
          <w:marBottom w:val="0"/>
          <w:divBdr>
            <w:top w:val="none" w:sz="0" w:space="0" w:color="auto"/>
            <w:left w:val="none" w:sz="0" w:space="0" w:color="auto"/>
            <w:bottom w:val="none" w:sz="0" w:space="0" w:color="auto"/>
            <w:right w:val="none" w:sz="0" w:space="0" w:color="auto"/>
          </w:divBdr>
        </w:div>
        <w:div w:id="810170426">
          <w:marLeft w:val="640"/>
          <w:marRight w:val="0"/>
          <w:marTop w:val="0"/>
          <w:marBottom w:val="0"/>
          <w:divBdr>
            <w:top w:val="none" w:sz="0" w:space="0" w:color="auto"/>
            <w:left w:val="none" w:sz="0" w:space="0" w:color="auto"/>
            <w:bottom w:val="none" w:sz="0" w:space="0" w:color="auto"/>
            <w:right w:val="none" w:sz="0" w:space="0" w:color="auto"/>
          </w:divBdr>
        </w:div>
        <w:div w:id="418062818">
          <w:marLeft w:val="640"/>
          <w:marRight w:val="0"/>
          <w:marTop w:val="0"/>
          <w:marBottom w:val="0"/>
          <w:divBdr>
            <w:top w:val="none" w:sz="0" w:space="0" w:color="auto"/>
            <w:left w:val="none" w:sz="0" w:space="0" w:color="auto"/>
            <w:bottom w:val="none" w:sz="0" w:space="0" w:color="auto"/>
            <w:right w:val="none" w:sz="0" w:space="0" w:color="auto"/>
          </w:divBdr>
        </w:div>
        <w:div w:id="2038119797">
          <w:marLeft w:val="640"/>
          <w:marRight w:val="0"/>
          <w:marTop w:val="0"/>
          <w:marBottom w:val="0"/>
          <w:divBdr>
            <w:top w:val="none" w:sz="0" w:space="0" w:color="auto"/>
            <w:left w:val="none" w:sz="0" w:space="0" w:color="auto"/>
            <w:bottom w:val="none" w:sz="0" w:space="0" w:color="auto"/>
            <w:right w:val="none" w:sz="0" w:space="0" w:color="auto"/>
          </w:divBdr>
        </w:div>
        <w:div w:id="1521117736">
          <w:marLeft w:val="640"/>
          <w:marRight w:val="0"/>
          <w:marTop w:val="0"/>
          <w:marBottom w:val="0"/>
          <w:divBdr>
            <w:top w:val="none" w:sz="0" w:space="0" w:color="auto"/>
            <w:left w:val="none" w:sz="0" w:space="0" w:color="auto"/>
            <w:bottom w:val="none" w:sz="0" w:space="0" w:color="auto"/>
            <w:right w:val="none" w:sz="0" w:space="0" w:color="auto"/>
          </w:divBdr>
        </w:div>
        <w:div w:id="770006399">
          <w:marLeft w:val="640"/>
          <w:marRight w:val="0"/>
          <w:marTop w:val="0"/>
          <w:marBottom w:val="0"/>
          <w:divBdr>
            <w:top w:val="none" w:sz="0" w:space="0" w:color="auto"/>
            <w:left w:val="none" w:sz="0" w:space="0" w:color="auto"/>
            <w:bottom w:val="none" w:sz="0" w:space="0" w:color="auto"/>
            <w:right w:val="none" w:sz="0" w:space="0" w:color="auto"/>
          </w:divBdr>
        </w:div>
        <w:div w:id="25176421">
          <w:marLeft w:val="640"/>
          <w:marRight w:val="0"/>
          <w:marTop w:val="0"/>
          <w:marBottom w:val="0"/>
          <w:divBdr>
            <w:top w:val="none" w:sz="0" w:space="0" w:color="auto"/>
            <w:left w:val="none" w:sz="0" w:space="0" w:color="auto"/>
            <w:bottom w:val="none" w:sz="0" w:space="0" w:color="auto"/>
            <w:right w:val="none" w:sz="0" w:space="0" w:color="auto"/>
          </w:divBdr>
        </w:div>
        <w:div w:id="392699389">
          <w:marLeft w:val="640"/>
          <w:marRight w:val="0"/>
          <w:marTop w:val="0"/>
          <w:marBottom w:val="0"/>
          <w:divBdr>
            <w:top w:val="none" w:sz="0" w:space="0" w:color="auto"/>
            <w:left w:val="none" w:sz="0" w:space="0" w:color="auto"/>
            <w:bottom w:val="none" w:sz="0" w:space="0" w:color="auto"/>
            <w:right w:val="none" w:sz="0" w:space="0" w:color="auto"/>
          </w:divBdr>
        </w:div>
        <w:div w:id="27878767">
          <w:marLeft w:val="640"/>
          <w:marRight w:val="0"/>
          <w:marTop w:val="0"/>
          <w:marBottom w:val="0"/>
          <w:divBdr>
            <w:top w:val="none" w:sz="0" w:space="0" w:color="auto"/>
            <w:left w:val="none" w:sz="0" w:space="0" w:color="auto"/>
            <w:bottom w:val="none" w:sz="0" w:space="0" w:color="auto"/>
            <w:right w:val="none" w:sz="0" w:space="0" w:color="auto"/>
          </w:divBdr>
        </w:div>
        <w:div w:id="2119055656">
          <w:marLeft w:val="640"/>
          <w:marRight w:val="0"/>
          <w:marTop w:val="0"/>
          <w:marBottom w:val="0"/>
          <w:divBdr>
            <w:top w:val="none" w:sz="0" w:space="0" w:color="auto"/>
            <w:left w:val="none" w:sz="0" w:space="0" w:color="auto"/>
            <w:bottom w:val="none" w:sz="0" w:space="0" w:color="auto"/>
            <w:right w:val="none" w:sz="0" w:space="0" w:color="auto"/>
          </w:divBdr>
        </w:div>
        <w:div w:id="1525634422">
          <w:marLeft w:val="640"/>
          <w:marRight w:val="0"/>
          <w:marTop w:val="0"/>
          <w:marBottom w:val="0"/>
          <w:divBdr>
            <w:top w:val="none" w:sz="0" w:space="0" w:color="auto"/>
            <w:left w:val="none" w:sz="0" w:space="0" w:color="auto"/>
            <w:bottom w:val="none" w:sz="0" w:space="0" w:color="auto"/>
            <w:right w:val="none" w:sz="0" w:space="0" w:color="auto"/>
          </w:divBdr>
        </w:div>
        <w:div w:id="568659674">
          <w:marLeft w:val="640"/>
          <w:marRight w:val="0"/>
          <w:marTop w:val="0"/>
          <w:marBottom w:val="0"/>
          <w:divBdr>
            <w:top w:val="none" w:sz="0" w:space="0" w:color="auto"/>
            <w:left w:val="none" w:sz="0" w:space="0" w:color="auto"/>
            <w:bottom w:val="none" w:sz="0" w:space="0" w:color="auto"/>
            <w:right w:val="none" w:sz="0" w:space="0" w:color="auto"/>
          </w:divBdr>
        </w:div>
        <w:div w:id="1528255072">
          <w:marLeft w:val="640"/>
          <w:marRight w:val="0"/>
          <w:marTop w:val="0"/>
          <w:marBottom w:val="0"/>
          <w:divBdr>
            <w:top w:val="none" w:sz="0" w:space="0" w:color="auto"/>
            <w:left w:val="none" w:sz="0" w:space="0" w:color="auto"/>
            <w:bottom w:val="none" w:sz="0" w:space="0" w:color="auto"/>
            <w:right w:val="none" w:sz="0" w:space="0" w:color="auto"/>
          </w:divBdr>
        </w:div>
        <w:div w:id="1096901889">
          <w:marLeft w:val="640"/>
          <w:marRight w:val="0"/>
          <w:marTop w:val="0"/>
          <w:marBottom w:val="0"/>
          <w:divBdr>
            <w:top w:val="none" w:sz="0" w:space="0" w:color="auto"/>
            <w:left w:val="none" w:sz="0" w:space="0" w:color="auto"/>
            <w:bottom w:val="none" w:sz="0" w:space="0" w:color="auto"/>
            <w:right w:val="none" w:sz="0" w:space="0" w:color="auto"/>
          </w:divBdr>
        </w:div>
        <w:div w:id="2095932490">
          <w:marLeft w:val="640"/>
          <w:marRight w:val="0"/>
          <w:marTop w:val="0"/>
          <w:marBottom w:val="0"/>
          <w:divBdr>
            <w:top w:val="none" w:sz="0" w:space="0" w:color="auto"/>
            <w:left w:val="none" w:sz="0" w:space="0" w:color="auto"/>
            <w:bottom w:val="none" w:sz="0" w:space="0" w:color="auto"/>
            <w:right w:val="none" w:sz="0" w:space="0" w:color="auto"/>
          </w:divBdr>
        </w:div>
        <w:div w:id="510529843">
          <w:marLeft w:val="640"/>
          <w:marRight w:val="0"/>
          <w:marTop w:val="0"/>
          <w:marBottom w:val="0"/>
          <w:divBdr>
            <w:top w:val="none" w:sz="0" w:space="0" w:color="auto"/>
            <w:left w:val="none" w:sz="0" w:space="0" w:color="auto"/>
            <w:bottom w:val="none" w:sz="0" w:space="0" w:color="auto"/>
            <w:right w:val="none" w:sz="0" w:space="0" w:color="auto"/>
          </w:divBdr>
        </w:div>
        <w:div w:id="1813864966">
          <w:marLeft w:val="640"/>
          <w:marRight w:val="0"/>
          <w:marTop w:val="0"/>
          <w:marBottom w:val="0"/>
          <w:divBdr>
            <w:top w:val="none" w:sz="0" w:space="0" w:color="auto"/>
            <w:left w:val="none" w:sz="0" w:space="0" w:color="auto"/>
            <w:bottom w:val="none" w:sz="0" w:space="0" w:color="auto"/>
            <w:right w:val="none" w:sz="0" w:space="0" w:color="auto"/>
          </w:divBdr>
        </w:div>
        <w:div w:id="770246844">
          <w:marLeft w:val="640"/>
          <w:marRight w:val="0"/>
          <w:marTop w:val="0"/>
          <w:marBottom w:val="0"/>
          <w:divBdr>
            <w:top w:val="none" w:sz="0" w:space="0" w:color="auto"/>
            <w:left w:val="none" w:sz="0" w:space="0" w:color="auto"/>
            <w:bottom w:val="none" w:sz="0" w:space="0" w:color="auto"/>
            <w:right w:val="none" w:sz="0" w:space="0" w:color="auto"/>
          </w:divBdr>
        </w:div>
        <w:div w:id="480268604">
          <w:marLeft w:val="640"/>
          <w:marRight w:val="0"/>
          <w:marTop w:val="0"/>
          <w:marBottom w:val="0"/>
          <w:divBdr>
            <w:top w:val="none" w:sz="0" w:space="0" w:color="auto"/>
            <w:left w:val="none" w:sz="0" w:space="0" w:color="auto"/>
            <w:bottom w:val="none" w:sz="0" w:space="0" w:color="auto"/>
            <w:right w:val="none" w:sz="0" w:space="0" w:color="auto"/>
          </w:divBdr>
        </w:div>
        <w:div w:id="2139950457">
          <w:marLeft w:val="640"/>
          <w:marRight w:val="0"/>
          <w:marTop w:val="0"/>
          <w:marBottom w:val="0"/>
          <w:divBdr>
            <w:top w:val="none" w:sz="0" w:space="0" w:color="auto"/>
            <w:left w:val="none" w:sz="0" w:space="0" w:color="auto"/>
            <w:bottom w:val="none" w:sz="0" w:space="0" w:color="auto"/>
            <w:right w:val="none" w:sz="0" w:space="0" w:color="auto"/>
          </w:divBdr>
        </w:div>
        <w:div w:id="1876038458">
          <w:marLeft w:val="640"/>
          <w:marRight w:val="0"/>
          <w:marTop w:val="0"/>
          <w:marBottom w:val="0"/>
          <w:divBdr>
            <w:top w:val="none" w:sz="0" w:space="0" w:color="auto"/>
            <w:left w:val="none" w:sz="0" w:space="0" w:color="auto"/>
            <w:bottom w:val="none" w:sz="0" w:space="0" w:color="auto"/>
            <w:right w:val="none" w:sz="0" w:space="0" w:color="auto"/>
          </w:divBdr>
        </w:div>
        <w:div w:id="902644421">
          <w:marLeft w:val="640"/>
          <w:marRight w:val="0"/>
          <w:marTop w:val="0"/>
          <w:marBottom w:val="0"/>
          <w:divBdr>
            <w:top w:val="none" w:sz="0" w:space="0" w:color="auto"/>
            <w:left w:val="none" w:sz="0" w:space="0" w:color="auto"/>
            <w:bottom w:val="none" w:sz="0" w:space="0" w:color="auto"/>
            <w:right w:val="none" w:sz="0" w:space="0" w:color="auto"/>
          </w:divBdr>
        </w:div>
        <w:div w:id="767896617">
          <w:marLeft w:val="640"/>
          <w:marRight w:val="0"/>
          <w:marTop w:val="0"/>
          <w:marBottom w:val="0"/>
          <w:divBdr>
            <w:top w:val="none" w:sz="0" w:space="0" w:color="auto"/>
            <w:left w:val="none" w:sz="0" w:space="0" w:color="auto"/>
            <w:bottom w:val="none" w:sz="0" w:space="0" w:color="auto"/>
            <w:right w:val="none" w:sz="0" w:space="0" w:color="auto"/>
          </w:divBdr>
        </w:div>
        <w:div w:id="705719949">
          <w:marLeft w:val="640"/>
          <w:marRight w:val="0"/>
          <w:marTop w:val="0"/>
          <w:marBottom w:val="0"/>
          <w:divBdr>
            <w:top w:val="none" w:sz="0" w:space="0" w:color="auto"/>
            <w:left w:val="none" w:sz="0" w:space="0" w:color="auto"/>
            <w:bottom w:val="none" w:sz="0" w:space="0" w:color="auto"/>
            <w:right w:val="none" w:sz="0" w:space="0" w:color="auto"/>
          </w:divBdr>
        </w:div>
        <w:div w:id="1328554552">
          <w:marLeft w:val="640"/>
          <w:marRight w:val="0"/>
          <w:marTop w:val="0"/>
          <w:marBottom w:val="0"/>
          <w:divBdr>
            <w:top w:val="none" w:sz="0" w:space="0" w:color="auto"/>
            <w:left w:val="none" w:sz="0" w:space="0" w:color="auto"/>
            <w:bottom w:val="none" w:sz="0" w:space="0" w:color="auto"/>
            <w:right w:val="none" w:sz="0" w:space="0" w:color="auto"/>
          </w:divBdr>
        </w:div>
        <w:div w:id="1167213557">
          <w:marLeft w:val="640"/>
          <w:marRight w:val="0"/>
          <w:marTop w:val="0"/>
          <w:marBottom w:val="0"/>
          <w:divBdr>
            <w:top w:val="none" w:sz="0" w:space="0" w:color="auto"/>
            <w:left w:val="none" w:sz="0" w:space="0" w:color="auto"/>
            <w:bottom w:val="none" w:sz="0" w:space="0" w:color="auto"/>
            <w:right w:val="none" w:sz="0" w:space="0" w:color="auto"/>
          </w:divBdr>
        </w:div>
        <w:div w:id="653725289">
          <w:marLeft w:val="640"/>
          <w:marRight w:val="0"/>
          <w:marTop w:val="0"/>
          <w:marBottom w:val="0"/>
          <w:divBdr>
            <w:top w:val="none" w:sz="0" w:space="0" w:color="auto"/>
            <w:left w:val="none" w:sz="0" w:space="0" w:color="auto"/>
            <w:bottom w:val="none" w:sz="0" w:space="0" w:color="auto"/>
            <w:right w:val="none" w:sz="0" w:space="0" w:color="auto"/>
          </w:divBdr>
        </w:div>
        <w:div w:id="1595360833">
          <w:marLeft w:val="640"/>
          <w:marRight w:val="0"/>
          <w:marTop w:val="0"/>
          <w:marBottom w:val="0"/>
          <w:divBdr>
            <w:top w:val="none" w:sz="0" w:space="0" w:color="auto"/>
            <w:left w:val="none" w:sz="0" w:space="0" w:color="auto"/>
            <w:bottom w:val="none" w:sz="0" w:space="0" w:color="auto"/>
            <w:right w:val="none" w:sz="0" w:space="0" w:color="auto"/>
          </w:divBdr>
        </w:div>
        <w:div w:id="950169485">
          <w:marLeft w:val="640"/>
          <w:marRight w:val="0"/>
          <w:marTop w:val="0"/>
          <w:marBottom w:val="0"/>
          <w:divBdr>
            <w:top w:val="none" w:sz="0" w:space="0" w:color="auto"/>
            <w:left w:val="none" w:sz="0" w:space="0" w:color="auto"/>
            <w:bottom w:val="none" w:sz="0" w:space="0" w:color="auto"/>
            <w:right w:val="none" w:sz="0" w:space="0" w:color="auto"/>
          </w:divBdr>
        </w:div>
        <w:div w:id="641926890">
          <w:marLeft w:val="640"/>
          <w:marRight w:val="0"/>
          <w:marTop w:val="0"/>
          <w:marBottom w:val="0"/>
          <w:divBdr>
            <w:top w:val="none" w:sz="0" w:space="0" w:color="auto"/>
            <w:left w:val="none" w:sz="0" w:space="0" w:color="auto"/>
            <w:bottom w:val="none" w:sz="0" w:space="0" w:color="auto"/>
            <w:right w:val="none" w:sz="0" w:space="0" w:color="auto"/>
          </w:divBdr>
        </w:div>
        <w:div w:id="1270894351">
          <w:marLeft w:val="640"/>
          <w:marRight w:val="0"/>
          <w:marTop w:val="0"/>
          <w:marBottom w:val="0"/>
          <w:divBdr>
            <w:top w:val="none" w:sz="0" w:space="0" w:color="auto"/>
            <w:left w:val="none" w:sz="0" w:space="0" w:color="auto"/>
            <w:bottom w:val="none" w:sz="0" w:space="0" w:color="auto"/>
            <w:right w:val="none" w:sz="0" w:space="0" w:color="auto"/>
          </w:divBdr>
        </w:div>
        <w:div w:id="183060930">
          <w:marLeft w:val="640"/>
          <w:marRight w:val="0"/>
          <w:marTop w:val="0"/>
          <w:marBottom w:val="0"/>
          <w:divBdr>
            <w:top w:val="none" w:sz="0" w:space="0" w:color="auto"/>
            <w:left w:val="none" w:sz="0" w:space="0" w:color="auto"/>
            <w:bottom w:val="none" w:sz="0" w:space="0" w:color="auto"/>
            <w:right w:val="none" w:sz="0" w:space="0" w:color="auto"/>
          </w:divBdr>
        </w:div>
        <w:div w:id="1034430477">
          <w:marLeft w:val="640"/>
          <w:marRight w:val="0"/>
          <w:marTop w:val="0"/>
          <w:marBottom w:val="0"/>
          <w:divBdr>
            <w:top w:val="none" w:sz="0" w:space="0" w:color="auto"/>
            <w:left w:val="none" w:sz="0" w:space="0" w:color="auto"/>
            <w:bottom w:val="none" w:sz="0" w:space="0" w:color="auto"/>
            <w:right w:val="none" w:sz="0" w:space="0" w:color="auto"/>
          </w:divBdr>
        </w:div>
        <w:div w:id="2129272710">
          <w:marLeft w:val="640"/>
          <w:marRight w:val="0"/>
          <w:marTop w:val="0"/>
          <w:marBottom w:val="0"/>
          <w:divBdr>
            <w:top w:val="none" w:sz="0" w:space="0" w:color="auto"/>
            <w:left w:val="none" w:sz="0" w:space="0" w:color="auto"/>
            <w:bottom w:val="none" w:sz="0" w:space="0" w:color="auto"/>
            <w:right w:val="none" w:sz="0" w:space="0" w:color="auto"/>
          </w:divBdr>
        </w:div>
        <w:div w:id="1581791290">
          <w:marLeft w:val="640"/>
          <w:marRight w:val="0"/>
          <w:marTop w:val="0"/>
          <w:marBottom w:val="0"/>
          <w:divBdr>
            <w:top w:val="none" w:sz="0" w:space="0" w:color="auto"/>
            <w:left w:val="none" w:sz="0" w:space="0" w:color="auto"/>
            <w:bottom w:val="none" w:sz="0" w:space="0" w:color="auto"/>
            <w:right w:val="none" w:sz="0" w:space="0" w:color="auto"/>
          </w:divBdr>
        </w:div>
        <w:div w:id="717243177">
          <w:marLeft w:val="640"/>
          <w:marRight w:val="0"/>
          <w:marTop w:val="0"/>
          <w:marBottom w:val="0"/>
          <w:divBdr>
            <w:top w:val="none" w:sz="0" w:space="0" w:color="auto"/>
            <w:left w:val="none" w:sz="0" w:space="0" w:color="auto"/>
            <w:bottom w:val="none" w:sz="0" w:space="0" w:color="auto"/>
            <w:right w:val="none" w:sz="0" w:space="0" w:color="auto"/>
          </w:divBdr>
        </w:div>
        <w:div w:id="316038709">
          <w:marLeft w:val="640"/>
          <w:marRight w:val="0"/>
          <w:marTop w:val="0"/>
          <w:marBottom w:val="0"/>
          <w:divBdr>
            <w:top w:val="none" w:sz="0" w:space="0" w:color="auto"/>
            <w:left w:val="none" w:sz="0" w:space="0" w:color="auto"/>
            <w:bottom w:val="none" w:sz="0" w:space="0" w:color="auto"/>
            <w:right w:val="none" w:sz="0" w:space="0" w:color="auto"/>
          </w:divBdr>
        </w:div>
        <w:div w:id="899680225">
          <w:marLeft w:val="640"/>
          <w:marRight w:val="0"/>
          <w:marTop w:val="0"/>
          <w:marBottom w:val="0"/>
          <w:divBdr>
            <w:top w:val="none" w:sz="0" w:space="0" w:color="auto"/>
            <w:left w:val="none" w:sz="0" w:space="0" w:color="auto"/>
            <w:bottom w:val="none" w:sz="0" w:space="0" w:color="auto"/>
            <w:right w:val="none" w:sz="0" w:space="0" w:color="auto"/>
          </w:divBdr>
        </w:div>
        <w:div w:id="1271469365">
          <w:marLeft w:val="640"/>
          <w:marRight w:val="0"/>
          <w:marTop w:val="0"/>
          <w:marBottom w:val="0"/>
          <w:divBdr>
            <w:top w:val="none" w:sz="0" w:space="0" w:color="auto"/>
            <w:left w:val="none" w:sz="0" w:space="0" w:color="auto"/>
            <w:bottom w:val="none" w:sz="0" w:space="0" w:color="auto"/>
            <w:right w:val="none" w:sz="0" w:space="0" w:color="auto"/>
          </w:divBdr>
        </w:div>
        <w:div w:id="412167535">
          <w:marLeft w:val="640"/>
          <w:marRight w:val="0"/>
          <w:marTop w:val="0"/>
          <w:marBottom w:val="0"/>
          <w:divBdr>
            <w:top w:val="none" w:sz="0" w:space="0" w:color="auto"/>
            <w:left w:val="none" w:sz="0" w:space="0" w:color="auto"/>
            <w:bottom w:val="none" w:sz="0" w:space="0" w:color="auto"/>
            <w:right w:val="none" w:sz="0" w:space="0" w:color="auto"/>
          </w:divBdr>
        </w:div>
        <w:div w:id="533347523">
          <w:marLeft w:val="640"/>
          <w:marRight w:val="0"/>
          <w:marTop w:val="0"/>
          <w:marBottom w:val="0"/>
          <w:divBdr>
            <w:top w:val="none" w:sz="0" w:space="0" w:color="auto"/>
            <w:left w:val="none" w:sz="0" w:space="0" w:color="auto"/>
            <w:bottom w:val="none" w:sz="0" w:space="0" w:color="auto"/>
            <w:right w:val="none" w:sz="0" w:space="0" w:color="auto"/>
          </w:divBdr>
        </w:div>
        <w:div w:id="743915589">
          <w:marLeft w:val="640"/>
          <w:marRight w:val="0"/>
          <w:marTop w:val="0"/>
          <w:marBottom w:val="0"/>
          <w:divBdr>
            <w:top w:val="none" w:sz="0" w:space="0" w:color="auto"/>
            <w:left w:val="none" w:sz="0" w:space="0" w:color="auto"/>
            <w:bottom w:val="none" w:sz="0" w:space="0" w:color="auto"/>
            <w:right w:val="none" w:sz="0" w:space="0" w:color="auto"/>
          </w:divBdr>
        </w:div>
        <w:div w:id="643581712">
          <w:marLeft w:val="640"/>
          <w:marRight w:val="0"/>
          <w:marTop w:val="0"/>
          <w:marBottom w:val="0"/>
          <w:divBdr>
            <w:top w:val="none" w:sz="0" w:space="0" w:color="auto"/>
            <w:left w:val="none" w:sz="0" w:space="0" w:color="auto"/>
            <w:bottom w:val="none" w:sz="0" w:space="0" w:color="auto"/>
            <w:right w:val="none" w:sz="0" w:space="0" w:color="auto"/>
          </w:divBdr>
        </w:div>
        <w:div w:id="1229262697">
          <w:marLeft w:val="640"/>
          <w:marRight w:val="0"/>
          <w:marTop w:val="0"/>
          <w:marBottom w:val="0"/>
          <w:divBdr>
            <w:top w:val="none" w:sz="0" w:space="0" w:color="auto"/>
            <w:left w:val="none" w:sz="0" w:space="0" w:color="auto"/>
            <w:bottom w:val="none" w:sz="0" w:space="0" w:color="auto"/>
            <w:right w:val="none" w:sz="0" w:space="0" w:color="auto"/>
          </w:divBdr>
        </w:div>
        <w:div w:id="814107882">
          <w:marLeft w:val="640"/>
          <w:marRight w:val="0"/>
          <w:marTop w:val="0"/>
          <w:marBottom w:val="0"/>
          <w:divBdr>
            <w:top w:val="none" w:sz="0" w:space="0" w:color="auto"/>
            <w:left w:val="none" w:sz="0" w:space="0" w:color="auto"/>
            <w:bottom w:val="none" w:sz="0" w:space="0" w:color="auto"/>
            <w:right w:val="none" w:sz="0" w:space="0" w:color="auto"/>
          </w:divBdr>
        </w:div>
        <w:div w:id="1415593764">
          <w:marLeft w:val="640"/>
          <w:marRight w:val="0"/>
          <w:marTop w:val="0"/>
          <w:marBottom w:val="0"/>
          <w:divBdr>
            <w:top w:val="none" w:sz="0" w:space="0" w:color="auto"/>
            <w:left w:val="none" w:sz="0" w:space="0" w:color="auto"/>
            <w:bottom w:val="none" w:sz="0" w:space="0" w:color="auto"/>
            <w:right w:val="none" w:sz="0" w:space="0" w:color="auto"/>
          </w:divBdr>
        </w:div>
        <w:div w:id="1692339544">
          <w:marLeft w:val="640"/>
          <w:marRight w:val="0"/>
          <w:marTop w:val="0"/>
          <w:marBottom w:val="0"/>
          <w:divBdr>
            <w:top w:val="none" w:sz="0" w:space="0" w:color="auto"/>
            <w:left w:val="none" w:sz="0" w:space="0" w:color="auto"/>
            <w:bottom w:val="none" w:sz="0" w:space="0" w:color="auto"/>
            <w:right w:val="none" w:sz="0" w:space="0" w:color="auto"/>
          </w:divBdr>
        </w:div>
        <w:div w:id="1900703104">
          <w:marLeft w:val="640"/>
          <w:marRight w:val="0"/>
          <w:marTop w:val="0"/>
          <w:marBottom w:val="0"/>
          <w:divBdr>
            <w:top w:val="none" w:sz="0" w:space="0" w:color="auto"/>
            <w:left w:val="none" w:sz="0" w:space="0" w:color="auto"/>
            <w:bottom w:val="none" w:sz="0" w:space="0" w:color="auto"/>
            <w:right w:val="none" w:sz="0" w:space="0" w:color="auto"/>
          </w:divBdr>
        </w:div>
        <w:div w:id="1920601564">
          <w:marLeft w:val="640"/>
          <w:marRight w:val="0"/>
          <w:marTop w:val="0"/>
          <w:marBottom w:val="0"/>
          <w:divBdr>
            <w:top w:val="none" w:sz="0" w:space="0" w:color="auto"/>
            <w:left w:val="none" w:sz="0" w:space="0" w:color="auto"/>
            <w:bottom w:val="none" w:sz="0" w:space="0" w:color="auto"/>
            <w:right w:val="none" w:sz="0" w:space="0" w:color="auto"/>
          </w:divBdr>
        </w:div>
        <w:div w:id="842672270">
          <w:marLeft w:val="640"/>
          <w:marRight w:val="0"/>
          <w:marTop w:val="0"/>
          <w:marBottom w:val="0"/>
          <w:divBdr>
            <w:top w:val="none" w:sz="0" w:space="0" w:color="auto"/>
            <w:left w:val="none" w:sz="0" w:space="0" w:color="auto"/>
            <w:bottom w:val="none" w:sz="0" w:space="0" w:color="auto"/>
            <w:right w:val="none" w:sz="0" w:space="0" w:color="auto"/>
          </w:divBdr>
        </w:div>
        <w:div w:id="1711109160">
          <w:marLeft w:val="640"/>
          <w:marRight w:val="0"/>
          <w:marTop w:val="0"/>
          <w:marBottom w:val="0"/>
          <w:divBdr>
            <w:top w:val="none" w:sz="0" w:space="0" w:color="auto"/>
            <w:left w:val="none" w:sz="0" w:space="0" w:color="auto"/>
            <w:bottom w:val="none" w:sz="0" w:space="0" w:color="auto"/>
            <w:right w:val="none" w:sz="0" w:space="0" w:color="auto"/>
          </w:divBdr>
        </w:div>
      </w:divsChild>
    </w:div>
    <w:div w:id="1360280786">
      <w:bodyDiv w:val="1"/>
      <w:marLeft w:val="0"/>
      <w:marRight w:val="0"/>
      <w:marTop w:val="0"/>
      <w:marBottom w:val="0"/>
      <w:divBdr>
        <w:top w:val="none" w:sz="0" w:space="0" w:color="auto"/>
        <w:left w:val="none" w:sz="0" w:space="0" w:color="auto"/>
        <w:bottom w:val="none" w:sz="0" w:space="0" w:color="auto"/>
        <w:right w:val="none" w:sz="0" w:space="0" w:color="auto"/>
      </w:divBdr>
      <w:divsChild>
        <w:div w:id="1229150123">
          <w:marLeft w:val="640"/>
          <w:marRight w:val="0"/>
          <w:marTop w:val="0"/>
          <w:marBottom w:val="0"/>
          <w:divBdr>
            <w:top w:val="none" w:sz="0" w:space="0" w:color="auto"/>
            <w:left w:val="none" w:sz="0" w:space="0" w:color="auto"/>
            <w:bottom w:val="none" w:sz="0" w:space="0" w:color="auto"/>
            <w:right w:val="none" w:sz="0" w:space="0" w:color="auto"/>
          </w:divBdr>
        </w:div>
        <w:div w:id="1479765171">
          <w:marLeft w:val="640"/>
          <w:marRight w:val="0"/>
          <w:marTop w:val="0"/>
          <w:marBottom w:val="0"/>
          <w:divBdr>
            <w:top w:val="none" w:sz="0" w:space="0" w:color="auto"/>
            <w:left w:val="none" w:sz="0" w:space="0" w:color="auto"/>
            <w:bottom w:val="none" w:sz="0" w:space="0" w:color="auto"/>
            <w:right w:val="none" w:sz="0" w:space="0" w:color="auto"/>
          </w:divBdr>
        </w:div>
        <w:div w:id="983505670">
          <w:marLeft w:val="640"/>
          <w:marRight w:val="0"/>
          <w:marTop w:val="0"/>
          <w:marBottom w:val="0"/>
          <w:divBdr>
            <w:top w:val="none" w:sz="0" w:space="0" w:color="auto"/>
            <w:left w:val="none" w:sz="0" w:space="0" w:color="auto"/>
            <w:bottom w:val="none" w:sz="0" w:space="0" w:color="auto"/>
            <w:right w:val="none" w:sz="0" w:space="0" w:color="auto"/>
          </w:divBdr>
        </w:div>
        <w:div w:id="1084571788">
          <w:marLeft w:val="640"/>
          <w:marRight w:val="0"/>
          <w:marTop w:val="0"/>
          <w:marBottom w:val="0"/>
          <w:divBdr>
            <w:top w:val="none" w:sz="0" w:space="0" w:color="auto"/>
            <w:left w:val="none" w:sz="0" w:space="0" w:color="auto"/>
            <w:bottom w:val="none" w:sz="0" w:space="0" w:color="auto"/>
            <w:right w:val="none" w:sz="0" w:space="0" w:color="auto"/>
          </w:divBdr>
        </w:div>
        <w:div w:id="1601912812">
          <w:marLeft w:val="640"/>
          <w:marRight w:val="0"/>
          <w:marTop w:val="0"/>
          <w:marBottom w:val="0"/>
          <w:divBdr>
            <w:top w:val="none" w:sz="0" w:space="0" w:color="auto"/>
            <w:left w:val="none" w:sz="0" w:space="0" w:color="auto"/>
            <w:bottom w:val="none" w:sz="0" w:space="0" w:color="auto"/>
            <w:right w:val="none" w:sz="0" w:space="0" w:color="auto"/>
          </w:divBdr>
        </w:div>
        <w:div w:id="1698389207">
          <w:marLeft w:val="640"/>
          <w:marRight w:val="0"/>
          <w:marTop w:val="0"/>
          <w:marBottom w:val="0"/>
          <w:divBdr>
            <w:top w:val="none" w:sz="0" w:space="0" w:color="auto"/>
            <w:left w:val="none" w:sz="0" w:space="0" w:color="auto"/>
            <w:bottom w:val="none" w:sz="0" w:space="0" w:color="auto"/>
            <w:right w:val="none" w:sz="0" w:space="0" w:color="auto"/>
          </w:divBdr>
        </w:div>
        <w:div w:id="1027802223">
          <w:marLeft w:val="640"/>
          <w:marRight w:val="0"/>
          <w:marTop w:val="0"/>
          <w:marBottom w:val="0"/>
          <w:divBdr>
            <w:top w:val="none" w:sz="0" w:space="0" w:color="auto"/>
            <w:left w:val="none" w:sz="0" w:space="0" w:color="auto"/>
            <w:bottom w:val="none" w:sz="0" w:space="0" w:color="auto"/>
            <w:right w:val="none" w:sz="0" w:space="0" w:color="auto"/>
          </w:divBdr>
        </w:div>
        <w:div w:id="451364588">
          <w:marLeft w:val="640"/>
          <w:marRight w:val="0"/>
          <w:marTop w:val="0"/>
          <w:marBottom w:val="0"/>
          <w:divBdr>
            <w:top w:val="none" w:sz="0" w:space="0" w:color="auto"/>
            <w:left w:val="none" w:sz="0" w:space="0" w:color="auto"/>
            <w:bottom w:val="none" w:sz="0" w:space="0" w:color="auto"/>
            <w:right w:val="none" w:sz="0" w:space="0" w:color="auto"/>
          </w:divBdr>
        </w:div>
        <w:div w:id="1647977298">
          <w:marLeft w:val="640"/>
          <w:marRight w:val="0"/>
          <w:marTop w:val="0"/>
          <w:marBottom w:val="0"/>
          <w:divBdr>
            <w:top w:val="none" w:sz="0" w:space="0" w:color="auto"/>
            <w:left w:val="none" w:sz="0" w:space="0" w:color="auto"/>
            <w:bottom w:val="none" w:sz="0" w:space="0" w:color="auto"/>
            <w:right w:val="none" w:sz="0" w:space="0" w:color="auto"/>
          </w:divBdr>
        </w:div>
        <w:div w:id="287514800">
          <w:marLeft w:val="640"/>
          <w:marRight w:val="0"/>
          <w:marTop w:val="0"/>
          <w:marBottom w:val="0"/>
          <w:divBdr>
            <w:top w:val="none" w:sz="0" w:space="0" w:color="auto"/>
            <w:left w:val="none" w:sz="0" w:space="0" w:color="auto"/>
            <w:bottom w:val="none" w:sz="0" w:space="0" w:color="auto"/>
            <w:right w:val="none" w:sz="0" w:space="0" w:color="auto"/>
          </w:divBdr>
        </w:div>
        <w:div w:id="484199268">
          <w:marLeft w:val="640"/>
          <w:marRight w:val="0"/>
          <w:marTop w:val="0"/>
          <w:marBottom w:val="0"/>
          <w:divBdr>
            <w:top w:val="none" w:sz="0" w:space="0" w:color="auto"/>
            <w:left w:val="none" w:sz="0" w:space="0" w:color="auto"/>
            <w:bottom w:val="none" w:sz="0" w:space="0" w:color="auto"/>
            <w:right w:val="none" w:sz="0" w:space="0" w:color="auto"/>
          </w:divBdr>
        </w:div>
        <w:div w:id="1724210207">
          <w:marLeft w:val="640"/>
          <w:marRight w:val="0"/>
          <w:marTop w:val="0"/>
          <w:marBottom w:val="0"/>
          <w:divBdr>
            <w:top w:val="none" w:sz="0" w:space="0" w:color="auto"/>
            <w:left w:val="none" w:sz="0" w:space="0" w:color="auto"/>
            <w:bottom w:val="none" w:sz="0" w:space="0" w:color="auto"/>
            <w:right w:val="none" w:sz="0" w:space="0" w:color="auto"/>
          </w:divBdr>
        </w:div>
        <w:div w:id="849105956">
          <w:marLeft w:val="640"/>
          <w:marRight w:val="0"/>
          <w:marTop w:val="0"/>
          <w:marBottom w:val="0"/>
          <w:divBdr>
            <w:top w:val="none" w:sz="0" w:space="0" w:color="auto"/>
            <w:left w:val="none" w:sz="0" w:space="0" w:color="auto"/>
            <w:bottom w:val="none" w:sz="0" w:space="0" w:color="auto"/>
            <w:right w:val="none" w:sz="0" w:space="0" w:color="auto"/>
          </w:divBdr>
        </w:div>
        <w:div w:id="2116944951">
          <w:marLeft w:val="640"/>
          <w:marRight w:val="0"/>
          <w:marTop w:val="0"/>
          <w:marBottom w:val="0"/>
          <w:divBdr>
            <w:top w:val="none" w:sz="0" w:space="0" w:color="auto"/>
            <w:left w:val="none" w:sz="0" w:space="0" w:color="auto"/>
            <w:bottom w:val="none" w:sz="0" w:space="0" w:color="auto"/>
            <w:right w:val="none" w:sz="0" w:space="0" w:color="auto"/>
          </w:divBdr>
        </w:div>
        <w:div w:id="1207987777">
          <w:marLeft w:val="640"/>
          <w:marRight w:val="0"/>
          <w:marTop w:val="0"/>
          <w:marBottom w:val="0"/>
          <w:divBdr>
            <w:top w:val="none" w:sz="0" w:space="0" w:color="auto"/>
            <w:left w:val="none" w:sz="0" w:space="0" w:color="auto"/>
            <w:bottom w:val="none" w:sz="0" w:space="0" w:color="auto"/>
            <w:right w:val="none" w:sz="0" w:space="0" w:color="auto"/>
          </w:divBdr>
        </w:div>
        <w:div w:id="1803037860">
          <w:marLeft w:val="640"/>
          <w:marRight w:val="0"/>
          <w:marTop w:val="0"/>
          <w:marBottom w:val="0"/>
          <w:divBdr>
            <w:top w:val="none" w:sz="0" w:space="0" w:color="auto"/>
            <w:left w:val="none" w:sz="0" w:space="0" w:color="auto"/>
            <w:bottom w:val="none" w:sz="0" w:space="0" w:color="auto"/>
            <w:right w:val="none" w:sz="0" w:space="0" w:color="auto"/>
          </w:divBdr>
        </w:div>
        <w:div w:id="328677982">
          <w:marLeft w:val="640"/>
          <w:marRight w:val="0"/>
          <w:marTop w:val="0"/>
          <w:marBottom w:val="0"/>
          <w:divBdr>
            <w:top w:val="none" w:sz="0" w:space="0" w:color="auto"/>
            <w:left w:val="none" w:sz="0" w:space="0" w:color="auto"/>
            <w:bottom w:val="none" w:sz="0" w:space="0" w:color="auto"/>
            <w:right w:val="none" w:sz="0" w:space="0" w:color="auto"/>
          </w:divBdr>
        </w:div>
        <w:div w:id="1273902366">
          <w:marLeft w:val="640"/>
          <w:marRight w:val="0"/>
          <w:marTop w:val="0"/>
          <w:marBottom w:val="0"/>
          <w:divBdr>
            <w:top w:val="none" w:sz="0" w:space="0" w:color="auto"/>
            <w:left w:val="none" w:sz="0" w:space="0" w:color="auto"/>
            <w:bottom w:val="none" w:sz="0" w:space="0" w:color="auto"/>
            <w:right w:val="none" w:sz="0" w:space="0" w:color="auto"/>
          </w:divBdr>
        </w:div>
        <w:div w:id="1735933846">
          <w:marLeft w:val="640"/>
          <w:marRight w:val="0"/>
          <w:marTop w:val="0"/>
          <w:marBottom w:val="0"/>
          <w:divBdr>
            <w:top w:val="none" w:sz="0" w:space="0" w:color="auto"/>
            <w:left w:val="none" w:sz="0" w:space="0" w:color="auto"/>
            <w:bottom w:val="none" w:sz="0" w:space="0" w:color="auto"/>
            <w:right w:val="none" w:sz="0" w:space="0" w:color="auto"/>
          </w:divBdr>
        </w:div>
        <w:div w:id="42877004">
          <w:marLeft w:val="640"/>
          <w:marRight w:val="0"/>
          <w:marTop w:val="0"/>
          <w:marBottom w:val="0"/>
          <w:divBdr>
            <w:top w:val="none" w:sz="0" w:space="0" w:color="auto"/>
            <w:left w:val="none" w:sz="0" w:space="0" w:color="auto"/>
            <w:bottom w:val="none" w:sz="0" w:space="0" w:color="auto"/>
            <w:right w:val="none" w:sz="0" w:space="0" w:color="auto"/>
          </w:divBdr>
        </w:div>
        <w:div w:id="1233005958">
          <w:marLeft w:val="640"/>
          <w:marRight w:val="0"/>
          <w:marTop w:val="0"/>
          <w:marBottom w:val="0"/>
          <w:divBdr>
            <w:top w:val="none" w:sz="0" w:space="0" w:color="auto"/>
            <w:left w:val="none" w:sz="0" w:space="0" w:color="auto"/>
            <w:bottom w:val="none" w:sz="0" w:space="0" w:color="auto"/>
            <w:right w:val="none" w:sz="0" w:space="0" w:color="auto"/>
          </w:divBdr>
        </w:div>
        <w:div w:id="340621236">
          <w:marLeft w:val="640"/>
          <w:marRight w:val="0"/>
          <w:marTop w:val="0"/>
          <w:marBottom w:val="0"/>
          <w:divBdr>
            <w:top w:val="none" w:sz="0" w:space="0" w:color="auto"/>
            <w:left w:val="none" w:sz="0" w:space="0" w:color="auto"/>
            <w:bottom w:val="none" w:sz="0" w:space="0" w:color="auto"/>
            <w:right w:val="none" w:sz="0" w:space="0" w:color="auto"/>
          </w:divBdr>
        </w:div>
        <w:div w:id="1448155584">
          <w:marLeft w:val="640"/>
          <w:marRight w:val="0"/>
          <w:marTop w:val="0"/>
          <w:marBottom w:val="0"/>
          <w:divBdr>
            <w:top w:val="none" w:sz="0" w:space="0" w:color="auto"/>
            <w:left w:val="none" w:sz="0" w:space="0" w:color="auto"/>
            <w:bottom w:val="none" w:sz="0" w:space="0" w:color="auto"/>
            <w:right w:val="none" w:sz="0" w:space="0" w:color="auto"/>
          </w:divBdr>
        </w:div>
        <w:div w:id="1924221544">
          <w:marLeft w:val="640"/>
          <w:marRight w:val="0"/>
          <w:marTop w:val="0"/>
          <w:marBottom w:val="0"/>
          <w:divBdr>
            <w:top w:val="none" w:sz="0" w:space="0" w:color="auto"/>
            <w:left w:val="none" w:sz="0" w:space="0" w:color="auto"/>
            <w:bottom w:val="none" w:sz="0" w:space="0" w:color="auto"/>
            <w:right w:val="none" w:sz="0" w:space="0" w:color="auto"/>
          </w:divBdr>
        </w:div>
        <w:div w:id="182936263">
          <w:marLeft w:val="640"/>
          <w:marRight w:val="0"/>
          <w:marTop w:val="0"/>
          <w:marBottom w:val="0"/>
          <w:divBdr>
            <w:top w:val="none" w:sz="0" w:space="0" w:color="auto"/>
            <w:left w:val="none" w:sz="0" w:space="0" w:color="auto"/>
            <w:bottom w:val="none" w:sz="0" w:space="0" w:color="auto"/>
            <w:right w:val="none" w:sz="0" w:space="0" w:color="auto"/>
          </w:divBdr>
        </w:div>
        <w:div w:id="2130389097">
          <w:marLeft w:val="640"/>
          <w:marRight w:val="0"/>
          <w:marTop w:val="0"/>
          <w:marBottom w:val="0"/>
          <w:divBdr>
            <w:top w:val="none" w:sz="0" w:space="0" w:color="auto"/>
            <w:left w:val="none" w:sz="0" w:space="0" w:color="auto"/>
            <w:bottom w:val="none" w:sz="0" w:space="0" w:color="auto"/>
            <w:right w:val="none" w:sz="0" w:space="0" w:color="auto"/>
          </w:divBdr>
        </w:div>
        <w:div w:id="1321228694">
          <w:marLeft w:val="640"/>
          <w:marRight w:val="0"/>
          <w:marTop w:val="0"/>
          <w:marBottom w:val="0"/>
          <w:divBdr>
            <w:top w:val="none" w:sz="0" w:space="0" w:color="auto"/>
            <w:left w:val="none" w:sz="0" w:space="0" w:color="auto"/>
            <w:bottom w:val="none" w:sz="0" w:space="0" w:color="auto"/>
            <w:right w:val="none" w:sz="0" w:space="0" w:color="auto"/>
          </w:divBdr>
        </w:div>
        <w:div w:id="2101560416">
          <w:marLeft w:val="640"/>
          <w:marRight w:val="0"/>
          <w:marTop w:val="0"/>
          <w:marBottom w:val="0"/>
          <w:divBdr>
            <w:top w:val="none" w:sz="0" w:space="0" w:color="auto"/>
            <w:left w:val="none" w:sz="0" w:space="0" w:color="auto"/>
            <w:bottom w:val="none" w:sz="0" w:space="0" w:color="auto"/>
            <w:right w:val="none" w:sz="0" w:space="0" w:color="auto"/>
          </w:divBdr>
        </w:div>
        <w:div w:id="814759377">
          <w:marLeft w:val="640"/>
          <w:marRight w:val="0"/>
          <w:marTop w:val="0"/>
          <w:marBottom w:val="0"/>
          <w:divBdr>
            <w:top w:val="none" w:sz="0" w:space="0" w:color="auto"/>
            <w:left w:val="none" w:sz="0" w:space="0" w:color="auto"/>
            <w:bottom w:val="none" w:sz="0" w:space="0" w:color="auto"/>
            <w:right w:val="none" w:sz="0" w:space="0" w:color="auto"/>
          </w:divBdr>
        </w:div>
        <w:div w:id="442770293">
          <w:marLeft w:val="640"/>
          <w:marRight w:val="0"/>
          <w:marTop w:val="0"/>
          <w:marBottom w:val="0"/>
          <w:divBdr>
            <w:top w:val="none" w:sz="0" w:space="0" w:color="auto"/>
            <w:left w:val="none" w:sz="0" w:space="0" w:color="auto"/>
            <w:bottom w:val="none" w:sz="0" w:space="0" w:color="auto"/>
            <w:right w:val="none" w:sz="0" w:space="0" w:color="auto"/>
          </w:divBdr>
        </w:div>
        <w:div w:id="1078361083">
          <w:marLeft w:val="640"/>
          <w:marRight w:val="0"/>
          <w:marTop w:val="0"/>
          <w:marBottom w:val="0"/>
          <w:divBdr>
            <w:top w:val="none" w:sz="0" w:space="0" w:color="auto"/>
            <w:left w:val="none" w:sz="0" w:space="0" w:color="auto"/>
            <w:bottom w:val="none" w:sz="0" w:space="0" w:color="auto"/>
            <w:right w:val="none" w:sz="0" w:space="0" w:color="auto"/>
          </w:divBdr>
        </w:div>
        <w:div w:id="2061514829">
          <w:marLeft w:val="640"/>
          <w:marRight w:val="0"/>
          <w:marTop w:val="0"/>
          <w:marBottom w:val="0"/>
          <w:divBdr>
            <w:top w:val="none" w:sz="0" w:space="0" w:color="auto"/>
            <w:left w:val="none" w:sz="0" w:space="0" w:color="auto"/>
            <w:bottom w:val="none" w:sz="0" w:space="0" w:color="auto"/>
            <w:right w:val="none" w:sz="0" w:space="0" w:color="auto"/>
          </w:divBdr>
        </w:div>
        <w:div w:id="1746685217">
          <w:marLeft w:val="640"/>
          <w:marRight w:val="0"/>
          <w:marTop w:val="0"/>
          <w:marBottom w:val="0"/>
          <w:divBdr>
            <w:top w:val="none" w:sz="0" w:space="0" w:color="auto"/>
            <w:left w:val="none" w:sz="0" w:space="0" w:color="auto"/>
            <w:bottom w:val="none" w:sz="0" w:space="0" w:color="auto"/>
            <w:right w:val="none" w:sz="0" w:space="0" w:color="auto"/>
          </w:divBdr>
        </w:div>
        <w:div w:id="2137066999">
          <w:marLeft w:val="640"/>
          <w:marRight w:val="0"/>
          <w:marTop w:val="0"/>
          <w:marBottom w:val="0"/>
          <w:divBdr>
            <w:top w:val="none" w:sz="0" w:space="0" w:color="auto"/>
            <w:left w:val="none" w:sz="0" w:space="0" w:color="auto"/>
            <w:bottom w:val="none" w:sz="0" w:space="0" w:color="auto"/>
            <w:right w:val="none" w:sz="0" w:space="0" w:color="auto"/>
          </w:divBdr>
        </w:div>
        <w:div w:id="1315136239">
          <w:marLeft w:val="640"/>
          <w:marRight w:val="0"/>
          <w:marTop w:val="0"/>
          <w:marBottom w:val="0"/>
          <w:divBdr>
            <w:top w:val="none" w:sz="0" w:space="0" w:color="auto"/>
            <w:left w:val="none" w:sz="0" w:space="0" w:color="auto"/>
            <w:bottom w:val="none" w:sz="0" w:space="0" w:color="auto"/>
            <w:right w:val="none" w:sz="0" w:space="0" w:color="auto"/>
          </w:divBdr>
        </w:div>
        <w:div w:id="340206955">
          <w:marLeft w:val="640"/>
          <w:marRight w:val="0"/>
          <w:marTop w:val="0"/>
          <w:marBottom w:val="0"/>
          <w:divBdr>
            <w:top w:val="none" w:sz="0" w:space="0" w:color="auto"/>
            <w:left w:val="none" w:sz="0" w:space="0" w:color="auto"/>
            <w:bottom w:val="none" w:sz="0" w:space="0" w:color="auto"/>
            <w:right w:val="none" w:sz="0" w:space="0" w:color="auto"/>
          </w:divBdr>
        </w:div>
        <w:div w:id="391277019">
          <w:marLeft w:val="640"/>
          <w:marRight w:val="0"/>
          <w:marTop w:val="0"/>
          <w:marBottom w:val="0"/>
          <w:divBdr>
            <w:top w:val="none" w:sz="0" w:space="0" w:color="auto"/>
            <w:left w:val="none" w:sz="0" w:space="0" w:color="auto"/>
            <w:bottom w:val="none" w:sz="0" w:space="0" w:color="auto"/>
            <w:right w:val="none" w:sz="0" w:space="0" w:color="auto"/>
          </w:divBdr>
        </w:div>
        <w:div w:id="592326135">
          <w:marLeft w:val="640"/>
          <w:marRight w:val="0"/>
          <w:marTop w:val="0"/>
          <w:marBottom w:val="0"/>
          <w:divBdr>
            <w:top w:val="none" w:sz="0" w:space="0" w:color="auto"/>
            <w:left w:val="none" w:sz="0" w:space="0" w:color="auto"/>
            <w:bottom w:val="none" w:sz="0" w:space="0" w:color="auto"/>
            <w:right w:val="none" w:sz="0" w:space="0" w:color="auto"/>
          </w:divBdr>
        </w:div>
        <w:div w:id="2101900792">
          <w:marLeft w:val="640"/>
          <w:marRight w:val="0"/>
          <w:marTop w:val="0"/>
          <w:marBottom w:val="0"/>
          <w:divBdr>
            <w:top w:val="none" w:sz="0" w:space="0" w:color="auto"/>
            <w:left w:val="none" w:sz="0" w:space="0" w:color="auto"/>
            <w:bottom w:val="none" w:sz="0" w:space="0" w:color="auto"/>
            <w:right w:val="none" w:sz="0" w:space="0" w:color="auto"/>
          </w:divBdr>
        </w:div>
        <w:div w:id="1577398559">
          <w:marLeft w:val="640"/>
          <w:marRight w:val="0"/>
          <w:marTop w:val="0"/>
          <w:marBottom w:val="0"/>
          <w:divBdr>
            <w:top w:val="none" w:sz="0" w:space="0" w:color="auto"/>
            <w:left w:val="none" w:sz="0" w:space="0" w:color="auto"/>
            <w:bottom w:val="none" w:sz="0" w:space="0" w:color="auto"/>
            <w:right w:val="none" w:sz="0" w:space="0" w:color="auto"/>
          </w:divBdr>
        </w:div>
        <w:div w:id="3754857">
          <w:marLeft w:val="640"/>
          <w:marRight w:val="0"/>
          <w:marTop w:val="0"/>
          <w:marBottom w:val="0"/>
          <w:divBdr>
            <w:top w:val="none" w:sz="0" w:space="0" w:color="auto"/>
            <w:left w:val="none" w:sz="0" w:space="0" w:color="auto"/>
            <w:bottom w:val="none" w:sz="0" w:space="0" w:color="auto"/>
            <w:right w:val="none" w:sz="0" w:space="0" w:color="auto"/>
          </w:divBdr>
        </w:div>
        <w:div w:id="600262198">
          <w:marLeft w:val="640"/>
          <w:marRight w:val="0"/>
          <w:marTop w:val="0"/>
          <w:marBottom w:val="0"/>
          <w:divBdr>
            <w:top w:val="none" w:sz="0" w:space="0" w:color="auto"/>
            <w:left w:val="none" w:sz="0" w:space="0" w:color="auto"/>
            <w:bottom w:val="none" w:sz="0" w:space="0" w:color="auto"/>
            <w:right w:val="none" w:sz="0" w:space="0" w:color="auto"/>
          </w:divBdr>
        </w:div>
        <w:div w:id="699083975">
          <w:marLeft w:val="640"/>
          <w:marRight w:val="0"/>
          <w:marTop w:val="0"/>
          <w:marBottom w:val="0"/>
          <w:divBdr>
            <w:top w:val="none" w:sz="0" w:space="0" w:color="auto"/>
            <w:left w:val="none" w:sz="0" w:space="0" w:color="auto"/>
            <w:bottom w:val="none" w:sz="0" w:space="0" w:color="auto"/>
            <w:right w:val="none" w:sz="0" w:space="0" w:color="auto"/>
          </w:divBdr>
        </w:div>
        <w:div w:id="1431120775">
          <w:marLeft w:val="640"/>
          <w:marRight w:val="0"/>
          <w:marTop w:val="0"/>
          <w:marBottom w:val="0"/>
          <w:divBdr>
            <w:top w:val="none" w:sz="0" w:space="0" w:color="auto"/>
            <w:left w:val="none" w:sz="0" w:space="0" w:color="auto"/>
            <w:bottom w:val="none" w:sz="0" w:space="0" w:color="auto"/>
            <w:right w:val="none" w:sz="0" w:space="0" w:color="auto"/>
          </w:divBdr>
        </w:div>
        <w:div w:id="1888836109">
          <w:marLeft w:val="640"/>
          <w:marRight w:val="0"/>
          <w:marTop w:val="0"/>
          <w:marBottom w:val="0"/>
          <w:divBdr>
            <w:top w:val="none" w:sz="0" w:space="0" w:color="auto"/>
            <w:left w:val="none" w:sz="0" w:space="0" w:color="auto"/>
            <w:bottom w:val="none" w:sz="0" w:space="0" w:color="auto"/>
            <w:right w:val="none" w:sz="0" w:space="0" w:color="auto"/>
          </w:divBdr>
        </w:div>
        <w:div w:id="1143154762">
          <w:marLeft w:val="640"/>
          <w:marRight w:val="0"/>
          <w:marTop w:val="0"/>
          <w:marBottom w:val="0"/>
          <w:divBdr>
            <w:top w:val="none" w:sz="0" w:space="0" w:color="auto"/>
            <w:left w:val="none" w:sz="0" w:space="0" w:color="auto"/>
            <w:bottom w:val="none" w:sz="0" w:space="0" w:color="auto"/>
            <w:right w:val="none" w:sz="0" w:space="0" w:color="auto"/>
          </w:divBdr>
        </w:div>
        <w:div w:id="800028808">
          <w:marLeft w:val="640"/>
          <w:marRight w:val="0"/>
          <w:marTop w:val="0"/>
          <w:marBottom w:val="0"/>
          <w:divBdr>
            <w:top w:val="none" w:sz="0" w:space="0" w:color="auto"/>
            <w:left w:val="none" w:sz="0" w:space="0" w:color="auto"/>
            <w:bottom w:val="none" w:sz="0" w:space="0" w:color="auto"/>
            <w:right w:val="none" w:sz="0" w:space="0" w:color="auto"/>
          </w:divBdr>
        </w:div>
        <w:div w:id="899169227">
          <w:marLeft w:val="640"/>
          <w:marRight w:val="0"/>
          <w:marTop w:val="0"/>
          <w:marBottom w:val="0"/>
          <w:divBdr>
            <w:top w:val="none" w:sz="0" w:space="0" w:color="auto"/>
            <w:left w:val="none" w:sz="0" w:space="0" w:color="auto"/>
            <w:bottom w:val="none" w:sz="0" w:space="0" w:color="auto"/>
            <w:right w:val="none" w:sz="0" w:space="0" w:color="auto"/>
          </w:divBdr>
        </w:div>
        <w:div w:id="1745570203">
          <w:marLeft w:val="640"/>
          <w:marRight w:val="0"/>
          <w:marTop w:val="0"/>
          <w:marBottom w:val="0"/>
          <w:divBdr>
            <w:top w:val="none" w:sz="0" w:space="0" w:color="auto"/>
            <w:left w:val="none" w:sz="0" w:space="0" w:color="auto"/>
            <w:bottom w:val="none" w:sz="0" w:space="0" w:color="auto"/>
            <w:right w:val="none" w:sz="0" w:space="0" w:color="auto"/>
          </w:divBdr>
        </w:div>
        <w:div w:id="1395472010">
          <w:marLeft w:val="640"/>
          <w:marRight w:val="0"/>
          <w:marTop w:val="0"/>
          <w:marBottom w:val="0"/>
          <w:divBdr>
            <w:top w:val="none" w:sz="0" w:space="0" w:color="auto"/>
            <w:left w:val="none" w:sz="0" w:space="0" w:color="auto"/>
            <w:bottom w:val="none" w:sz="0" w:space="0" w:color="auto"/>
            <w:right w:val="none" w:sz="0" w:space="0" w:color="auto"/>
          </w:divBdr>
        </w:div>
        <w:div w:id="1671520673">
          <w:marLeft w:val="640"/>
          <w:marRight w:val="0"/>
          <w:marTop w:val="0"/>
          <w:marBottom w:val="0"/>
          <w:divBdr>
            <w:top w:val="none" w:sz="0" w:space="0" w:color="auto"/>
            <w:left w:val="none" w:sz="0" w:space="0" w:color="auto"/>
            <w:bottom w:val="none" w:sz="0" w:space="0" w:color="auto"/>
            <w:right w:val="none" w:sz="0" w:space="0" w:color="auto"/>
          </w:divBdr>
        </w:div>
        <w:div w:id="212693167">
          <w:marLeft w:val="640"/>
          <w:marRight w:val="0"/>
          <w:marTop w:val="0"/>
          <w:marBottom w:val="0"/>
          <w:divBdr>
            <w:top w:val="none" w:sz="0" w:space="0" w:color="auto"/>
            <w:left w:val="none" w:sz="0" w:space="0" w:color="auto"/>
            <w:bottom w:val="none" w:sz="0" w:space="0" w:color="auto"/>
            <w:right w:val="none" w:sz="0" w:space="0" w:color="auto"/>
          </w:divBdr>
        </w:div>
        <w:div w:id="500239092">
          <w:marLeft w:val="640"/>
          <w:marRight w:val="0"/>
          <w:marTop w:val="0"/>
          <w:marBottom w:val="0"/>
          <w:divBdr>
            <w:top w:val="none" w:sz="0" w:space="0" w:color="auto"/>
            <w:left w:val="none" w:sz="0" w:space="0" w:color="auto"/>
            <w:bottom w:val="none" w:sz="0" w:space="0" w:color="auto"/>
            <w:right w:val="none" w:sz="0" w:space="0" w:color="auto"/>
          </w:divBdr>
        </w:div>
        <w:div w:id="1046218144">
          <w:marLeft w:val="640"/>
          <w:marRight w:val="0"/>
          <w:marTop w:val="0"/>
          <w:marBottom w:val="0"/>
          <w:divBdr>
            <w:top w:val="none" w:sz="0" w:space="0" w:color="auto"/>
            <w:left w:val="none" w:sz="0" w:space="0" w:color="auto"/>
            <w:bottom w:val="none" w:sz="0" w:space="0" w:color="auto"/>
            <w:right w:val="none" w:sz="0" w:space="0" w:color="auto"/>
          </w:divBdr>
        </w:div>
        <w:div w:id="1423255344">
          <w:marLeft w:val="640"/>
          <w:marRight w:val="0"/>
          <w:marTop w:val="0"/>
          <w:marBottom w:val="0"/>
          <w:divBdr>
            <w:top w:val="none" w:sz="0" w:space="0" w:color="auto"/>
            <w:left w:val="none" w:sz="0" w:space="0" w:color="auto"/>
            <w:bottom w:val="none" w:sz="0" w:space="0" w:color="auto"/>
            <w:right w:val="none" w:sz="0" w:space="0" w:color="auto"/>
          </w:divBdr>
        </w:div>
        <w:div w:id="2077506252">
          <w:marLeft w:val="640"/>
          <w:marRight w:val="0"/>
          <w:marTop w:val="0"/>
          <w:marBottom w:val="0"/>
          <w:divBdr>
            <w:top w:val="none" w:sz="0" w:space="0" w:color="auto"/>
            <w:left w:val="none" w:sz="0" w:space="0" w:color="auto"/>
            <w:bottom w:val="none" w:sz="0" w:space="0" w:color="auto"/>
            <w:right w:val="none" w:sz="0" w:space="0" w:color="auto"/>
          </w:divBdr>
        </w:div>
        <w:div w:id="1181625365">
          <w:marLeft w:val="640"/>
          <w:marRight w:val="0"/>
          <w:marTop w:val="0"/>
          <w:marBottom w:val="0"/>
          <w:divBdr>
            <w:top w:val="none" w:sz="0" w:space="0" w:color="auto"/>
            <w:left w:val="none" w:sz="0" w:space="0" w:color="auto"/>
            <w:bottom w:val="none" w:sz="0" w:space="0" w:color="auto"/>
            <w:right w:val="none" w:sz="0" w:space="0" w:color="auto"/>
          </w:divBdr>
        </w:div>
        <w:div w:id="714155771">
          <w:marLeft w:val="640"/>
          <w:marRight w:val="0"/>
          <w:marTop w:val="0"/>
          <w:marBottom w:val="0"/>
          <w:divBdr>
            <w:top w:val="none" w:sz="0" w:space="0" w:color="auto"/>
            <w:left w:val="none" w:sz="0" w:space="0" w:color="auto"/>
            <w:bottom w:val="none" w:sz="0" w:space="0" w:color="auto"/>
            <w:right w:val="none" w:sz="0" w:space="0" w:color="auto"/>
          </w:divBdr>
        </w:div>
        <w:div w:id="18901080">
          <w:marLeft w:val="640"/>
          <w:marRight w:val="0"/>
          <w:marTop w:val="0"/>
          <w:marBottom w:val="0"/>
          <w:divBdr>
            <w:top w:val="none" w:sz="0" w:space="0" w:color="auto"/>
            <w:left w:val="none" w:sz="0" w:space="0" w:color="auto"/>
            <w:bottom w:val="none" w:sz="0" w:space="0" w:color="auto"/>
            <w:right w:val="none" w:sz="0" w:space="0" w:color="auto"/>
          </w:divBdr>
        </w:div>
        <w:div w:id="843519354">
          <w:marLeft w:val="640"/>
          <w:marRight w:val="0"/>
          <w:marTop w:val="0"/>
          <w:marBottom w:val="0"/>
          <w:divBdr>
            <w:top w:val="none" w:sz="0" w:space="0" w:color="auto"/>
            <w:left w:val="none" w:sz="0" w:space="0" w:color="auto"/>
            <w:bottom w:val="none" w:sz="0" w:space="0" w:color="auto"/>
            <w:right w:val="none" w:sz="0" w:space="0" w:color="auto"/>
          </w:divBdr>
        </w:div>
        <w:div w:id="1728528647">
          <w:marLeft w:val="640"/>
          <w:marRight w:val="0"/>
          <w:marTop w:val="0"/>
          <w:marBottom w:val="0"/>
          <w:divBdr>
            <w:top w:val="none" w:sz="0" w:space="0" w:color="auto"/>
            <w:left w:val="none" w:sz="0" w:space="0" w:color="auto"/>
            <w:bottom w:val="none" w:sz="0" w:space="0" w:color="auto"/>
            <w:right w:val="none" w:sz="0" w:space="0" w:color="auto"/>
          </w:divBdr>
        </w:div>
      </w:divsChild>
    </w:div>
    <w:div w:id="1488282078">
      <w:bodyDiv w:val="1"/>
      <w:marLeft w:val="0"/>
      <w:marRight w:val="0"/>
      <w:marTop w:val="0"/>
      <w:marBottom w:val="0"/>
      <w:divBdr>
        <w:top w:val="none" w:sz="0" w:space="0" w:color="auto"/>
        <w:left w:val="none" w:sz="0" w:space="0" w:color="auto"/>
        <w:bottom w:val="none" w:sz="0" w:space="0" w:color="auto"/>
        <w:right w:val="none" w:sz="0" w:space="0" w:color="auto"/>
      </w:divBdr>
      <w:divsChild>
        <w:div w:id="666517787">
          <w:marLeft w:val="640"/>
          <w:marRight w:val="0"/>
          <w:marTop w:val="0"/>
          <w:marBottom w:val="0"/>
          <w:divBdr>
            <w:top w:val="none" w:sz="0" w:space="0" w:color="auto"/>
            <w:left w:val="none" w:sz="0" w:space="0" w:color="auto"/>
            <w:bottom w:val="none" w:sz="0" w:space="0" w:color="auto"/>
            <w:right w:val="none" w:sz="0" w:space="0" w:color="auto"/>
          </w:divBdr>
        </w:div>
        <w:div w:id="987828591">
          <w:marLeft w:val="640"/>
          <w:marRight w:val="0"/>
          <w:marTop w:val="0"/>
          <w:marBottom w:val="0"/>
          <w:divBdr>
            <w:top w:val="none" w:sz="0" w:space="0" w:color="auto"/>
            <w:left w:val="none" w:sz="0" w:space="0" w:color="auto"/>
            <w:bottom w:val="none" w:sz="0" w:space="0" w:color="auto"/>
            <w:right w:val="none" w:sz="0" w:space="0" w:color="auto"/>
          </w:divBdr>
        </w:div>
        <w:div w:id="1490245667">
          <w:marLeft w:val="640"/>
          <w:marRight w:val="0"/>
          <w:marTop w:val="0"/>
          <w:marBottom w:val="0"/>
          <w:divBdr>
            <w:top w:val="none" w:sz="0" w:space="0" w:color="auto"/>
            <w:left w:val="none" w:sz="0" w:space="0" w:color="auto"/>
            <w:bottom w:val="none" w:sz="0" w:space="0" w:color="auto"/>
            <w:right w:val="none" w:sz="0" w:space="0" w:color="auto"/>
          </w:divBdr>
        </w:div>
        <w:div w:id="1632788230">
          <w:marLeft w:val="640"/>
          <w:marRight w:val="0"/>
          <w:marTop w:val="0"/>
          <w:marBottom w:val="0"/>
          <w:divBdr>
            <w:top w:val="none" w:sz="0" w:space="0" w:color="auto"/>
            <w:left w:val="none" w:sz="0" w:space="0" w:color="auto"/>
            <w:bottom w:val="none" w:sz="0" w:space="0" w:color="auto"/>
            <w:right w:val="none" w:sz="0" w:space="0" w:color="auto"/>
          </w:divBdr>
        </w:div>
        <w:div w:id="278101424">
          <w:marLeft w:val="640"/>
          <w:marRight w:val="0"/>
          <w:marTop w:val="0"/>
          <w:marBottom w:val="0"/>
          <w:divBdr>
            <w:top w:val="none" w:sz="0" w:space="0" w:color="auto"/>
            <w:left w:val="none" w:sz="0" w:space="0" w:color="auto"/>
            <w:bottom w:val="none" w:sz="0" w:space="0" w:color="auto"/>
            <w:right w:val="none" w:sz="0" w:space="0" w:color="auto"/>
          </w:divBdr>
        </w:div>
        <w:div w:id="1733582769">
          <w:marLeft w:val="640"/>
          <w:marRight w:val="0"/>
          <w:marTop w:val="0"/>
          <w:marBottom w:val="0"/>
          <w:divBdr>
            <w:top w:val="none" w:sz="0" w:space="0" w:color="auto"/>
            <w:left w:val="none" w:sz="0" w:space="0" w:color="auto"/>
            <w:bottom w:val="none" w:sz="0" w:space="0" w:color="auto"/>
            <w:right w:val="none" w:sz="0" w:space="0" w:color="auto"/>
          </w:divBdr>
        </w:div>
        <w:div w:id="1087265201">
          <w:marLeft w:val="640"/>
          <w:marRight w:val="0"/>
          <w:marTop w:val="0"/>
          <w:marBottom w:val="0"/>
          <w:divBdr>
            <w:top w:val="none" w:sz="0" w:space="0" w:color="auto"/>
            <w:left w:val="none" w:sz="0" w:space="0" w:color="auto"/>
            <w:bottom w:val="none" w:sz="0" w:space="0" w:color="auto"/>
            <w:right w:val="none" w:sz="0" w:space="0" w:color="auto"/>
          </w:divBdr>
        </w:div>
        <w:div w:id="260987994">
          <w:marLeft w:val="640"/>
          <w:marRight w:val="0"/>
          <w:marTop w:val="0"/>
          <w:marBottom w:val="0"/>
          <w:divBdr>
            <w:top w:val="none" w:sz="0" w:space="0" w:color="auto"/>
            <w:left w:val="none" w:sz="0" w:space="0" w:color="auto"/>
            <w:bottom w:val="none" w:sz="0" w:space="0" w:color="auto"/>
            <w:right w:val="none" w:sz="0" w:space="0" w:color="auto"/>
          </w:divBdr>
        </w:div>
        <w:div w:id="425738031">
          <w:marLeft w:val="640"/>
          <w:marRight w:val="0"/>
          <w:marTop w:val="0"/>
          <w:marBottom w:val="0"/>
          <w:divBdr>
            <w:top w:val="none" w:sz="0" w:space="0" w:color="auto"/>
            <w:left w:val="none" w:sz="0" w:space="0" w:color="auto"/>
            <w:bottom w:val="none" w:sz="0" w:space="0" w:color="auto"/>
            <w:right w:val="none" w:sz="0" w:space="0" w:color="auto"/>
          </w:divBdr>
        </w:div>
        <w:div w:id="95562629">
          <w:marLeft w:val="640"/>
          <w:marRight w:val="0"/>
          <w:marTop w:val="0"/>
          <w:marBottom w:val="0"/>
          <w:divBdr>
            <w:top w:val="none" w:sz="0" w:space="0" w:color="auto"/>
            <w:left w:val="none" w:sz="0" w:space="0" w:color="auto"/>
            <w:bottom w:val="none" w:sz="0" w:space="0" w:color="auto"/>
            <w:right w:val="none" w:sz="0" w:space="0" w:color="auto"/>
          </w:divBdr>
        </w:div>
        <w:div w:id="719550188">
          <w:marLeft w:val="640"/>
          <w:marRight w:val="0"/>
          <w:marTop w:val="0"/>
          <w:marBottom w:val="0"/>
          <w:divBdr>
            <w:top w:val="none" w:sz="0" w:space="0" w:color="auto"/>
            <w:left w:val="none" w:sz="0" w:space="0" w:color="auto"/>
            <w:bottom w:val="none" w:sz="0" w:space="0" w:color="auto"/>
            <w:right w:val="none" w:sz="0" w:space="0" w:color="auto"/>
          </w:divBdr>
        </w:div>
        <w:div w:id="1461026308">
          <w:marLeft w:val="640"/>
          <w:marRight w:val="0"/>
          <w:marTop w:val="0"/>
          <w:marBottom w:val="0"/>
          <w:divBdr>
            <w:top w:val="none" w:sz="0" w:space="0" w:color="auto"/>
            <w:left w:val="none" w:sz="0" w:space="0" w:color="auto"/>
            <w:bottom w:val="none" w:sz="0" w:space="0" w:color="auto"/>
            <w:right w:val="none" w:sz="0" w:space="0" w:color="auto"/>
          </w:divBdr>
        </w:div>
        <w:div w:id="79908286">
          <w:marLeft w:val="640"/>
          <w:marRight w:val="0"/>
          <w:marTop w:val="0"/>
          <w:marBottom w:val="0"/>
          <w:divBdr>
            <w:top w:val="none" w:sz="0" w:space="0" w:color="auto"/>
            <w:left w:val="none" w:sz="0" w:space="0" w:color="auto"/>
            <w:bottom w:val="none" w:sz="0" w:space="0" w:color="auto"/>
            <w:right w:val="none" w:sz="0" w:space="0" w:color="auto"/>
          </w:divBdr>
        </w:div>
        <w:div w:id="226696704">
          <w:marLeft w:val="640"/>
          <w:marRight w:val="0"/>
          <w:marTop w:val="0"/>
          <w:marBottom w:val="0"/>
          <w:divBdr>
            <w:top w:val="none" w:sz="0" w:space="0" w:color="auto"/>
            <w:left w:val="none" w:sz="0" w:space="0" w:color="auto"/>
            <w:bottom w:val="none" w:sz="0" w:space="0" w:color="auto"/>
            <w:right w:val="none" w:sz="0" w:space="0" w:color="auto"/>
          </w:divBdr>
        </w:div>
        <w:div w:id="88813702">
          <w:marLeft w:val="640"/>
          <w:marRight w:val="0"/>
          <w:marTop w:val="0"/>
          <w:marBottom w:val="0"/>
          <w:divBdr>
            <w:top w:val="none" w:sz="0" w:space="0" w:color="auto"/>
            <w:left w:val="none" w:sz="0" w:space="0" w:color="auto"/>
            <w:bottom w:val="none" w:sz="0" w:space="0" w:color="auto"/>
            <w:right w:val="none" w:sz="0" w:space="0" w:color="auto"/>
          </w:divBdr>
        </w:div>
        <w:div w:id="681512616">
          <w:marLeft w:val="640"/>
          <w:marRight w:val="0"/>
          <w:marTop w:val="0"/>
          <w:marBottom w:val="0"/>
          <w:divBdr>
            <w:top w:val="none" w:sz="0" w:space="0" w:color="auto"/>
            <w:left w:val="none" w:sz="0" w:space="0" w:color="auto"/>
            <w:bottom w:val="none" w:sz="0" w:space="0" w:color="auto"/>
            <w:right w:val="none" w:sz="0" w:space="0" w:color="auto"/>
          </w:divBdr>
        </w:div>
        <w:div w:id="1127814046">
          <w:marLeft w:val="640"/>
          <w:marRight w:val="0"/>
          <w:marTop w:val="0"/>
          <w:marBottom w:val="0"/>
          <w:divBdr>
            <w:top w:val="none" w:sz="0" w:space="0" w:color="auto"/>
            <w:left w:val="none" w:sz="0" w:space="0" w:color="auto"/>
            <w:bottom w:val="none" w:sz="0" w:space="0" w:color="auto"/>
            <w:right w:val="none" w:sz="0" w:space="0" w:color="auto"/>
          </w:divBdr>
        </w:div>
        <w:div w:id="411977096">
          <w:marLeft w:val="640"/>
          <w:marRight w:val="0"/>
          <w:marTop w:val="0"/>
          <w:marBottom w:val="0"/>
          <w:divBdr>
            <w:top w:val="none" w:sz="0" w:space="0" w:color="auto"/>
            <w:left w:val="none" w:sz="0" w:space="0" w:color="auto"/>
            <w:bottom w:val="none" w:sz="0" w:space="0" w:color="auto"/>
            <w:right w:val="none" w:sz="0" w:space="0" w:color="auto"/>
          </w:divBdr>
        </w:div>
        <w:div w:id="461654039">
          <w:marLeft w:val="640"/>
          <w:marRight w:val="0"/>
          <w:marTop w:val="0"/>
          <w:marBottom w:val="0"/>
          <w:divBdr>
            <w:top w:val="none" w:sz="0" w:space="0" w:color="auto"/>
            <w:left w:val="none" w:sz="0" w:space="0" w:color="auto"/>
            <w:bottom w:val="none" w:sz="0" w:space="0" w:color="auto"/>
            <w:right w:val="none" w:sz="0" w:space="0" w:color="auto"/>
          </w:divBdr>
        </w:div>
        <w:div w:id="984165018">
          <w:marLeft w:val="640"/>
          <w:marRight w:val="0"/>
          <w:marTop w:val="0"/>
          <w:marBottom w:val="0"/>
          <w:divBdr>
            <w:top w:val="none" w:sz="0" w:space="0" w:color="auto"/>
            <w:left w:val="none" w:sz="0" w:space="0" w:color="auto"/>
            <w:bottom w:val="none" w:sz="0" w:space="0" w:color="auto"/>
            <w:right w:val="none" w:sz="0" w:space="0" w:color="auto"/>
          </w:divBdr>
        </w:div>
        <w:div w:id="1495143717">
          <w:marLeft w:val="640"/>
          <w:marRight w:val="0"/>
          <w:marTop w:val="0"/>
          <w:marBottom w:val="0"/>
          <w:divBdr>
            <w:top w:val="none" w:sz="0" w:space="0" w:color="auto"/>
            <w:left w:val="none" w:sz="0" w:space="0" w:color="auto"/>
            <w:bottom w:val="none" w:sz="0" w:space="0" w:color="auto"/>
            <w:right w:val="none" w:sz="0" w:space="0" w:color="auto"/>
          </w:divBdr>
        </w:div>
        <w:div w:id="1057051373">
          <w:marLeft w:val="640"/>
          <w:marRight w:val="0"/>
          <w:marTop w:val="0"/>
          <w:marBottom w:val="0"/>
          <w:divBdr>
            <w:top w:val="none" w:sz="0" w:space="0" w:color="auto"/>
            <w:left w:val="none" w:sz="0" w:space="0" w:color="auto"/>
            <w:bottom w:val="none" w:sz="0" w:space="0" w:color="auto"/>
            <w:right w:val="none" w:sz="0" w:space="0" w:color="auto"/>
          </w:divBdr>
        </w:div>
        <w:div w:id="1592277743">
          <w:marLeft w:val="640"/>
          <w:marRight w:val="0"/>
          <w:marTop w:val="0"/>
          <w:marBottom w:val="0"/>
          <w:divBdr>
            <w:top w:val="none" w:sz="0" w:space="0" w:color="auto"/>
            <w:left w:val="none" w:sz="0" w:space="0" w:color="auto"/>
            <w:bottom w:val="none" w:sz="0" w:space="0" w:color="auto"/>
            <w:right w:val="none" w:sz="0" w:space="0" w:color="auto"/>
          </w:divBdr>
        </w:div>
        <w:div w:id="51855862">
          <w:marLeft w:val="640"/>
          <w:marRight w:val="0"/>
          <w:marTop w:val="0"/>
          <w:marBottom w:val="0"/>
          <w:divBdr>
            <w:top w:val="none" w:sz="0" w:space="0" w:color="auto"/>
            <w:left w:val="none" w:sz="0" w:space="0" w:color="auto"/>
            <w:bottom w:val="none" w:sz="0" w:space="0" w:color="auto"/>
            <w:right w:val="none" w:sz="0" w:space="0" w:color="auto"/>
          </w:divBdr>
        </w:div>
        <w:div w:id="490872878">
          <w:marLeft w:val="640"/>
          <w:marRight w:val="0"/>
          <w:marTop w:val="0"/>
          <w:marBottom w:val="0"/>
          <w:divBdr>
            <w:top w:val="none" w:sz="0" w:space="0" w:color="auto"/>
            <w:left w:val="none" w:sz="0" w:space="0" w:color="auto"/>
            <w:bottom w:val="none" w:sz="0" w:space="0" w:color="auto"/>
            <w:right w:val="none" w:sz="0" w:space="0" w:color="auto"/>
          </w:divBdr>
        </w:div>
        <w:div w:id="158693471">
          <w:marLeft w:val="640"/>
          <w:marRight w:val="0"/>
          <w:marTop w:val="0"/>
          <w:marBottom w:val="0"/>
          <w:divBdr>
            <w:top w:val="none" w:sz="0" w:space="0" w:color="auto"/>
            <w:left w:val="none" w:sz="0" w:space="0" w:color="auto"/>
            <w:bottom w:val="none" w:sz="0" w:space="0" w:color="auto"/>
            <w:right w:val="none" w:sz="0" w:space="0" w:color="auto"/>
          </w:divBdr>
        </w:div>
        <w:div w:id="1926065893">
          <w:marLeft w:val="640"/>
          <w:marRight w:val="0"/>
          <w:marTop w:val="0"/>
          <w:marBottom w:val="0"/>
          <w:divBdr>
            <w:top w:val="none" w:sz="0" w:space="0" w:color="auto"/>
            <w:left w:val="none" w:sz="0" w:space="0" w:color="auto"/>
            <w:bottom w:val="none" w:sz="0" w:space="0" w:color="auto"/>
            <w:right w:val="none" w:sz="0" w:space="0" w:color="auto"/>
          </w:divBdr>
        </w:div>
        <w:div w:id="1675037401">
          <w:marLeft w:val="640"/>
          <w:marRight w:val="0"/>
          <w:marTop w:val="0"/>
          <w:marBottom w:val="0"/>
          <w:divBdr>
            <w:top w:val="none" w:sz="0" w:space="0" w:color="auto"/>
            <w:left w:val="none" w:sz="0" w:space="0" w:color="auto"/>
            <w:bottom w:val="none" w:sz="0" w:space="0" w:color="auto"/>
            <w:right w:val="none" w:sz="0" w:space="0" w:color="auto"/>
          </w:divBdr>
        </w:div>
        <w:div w:id="635913065">
          <w:marLeft w:val="640"/>
          <w:marRight w:val="0"/>
          <w:marTop w:val="0"/>
          <w:marBottom w:val="0"/>
          <w:divBdr>
            <w:top w:val="none" w:sz="0" w:space="0" w:color="auto"/>
            <w:left w:val="none" w:sz="0" w:space="0" w:color="auto"/>
            <w:bottom w:val="none" w:sz="0" w:space="0" w:color="auto"/>
            <w:right w:val="none" w:sz="0" w:space="0" w:color="auto"/>
          </w:divBdr>
        </w:div>
        <w:div w:id="1030883879">
          <w:marLeft w:val="640"/>
          <w:marRight w:val="0"/>
          <w:marTop w:val="0"/>
          <w:marBottom w:val="0"/>
          <w:divBdr>
            <w:top w:val="none" w:sz="0" w:space="0" w:color="auto"/>
            <w:left w:val="none" w:sz="0" w:space="0" w:color="auto"/>
            <w:bottom w:val="none" w:sz="0" w:space="0" w:color="auto"/>
            <w:right w:val="none" w:sz="0" w:space="0" w:color="auto"/>
          </w:divBdr>
        </w:div>
        <w:div w:id="41752119">
          <w:marLeft w:val="640"/>
          <w:marRight w:val="0"/>
          <w:marTop w:val="0"/>
          <w:marBottom w:val="0"/>
          <w:divBdr>
            <w:top w:val="none" w:sz="0" w:space="0" w:color="auto"/>
            <w:left w:val="none" w:sz="0" w:space="0" w:color="auto"/>
            <w:bottom w:val="none" w:sz="0" w:space="0" w:color="auto"/>
            <w:right w:val="none" w:sz="0" w:space="0" w:color="auto"/>
          </w:divBdr>
        </w:div>
        <w:div w:id="1219782467">
          <w:marLeft w:val="640"/>
          <w:marRight w:val="0"/>
          <w:marTop w:val="0"/>
          <w:marBottom w:val="0"/>
          <w:divBdr>
            <w:top w:val="none" w:sz="0" w:space="0" w:color="auto"/>
            <w:left w:val="none" w:sz="0" w:space="0" w:color="auto"/>
            <w:bottom w:val="none" w:sz="0" w:space="0" w:color="auto"/>
            <w:right w:val="none" w:sz="0" w:space="0" w:color="auto"/>
          </w:divBdr>
        </w:div>
        <w:div w:id="662394084">
          <w:marLeft w:val="640"/>
          <w:marRight w:val="0"/>
          <w:marTop w:val="0"/>
          <w:marBottom w:val="0"/>
          <w:divBdr>
            <w:top w:val="none" w:sz="0" w:space="0" w:color="auto"/>
            <w:left w:val="none" w:sz="0" w:space="0" w:color="auto"/>
            <w:bottom w:val="none" w:sz="0" w:space="0" w:color="auto"/>
            <w:right w:val="none" w:sz="0" w:space="0" w:color="auto"/>
          </w:divBdr>
        </w:div>
        <w:div w:id="1598370744">
          <w:marLeft w:val="640"/>
          <w:marRight w:val="0"/>
          <w:marTop w:val="0"/>
          <w:marBottom w:val="0"/>
          <w:divBdr>
            <w:top w:val="none" w:sz="0" w:space="0" w:color="auto"/>
            <w:left w:val="none" w:sz="0" w:space="0" w:color="auto"/>
            <w:bottom w:val="none" w:sz="0" w:space="0" w:color="auto"/>
            <w:right w:val="none" w:sz="0" w:space="0" w:color="auto"/>
          </w:divBdr>
        </w:div>
        <w:div w:id="723984541">
          <w:marLeft w:val="640"/>
          <w:marRight w:val="0"/>
          <w:marTop w:val="0"/>
          <w:marBottom w:val="0"/>
          <w:divBdr>
            <w:top w:val="none" w:sz="0" w:space="0" w:color="auto"/>
            <w:left w:val="none" w:sz="0" w:space="0" w:color="auto"/>
            <w:bottom w:val="none" w:sz="0" w:space="0" w:color="auto"/>
            <w:right w:val="none" w:sz="0" w:space="0" w:color="auto"/>
          </w:divBdr>
        </w:div>
        <w:div w:id="1010572490">
          <w:marLeft w:val="640"/>
          <w:marRight w:val="0"/>
          <w:marTop w:val="0"/>
          <w:marBottom w:val="0"/>
          <w:divBdr>
            <w:top w:val="none" w:sz="0" w:space="0" w:color="auto"/>
            <w:left w:val="none" w:sz="0" w:space="0" w:color="auto"/>
            <w:bottom w:val="none" w:sz="0" w:space="0" w:color="auto"/>
            <w:right w:val="none" w:sz="0" w:space="0" w:color="auto"/>
          </w:divBdr>
        </w:div>
        <w:div w:id="2122415678">
          <w:marLeft w:val="640"/>
          <w:marRight w:val="0"/>
          <w:marTop w:val="0"/>
          <w:marBottom w:val="0"/>
          <w:divBdr>
            <w:top w:val="none" w:sz="0" w:space="0" w:color="auto"/>
            <w:left w:val="none" w:sz="0" w:space="0" w:color="auto"/>
            <w:bottom w:val="none" w:sz="0" w:space="0" w:color="auto"/>
            <w:right w:val="none" w:sz="0" w:space="0" w:color="auto"/>
          </w:divBdr>
        </w:div>
        <w:div w:id="736241974">
          <w:marLeft w:val="640"/>
          <w:marRight w:val="0"/>
          <w:marTop w:val="0"/>
          <w:marBottom w:val="0"/>
          <w:divBdr>
            <w:top w:val="none" w:sz="0" w:space="0" w:color="auto"/>
            <w:left w:val="none" w:sz="0" w:space="0" w:color="auto"/>
            <w:bottom w:val="none" w:sz="0" w:space="0" w:color="auto"/>
            <w:right w:val="none" w:sz="0" w:space="0" w:color="auto"/>
          </w:divBdr>
        </w:div>
        <w:div w:id="391998899">
          <w:marLeft w:val="640"/>
          <w:marRight w:val="0"/>
          <w:marTop w:val="0"/>
          <w:marBottom w:val="0"/>
          <w:divBdr>
            <w:top w:val="none" w:sz="0" w:space="0" w:color="auto"/>
            <w:left w:val="none" w:sz="0" w:space="0" w:color="auto"/>
            <w:bottom w:val="none" w:sz="0" w:space="0" w:color="auto"/>
            <w:right w:val="none" w:sz="0" w:space="0" w:color="auto"/>
          </w:divBdr>
        </w:div>
        <w:div w:id="448016069">
          <w:marLeft w:val="640"/>
          <w:marRight w:val="0"/>
          <w:marTop w:val="0"/>
          <w:marBottom w:val="0"/>
          <w:divBdr>
            <w:top w:val="none" w:sz="0" w:space="0" w:color="auto"/>
            <w:left w:val="none" w:sz="0" w:space="0" w:color="auto"/>
            <w:bottom w:val="none" w:sz="0" w:space="0" w:color="auto"/>
            <w:right w:val="none" w:sz="0" w:space="0" w:color="auto"/>
          </w:divBdr>
        </w:div>
        <w:div w:id="1307052881">
          <w:marLeft w:val="640"/>
          <w:marRight w:val="0"/>
          <w:marTop w:val="0"/>
          <w:marBottom w:val="0"/>
          <w:divBdr>
            <w:top w:val="none" w:sz="0" w:space="0" w:color="auto"/>
            <w:left w:val="none" w:sz="0" w:space="0" w:color="auto"/>
            <w:bottom w:val="none" w:sz="0" w:space="0" w:color="auto"/>
            <w:right w:val="none" w:sz="0" w:space="0" w:color="auto"/>
          </w:divBdr>
        </w:div>
        <w:div w:id="653996968">
          <w:marLeft w:val="640"/>
          <w:marRight w:val="0"/>
          <w:marTop w:val="0"/>
          <w:marBottom w:val="0"/>
          <w:divBdr>
            <w:top w:val="none" w:sz="0" w:space="0" w:color="auto"/>
            <w:left w:val="none" w:sz="0" w:space="0" w:color="auto"/>
            <w:bottom w:val="none" w:sz="0" w:space="0" w:color="auto"/>
            <w:right w:val="none" w:sz="0" w:space="0" w:color="auto"/>
          </w:divBdr>
        </w:div>
        <w:div w:id="973676709">
          <w:marLeft w:val="640"/>
          <w:marRight w:val="0"/>
          <w:marTop w:val="0"/>
          <w:marBottom w:val="0"/>
          <w:divBdr>
            <w:top w:val="none" w:sz="0" w:space="0" w:color="auto"/>
            <w:left w:val="none" w:sz="0" w:space="0" w:color="auto"/>
            <w:bottom w:val="none" w:sz="0" w:space="0" w:color="auto"/>
            <w:right w:val="none" w:sz="0" w:space="0" w:color="auto"/>
          </w:divBdr>
        </w:div>
        <w:div w:id="1780178283">
          <w:marLeft w:val="640"/>
          <w:marRight w:val="0"/>
          <w:marTop w:val="0"/>
          <w:marBottom w:val="0"/>
          <w:divBdr>
            <w:top w:val="none" w:sz="0" w:space="0" w:color="auto"/>
            <w:left w:val="none" w:sz="0" w:space="0" w:color="auto"/>
            <w:bottom w:val="none" w:sz="0" w:space="0" w:color="auto"/>
            <w:right w:val="none" w:sz="0" w:space="0" w:color="auto"/>
          </w:divBdr>
        </w:div>
        <w:div w:id="1809467274">
          <w:marLeft w:val="640"/>
          <w:marRight w:val="0"/>
          <w:marTop w:val="0"/>
          <w:marBottom w:val="0"/>
          <w:divBdr>
            <w:top w:val="none" w:sz="0" w:space="0" w:color="auto"/>
            <w:left w:val="none" w:sz="0" w:space="0" w:color="auto"/>
            <w:bottom w:val="none" w:sz="0" w:space="0" w:color="auto"/>
            <w:right w:val="none" w:sz="0" w:space="0" w:color="auto"/>
          </w:divBdr>
        </w:div>
        <w:div w:id="414329785">
          <w:marLeft w:val="640"/>
          <w:marRight w:val="0"/>
          <w:marTop w:val="0"/>
          <w:marBottom w:val="0"/>
          <w:divBdr>
            <w:top w:val="none" w:sz="0" w:space="0" w:color="auto"/>
            <w:left w:val="none" w:sz="0" w:space="0" w:color="auto"/>
            <w:bottom w:val="none" w:sz="0" w:space="0" w:color="auto"/>
            <w:right w:val="none" w:sz="0" w:space="0" w:color="auto"/>
          </w:divBdr>
        </w:div>
        <w:div w:id="1842501936">
          <w:marLeft w:val="640"/>
          <w:marRight w:val="0"/>
          <w:marTop w:val="0"/>
          <w:marBottom w:val="0"/>
          <w:divBdr>
            <w:top w:val="none" w:sz="0" w:space="0" w:color="auto"/>
            <w:left w:val="none" w:sz="0" w:space="0" w:color="auto"/>
            <w:bottom w:val="none" w:sz="0" w:space="0" w:color="auto"/>
            <w:right w:val="none" w:sz="0" w:space="0" w:color="auto"/>
          </w:divBdr>
        </w:div>
        <w:div w:id="999776528">
          <w:marLeft w:val="640"/>
          <w:marRight w:val="0"/>
          <w:marTop w:val="0"/>
          <w:marBottom w:val="0"/>
          <w:divBdr>
            <w:top w:val="none" w:sz="0" w:space="0" w:color="auto"/>
            <w:left w:val="none" w:sz="0" w:space="0" w:color="auto"/>
            <w:bottom w:val="none" w:sz="0" w:space="0" w:color="auto"/>
            <w:right w:val="none" w:sz="0" w:space="0" w:color="auto"/>
          </w:divBdr>
        </w:div>
        <w:div w:id="1086535356">
          <w:marLeft w:val="640"/>
          <w:marRight w:val="0"/>
          <w:marTop w:val="0"/>
          <w:marBottom w:val="0"/>
          <w:divBdr>
            <w:top w:val="none" w:sz="0" w:space="0" w:color="auto"/>
            <w:left w:val="none" w:sz="0" w:space="0" w:color="auto"/>
            <w:bottom w:val="none" w:sz="0" w:space="0" w:color="auto"/>
            <w:right w:val="none" w:sz="0" w:space="0" w:color="auto"/>
          </w:divBdr>
        </w:div>
        <w:div w:id="1768959039">
          <w:marLeft w:val="640"/>
          <w:marRight w:val="0"/>
          <w:marTop w:val="0"/>
          <w:marBottom w:val="0"/>
          <w:divBdr>
            <w:top w:val="none" w:sz="0" w:space="0" w:color="auto"/>
            <w:left w:val="none" w:sz="0" w:space="0" w:color="auto"/>
            <w:bottom w:val="none" w:sz="0" w:space="0" w:color="auto"/>
            <w:right w:val="none" w:sz="0" w:space="0" w:color="auto"/>
          </w:divBdr>
        </w:div>
        <w:div w:id="1893347067">
          <w:marLeft w:val="640"/>
          <w:marRight w:val="0"/>
          <w:marTop w:val="0"/>
          <w:marBottom w:val="0"/>
          <w:divBdr>
            <w:top w:val="none" w:sz="0" w:space="0" w:color="auto"/>
            <w:left w:val="none" w:sz="0" w:space="0" w:color="auto"/>
            <w:bottom w:val="none" w:sz="0" w:space="0" w:color="auto"/>
            <w:right w:val="none" w:sz="0" w:space="0" w:color="auto"/>
          </w:divBdr>
        </w:div>
        <w:div w:id="1812478253">
          <w:marLeft w:val="640"/>
          <w:marRight w:val="0"/>
          <w:marTop w:val="0"/>
          <w:marBottom w:val="0"/>
          <w:divBdr>
            <w:top w:val="none" w:sz="0" w:space="0" w:color="auto"/>
            <w:left w:val="none" w:sz="0" w:space="0" w:color="auto"/>
            <w:bottom w:val="none" w:sz="0" w:space="0" w:color="auto"/>
            <w:right w:val="none" w:sz="0" w:space="0" w:color="auto"/>
          </w:divBdr>
        </w:div>
        <w:div w:id="209267698">
          <w:marLeft w:val="640"/>
          <w:marRight w:val="0"/>
          <w:marTop w:val="0"/>
          <w:marBottom w:val="0"/>
          <w:divBdr>
            <w:top w:val="none" w:sz="0" w:space="0" w:color="auto"/>
            <w:left w:val="none" w:sz="0" w:space="0" w:color="auto"/>
            <w:bottom w:val="none" w:sz="0" w:space="0" w:color="auto"/>
            <w:right w:val="none" w:sz="0" w:space="0" w:color="auto"/>
          </w:divBdr>
        </w:div>
        <w:div w:id="79452759">
          <w:marLeft w:val="640"/>
          <w:marRight w:val="0"/>
          <w:marTop w:val="0"/>
          <w:marBottom w:val="0"/>
          <w:divBdr>
            <w:top w:val="none" w:sz="0" w:space="0" w:color="auto"/>
            <w:left w:val="none" w:sz="0" w:space="0" w:color="auto"/>
            <w:bottom w:val="none" w:sz="0" w:space="0" w:color="auto"/>
            <w:right w:val="none" w:sz="0" w:space="0" w:color="auto"/>
          </w:divBdr>
        </w:div>
        <w:div w:id="1658874013">
          <w:marLeft w:val="640"/>
          <w:marRight w:val="0"/>
          <w:marTop w:val="0"/>
          <w:marBottom w:val="0"/>
          <w:divBdr>
            <w:top w:val="none" w:sz="0" w:space="0" w:color="auto"/>
            <w:left w:val="none" w:sz="0" w:space="0" w:color="auto"/>
            <w:bottom w:val="none" w:sz="0" w:space="0" w:color="auto"/>
            <w:right w:val="none" w:sz="0" w:space="0" w:color="auto"/>
          </w:divBdr>
        </w:div>
        <w:div w:id="1883664562">
          <w:marLeft w:val="640"/>
          <w:marRight w:val="0"/>
          <w:marTop w:val="0"/>
          <w:marBottom w:val="0"/>
          <w:divBdr>
            <w:top w:val="none" w:sz="0" w:space="0" w:color="auto"/>
            <w:left w:val="none" w:sz="0" w:space="0" w:color="auto"/>
            <w:bottom w:val="none" w:sz="0" w:space="0" w:color="auto"/>
            <w:right w:val="none" w:sz="0" w:space="0" w:color="auto"/>
          </w:divBdr>
        </w:div>
        <w:div w:id="232281065">
          <w:marLeft w:val="640"/>
          <w:marRight w:val="0"/>
          <w:marTop w:val="0"/>
          <w:marBottom w:val="0"/>
          <w:divBdr>
            <w:top w:val="none" w:sz="0" w:space="0" w:color="auto"/>
            <w:left w:val="none" w:sz="0" w:space="0" w:color="auto"/>
            <w:bottom w:val="none" w:sz="0" w:space="0" w:color="auto"/>
            <w:right w:val="none" w:sz="0" w:space="0" w:color="auto"/>
          </w:divBdr>
        </w:div>
        <w:div w:id="651643427">
          <w:marLeft w:val="640"/>
          <w:marRight w:val="0"/>
          <w:marTop w:val="0"/>
          <w:marBottom w:val="0"/>
          <w:divBdr>
            <w:top w:val="none" w:sz="0" w:space="0" w:color="auto"/>
            <w:left w:val="none" w:sz="0" w:space="0" w:color="auto"/>
            <w:bottom w:val="none" w:sz="0" w:space="0" w:color="auto"/>
            <w:right w:val="none" w:sz="0" w:space="0" w:color="auto"/>
          </w:divBdr>
        </w:div>
        <w:div w:id="784614558">
          <w:marLeft w:val="640"/>
          <w:marRight w:val="0"/>
          <w:marTop w:val="0"/>
          <w:marBottom w:val="0"/>
          <w:divBdr>
            <w:top w:val="none" w:sz="0" w:space="0" w:color="auto"/>
            <w:left w:val="none" w:sz="0" w:space="0" w:color="auto"/>
            <w:bottom w:val="none" w:sz="0" w:space="0" w:color="auto"/>
            <w:right w:val="none" w:sz="0" w:space="0" w:color="auto"/>
          </w:divBdr>
        </w:div>
        <w:div w:id="58940059">
          <w:marLeft w:val="640"/>
          <w:marRight w:val="0"/>
          <w:marTop w:val="0"/>
          <w:marBottom w:val="0"/>
          <w:divBdr>
            <w:top w:val="none" w:sz="0" w:space="0" w:color="auto"/>
            <w:left w:val="none" w:sz="0" w:space="0" w:color="auto"/>
            <w:bottom w:val="none" w:sz="0" w:space="0" w:color="auto"/>
            <w:right w:val="none" w:sz="0" w:space="0" w:color="auto"/>
          </w:divBdr>
        </w:div>
        <w:div w:id="10842222">
          <w:marLeft w:val="640"/>
          <w:marRight w:val="0"/>
          <w:marTop w:val="0"/>
          <w:marBottom w:val="0"/>
          <w:divBdr>
            <w:top w:val="none" w:sz="0" w:space="0" w:color="auto"/>
            <w:left w:val="none" w:sz="0" w:space="0" w:color="auto"/>
            <w:bottom w:val="none" w:sz="0" w:space="0" w:color="auto"/>
            <w:right w:val="none" w:sz="0" w:space="0" w:color="auto"/>
          </w:divBdr>
        </w:div>
        <w:div w:id="1345397216">
          <w:marLeft w:val="640"/>
          <w:marRight w:val="0"/>
          <w:marTop w:val="0"/>
          <w:marBottom w:val="0"/>
          <w:divBdr>
            <w:top w:val="none" w:sz="0" w:space="0" w:color="auto"/>
            <w:left w:val="none" w:sz="0" w:space="0" w:color="auto"/>
            <w:bottom w:val="none" w:sz="0" w:space="0" w:color="auto"/>
            <w:right w:val="none" w:sz="0" w:space="0" w:color="auto"/>
          </w:divBdr>
        </w:div>
        <w:div w:id="565143778">
          <w:marLeft w:val="640"/>
          <w:marRight w:val="0"/>
          <w:marTop w:val="0"/>
          <w:marBottom w:val="0"/>
          <w:divBdr>
            <w:top w:val="none" w:sz="0" w:space="0" w:color="auto"/>
            <w:left w:val="none" w:sz="0" w:space="0" w:color="auto"/>
            <w:bottom w:val="none" w:sz="0" w:space="0" w:color="auto"/>
            <w:right w:val="none" w:sz="0" w:space="0" w:color="auto"/>
          </w:divBdr>
        </w:div>
      </w:divsChild>
    </w:div>
    <w:div w:id="1591817980">
      <w:bodyDiv w:val="1"/>
      <w:marLeft w:val="0"/>
      <w:marRight w:val="0"/>
      <w:marTop w:val="0"/>
      <w:marBottom w:val="0"/>
      <w:divBdr>
        <w:top w:val="none" w:sz="0" w:space="0" w:color="auto"/>
        <w:left w:val="none" w:sz="0" w:space="0" w:color="auto"/>
        <w:bottom w:val="none" w:sz="0" w:space="0" w:color="auto"/>
        <w:right w:val="none" w:sz="0" w:space="0" w:color="auto"/>
      </w:divBdr>
      <w:divsChild>
        <w:div w:id="1825581283">
          <w:marLeft w:val="640"/>
          <w:marRight w:val="0"/>
          <w:marTop w:val="0"/>
          <w:marBottom w:val="0"/>
          <w:divBdr>
            <w:top w:val="none" w:sz="0" w:space="0" w:color="auto"/>
            <w:left w:val="none" w:sz="0" w:space="0" w:color="auto"/>
            <w:bottom w:val="none" w:sz="0" w:space="0" w:color="auto"/>
            <w:right w:val="none" w:sz="0" w:space="0" w:color="auto"/>
          </w:divBdr>
        </w:div>
        <w:div w:id="655108286">
          <w:marLeft w:val="640"/>
          <w:marRight w:val="0"/>
          <w:marTop w:val="0"/>
          <w:marBottom w:val="0"/>
          <w:divBdr>
            <w:top w:val="none" w:sz="0" w:space="0" w:color="auto"/>
            <w:left w:val="none" w:sz="0" w:space="0" w:color="auto"/>
            <w:bottom w:val="none" w:sz="0" w:space="0" w:color="auto"/>
            <w:right w:val="none" w:sz="0" w:space="0" w:color="auto"/>
          </w:divBdr>
        </w:div>
        <w:div w:id="134834860">
          <w:marLeft w:val="640"/>
          <w:marRight w:val="0"/>
          <w:marTop w:val="0"/>
          <w:marBottom w:val="0"/>
          <w:divBdr>
            <w:top w:val="none" w:sz="0" w:space="0" w:color="auto"/>
            <w:left w:val="none" w:sz="0" w:space="0" w:color="auto"/>
            <w:bottom w:val="none" w:sz="0" w:space="0" w:color="auto"/>
            <w:right w:val="none" w:sz="0" w:space="0" w:color="auto"/>
          </w:divBdr>
        </w:div>
        <w:div w:id="52126880">
          <w:marLeft w:val="640"/>
          <w:marRight w:val="0"/>
          <w:marTop w:val="0"/>
          <w:marBottom w:val="0"/>
          <w:divBdr>
            <w:top w:val="none" w:sz="0" w:space="0" w:color="auto"/>
            <w:left w:val="none" w:sz="0" w:space="0" w:color="auto"/>
            <w:bottom w:val="none" w:sz="0" w:space="0" w:color="auto"/>
            <w:right w:val="none" w:sz="0" w:space="0" w:color="auto"/>
          </w:divBdr>
        </w:div>
        <w:div w:id="19015850">
          <w:marLeft w:val="640"/>
          <w:marRight w:val="0"/>
          <w:marTop w:val="0"/>
          <w:marBottom w:val="0"/>
          <w:divBdr>
            <w:top w:val="none" w:sz="0" w:space="0" w:color="auto"/>
            <w:left w:val="none" w:sz="0" w:space="0" w:color="auto"/>
            <w:bottom w:val="none" w:sz="0" w:space="0" w:color="auto"/>
            <w:right w:val="none" w:sz="0" w:space="0" w:color="auto"/>
          </w:divBdr>
        </w:div>
        <w:div w:id="536043005">
          <w:marLeft w:val="640"/>
          <w:marRight w:val="0"/>
          <w:marTop w:val="0"/>
          <w:marBottom w:val="0"/>
          <w:divBdr>
            <w:top w:val="none" w:sz="0" w:space="0" w:color="auto"/>
            <w:left w:val="none" w:sz="0" w:space="0" w:color="auto"/>
            <w:bottom w:val="none" w:sz="0" w:space="0" w:color="auto"/>
            <w:right w:val="none" w:sz="0" w:space="0" w:color="auto"/>
          </w:divBdr>
        </w:div>
        <w:div w:id="1216552754">
          <w:marLeft w:val="640"/>
          <w:marRight w:val="0"/>
          <w:marTop w:val="0"/>
          <w:marBottom w:val="0"/>
          <w:divBdr>
            <w:top w:val="none" w:sz="0" w:space="0" w:color="auto"/>
            <w:left w:val="none" w:sz="0" w:space="0" w:color="auto"/>
            <w:bottom w:val="none" w:sz="0" w:space="0" w:color="auto"/>
            <w:right w:val="none" w:sz="0" w:space="0" w:color="auto"/>
          </w:divBdr>
        </w:div>
        <w:div w:id="1179810620">
          <w:marLeft w:val="640"/>
          <w:marRight w:val="0"/>
          <w:marTop w:val="0"/>
          <w:marBottom w:val="0"/>
          <w:divBdr>
            <w:top w:val="none" w:sz="0" w:space="0" w:color="auto"/>
            <w:left w:val="none" w:sz="0" w:space="0" w:color="auto"/>
            <w:bottom w:val="none" w:sz="0" w:space="0" w:color="auto"/>
            <w:right w:val="none" w:sz="0" w:space="0" w:color="auto"/>
          </w:divBdr>
        </w:div>
        <w:div w:id="1365717646">
          <w:marLeft w:val="640"/>
          <w:marRight w:val="0"/>
          <w:marTop w:val="0"/>
          <w:marBottom w:val="0"/>
          <w:divBdr>
            <w:top w:val="none" w:sz="0" w:space="0" w:color="auto"/>
            <w:left w:val="none" w:sz="0" w:space="0" w:color="auto"/>
            <w:bottom w:val="none" w:sz="0" w:space="0" w:color="auto"/>
            <w:right w:val="none" w:sz="0" w:space="0" w:color="auto"/>
          </w:divBdr>
        </w:div>
        <w:div w:id="321586061">
          <w:marLeft w:val="640"/>
          <w:marRight w:val="0"/>
          <w:marTop w:val="0"/>
          <w:marBottom w:val="0"/>
          <w:divBdr>
            <w:top w:val="none" w:sz="0" w:space="0" w:color="auto"/>
            <w:left w:val="none" w:sz="0" w:space="0" w:color="auto"/>
            <w:bottom w:val="none" w:sz="0" w:space="0" w:color="auto"/>
            <w:right w:val="none" w:sz="0" w:space="0" w:color="auto"/>
          </w:divBdr>
        </w:div>
        <w:div w:id="856044561">
          <w:marLeft w:val="640"/>
          <w:marRight w:val="0"/>
          <w:marTop w:val="0"/>
          <w:marBottom w:val="0"/>
          <w:divBdr>
            <w:top w:val="none" w:sz="0" w:space="0" w:color="auto"/>
            <w:left w:val="none" w:sz="0" w:space="0" w:color="auto"/>
            <w:bottom w:val="none" w:sz="0" w:space="0" w:color="auto"/>
            <w:right w:val="none" w:sz="0" w:space="0" w:color="auto"/>
          </w:divBdr>
        </w:div>
        <w:div w:id="402608111">
          <w:marLeft w:val="640"/>
          <w:marRight w:val="0"/>
          <w:marTop w:val="0"/>
          <w:marBottom w:val="0"/>
          <w:divBdr>
            <w:top w:val="none" w:sz="0" w:space="0" w:color="auto"/>
            <w:left w:val="none" w:sz="0" w:space="0" w:color="auto"/>
            <w:bottom w:val="none" w:sz="0" w:space="0" w:color="auto"/>
            <w:right w:val="none" w:sz="0" w:space="0" w:color="auto"/>
          </w:divBdr>
        </w:div>
        <w:div w:id="758258428">
          <w:marLeft w:val="640"/>
          <w:marRight w:val="0"/>
          <w:marTop w:val="0"/>
          <w:marBottom w:val="0"/>
          <w:divBdr>
            <w:top w:val="none" w:sz="0" w:space="0" w:color="auto"/>
            <w:left w:val="none" w:sz="0" w:space="0" w:color="auto"/>
            <w:bottom w:val="none" w:sz="0" w:space="0" w:color="auto"/>
            <w:right w:val="none" w:sz="0" w:space="0" w:color="auto"/>
          </w:divBdr>
        </w:div>
        <w:div w:id="1129981982">
          <w:marLeft w:val="640"/>
          <w:marRight w:val="0"/>
          <w:marTop w:val="0"/>
          <w:marBottom w:val="0"/>
          <w:divBdr>
            <w:top w:val="none" w:sz="0" w:space="0" w:color="auto"/>
            <w:left w:val="none" w:sz="0" w:space="0" w:color="auto"/>
            <w:bottom w:val="none" w:sz="0" w:space="0" w:color="auto"/>
            <w:right w:val="none" w:sz="0" w:space="0" w:color="auto"/>
          </w:divBdr>
        </w:div>
        <w:div w:id="573903546">
          <w:marLeft w:val="640"/>
          <w:marRight w:val="0"/>
          <w:marTop w:val="0"/>
          <w:marBottom w:val="0"/>
          <w:divBdr>
            <w:top w:val="none" w:sz="0" w:space="0" w:color="auto"/>
            <w:left w:val="none" w:sz="0" w:space="0" w:color="auto"/>
            <w:bottom w:val="none" w:sz="0" w:space="0" w:color="auto"/>
            <w:right w:val="none" w:sz="0" w:space="0" w:color="auto"/>
          </w:divBdr>
        </w:div>
        <w:div w:id="1950579817">
          <w:marLeft w:val="640"/>
          <w:marRight w:val="0"/>
          <w:marTop w:val="0"/>
          <w:marBottom w:val="0"/>
          <w:divBdr>
            <w:top w:val="none" w:sz="0" w:space="0" w:color="auto"/>
            <w:left w:val="none" w:sz="0" w:space="0" w:color="auto"/>
            <w:bottom w:val="none" w:sz="0" w:space="0" w:color="auto"/>
            <w:right w:val="none" w:sz="0" w:space="0" w:color="auto"/>
          </w:divBdr>
        </w:div>
        <w:div w:id="1928537642">
          <w:marLeft w:val="640"/>
          <w:marRight w:val="0"/>
          <w:marTop w:val="0"/>
          <w:marBottom w:val="0"/>
          <w:divBdr>
            <w:top w:val="none" w:sz="0" w:space="0" w:color="auto"/>
            <w:left w:val="none" w:sz="0" w:space="0" w:color="auto"/>
            <w:bottom w:val="none" w:sz="0" w:space="0" w:color="auto"/>
            <w:right w:val="none" w:sz="0" w:space="0" w:color="auto"/>
          </w:divBdr>
        </w:div>
        <w:div w:id="528106552">
          <w:marLeft w:val="640"/>
          <w:marRight w:val="0"/>
          <w:marTop w:val="0"/>
          <w:marBottom w:val="0"/>
          <w:divBdr>
            <w:top w:val="none" w:sz="0" w:space="0" w:color="auto"/>
            <w:left w:val="none" w:sz="0" w:space="0" w:color="auto"/>
            <w:bottom w:val="none" w:sz="0" w:space="0" w:color="auto"/>
            <w:right w:val="none" w:sz="0" w:space="0" w:color="auto"/>
          </w:divBdr>
        </w:div>
        <w:div w:id="1025056459">
          <w:marLeft w:val="640"/>
          <w:marRight w:val="0"/>
          <w:marTop w:val="0"/>
          <w:marBottom w:val="0"/>
          <w:divBdr>
            <w:top w:val="none" w:sz="0" w:space="0" w:color="auto"/>
            <w:left w:val="none" w:sz="0" w:space="0" w:color="auto"/>
            <w:bottom w:val="none" w:sz="0" w:space="0" w:color="auto"/>
            <w:right w:val="none" w:sz="0" w:space="0" w:color="auto"/>
          </w:divBdr>
        </w:div>
        <w:div w:id="1822696216">
          <w:marLeft w:val="640"/>
          <w:marRight w:val="0"/>
          <w:marTop w:val="0"/>
          <w:marBottom w:val="0"/>
          <w:divBdr>
            <w:top w:val="none" w:sz="0" w:space="0" w:color="auto"/>
            <w:left w:val="none" w:sz="0" w:space="0" w:color="auto"/>
            <w:bottom w:val="none" w:sz="0" w:space="0" w:color="auto"/>
            <w:right w:val="none" w:sz="0" w:space="0" w:color="auto"/>
          </w:divBdr>
        </w:div>
        <w:div w:id="1702626829">
          <w:marLeft w:val="640"/>
          <w:marRight w:val="0"/>
          <w:marTop w:val="0"/>
          <w:marBottom w:val="0"/>
          <w:divBdr>
            <w:top w:val="none" w:sz="0" w:space="0" w:color="auto"/>
            <w:left w:val="none" w:sz="0" w:space="0" w:color="auto"/>
            <w:bottom w:val="none" w:sz="0" w:space="0" w:color="auto"/>
            <w:right w:val="none" w:sz="0" w:space="0" w:color="auto"/>
          </w:divBdr>
        </w:div>
        <w:div w:id="823862735">
          <w:marLeft w:val="640"/>
          <w:marRight w:val="0"/>
          <w:marTop w:val="0"/>
          <w:marBottom w:val="0"/>
          <w:divBdr>
            <w:top w:val="none" w:sz="0" w:space="0" w:color="auto"/>
            <w:left w:val="none" w:sz="0" w:space="0" w:color="auto"/>
            <w:bottom w:val="none" w:sz="0" w:space="0" w:color="auto"/>
            <w:right w:val="none" w:sz="0" w:space="0" w:color="auto"/>
          </w:divBdr>
        </w:div>
        <w:div w:id="1992055355">
          <w:marLeft w:val="640"/>
          <w:marRight w:val="0"/>
          <w:marTop w:val="0"/>
          <w:marBottom w:val="0"/>
          <w:divBdr>
            <w:top w:val="none" w:sz="0" w:space="0" w:color="auto"/>
            <w:left w:val="none" w:sz="0" w:space="0" w:color="auto"/>
            <w:bottom w:val="none" w:sz="0" w:space="0" w:color="auto"/>
            <w:right w:val="none" w:sz="0" w:space="0" w:color="auto"/>
          </w:divBdr>
        </w:div>
        <w:div w:id="798575153">
          <w:marLeft w:val="640"/>
          <w:marRight w:val="0"/>
          <w:marTop w:val="0"/>
          <w:marBottom w:val="0"/>
          <w:divBdr>
            <w:top w:val="none" w:sz="0" w:space="0" w:color="auto"/>
            <w:left w:val="none" w:sz="0" w:space="0" w:color="auto"/>
            <w:bottom w:val="none" w:sz="0" w:space="0" w:color="auto"/>
            <w:right w:val="none" w:sz="0" w:space="0" w:color="auto"/>
          </w:divBdr>
        </w:div>
        <w:div w:id="1784810295">
          <w:marLeft w:val="640"/>
          <w:marRight w:val="0"/>
          <w:marTop w:val="0"/>
          <w:marBottom w:val="0"/>
          <w:divBdr>
            <w:top w:val="none" w:sz="0" w:space="0" w:color="auto"/>
            <w:left w:val="none" w:sz="0" w:space="0" w:color="auto"/>
            <w:bottom w:val="none" w:sz="0" w:space="0" w:color="auto"/>
            <w:right w:val="none" w:sz="0" w:space="0" w:color="auto"/>
          </w:divBdr>
        </w:div>
        <w:div w:id="1066298839">
          <w:marLeft w:val="640"/>
          <w:marRight w:val="0"/>
          <w:marTop w:val="0"/>
          <w:marBottom w:val="0"/>
          <w:divBdr>
            <w:top w:val="none" w:sz="0" w:space="0" w:color="auto"/>
            <w:left w:val="none" w:sz="0" w:space="0" w:color="auto"/>
            <w:bottom w:val="none" w:sz="0" w:space="0" w:color="auto"/>
            <w:right w:val="none" w:sz="0" w:space="0" w:color="auto"/>
          </w:divBdr>
        </w:div>
        <w:div w:id="1744182348">
          <w:marLeft w:val="640"/>
          <w:marRight w:val="0"/>
          <w:marTop w:val="0"/>
          <w:marBottom w:val="0"/>
          <w:divBdr>
            <w:top w:val="none" w:sz="0" w:space="0" w:color="auto"/>
            <w:left w:val="none" w:sz="0" w:space="0" w:color="auto"/>
            <w:bottom w:val="none" w:sz="0" w:space="0" w:color="auto"/>
            <w:right w:val="none" w:sz="0" w:space="0" w:color="auto"/>
          </w:divBdr>
        </w:div>
        <w:div w:id="408845095">
          <w:marLeft w:val="640"/>
          <w:marRight w:val="0"/>
          <w:marTop w:val="0"/>
          <w:marBottom w:val="0"/>
          <w:divBdr>
            <w:top w:val="none" w:sz="0" w:space="0" w:color="auto"/>
            <w:left w:val="none" w:sz="0" w:space="0" w:color="auto"/>
            <w:bottom w:val="none" w:sz="0" w:space="0" w:color="auto"/>
            <w:right w:val="none" w:sz="0" w:space="0" w:color="auto"/>
          </w:divBdr>
        </w:div>
        <w:div w:id="906263217">
          <w:marLeft w:val="640"/>
          <w:marRight w:val="0"/>
          <w:marTop w:val="0"/>
          <w:marBottom w:val="0"/>
          <w:divBdr>
            <w:top w:val="none" w:sz="0" w:space="0" w:color="auto"/>
            <w:left w:val="none" w:sz="0" w:space="0" w:color="auto"/>
            <w:bottom w:val="none" w:sz="0" w:space="0" w:color="auto"/>
            <w:right w:val="none" w:sz="0" w:space="0" w:color="auto"/>
          </w:divBdr>
        </w:div>
        <w:div w:id="1990599471">
          <w:marLeft w:val="640"/>
          <w:marRight w:val="0"/>
          <w:marTop w:val="0"/>
          <w:marBottom w:val="0"/>
          <w:divBdr>
            <w:top w:val="none" w:sz="0" w:space="0" w:color="auto"/>
            <w:left w:val="none" w:sz="0" w:space="0" w:color="auto"/>
            <w:bottom w:val="none" w:sz="0" w:space="0" w:color="auto"/>
            <w:right w:val="none" w:sz="0" w:space="0" w:color="auto"/>
          </w:divBdr>
        </w:div>
        <w:div w:id="1354378135">
          <w:marLeft w:val="640"/>
          <w:marRight w:val="0"/>
          <w:marTop w:val="0"/>
          <w:marBottom w:val="0"/>
          <w:divBdr>
            <w:top w:val="none" w:sz="0" w:space="0" w:color="auto"/>
            <w:left w:val="none" w:sz="0" w:space="0" w:color="auto"/>
            <w:bottom w:val="none" w:sz="0" w:space="0" w:color="auto"/>
            <w:right w:val="none" w:sz="0" w:space="0" w:color="auto"/>
          </w:divBdr>
        </w:div>
        <w:div w:id="1485663139">
          <w:marLeft w:val="640"/>
          <w:marRight w:val="0"/>
          <w:marTop w:val="0"/>
          <w:marBottom w:val="0"/>
          <w:divBdr>
            <w:top w:val="none" w:sz="0" w:space="0" w:color="auto"/>
            <w:left w:val="none" w:sz="0" w:space="0" w:color="auto"/>
            <w:bottom w:val="none" w:sz="0" w:space="0" w:color="auto"/>
            <w:right w:val="none" w:sz="0" w:space="0" w:color="auto"/>
          </w:divBdr>
        </w:div>
        <w:div w:id="1827167394">
          <w:marLeft w:val="640"/>
          <w:marRight w:val="0"/>
          <w:marTop w:val="0"/>
          <w:marBottom w:val="0"/>
          <w:divBdr>
            <w:top w:val="none" w:sz="0" w:space="0" w:color="auto"/>
            <w:left w:val="none" w:sz="0" w:space="0" w:color="auto"/>
            <w:bottom w:val="none" w:sz="0" w:space="0" w:color="auto"/>
            <w:right w:val="none" w:sz="0" w:space="0" w:color="auto"/>
          </w:divBdr>
        </w:div>
        <w:div w:id="1524438077">
          <w:marLeft w:val="640"/>
          <w:marRight w:val="0"/>
          <w:marTop w:val="0"/>
          <w:marBottom w:val="0"/>
          <w:divBdr>
            <w:top w:val="none" w:sz="0" w:space="0" w:color="auto"/>
            <w:left w:val="none" w:sz="0" w:space="0" w:color="auto"/>
            <w:bottom w:val="none" w:sz="0" w:space="0" w:color="auto"/>
            <w:right w:val="none" w:sz="0" w:space="0" w:color="auto"/>
          </w:divBdr>
        </w:div>
        <w:div w:id="2514743">
          <w:marLeft w:val="640"/>
          <w:marRight w:val="0"/>
          <w:marTop w:val="0"/>
          <w:marBottom w:val="0"/>
          <w:divBdr>
            <w:top w:val="none" w:sz="0" w:space="0" w:color="auto"/>
            <w:left w:val="none" w:sz="0" w:space="0" w:color="auto"/>
            <w:bottom w:val="none" w:sz="0" w:space="0" w:color="auto"/>
            <w:right w:val="none" w:sz="0" w:space="0" w:color="auto"/>
          </w:divBdr>
        </w:div>
        <w:div w:id="2005473827">
          <w:marLeft w:val="640"/>
          <w:marRight w:val="0"/>
          <w:marTop w:val="0"/>
          <w:marBottom w:val="0"/>
          <w:divBdr>
            <w:top w:val="none" w:sz="0" w:space="0" w:color="auto"/>
            <w:left w:val="none" w:sz="0" w:space="0" w:color="auto"/>
            <w:bottom w:val="none" w:sz="0" w:space="0" w:color="auto"/>
            <w:right w:val="none" w:sz="0" w:space="0" w:color="auto"/>
          </w:divBdr>
        </w:div>
        <w:div w:id="1092434867">
          <w:marLeft w:val="640"/>
          <w:marRight w:val="0"/>
          <w:marTop w:val="0"/>
          <w:marBottom w:val="0"/>
          <w:divBdr>
            <w:top w:val="none" w:sz="0" w:space="0" w:color="auto"/>
            <w:left w:val="none" w:sz="0" w:space="0" w:color="auto"/>
            <w:bottom w:val="none" w:sz="0" w:space="0" w:color="auto"/>
            <w:right w:val="none" w:sz="0" w:space="0" w:color="auto"/>
          </w:divBdr>
        </w:div>
        <w:div w:id="1859081412">
          <w:marLeft w:val="640"/>
          <w:marRight w:val="0"/>
          <w:marTop w:val="0"/>
          <w:marBottom w:val="0"/>
          <w:divBdr>
            <w:top w:val="none" w:sz="0" w:space="0" w:color="auto"/>
            <w:left w:val="none" w:sz="0" w:space="0" w:color="auto"/>
            <w:bottom w:val="none" w:sz="0" w:space="0" w:color="auto"/>
            <w:right w:val="none" w:sz="0" w:space="0" w:color="auto"/>
          </w:divBdr>
        </w:div>
        <w:div w:id="136384627">
          <w:marLeft w:val="640"/>
          <w:marRight w:val="0"/>
          <w:marTop w:val="0"/>
          <w:marBottom w:val="0"/>
          <w:divBdr>
            <w:top w:val="none" w:sz="0" w:space="0" w:color="auto"/>
            <w:left w:val="none" w:sz="0" w:space="0" w:color="auto"/>
            <w:bottom w:val="none" w:sz="0" w:space="0" w:color="auto"/>
            <w:right w:val="none" w:sz="0" w:space="0" w:color="auto"/>
          </w:divBdr>
        </w:div>
        <w:div w:id="370568198">
          <w:marLeft w:val="640"/>
          <w:marRight w:val="0"/>
          <w:marTop w:val="0"/>
          <w:marBottom w:val="0"/>
          <w:divBdr>
            <w:top w:val="none" w:sz="0" w:space="0" w:color="auto"/>
            <w:left w:val="none" w:sz="0" w:space="0" w:color="auto"/>
            <w:bottom w:val="none" w:sz="0" w:space="0" w:color="auto"/>
            <w:right w:val="none" w:sz="0" w:space="0" w:color="auto"/>
          </w:divBdr>
        </w:div>
        <w:div w:id="1133251973">
          <w:marLeft w:val="640"/>
          <w:marRight w:val="0"/>
          <w:marTop w:val="0"/>
          <w:marBottom w:val="0"/>
          <w:divBdr>
            <w:top w:val="none" w:sz="0" w:space="0" w:color="auto"/>
            <w:left w:val="none" w:sz="0" w:space="0" w:color="auto"/>
            <w:bottom w:val="none" w:sz="0" w:space="0" w:color="auto"/>
            <w:right w:val="none" w:sz="0" w:space="0" w:color="auto"/>
          </w:divBdr>
        </w:div>
        <w:div w:id="606084055">
          <w:marLeft w:val="640"/>
          <w:marRight w:val="0"/>
          <w:marTop w:val="0"/>
          <w:marBottom w:val="0"/>
          <w:divBdr>
            <w:top w:val="none" w:sz="0" w:space="0" w:color="auto"/>
            <w:left w:val="none" w:sz="0" w:space="0" w:color="auto"/>
            <w:bottom w:val="none" w:sz="0" w:space="0" w:color="auto"/>
            <w:right w:val="none" w:sz="0" w:space="0" w:color="auto"/>
          </w:divBdr>
        </w:div>
        <w:div w:id="509679372">
          <w:marLeft w:val="640"/>
          <w:marRight w:val="0"/>
          <w:marTop w:val="0"/>
          <w:marBottom w:val="0"/>
          <w:divBdr>
            <w:top w:val="none" w:sz="0" w:space="0" w:color="auto"/>
            <w:left w:val="none" w:sz="0" w:space="0" w:color="auto"/>
            <w:bottom w:val="none" w:sz="0" w:space="0" w:color="auto"/>
            <w:right w:val="none" w:sz="0" w:space="0" w:color="auto"/>
          </w:divBdr>
        </w:div>
        <w:div w:id="1082869354">
          <w:marLeft w:val="640"/>
          <w:marRight w:val="0"/>
          <w:marTop w:val="0"/>
          <w:marBottom w:val="0"/>
          <w:divBdr>
            <w:top w:val="none" w:sz="0" w:space="0" w:color="auto"/>
            <w:left w:val="none" w:sz="0" w:space="0" w:color="auto"/>
            <w:bottom w:val="none" w:sz="0" w:space="0" w:color="auto"/>
            <w:right w:val="none" w:sz="0" w:space="0" w:color="auto"/>
          </w:divBdr>
        </w:div>
        <w:div w:id="1955625215">
          <w:marLeft w:val="640"/>
          <w:marRight w:val="0"/>
          <w:marTop w:val="0"/>
          <w:marBottom w:val="0"/>
          <w:divBdr>
            <w:top w:val="none" w:sz="0" w:space="0" w:color="auto"/>
            <w:left w:val="none" w:sz="0" w:space="0" w:color="auto"/>
            <w:bottom w:val="none" w:sz="0" w:space="0" w:color="auto"/>
            <w:right w:val="none" w:sz="0" w:space="0" w:color="auto"/>
          </w:divBdr>
        </w:div>
        <w:div w:id="189103886">
          <w:marLeft w:val="640"/>
          <w:marRight w:val="0"/>
          <w:marTop w:val="0"/>
          <w:marBottom w:val="0"/>
          <w:divBdr>
            <w:top w:val="none" w:sz="0" w:space="0" w:color="auto"/>
            <w:left w:val="none" w:sz="0" w:space="0" w:color="auto"/>
            <w:bottom w:val="none" w:sz="0" w:space="0" w:color="auto"/>
            <w:right w:val="none" w:sz="0" w:space="0" w:color="auto"/>
          </w:divBdr>
        </w:div>
        <w:div w:id="1850757131">
          <w:marLeft w:val="640"/>
          <w:marRight w:val="0"/>
          <w:marTop w:val="0"/>
          <w:marBottom w:val="0"/>
          <w:divBdr>
            <w:top w:val="none" w:sz="0" w:space="0" w:color="auto"/>
            <w:left w:val="none" w:sz="0" w:space="0" w:color="auto"/>
            <w:bottom w:val="none" w:sz="0" w:space="0" w:color="auto"/>
            <w:right w:val="none" w:sz="0" w:space="0" w:color="auto"/>
          </w:divBdr>
        </w:div>
        <w:div w:id="1644120137">
          <w:marLeft w:val="640"/>
          <w:marRight w:val="0"/>
          <w:marTop w:val="0"/>
          <w:marBottom w:val="0"/>
          <w:divBdr>
            <w:top w:val="none" w:sz="0" w:space="0" w:color="auto"/>
            <w:left w:val="none" w:sz="0" w:space="0" w:color="auto"/>
            <w:bottom w:val="none" w:sz="0" w:space="0" w:color="auto"/>
            <w:right w:val="none" w:sz="0" w:space="0" w:color="auto"/>
          </w:divBdr>
        </w:div>
        <w:div w:id="1140463323">
          <w:marLeft w:val="640"/>
          <w:marRight w:val="0"/>
          <w:marTop w:val="0"/>
          <w:marBottom w:val="0"/>
          <w:divBdr>
            <w:top w:val="none" w:sz="0" w:space="0" w:color="auto"/>
            <w:left w:val="none" w:sz="0" w:space="0" w:color="auto"/>
            <w:bottom w:val="none" w:sz="0" w:space="0" w:color="auto"/>
            <w:right w:val="none" w:sz="0" w:space="0" w:color="auto"/>
          </w:divBdr>
        </w:div>
        <w:div w:id="1539967932">
          <w:marLeft w:val="640"/>
          <w:marRight w:val="0"/>
          <w:marTop w:val="0"/>
          <w:marBottom w:val="0"/>
          <w:divBdr>
            <w:top w:val="none" w:sz="0" w:space="0" w:color="auto"/>
            <w:left w:val="none" w:sz="0" w:space="0" w:color="auto"/>
            <w:bottom w:val="none" w:sz="0" w:space="0" w:color="auto"/>
            <w:right w:val="none" w:sz="0" w:space="0" w:color="auto"/>
          </w:divBdr>
        </w:div>
        <w:div w:id="1029526209">
          <w:marLeft w:val="640"/>
          <w:marRight w:val="0"/>
          <w:marTop w:val="0"/>
          <w:marBottom w:val="0"/>
          <w:divBdr>
            <w:top w:val="none" w:sz="0" w:space="0" w:color="auto"/>
            <w:left w:val="none" w:sz="0" w:space="0" w:color="auto"/>
            <w:bottom w:val="none" w:sz="0" w:space="0" w:color="auto"/>
            <w:right w:val="none" w:sz="0" w:space="0" w:color="auto"/>
          </w:divBdr>
        </w:div>
        <w:div w:id="1207912627">
          <w:marLeft w:val="640"/>
          <w:marRight w:val="0"/>
          <w:marTop w:val="0"/>
          <w:marBottom w:val="0"/>
          <w:divBdr>
            <w:top w:val="none" w:sz="0" w:space="0" w:color="auto"/>
            <w:left w:val="none" w:sz="0" w:space="0" w:color="auto"/>
            <w:bottom w:val="none" w:sz="0" w:space="0" w:color="auto"/>
            <w:right w:val="none" w:sz="0" w:space="0" w:color="auto"/>
          </w:divBdr>
        </w:div>
        <w:div w:id="398525353">
          <w:marLeft w:val="640"/>
          <w:marRight w:val="0"/>
          <w:marTop w:val="0"/>
          <w:marBottom w:val="0"/>
          <w:divBdr>
            <w:top w:val="none" w:sz="0" w:space="0" w:color="auto"/>
            <w:left w:val="none" w:sz="0" w:space="0" w:color="auto"/>
            <w:bottom w:val="none" w:sz="0" w:space="0" w:color="auto"/>
            <w:right w:val="none" w:sz="0" w:space="0" w:color="auto"/>
          </w:divBdr>
        </w:div>
        <w:div w:id="29496291">
          <w:marLeft w:val="640"/>
          <w:marRight w:val="0"/>
          <w:marTop w:val="0"/>
          <w:marBottom w:val="0"/>
          <w:divBdr>
            <w:top w:val="none" w:sz="0" w:space="0" w:color="auto"/>
            <w:left w:val="none" w:sz="0" w:space="0" w:color="auto"/>
            <w:bottom w:val="none" w:sz="0" w:space="0" w:color="auto"/>
            <w:right w:val="none" w:sz="0" w:space="0" w:color="auto"/>
          </w:divBdr>
        </w:div>
        <w:div w:id="1955136189">
          <w:marLeft w:val="640"/>
          <w:marRight w:val="0"/>
          <w:marTop w:val="0"/>
          <w:marBottom w:val="0"/>
          <w:divBdr>
            <w:top w:val="none" w:sz="0" w:space="0" w:color="auto"/>
            <w:left w:val="none" w:sz="0" w:space="0" w:color="auto"/>
            <w:bottom w:val="none" w:sz="0" w:space="0" w:color="auto"/>
            <w:right w:val="none" w:sz="0" w:space="0" w:color="auto"/>
          </w:divBdr>
        </w:div>
        <w:div w:id="353114155">
          <w:marLeft w:val="640"/>
          <w:marRight w:val="0"/>
          <w:marTop w:val="0"/>
          <w:marBottom w:val="0"/>
          <w:divBdr>
            <w:top w:val="none" w:sz="0" w:space="0" w:color="auto"/>
            <w:left w:val="none" w:sz="0" w:space="0" w:color="auto"/>
            <w:bottom w:val="none" w:sz="0" w:space="0" w:color="auto"/>
            <w:right w:val="none" w:sz="0" w:space="0" w:color="auto"/>
          </w:divBdr>
        </w:div>
        <w:div w:id="643463667">
          <w:marLeft w:val="640"/>
          <w:marRight w:val="0"/>
          <w:marTop w:val="0"/>
          <w:marBottom w:val="0"/>
          <w:divBdr>
            <w:top w:val="none" w:sz="0" w:space="0" w:color="auto"/>
            <w:left w:val="none" w:sz="0" w:space="0" w:color="auto"/>
            <w:bottom w:val="none" w:sz="0" w:space="0" w:color="auto"/>
            <w:right w:val="none" w:sz="0" w:space="0" w:color="auto"/>
          </w:divBdr>
        </w:div>
        <w:div w:id="390422240">
          <w:marLeft w:val="640"/>
          <w:marRight w:val="0"/>
          <w:marTop w:val="0"/>
          <w:marBottom w:val="0"/>
          <w:divBdr>
            <w:top w:val="none" w:sz="0" w:space="0" w:color="auto"/>
            <w:left w:val="none" w:sz="0" w:space="0" w:color="auto"/>
            <w:bottom w:val="none" w:sz="0" w:space="0" w:color="auto"/>
            <w:right w:val="none" w:sz="0" w:space="0" w:color="auto"/>
          </w:divBdr>
        </w:div>
        <w:div w:id="1730490473">
          <w:marLeft w:val="640"/>
          <w:marRight w:val="0"/>
          <w:marTop w:val="0"/>
          <w:marBottom w:val="0"/>
          <w:divBdr>
            <w:top w:val="none" w:sz="0" w:space="0" w:color="auto"/>
            <w:left w:val="none" w:sz="0" w:space="0" w:color="auto"/>
            <w:bottom w:val="none" w:sz="0" w:space="0" w:color="auto"/>
            <w:right w:val="none" w:sz="0" w:space="0" w:color="auto"/>
          </w:divBdr>
        </w:div>
        <w:div w:id="980578269">
          <w:marLeft w:val="640"/>
          <w:marRight w:val="0"/>
          <w:marTop w:val="0"/>
          <w:marBottom w:val="0"/>
          <w:divBdr>
            <w:top w:val="none" w:sz="0" w:space="0" w:color="auto"/>
            <w:left w:val="none" w:sz="0" w:space="0" w:color="auto"/>
            <w:bottom w:val="none" w:sz="0" w:space="0" w:color="auto"/>
            <w:right w:val="none" w:sz="0" w:space="0" w:color="auto"/>
          </w:divBdr>
        </w:div>
        <w:div w:id="267472740">
          <w:marLeft w:val="640"/>
          <w:marRight w:val="0"/>
          <w:marTop w:val="0"/>
          <w:marBottom w:val="0"/>
          <w:divBdr>
            <w:top w:val="none" w:sz="0" w:space="0" w:color="auto"/>
            <w:left w:val="none" w:sz="0" w:space="0" w:color="auto"/>
            <w:bottom w:val="none" w:sz="0" w:space="0" w:color="auto"/>
            <w:right w:val="none" w:sz="0" w:space="0" w:color="auto"/>
          </w:divBdr>
        </w:div>
      </w:divsChild>
    </w:div>
    <w:div w:id="2024938729">
      <w:bodyDiv w:val="1"/>
      <w:marLeft w:val="0"/>
      <w:marRight w:val="0"/>
      <w:marTop w:val="0"/>
      <w:marBottom w:val="0"/>
      <w:divBdr>
        <w:top w:val="none" w:sz="0" w:space="0" w:color="auto"/>
        <w:left w:val="none" w:sz="0" w:space="0" w:color="auto"/>
        <w:bottom w:val="none" w:sz="0" w:space="0" w:color="auto"/>
        <w:right w:val="none" w:sz="0" w:space="0" w:color="auto"/>
      </w:divBdr>
      <w:divsChild>
        <w:div w:id="1095369889">
          <w:marLeft w:val="640"/>
          <w:marRight w:val="0"/>
          <w:marTop w:val="0"/>
          <w:marBottom w:val="0"/>
          <w:divBdr>
            <w:top w:val="none" w:sz="0" w:space="0" w:color="auto"/>
            <w:left w:val="none" w:sz="0" w:space="0" w:color="auto"/>
            <w:bottom w:val="none" w:sz="0" w:space="0" w:color="auto"/>
            <w:right w:val="none" w:sz="0" w:space="0" w:color="auto"/>
          </w:divBdr>
        </w:div>
        <w:div w:id="241107856">
          <w:marLeft w:val="640"/>
          <w:marRight w:val="0"/>
          <w:marTop w:val="0"/>
          <w:marBottom w:val="0"/>
          <w:divBdr>
            <w:top w:val="none" w:sz="0" w:space="0" w:color="auto"/>
            <w:left w:val="none" w:sz="0" w:space="0" w:color="auto"/>
            <w:bottom w:val="none" w:sz="0" w:space="0" w:color="auto"/>
            <w:right w:val="none" w:sz="0" w:space="0" w:color="auto"/>
          </w:divBdr>
        </w:div>
        <w:div w:id="970866596">
          <w:marLeft w:val="640"/>
          <w:marRight w:val="0"/>
          <w:marTop w:val="0"/>
          <w:marBottom w:val="0"/>
          <w:divBdr>
            <w:top w:val="none" w:sz="0" w:space="0" w:color="auto"/>
            <w:left w:val="none" w:sz="0" w:space="0" w:color="auto"/>
            <w:bottom w:val="none" w:sz="0" w:space="0" w:color="auto"/>
            <w:right w:val="none" w:sz="0" w:space="0" w:color="auto"/>
          </w:divBdr>
        </w:div>
        <w:div w:id="2131044207">
          <w:marLeft w:val="640"/>
          <w:marRight w:val="0"/>
          <w:marTop w:val="0"/>
          <w:marBottom w:val="0"/>
          <w:divBdr>
            <w:top w:val="none" w:sz="0" w:space="0" w:color="auto"/>
            <w:left w:val="none" w:sz="0" w:space="0" w:color="auto"/>
            <w:bottom w:val="none" w:sz="0" w:space="0" w:color="auto"/>
            <w:right w:val="none" w:sz="0" w:space="0" w:color="auto"/>
          </w:divBdr>
        </w:div>
        <w:div w:id="1435400472">
          <w:marLeft w:val="640"/>
          <w:marRight w:val="0"/>
          <w:marTop w:val="0"/>
          <w:marBottom w:val="0"/>
          <w:divBdr>
            <w:top w:val="none" w:sz="0" w:space="0" w:color="auto"/>
            <w:left w:val="none" w:sz="0" w:space="0" w:color="auto"/>
            <w:bottom w:val="none" w:sz="0" w:space="0" w:color="auto"/>
            <w:right w:val="none" w:sz="0" w:space="0" w:color="auto"/>
          </w:divBdr>
        </w:div>
        <w:div w:id="1200824696">
          <w:marLeft w:val="640"/>
          <w:marRight w:val="0"/>
          <w:marTop w:val="0"/>
          <w:marBottom w:val="0"/>
          <w:divBdr>
            <w:top w:val="none" w:sz="0" w:space="0" w:color="auto"/>
            <w:left w:val="none" w:sz="0" w:space="0" w:color="auto"/>
            <w:bottom w:val="none" w:sz="0" w:space="0" w:color="auto"/>
            <w:right w:val="none" w:sz="0" w:space="0" w:color="auto"/>
          </w:divBdr>
        </w:div>
        <w:div w:id="55327697">
          <w:marLeft w:val="640"/>
          <w:marRight w:val="0"/>
          <w:marTop w:val="0"/>
          <w:marBottom w:val="0"/>
          <w:divBdr>
            <w:top w:val="none" w:sz="0" w:space="0" w:color="auto"/>
            <w:left w:val="none" w:sz="0" w:space="0" w:color="auto"/>
            <w:bottom w:val="none" w:sz="0" w:space="0" w:color="auto"/>
            <w:right w:val="none" w:sz="0" w:space="0" w:color="auto"/>
          </w:divBdr>
        </w:div>
        <w:div w:id="1421830953">
          <w:marLeft w:val="640"/>
          <w:marRight w:val="0"/>
          <w:marTop w:val="0"/>
          <w:marBottom w:val="0"/>
          <w:divBdr>
            <w:top w:val="none" w:sz="0" w:space="0" w:color="auto"/>
            <w:left w:val="none" w:sz="0" w:space="0" w:color="auto"/>
            <w:bottom w:val="none" w:sz="0" w:space="0" w:color="auto"/>
            <w:right w:val="none" w:sz="0" w:space="0" w:color="auto"/>
          </w:divBdr>
        </w:div>
        <w:div w:id="443815501">
          <w:marLeft w:val="640"/>
          <w:marRight w:val="0"/>
          <w:marTop w:val="0"/>
          <w:marBottom w:val="0"/>
          <w:divBdr>
            <w:top w:val="none" w:sz="0" w:space="0" w:color="auto"/>
            <w:left w:val="none" w:sz="0" w:space="0" w:color="auto"/>
            <w:bottom w:val="none" w:sz="0" w:space="0" w:color="auto"/>
            <w:right w:val="none" w:sz="0" w:space="0" w:color="auto"/>
          </w:divBdr>
        </w:div>
        <w:div w:id="586424468">
          <w:marLeft w:val="640"/>
          <w:marRight w:val="0"/>
          <w:marTop w:val="0"/>
          <w:marBottom w:val="0"/>
          <w:divBdr>
            <w:top w:val="none" w:sz="0" w:space="0" w:color="auto"/>
            <w:left w:val="none" w:sz="0" w:space="0" w:color="auto"/>
            <w:bottom w:val="none" w:sz="0" w:space="0" w:color="auto"/>
            <w:right w:val="none" w:sz="0" w:space="0" w:color="auto"/>
          </w:divBdr>
        </w:div>
        <w:div w:id="1659458454">
          <w:marLeft w:val="640"/>
          <w:marRight w:val="0"/>
          <w:marTop w:val="0"/>
          <w:marBottom w:val="0"/>
          <w:divBdr>
            <w:top w:val="none" w:sz="0" w:space="0" w:color="auto"/>
            <w:left w:val="none" w:sz="0" w:space="0" w:color="auto"/>
            <w:bottom w:val="none" w:sz="0" w:space="0" w:color="auto"/>
            <w:right w:val="none" w:sz="0" w:space="0" w:color="auto"/>
          </w:divBdr>
        </w:div>
        <w:div w:id="1085372062">
          <w:marLeft w:val="640"/>
          <w:marRight w:val="0"/>
          <w:marTop w:val="0"/>
          <w:marBottom w:val="0"/>
          <w:divBdr>
            <w:top w:val="none" w:sz="0" w:space="0" w:color="auto"/>
            <w:left w:val="none" w:sz="0" w:space="0" w:color="auto"/>
            <w:bottom w:val="none" w:sz="0" w:space="0" w:color="auto"/>
            <w:right w:val="none" w:sz="0" w:space="0" w:color="auto"/>
          </w:divBdr>
        </w:div>
        <w:div w:id="982277435">
          <w:marLeft w:val="640"/>
          <w:marRight w:val="0"/>
          <w:marTop w:val="0"/>
          <w:marBottom w:val="0"/>
          <w:divBdr>
            <w:top w:val="none" w:sz="0" w:space="0" w:color="auto"/>
            <w:left w:val="none" w:sz="0" w:space="0" w:color="auto"/>
            <w:bottom w:val="none" w:sz="0" w:space="0" w:color="auto"/>
            <w:right w:val="none" w:sz="0" w:space="0" w:color="auto"/>
          </w:divBdr>
        </w:div>
        <w:div w:id="1379937369">
          <w:marLeft w:val="640"/>
          <w:marRight w:val="0"/>
          <w:marTop w:val="0"/>
          <w:marBottom w:val="0"/>
          <w:divBdr>
            <w:top w:val="none" w:sz="0" w:space="0" w:color="auto"/>
            <w:left w:val="none" w:sz="0" w:space="0" w:color="auto"/>
            <w:bottom w:val="none" w:sz="0" w:space="0" w:color="auto"/>
            <w:right w:val="none" w:sz="0" w:space="0" w:color="auto"/>
          </w:divBdr>
        </w:div>
        <w:div w:id="1497571773">
          <w:marLeft w:val="640"/>
          <w:marRight w:val="0"/>
          <w:marTop w:val="0"/>
          <w:marBottom w:val="0"/>
          <w:divBdr>
            <w:top w:val="none" w:sz="0" w:space="0" w:color="auto"/>
            <w:left w:val="none" w:sz="0" w:space="0" w:color="auto"/>
            <w:bottom w:val="none" w:sz="0" w:space="0" w:color="auto"/>
            <w:right w:val="none" w:sz="0" w:space="0" w:color="auto"/>
          </w:divBdr>
        </w:div>
        <w:div w:id="1352336755">
          <w:marLeft w:val="640"/>
          <w:marRight w:val="0"/>
          <w:marTop w:val="0"/>
          <w:marBottom w:val="0"/>
          <w:divBdr>
            <w:top w:val="none" w:sz="0" w:space="0" w:color="auto"/>
            <w:left w:val="none" w:sz="0" w:space="0" w:color="auto"/>
            <w:bottom w:val="none" w:sz="0" w:space="0" w:color="auto"/>
            <w:right w:val="none" w:sz="0" w:space="0" w:color="auto"/>
          </w:divBdr>
        </w:div>
        <w:div w:id="424156993">
          <w:marLeft w:val="640"/>
          <w:marRight w:val="0"/>
          <w:marTop w:val="0"/>
          <w:marBottom w:val="0"/>
          <w:divBdr>
            <w:top w:val="none" w:sz="0" w:space="0" w:color="auto"/>
            <w:left w:val="none" w:sz="0" w:space="0" w:color="auto"/>
            <w:bottom w:val="none" w:sz="0" w:space="0" w:color="auto"/>
            <w:right w:val="none" w:sz="0" w:space="0" w:color="auto"/>
          </w:divBdr>
        </w:div>
        <w:div w:id="417561080">
          <w:marLeft w:val="640"/>
          <w:marRight w:val="0"/>
          <w:marTop w:val="0"/>
          <w:marBottom w:val="0"/>
          <w:divBdr>
            <w:top w:val="none" w:sz="0" w:space="0" w:color="auto"/>
            <w:left w:val="none" w:sz="0" w:space="0" w:color="auto"/>
            <w:bottom w:val="none" w:sz="0" w:space="0" w:color="auto"/>
            <w:right w:val="none" w:sz="0" w:space="0" w:color="auto"/>
          </w:divBdr>
        </w:div>
        <w:div w:id="1213883390">
          <w:marLeft w:val="640"/>
          <w:marRight w:val="0"/>
          <w:marTop w:val="0"/>
          <w:marBottom w:val="0"/>
          <w:divBdr>
            <w:top w:val="none" w:sz="0" w:space="0" w:color="auto"/>
            <w:left w:val="none" w:sz="0" w:space="0" w:color="auto"/>
            <w:bottom w:val="none" w:sz="0" w:space="0" w:color="auto"/>
            <w:right w:val="none" w:sz="0" w:space="0" w:color="auto"/>
          </w:divBdr>
        </w:div>
        <w:div w:id="841051239">
          <w:marLeft w:val="640"/>
          <w:marRight w:val="0"/>
          <w:marTop w:val="0"/>
          <w:marBottom w:val="0"/>
          <w:divBdr>
            <w:top w:val="none" w:sz="0" w:space="0" w:color="auto"/>
            <w:left w:val="none" w:sz="0" w:space="0" w:color="auto"/>
            <w:bottom w:val="none" w:sz="0" w:space="0" w:color="auto"/>
            <w:right w:val="none" w:sz="0" w:space="0" w:color="auto"/>
          </w:divBdr>
        </w:div>
        <w:div w:id="1478255074">
          <w:marLeft w:val="640"/>
          <w:marRight w:val="0"/>
          <w:marTop w:val="0"/>
          <w:marBottom w:val="0"/>
          <w:divBdr>
            <w:top w:val="none" w:sz="0" w:space="0" w:color="auto"/>
            <w:left w:val="none" w:sz="0" w:space="0" w:color="auto"/>
            <w:bottom w:val="none" w:sz="0" w:space="0" w:color="auto"/>
            <w:right w:val="none" w:sz="0" w:space="0" w:color="auto"/>
          </w:divBdr>
        </w:div>
        <w:div w:id="975111279">
          <w:marLeft w:val="640"/>
          <w:marRight w:val="0"/>
          <w:marTop w:val="0"/>
          <w:marBottom w:val="0"/>
          <w:divBdr>
            <w:top w:val="none" w:sz="0" w:space="0" w:color="auto"/>
            <w:left w:val="none" w:sz="0" w:space="0" w:color="auto"/>
            <w:bottom w:val="none" w:sz="0" w:space="0" w:color="auto"/>
            <w:right w:val="none" w:sz="0" w:space="0" w:color="auto"/>
          </w:divBdr>
        </w:div>
        <w:div w:id="745763582">
          <w:marLeft w:val="640"/>
          <w:marRight w:val="0"/>
          <w:marTop w:val="0"/>
          <w:marBottom w:val="0"/>
          <w:divBdr>
            <w:top w:val="none" w:sz="0" w:space="0" w:color="auto"/>
            <w:left w:val="none" w:sz="0" w:space="0" w:color="auto"/>
            <w:bottom w:val="none" w:sz="0" w:space="0" w:color="auto"/>
            <w:right w:val="none" w:sz="0" w:space="0" w:color="auto"/>
          </w:divBdr>
        </w:div>
        <w:div w:id="692923224">
          <w:marLeft w:val="640"/>
          <w:marRight w:val="0"/>
          <w:marTop w:val="0"/>
          <w:marBottom w:val="0"/>
          <w:divBdr>
            <w:top w:val="none" w:sz="0" w:space="0" w:color="auto"/>
            <w:left w:val="none" w:sz="0" w:space="0" w:color="auto"/>
            <w:bottom w:val="none" w:sz="0" w:space="0" w:color="auto"/>
            <w:right w:val="none" w:sz="0" w:space="0" w:color="auto"/>
          </w:divBdr>
        </w:div>
        <w:div w:id="1778212524">
          <w:marLeft w:val="640"/>
          <w:marRight w:val="0"/>
          <w:marTop w:val="0"/>
          <w:marBottom w:val="0"/>
          <w:divBdr>
            <w:top w:val="none" w:sz="0" w:space="0" w:color="auto"/>
            <w:left w:val="none" w:sz="0" w:space="0" w:color="auto"/>
            <w:bottom w:val="none" w:sz="0" w:space="0" w:color="auto"/>
            <w:right w:val="none" w:sz="0" w:space="0" w:color="auto"/>
          </w:divBdr>
        </w:div>
        <w:div w:id="238566154">
          <w:marLeft w:val="640"/>
          <w:marRight w:val="0"/>
          <w:marTop w:val="0"/>
          <w:marBottom w:val="0"/>
          <w:divBdr>
            <w:top w:val="none" w:sz="0" w:space="0" w:color="auto"/>
            <w:left w:val="none" w:sz="0" w:space="0" w:color="auto"/>
            <w:bottom w:val="none" w:sz="0" w:space="0" w:color="auto"/>
            <w:right w:val="none" w:sz="0" w:space="0" w:color="auto"/>
          </w:divBdr>
        </w:div>
        <w:div w:id="2062904152">
          <w:marLeft w:val="640"/>
          <w:marRight w:val="0"/>
          <w:marTop w:val="0"/>
          <w:marBottom w:val="0"/>
          <w:divBdr>
            <w:top w:val="none" w:sz="0" w:space="0" w:color="auto"/>
            <w:left w:val="none" w:sz="0" w:space="0" w:color="auto"/>
            <w:bottom w:val="none" w:sz="0" w:space="0" w:color="auto"/>
            <w:right w:val="none" w:sz="0" w:space="0" w:color="auto"/>
          </w:divBdr>
        </w:div>
        <w:div w:id="726073360">
          <w:marLeft w:val="640"/>
          <w:marRight w:val="0"/>
          <w:marTop w:val="0"/>
          <w:marBottom w:val="0"/>
          <w:divBdr>
            <w:top w:val="none" w:sz="0" w:space="0" w:color="auto"/>
            <w:left w:val="none" w:sz="0" w:space="0" w:color="auto"/>
            <w:bottom w:val="none" w:sz="0" w:space="0" w:color="auto"/>
            <w:right w:val="none" w:sz="0" w:space="0" w:color="auto"/>
          </w:divBdr>
        </w:div>
        <w:div w:id="1874343726">
          <w:marLeft w:val="640"/>
          <w:marRight w:val="0"/>
          <w:marTop w:val="0"/>
          <w:marBottom w:val="0"/>
          <w:divBdr>
            <w:top w:val="none" w:sz="0" w:space="0" w:color="auto"/>
            <w:left w:val="none" w:sz="0" w:space="0" w:color="auto"/>
            <w:bottom w:val="none" w:sz="0" w:space="0" w:color="auto"/>
            <w:right w:val="none" w:sz="0" w:space="0" w:color="auto"/>
          </w:divBdr>
        </w:div>
        <w:div w:id="2020304560">
          <w:marLeft w:val="640"/>
          <w:marRight w:val="0"/>
          <w:marTop w:val="0"/>
          <w:marBottom w:val="0"/>
          <w:divBdr>
            <w:top w:val="none" w:sz="0" w:space="0" w:color="auto"/>
            <w:left w:val="none" w:sz="0" w:space="0" w:color="auto"/>
            <w:bottom w:val="none" w:sz="0" w:space="0" w:color="auto"/>
            <w:right w:val="none" w:sz="0" w:space="0" w:color="auto"/>
          </w:divBdr>
        </w:div>
        <w:div w:id="495725813">
          <w:marLeft w:val="640"/>
          <w:marRight w:val="0"/>
          <w:marTop w:val="0"/>
          <w:marBottom w:val="0"/>
          <w:divBdr>
            <w:top w:val="none" w:sz="0" w:space="0" w:color="auto"/>
            <w:left w:val="none" w:sz="0" w:space="0" w:color="auto"/>
            <w:bottom w:val="none" w:sz="0" w:space="0" w:color="auto"/>
            <w:right w:val="none" w:sz="0" w:space="0" w:color="auto"/>
          </w:divBdr>
        </w:div>
        <w:div w:id="1352955380">
          <w:marLeft w:val="640"/>
          <w:marRight w:val="0"/>
          <w:marTop w:val="0"/>
          <w:marBottom w:val="0"/>
          <w:divBdr>
            <w:top w:val="none" w:sz="0" w:space="0" w:color="auto"/>
            <w:left w:val="none" w:sz="0" w:space="0" w:color="auto"/>
            <w:bottom w:val="none" w:sz="0" w:space="0" w:color="auto"/>
            <w:right w:val="none" w:sz="0" w:space="0" w:color="auto"/>
          </w:divBdr>
        </w:div>
        <w:div w:id="920219183">
          <w:marLeft w:val="640"/>
          <w:marRight w:val="0"/>
          <w:marTop w:val="0"/>
          <w:marBottom w:val="0"/>
          <w:divBdr>
            <w:top w:val="none" w:sz="0" w:space="0" w:color="auto"/>
            <w:left w:val="none" w:sz="0" w:space="0" w:color="auto"/>
            <w:bottom w:val="none" w:sz="0" w:space="0" w:color="auto"/>
            <w:right w:val="none" w:sz="0" w:space="0" w:color="auto"/>
          </w:divBdr>
        </w:div>
        <w:div w:id="698511376">
          <w:marLeft w:val="640"/>
          <w:marRight w:val="0"/>
          <w:marTop w:val="0"/>
          <w:marBottom w:val="0"/>
          <w:divBdr>
            <w:top w:val="none" w:sz="0" w:space="0" w:color="auto"/>
            <w:left w:val="none" w:sz="0" w:space="0" w:color="auto"/>
            <w:bottom w:val="none" w:sz="0" w:space="0" w:color="auto"/>
            <w:right w:val="none" w:sz="0" w:space="0" w:color="auto"/>
          </w:divBdr>
        </w:div>
        <w:div w:id="752119435">
          <w:marLeft w:val="640"/>
          <w:marRight w:val="0"/>
          <w:marTop w:val="0"/>
          <w:marBottom w:val="0"/>
          <w:divBdr>
            <w:top w:val="none" w:sz="0" w:space="0" w:color="auto"/>
            <w:left w:val="none" w:sz="0" w:space="0" w:color="auto"/>
            <w:bottom w:val="none" w:sz="0" w:space="0" w:color="auto"/>
            <w:right w:val="none" w:sz="0" w:space="0" w:color="auto"/>
          </w:divBdr>
        </w:div>
        <w:div w:id="109857394">
          <w:marLeft w:val="640"/>
          <w:marRight w:val="0"/>
          <w:marTop w:val="0"/>
          <w:marBottom w:val="0"/>
          <w:divBdr>
            <w:top w:val="none" w:sz="0" w:space="0" w:color="auto"/>
            <w:left w:val="none" w:sz="0" w:space="0" w:color="auto"/>
            <w:bottom w:val="none" w:sz="0" w:space="0" w:color="auto"/>
            <w:right w:val="none" w:sz="0" w:space="0" w:color="auto"/>
          </w:divBdr>
        </w:div>
        <w:div w:id="139856851">
          <w:marLeft w:val="640"/>
          <w:marRight w:val="0"/>
          <w:marTop w:val="0"/>
          <w:marBottom w:val="0"/>
          <w:divBdr>
            <w:top w:val="none" w:sz="0" w:space="0" w:color="auto"/>
            <w:left w:val="none" w:sz="0" w:space="0" w:color="auto"/>
            <w:bottom w:val="none" w:sz="0" w:space="0" w:color="auto"/>
            <w:right w:val="none" w:sz="0" w:space="0" w:color="auto"/>
          </w:divBdr>
        </w:div>
        <w:div w:id="665019364">
          <w:marLeft w:val="640"/>
          <w:marRight w:val="0"/>
          <w:marTop w:val="0"/>
          <w:marBottom w:val="0"/>
          <w:divBdr>
            <w:top w:val="none" w:sz="0" w:space="0" w:color="auto"/>
            <w:left w:val="none" w:sz="0" w:space="0" w:color="auto"/>
            <w:bottom w:val="none" w:sz="0" w:space="0" w:color="auto"/>
            <w:right w:val="none" w:sz="0" w:space="0" w:color="auto"/>
          </w:divBdr>
        </w:div>
        <w:div w:id="1133136711">
          <w:marLeft w:val="640"/>
          <w:marRight w:val="0"/>
          <w:marTop w:val="0"/>
          <w:marBottom w:val="0"/>
          <w:divBdr>
            <w:top w:val="none" w:sz="0" w:space="0" w:color="auto"/>
            <w:left w:val="none" w:sz="0" w:space="0" w:color="auto"/>
            <w:bottom w:val="none" w:sz="0" w:space="0" w:color="auto"/>
            <w:right w:val="none" w:sz="0" w:space="0" w:color="auto"/>
          </w:divBdr>
        </w:div>
        <w:div w:id="270818794">
          <w:marLeft w:val="640"/>
          <w:marRight w:val="0"/>
          <w:marTop w:val="0"/>
          <w:marBottom w:val="0"/>
          <w:divBdr>
            <w:top w:val="none" w:sz="0" w:space="0" w:color="auto"/>
            <w:left w:val="none" w:sz="0" w:space="0" w:color="auto"/>
            <w:bottom w:val="none" w:sz="0" w:space="0" w:color="auto"/>
            <w:right w:val="none" w:sz="0" w:space="0" w:color="auto"/>
          </w:divBdr>
        </w:div>
        <w:div w:id="1838766018">
          <w:marLeft w:val="640"/>
          <w:marRight w:val="0"/>
          <w:marTop w:val="0"/>
          <w:marBottom w:val="0"/>
          <w:divBdr>
            <w:top w:val="none" w:sz="0" w:space="0" w:color="auto"/>
            <w:left w:val="none" w:sz="0" w:space="0" w:color="auto"/>
            <w:bottom w:val="none" w:sz="0" w:space="0" w:color="auto"/>
            <w:right w:val="none" w:sz="0" w:space="0" w:color="auto"/>
          </w:divBdr>
        </w:div>
        <w:div w:id="1186990677">
          <w:marLeft w:val="640"/>
          <w:marRight w:val="0"/>
          <w:marTop w:val="0"/>
          <w:marBottom w:val="0"/>
          <w:divBdr>
            <w:top w:val="none" w:sz="0" w:space="0" w:color="auto"/>
            <w:left w:val="none" w:sz="0" w:space="0" w:color="auto"/>
            <w:bottom w:val="none" w:sz="0" w:space="0" w:color="auto"/>
            <w:right w:val="none" w:sz="0" w:space="0" w:color="auto"/>
          </w:divBdr>
        </w:div>
        <w:div w:id="2053536531">
          <w:marLeft w:val="640"/>
          <w:marRight w:val="0"/>
          <w:marTop w:val="0"/>
          <w:marBottom w:val="0"/>
          <w:divBdr>
            <w:top w:val="none" w:sz="0" w:space="0" w:color="auto"/>
            <w:left w:val="none" w:sz="0" w:space="0" w:color="auto"/>
            <w:bottom w:val="none" w:sz="0" w:space="0" w:color="auto"/>
            <w:right w:val="none" w:sz="0" w:space="0" w:color="auto"/>
          </w:divBdr>
        </w:div>
        <w:div w:id="1159421776">
          <w:marLeft w:val="640"/>
          <w:marRight w:val="0"/>
          <w:marTop w:val="0"/>
          <w:marBottom w:val="0"/>
          <w:divBdr>
            <w:top w:val="none" w:sz="0" w:space="0" w:color="auto"/>
            <w:left w:val="none" w:sz="0" w:space="0" w:color="auto"/>
            <w:bottom w:val="none" w:sz="0" w:space="0" w:color="auto"/>
            <w:right w:val="none" w:sz="0" w:space="0" w:color="auto"/>
          </w:divBdr>
        </w:div>
        <w:div w:id="751584893">
          <w:marLeft w:val="640"/>
          <w:marRight w:val="0"/>
          <w:marTop w:val="0"/>
          <w:marBottom w:val="0"/>
          <w:divBdr>
            <w:top w:val="none" w:sz="0" w:space="0" w:color="auto"/>
            <w:left w:val="none" w:sz="0" w:space="0" w:color="auto"/>
            <w:bottom w:val="none" w:sz="0" w:space="0" w:color="auto"/>
            <w:right w:val="none" w:sz="0" w:space="0" w:color="auto"/>
          </w:divBdr>
        </w:div>
        <w:div w:id="1043990193">
          <w:marLeft w:val="640"/>
          <w:marRight w:val="0"/>
          <w:marTop w:val="0"/>
          <w:marBottom w:val="0"/>
          <w:divBdr>
            <w:top w:val="none" w:sz="0" w:space="0" w:color="auto"/>
            <w:left w:val="none" w:sz="0" w:space="0" w:color="auto"/>
            <w:bottom w:val="none" w:sz="0" w:space="0" w:color="auto"/>
            <w:right w:val="none" w:sz="0" w:space="0" w:color="auto"/>
          </w:divBdr>
        </w:div>
        <w:div w:id="1209731114">
          <w:marLeft w:val="640"/>
          <w:marRight w:val="0"/>
          <w:marTop w:val="0"/>
          <w:marBottom w:val="0"/>
          <w:divBdr>
            <w:top w:val="none" w:sz="0" w:space="0" w:color="auto"/>
            <w:left w:val="none" w:sz="0" w:space="0" w:color="auto"/>
            <w:bottom w:val="none" w:sz="0" w:space="0" w:color="auto"/>
            <w:right w:val="none" w:sz="0" w:space="0" w:color="auto"/>
          </w:divBdr>
        </w:div>
        <w:div w:id="915437257">
          <w:marLeft w:val="640"/>
          <w:marRight w:val="0"/>
          <w:marTop w:val="0"/>
          <w:marBottom w:val="0"/>
          <w:divBdr>
            <w:top w:val="none" w:sz="0" w:space="0" w:color="auto"/>
            <w:left w:val="none" w:sz="0" w:space="0" w:color="auto"/>
            <w:bottom w:val="none" w:sz="0" w:space="0" w:color="auto"/>
            <w:right w:val="none" w:sz="0" w:space="0" w:color="auto"/>
          </w:divBdr>
        </w:div>
        <w:div w:id="693267376">
          <w:marLeft w:val="640"/>
          <w:marRight w:val="0"/>
          <w:marTop w:val="0"/>
          <w:marBottom w:val="0"/>
          <w:divBdr>
            <w:top w:val="none" w:sz="0" w:space="0" w:color="auto"/>
            <w:left w:val="none" w:sz="0" w:space="0" w:color="auto"/>
            <w:bottom w:val="none" w:sz="0" w:space="0" w:color="auto"/>
            <w:right w:val="none" w:sz="0" w:space="0" w:color="auto"/>
          </w:divBdr>
        </w:div>
        <w:div w:id="1651445831">
          <w:marLeft w:val="640"/>
          <w:marRight w:val="0"/>
          <w:marTop w:val="0"/>
          <w:marBottom w:val="0"/>
          <w:divBdr>
            <w:top w:val="none" w:sz="0" w:space="0" w:color="auto"/>
            <w:left w:val="none" w:sz="0" w:space="0" w:color="auto"/>
            <w:bottom w:val="none" w:sz="0" w:space="0" w:color="auto"/>
            <w:right w:val="none" w:sz="0" w:space="0" w:color="auto"/>
          </w:divBdr>
        </w:div>
        <w:div w:id="298265078">
          <w:marLeft w:val="640"/>
          <w:marRight w:val="0"/>
          <w:marTop w:val="0"/>
          <w:marBottom w:val="0"/>
          <w:divBdr>
            <w:top w:val="none" w:sz="0" w:space="0" w:color="auto"/>
            <w:left w:val="none" w:sz="0" w:space="0" w:color="auto"/>
            <w:bottom w:val="none" w:sz="0" w:space="0" w:color="auto"/>
            <w:right w:val="none" w:sz="0" w:space="0" w:color="auto"/>
          </w:divBdr>
        </w:div>
        <w:div w:id="1446735882">
          <w:marLeft w:val="640"/>
          <w:marRight w:val="0"/>
          <w:marTop w:val="0"/>
          <w:marBottom w:val="0"/>
          <w:divBdr>
            <w:top w:val="none" w:sz="0" w:space="0" w:color="auto"/>
            <w:left w:val="none" w:sz="0" w:space="0" w:color="auto"/>
            <w:bottom w:val="none" w:sz="0" w:space="0" w:color="auto"/>
            <w:right w:val="none" w:sz="0" w:space="0" w:color="auto"/>
          </w:divBdr>
        </w:div>
        <w:div w:id="1548907116">
          <w:marLeft w:val="640"/>
          <w:marRight w:val="0"/>
          <w:marTop w:val="0"/>
          <w:marBottom w:val="0"/>
          <w:divBdr>
            <w:top w:val="none" w:sz="0" w:space="0" w:color="auto"/>
            <w:left w:val="none" w:sz="0" w:space="0" w:color="auto"/>
            <w:bottom w:val="none" w:sz="0" w:space="0" w:color="auto"/>
            <w:right w:val="none" w:sz="0" w:space="0" w:color="auto"/>
          </w:divBdr>
        </w:div>
        <w:div w:id="1429737554">
          <w:marLeft w:val="640"/>
          <w:marRight w:val="0"/>
          <w:marTop w:val="0"/>
          <w:marBottom w:val="0"/>
          <w:divBdr>
            <w:top w:val="none" w:sz="0" w:space="0" w:color="auto"/>
            <w:left w:val="none" w:sz="0" w:space="0" w:color="auto"/>
            <w:bottom w:val="none" w:sz="0" w:space="0" w:color="auto"/>
            <w:right w:val="none" w:sz="0" w:space="0" w:color="auto"/>
          </w:divBdr>
        </w:div>
        <w:div w:id="703558177">
          <w:marLeft w:val="640"/>
          <w:marRight w:val="0"/>
          <w:marTop w:val="0"/>
          <w:marBottom w:val="0"/>
          <w:divBdr>
            <w:top w:val="none" w:sz="0" w:space="0" w:color="auto"/>
            <w:left w:val="none" w:sz="0" w:space="0" w:color="auto"/>
            <w:bottom w:val="none" w:sz="0" w:space="0" w:color="auto"/>
            <w:right w:val="none" w:sz="0" w:space="0" w:color="auto"/>
          </w:divBdr>
        </w:div>
        <w:div w:id="313414636">
          <w:marLeft w:val="640"/>
          <w:marRight w:val="0"/>
          <w:marTop w:val="0"/>
          <w:marBottom w:val="0"/>
          <w:divBdr>
            <w:top w:val="none" w:sz="0" w:space="0" w:color="auto"/>
            <w:left w:val="none" w:sz="0" w:space="0" w:color="auto"/>
            <w:bottom w:val="none" w:sz="0" w:space="0" w:color="auto"/>
            <w:right w:val="none" w:sz="0" w:space="0" w:color="auto"/>
          </w:divBdr>
        </w:div>
        <w:div w:id="919682301">
          <w:marLeft w:val="640"/>
          <w:marRight w:val="0"/>
          <w:marTop w:val="0"/>
          <w:marBottom w:val="0"/>
          <w:divBdr>
            <w:top w:val="none" w:sz="0" w:space="0" w:color="auto"/>
            <w:left w:val="none" w:sz="0" w:space="0" w:color="auto"/>
            <w:bottom w:val="none" w:sz="0" w:space="0" w:color="auto"/>
            <w:right w:val="none" w:sz="0" w:space="0" w:color="auto"/>
          </w:divBdr>
        </w:div>
        <w:div w:id="1370760295">
          <w:marLeft w:val="640"/>
          <w:marRight w:val="0"/>
          <w:marTop w:val="0"/>
          <w:marBottom w:val="0"/>
          <w:divBdr>
            <w:top w:val="none" w:sz="0" w:space="0" w:color="auto"/>
            <w:left w:val="none" w:sz="0" w:space="0" w:color="auto"/>
            <w:bottom w:val="none" w:sz="0" w:space="0" w:color="auto"/>
            <w:right w:val="none" w:sz="0" w:space="0" w:color="auto"/>
          </w:divBdr>
        </w:div>
        <w:div w:id="495614057">
          <w:marLeft w:val="640"/>
          <w:marRight w:val="0"/>
          <w:marTop w:val="0"/>
          <w:marBottom w:val="0"/>
          <w:divBdr>
            <w:top w:val="none" w:sz="0" w:space="0" w:color="auto"/>
            <w:left w:val="none" w:sz="0" w:space="0" w:color="auto"/>
            <w:bottom w:val="none" w:sz="0" w:space="0" w:color="auto"/>
            <w:right w:val="none" w:sz="0" w:space="0" w:color="auto"/>
          </w:divBdr>
        </w:div>
        <w:div w:id="2061705558">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tiff"/><Relationship Id="rId18" Type="http://schemas.openxmlformats.org/officeDocument/2006/relationships/image" Target="media/image6.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1.tiff"/><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utch@cardiff.ac.uk"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A0CAC42-F79F-4A16-B823-AABDE46BE5A5}">
  <we:reference id="wa104382081" version="1.28.0.0" store="en-GB" storeType="OMEX"/>
  <we:alternateReferences>
    <we:reference id="wa104382081" version="1.28.0.0" store="" storeType="OMEX"/>
  </we:alternateReferences>
  <we:properties>
    <we:property name="MENDELEY_CITATIONS" value="[{&quot;citationID&quot;:&quot;MENDELEY_CITATION_c73699b1-cc2e-44d8-b9c2-1850fe1c7f9d&quot;,&quot;citationItems&quot;:[{&quot;id&quot;:&quot;31f7ff7e-1156-302a-a04f-c9a9da8e11a4&quot;,&quot;itemData&quot;:{&quot;abstract&quot;:&quot;telephone +41 22 730 8208 / 54 / 84 · fax +41 22 730 8025 / 13 · email IPCC-Sec@wmo.int · www.ipcc.ch 2018/24/PR IPCC PRESS RELEASE&quot;,&quot;author&quot;:[{&quot;dropping-particle&quot;:&quot;&quot;,&quot;family&quot;:&quot;IPCC&quot;,&quot;given&quot;:&quot;&quot;,&quot;non-dropping-particle&quot;:&quot;&quot;,&quot;parse-names&quot;:false,&quot;suffix&quot;:&quot;&quot;}],&quot;id&quot;:&quot;31f7ff7e-1156-302a-a04f-c9a9da8e11a4&quot;,&quot;issued&quot;:{&quot;date-parts&quot;:[[&quot;2018&quot;]]},&quot;title&quot;:&quot;Summary for Policymakers of IPCC Special Report on Global Warming of 1.5ºC approved by governments&quot;,&quot;type&quot;:&quot;report&quot;},&quot;uris&quot;:[&quot;http://www.mendeley.com/documents/?uuid=31f7ff7e-1156-302a-a04f-c9a9da8e11a4&quot;],&quot;isTemporary&quot;:false,&quot;legacyDesktopId&quot;:&quot;31f7ff7e-1156-302a-a04f-c9a9da8e11a4&quot;}],&quot;properties&quot;:{&quot;noteIndex&quot;:0},&quot;isEdited&quot;:false,&quot;manualOverride&quot;:{&quot;citeprocText&quot;:&quot;[1]&quot;,&quot;isManuallyOverridden&quot;:false,&quot;manualOverrideText&quot;:&quot;&quot;},&quot;citationTag&quot;:&quot;MENDELEY_CITATION_v3_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&quot;},{&quot;citationID&quot;:&quot;MENDELEY_CITATION_31c0926b-b3dd-4ae7-b5f6-1b18b8d8482c&quot;,&quot;citationItems&quot;:[{&quot;id&quot;:&quot;3ccb70e6-b5f1-34a5-9404-1ef8b6953106&quot;,&quot;itemData&quot;:{&quot;DOI&quot;:&quot;10.1016/S0378-7753(02)00542-6&quot;,&quot;ISBN&quot;:&quot;0378-7753&quot;,&quot;ISSN&quot;:&quot;03787753&quot;,&quot;abstract&quot;:&quot;Design and manufacturing alternatives for Proton Exchange Membrane (PEM) fuel cells are described and analysed within the context of vehicle applications. Specifically, following a review of many alternatives, 16 polymer electrolyte membranes, 2 types of gas diffusion layers (GDL), 8 types of anode catalysts, 4 types of cathode catalysts and over 100 bipolar plate designs are recommended for further study. This work not only reviews membrane electrode assembly manufacturing options and synthesis processes for many of the membranes and for the gas diffusion layers, but also adds to the bipolar plate fabrication options described in literature. This work is intended to facilitate material and process selection through the consideration of the variety of design and manufacturing alternatives prior to capital investment for wide-scale production. © 2002 Elsevier Science B.V. All rights reserved.&quot;,&quot;author&quot;:[{&quot;dropping-particle&quot;:&quot;&quot;,&quot;family&quot;:&quot;Mehta&quot;,&quot;given&quot;:&quot;Viral&quot;,&quot;non-dropping-particle&quot;:&quot;&quot;,&quot;parse-names&quot;:false,&quot;suffix&quot;:&quot;&quot;},{&quot;dropping-particle&quot;:&quot;&quot;,&quot;family&quot;:&quot;Cooper&quot;,&quot;given&quot;:&quot;Joyce Smith&quot;,&quot;non-dropping-particle&quot;:&quot;&quot;,&quot;parse-names&quot;:false,&quot;suffix&quot;:&quot;&quot;}],&quot;container-title&quot;:&quot;Journal of Power Sources&quot;,&quot;id&quot;:&quot;3ccb70e6-b5f1-34a5-9404-1ef8b6953106&quot;,&quot;issue&quot;:&quot;1&quot;,&quot;issued&quot;:{&quot;date-parts&quot;:[[&quot;2003&quot;]]},&quot;page&quot;:&quot;32-53&quot;,&quot;title&quot;:&quot;Review and analysis of PEM fuel cell design and manufacturing&quot;,&quot;type&quot;:&quot;article-journal&quot;,&quot;volume&quot;:&quot;114&quot;},&quot;uris&quot;:[&quot;http://www.mendeley.com/documents/?uuid=1a69f74a-e6a6-445c-8984-c0e17ac604f8&quot;],&quot;isTemporary&quot;:false,&quot;legacyDesktopId&quot;:&quot;1a69f74a-e6a6-445c-8984-c0e17ac604f8&quot;}],&quot;properties&quot;:{&quot;noteIndex&quot;:0},&quot;isEdited&quot;:false,&quot;manualOverride&quot;:{&quot;citeprocText&quot;:&quot;[2]&quot;,&quot;isManuallyOverridden&quot;:false,&quot;manualOverrideText&quot;:&quot;&quot;},&quot;citationTag&quot;:&quot;MENDELEY_CITATION_v3_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&quot;},{&quot;citationID&quot;:&quot;MENDELEY_CITATION_fc947f7b-6e8d-4aff-9f30-f8276acd57b4&quot;,&quot;citationItems&quot;:[{&quot;id&quot;:&quot;440f2dab-3fd9-36dc-855f-d68731de5959&quot;,&quot;itemData&quot;:{&quot;DOI&quot;:&quot;10.1002/cssc.200800133&quot;,&quot;ISBN&quot;:&quot;1864-5631 (Print)\\r1864-5631 (Linking)&quot;,&quot;ISSN&quot;:&quot;1864564X&quot;,&quot;PMID&quot;:&quot;18781551&quot;,&quot;abstract&quot;:&quot;A boost for fuel cells: Recent results suggest that formic acid is a convenient hydrogen-storage material: its decomposition yields CO-free hydrogen while the co-produced carbon dioxide can be hydrogenated back to formic acid. The hydrogen generated in this way is suitable for fuel cell applications. © 2008 Wiley-VCH Verlag GmbH &amp; Co.KGaA, Weinheim.&quot;,&quot;author&quot;:[{&quot;dropping-particle&quot;:&quot;&quot;,&quot;family&quot;:&quot;Joó&quot;,&quot;given&quot;:&quot;Ferenc&quot;,&quot;non-dropping-particle&quot;:&quot;&quot;,&quot;parse-names&quot;:false,&quot;suffix&quot;:&quot;&quot;}],&quot;container-title&quot;:&quot;ChemSusChem&quot;,&quot;id&quot;:&quot;440f2dab-3fd9-36dc-855f-d68731de5959&quot;,&quot;issue&quot;:&quot;10&quot;,&quot;issued&quot;:{&quot;date-parts&quot;:[[&quot;2008&quot;]]},&quot;page&quot;:&quot;805-808&quot;,&quot;title&quot;:&quot;Breakthroughs in hydrogen storage\\-formic acid as a sustainable storage material for hydrogen&quot;,&quot;type&quot;:&quot;article-journal&quot;,&quot;volume&quot;:&quot;1&quot;},&quot;uris&quot;:[&quot;http://www.mendeley.com/documents/?uuid=2f5ad60d-cfd6-4e58-8fef-bc906a5f84d8&quot;],&quot;isTemporary&quot;:false,&quot;legacyDesktopId&quot;:&quot;2f5ad60d-cfd6-4e58-8fef-bc906a5f84d8&quot;},{&quot;id&quot;:&quot;ff6549a7-9384-3bd3-b4a0-ec9d7bceeb74&quot;,&quot;itemData&quot;:{&quot;DOI&quot;:&quot;10.1126/science.1083440&quot;,&quot;ISBN&quot;:&quot;0935-9648&quot;,&quot;ISSN&quot;:&quot;1095-9203&quot;,&quot;PMID&quot;:&quot;12750515&quot;,&quot;abstract&quot;:&quot;Metal-organic framework-5 (MOF-5) of composition Zn4O(BDC)3 (BDC = 1,4-benzenedicarboxylate) with a cubic three-dimensional extended porous structure adsorbed hydrogen up to 4.5 weight percent (17.2 hydrogen molecules per formula unit) at 78 kelvin and 1.0 weight percent at room temperature and pressure of 20 bar. Inelastic neutron scattering spectroscopy of the rotational transitions of the adsorbed hydrogen molecules indicates the presence of two well-defined binding sites (termed I and II), which we associate with hydrogen binding to zinc and the BDC linker, respectively. Preliminary studies on topologically similar isoreticular metal-organic framework-6 and -8 (IRMOF-6 and -8) having cyclobutylbenzene and naphthalene linkers, respectively, gave approximately double and quadruple (2.0 weight percent) the uptake found for MOF-5 at room temperature and 10 bar.&quot;,&quot;author&quot;:[{&quot;dropping-particle&quot;:&quot;&quot;,&quot;family&quot;:&quot;Rosi&quot;,&quot;given&quot;:&quot;Nathaniel L.&quot;,&quot;non-dropping-particle&quot;:&quot;&quot;,&quot;parse-names&quot;:false,&quot;suffix&quot;:&quot;&quot;},{&quot;dropping-particle&quot;:&quot;&quot;,&quot;family&quot;:&quot;Eckert&quot;,&quot;given&quot;:&quot;Juergen&quot;,&quot;non-dropping-particle&quot;:&quot;&quot;,&quot;parse-names&quot;:false,&quot;suffix&quot;:&quot;&quot;},{&quot;dropping-particle&quot;:&quot;&quot;,&quot;family&quot;:&quot;Eddaoudi&quot;,&quot;given&quot;:&quot;Mohamed&quot;,&quot;non-dropping-particle&quot;:&quot;&quot;,&quot;parse-names&quot;:false,&quot;suffix&quot;:&quot;&quot;},{&quot;dropping-particle&quot;:&quot;&quot;,&quot;family&quot;:&quot;Vodak&quot;,&quot;given&quot;:&quot;David T.&quot;,&quot;non-dropping-particle&quot;:&quot;&quot;,&quot;parse-names&quot;:false,&quot;suffix&quot;:&quot;&quot;},{&quot;dropping-particle&quot;:&quot;&quot;,&quot;family&quot;:&quot;Kim&quot;,&quot;given&quot;:&quot;Jaheon&quot;,&quot;non-dropping-particle&quot;:&quot;&quot;,&quot;parse-names&quot;:false,&quot;suffix&quot;:&quot;&quot;},{&quot;dropping-particle&quot;:&quot;&quot;,&quot;family&quot;:&quot;O'Keeffe&quot;,&quot;given&quot;:&quot;Michael&quot;,&quot;non-dropping-particle&quot;:&quot;&quot;,&quot;parse-names&quot;:false,&quot;suffix&quot;:&quot;&quot;},{&quot;dropping-particle&quot;:&quot;&quot;,&quot;family&quot;:&quot;Yaghi&quot;,&quot;given&quot;:&quot;Omar M.&quot;,&quot;non-dropping-particle&quot;:&quot;&quot;,&quot;parse-names&quot;:false,&quot;suffix&quot;:&quot;&quot;}],&quot;container-title&quot;:&quot;Science (New York, N.Y.)&quot;,&quot;id&quot;:&quot;ff6549a7-9384-3bd3-b4a0-ec9d7bceeb74&quot;,&quot;issue&quot;:&quot;5622&quot;,&quot;issued&quot;:{&quot;date-parts&quot;:[[&quot;2003&quot;]]},&quot;page&quot;:&quot;1127-1129&quot;,&quot;title&quot;:&quot;Hydrogen storage in microporous metal-organic frameworks.&quot;,&quot;type&quot;:&quot;article-journal&quot;,&quot;volume&quot;:&quot;300&quot;},&quot;uris&quot;:[&quot;http://www.mendeley.com/documents/?uuid=c4421d66-82d3-420f-a0ba-6d9919413ec3&quot;],&quot;isTemporary&quot;:false,&quot;legacyDesktopId&quot;:&quot;c4421d66-82d3-420f-a0ba-6d9919413ec3&quot;},{&quot;id&quot;:&quot;3817c421-c8b9-3e2b-b670-e9522f987e8f&quot;,&quot;itemData&quot;:{&quot;DOI&quot;:&quot;10.1002/anie.200806293&quot;,&quot;ISBN&quot;:&quot;1521-3773&quot;,&quot;ISSN&quot;:&quot;14337851&quot;,&quot;PMID&quot;:&quot;19598190&quot;,&quot;abstract&quot;:&quot;Hydrogen is a promising energy carrier in future energy systems. However, storage of hydrogen is a substantial challenge, especially for applications in vehicles with fuel cells that use proton-exchange membranes (PEMs). Different methods for hydrogen storage are discussed, including high-pressure and cryogenic-liquid storage, adsorptive storage on high-surface-area adsorbents, chemical storage in metal hydrides and complex hydrides, and storage in boranes. For the latter chemical solutions, reversible options and hydrolytic release of hydrogen with off-board regeneration are both possible. Reforming of liquid hydrogen-containing compounds is also a possible means of hydrogen generation. The advantages and disadvantages of the different systems are compared.&quot;,&quot;author&quot;:[{&quot;dropping-particle&quot;:&quot;&quot;,&quot;family&quot;:&quot;Eberle&quot;,&quot;given&quot;:&quot;Ulrich&quot;,&quot;non-dropping-particle&quot;:&quot;&quot;,&quot;parse-names&quot;:false,&quot;suffix&quot;:&quot;&quot;},{&quot;dropping-particle&quot;:&quot;&quot;,&quot;family&quot;:&quot;Felderhoff&quot;,&quot;given&quot;:&quot;Michael&quot;,&quot;non-dropping-particle&quot;:&quot;&quot;,&quot;parse-names&quot;:false,&quot;suffix&quot;:&quot;&quot;},{&quot;dropping-particle&quot;:&quot;&quot;,&quot;family&quot;:&quot;Schüth&quot;,&quot;given&quot;:&quot;Ferdi&quot;,&quot;non-dropping-particle&quot;:&quot;&quot;,&quot;parse-names&quot;:false,&quot;suffix&quot;:&quot;&quot;}],&quot;container-title&quot;:&quot;Angewandte Chemie - International Edition&quot;,&quot;id&quot;:&quot;3817c421-c8b9-3e2b-b670-e9522f987e8f&quot;,&quot;issue&quot;:&quot;36&quot;,&quot;issued&quot;:{&quot;date-parts&quot;:[[&quot;2009&quot;]]},&quot;page&quot;:&quot;6608-6630&quot;,&quot;title&quot;:&quot;Chemical and physical solutions for hydrogen storage&quot;,&quot;type&quot;:&quot;article-journal&quot;,&quot;volume&quot;:&quot;48&quot;},&quot;uris&quot;:[&quot;http://www.mendeley.com/documents/?uuid=447b7cac-aff9-4189-abb4-45ef69f3c406&quot;],&quot;isTemporary&quot;:false,&quot;legacyDesktopId&quot;:&quot;447b7cac-aff9-4189-abb4-45ef69f3c406&quot;},{&quot;id&quot;:&quot;afd72228-1f79-3f97-a942-49d83a3ce6bd&quot;,&quot;itemData&quot;:{&quot;DOI&quot;:&quot;10.1016/j.ijhydene.2006.11.022&quot;,&quot;ISBN&quot;:&quot;0360-3199&quot;,&quot;ISSN&quot;:&quot;03603199&quot;,&quot;abstract&quot;:&quot;Hydrogen is an ideal energy carrier which is considered for future transport, such as automotive applications. In this context storage of hydrogen is one of the key challenges in developing hydrogen economy. The relatively advanced storage methods such as high-pressure gas or liquid cannot fulfill future storage goals. Chemical or physically combined storage of hydrogen in other materials has potential advantages over other storage methods. Intensive research has been done on metal hydrides recently for improvement of hydrogenation properties. The present review reports recent developments of metal hydrides on properties including hydrogen-storage capacity, kinetics, cyclic behavior, toxicity, pressure and thermal response. A group of Mg-based hydrides stand as promising candidate for competitive hydrogen storage with reversible hydrogen capacity up to 7.6 wt% for on-board applications. Efforts have been devoted to these materials to decrease their desorption temperature, enhance the kinetics and cycle life. The kinetics has been improved by adding an appropriate catalyst into the system and as well as by ball-milling that introduces defects with improved surface properties. The studies reported promising results, such as improved kinetics and lower decomposition temperatures, however, the state-of-the-art materials are still far from meeting the aimed target for their transport applications. Therefore, further research work is needed to achieve the goal by improving development on hydrogenation, thermal and cyclic behavior of metal hydrides. © 2006 International Association for Hydrogen Energy.&quot;,&quot;author&quot;:[{&quot;dropping-particle&quot;:&quot;&quot;,&quot;family&quot;:&quot;Sakintuna&quot;,&quot;given&quot;:&quot;Billur&quot;,&quot;non-dropping-particle&quot;:&quot;&quot;,&quot;parse-names&quot;:false,&quot;suffix&quot;:&quot;&quot;},{&quot;dropping-particle&quot;:&quot;&quot;,&quot;family&quot;:&quot;Lamari-Darkrim&quot;,&quot;given&quot;:&quot;Farida&quot;,&quot;non-dropping-particle&quot;:&quot;&quot;,&quot;parse-names&quot;:false,&quot;suffix&quot;:&quot;&quot;},{&quot;dropping-particle&quot;:&quot;&quot;,&quot;family&quot;:&quot;Hirscher&quot;,&quot;given&quot;:&quot;Michael&quot;,&quot;non-dropping-particle&quot;:&quot;&quot;,&quot;parse-names&quot;:false,&quot;suffix&quot;:&quot;&quot;}],&quot;container-title&quot;:&quot;International Journal of Hydrogen Energy&quot;,&quot;id&quot;:&quot;afd72228-1f79-3f97-a942-49d83a3ce6bd&quot;,&quot;issue&quot;:&quot;9&quot;,&quot;issued&quot;:{&quot;date-parts&quot;:[[&quot;2007&quot;]]},&quot;page&quot;:&quot;1121-1140&quot;,&quot;title&quot;:&quot;Metal hydride materials for solid hydrogen storage: A review&quot;,&quot;type&quot;:&quot;article-journal&quot;,&quot;volume&quot;:&quot;32&quot;},&quot;uris&quot;:[&quot;http://www.mendeley.com/documents/?uuid=935a3d17-794f-49a5-93aa-f3e5915696ae&quot;],&quot;isTemporary&quot;:false,&quot;legacyDesktopId&quot;:&quot;935a3d17-794f-49a5-93aa-f3e5915696ae&quot;}],&quot;properties&quot;:{&quot;noteIndex&quot;:0},&quot;isEdited&quot;:false,&quot;manualOverride&quot;:{&quot;citeprocText&quot;:&quot;[3–6]&quot;,&quot;isManuallyOverridden&quot;:false,&quot;manualOverrideText&quot;:&quot;&quot;},&quot;citationTag&quot;:&quot;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&quot;},{&quot;citationID&quot;:&quot;MENDELEY_CITATION_287c4385-28e9-4bea-a09c-46d429fce0ac&quot;,&quot;citationItems&quot;:[{&quot;id&quot;:&quot;9b603931-49d4-3195-be3f-06d00923dbdd&quot;,&quot;itemData&quot;:{&quot;DOI&quot;:&quot;10.1016/j.jcat.2004.03.008&quot;,&quot;ISSN&quot;:&quot;00219517&quot;,&quot;author&quot;:[{&quot;dropping-particle&quot;:&quot;&quot;,&quot;family&quot;:&quot;Yin&quot;,&quot;given&quot;:&quot;Shuang-Feng&quot;,&quot;non-dropping-particle&quot;:&quot;&quot;,&quot;parse-names&quot;:false,&quot;suffix&quot;:&quot;&quot;},{&quot;dropping-particle&quot;:&quot;&quot;,&quot;family&quot;:&quot;Zhang&quot;,&quot;given&quot;:&quot;Qin-Hui&quot;,&quot;non-dropping-particle&quot;:&quot;&quot;,&quot;parse-names&quot;:false,&quot;suffix&quot;:&quot;&quot;},{&quot;dropping-particle&quot;:&quot;&quot;,&quot;family&quot;:&quot;Xu&quot;,&quot;given&quot;:&quot;Bo-Qing&quot;,&quot;non-dropping-particle&quot;:&quot;&quot;,&quot;parse-names&quot;:false,&quot;suffix&quot;:&quot;&quot;},{&quot;dropping-particle&quot;:&quot;&quot;,&quot;family&quot;:&quot;Zhu&quot;,&quot;given&quot;:&quot;Wen-Xia&quot;,&quot;non-dropping-particle&quot;:&quot;&quot;,&quot;parse-names&quot;:false,&quot;suffix&quot;:&quot;&quot;},{&quot;dropping-particle&quot;:&quot;&quot;,&quot;family&quot;:&quot;Ng&quot;,&quot;given&quot;:&quot;Ching-Fai&quot;,&quot;non-dropping-particle&quot;:&quot;&quot;,&quot;parse-names&quot;:false,&quot;suffix&quot;:&quot;&quot;},{&quot;dropping-particle&quot;:&quot;&quot;,&quot;family&quot;:&quot;Au&quot;,&quot;given&quot;:&quot;Chak-Tong&quot;,&quot;non-dropping-particle&quot;:&quot;&quot;,&quot;parse-names&quot;:false,&quot;suffix&quot;:&quot;&quot;}],&quot;container-title&quot;:&quot;Journal of Catalysis&quot;,&quot;id&quot;:&quot;9b603931-49d4-3195-be3f-06d00923dbdd&quot;,&quot;issue&quot;:&quot;2&quot;,&quot;issued&quot;:{&quot;date-parts&quot;:[[&quot;2004&quot;]]},&quot;page&quot;:&quot;384-396&quot;,&quot;title&quot;:&quot;Investigation on the catalysis of COx-free hydrogen generation from ammonia&quot;,&quot;type&quot;:&quot;article-journal&quot;,&quot;volume&quot;:&quot;224&quot;},&quot;uris&quot;:[&quot;http://www.mendeley.com/documents/?uuid=3fea9974-769d-4027-92cf-83892fb96f1a&quot;],&quot;isTemporary&quot;:false,&quot;legacyDesktopId&quot;:&quot;3fea9974-769d-4027-92cf-83892fb96f1a&quot;},{&quot;id&quot;:&quot;5a144e4f-f0e3-3f7f-8990-4b4efbe38d79&quot;,&quot;itemData&quot;:{&quot;DOI&quot;:&quot;10.1016/S0920-5861(02)00233-X&quot;,&quot;ISBN&quot;:&quot;1215619162&quot;,&quot;ISSN&quot;:&quot;09205861&quot;,&quot;abstract&quot;:&quot;In view of the stringent CO intolerance of the state-of-the-art proton exchange membrane (PEM) fuel cells, it is desirable to explore CO-free fuel processing alternatives. In recent years, step-wise reforming of hydrocarbons has been proposed for production of CO-free hydrogen for fuel cell applications. The decomposition of hydrocarbons (first step of the step-wise reforming process) has been extensively investigated. Both steam and air have been employed for catalyst regeneration in the second step of the process. Since, PEM is poisoned by very low (ppm) levels of CO, it is essential to eliminate even trace amounts of CO from the reformate stream. Preferential oxidation of CO (PROX) is considered to be a promising method for trace CO clean up. Related studies along with a discussion of catalytic ammonia decomposition (for applications in alkaline fuel cells) will be included in this review.&quot;,&quot;author&quot;:[{&quot;dropping-particle&quot;:&quot;&quot;,&quot;family&quot;:&quot;Choudhary&quot;,&quot;given&quot;:&quot;T&quot;,&quot;non-dropping-particle&quot;:&quot;&quot;,&quot;parse-names&quot;:false,&quot;suffix&quot;:&quot;&quot;}],&quot;container-title&quot;:&quot;Catalysis Today&quot;,&quot;id&quot;:&quot;5a144e4f-f0e3-3f7f-8990-4b4efbe38d79&quot;,&quot;issue&quot;:&quot;1-2&quot;,&quot;issued&quot;:{&quot;date-parts&quot;:[[&quot;2002&quot;]]},&quot;page&quot;:&quot;65-78&quot;,&quot;title&quot;:&quot;CO-free fuel processing for fuel cell applications&quot;,&quot;type&quot;:&quot;article-journal&quot;,&quot;volume&quot;:&quot;77&quot;},&quot;uris&quot;:[&quot;http://www.mendeley.com/documents/?uuid=b1182a74-4d6d-4c83-a77a-13b146ddce31&quot;],&quot;isTemporary&quot;:false,&quot;legacyDesktopId&quot;:&quot;b1182a74-4d6d-4c83-a77a-13b146ddce31&quot;}],&quot;properties&quot;:{&quot;noteIndex&quot;:0},&quot;isEdited&quot;:false,&quot;manualOverride&quot;:{&quot;citeprocText&quot;:&quot;[7, 8]&quot;,&quot;isManuallyOverridden&quot;:false,&quot;manualOverrideText&quot;:&quot;&quot;},&quot;citationTag&quot;:&quot;MENDELEY_CITATION_v3_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&quot;},{&quot;citationID&quot;:&quot;MENDELEY_CITATION_72c51a6f-714a-4c5b-8b47-3b5006d17877&quot;,&quot;citationItems&quot;:[{&quot;id&quot;:&quot;83a93ca0-ec05-34eb-8e45-948985b76a28&quot;,&quot;itemData&quot;:{&quot;DOI&quot;:&quot;10.1098/rspa.1960.0174&quot;,&quot;ISSN&quot;:&quot;1364-5021&quot;,&quot;author&quot;:[{&quot;dropping-particle&quot;:&quot;&quot;,&quot;family&quot;:&quot;Ozaki&quot;,&quot;given&quot;:&quot;A.&quot;,&quot;non-dropping-particle&quot;:&quot;&quot;,&quot;parse-names&quot;:false,&quot;suffix&quot;:&quot;&quot;},{&quot;dropping-particle&quot;:&quot;&quot;,&quot;family&quot;:&quot;Taylor&quot;,&quot;given&quot;:&quot;H.&quot;,&quot;non-dropping-particle&quot;:&quot;&quot;,&quot;parse-names&quot;:false,&quot;suffix&quot;:&quot;&quot;}],&quot;container-title&quot;:&quot;Proceedings of the Royal Society A: Mathematical, Physical and Engineering Sciences&quot;,&quot;id&quot;:&quot;83a93ca0-ec05-34eb-8e45-948985b76a28&quot;,&quot;issue&quot;:&quot;1292&quot;,&quot;issued&quot;:{&quot;date-parts&quot;:[[&quot;1960&quot;]]},&quot;page&quot;:&quot;47-62&quot;,&quot;title&quot;:&quot;Kinetics and Mechanism of the Ammonia Synthesis&quot;,&quot;type&quot;:&quot;article-journal&quot;,&quot;volume&quot;:&quot;258&quot;},&quot;uris&quot;:[&quot;http://www.mendeley.com/documents/?uuid=86471a18-503a-44db-a8b6-148e7018e6c0&quot;],&quot;isTemporary&quot;:false,&quot;legacyDesktopId&quot;:&quot;86471a18-503a-44db-a8b6-148e7018e6c0&quot;},{&quot;id&quot;:&quot;cfc45a77-1395-3121-ba4a-4ecd5a85a769&quot;,&quot;itemData&quot;:{&quot;DOI&quot;:&quot;10.1021/ja01857a019&quot;,&quot;ISBN&quot;:&quot;0002-7863&quot;,&quot;ISSN&quot;:&quot;15205126&quot;,&quot;author&quot;:[{&quot;dropping-particle&quot;:&quot;&quot;,&quot;family&quot;:&quot;Love&quot;,&quot;given&quot;:&quot;Katharine S.&quot;,&quot;non-dropping-particle&quot;:&quot;&quot;,&quot;parse-names&quot;:false,&quot;suffix&quot;:&quot;&quot;},{&quot;dropping-particle&quot;:&quot;&quot;,&quot;family&quot;:&quot;Emmett&quot;,&quot;given&quot;:&quot;P. H.&quot;,&quot;non-dropping-particle&quot;:&quot;&quot;,&quot;parse-names&quot;:false,&quot;suffix&quot;:&quot;&quot;}],&quot;container-title&quot;:&quot;Journal of the American Chemical Society&quot;,&quot;id&quot;:&quot;cfc45a77-1395-3121-ba4a-4ecd5a85a769&quot;,&quot;issue&quot;:&quot;12&quot;,&quot;issued&quot;:{&quot;date-parts&quot;:[[&quot;1941&quot;]]},&quot;page&quot;:&quot;3297-3308&quot;,&quot;title&quot;:&quot;The Catalytic Decomposition of Ammonia Over Iron Synthetic Ammonia Catalysts&quot;,&quot;type&quot;:&quot;article-journal&quot;,&quot;volume&quot;:&quot;63&quot;},&quot;uris&quot;:[&quot;http://www.mendeley.com/documents/?uuid=327d4c77-b69d-49f2-89fd-b41fb73758b9&quot;],&quot;isTemporary&quot;:false,&quot;legacyDesktopId&quot;:&quot;327d4c77-b69d-49f2-89fd-b41fb73758b9&quot;}],&quot;properties&quot;:{&quot;noteIndex&quot;:0},&quot;isEdited&quot;:false,&quot;manualOverride&quot;:{&quot;citeprocText&quot;:&quot;[9, 10]&quot;,&quot;isManuallyOverridden&quot;:false,&quot;manualOverrideText&quot;:&quot;&quot;},&quot;citationTag&quot;:&quot;MENDELEY_CITATION_v3_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&quot;},{&quot;citationID&quot;:&quot;MENDELEY_CITATION_00f21a7e-d189-495b-8013-dd518dbe9b1f&quot;,&quot;citationItems&quot;:[{&quot;id&quot;:&quot;b1d7a620-d5e8-312d-a432-d9a9c56bf5d1&quot;,&quot;itemData&quot;:{&quot;DOI&quot;:&quot;10.1016/j.ijhydene.2013.07.058&quot;,&quot;ISBN&quot;:&quot;0360-3199&quot;,&quot;ISSN&quot;:&quot;03603199&quot;,&quot;abstract&quot;:&quot;Hydrogen gas is increasingly studied as a potential replacement for fossil fuels because fossil fuel supplies are depleting rapidly and the devastating environmental impacts of their use can no longer be ignored. H2 is a promising replacement energy storage molecule because it has the highest energy density of all common fuels by weight. One area in which replacing fossil fuels will have a large impact is in automobiles, which currently operate almost exclusively on gasoline. Due to the size and weight constraints in vehicles, on board hydrogen must be stored in a small, lightweight system. This is particularly challenging for hydrogen because it has the lowest energy density of common fuels by volume. Therefore, a lot of research is invested in finding a compact, safe, reliable, inexpensive and energy efficient method of H 2 storage. Mechanical compression as well as storage in chemical hydrides and absorption to carbon substrates has been investigated. An overview of all systems including the current research and potential benefits and issue are provided in the present paper. ?? 2013, Hydrogen Energy Publications, LLC. Published by Elsevier Ltd. All rights reserved.&quot;,&quot;author&quot;:[{&quot;dropping-particle&quot;:&quot;&quot;,&quot;family&quot;:&quot;Durbin&quot;,&quot;given&quot;:&quot;D.J.&quot;,&quot;non-dropping-particle&quot;:&quot;&quot;,&quot;parse-names&quot;:false,&quot;suffix&quot;:&quot;&quot;},{&quot;dropping-particle&quot;:&quot;&quot;,&quot;family&quot;:&quot;Malardier-Jugroot&quot;,&quot;given&quot;:&quot;C.&quot;,&quot;non-dropping-particle&quot;:&quot;&quot;,&quot;parse-names&quot;:false,&quot;suffix&quot;:&quot;&quot;}],&quot;container-title&quot;:&quot;International Journal of Hydrogen Energy&quot;,&quot;id&quot;:&quot;b1d7a620-d5e8-312d-a432-d9a9c56bf5d1&quot;,&quot;issue&quot;:&quot;34&quot;,&quot;issued&quot;:{&quot;date-parts&quot;:[[&quot;2013&quot;,&quot;11&quot;]]},&quot;page&quot;:&quot;14595-14617&quot;,&quot;title&quot;:&quot;Review of hydrogen storage techniques for on board vehicle applications&quot;,&quot;type&quot;:&quot;article-journal&quot;,&quot;volume&quot;:&quot;38&quot;},&quot;uris&quot;:[&quot;http://www.mendeley.com/documents/?uuid=b1d7a620-d5e8-312d-a432-d9a9c56bf5d1&quot;],&quot;isTemporary&quot;:false,&quot;legacyDesktopId&quot;:&quot;b1d7a620-d5e8-312d-a432-d9a9c56bf5d1&quot;},{&quot;id&quot;:&quot;ee5828dc-9d43-3e0b-97f0-3b48d66d1250&quot;,&quot;itemData&quot;:{&quot;DOI&quot;:&quot;10.1016/j.apcata.2004.09.020&quot;,&quot;ISSN&quot;:&quot;0926860X&quot;,&quot;author&quot;:[{&quot;dropping-particle&quot;:&quot;&quot;,&quot;family&quot;:&quot;Yin&quot;,&quot;given&quot;:&quot;S.F.&quot;,&quot;non-dropping-particle&quot;:&quot;&quot;,&quot;parse-names&quot;:false,&quot;suffix&quot;:&quot;&quot;},{&quot;dropping-particle&quot;:&quot;&quot;,&quot;family&quot;:&quot;Xu&quot;,&quot;given&quot;:&quot;B.Q.&quot;,&quot;non-dropping-particle&quot;:&quot;&quot;,&quot;parse-names&quot;:false,&quot;suffix&quot;:&quot;&quot;},{&quot;dropping-particle&quot;:&quot;&quot;,&quot;family&quot;:&quot;Zhou&quot;,&quot;given&quot;:&quot;X.P.&quot;,&quot;non-dropping-particle&quot;:&quot;&quot;,&quot;parse-names&quot;:false,&quot;suffix&quot;:&quot;&quot;},{&quot;dropping-particle&quot;:&quot;&quot;,&quot;family&quot;:&quot;Au&quot;,&quot;given&quot;:&quot;C.T.&quot;,&quot;non-dropping-particle&quot;:&quot;&quot;,&quot;parse-names&quot;:false,&quot;suffix&quot;:&quot;&quot;}],&quot;container-title&quot;:&quot;Applied Catalysis A: General&quot;,&quot;id&quot;:&quot;ee5828dc-9d43-3e0b-97f0-3b48d66d1250&quot;,&quot;issue&quot;:&quot;1-2&quot;,&quot;issued&quot;:{&quot;date-parts&quot;:[[&quot;2004&quot;]]},&quot;page&quot;:&quot;1-9&quot;,&quot;title&quot;:&quot;A mini-review on ammonia decomposition catalysts for on-site generation of hydrogen for fuel cell applications&quot;,&quot;type&quot;:&quot;article-journal&quot;,&quot;volume&quot;:&quot;277&quot;},&quot;uris&quot;:[&quot;http://www.mendeley.com/documents/?uuid=71f2d29a-090d-4b2d-b081-eacd209531e9&quot;],&quot;isTemporary&quot;:false,&quot;legacyDesktopId&quot;:&quot;71f2d29a-090d-4b2d-b081-eacd209531e9&quot;},{&quot;id&quot;:&quot;611dc899-5304-3c0c-8612-25d9e92e73dd&quot;,&quot;itemData&quot;:{&quot;abstract&quot;:&quot;Catalytic decomposition of ammonia has been investigated as a method to produce hydrogen for fuel cell applications. The absence of any undesirable by-products (unlike, e.g., COx , formed during reforming of hydrocarbons and alcohols) makes this process an ideal source of hydrogen for fuel cells. In this study a variety of supported metal catalysts have been studied. Supported Ru catalysts were found to be the most active, whereas supported Ni catalysts were the least active. The supports were found to play a profound role in the ammonia decomposition process. The activation energies for the ammonia decomposition process varied from 17 to 22 kcal/mol depending upon the catalyst employed. The activation energies of the supported Ir catalysts were found to be in excellent agreement with our recent studies addressing ammonia decomposition on single crystal Ir.&quot;,&quot;author&quot;:[{&quot;dropping-particle&quot;:&quot;V&quot;,&quot;family&quot;:&quot;Choudhary&quot;,&quot;given&quot;:&quot;T&quot;,&quot;non-dropping-particle&quot;:&quot;&quot;,&quot;parse-names&quot;:false,&quot;suffix&quot;:&quot;&quot;},{&quot;dropping-particle&quot;:&quot;&quot;,&quot;family&quot;:&quot;Sivadinarayana&quot;,&quot;given&quot;:&quot;C&quot;,&quot;non-dropping-particle&quot;:&quot;&quot;,&quot;parse-names&quot;:false,&quot;suffix&quot;:&quot;&quot;},{&quot;dropping-particle&quot;:&quot;&quot;,&quot;family&quot;:&quot;Goodman&quot;,&quot;given&quot;:&quot;D W&quot;,&quot;non-dropping-particle&quot;:&quot;&quot;,&quot;parse-names&quot;:false,&quot;suffix&quot;:&quot;&quot;}],&quot;container-title&quot;:&quot;Catalysis Letters&quot;,&quot;id&quot;:&quot;611dc899-5304-3c0c-8612-25d9e92e73dd&quot;,&quot;issue&quot;:&quot;3&quot;,&quot;issued&quot;:{&quot;date-parts&quot;:[[&quot;2001&quot;]]},&quot;page&quot;:&quot;197-201&quot;,&quot;title&quot;:&quot;Catalytic ammonia decomposition : CO x -free hydrogen production for fuel cell applications&quot;,&quot;type&quot;:&quot;article-journal&quot;,&quot;volume&quot;:&quot;72&quot;},&quot;uris&quot;:[&quot;http://www.mendeley.com/documents/?uuid=35ce0cbe-8ee9-4aa7-8c4a-a1fd535ca4b4&quot;],&quot;isTemporary&quot;:false,&quot;legacyDesktopId&quot;:&quot;35ce0cbe-8ee9-4aa7-8c4a-a1fd535ca4b4&quot;}],&quot;properties&quot;:{&quot;noteIndex&quot;:0},&quot;isEdited&quot;:false,&quot;manualOverride&quot;:{&quot;citeprocText&quot;:&quot;[11–13]&quot;,&quot;isManuallyOverridden&quot;:false,&quot;manualOverrideText&quot;:&quot;&quot;},&quot;citationTag&quot;:&quot;MENDELEY_CITATION_v3_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&quot;},{&quot;citationID&quot;:&quot;MENDELEY_CITATION_bb6b250c-9503-4cfd-ac0f-f03f1bdcb362&quot;,&quot;citationItems&quot;:[{&quot;id&quot;:&quot;f0706129-cf0a-3979-8095-745c62af526d&quot;,&quot;itemData&quot;:{&quot;URL&quot;:&quot;https://www.elsevier.com/books/techno-economic-challenges-of-green-ammonia-as-an-energy-vector/valera-medina/978-0-12-820560-0&quot;,&quot;accessed&quot;:{&quot;date-parts&quot;:[[&quot;2021&quot;,&quot;3&quot;,&quot;18&quot;]]},&quot;id&quot;:&quot;f0706129-cf0a-3979-8095-745c62af526d&quot;,&quot;issued&quot;:{&quot;date-parts&quot;:[[&quot;0&quot;]]},&quot;title&quot;:&quot;Techno-Economic Challenges of Green Ammonia as an Energy Vector - 1st Edition&quot;,&quot;type&quot;:&quot;webpage&quot;},&quot;uris&quot;:[&quot;http://www.mendeley.com/documents/?uuid=f0706129-cf0a-3979-8095-745c62af526d&quot;],&quot;isTemporary&quot;:false,&quot;legacyDesktopId&quot;:&quot;f0706129-cf0a-3979-8095-745c62af526d&quot;}],&quot;properties&quot;:{&quot;noteIndex&quot;:0},&quot;isEdited&quot;:false,&quot;manualOverride&quot;:{&quot;citeprocText&quot;:&quot;[14]&quot;,&quot;isManuallyOverridden&quot;:false,&quot;manualOverrideText&quot;:&quot;&quot;},&quot;citationTag&quot;:&quot;MENDELEY_CITATION_v3_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&quot;},{&quot;citationID&quot;:&quot;MENDELEY_CITATION_35077d43-a6ad-4020-b02d-3f144926dbe6&quot;,&quot;citationItems&quot;:[{&quot;id&quot;:&quot;165d541f-89c6-38cf-b4a9-91557913cf45&quot;,&quot;itemData&quot;:{&quot;author&quot;:[{&quot;dropping-particle&quot;:&quot;&quot;,&quot;family&quot;:&quot;Engstr&quot;,&quot;given&quot;:&quot;Agnes&quot;,&quot;non-dropping-particle&quot;:&quot;&quot;,&quot;parse-names&quot;:false,&quot;suffix&quot;:&quot;&quot;}],&quot;id&quot;:&quot;165d541f-89c6-38cf-b4a9-91557913cf45&quot;,&quot;issued&quot;:{&quot;date-parts&quot;:[[&quot;2014&quot;]]},&quot;title&quot;:&quot;Determination of acceptable contaminant levels for PEM fuel cell stacks and poisoning mitigation strategies&quot;,&quot;type&quot;:&quot;article-journal&quot;},&quot;uris&quot;:[&quot;http://www.mendeley.com/documents/?uuid=0b987a09-6f01-4917-bc52-5d2c8cbc1d6f&quot;],&quot;isTemporary&quot;:false,&quot;legacyDesktopId&quot;:&quot;0b987a09-6f01-4917-bc52-5d2c8cbc1d6f&quot;}],&quot;properties&quot;:{&quot;noteIndex&quot;:0},&quot;isEdited&quot;:false,&quot;manualOverride&quot;:{&quot;citeprocText&quot;:&quot;[15]&quot;,&quot;isManuallyOverridden&quot;:false,&quot;manualOverrideText&quot;:&quot;&quot;},&quot;citationTag&quot;:&quot;MENDELEY_CITATION_v3_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&quot;},{&quot;citationID&quot;:&quot;MENDELEY_CITATION_be686557-5175-4d78-8b3c-ba5249076728&quot;,&quot;citationItems&quot;:[{&quot;id&quot;:&quot;59692bb3-41ee-34d7-95c8-24da8c43312d&quot;,&quot;itemData&quot;:{&quot;DOI&quot;:&quot;10.1016/j.catcom.2007.07.036&quot;,&quot;ISSN&quot;:&quot;15667367&quot;,&quot;abstract&quot;:&quot;Catalytic ammonia decomposition for the generation of high purity COx free hydrogen has been performed in a multifunctional membrane reactor with Pd membrane walls for the hydrogen separation and a high performance Ru-carbon catalyst. By adjusting the experimental conditions an enhancement of the efficiency of the system for the hydrogen production has been achieved. The chemical thermodynamic equilibrium conversion has been exceeded using an improved catalyst, at temperatures lower than those reported in the literature. In addition, both the membrane and the catalyst components were very stable. The system showed no loss of performance after having been operated for several cycles.&quot;,&quot;author&quot;:[{&quot;dropping-particle&quot;:&quot;&quot;,&quot;family&quot;:&quot;García-García&quot;,&quot;given&quot;:&quot;F.R.&quot;,&quot;non-dropping-particle&quot;:&quot;&quot;,&quot;parse-names&quot;:false,&quot;suffix&quot;:&quot;&quot;},{&quot;dropping-particle&quot;:&quot;&quot;,&quot;family&quot;:&quot;Ma&quot;,&quot;given&quot;:&quot;Yi Hua&quot;,&quot;non-dropping-particle&quot;:&quot;&quot;,&quot;parse-names&quot;:false,&quot;suffix&quot;:&quot;&quot;},{&quot;dropping-particle&quot;:&quot;&quot;,&quot;family&quot;:&quot;Rodríguez-Ramos&quot;,&quot;given&quot;:&quot;I.&quot;,&quot;non-dropping-particle&quot;:&quot;&quot;,&quot;parse-names&quot;:false,&quot;suffix&quot;:&quot;&quot;},{&quot;dropping-particle&quot;:&quot;&quot;,&quot;family&quot;:&quot;Guerrero-Ruiz&quot;,&quot;given&quot;:&quot;A.&quot;,&quot;non-dropping-particle&quot;:&quot;&quot;,&quot;parse-names&quot;:false,&quot;suffix&quot;:&quot;&quot;}],&quot;container-title&quot;:&quot;Catalysis Communications&quot;,&quot;id&quot;:&quot;59692bb3-41ee-34d7-95c8-24da8c43312d&quot;,&quot;issue&quot;:&quot;3&quot;,&quot;issued&quot;:{&quot;date-parts&quot;:[[&quot;2008&quot;]]},&quot;page&quot;:&quot;482-486&quot;,&quot;title&quot;:&quot;High purity hydrogen production by low temperature catalytic ammonia decomposition in a multifunctional membrane reactor&quot;,&quot;type&quot;:&quot;article-journal&quot;,&quot;volume&quot;:&quot;9&quot;},&quot;uris&quot;:[&quot;http://www.mendeley.com/documents/?uuid=ad85fb9b-214e-46ad-81b4-70fc7fdafadc&quot;],&quot;isTemporary&quot;:false,&quot;legacyDesktopId&quot;:&quot;ad85fb9b-214e-46ad-81b4-70fc7fdafadc&quot;},{&quot;id&quot;:&quot;5e9730ce-84b3-3f2a-843e-fd40104e7657&quot;,&quot;itemData&quot;:{&quot;DOI&quot;:&quot;10.1016/S0926-860X(01)00941-3&quot;,&quot;ISSN&quot;:&quot;0926860X&quot;,&quot;abstract&quot;:&quot;Due to the potential employment of ammonia as a hydrogen source for proton exchange membrane (PEM) fuel cell applications, an experimental study has been undertaken to determine the ammonia decomposition rates over a Ni-Pt/Al2O3 catalyst under conditions likely to be employed in such an application. Using differential analysis of integral data, intrinsic rate data have been obtained between temperatures of 520 and 690°C and at ammonia pressures between 50 and 780Torr. It is shown that a first-order rate expression provides an adequate fit of the experimental data over the entire range of pressures and temperatures, although hydrogen inhibition effects may be significant at the lowest temperature. The activation energy was found to be on the order of 50kcal/mol as opposed to the very low values (5–10kcal/mol) obtained previously by others. The data are analyzed in the context of previous studies that were conducted under markedly different reaction conditions and differences are attributed to the types of catalysts employed and the fact that previous studies have primarily dealt with very low ammonia concentrations. Consequently, it does not appear as though NH bond cleavage is the rate determining step under these conditions. It is also shown that the rate expression is capable of predicting, to within 5%, the high ammonia conversions required for fuel cell applications.&quot;,&quot;author&quot;:[{&quot;dropping-particle&quot;:&quot;&quot;,&quot;family&quot;:&quot;Chellappa&quot;,&quot;given&quot;:&quot;A.S&quot;,&quot;non-dropping-particle&quot;:&quot;&quot;,&quot;parse-names&quot;:false,&quot;suffix&quot;:&quot;&quot;},{&quot;dropping-particle&quot;:&quot;&quot;,&quot;family&quot;:&quot;Fischer&quot;,&quot;given&quot;:&quot;C.M&quot;,&quot;non-dropping-particle&quot;:&quot;&quot;,&quot;parse-names&quot;:false,&quot;suffix&quot;:&quot;&quot;},{&quot;dropping-particle&quot;:&quot;&quot;,&quot;family&quot;:&quot;Thomson&quot;,&quot;given&quot;:&quot;W.J&quot;,&quot;non-dropping-particle&quot;:&quot;&quot;,&quot;parse-names&quot;:false,&quot;suffix&quot;:&quot;&quot;}],&quot;container-title&quot;:&quot;Applied Catalysis A: General&quot;,&quot;id&quot;:&quot;5e9730ce-84b3-3f2a-843e-fd40104e7657&quot;,&quot;issue&quot;:&quot;1-2&quot;,&quot;issued&quot;:{&quot;date-parts&quot;:[[&quot;2002&quot;]]},&quot;page&quot;:&quot;231-240&quot;,&quot;title&quot;:&quot;Ammonia decomposition kinetics over Ni-Pt/Al2O3 for PEM fuel cell applications&quot;,&quot;type&quot;:&quot;article-journal&quot;,&quot;volume&quot;:&quot;227&quot;},&quot;uris&quot;:[&quot;http://www.mendeley.com/documents/?uuid=ad685f54-980f-41f0-ad9d-b151122414c1&quot;],&quot;isTemporary&quot;:false,&quot;legacyDesktopId&quot;:&quot;ad685f54-980f-41f0-ad9d-b151122414c1&quot;}],&quot;properties&quot;:{&quot;noteIndex&quot;:0},&quot;isEdited&quot;:false,&quot;manualOverride&quot;:{&quot;citeprocText&quot;:&quot;[16, 17]&quot;,&quot;isManuallyOverridden&quot;:false,&quot;manualOverrideText&quot;:&quot;&quot;},&quot;citationTag&quot;:&quot;MENDELEY_CITATION_v3_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&quot;},{&quot;citationID&quot;:&quot;MENDELEY_CITATION_43d86538-2896-442a-a943-f6752b31e44e&quot;,&quot;citationItems&quot;:[{&quot;id&quot;:&quot;e054a6b6-a992-3926-88be-4663cf2bf8e1&quot;,&quot;itemData&quot;:{&quot;type&quot;:&quot;article-journal&quot;,&quot;id&quot;:&quot;e054a6b6-a992-3926-88be-4663cf2bf8e1&quot;,&quot;title&quot;:&quot;Investigation on modification of Ru/CNTs catalyst for the generation of COx-free hydrogen from ammonia&quot;,&quot;author&quot;:[{&quot;family&quot;:&quot;Wang&quot;,&quot;given&quot;:&quot;S.J.&quot;,&quot;parse-names&quot;:false,&quot;dropping-particle&quot;:&quot;&quot;,&quot;non-dropping-particle&quot;:&quot;&quot;},{&quot;family&quot;:&quot;Yin&quot;,&quot;given&quot;:&quot;S.F.&quot;,&quot;parse-names&quot;:false,&quot;dropping-particle&quot;:&quot;&quot;,&quot;non-dropping-particle&quot;:&quot;&quot;},{&quot;family&quot;:&quot;Li&quot;,&quot;given&quot;:&quot;L.&quot;,&quot;parse-names&quot;:false,&quot;dropping-particle&quot;:&quot;&quot;,&quot;non-dropping-particle&quot;:&quot;&quot;},{&quot;family&quot;:&quot;Xu&quot;,&quot;given&quot;:&quot;B.Q.&quot;,&quot;parse-names&quot;:false,&quot;dropping-particle&quot;:&quot;&quot;,&quot;non-dropping-particle&quot;:&quot;&quot;},{&quot;family&quot;:&quot;Ng&quot;,&quot;given&quot;:&quot;C.F.&quot;,&quot;parse-names&quot;:false,&quot;dropping-particle&quot;:&quot;&quot;,&quot;non-dropping-particle&quot;:&quot;&quot;},{&quot;family&quot;:&quot;Au&quot;,&quot;given&quot;:&quot;C.T.&quot;,&quot;parse-names&quot;:false,&quot;dropping-particle&quot;:&quot;&quot;,&quot;non-dropping-particle&quot;:&quot;&quot;}],&quot;container-title&quot;:&quot;Applied Catalysis B: Environmental&quot;,&quot;DOI&quot;:&quot;10.1016/j.apcatb.2004.05.002&quot;,&quot;ISBN&quot;:&quot;0926-3373&quot;,&quot;ISSN&quot;:&quot;09263373&quot;,&quot;URL&quot;:&quot;https://linkinghub.elsevier.com/retrieve/pii/S0926337304002978&quot;,&quot;issued&quot;:{&quot;date-parts&quot;:[[2004,10]]},&quot;page&quot;:&quot;287-299&quot;,&quot;abstract&quot;:&quot;The modification of Ru/CNTs (CNTs denotes carbon nanotubes) with rare earth, alkali, and alkaline earth compounds were systematically studied. The loading of modifying agents leads to decrease in pore volume and surface area; but improvement in thermal stability of Ru/CNTs. The size and morphology of Ru particles are not affected by the modification. For the catalysts modified by metal nitrates, activities were found in the order of K-Ru&gt;Na-Ru&gt;Li- Ru&gt;Ce-Ru&gt;Ba-Ru&gt;La-Ru&gt;Ca-Ru&gt;Ru, signifying that within the same groups (K, Na and Li; Ba and Ca), the higher the electronegativity of the promoter, the lower is the NH3conversion. Of all the potassium salts adopted, KNO3, KOH, and KCO3show similar promotional effect, suggesting that KOH is the active promoter for catalytic activity. The maximum promotional effect was observed at an atomic ratio of K/Ru=2. The electron-withdrawing groups, F-1, Cl-1, Br-1, SO42-, and PO43-are inhibitors of Ru catalysts. The results of N2-TPD investigation revealed that the promotional effects of a modifier is a combined result of: (i) enhancing combinative desorption of nitrogen atoms, and (ii) decreasing of the apparent activation energy of the decomposition reaction. © 2004 Elsevier B.V. All rights reserved.&quot;,&quot;issue&quot;:&quot;4&quot;,&quot;volume&quot;:&quot;52&quot;},&quot;isTemporary&quot;:false}],&quot;properties&quot;:{&quot;noteIndex&quot;:0},&quot;isEdited&quot;:false,&quot;manualOverride&quot;:{&quot;isManuallyOverridden&quot;:false,&quot;citeprocText&quot;:&quot;[18]&quot;,&quot;manualOverrideText&quot;:&quot;&quot;},&quot;citationTag&quot;:&quot;MENDELEY_CITATION_v3_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&quot;},{&quot;citationID&quot;:&quot;MENDELEY_CITATION_7d980cd6-48e6-405b-9093-731959eab82b&quot;,&quot;citationItems&quot;:[{&quot;id&quot;:&quot;a30ad85e-7aaa-31d8-af7b-e2eadcfb318d&quot;,&quot;itemData&quot;:{&quot;DOI&quot;:&quot;10.1016/0021-9517(80)90403-0&quot;,&quot;ISSN&quot;:&quot;10902694&quot;,&quot;abstract&quot;:&quot;The mechanism and kinetics of decompn. of NH3 on Fe are discussed, based on previous published studies by the authors, new expts. on NH3 decompn. on polycryst. Fe wire, and studies by several other authors. The studies include activation energy, adsorption, dissocn., etc.&quot;,&quot;author&quot;:[{&quot;dropping-particle&quot;:&quot;&quot;,&quot;family&quot;:&quot;Ertl&quot;,&quot;given&quot;:&quot;G.&quot;,&quot;non-dropping-particle&quot;:&quot;&quot;,&quot;parse-names&quot;:false,&quot;suffix&quot;:&quot;&quot;},{&quot;dropping-particle&quot;:&quot;&quot;,&quot;family&quot;:&quot;Huber&quot;,&quot;given&quot;:&quot;M.&quot;,&quot;non-dropping-particle&quot;:&quot;&quot;,&quot;parse-names&quot;:false,&quot;suffix&quot;:&quot;&quot;}],&quot;container-title&quot;:&quot;Journal of Catalysis&quot;,&quot;id&quot;:&quot;a30ad85e-7aaa-31d8-af7b-e2eadcfb318d&quot;,&quot;issue&quot;:&quot;2&quot;,&quot;issued&quot;:{&quot;date-parts&quot;:[[&quot;1980&quot;]]},&quot;page&quot;:&quot;537-539&quot;,&quot;title&quot;:&quot;Mechanism and kinetics of ammonia decomposition on iron&quot;,&quot;type&quot;:&quot;article-journal&quot;,&quot;volume&quot;:&quot;61&quot;},&quot;uris&quot;:[&quot;http://www.mendeley.com/documents/?uuid=f315c1b7-fd71-42dc-8ef2-4319aaa9799d&quot;],&quot;isTemporary&quot;:false,&quot;legacyDesktopId&quot;:&quot;f315c1b7-fd71-42dc-8ef2-4319aaa9799d&quot;}],&quot;properties&quot;:{&quot;noteIndex&quot;:0},&quot;isEdited&quot;:false,&quot;manualOverride&quot;:{&quot;citeprocText&quot;:&quot;[19]&quot;,&quot;isManuallyOverridden&quot;:false,&quot;manualOverrideText&quot;:&quot;&quot;},&quot;citationTag&quot;:&quot;MENDELEY_CITATION_v3_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&quot;},{&quot;citationID&quot;:&quot;MENDELEY_CITATION_b3317acb-9ef6-45ae-a3b3-b5657976fd19&quot;,&quot;citationItems&quot;:[{&quot;id&quot;:&quot;8479cfc4-23dc-3240-9c70-7498577c40b4&quot;,&quot;itemData&quot;:{&quot;DOI&quot;:&quot;10.1016/j.jcat.2004.12.013&quot;,&quot;ISBN&quot;:&quot;0021-9517&quot;,&quot;ISSN&quot;:&quot;00219517&quot;,&quot;abstract&quot;:&quot;Developments in ammonia synthesis have also made it possible to take a more rational approach to research on ammonia decomposition. It has been found that the optimal catalyst for ammonia synthesis is never the optimal catalyst for ammonia decomposition, which is almost counter-intuitive in catalysis research. The approach taken for ammonia synthesis/decomposition could be useful for many other systems and lead to a more rational development of new and improved catalysts and catalytic processes. © 2004 Elsevier Inc. All rights reserved.&quot;,&quot;author&quot;:[{&quot;dropping-particle&quot;:&quot;&quot;,&quot;family&quot;:&quot;Boisen&quot;,&quot;given&quot;:&quot;Astrid&quot;,&quot;non-dropping-particle&quot;:&quot;&quot;,&quot;parse-names&quot;:false,&quot;suffix&quot;:&quot;&quot;},{&quot;dropping-particle&quot;:&quot;&quot;,&quot;family&quot;:&quot;Dahl&quot;,&quot;given&quot;:&quot;Søren&quot;,&quot;non-dropping-particle&quot;:&quot;&quot;,&quot;parse-names&quot;:false,&quot;suffix&quot;:&quot;&quot;},{&quot;dropping-particle&quot;:&quot;&quot;,&quot;family&quot;:&quot;Nørskov&quot;,&quot;given&quot;:&quot;Jens K.&quot;,&quot;non-dropping-particle&quot;:&quot;&quot;,&quot;parse-names&quot;:false,&quot;suffix&quot;:&quot;&quot;},{&quot;dropping-particle&quot;:&quot;&quot;,&quot;family&quot;:&quot;Christensen&quot;,&quot;given&quot;:&quot;Claus Hviid&quot;,&quot;non-dropping-particle&quot;:&quot;&quot;,&quot;parse-names&quot;:false,&quot;suffix&quot;:&quot;&quot;}],&quot;container-title&quot;:&quot;Journal of Catalysis&quot;,&quot;id&quot;:&quot;8479cfc4-23dc-3240-9c70-7498577c40b4&quot;,&quot;issue&quot;:&quot;2&quot;,&quot;issued&quot;:{&quot;date-parts&quot;:[[&quot;2005&quot;]]},&quot;page&quot;:&quot;309-312&quot;,&quot;title&quot;:&quot;Why the optimal ammonia synthesis catalyst is not the optimal ammonia decomposition catalyst&quot;,&quot;type&quot;:&quot;article-journal&quot;,&quot;volume&quot;:&quot;230&quot;},&quot;uris&quot;:[&quot;http://www.mendeley.com/documents/?uuid=acf399e3-f5b6-4851-81b3-9d140942c100&quot;],&quot;isTemporary&quot;:false,&quot;legacyDesktopId&quot;:&quot;acf399e3-f5b6-4851-81b3-9d140942c100&quot;}],&quot;properties&quot;:{&quot;noteIndex&quot;:0},&quot;isEdited&quot;:false,&quot;manualOverride&quot;:{&quot;citeprocText&quot;:&quot;[20]&quot;,&quot;isManuallyOverridden&quot;:false,&quot;manualOverrideText&quot;:&quot;&quot;},&quot;citationTag&quot;:&quot;MENDELEY_CITATION_v3_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&quot;},{&quot;citationID&quot;:&quot;MENDELEY_CITATION_b254951e-834f-4192-8f4d-709754cb3259&quot;,&quot;citationItems&quot;:[{&quot;id&quot;:&quot;9a7c9394-3cb5-386b-a4ea-88bd625b451e&quot;,&quot;itemData&quot;:{&quot;DOI&quot;:&quot;10.1021/ja010963d&quot;,&quot;ISBN&quot;:&quot;0002-7863&quot;,&quot;ISSN&quot;:&quot;0002-7863&quot;,&quot;PMID&quot;:&quot;11516293&quot;,&quot;abstract&quot;:&quot;We show that a rational catalyst development strategy can be developed on the basis of simple, phys. motivated concepts. We use the ammonia synthesis reaction to illustrate the approach, but the general principles should be broadly applicable. Prepn. of ammonia synthesis catalyst by combining metals with high and low nitrogen interaction energies to obtain the desired intermediate interaction strength is an example of a rational approach to catalyst design. Since the nitrogen binding energies on different metals vary monotonically with the position of the metal in the Periodic Table, the present approach is an example of catalyst design by interpolation in the Periodic Table. [on SciFinder(R)]&quot;,&quot;author&quot;:[{&quot;dropping-particle&quot;:&quot;&quot;,&quot;family&quot;:&quot;Jacobsen&quot;,&quot;given&quot;:&quot;Claus J H&quot;,&quot;non-dropping-particle&quot;:&quot;&quot;,&quot;parse-names&quot;:false,&quot;suffix&quot;:&quot;&quot;},{&quot;dropping-particle&quot;:&quot;&quot;,&quot;family&quot;:&quot;Dahl&quot;,&quot;given&quot;:&quot;Søren&quot;,&quot;non-dropping-particle&quot;:&quot;&quot;,&quot;parse-names&quot;:false,&quot;suffix&quot;:&quot;&quot;},{&quot;dropping-particle&quot;:&quot;&quot;,&quot;family&quot;:&quot;Clausen&quot;,&quot;given&quot;:&quot;Bjerne S.&quot;,&quot;non-dropping-particle&quot;:&quot;&quot;,&quot;parse-names&quot;:false,&quot;suffix&quot;:&quot;&quot;},{&quot;dropping-particle&quot;:&quot;&quot;,&quot;family&quot;:&quot;Bahn&quot;,&quot;given&quot;:&quot;Sune&quot;,&quot;non-dropping-particle&quot;:&quot;&quot;,&quot;parse-names&quot;:false,&quot;suffix&quot;:&quot;&quot;},{&quot;dropping-particle&quot;:&quot;&quot;,&quot;family&quot;:&quot;Logadottir&quot;,&quot;given&quot;:&quot;Ashildur&quot;,&quot;non-dropping-particle&quot;:&quot;&quot;,&quot;parse-names&quot;:false,&quot;suffix&quot;:&quot;&quot;},{&quot;dropping-particle&quot;:&quot;&quot;,&quot;family&quot;:&quot;Nørskov&quot;,&quot;given&quot;:&quot;Jens K&quot;,&quot;non-dropping-particle&quot;:&quot;&quot;,&quot;parse-names&quot;:false,&quot;suffix&quot;:&quot;&quot;}],&quot;container-title&quot;:&quot;Journal of the American Chemical Society&quot;,&quot;id&quot;:&quot;9a7c9394-3cb5-386b-a4ea-88bd625b451e&quot;,&quot;issue&quot;:&quot;34&quot;,&quot;issued&quot;:{&quot;date-parts&quot;:[[&quot;2001&quot;,&quot;8&quot;]]},&quot;page&quot;:&quot;8404-8405&quot;,&quot;title&quot;:&quot;Catalyst Design by Interpolation in the Periodic Table: Bimetallic Ammonia Synthesis Catalysts&quot;,&quot;type&quot;:&quot;article-journal&quot;,&quot;volume&quot;:&quot;123&quot;},&quot;uris&quot;:[&quot;http://www.mendeley.com/documents/?uuid=b28022c0-7beb-4b2a-aca8-dcf84369e4aa&quot;],&quot;isTemporary&quot;:false,&quot;legacyDesktopId&quot;:&quot;b28022c0-7beb-4b2a-aca8-dcf84369e4aa&quot;},{&quot;id&quot;:&quot;8479cfc4-23dc-3240-9c70-7498577c40b4&quot;,&quot;itemData&quot;:{&quot;DOI&quot;:&quot;10.1016/j.jcat.2004.12.013&quot;,&quot;ISBN&quot;:&quot;0021-9517&quot;,&quot;ISSN&quot;:&quot;00219517&quot;,&quot;abstract&quot;:&quot;Developments in ammonia synthesis have also made it possible to take a more rational approach to research on ammonia decomposition. It has been found that the optimal catalyst for ammonia synthesis is never the optimal catalyst for ammonia decomposition, which is almost counter-intuitive in catalysis research. The approach taken for ammonia synthesis/decomposition could be useful for many other systems and lead to a more rational development of new and improved catalysts and catalytic processes. © 2004 Elsevier Inc. All rights reserved.&quot;,&quot;author&quot;:[{&quot;dropping-particle&quot;:&quot;&quot;,&quot;family&quot;:&quot;Boisen&quot;,&quot;given&quot;:&quot;Astrid&quot;,&quot;non-dropping-particle&quot;:&quot;&quot;,&quot;parse-names&quot;:false,&quot;suffix&quot;:&quot;&quot;},{&quot;dropping-particle&quot;:&quot;&quot;,&quot;family&quot;:&quot;Dahl&quot;,&quot;given&quot;:&quot;Søren&quot;,&quot;non-dropping-particle&quot;:&quot;&quot;,&quot;parse-names&quot;:false,&quot;suffix&quot;:&quot;&quot;},{&quot;dropping-particle&quot;:&quot;&quot;,&quot;family&quot;:&quot;Nørskov&quot;,&quot;given&quot;:&quot;Jens K.&quot;,&quot;non-dropping-particle&quot;:&quot;&quot;,&quot;parse-names&quot;:false,&quot;suffix&quot;:&quot;&quot;},{&quot;dropping-particle&quot;:&quot;&quot;,&quot;family&quot;:&quot;Christensen&quot;,&quot;given&quot;:&quot;Claus Hviid&quot;,&quot;non-dropping-particle&quot;:&quot;&quot;,&quot;parse-names&quot;:false,&quot;suffix&quot;:&quot;&quot;}],&quot;container-title&quot;:&quot;Journal of Catalysis&quot;,&quot;id&quot;:&quot;8479cfc4-23dc-3240-9c70-7498577c40b4&quot;,&quot;issue&quot;:&quot;2&quot;,&quot;issued&quot;:{&quot;date-parts&quot;:[[&quot;2005&quot;]]},&quot;page&quot;:&quot;309-312&quot;,&quot;title&quot;:&quot;Why the optimal ammonia synthesis catalyst is not the optimal ammonia decomposition catalyst&quot;,&quot;type&quot;:&quot;article-journal&quot;,&quot;volume&quot;:&quot;230&quot;},&quot;uris&quot;:[&quot;http://www.mendeley.com/documents/?uuid=acf399e3-f5b6-4851-81b3-9d140942c100&quot;],&quot;isTemporary&quot;:false,&quot;legacyDesktopId&quot;:&quot;acf399e3-f5b6-4851-81b3-9d140942c100&quot;}],&quot;properties&quot;:{&quot;noteIndex&quot;:0},&quot;isEdited&quot;:false,&quot;manualOverride&quot;:{&quot;citeprocText&quot;:&quot;[20, 21]&quot;,&quot;isManuallyOverridden&quot;:false,&quot;manualOverrideText&quot;:&quot;&quot;},&quot;citationTag&quot;:&quot;MENDELEY_CITATION_v3_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&quot;},{&quot;citationID&quot;:&quot;MENDELEY_CITATION_ee78b73a-060b-4015-b228-b783c832dbc0&quot;,&quot;citationItems&quot;:[{&quot;id&quot;:&quot;01422173-9a2d-3ab3-bb9e-f93614e957f6&quot;,&quot;itemData&quot;:{&quot;DOI&quot;:&quot;http://dx.doi.org/10.1016/j.apcata.2007.01.029&quot;,&quot;ISBN&quot;:&quot;0926-860X&quot;,&quot;ISSN&quot;:&quot;0926-860X&quot;,&quot;abstract&quot;:&quot;Catalytic ammonia decomposition has been of increasing interests as a means of supplying pure hydrogen for fuel cells. In this study, Ru catalysts supported on different carbons were used for catalytic ammonia decomposition. The influences of the porous and graphitic structures of carbon supports on the activities of the catalysts were examined. The catalytic activity over supported Ru catalysts is ranked as Ru/GC (graphitic carbon)&amp;#xa0;&amp;gt;&amp;#xa0;Ru/CNTs (carbon nanotube)&amp;#xa0;&amp;gt;&amp;#xa0;Ru/CB-S (carbon black)&amp;#xa0;&amp;gt;&amp;#xa0;Ru/CB-C&amp;#xa0;&amp;gt;&amp;#xa0;Ru/CMK-3&amp;#xa0;≈&amp;#xa0;Ru/AC. The samples are characterized by XRD, {N2} adsorption, Raman spectra and {H2} chemisorption. Ru particles are highly dispersed on carbon supports. The optimum range of Ru particle sizes is around 3–4&amp;#xa0;nm. On the support side, the graphitic structure of the carbons is critical to the activity of the supported Ru catalyst, while the surface area of carbons is less important.&quot;,&quot;author&quot;:[{&quot;dropping-particle&quot;:&quot;&quot;,&quot;family&quot;:&quot;Li&quot;,&quot;given&quot;:&quot;L&quot;,&quot;non-dropping-particle&quot;:&quot;&quot;,&quot;parse-names&quot;:false,&quot;suffix&quot;:&quot;&quot;},{&quot;dropping-particle&quot;:&quot;&quot;,&quot;family&quot;:&quot;Zhu&quot;,&quot;given&quot;:&quot;Z H&quot;,&quot;non-dropping-particle&quot;:&quot;&quot;,&quot;parse-names&quot;:false,&quot;suffix&quot;:&quot;&quot;},{&quot;dropping-particle&quot;:&quot;&quot;,&quot;family&quot;:&quot;Yan&quot;,&quot;given&quot;:&quot;Z F&quot;,&quot;non-dropping-particle&quot;:&quot;&quot;,&quot;parse-names&quot;:false,&quot;suffix&quot;:&quot;&quot;},{&quot;dropping-particle&quot;:&quot;&quot;,&quot;family&quot;:&quot;Lu&quot;,&quot;given&quot;:&quot;G Q&quot;,&quot;non-dropping-particle&quot;:&quot;&quot;,&quot;parse-names&quot;:false,&quot;suffix&quot;:&quot;&quot;},{&quot;dropping-particle&quot;:&quot;&quot;,&quot;family&quot;:&quot;Rintoul&quot;,&quot;given&quot;:&quot;L&quot;,&quot;non-dropping-particle&quot;:&quot;&quot;,&quot;parse-names&quot;:false,&quot;suffix&quot;:&quot;&quot;}],&quot;container-title&quot;:&quot;Applied Catalysis A: General&quot;,&quot;id&quot;:&quot;01422173-9a2d-3ab3-bb9e-f93614e957f6&quot;,&quot;issue&quot;:&quot;0&quot;,&quot;issued&quot;:{&quot;date-parts&quot;:[[&quot;2007&quot;]]},&quot;page&quot;:&quot;166-172&quot;,&quot;title&quot;:&quot;Catalytic ammonia decomposition over Ru/carbon catalysts: The importance of the structure of carbon support&quot;,&quot;type&quot;:&quot;article-journal&quot;,&quot;volume&quot;:&quot;320&quot;},&quot;uris&quot;:[&quot;http://www.mendeley.com/documents/?uuid=9aa6168e-6ff0-4767-8d12-950d75694efb&quot;],&quot;isTemporary&quot;:false,&quot;legacyDesktopId&quot;:&quot;9aa6168e-6ff0-4767-8d12-950d75694efb&quot;}],&quot;properties&quot;:{&quot;noteIndex&quot;:0},&quot;isEdited&quot;:false,&quot;manualOverride&quot;:{&quot;citeprocText&quot;:&quot;[22]&quot;,&quot;isManuallyOverridden&quot;:false,&quot;manualOverrideText&quot;:&quot;&quot;},&quot;citationTag&quot;:&quot;MENDELEY_CITATION_v3_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&quot;},{&quot;citationID&quot;:&quot;MENDELEY_CITATION_fbb2967a-e8ca-45c1-ad4f-36e370ffa724&quot;,&quot;citationItems&quot;:[{&quot;id&quot;:&quot;6988c6fe-7728-355c-9521-72fb023af536&quot;,&quot;itemData&quot;:{&quot;DOI&quot;:&quot;10.1023/B:CATL.0000030108.50691.d4&quot;,&quot;ISSN&quot;:&quot;1011372X&quot;,&quot;abstract&quot;:&quot;The catalytic decomposition of ammonia has recently been proposed as a possible source of hydrogen for fuel cells. However, the ruthenium catalyst is costly. Although there exist several correlations for catalytic activity that suggest potentially useful alternatives, the particular candidates differ. The present work seeks to determine experimentally which, if any, of these correlations correctly predicts suitable substitutes. The experiments examine 13 different metallic catalysts from numerous places within the Periodic Table, and show that the activity varies in the order Ru &gt; Ni &gt; Rh &gt; Co &gt; Ir &gt; Fe ≫ Pt &gt; Cr &gt; Pd &gt; Cu ≫ Te, Se, Pb. The results suggest that nitrogen desorption limits the rate on Fe, Co, and Ni, whereas N-H bond scission limits the rate on other metals such as Rh, Ir, Pd, Pt, and Cu. Conventional single-parameter correlations of activity generally fail to predict the results because the rate-determining step changes across the data set&quot;,&quot;author&quot;:[{&quot;dropping-particle&quot;:&quot;&quot;,&quot;family&quot;:&quot;Ganley&quot;,&quot;given&quot;:&quot;J. C.&quot;,&quot;non-dropping-particle&quot;:&quot;&quot;,&quot;parse-names&quot;:false,&quot;suffix&quot;:&quot;&quot;},{&quot;dropping-particle&quot;:&quot;&quot;,&quot;family&quot;:&quot;Thomas&quot;,&quot;given&quot;:&quot;F. S.&quot;,&quot;non-dropping-particle&quot;:&quot;&quot;,&quot;parse-names&quot;:false,&quot;suffix&quot;:&quot;&quot;},{&quot;dropping-particle&quot;:&quot;&quot;,&quot;family&quot;:&quot;Seebauer&quot;,&quot;given&quot;:&quot;E. G.&quot;,&quot;non-dropping-particle&quot;:&quot;&quot;,&quot;parse-names&quot;:false,&quot;suffix&quot;:&quot;&quot;},{&quot;dropping-particle&quot;:&quot;&quot;,&quot;family&quot;:&quot;Masel&quot;,&quot;given&quot;:&quot;R. I.&quot;,&quot;non-dropping-particle&quot;:&quot;&quot;,&quot;parse-names&quot;:false,&quot;suffix&quot;:&quot;&quot;}],&quot;container-title&quot;:&quot;Catalysis Letters&quot;,&quot;id&quot;:&quot;6988c6fe-7728-355c-9521-72fb023af536&quot;,&quot;issue&quot;:&quot;3-4&quot;,&quot;issued&quot;:{&quot;date-parts&quot;:[[&quot;2004&quot;]]},&quot;page&quot;:&quot;117-122&quot;,&quot;title&quot;:&quot;A priori catalytic activity correlations: The difficult case of hydrogen production from ammonia&quot;,&quot;type&quot;:&quot;article-journal&quot;,&quot;volume&quot;:&quot;96&quot;},&quot;uris&quot;:[&quot;http://www.mendeley.com/documents/?uuid=b7c64d0a-8a46-4bf2-9af7-510d5d692e6a&quot;],&quot;isTemporary&quot;:false,&quot;legacyDesktopId&quot;:&quot;b7c64d0a-8a46-4bf2-9af7-510d5d692e6a&quot;}],&quot;properties&quot;:{&quot;noteIndex&quot;:0},&quot;isEdited&quot;:false,&quot;manualOverride&quot;:{&quot;citeprocText&quot;:&quot;[23]&quot;,&quot;isManuallyOverridden&quot;:false,&quot;manualOverrideText&quot;:&quot;&quot;},&quot;citationTag&quot;:&quot;MENDELEY_CITATION_v3_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&quot;},{&quot;citationID&quot;:&quot;MENDELEY_CITATION_e983f2c1-7602-4c09-9202-feabf6145f31&quot;,&quot;citationItems&quot;:[{&quot;id&quot;:&quot;098060d9-fb74-3928-b79f-c3b6c17416a6&quot;,&quot;itemData&quot;:{&quot;DOI&quot;:&quot;10.1007/s11244-016-0653-4&quot;,&quot;ISSN&quot;:&quot;1572-9028&quot;,&quot;abstract&quot;:&quot;The wide-spread implementation of the so-called hydrogen economy is currently partially limited by an economically feasible way of storing hydrogen. In this context, ammonia has been commonly presented as a viable option for chemical storage due its high hydrogen content (17.6 wt{%}). However, its use as an energy carrier requires the development of catalytic systems capable of releasing hydrogen at adequate rates and conditions. At the moment, the most active catalytic systems for the decomposition of ammonia are based on ruthenium, however its cost and scarcity inhibit the wide scale use of these catalysts. This issue has triggered research on the development of alternative catalysts based on more sustainable systems using more readily available, non-noble metals mainly iron, cobalt and nickel as well as a series of transition metal carbides and nitrides and bimetallic systems, which are reviewed herein. There have been some promising cobalt- and nickel-based catalysts reported for the decomposition of ammonia but metal dispersion needs to be increased in order to become more attractive candidates. Conversely, there seems to be less scope for improvement of iron-based catalysts and metal carbides and nitrides. The area with the most potential for improvement is with bimetallic catalysts, particularly those consisting of cobalt and molybdenum.&quot;,&quot;author&quot;:[{&quot;dropping-particle&quot;:&quot;&quot;,&quot;family&quot;:&quot;Bell&quot;,&quot;given&quot;:&quot;T E&quot;,&quot;non-dropping-particle&quot;:&quot;&quot;,&quot;parse-names&quot;:false,&quot;suffix&quot;:&quot;&quot;},{&quot;dropping-particle&quot;:&quot;&quot;,&quot;family&quot;:&quot;Torrente-Murciano&quot;,&quot;given&quot;:&quot;L&quot;,&quot;non-dropping-particle&quot;:&quot;&quot;,&quot;parse-names&quot;:false,&quot;suffix&quot;:&quot;&quot;}],&quot;container-title&quot;:&quot;Topics in Catalysis&quot;,&quot;id&quot;:&quot;098060d9-fb74-3928-b79f-c3b6c17416a6&quot;,&quot;issued&quot;:{&quot;date-parts&quot;:[[&quot;2016&quot;]]},&quot;title&quot;:&quot;H2 Production via Ammonia Decomposition Using Non-Noble Metal Catalysts: A Review&quot;,&quot;type&quot;:&quot;article-journal&quot;},&quot;uris&quot;:[&quot;http://www.mendeley.com/documents/?uuid=098060d9-fb74-3928-b79f-c3b6c17416a6&quot;],&quot;isTemporary&quot;:false,&quot;legacyDesktopId&quot;:&quot;098060d9-fb74-3928-b79f-c3b6c17416a6&quot;}],&quot;properties&quot;:{&quot;noteIndex&quot;:0},&quot;isEdited&quot;:false,&quot;manualOverride&quot;:{&quot;citeprocText&quot;:&quot;[24]&quot;,&quot;isManuallyOverridden&quot;:false,&quot;manualOverrideText&quot;:&quot;&quot;},&quot;citationTag&quot;:&quot;MENDELEY_CITATION_v3_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&quot;},{&quot;citationID&quot;:&quot;MENDELEY_CITATION_5f2abbe9-0a4a-401d-b690-c66c1d235e67&quot;,&quot;citationItems&quot;:[{&quot;id&quot;:&quot;0f176684-25b2-3df4-8c7f-98c63a8b3be6&quot;,&quot;itemData&quot;:{&quot;DOI&quot;:&quot;10.1016/j.ijhydene.2014.03.043&quot;,&quot;ISSN&quot;:&quot;03603199&quot;,&quot;abstract&quot;:&quot;Cesium-promoted ruthenium nanoparticles supported on multi-walled carbon nanotubes catalysts are shown to be highly active for hydrogen production by ammonia decomposition. Its low temperature activity is significantly improved as the cesium loading increases, reducing the activation energy from 96.7 kJ/mol in the absence of cesium to 59.3 kJ/mol with a cesium/ruthenium molar ratio of 3. Hydrogen production was observed to proceed below 590 K which represents a breakthrough towards the use of ammonia as chemical storage for in-situ hydrogen production on fuel cells. The catalytic enhancement is shown to be due to the electronic modification of ruthenium by the electron donating cesium promoter located on the ruthenium surface and in close proximity on the CNT surface. However, higher promoter loadings above a cesium/ruthenium ratio of 3 leads to ammonia inaccessibility to the catalytic active sites. © 2014, Hydrogen Energy Publications, LLC. Published by Elsevier Ltd. All rights reserved.&quot;,&quot;author&quot;:[{&quot;dropping-particle&quot;:&quot;&quot;,&quot;family&quot;:&quot;Hill&quot;,&quot;given&quot;:&quot;Alfred K.&quot;,&quot;non-dropping-particle&quot;:&quot;&quot;,&quot;parse-names&quot;:false,&quot;suffix&quot;:&quot;&quot;},{&quot;dropping-particle&quot;:&quot;&quot;,&quot;family&quot;:&quot;Torrente-Murciano&quot;,&quot;given&quot;:&quot;Laura&quot;,&quot;non-dropping-particle&quot;:&quot;&quot;,&quot;parse-names&quot;:false,&quot;suffix&quot;:&quot;&quot;}],&quot;container-title&quot;:&quot;International Journal of Hydrogen Energy&quot;,&quot;id&quot;:&quot;0f176684-25b2-3df4-8c7f-98c63a8b3be6&quot;,&quot;issue&quot;:&quot;15&quot;,&quot;issued&quot;:{&quot;date-parts&quot;:[[&quot;2014&quot;]]},&quot;page&quot;:&quot;7646-7654&quot;,&quot;publisher&quot;:&quot;Elsevier Ltd&quot;,&quot;title&quot;:&quot;In-situ H2 production via low temperature decomposition of ammonia: Insights into the role of cesium as a promoter&quot;,&quot;type&quot;:&quot;article-journal&quot;,&quot;volume&quot;:&quot;39&quot;},&quot;uris&quot;:[&quot;http://www.mendeley.com/documents/?uuid=069c2f55-9587-4aa4-b395-6ced3bec77b7&quot;],&quot;isTemporary&quot;:false,&quot;legacyDesktopId&quot;:&quot;069c2f55-9587-4aa4-b395-6ced3bec77b7&quot;}],&quot;properties&quot;:{&quot;noteIndex&quot;:0},&quot;isEdited&quot;:false,&quot;manualOverride&quot;:{&quot;citeprocText&quot;:&quot;[25]&quot;,&quot;isManuallyOverridden&quot;:false,&quot;manualOverrideText&quot;:&quot;&quot;},&quot;citationTag&quot;:&quot;MENDELEY_CITATION_v3_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&quot;},{&quot;citationID&quot;:&quot;MENDELEY_CITATION_1a7db8e9-0a63-4c30-9028-d11f2bb9a767&quot;,&quot;citationItems&quot;:[{&quot;id&quot;:&quot;338c9fd3-5add-3bca-9781-20c665db5dea&quot;,&quot;itemData&quot;:{&quot;DOI&quot;:&quot;10.1007/s11244-009-9203-7&quot;,&quot;ISSN&quot;:&quot;1022-5528&quot;,&quot;author&quot;:[{&quot;dropping-particle&quot;:&quot;&quot;,&quot;family&quot;:&quot;García-García&quot;,&quot;given&quot;:&quot;F. R.&quot;,&quot;non-dropping-particle&quot;:&quot;&quot;,&quot;parse-names&quot;:false,&quot;suffix&quot;:&quot;&quot;},{&quot;dropping-particle&quot;:&quot;&quot;,&quot;family&quot;:&quot;Guerrero-Ruiz&quot;,&quot;given&quot;:&quot;A.&quot;,&quot;non-dropping-particle&quot;:&quot;&quot;,&quot;parse-names&quot;:false,&quot;suffix&quot;:&quot;&quot;},{&quot;dropping-particle&quot;:&quot;&quot;,&quot;family&quot;:&quot;Rodríguez-Ramos&quot;,&quot;given&quot;:&quot;I.&quot;,&quot;non-dropping-particle&quot;:&quot;&quot;,&quot;parse-names&quot;:false,&quot;suffix&quot;:&quot;&quot;}],&quot;container-title&quot;:&quot;Topics in Catalysis&quot;,&quot;id&quot;:&quot;338c9fd3-5add-3bca-9781-20c665db5dea&quot;,&quot;issue&quot;:&quot;6-7&quot;,&quot;issued&quot;:{&quot;date-parts&quot;:[[&quot;2009&quot;,&quot;6&quot;,&quot;9&quot;]]},&quot;page&quot;:&quot;758-764&quot;,&quot;publisher&quot;:&quot;Springer US&quot;,&quot;title&quot;:&quot;Role of B5-Type Sites in Ru Catalysts used for the NH3 Decomposition Reaction&quot;,&quot;type&quot;:&quot;article-journal&quot;,&quot;volume&quot;:&quot;52&quot;},&quot;uris&quot;:[&quot;http://www.mendeley.com/documents/?uuid=338c9fd3-5add-3bca-9781-20c665db5dea&quot;],&quot;isTemporary&quot;:false,&quot;legacyDesktopId&quot;:&quot;338c9fd3-5add-3bca-9781-20c665db5dea&quot;}],&quot;properties&quot;:{&quot;noteIndex&quot;:0},&quot;isEdited&quot;:false,&quot;manualOverride&quot;:{&quot;citeprocText&quot;:&quot;[26]&quot;,&quot;isManuallyOverridden&quot;:false,&quot;manualOverrideText&quot;:&quot;&quot;},&quot;citationTag&quot;:&quot;MENDELEY_CITATION_v3_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&quot;},{&quot;citationID&quot;:&quot;MENDELEY_CITATION_1ba0e4c7-b878-4794-aed6-bb3735a83528&quot;,&quot;citationItems&quot;:[{&quot;id&quot;:&quot;0ba7d7e1-01fc-32e5-8a94-247a76e3d6fb&quot;,&quot;itemData&quot;:{&quot;DOI&quot;:&quot;10.1088/1361-648X/aa66c7&quot;,&quot;ISSN&quot;:&quot;0953-8984&quot;,&quot;author&quot;:[{&quot;dropping-particle&quot;:&quot;&quot;,&quot;family&quot;:&quot;Arevalo&quot;,&quot;given&quot;:&quot;Ryan Lacdao&quot;,&quot;non-dropping-particle&quot;:&quot;&quot;,&quot;parse-names&quot;:false,&quot;suffix&quot;:&quot;&quot;},{&quot;dropping-particle&quot;:&quot;&quot;,&quot;family&quot;:&quot;Aspera&quot;,&quot;given&quot;:&quot;Susan Meñez&quot;,&quot;non-dropping-particle&quot;:&quot;&quot;,&quot;parse-names&quot;:false,&quot;suffix&quot;:&quot;&quot;},{&quot;dropping-particle&quot;:&quot;&quot;,&quot;family&quot;:&quot;Sison Escaño&quot;,&quot;given&quot;:&quot;Mary Clare&quot;,&quot;non-dropping-particle&quot;:&quot;&quot;,&quot;parse-names&quot;:false,&quot;suffix&quot;:&quot;&quot;},{&quot;dropping-particle&quot;:&quot;&quot;,&quot;family&quot;:&quot;Nakanishi&quot;,&quot;given&quot;:&quot;Hiroshi&quot;,&quot;non-dropping-particle&quot;:&quot;&quot;,&quot;parse-names&quot;:false,&quot;suffix&quot;:&quot;&quot;},{&quot;dropping-particle&quot;:&quot;&quot;,&quot;family&quot;:&quot;Kasai&quot;,&quot;given&quot;:&quot;Hideaki&quot;,&quot;non-dropping-particle&quot;:&quot;&quot;,&quot;parse-names&quot;:false,&quot;suffix&quot;:&quot;&quot;}],&quot;container-title&quot;:&quot;Journal of Physics: Condensed Matter&quot;,&quot;id&quot;:&quot;0ba7d7e1-01fc-32e5-8a94-247a76e3d6fb&quot;,&quot;issue&quot;:&quot;18&quot;,&quot;issued&quot;:{&quot;date-parts&quot;:[[&quot;2017&quot;,&quot;5&quot;,&quot;10&quot;]]},&quot;page&quot;:&quot;184001&quot;,&quot;publisher&quot;:&quot;IOP Publishing&quot;,&quot;title&quot;:&quot;First principles study of methane decomposition on B5 step-edge type site of Ru surface&quot;,&quot;type&quot;:&quot;article-journal&quot;,&quot;volume&quot;:&quot;29&quot;},&quot;uris&quot;:[&quot;http://www.mendeley.com/documents/?uuid=0ba7d7e1-01fc-32e5-8a94-247a76e3d6fb&quot;],&quot;isTemporary&quot;:false,&quot;legacyDesktopId&quot;:&quot;0ba7d7e1-01fc-32e5-8a94-247a76e3d6fb&quot;}],&quot;properties&quot;:{&quot;noteIndex&quot;:0},&quot;isEdited&quot;:false,&quot;manualOverride&quot;:{&quot;citeprocText&quot;:&quot;[27]&quot;,&quot;isManuallyOverridden&quot;:false,&quot;manualOverrideText&quot;:&quot;&quot;},&quot;citationTag&quot;:&quot;MENDELEY_CITATION_v3_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&quot;},{&quot;citationID&quot;:&quot;MENDELEY_CITATION_0cc3b5e8-cdd8-4216-a95b-895b06b9ca64&quot;,&quot;citationItems&quot;:[{&quot;id&quot;:&quot;338c9fd3-5add-3bca-9781-20c665db5dea&quot;,&quot;itemData&quot;:{&quot;DOI&quot;:&quot;10.1007/s11244-009-9203-7&quot;,&quot;ISSN&quot;:&quot;1022-5528&quot;,&quot;author&quot;:[{&quot;dropping-particle&quot;:&quot;&quot;,&quot;family&quot;:&quot;García-García&quot;,&quot;given&quot;:&quot;F. R.&quot;,&quot;non-dropping-particle&quot;:&quot;&quot;,&quot;parse-names&quot;:false,&quot;suffix&quot;:&quot;&quot;},{&quot;dropping-particle&quot;:&quot;&quot;,&quot;family&quot;:&quot;Guerrero-Ruiz&quot;,&quot;given&quot;:&quot;A.&quot;,&quot;non-dropping-particle&quot;:&quot;&quot;,&quot;parse-names&quot;:false,&quot;suffix&quot;:&quot;&quot;},{&quot;dropping-particle&quot;:&quot;&quot;,&quot;family&quot;:&quot;Rodríguez-Ramos&quot;,&quot;given&quot;:&quot;I.&quot;,&quot;non-dropping-particle&quot;:&quot;&quot;,&quot;parse-names&quot;:false,&quot;suffix&quot;:&quot;&quot;}],&quot;container-title&quot;:&quot;Topics in Catalysis&quot;,&quot;id&quot;:&quot;338c9fd3-5add-3bca-9781-20c665db5dea&quot;,&quot;issue&quot;:&quot;6-7&quot;,&quot;issued&quot;:{&quot;date-parts&quot;:[[&quot;2009&quot;,&quot;6&quot;,&quot;9&quot;]]},&quot;page&quot;:&quot;758-764&quot;,&quot;publisher&quot;:&quot;Springer US&quot;,&quot;title&quot;:&quot;Role of B5-Type Sites in Ru Catalysts used for the NH3 Decomposition Reaction&quot;,&quot;type&quot;:&quot;article-journal&quot;,&quot;volume&quot;:&quot;52&quot;},&quot;uris&quot;:[&quot;http://www.mendeley.com/documents/?uuid=338c9fd3-5add-3bca-9781-20c665db5dea&quot;],&quot;isTemporary&quot;:false,&quot;legacyDesktopId&quot;:&quot;338c9fd3-5add-3bca-9781-20c665db5dea&quot;}],&quot;properties&quot;:{&quot;noteIndex&quot;:0},&quot;isEdited&quot;:false,&quot;manualOverride&quot;:{&quot;citeprocText&quot;:&quot;[26]&quot;,&quot;isManuallyOverridden&quot;:false,&quot;manualOverrideText&quot;:&quot;&quot;},&quot;citationTag&quot;:&quot;MENDELEY_CITATION_v3_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&quot;},{&quot;citationID&quot;:&quot;MENDELEY_CITATION_82089780-2c26-4d79-83ce-2506180457c2&quot;,&quot;citationItems&quot;:[{&quot;id&quot;:&quot;8895454e-b290-375a-a2a8-5ddc33949f41&quot;,&quot;itemData&quot;:{&quot;DOI&quot;:&quot;91-7197-990-5&quot;,&quot;abstract&quot;:&quot;Given a scenario of aggessive penetration of fuel cell vehilces, existing reserves and identified resources of Pt will be depleted in the 2050s and 2060s, respectively.&quot;,&quot;author&quot;:[{&quot;dropping-particle&quot;:&quot;&quot;,&quot;family&quot;:&quot;Råde&quot;,&quot;given&quot;:&quot;Ingrid&quot;,&quot;non-dropping-particle&quot;:&quot;&quot;,&quot;parse-names&quot;:false,&quot;suffix&quot;:&quot;&quot;}],&quot;id&quot;:&quot;8895454e-b290-375a-a2a8-5ddc33949f41&quot;,&quot;issued&quot;:{&quot;date-parts&quot;:[[&quot;2001&quot;]]},&quot;publisher&quot;:&quot;Chalmers&quot;,&quot;title&quot;:&quot;Requirement and availability of scares metals for fuel-cell and battery electric vehicles&quot;,&quot;type&quot;:&quot;thesis&quot;},&quot;uris&quot;:[&quot;http://www.mendeley.com/documents/?uuid=226ef237-0cf2-4978-819d-4b165c4c7992&quot;],&quot;isTemporary&quot;:false,&quot;legacyDesktopId&quot;:&quot;226ef237-0cf2-4978-819d-4b165c4c7992&quot;}],&quot;properties&quot;:{&quot;noteIndex&quot;:0},&quot;isEdited&quot;:false,&quot;manualOverride&quot;:{&quot;citeprocText&quot;:&quot;[28]&quot;,&quot;isManuallyOverridden&quot;:false,&quot;manualOverrideText&quot;:&quot;&quot;},&quot;citationTag&quot;:&quot;MENDELEY_CITATION_v3_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&quot;},{&quot;citationID&quot;:&quot;MENDELEY_CITATION_f906ac5c-dfb7-468b-81e2-3a64aeaa6aa7&quot;,&quot;citationItems&quot;:[{&quot;id&quot;:&quot;9a7c9394-3cb5-386b-a4ea-88bd625b451e&quot;,&quot;itemData&quot;:{&quot;DOI&quot;:&quot;10.1021/ja010963d&quot;,&quot;ISBN&quot;:&quot;0002-7863&quot;,&quot;ISSN&quot;:&quot;0002-7863&quot;,&quot;PMID&quot;:&quot;11516293&quot;,&quot;abstract&quot;:&quot;We show that a rational catalyst development strategy can be developed on the basis of simple, phys. motivated concepts. We use the ammonia synthesis reaction to illustrate the approach, but the general principles should be broadly applicable. Prepn. of ammonia synthesis catalyst by combining metals with high and low nitrogen interaction energies to obtain the desired intermediate interaction strength is an example of a rational approach to catalyst design. Since the nitrogen binding energies on different metals vary monotonically with the position of the metal in the Periodic Table, the present approach is an example of catalyst design by interpolation in the Periodic Table. [on SciFinder(R)]&quot;,&quot;author&quot;:[{&quot;dropping-particle&quot;:&quot;&quot;,&quot;family&quot;:&quot;Jacobsen&quot;,&quot;given&quot;:&quot;Claus J H&quot;,&quot;non-dropping-particle&quot;:&quot;&quot;,&quot;parse-names&quot;:false,&quot;suffix&quot;:&quot;&quot;},{&quot;dropping-particle&quot;:&quot;&quot;,&quot;family&quot;:&quot;Dahl&quot;,&quot;given&quot;:&quot;Søren&quot;,&quot;non-dropping-particle&quot;:&quot;&quot;,&quot;parse-names&quot;:false,&quot;suffix&quot;:&quot;&quot;},{&quot;dropping-particle&quot;:&quot;&quot;,&quot;family&quot;:&quot;Clausen&quot;,&quot;given&quot;:&quot;Bjerne S.&quot;,&quot;non-dropping-particle&quot;:&quot;&quot;,&quot;parse-names&quot;:false,&quot;suffix&quot;:&quot;&quot;},{&quot;dropping-particle&quot;:&quot;&quot;,&quot;family&quot;:&quot;Bahn&quot;,&quot;given&quot;:&quot;Sune&quot;,&quot;non-dropping-particle&quot;:&quot;&quot;,&quot;parse-names&quot;:false,&quot;suffix&quot;:&quot;&quot;},{&quot;dropping-particle&quot;:&quot;&quot;,&quot;family&quot;:&quot;Logadottir&quot;,&quot;given&quot;:&quot;Ashildur&quot;,&quot;non-dropping-particle&quot;:&quot;&quot;,&quot;parse-names&quot;:false,&quot;suffix&quot;:&quot;&quot;},{&quot;dropping-particle&quot;:&quot;&quot;,&quot;family&quot;:&quot;Nørskov&quot;,&quot;given&quot;:&quot;Jens K&quot;,&quot;non-dropping-particle&quot;:&quot;&quot;,&quot;parse-names&quot;:false,&quot;suffix&quot;:&quot;&quot;}],&quot;container-title&quot;:&quot;Journal of the American Chemical Society&quot;,&quot;id&quot;:&quot;9a7c9394-3cb5-386b-a4ea-88bd625b451e&quot;,&quot;issue&quot;:&quot;34&quot;,&quot;issued&quot;:{&quot;date-parts&quot;:[[&quot;2001&quot;,&quot;8&quot;]]},&quot;page&quot;:&quot;8404-8405&quot;,&quot;title&quot;:&quot;Catalyst Design by Interpolation in the Periodic Table: Bimetallic Ammonia Synthesis Catalysts&quot;,&quot;type&quot;:&quot;article-journal&quot;,&quot;volume&quot;:&quot;123&quot;},&quot;uris&quot;:[&quot;http://www.mendeley.com/documents/?uuid=b28022c0-7beb-4b2a-aca8-dcf84369e4aa&quot;],&quot;isTemporary&quot;:false,&quot;legacyDesktopId&quot;:&quot;b28022c0-7beb-4b2a-aca8-dcf84369e4aa&quot;}],&quot;properties&quot;:{&quot;noteIndex&quot;:0},&quot;isEdited&quot;:false,&quot;manualOverride&quot;:{&quot;citeprocText&quot;:&quot;[21]&quot;,&quot;isManuallyOverridden&quot;:false,&quot;manualOverrideText&quot;:&quot;&quot;},&quot;citationTag&quot;:&quot;MENDELEY_CITATION_v3_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&quot;},{&quot;citationID&quot;:&quot;MENDELEY_CITATION_f255df7d-2b0d-422f-b614-80ee43cb94e5&quot;,&quot;citationItems&quot;:[{&quot;id&quot;:&quot;78a282c0-2293-3251-8560-0524f7104936&quot;,&quot;itemData&quot;:{&quot;DOI&quot;:&quot;10.1038/nchem.626&quot;,&quot;ISBN&quot;:&quot;1755-4330&quot;,&quot;ISSN&quot;:&quot;17554330&quot;,&quot;PMID&quot;:&quot;20489718&quot;,&quot;abstract&quot;:&quot;The facile decomposition of ammonia to produce hydrogen is critical to its use as a hydrogen storage medium in a hydrogen economy, and although ruthenium shows good activity for catalysing this process, its expense and scarcity are prohibitive to large-scale commercialization. The need to develop alternative catalysts has been addressed here, using microkinetic modelling combined with density functional studies to identify suitable monolayer bimetallic (surface or subsurface) catalysts based on nitrogen binding energies. The Ni–Pt–Pt(111) surface, with one monolayer of Ni atoms residing on a Pt(111) substrate, was predicted to be a catalytically active surface. This was verified using temperature-programmed desorption and high-resolution electron energy loss spectroscopy experiments. The results reported here provide a framework for complex catalyst discovery. They also demonstrate the critical importance of combining theoretical and experimental approaches for identifying desirable monolayer bimetallic systems when the surface properties are not a linear function of the parent metals.&quot;,&quot;author&quot;:[{&quot;dropping-particle&quot;:&quot;&quot;,&quot;family&quot;:&quot;Hansgen&quot;,&quot;given&quot;:&quot;Danielle A.&quot;,&quot;non-dropping-particle&quot;:&quot;&quot;,&quot;parse-names&quot;:false,&quot;suffix&quot;:&quot;&quot;},{&quot;dropping-particle&quot;:&quot;&quot;,&quot;family&quot;:&quot;Vlachos&quot;,&quot;given&quot;:&quot;Dionisios G.&quot;,&quot;non-dropping-particle&quot;:&quot;&quot;,&quot;parse-names&quot;:false,&quot;suffix&quot;:&quot;&quot;},{&quot;dropping-particle&quot;:&quot;&quot;,&quot;family&quot;:&quot;Chen&quot;,&quot;given&quot;:&quot;Jingguang G.&quot;,&quot;non-dropping-particle&quot;:&quot;&quot;,&quot;parse-names&quot;:false,&quot;suffix&quot;:&quot;&quot;}],&quot;container-title&quot;:&quot;Nature Chemistry&quot;,&quot;id&quot;:&quot;78a282c0-2293-3251-8560-0524f7104936&quot;,&quot;issue&quot;:&quot;6&quot;,&quot;issued&quot;:{&quot;date-parts&quot;:[[&quot;2010&quot;]]},&quot;page&quot;:&quot;484-489&quot;,&quot;publisher&quot;:&quot;Nature Publishing Group&quot;,&quot;title&quot;:&quot;Using first principles to predict bimetallic catalysts for the ammonia decomposition reaction&quot;,&quot;type&quot;:&quot;article-journal&quot;,&quot;volume&quot;:&quot;2&quot;},&quot;uris&quot;:[&quot;http://www.mendeley.com/documents/?uuid=1aeda799-1683-4905-988e-683babc33aa6&quot;],&quot;isTemporary&quot;:false,&quot;legacyDesktopId&quot;:&quot;1aeda799-1683-4905-988e-683babc33aa6&quot;}],&quot;properties&quot;:{&quot;noteIndex&quot;:0},&quot;isEdited&quot;:false,&quot;manualOverride&quot;:{&quot;citeprocText&quot;:&quot;[29]&quot;,&quot;isManuallyOverridden&quot;:false,&quot;manualOverrideText&quot;:&quot;&quot;},&quot;citationTag&quot;:&quot;MENDELEY_CITATION_v3_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&quot;},{&quot;citationID&quot;:&quot;MENDELEY_CITATION_0de3a694-f59c-48a5-a7c1-b51db5f220df&quot;,&quot;citationItems&quot;:[{&quot;id&quot;:&quot;9a7c9394-3cb5-386b-a4ea-88bd625b451e&quot;,&quot;itemData&quot;:{&quot;DOI&quot;:&quot;10.1021/ja010963d&quot;,&quot;ISBN&quot;:&quot;0002-7863&quot;,&quot;ISSN&quot;:&quot;0002-7863&quot;,&quot;PMID&quot;:&quot;11516293&quot;,&quot;abstract&quot;:&quot;We show that a rational catalyst development strategy can be developed on the basis of simple, phys. motivated concepts. We use the ammonia synthesis reaction to illustrate the approach, but the general principles should be broadly applicable. Prepn. of ammonia synthesis catalyst by combining metals with high and low nitrogen interaction energies to obtain the desired intermediate interaction strength is an example of a rational approach to catalyst design. Since the nitrogen binding energies on different metals vary monotonically with the position of the metal in the Periodic Table, the present approach is an example of catalyst design by interpolation in the Periodic Table. [on SciFinder(R)]&quot;,&quot;author&quot;:[{&quot;dropping-particle&quot;:&quot;&quot;,&quot;family&quot;:&quot;Jacobsen&quot;,&quot;given&quot;:&quot;Claus J H&quot;,&quot;non-dropping-particle&quot;:&quot;&quot;,&quot;parse-names&quot;:false,&quot;suffix&quot;:&quot;&quot;},{&quot;dropping-particle&quot;:&quot;&quot;,&quot;family&quot;:&quot;Dahl&quot;,&quot;given&quot;:&quot;Søren&quot;,&quot;non-dropping-particle&quot;:&quot;&quot;,&quot;parse-names&quot;:false,&quot;suffix&quot;:&quot;&quot;},{&quot;dropping-particle&quot;:&quot;&quot;,&quot;family&quot;:&quot;Clausen&quot;,&quot;given&quot;:&quot;Bjerne S.&quot;,&quot;non-dropping-particle&quot;:&quot;&quot;,&quot;parse-names&quot;:false,&quot;suffix&quot;:&quot;&quot;},{&quot;dropping-particle&quot;:&quot;&quot;,&quot;family&quot;:&quot;Bahn&quot;,&quot;given&quot;:&quot;Sune&quot;,&quot;non-dropping-particle&quot;:&quot;&quot;,&quot;parse-names&quot;:false,&quot;suffix&quot;:&quot;&quot;},{&quot;dropping-particle&quot;:&quot;&quot;,&quot;family&quot;:&quot;Logadottir&quot;,&quot;given&quot;:&quot;Ashildur&quot;,&quot;non-dropping-particle&quot;:&quot;&quot;,&quot;parse-names&quot;:false,&quot;suffix&quot;:&quot;&quot;},{&quot;dropping-particle&quot;:&quot;&quot;,&quot;family&quot;:&quot;Nørskov&quot;,&quot;given&quot;:&quot;Jens K&quot;,&quot;non-dropping-particle&quot;:&quot;&quot;,&quot;parse-names&quot;:false,&quot;suffix&quot;:&quot;&quot;}],&quot;container-title&quot;:&quot;Journal of the American Chemical Society&quot;,&quot;id&quot;:&quot;9a7c9394-3cb5-386b-a4ea-88bd625b451e&quot;,&quot;issue&quot;:&quot;34&quot;,&quot;issued&quot;:{&quot;date-parts&quot;:[[&quot;2001&quot;,&quot;8&quot;]]},&quot;page&quot;:&quot;8404-8405&quot;,&quot;title&quot;:&quot;Catalyst Design by Interpolation in the Periodic Table: Bimetallic Ammonia Synthesis Catalysts&quot;,&quot;type&quot;:&quot;article-journal&quot;,&quot;volume&quot;:&quot;123&quot;},&quot;uris&quot;:[&quot;http://www.mendeley.com/documents/?uuid=b28022c0-7beb-4b2a-aca8-dcf84369e4aa&quot;],&quot;isTemporary&quot;:false,&quot;legacyDesktopId&quot;:&quot;b28022c0-7beb-4b2a-aca8-dcf84369e4aa&quot;}],&quot;properties&quot;:{&quot;noteIndex&quot;:0},&quot;isEdited&quot;:false,&quot;manualOverride&quot;:{&quot;citeprocText&quot;:&quot;[21]&quot;,&quot;isManuallyOverridden&quot;:false,&quot;manualOverrideText&quot;:&quot;&quot;},&quot;citationTag&quot;:&quot;MENDELEY_CITATION_v3_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&quot;},{&quot;citationID&quot;:&quot;MENDELEY_CITATION_586adee3-ddd0-4071-9a26-c76ce389cef8&quot;,&quot;citationItems&quot;:[{&quot;id&quot;:&quot;5eb41037-81d3-31e5-834d-c6757b7d7698&quot;,&quot;itemData&quot;:{&quot;DOI&quot;:&quot;10.1016/j.cej.2012.05.100&quot;,&quot;ISSN&quot;:&quot;13858947&quot;,&quot;author&quot;:[{&quot;dropping-particle&quot;:&quot;&quot;,&quot;family&quot;:&quot;Duan&quot;,&quot;given&quot;:&quot;Xuezhi&quot;,&quot;non-dropping-particle&quot;:&quot;&quot;,&quot;parse-names&quot;:false,&quot;suffix&quot;:&quot;&quot;},{&quot;dropping-particle&quot;:&quot;&quot;,&quot;family&quot;:&quot;Qian&quot;,&quot;given&quot;:&quot;Gang&quot;,&quot;non-dropping-particle&quot;:&quot;&quot;,&quot;parse-names&quot;:false,&quot;suffix&quot;:&quot;&quot;},{&quot;dropping-particle&quot;:&quot;&quot;,&quot;family&quot;:&quot;Zhou&quot;,&quot;given&quot;:&quot;Xinggui&quot;,&quot;non-dropping-particle&quot;:&quot;&quot;,&quot;parse-names&quot;:false,&quot;suffix&quot;:&quot;&quot;},{&quot;dropping-particle&quot;:&quot;&quot;,&quot;family&quot;:&quot;Chen&quot;,&quot;given&quot;:&quot;De&quot;,&quot;non-dropping-particle&quot;:&quot;&quot;,&quot;parse-names&quot;:false,&quot;suffix&quot;:&quot;&quot;},{&quot;dropping-particle&quot;:&quot;&quot;,&quot;family&quot;:&quot;Yuan&quot;,&quot;given&quot;:&quot;Weikang&quot;,&quot;non-dropping-particle&quot;:&quot;&quot;,&quot;parse-names&quot;:false,&quot;suffix&quot;:&quot;&quot;}],&quot;container-title&quot;:&quot;Chemical Engineering Journal&quot;,&quot;id&quot;:&quot;5eb41037-81d3-31e5-834d-c6757b7d7698&quot;,&quot;issued&quot;:{&quot;date-parts&quot;:[[&quot;2012&quot;]]},&quot;page&quot;:&quot;103-108&quot;,&quot;publisher&quot;:&quot;Elsevier B.V.&quot;,&quot;title&quot;:&quot;MCM-41 supported CoMo bimetallic catalysts for enhanced hydrogen production by ammonia decomposition&quot;,&quot;type&quot;:&quot;article-journal&quot;,&quot;volume&quot;:&quot;207-208&quot;},&quot;uris&quot;:[&quot;http://www.mendeley.com/documents/?uuid=2536fdf8-1b74-4140-a3ca-b1a55223b823&quot;],&quot;isTemporary&quot;:false,&quot;legacyDesktopId&quot;:&quot;2536fdf8-1b74-4140-a3ca-b1a55223b823&quot;}],&quot;properties&quot;:{&quot;noteIndex&quot;:0},&quot;isEdited&quot;:false,&quot;manualOverride&quot;:{&quot;citeprocText&quot;:&quot;[30]&quot;,&quot;isManuallyOverridden&quot;:false,&quot;manualOverrideText&quot;:&quot;&quot;},&quot;citationTag&quot;:&quot;MENDELEY_CITATION_v3_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&quot;},{&quot;citationID&quot;:&quot;MENDELEY_CITATION_b13f02f0-3f75-44c1-a7f6-4b2ce7d00aed&quot;,&quot;citationItems&quot;:[{&quot;id&quot;:&quot;78a282c0-2293-3251-8560-0524f7104936&quot;,&quot;itemData&quot;:{&quot;DOI&quot;:&quot;10.1038/nchem.626&quot;,&quot;ISBN&quot;:&quot;1755-4330&quot;,&quot;ISSN&quot;:&quot;17554330&quot;,&quot;PMID&quot;:&quot;20489718&quot;,&quot;abstract&quot;:&quot;The facile decomposition of ammonia to produce hydrogen is critical to its use as a hydrogen storage medium in a hydrogen economy, and although ruthenium shows good activity for catalysing this process, its expense and scarcity are prohibitive to large-scale commercialization. The need to develop alternative catalysts has been addressed here, using microkinetic modelling combined with density functional studies to identify suitable monolayer bimetallic (surface or subsurface) catalysts based on nitrogen binding energies. The Ni–Pt–Pt(111) surface, with one monolayer of Ni atoms residing on a Pt(111) substrate, was predicted to be a catalytically active surface. This was verified using temperature-programmed desorption and high-resolution electron energy loss spectroscopy experiments. The results reported here provide a framework for complex catalyst discovery. They also demonstrate the critical importance of combining theoretical and experimental approaches for identifying desirable monolayer bimetallic systems when the surface properties are not a linear function of the parent metals.&quot;,&quot;author&quot;:[{&quot;dropping-particle&quot;:&quot;&quot;,&quot;family&quot;:&quot;Hansgen&quot;,&quot;given&quot;:&quot;Danielle A.&quot;,&quot;non-dropping-particle&quot;:&quot;&quot;,&quot;parse-names&quot;:false,&quot;suffix&quot;:&quot;&quot;},{&quot;dropping-particle&quot;:&quot;&quot;,&quot;family&quot;:&quot;Vlachos&quot;,&quot;given&quot;:&quot;Dionisios G.&quot;,&quot;non-dropping-particle&quot;:&quot;&quot;,&quot;parse-names&quot;:false,&quot;suffix&quot;:&quot;&quot;},{&quot;dropping-particle&quot;:&quot;&quot;,&quot;family&quot;:&quot;Chen&quot;,&quot;given&quot;:&quot;Jingguang G.&quot;,&quot;non-dropping-particle&quot;:&quot;&quot;,&quot;parse-names&quot;:false,&quot;suffix&quot;:&quot;&quot;}],&quot;container-title&quot;:&quot;Nature Chemistry&quot;,&quot;id&quot;:&quot;78a282c0-2293-3251-8560-0524f7104936&quot;,&quot;issue&quot;:&quot;6&quot;,&quot;issued&quot;:{&quot;date-parts&quot;:[[&quot;2010&quot;]]},&quot;page&quot;:&quot;484-489&quot;,&quot;publisher&quot;:&quot;Nature Publishing Group&quot;,&quot;title&quot;:&quot;Using first principles to predict bimetallic catalysts for the ammonia decomposition reaction&quot;,&quot;type&quot;:&quot;article-journal&quot;,&quot;volume&quot;:&quot;2&quot;},&quot;uris&quot;:[&quot;http://www.mendeley.com/documents/?uuid=1aeda799-1683-4905-988e-683babc33aa6&quot;],&quot;isTemporary&quot;:false,&quot;legacyDesktopId&quot;:&quot;1aeda799-1683-4905-988e-683babc33aa6&quot;}],&quot;properties&quot;:{&quot;noteIndex&quot;:0},&quot;isEdited&quot;:false,&quot;manualOverride&quot;:{&quot;citeprocText&quot;:&quot;[29]&quot;,&quot;isManuallyOverridden&quot;:false,&quot;manualOverrideText&quot;:&quot;&quot;},&quot;citationTag&quot;:&quot;MENDELEY_CITATION_v3_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&quot;},{&quot;citationID&quot;:&quot;MENDELEY_CITATION_c22a1baf-4ac3-41c1-bc89-99ea6b42e0f5&quot;,&quot;citationItems&quot;:[{&quot;id&quot;:&quot;78a282c0-2293-3251-8560-0524f7104936&quot;,&quot;itemData&quot;:{&quot;DOI&quot;:&quot;10.1038/nchem.626&quot;,&quot;ISBN&quot;:&quot;1755-4330&quot;,&quot;ISSN&quot;:&quot;17554330&quot;,&quot;PMID&quot;:&quot;20489718&quot;,&quot;abstract&quot;:&quot;The facile decomposition of ammonia to produce hydrogen is critical to its use as a hydrogen storage medium in a hydrogen economy, and although ruthenium shows good activity for catalysing this process, its expense and scarcity are prohibitive to large-scale commercialization. The need to develop alternative catalysts has been addressed here, using microkinetic modelling combined with density functional studies to identify suitable monolayer bimetallic (surface or subsurface) catalysts based on nitrogen binding energies. The Ni–Pt–Pt(111) surface, with one monolayer of Ni atoms residing on a Pt(111) substrate, was predicted to be a catalytically active surface. This was verified using temperature-programmed desorption and high-resolution electron energy loss spectroscopy experiments. The results reported here provide a framework for complex catalyst discovery. They also demonstrate the critical importance of combining theoretical and experimental approaches for identifying desirable monolayer bimetallic systems when the surface properties are not a linear function of the parent metals.&quot;,&quot;author&quot;:[{&quot;dropping-particle&quot;:&quot;&quot;,&quot;family&quot;:&quot;Hansgen&quot;,&quot;given&quot;:&quot;Danielle A.&quot;,&quot;non-dropping-particle&quot;:&quot;&quot;,&quot;parse-names&quot;:false,&quot;suffix&quot;:&quot;&quot;},{&quot;dropping-particle&quot;:&quot;&quot;,&quot;family&quot;:&quot;Vlachos&quot;,&quot;given&quot;:&quot;Dionisios G.&quot;,&quot;non-dropping-particle&quot;:&quot;&quot;,&quot;parse-names&quot;:false,&quot;suffix&quot;:&quot;&quot;},{&quot;dropping-particle&quot;:&quot;&quot;,&quot;family&quot;:&quot;Chen&quot;,&quot;given&quot;:&quot;Jingguang G.&quot;,&quot;non-dropping-particle&quot;:&quot;&quot;,&quot;parse-names&quot;:false,&quot;suffix&quot;:&quot;&quot;}],&quot;container-title&quot;:&quot;Nature Chemistry&quot;,&quot;id&quot;:&quot;78a282c0-2293-3251-8560-0524f7104936&quot;,&quot;issue&quot;:&quot;6&quot;,&quot;issued&quot;:{&quot;date-parts&quot;:[[&quot;2010&quot;]]},&quot;page&quot;:&quot;484-489&quot;,&quot;publisher&quot;:&quot;Nature Publishing Group&quot;,&quot;title&quot;:&quot;Using first principles to predict bimetallic catalysts for the ammonia decomposition reaction&quot;,&quot;type&quot;:&quot;article-journal&quot;,&quot;volume&quot;:&quot;2&quot;},&quot;uris&quot;:[&quot;http://www.mendeley.com/documents/?uuid=1aeda799-1683-4905-988e-683babc33aa6&quot;],&quot;isTemporary&quot;:false,&quot;legacyDesktopId&quot;:&quot;1aeda799-1683-4905-988e-683babc33aa6&quot;},{&quot;id&quot;:&quot;e7086556-a665-3b7a-ac5c-c58a889957eb&quot;,&quot;itemData&quot;:{&quot;DOI&quot;:&quot;10.1063/1.3589260&quot;,&quot;ISBN&quot;:&quot;0021-9606&quot;,&quot;ISSN&quot;:&quot;00219606&quot;,&quot;PMID&quot;:&quot;21568523&quot;,&quot;abstract&quot;:&quot;We investigate the decomposition of ammonia on bimetallic surfaces prepared by the deposition of a monolayer of Fe, Co, or Cu on a Pt(111) surface computationally and experimentally. We explore the correlation between predicted activities based on the nitrogen binding energies with experimental decomposition activity on these bimetallic and corresponding monometallic surfaces. Through density functional theory calculations and microkinetic modeling, it is predicted that the Fe-Pt-Pt(111) and Co-Pt-Pt(111) surfaces, with a monolayer of Fe or Co on top of Pt(111), are active toward decomposing ammonia. In contrast, the corresponding subsurface configurations, Pt-Fe-Pt(111) and Pt-Co-Pt(111) are inactive. These predictions were confirmed experimentally through temperature programmed desorption experiments. Decomposition was seen at temperatures below 350 K for the Fe-Pt-Pt(111) and Co-Pt-Pt(111) surfaces. For the Cu∕Pt(111) system, the surface, subsurface and parent metals were each predicted to be inactive, consistent with experiments, further validating the model predictions. The stability of these bimetallic surfaces in the presence of adsorbed nitrogen is also discussed.&quot;,&quot;author&quot;:[{&quot;dropping-particle&quot;:&quot;&quot;,&quot;family&quot;:&quot;Hansgen&quot;,&quot;given&quot;:&quot;Danielle A.&quot;,&quot;non-dropping-particle&quot;:&quot;&quot;,&quot;parse-names&quot;:false,&quot;suffix&quot;:&quot;&quot;},{&quot;dropping-particle&quot;:&quot;&quot;,&quot;family&quot;:&quot;Thomanek&quot;,&quot;given&quot;:&quot;Lisa M.&quot;,&quot;non-dropping-particle&quot;:&quot;&quot;,&quot;parse-names&quot;:false,&quot;suffix&quot;:&quot;&quot;},{&quot;dropping-particle&quot;:&quot;&quot;,&quot;family&quot;:&quot;Chen&quot;,&quot;given&quot;:&quot;Jingguang G.&quot;,&quot;non-dropping-particle&quot;:&quot;&quot;,&quot;parse-names&quot;:false,&quot;suffix&quot;:&quot;&quot;},{&quot;dropping-particle&quot;:&quot;&quot;,&quot;family&quot;:&quot;Vlachos&quot;,&quot;given&quot;:&quot;Dionisios G.&quot;,&quot;non-dropping-particle&quot;:&quot;&quot;,&quot;parse-names&quot;:false,&quot;suffix&quot;:&quot;&quot;}],&quot;container-title&quot;:&quot;Journal of Chemical Physics&quot;,&quot;id&quot;:&quot;e7086556-a665-3b7a-ac5c-c58a889957eb&quot;,&quot;issue&quot;:&quot;18&quot;,&quot;issued&quot;:{&quot;date-parts&quot;:[[&quot;2011&quot;]]},&quot;title&quot;:&quot;Experimental and theoretical studies of ammonia decomposition activity on Fe-Pt, Co-Pt, and Cu-Pt bimetallic surfaces&quot;,&quot;type&quot;:&quot;article-journal&quot;,&quot;volume&quot;:&quot;134&quot;},&quot;uris&quot;:[&quot;http://www.mendeley.com/documents/?uuid=216765eb-ffa9-4170-b168-c9ff256a72ba&quot;],&quot;isTemporary&quot;:false,&quot;legacyDesktopId&quot;:&quot;216765eb-ffa9-4170-b168-c9ff256a72ba&quot;}],&quot;properties&quot;:{&quot;noteIndex&quot;:0},&quot;isEdited&quot;:false,&quot;manualOverride&quot;:{&quot;citeprocText&quot;:&quot;[29, 31]&quot;,&quot;isManuallyOverridden&quot;:false,&quot;manualOverrideText&quot;:&quot;&quot;},&quot;citationTag&quot;:&quot;MENDELEY_CITATION_v3_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&quot;},{&quot;citationID&quot;:&quot;MENDELEY_CITATION_c64bc41b-38ff-4fbb-b1d0-0a7c1707f97b&quot;,&quot;citationItems&quot;:[{&quot;id&quot;:&quot;758010f9-e72a-3a14-948a-10d789f31f04&quot;,&quot;itemData&quot;:{&quot;DOI&quot;:&quot;10.1021/jp994255e&quot;,&quot;ISBN&quot;:&quot;1520-6106&quot;,&quot;ISSN&quot;:&quot;1520-6106&quot;,&quot;PMID&quot;:&quot;87963200022&quot;,&quot;abstract&quot;:&quot;This is a report regarding the preparation of nanosized gold/palladium bimetallic particles utilizing a cavitation phenomenon induced by irradiation of high-intensity ultrasound in an aqueous solution of gold(III) and palladium(II) ions. The particles are found to be composed of gold-core and palladium-shell by a transmission electron microscopic and nanoarea energy-dispersive X-ray spectroscopic analyses. Sodium dodecyl sulfate added to the sample solution is found to be a stabilizer for the nanoparticles generated as well as an important source of reducing species for noble metal ions. The thickness of a palladium shell and the size of a gold core seem to depend on the ratio of the concentrations of noble metal ions. The morphological differences in the sonochemical and radiochemical products suggest that the formation of a core-shell structure can be affected by the physical effects of ultrasound, such as effective stirring, microjet stream, or shock wave during the collapse of a cavitation bubble. Bimetallic nanoparticles show higher activities for the hydrogenation of 4-pentenoic acid than for those of the mixtures of monometallic nanoparticles with a corresponding gold/palladium ratio. When the gold/palladium ratio is 1:4, the activity of the bimetallic particles is about three times higher than that of palladium monometallic nanoparticles prepared under the same conditions.&quot;,&quot;author&quot;:[{&quot;dropping-particle&quot;:&quot;&quot;,&quot;family&quot;:&quot;Mizukoshi&quot;,&quot;given&quot;:&quot;Yoshiteru&quot;,&quot;non-dropping-particle&quot;:&quot;&quot;,&quot;parse-names&quot;:false,&quot;suffix&quot;:&quot;&quot;},{&quot;dropping-particle&quot;:&quot;&quot;,&quot;family&quot;:&quot;Fujimoto&quot;,&quot;given&quot;:&quot;Taku&quot;,&quot;non-dropping-particle&quot;:&quot;&quot;,&quot;parse-names&quot;:false,&quot;suffix&quot;:&quot;&quot;},{&quot;dropping-particle&quot;:&quot;&quot;,&quot;family&quot;:&quot;Nagata&quot;,&quot;given&quot;:&quot;Yoshio&quot;,&quot;non-dropping-particle&quot;:&quot;&quot;,&quot;parse-names&quot;:false,&quot;suffix&quot;:&quot;&quot;},{&quot;dropping-particle&quot;:&quot;&quot;,&quot;family&quot;:&quot;Oshima&quot;,&quot;given&quot;:&quot;Ryuichiro&quot;,&quot;non-dropping-particle&quot;:&quot;&quot;,&quot;parse-names&quot;:false,&quot;suffix&quot;:&quot;&quot;},{&quot;dropping-particle&quot;:&quot;&quot;,&quot;family&quot;:&quot;Maeda&quot;,&quot;given&quot;:&quot;Yasuaki&quot;,&quot;non-dropping-particle&quot;:&quot;&quot;,&quot;parse-names&quot;:false,&quot;suffix&quot;:&quot;&quot;}],&quot;container-title&quot;:&quot;The Journal of Physical Chemistry B&quot;,&quot;id&quot;:&quot;758010f9-e72a-3a14-948a-10d789f31f04&quot;,&quot;issue&quot;:&quot;25&quot;,&quot;issued&quot;:{&quot;date-parts&quot;:[[&quot;2000&quot;]]},&quot;page&quot;:&quot;6028-6032&quot;,&quot;title&quot;:&quot;Characterization and Catalytic Activity of Core−Shell Structured Gold/Palladium Bimetallic Nanoparticles Synthesized by the Sonochemical Method&quot;,&quot;type&quot;:&quot;article-journal&quot;,&quot;volume&quot;:&quot;104&quot;},&quot;uris&quot;:[&quot;http://www.mendeley.com/documents/?uuid=435d3f26-e5e6-4e2c-8e4b-332b1ebd1e8b&quot;],&quot;isTemporary&quot;:false,&quot;legacyDesktopId&quot;:&quot;435d3f26-e5e6-4e2c-8e4b-332b1ebd1e8b&quot;},{&quot;id&quot;:&quot;d012f9d8-1bd8-35c6-b20d-5746503de06a&quot;,&quot;itemData&quot;:{&quot;DOI&quot;:&quot;10.1038/ncomms5948&quot;,&quot;ISBN&quot;:&quot;9780874216561&quot;,&quot;ISSN&quot;:&quot;20411723&quot;,&quot;PMID&quot;:&quot;25208828&quot;,&quot;abstract&quot;:&quot;Highly efficient and selective electrochemical reduction of carbon dioxide represents one of the biggest scientific challenges in artificial photosynthesis, where carbon dioxide and water are converted into chemical fuels from solar energy. However, our fundamental understanding of the reaction is still limited and we do not have the capability to design an outstanding catalyst with great activity and selectivity a priori. Here we assemble uniform gold-copper bimetallic nanoparticles with different compositions into ordered monolayers, which serve as a well-defined platform to understand their fundamental catalytic activity in carbon dioxide reduction. We find that two important factors related to intermediate binding, the electronic effect and the geometric effect, dictate the activity of gold-copper bimetallic nanoparticles. These nanoparticle monolayers also show great mass activities, outperforming conventional carbon dioxide reduction catalysts. The insights gained through this study may serve as a foundation for designing better carbon dioxide electrochemical reduction catalysts.&quot;,&quot;author&quot;:[{&quot;dropping-particle&quot;:&quot;&quot;,&quot;family&quot;:&quot;Kim&quot;,&quot;given&quot;:&quot;Dohyung&quot;,&quot;non-dropping-particle&quot;:&quot;&quot;,&quot;parse-names&quot;:false,&quot;suffix&quot;:&quot;&quot;},{&quot;dropping-particle&quot;:&quot;&quot;,&quot;family&quot;:&quot;Resasco&quot;,&quot;given&quot;:&quot;Joaquin&quot;,&quot;non-dropping-particle&quot;:&quot;&quot;,&quot;parse-names&quot;:false,&quot;suffix&quot;:&quot;&quot;},{&quot;dropping-particle&quot;:&quot;&quot;,&quot;family&quot;:&quot;Yu&quot;,&quot;given&quot;:&quot;Yi&quot;,&quot;non-dropping-particle&quot;:&quot;&quot;,&quot;parse-names&quot;:false,&quot;suffix&quot;:&quot;&quot;},{&quot;dropping-particle&quot;:&quot;&quot;,&quot;family&quot;:&quot;Asiri&quot;,&quot;given&quot;:&quot;Abdullah Mohamed&quot;,&quot;non-dropping-particle&quot;:&quot;&quot;,&quot;parse-names&quot;:false,&quot;suffix&quot;:&quot;&quot;},{&quot;dropping-particle&quot;:&quot;&quot;,&quot;family&quot;:&quot;Yang&quot;,&quot;given&quot;:&quot;Peidong&quot;,&quot;non-dropping-particle&quot;:&quot;&quot;,&quot;parse-names&quot;:false,&quot;suffix&quot;:&quot;&quot;}],&quot;container-title&quot;:&quot;Nature Communications&quot;,&quot;id&quot;:&quot;d012f9d8-1bd8-35c6-b20d-5746503de06a&quot;,&quot;issue&quot;:&quot;May&quot;,&quot;issued&quot;:{&quot;date-parts&quot;:[[&quot;2014&quot;]]},&quot;page&quot;:&quot;1-8&quot;,&quot;title&quot;:&quot;Synergistic geometric and electronic effects for electrochemical reduction of carbon dioxide using gold-copper bimetallic nanoparticles&quot;,&quot;type&quot;:&quot;article-journal&quot;,&quot;volume&quot;:&quot;5&quot;},&quot;uris&quot;:[&quot;http://www.mendeley.com/documents/?uuid=a63afc28-c1d5-4477-b742-a695860a53eb&quot;],&quot;isTemporary&quot;:false,&quot;legacyDesktopId&quot;:&quot;a63afc28-c1d5-4477-b742-a695860a53eb&quot;},{&quot;id&quot;:&quot;556f5053-88ef-348b-b730-9b03be98a194&quot;,&quot;itemData&quot;:{&quot;DOI&quot;:&quot;10.1126/science.aao6538&quot;,&quot;ISBN&quot;:&quot;1053-8100&quot;,&quot;ISSN&quot;:&quot;0036-8075&quot;,&quot;PMID&quot;:&quot;19485652&quot;,&quot;abstract&quot;:&quot;The study investigated age-related differences in theory of mind and explored the relationship between this ability, other cognitive abilities, and structural brain measures. A cohort of 106 adults (ages 50-90 years) was recruited. Participants completed tests of theory of mind, verbal and performance intelligence, executive function, and information processing speed and underwent structural magnetic resonance imaging (measurement of whole brain volume, volume of white matter hyperintensities, and diffusion tensor imaging of white matter integrity). Theory of mind ability declined with increasing age, and the relationship between theory of mind and age was fully mediated by performance intelligence, executive function, and information processing speed and was partially mediated by verbal intelligence. Theory of mind performance correlated significantly with diffusion tensor imaging measures of white matter integrity but not with volume of white matter hyperintensities or whole-brain volume. Theory of mind age-related decline may not be independent of other cognitive functions; it may also be particularly susceptible to changes in white matter integrity.&quot;,&quot;author&quot;:[{&quot;dropping-particle&quot;:&quot;&quot;,&quot;family&quot;:&quot;Wong&quot;,&quot;given&quot;:&quot;A.&quot;,&quot;non-dropping-particle&quot;:&quot;&quot;,&quot;parse-names&quot;:false,&quot;suffix&quot;:&quot;&quot;},{&quot;dropping-particle&quot;:&quot;&quot;,&quot;family&quot;:&quot;Liu&quot;,&quot;given&quot;:&quot;Q.&quot;,&quot;non-dropping-particle&quot;:&quot;&quot;,&quot;parse-names&quot;:false,&quot;suffix&quot;:&quot;&quot;},{&quot;dropping-particle&quot;:&quot;&quot;,&quot;family&quot;:&quot;Griffin&quot;,&quot;given&quot;:&quot;S.&quot;,&quot;non-dropping-particle&quot;:&quot;&quot;,&quot;parse-names&quot;:false,&quot;suffix&quot;:&quot;&quot;},{&quot;dropping-particle&quot;:&quot;&quot;,&quot;family&quot;:&quot;Nicholls&quot;,&quot;given&quot;:&quot;A.&quot;,&quot;non-dropping-particle&quot;:&quot;&quot;,&quot;parse-names&quot;:false,&quot;suffix&quot;:&quot;&quot;},{&quot;dropping-particle&quot;:&quot;&quot;,&quot;family&quot;:&quot;Regalbuto&quot;,&quot;given&quot;:&quot;J. R.&quot;,&quot;non-dropping-particle&quot;:&quot;&quot;,&quot;parse-names&quot;:false,&quot;suffix&quot;:&quot;&quot;}],&quot;container-title&quot;:&quot;Science&quot;,&quot;id&quot;:&quot;556f5053-88ef-348b-b730-9b03be98a194&quot;,&quot;issue&quot;:&quot;6369&quot;,&quot;issued&quot;:{&quot;date-parts&quot;:[[&quot;2017&quot;,&quot;12&quot;,&quot;15&quot;]]},&quot;page&quot;:&quot;1427-1430&quot;,&quot;title&quot;:&quot;Synthesis of ultrasmall, homogeneously alloyed, bimetallic nanoparticles on silica supports&quot;,&quot;type&quot;:&quot;article-journal&quot;,&quot;volume&quot;:&quot;358&quot;},&quot;uris&quot;:[&quot;http://www.mendeley.com/documents/?uuid=4ff6d8c5-da1e-4a90-aba1-fc5e63283f13&quot;],&quot;isTemporary&quot;:false,&quot;legacyDesktopId&quot;:&quot;4ff6d8c5-da1e-4a90-aba1-fc5e63283f13&quot;}],&quot;properties&quot;:{&quot;noteIndex&quot;:0},&quot;isEdited&quot;:false,&quot;manualOverride&quot;:{&quot;citeprocText&quot;:&quot;[32–34]&quot;,&quot;isManuallyOverridden&quot;:false,&quot;manualOverrideText&quot;:&quot;&quot;},&quot;citationTag&quot;:&quot;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&quot;},{&quot;citationID&quot;:&quot;MENDELEY_CITATION_c23f9aea-710c-4d17-87c5-6656d5f875cc&quot;,&quot;citationItems&quot;:[{&quot;id&quot;:&quot;ceda2b53-34e3-3eb8-98da-ae280cfa78c4&quot;,&quot;itemData&quot;:{&quot;DOI&quot;:&quot;10.1126/science.287.5460.1989&quot;,&quot;author&quot;:[{&quot;dropping-particle&quot;:&quot;&quot;,&quot;family&quot;:&quot;Sun&quot;,&quot;given&quot;:&quot;Shouheng&quot;,&quot;non-dropping-particle&quot;:&quot;&quot;,&quot;parse-names&quot;:false,&quot;suffix&quot;:&quot;&quot;},{&quot;dropping-particle&quot;:&quot;&quot;,&quot;family&quot;:&quot;Murray&quot;,&quot;given&quot;:&quot;C B&quot;,&quot;non-dropping-particle&quot;:&quot;&quot;,&quot;parse-names&quot;:false,&quot;suffix&quot;:&quot;&quot;},{&quot;dropping-particle&quot;:&quot;&quot;,&quot;family&quot;:&quot;Weller&quot;,&quot;given&quot;:&quot;Dieter&quot;,&quot;non-dropping-particle&quot;:&quot;&quot;,&quot;parse-names&quot;:false,&quot;suffix&quot;:&quot;&quot;},{&quot;dropping-particle&quot;:&quot;&quot;,&quot;family&quot;:&quot;Folks&quot;,&quot;given&quot;:&quot;Liesl&quot;,&quot;non-dropping-particle&quot;:&quot;&quot;,&quot;parse-names&quot;:false,&quot;suffix&quot;:&quot;&quot;},{&quot;dropping-particle&quot;:&quot;&quot;,&quot;family&quot;:&quot;Moser&quot;,&quot;given&quot;:&quot;Andreas&quot;,&quot;non-dropping-particle&quot;:&quot;&quot;,&quot;parse-names&quot;:false,&quot;suffix&quot;:&quot;&quot;}],&quot;id&quot;:&quot;ceda2b53-34e3-3eb8-98da-ae280cfa78c4&quot;,&quot;issue&quot;:&quot;2006&quot;,&quot;issued&quot;:{&quot;date-parts&quot;:[[&quot;2009&quot;]]},&quot;page&quot;:&quot;4-5&quot;,&quot;title&quot;:&quot;Monodisperse FePt Nanoparticles and Ferromagnetic FePt Nanocrystal Superlattices -- S ... Monodisperse FePt Nanoparticles and Ferromagnetic FePt Nanocrystal Superlattices Monodisperse FePt Nanoparticles and Ferromagnetic FePt Nanocrystal Superlattices -- &quot;,&quot;type&quot;:&quot;article-journal&quot;,&quot;volume&quot;:&quot;287&quot;},&quot;uris&quot;:[&quot;http://www.mendeley.com/documents/?uuid=e4792348-6bca-4884-b064-4b722e02ad60&quot;],&quot;isTemporary&quot;:false,&quot;legacyDesktopId&quot;:&quot;e4792348-6bca-4884-b064-4b722e02ad60&quot;},{&quot;id&quot;:&quot;af1030ea-4e89-3841-b0cb-ff0d8706d724&quot;,&quot;itemData&quot;:{&quot;DOI&quot;:&quot;10.1002/anie.200702001&quot;,&quot;ISBN&quot;:&quot;1433-7851&quot;,&quot;ISSN&quot;:&quot;14337851&quot;,&quot;PMID&quot;:&quot;17585401&quot;,&quot;abstract&quot;:&quot;(Figure Presented) Length made to order: Controlled reduction of [Pt(acac)2] and decomposition of [Fe(CO)5] in a mixture of oleylamine and octadecene leads to the facile synthesis of FePt nanowires and nanorods with diameters of 2-3 nm (see TEM image). The length of the hanowires/nanorods is tunable from greater than 200 nm down to 20 nm by simply controlling the volume ratio of oleylamine and octadecene. © 2007 Wiley-VCH Verlag GmbH &amp; Co. KGaA.&quot;,&quot;author&quot;:[{&quot;dropping-particle&quot;:&quot;&quot;,&quot;family&quot;:&quot;Wang&quot;,&quot;given&quot;:&quot;Chao&quot;,&quot;non-dropping-particle&quot;:&quot;&quot;,&quot;parse-names&quot;:false,&quot;suffix&quot;:&quot;&quot;},{&quot;dropping-particle&quot;:&quot;&quot;,&quot;family&quot;:&quot;Hou&quot;,&quot;given&quot;:&quot;Yanglong&quot;,&quot;non-dropping-particle&quot;:&quot;&quot;,&quot;parse-names&quot;:false,&quot;suffix&quot;:&quot;&quot;},{&quot;dropping-particle&quot;:&quot;&quot;,&quot;family&quot;:&quot;Kim&quot;,&quot;given&quot;:&quot;Jaemin&quot;,&quot;non-dropping-particle&quot;:&quot;&quot;,&quot;parse-names&quot;:false,&quot;suffix&quot;:&quot;&quot;},{&quot;dropping-particle&quot;:&quot;&quot;,&quot;family&quot;:&quot;Sun&quot;,&quot;given&quot;:&quot;Shouheng&quot;,&quot;non-dropping-particle&quot;:&quot;&quot;,&quot;parse-names&quot;:false,&quot;suffix&quot;:&quot;&quot;}],&quot;container-title&quot;:&quot;Angewandte Chemie - International Edition&quot;,&quot;id&quot;:&quot;af1030ea-4e89-3841-b0cb-ff0d8706d724&quot;,&quot;issue&quot;:&quot;33&quot;,&quot;issued&quot;:{&quot;date-parts&quot;:[[&quot;2007&quot;]]},&quot;page&quot;:&quot;6333-6335&quot;,&quot;title&quot;:&quot;A general strategy for synthesizing FePt nanowires and nanorods&quot;,&quot;type&quot;:&quot;article-journal&quot;,&quot;volume&quot;:&quot;46&quot;},&quot;uris&quot;:[&quot;http://www.mendeley.com/documents/?uuid=2cb1ebcf-c51d-4326-8170-746c78e32749&quot;],&quot;isTemporary&quot;:false,&quot;legacyDesktopId&quot;:&quot;2cb1ebcf-c51d-4326-8170-746c78e32749&quot;},{&quot;id&quot;:&quot;d81ba435-6aff-396d-8838-50a5308499c8&quot;,&quot;itemData&quot;:{&quot;DOI&quot;:&quot;10.1021/ja069057x&quot;,&quot;ISBN&quot;:&quot;0002-7863&quot;,&quot;ISSN&quot;:&quot;00027863&quot;,&quot;PMID&quot;:&quot;17469818&quot;,&quot;abstract&quot;:&quot;We report a synthesis of FePt nanorods by confining decomposition of Fe(CO)(5) and reduction of Pt(caca)(2) in surfactant reverse cylindrical micelles. The controlled nucleation and growth kinetics in confined environment allows easy control over Fe/Pt composition, nanorod uniformity, and nanorod aspect ratio. The FePt nanorods tend to self-assemble into ordered arrays along three-dimensions. Directed assembly under external magnetic field leads to two-dimensional ordered arrays, parallel to the substrate magnetic field. We expect that with optimized external magnetic fields, we should be able to assemble these nanorods into orientated one or two-dimensional arrays, providing a uniform anisotropic magnetic platform for varied applications in enhanced data storage, magneto-electron transport, etc.&quot;,&quot;author&quot;:[{&quot;dropping-particle&quot;:&quot;&quot;,&quot;family&quot;:&quot;Chen&quot;,&quot;given&quot;:&quot;Min&quot;,&quot;non-dropping-particle&quot;:&quot;&quot;,&quot;parse-names&quot;:false,&quot;suffix&quot;:&quot;&quot;},{&quot;dropping-particle&quot;:&quot;&quot;,&quot;family&quot;:&quot;Pica&quot;,&quot;given&quot;:&quot;Timothy&quot;,&quot;non-dropping-particle&quot;:&quot;&quot;,&quot;parse-names&quot;:false,&quot;suffix&quot;:&quot;&quot;},{&quot;dropping-particle&quot;:&quot;&quot;,&quot;family&quot;:&quot;Jiang&quot;,&quot;given&quot;:&quot;Ying Bing&quot;,&quot;non-dropping-particle&quot;:&quot;&quot;,&quot;parse-names&quot;:false,&quot;suffix&quot;:&quot;&quot;},{&quot;dropping-particle&quot;:&quot;&quot;,&quot;family&quot;:&quot;Li&quot;,&quot;given&quot;:&quot;Peng&quot;,&quot;non-dropping-particle&quot;:&quot;&quot;,&quot;parse-names&quot;:false,&quot;suffix&quot;:&quot;&quot;},{&quot;dropping-particle&quot;:&quot;&quot;,&quot;family&quot;:&quot;Yano&quot;,&quot;given&quot;:&quot;Kazuaki&quot;,&quot;non-dropping-particle&quot;:&quot;&quot;,&quot;parse-names&quot;:false,&quot;suffix&quot;:&quot;&quot;},{&quot;dropping-particle&quot;:&quot;&quot;,&quot;family&quot;:&quot;Liu&quot;,&quot;given&quot;:&quot;J. Ping&quot;,&quot;non-dropping-particle&quot;:&quot;&quot;,&quot;parse-names&quot;:false,&quot;suffix&quot;:&quot;&quot;},{&quot;dropping-particle&quot;:&quot;&quot;,&quot;family&quot;:&quot;Datye&quot;,&quot;given&quot;:&quot;Abhaya K.&quot;,&quot;non-dropping-particle&quot;:&quot;&quot;,&quot;parse-names&quot;:false,&quot;suffix&quot;:&quot;&quot;},{&quot;dropping-particle&quot;:&quot;&quot;,&quot;family&quot;:&quot;Fan&quot;,&quot;given&quot;:&quot;Hongyou&quot;,&quot;non-dropping-particle&quot;:&quot;&quot;,&quot;parse-names&quot;:false,&quot;suffix&quot;:&quot;&quot;}],&quot;container-title&quot;:&quot;Journal of the American Chemical Society&quot;,&quot;id&quot;:&quot;d81ba435-6aff-396d-8838-50a5308499c8&quot;,&quot;issue&quot;:&quot;20&quot;,&quot;issued&quot;:{&quot;date-parts&quot;:[[&quot;2007&quot;]]},&quot;page&quot;:&quot;6348-6349&quot;,&quot;title&quot;:&quot;Synthesis and self-assembly of fcc phase FePt nanorods&quot;,&quot;type&quot;:&quot;article-journal&quot;,&quot;volume&quot;:&quot;129&quot;},&quot;uris&quot;:[&quot;http://www.mendeley.com/documents/?uuid=533e6b2b-8350-4bc2-9b3e-27cd864273c9&quot;],&quot;isTemporary&quot;:false,&quot;legacyDesktopId&quot;:&quot;533e6b2b-8350-4bc2-9b3e-27cd864273c9&quot;}],&quot;properties&quot;:{&quot;noteIndex&quot;:0},&quot;isEdited&quot;:false,&quot;manualOverride&quot;:{&quot;citeprocText&quot;:&quot;[35–37]&quot;,&quot;isManuallyOverridden&quot;:false,&quot;manualOverrideText&quot;:&quot;&quot;},&quot;citationTag&quot;:&quot;MENDELEY_CITATION_v3_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&quot;},{&quot;citationID&quot;:&quot;MENDELEY_CITATION_8a5497b4-302a-4c37-b03c-f372936f85a5&quot;,&quot;citationItems&quot;:[{&quot;id&quot;:&quot;c6c1cb70-b0ed-3274-8ce8-fa78e1f3233c&quot;,&quot;itemData&quot;:{&quot;DOI&quot;:&quot;10.1103/PhysRevB.59.1758&quot;,&quot;ISSN&quot;:&quot;0163-1829&quot;,&quot;abstract&quot;:&quot;The formal relationship between ultrasoft (US) Vanderbilt-type pseudopotentials and Blöchl’s projector augmented wave (PAW) method is derived. It is shown that the total energy functional for US pseudopotentials can be obtained by linearization of two terms in a slightly modified PAW total energy functional. The Hamilton operator, the forces, and the stress tensor are derived for this modified PAW functional. A simple way to implement the PAW method in existing plane-wave codes supporting US pseudopotentials is pointed out. In addition, critical tests are presented to compare the accuracy and efficiency of the PAW and the US pseudopotential method with relaxed core all electron methods. These tests include small molecules (Formula presented) and several bulk systems (diamond, Si, V, Li, Ca, (Formula presented) Fe, Co, Ni). Particular attention is paid to the bulk properties and magnetic energies of Fe, Co, and Ni. © 1999 The American Physical Society.&quot;,&quot;author&quot;:[{&quot;dropping-particle&quot;:&quot;&quot;,&quot;family&quot;:&quot;Kresse&quot;,&quot;given&quot;:&quot;G.&quot;,&quot;non-dropping-particle&quot;:&quot;&quot;,&quot;parse-names&quot;:false,&quot;suffix&quot;:&quot;&quot;},{&quot;dropping-particle&quot;:&quot;&quot;,&quot;family&quot;:&quot;Joubert&quot;,&quot;given&quot;:&quot;D.&quot;,&quot;non-dropping-particle&quot;:&quot;&quot;,&quot;parse-names&quot;:false,&quot;suffix&quot;:&quot;&quot;}],&quot;container-title&quot;:&quot;Physical Review B&quot;,&quot;id&quot;:&quot;c6c1cb70-b0ed-3274-8ce8-fa78e1f3233c&quot;,&quot;issue&quot;:&quot;3&quot;,&quot;issued&quot;:{&quot;date-parts&quot;:[[&quot;1999&quot;,&quot;1&quot;,&quot;15&quot;]]},&quot;page&quot;:&quot;1758-1775&quot;,&quot;publisher&quot;:&quot;American Physical Society&quot;,&quot;title&quot;:&quot;From ultrasoft pseudopotentials to the projector augmented-wave method&quot;,&quot;type&quot;:&quot;article-journal&quot;,&quot;volume&quot;:&quot;59&quot;},&quot;uris&quot;:[&quot;http://www.mendeley.com/documents/?uuid=c6c1cb70-b0ed-3274-8ce8-fa78e1f3233c&quot;],&quot;isTemporary&quot;:false,&quot;legacyDesktopId&quot;:&quot;c6c1cb70-b0ed-3274-8ce8-fa78e1f3233c&quot;},{&quot;id&quot;:&quot;f7a525e4-6270-3039-9df2-8fa0cd119aad&quot;,&quot;itemData&quot;:{&quot;DOI&quot;:&quot;10.1103/PhysRevB.54.11169&quot;,&quot;ISSN&quot;:&quot;0163-1829&quot;,&quot;PMID&quot;:&quot;9984901&quot;,&quot;abstract&quot;:&quot;We present an efficient scheme for calculating the Kohn-Sham ground state of metallic systems using pseudopotentials and a plane-wave basis set. In the first part the application of Pulay’s DIIS method (direct inversion in the iterative subspace) to the iterative diagonalization of large matrices will be discussed. Our approach is stable, reliable, and minimizes the number of order (Formula presented) operations. In the second part, we will discuss an efficient mixing scheme also based on Pulay’s scheme. A special “metric” and a special “preconditioning” optimized for a plane-wave basis set will be introduced. Scaling of the method will be discussed in detail for non-self-consistent and self-consistent calculations. It will be shown that the number of iterations required to obtain a specific precision is almost independent of the system size. Altogether an order (Formula presented) scaling is found for systems containing up to 1000 electrons. If we take into account that the number of k points can be decreased linearly with the system size, the overall scaling can approach (Formula presented). We have implemented these algorithms within a powerful package called VASP (Vienna ab initio simulation package). The program and the techniques have been used successfully for a large number of different systems (liquid and amorphous semiconductors, liquid simple and transition metals, metallic and semiconducting surfaces, phonons in simple metals, transition metals, and semiconductors) and turned out to be very reliable. © 1996 The American Physical Society.&quot;,&quot;author&quot;:[{&quot;dropping-particle&quot;:&quot;&quot;,&quot;family&quot;:&quot;Kresse&quot;,&quot;given&quot;:&quot;G.&quot;,&quot;non-dropping-particle&quot;:&quot;&quot;,&quot;parse-names&quot;:false,&quot;suffix&quot;:&quot;&quot;},{&quot;dropping-particle&quot;:&quot;&quot;,&quot;family&quot;:&quot;Furthmüller&quot;,&quot;given&quot;:&quot;J.&quot;,&quot;non-dropping-particle&quot;:&quot;&quot;,&quot;parse-names&quot;:false,&quot;suffix&quot;:&quot;&quot;}],&quot;container-title&quot;:&quot;Physical Review B&quot;,&quot;id&quot;:&quot;f7a525e4-6270-3039-9df2-8fa0cd119aad&quot;,&quot;issue&quot;:&quot;16&quot;,&quot;issued&quot;:{&quot;date-parts&quot;:[[&quot;1996&quot;,&quot;10&quot;,&quot;15&quot;]]},&quot;page&quot;:&quot;11169-11186&quot;,&quot;publisher&quot;:&quot;American Physical Society&quot;,&quot;title&quot;:&quot;Efficient iterative schemes for ab initio total-energy calculations using a plane-wave basis set&quot;,&quot;type&quot;:&quot;article-journal&quot;,&quot;volume&quot;:&quot;54&quot;},&quot;uris&quot;:[&quot;http://www.mendeley.com/documents/?uuid=f7a525e4-6270-3039-9df2-8fa0cd119aad&quot;],&quot;isTemporary&quot;:false,&quot;legacyDesktopId&quot;:&quot;f7a525e4-6270-3039-9df2-8fa0cd119aad&quot;},{&quot;id&quot;:&quot;60876170-e6d7-3573-97e9-ed11c84bbf13&quot;,&quot;itemData&quot;:{&quot;DOI&quot;:&quot;10.1103/PhysRevB.47.558&quot;,&quot;ISSN&quot;:&quot;0163-1829&quot;,&quot;abstract&quot;:&quot;We present ab initio quantum-mechanical molecular-dynamics calculations based on the calculation of the electronic ground state and of the Hellmann-Feynman forces in the local-density approximation at each molecular-dynamics step. This is possible using conjugate-gradient techniques for energy minimization, and predicting the wave functions for new ionic positions using subspace alignment. This approach avoids the instabilities inherent in quantum-mechanical molecular-dynamics calculations for metals based on the use of a fictitious Newtonian dynamics for the electronic degrees of freedom. This method gives perfect control of the adiabaticity and allows us to perform simulations over several picoseconds. © 1993 The American Physical Society.&quot;,&quot;author&quot;:[{&quot;dropping-particle&quot;:&quot;&quot;,&quot;family&quot;:&quot;Kresse&quot;,&quot;given&quot;:&quot;G.&quot;,&quot;non-dropping-particle&quot;:&quot;&quot;,&quot;parse-names&quot;:false,&quot;suffix&quot;:&quot;&quot;},{&quot;dropping-particle&quot;:&quot;&quot;,&quot;family&quot;:&quot;Hafner&quot;,&quot;given&quot;:&quot;J.&quot;,&quot;non-dropping-particle&quot;:&quot;&quot;,&quot;parse-names&quot;:false,&quot;suffix&quot;:&quot;&quot;}],&quot;container-title&quot;:&quot;Physical Review B&quot;,&quot;id&quot;:&quot;60876170-e6d7-3573-97e9-ed11c84bbf13&quot;,&quot;issue&quot;:&quot;1&quot;,&quot;issued&quot;:{&quot;date-parts&quot;:[[&quot;1993&quot;,&quot;1&quot;,&quot;1&quot;]]},&quot;page&quot;:&quot;558-561&quot;,&quot;publisher&quot;:&quot;American Physical Society&quot;,&quot;title&quot;:&quot;Ab initio molecular dynamics for liquid metals&quot;,&quot;type&quot;:&quot;article-journal&quot;,&quot;volume&quot;:&quot;47&quot;},&quot;uris&quot;:[&quot;http://www.mendeley.com/documents/?uuid=60876170-e6d7-3573-97e9-ed11c84bbf13&quot;],&quot;isTemporary&quot;:false,&quot;legacyDesktopId&quot;:&quot;60876170-e6d7-3573-97e9-ed11c84bbf13&quot;}],&quot;properties&quot;:{&quot;noteIndex&quot;:0},&quot;isEdited&quot;:false,&quot;manualOverride&quot;:{&quot;citeprocText&quot;:&quot;[38–40]&quot;,&quot;isManuallyOverridden&quot;:false,&quot;manualOverrideText&quot;:&quot;&quot;},&quot;citationTag&quot;:&quot;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&quot;},{&quot;citationID&quot;:&quot;MENDELEY_CITATION_99f7082d-6c5b-4b9d-a528-9f971f63b095&quot;,&quot;citationItems&quot;:[{&quot;id&quot;:&quot;5d933a9d-679a-3eea-a1e3-89c17a4eccdc&quot;,&quot;itemData&quot;:{&quot;DOI&quot;:&quot;10.1103/PhysRevB.59.7413&quot;,&quot;ISSN&quot;:&quot;0163-1829&quot;,&quot;abstract&quot;:&quot;A simple formulation of a generalized gradient approximation for the exchange and correlation energy of electrons has been proposed by Perdew, Burke, and Ernzerhof (PBE) [Phys. Rev. Lett. 77, 3865 (1996)]. Subsequently Zhang and Yang [Phys. Rev. Lett. 80, 890 (1998)] have shown that a slight revision of the PBE functional systematically improves the atomization energies for a large database of small molecules. In the present work, we show that the Zhang and Yang functional (revPBE) also improves the chemisorption energetics of atoms and molecules on transition-metal surfaces. Our test systems comprise atomic and molecular adsorption of oxygen, CO, and NO on Ni(100), Ni(111), Rh(100), Pd(100), and Pd(111) surfaces. As the revPBE functional may locally violate the Lieb-Oxford criterion, we further develop an alternative revision of the PBE functional, RPBE, which gives the same improvement of the chemisorption energies as the revPBE functional at the same time as it fulfills the Lieb-Oxford criterion locally. © 1999 ThAmerican Physical Society.&quot;,&quot;author&quot;:[{&quot;dropping-particle&quot;:&quot;&quot;,&quot;family&quot;:&quot;Hammer&quot;,&quot;given&quot;:&quot;B.&quot;,&quot;non-dropping-particle&quot;:&quot;&quot;,&quot;parse-names&quot;:false,&quot;suffix&quot;:&quot;&quot;},{&quot;dropping-particle&quot;:&quot;&quot;,&quot;family&quot;:&quot;Hansen&quot;,&quot;given&quot;:&quot;L. B.&quot;,&quot;non-dropping-particle&quot;:&quot;&quot;,&quot;parse-names&quot;:false,&quot;suffix&quot;:&quot;&quot;},{&quot;dropping-particle&quot;:&quot;&quot;,&quot;family&quot;:&quot;Nørskov&quot;,&quot;given&quot;:&quot;J. K.&quot;,&quot;non-dropping-particle&quot;:&quot;&quot;,&quot;parse-names&quot;:false,&quot;suffix&quot;:&quot;&quot;}],&quot;container-title&quot;:&quot;Physical Review B&quot;,&quot;id&quot;:&quot;5d933a9d-679a-3eea-a1e3-89c17a4eccdc&quot;,&quot;issue&quot;:&quot;11&quot;,&quot;issued&quot;:{&quot;date-parts&quot;:[[&quot;1999&quot;,&quot;3&quot;,&quot;15&quot;]]},&quot;page&quot;:&quot;7413-7421&quot;,&quot;publisher&quot;:&quot;American Physical Society&quot;,&quot;title&quot;:&quot;Improved adsorption energetics within density-functional theory using revised Perdew-Burke-Ernzerhof functionals&quot;,&quot;type&quot;:&quot;article-journal&quot;,&quot;volume&quot;:&quot;59&quot;},&quot;uris&quot;:[&quot;http://www.mendeley.com/documents/?uuid=5d933a9d-679a-3eea-a1e3-89c17a4eccdc&quot;],&quot;isTemporary&quot;:false,&quot;legacyDesktopId&quot;:&quot;5d933a9d-679a-3eea-a1e3-89c17a4eccdc&quot;}],&quot;properties&quot;:{&quot;noteIndex&quot;:0},&quot;isEdited&quot;:false,&quot;manualOverride&quot;:{&quot;citeprocText&quot;:&quot;[41]&quot;,&quot;isManuallyOverridden&quot;:false,&quot;manualOverrideText&quot;:&quot;&quot;},&quot;citationTag&quot;:&quot;MENDELEY_CITATION_v3_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&quot;},{&quot;citationID&quot;:&quot;MENDELEY_CITATION_1b3e3a44-23ff-4bbb-9115-4fbc558ffa4e&quot;,&quot;citationItems&quot;:[{&quot;id&quot;:&quot;7b33d89f-5cfb-32e5-a66b-68dd5adf2ba0&quot;,&quot;itemData&quot;:{&quot;DOI&quot;:&quot;10.1063/1.3382344&quot;,&quot;ISSN&quot;:&quot;00219606&quot;,&quot;PMID&quot;:&quot;20423165&quot;,&quot;abstract&quot;:&quot;The method of dispersion correction as an add-on to standard Kohn-Sham density functional theory (DFT-D) has been refined regarding higher accuracy, broader range of applicability, and less empiricism. The main new ingredients are atom-pairwise specific dispersion coefficients and cutoff radii that are both computed from first principles. The coefficients for new eighth-order dispersion terms are computed using established recursion relations. System (geometry) dependent information is used for the first time in a DFT-D type approach by employing the new concept of fractional coordination numbers (CN). They are used to interpolate between dispersion coefficients of atoms in different chemical environments. The method only requires adjustment of two global parameters for each density functional, is asymptotically exact for a gas of weakly interacting neutral atoms, and easily allows the computation of atomic forces. Three-body nonadditivity terms are considered. The method has been assessed on standard benchmark sets for inter- and intramolecular noncovalent interactions with a particular emphasis on a consistent description of light and heavy element systems. The mean absolute deviations for the S22 benchmark set of noncovalent interactions for 11 standard density functionals decrease by 15%-40% compared to the previous (already accurate) DFT-D version. Spectacular improvements are found for a tripeptide-folding model and all tested metallic systems. The rectification of the long-range behavior and the use of more accurate C6 coefficients also lead to a much better description of large (infinite) systems as shown for graphene sheets and the adsorption of benzene on an Ag(111) surface. For graphene it is found that the inclusion of three-body terms substantially (by about 10%) weakens the interlayer binding. We propose the revised DFT-D method as a general tool for the computation of the dispersion energy in molecules and solids of any kind with DFT and related (low-cost) electronic structure methods for large systems. © 2010 American Institute of Physics.&quot;,&quot;author&quot;:[{&quot;dropping-particle&quot;:&quot;&quot;,&quot;family&quot;:&quot;Grimme&quot;,&quot;given&quot;:&quot;Stefan&quot;,&quot;non-dropping-particle&quot;:&quot;&quot;,&quot;parse-names&quot;:false,&quot;suffix&quot;:&quot;&quot;},{&quot;dropping-particle&quot;:&quot;&quot;,&quot;family&quot;:&quot;Antony&quot;,&quot;given&quot;:&quot;Jens&quot;,&quot;non-dropping-particle&quot;:&quot;&quot;,&quot;parse-names&quot;:false,&quot;suffix&quot;:&quot;&quot;},{&quot;dropping-particle&quot;:&quot;&quot;,&quot;family&quot;:&quot;Ehrlich&quot;,&quot;given&quot;:&quot;Stephan&quot;,&quot;non-dropping-particle&quot;:&quot;&quot;,&quot;parse-names&quot;:false,&quot;suffix&quot;:&quot;&quot;},{&quot;dropping-particle&quot;:&quot;&quot;,&quot;family&quot;:&quot;Krieg&quot;,&quot;given&quot;:&quot;Helge&quot;,&quot;non-dropping-particle&quot;:&quot;&quot;,&quot;parse-names&quot;:false,&quot;suffix&quot;:&quot;&quot;}],&quot;container-title&quot;:&quot;Journal of Chemical Physics&quot;,&quot;id&quot;:&quot;7b33d89f-5cfb-32e5-a66b-68dd5adf2ba0&quot;,&quot;issue&quot;:&quot;15&quot;,&quot;issued&quot;:{&quot;date-parts&quot;:[[&quot;2010&quot;,&quot;4&quot;,&quot;21&quot;]]},&quot;page&quot;:&quot;10089&quot;,&quot;publisher&quot;:&quot;American Institute of PhysicsAIP&quot;,&quot;title&quot;:&quot;A consistent and accurate ab initio parametrization of density functional dispersion correction (DFT-D) for the 94 elements H-Pu&quot;,&quot;type&quot;:&quot;article-journal&quot;,&quot;volume&quot;:&quot;132&quot;},&quot;uris&quot;:[&quot;http://www.mendeley.com/documents/?uuid=7b33d89f-5cfb-32e5-a66b-68dd5adf2ba0&quot;],&quot;isTemporary&quot;:false,&quot;legacyDesktopId&quot;:&quot;7b33d89f-5cfb-32e5-a66b-68dd5adf2ba0&quot;}],&quot;properties&quot;:{&quot;noteIndex&quot;:0},&quot;isEdited&quot;:false,&quot;manualOverride&quot;:{&quot;citeprocText&quot;:&quot;[42]&quot;,&quot;isManuallyOverridden&quot;:false,&quot;manualOverrideText&quot;:&quot;&quot;},&quot;citationTag&quot;:&quot;MENDELEY_CITATION_v3_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&quot;},{&quot;citationID&quot;:&quot;MENDELEY_CITATION_36092492-64bd-4c1a-854a-30c171a0b698&quot;,&quot;citationItems&quot;:[{&quot;id&quot;:&quot;abb847c9-5415-34dc-a551-299549f2b79c&quot;,&quot;itemData&quot;:{&quot;DOI&quot;:&quot;10.1039/c9cp03066b&quot;,&quot;ISSN&quot;:&quot;14639076&quot;,&quot;PMID&quot;:&quot;31465049&quot;,&quot;abstract&quot;:&quot;Supported gold nanoparticles are used for a wide range of catalytic processes. In this work, we use dispersion corrected density functional theory (DFT-D) to study the effect of commonly used support materials (MgO, C, CeO2) on small gold particles with up to 19 atoms. Our results show that the preferred cluster shape and morphology is highly dependent on the support material due to different adsorption strength and structural mismatch between the cluster and the surface material. We developed an algorithm to measure the mismatch between the cluster interface and the support surface. Moreover, depending on the support material, the gold clusters exhibit a positive or negative polarisation, which ultimately has strong implications on the catalytic activity of such particles. This behaviour is rationalised by an analysis of the electronic structure of the metal particles and support materials.&quot;,&quot;author&quot;:[{&quot;dropping-particle&quot;:&quot;&quot;,&quot;family&quot;:&quot;Engel&quot;,&quot;given&quot;:&quot;Julien&quot;,&quot;non-dropping-particle&quot;:&quot;&quot;,&quot;parse-names&quot;:false,&quot;suffix&quot;:&quot;&quot;},{&quot;dropping-particle&quot;:&quot;&quot;,&quot;family&quot;:&quot;Francis&quot;,&quot;given&quot;:&quot;Samantha&quot;,&quot;non-dropping-particle&quot;:&quot;&quot;,&quot;parse-names&quot;:false,&quot;suffix&quot;:&quot;&quot;},{&quot;dropping-particle&quot;:&quot;&quot;,&quot;family&quot;:&quot;Roldan&quot;,&quot;given&quot;:&quot;Alberto&quot;,&quot;non-dropping-particle&quot;:&quot;&quot;,&quot;parse-names&quot;:false,&quot;suffix&quot;:&quot;&quot;}],&quot;container-title&quot;:&quot;Physical Chemistry Chemical Physics&quot;,&quot;id&quot;:&quot;abb847c9-5415-34dc-a551-299549f2b79c&quot;,&quot;issue&quot;:&quot;35&quot;,&quot;issued&quot;:{&quot;date-parts&quot;:[[&quot;2019&quot;,&quot;9&quot;,&quot;11&quot;]]},&quot;page&quot;:&quot;19011-19025&quot;,&quot;publisher&quot;:&quot;Royal Society of Chemistry&quot;,&quot;title&quot;:&quot;The influence of support materials on the structural and electronic properties of gold nanoparticles-a DFT study&quot;,&quot;type&quot;:&quot;article-journal&quot;,&quot;volume&quot;:&quot;21&quot;},&quot;uris&quot;:[&quot;http://www.mendeley.com/documents/?uuid=abb847c9-5415-34dc-a551-299549f2b79c&quot;],&quot;isTemporary&quot;:false,&quot;legacyDesktopId&quot;:&quot;abb847c9-5415-34dc-a551-299549f2b79c&quot;}],&quot;properties&quot;:{&quot;noteIndex&quot;:0},&quot;isEdited&quot;:false,&quot;manualOverride&quot;:{&quot;citeprocText&quot;:&quot;[43]&quot;,&quot;isManuallyOverridden&quot;:false,&quot;manualOverrideText&quot;:&quot;&quot;},&quot;citationTag&quot;:&quot;MENDELEY_CITATION_v3_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&quot;},{&quot;citationID&quot;:&quot;MENDELEY_CITATION_6a33c034-0d2c-4a38-86cd-10c7ca0625b5&quot;,&quot;citationItems&quot;:[{&quot;id&quot;:&quot;c6c1cb70-b0ed-3274-8ce8-fa78e1f3233c&quot;,&quot;itemData&quot;:{&quot;DOI&quot;:&quot;10.1103/PhysRevB.59.1758&quot;,&quot;ISSN&quot;:&quot;0163-1829&quot;,&quot;abstract&quot;:&quot;The formal relationship between ultrasoft (US) Vanderbilt-type pseudopotentials and Blöchl’s projector augmented wave (PAW) method is derived. It is shown that the total energy functional for US pseudopotentials can be obtained by linearization of two terms in a slightly modified PAW total energy functional. The Hamilton operator, the forces, and the stress tensor are derived for this modified PAW functional. A simple way to implement the PAW method in existing plane-wave codes supporting US pseudopotentials is pointed out. In addition, critical tests are presented to compare the accuracy and efficiency of the PAW and the US pseudopotential method with relaxed core all electron methods. These tests include small molecules (Formula presented) and several bulk systems (diamond, Si, V, Li, Ca, (Formula presented) Fe, Co, Ni). Particular attention is paid to the bulk properties and magnetic energies of Fe, Co, and Ni. © 1999 The American Physical Society.&quot;,&quot;author&quot;:[{&quot;dropping-particle&quot;:&quot;&quot;,&quot;family&quot;:&quot;Kresse&quot;,&quot;given&quot;:&quot;G.&quot;,&quot;non-dropping-particle&quot;:&quot;&quot;,&quot;parse-names&quot;:false,&quot;suffix&quot;:&quot;&quot;},{&quot;dropping-particle&quot;:&quot;&quot;,&quot;family&quot;:&quot;Joubert&quot;,&quot;given&quot;:&quot;D.&quot;,&quot;non-dropping-particle&quot;:&quot;&quot;,&quot;parse-names&quot;:false,&quot;suffix&quot;:&quot;&quot;}],&quot;container-title&quot;:&quot;Physical Review B&quot;,&quot;id&quot;:&quot;c6c1cb70-b0ed-3274-8ce8-fa78e1f3233c&quot;,&quot;issue&quot;:&quot;3&quot;,&quot;issued&quot;:{&quot;date-parts&quot;:[[&quot;1999&quot;,&quot;1&quot;,&quot;15&quot;]]},&quot;page&quot;:&quot;1758-1775&quot;,&quot;publisher&quot;:&quot;American Physical Society&quot;,&quot;title&quot;:&quot;From ultrasoft pseudopotentials to the projector augmented-wave method&quot;,&quot;type&quot;:&quot;article-journal&quot;,&quot;volume&quot;:&quot;59&quot;},&quot;uris&quot;:[&quot;http://www.mendeley.com/documents/?uuid=c6c1cb70-b0ed-3274-8ce8-fa78e1f3233c&quot;],&quot;isTemporary&quot;:false,&quot;legacyDesktopId&quot;:&quot;c6c1cb70-b0ed-3274-8ce8-fa78e1f3233c&quot;},{&quot;id&quot;:&quot;116de3bd-25cc-37de-90fc-6464db8068a3&quot;,&quot;itemData&quot;:{&quot;DOI&quot;:&quot;10.1103/PhysRevB.50.17953&quot;,&quot;ISSN&quot;:&quot;01631829&quot;,&quot;PMID&quot;:&quot;9976227&quot;,&quot;abstract&quot;:&quot;An approach for electronic structure calculations is described that generalizes both the pseudopotential method and the linear augmented-plane-wave (LAPW) method in a natural way. The method allows high-quality first-principles molecular-dynamics calculations to be performed using the original fictitious Lagrangian approach of Car and Parrinello. Like the LAPW method it can be used to treat first-row and transition-metal elements with affordable effort and provides access to the full wave function. The augmentation procedure is generalized in that partial-wave expansions are not determined by the value and the derivative of the envelope function at some muffin-tin radius, but rather by the overlap with localized projector functions. The pseudopotential approach based on generalized separable pseudopotentials can be regained by a simple approximation. © 1994 The American Physical Society.&quot;,&quot;author&quot;:[{&quot;dropping-particle&quot;:&quot;&quot;,&quot;family&quot;:&quot;Blöchl&quot;,&quot;given&quot;:&quot;P. E.&quot;,&quot;non-dropping-particle&quot;:&quot;&quot;,&quot;parse-names&quot;:false,&quot;suffix&quot;:&quot;&quot;}],&quot;container-title&quot;:&quot;Physical Review B&quot;,&quot;id&quot;:&quot;116de3bd-25cc-37de-90fc-6464db8068a3&quot;,&quot;issue&quot;:&quot;24&quot;,&quot;issued&quot;:{&quot;date-parts&quot;:[[&quot;1994&quot;,&quot;12&quot;,&quot;15&quot;]]},&quot;page&quot;:&quot;17953-17979&quot;,&quot;publisher&quot;:&quot;American Physical Society&quot;,&quot;title&quot;:&quot;Projector augmented-wave method&quot;,&quot;type&quot;:&quot;article-journal&quot;,&quot;volume&quot;:&quot;50&quot;},&quot;uris&quot;:[&quot;http://www.mendeley.com/documents/?uuid=116de3bd-25cc-37de-90fc-6464db8068a3&quot;],&quot;isTemporary&quot;:false,&quot;legacyDesktopId&quot;:&quot;116de3bd-25cc-37de-90fc-6464db8068a3&quot;}],&quot;properties&quot;:{&quot;noteIndex&quot;:0},&quot;isEdited&quot;:false,&quot;manualOverride&quot;:{&quot;citeprocText&quot;:&quot;[38, 44]&quot;,&quot;isManuallyOverridden&quot;:false,&quot;manualOverrideText&quot;:&quot;&quot;},&quot;citationTag&quot;:&quot;MENDELEY_CITATION_v3_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&quot;},{&quot;citationID&quot;:&quot;MENDELEY_CITATION_be8b668c-a781-4278-856f-7f7a73b78f35&quot;,&quot;citationItems&quot;:[{&quot;id&quot;:&quot;08f2fdb1-491c-3986-b1d1-9809c0824f1d&quot;,&quot;itemData&quot;:{&quot;DOI&quot;:&quot;10.1039/d1na00015b&quot;,&quot;ISSN&quot;:&quot;2516-0230&quot;,&quot;abstract&quot;:&quot;We investigated the NH3 catalytic decomposition on Ru and Ir metal surfaces using density functional theory. The reaction mechanisms were unraveled on both metals, considering that, at nano-scale, Ru particles...We investigated the NH3 catalytic decomposition on Ru and Ir metal surfaces using density functional theory. The reaction mechanisms were unraveled on both metals, considering that, at nano-scale, Ru particles may also present an fcc structure, hence, leading to three energy profiles. We implemented thermodynamic and kinetic parameters obtained from DFT into microkinetic simulations. Batch reactor simulations suggest that hydrogen generation starts at 400 K, 425 K and 600 K on Ru(111), Ru(0001) and Ir(111) surfaces respectively, in excellent agreement with experiments. During the reaction, the main surface species on Ru are NH, N and H, whereas, on Ir(111), it is mainly NH. The rate-determining step for all surfaces is the formation of molecular nitrogen. We also performed temperature-programmed reaction simulations and inspected the desorption spectra of N2 and H2 as a function of the temperature, which highlighted the importance of N coverage on the desorption rate.&quot;,&quot;author&quot;:[{&quot;dropping-particle&quot;:&quot;&quot;,&quot;family&quot;:&quot;Lu&quot;,&quot;given&quot;:&quot;Xiuyuan&quot;,&quot;non-dropping-particle&quot;:&quot;&quot;,&quot;parse-names&quot;:false,&quot;suffix&quot;:&quot;&quot;},{&quot;dropping-particle&quot;:&quot;&quot;,&quot;family&quot;:&quot;Zhang&quot;,&quot;given&quot;:&quot;Jing&quot;,&quot;non-dropping-particle&quot;:&quot;&quot;,&quot;parse-names&quot;:false,&quot;suffix&quot;:&quot;&quot;},{&quot;dropping-particle&quot;:&quot;&quot;,&quot;family&quot;:&quot;Chen&quot;,&quot;given&quot;:&quot;Wenkai&quot;,&quot;non-dropping-particle&quot;:&quot;&quot;,&quot;parse-names&quot;:false,&quot;suffix&quot;:&quot;&quot;},{&quot;dropping-particle&quot;:&quot;&quot;,&quot;family&quot;:&quot;Roldan&quot;,&quot;given&quot;:&quot;Alberto&quot;,&quot;non-dropping-particle&quot;:&quot;&quot;,&quot;parse-names&quot;:false,&quot;suffix&quot;:&quot;&quot;}],&quot;container-title&quot;:&quot;Nanoscale Advances&quot;,&quot;id&quot;:&quot;08f2fdb1-491c-3986-b1d1-9809c0824f1d&quot;,&quot;issued&quot;:{&quot;date-parts&quot;:[[&quot;2021&quot;]]},&quot;publisher&quot;:&quot;Royal Society of Chemistry (RSC)&quot;,&quot;title&quot;:&quot;Kinetic and Mechanistic Analysis of NH3 Decomposition on Ru(0001), Ru(111) and Ir(111) Surfaces&quot;,&quot;type&quot;:&quot;article-journal&quot;},&quot;uris&quot;:[&quot;http://www.mendeley.com/documents/?uuid=08f2fdb1-491c-3986-b1d1-9809c0824f1d&quot;],&quot;isTemporary&quot;:false,&quot;legacyDesktopId&quot;:&quot;08f2fdb1-491c-3986-b1d1-9809c0824f1d&quot;},{&quot;id&quot;:&quot;079c5087-2c6f-3475-a8f2-b63f52de955f&quot;,&quot;itemData&quot;:{&quot;DOI&quot;:&quot;10.1021/jp5078664&quot;,&quot;ISSN&quot;:&quot;19327455&quot;,&quot;abstract&quot;:&quot;We have calculated the adsorption of the reducing agent hydrazine (N&lt;inf&gt;2&lt;/inf&gt;H&lt;inf&gt;4&lt;/inf&gt;) on copper surfaces using density functional theory calculations with a correction for the long-range interactions (DFT-D2). We have modeled the perfect and a number of defective Cu(100), (110), and (111) surfaces, which are found in the experimentally produced structures of copper nanoparticles. We have studied adsorption of hydrazine at three types of defects in the surfaces, i.e., monatomic steps, Cu adatoms, and Cu vacancies. Several low-energy adsorption structures for hydrazine on each perfect and defective surface have been identified and compared. Our calculations reveal that hydrazine bridges surface copper atoms, with the molecule twisted from the gauche toward an eclipsed conformation, except on the adatom (100) and vacancy-containing (100) and (110) surfaces, where it adsorbs through one nitrogen atom in gauche and trans conformations, respectively. The strongest adsorption energy is found on the stepped (110) surface, where hydrazine bridges between the copper atoms on the step edge and the terrace, as it stabilizes the low-coordinated copper atoms. Our results show that, although the (110) surface contains a number of low-coordinated atoms that enhance the surface-molecule interactions, the addition of defects on the more stable (111) and (100) surfaces provides sites that enable hydrazine binding to almost the same extent. This study also confirms general observations of surface adsorption trends in terms of d-band center and binding energy as a function of coordination number, i.e., the stronger the molecular adsorption, the higher the d-band shifts at low-coordinated sites.&quot;,&quot;author&quot;:[{&quot;dropping-particle&quot;:&quot;&quot;,&quot;family&quot;:&quot;Tafreshi&quot;,&quot;given&quot;:&quot;Saeedeh S.&quot;,&quot;non-dropping-particle&quot;:&quot;&quot;,&quot;parse-names&quot;:false,&quot;suffix&quot;:&quot;&quot;},{&quot;dropping-particle&quot;:&quot;&quot;,&quot;family&quot;:&quot;Roldan&quot;,&quot;given&quot;:&quot;Alberto&quot;,&quot;non-dropping-particle&quot;:&quot;&quot;,&quot;parse-names&quot;:false,&quot;suffix&quot;:&quot;&quot;},{&quot;dropping-particle&quot;:&quot;&quot;,&quot;family&quot;:&quot;Leeuw&quot;,&quot;given&quot;:&quot;Nora H.&quot;,&quot;non-dropping-particle&quot;:&quot;De&quot;,&quot;parse-names&quot;:false,&quot;suffix&quot;:&quot;&quot;}],&quot;container-title&quot;:&quot;Journal of Physical Chemistry C&quot;,&quot;id&quot;:&quot;079c5087-2c6f-3475-a8f2-b63f52de955f&quot;,&quot;issue&quot;:&quot;45&quot;,&quot;issued&quot;:{&quot;date-parts&quot;:[[&quot;2014&quot;,&quot;11&quot;,&quot;13&quot;]]},&quot;page&quot;:&quot;26103-26114&quot;,&quot;publisher&quot;:&quot;American Chemical Society&quot;,&quot;title&quot;:&quot;Density Functional Theory Study of the Adsorption of Hydrazine on the Perfect and Defective Copper (100), (110), and (111) Surfaces&quot;,&quot;type&quot;:&quot;article-journal&quot;,&quot;volume&quot;:&quot;118&quot;},&quot;uris&quot;:[&quot;http://www.mendeley.com/documents/?uuid=079c5087-2c6f-3475-a8f2-b63f52de955f&quot;],&quot;isTemporary&quot;:false,&quot;legacyDesktopId&quot;:&quot;079c5087-2c6f-3475-a8f2-b63f52de955f&quot;},{&quot;id&quot;:&quot;c7e0e94e-581a-3e4e-a521-8ba22a66c58d&quot;,&quot;itemData&quot;:{&quot;DOI&quot;:&quot;10.1039/c5cp03204k&quot;,&quot;ISSN&quot;:&quot;14639076&quot;,&quot;abstract&quot;:&quot;We have investigated the adsorption of hydrazine (N&lt;inf&gt;2&lt;/inf&gt;H&lt;inf&gt;4&lt;/inf&gt;) and its reactivity on terraces and steps of Cu(111) surfaces by first-principles calculations in order to gain insight into the hydrazine decomposition mechanism. We have investigated different possibilities for the N-N and N-H bond cleavage for any intermediate states by analysing the reaction and barrier energies of each elementary step. We have found that hydrazine dehydrogenation via N-H bond scission is neither energetically nor kinetically favourable on the flat and stepped surfaces, but hydrazine prefers to form NH&lt;inf&gt;2&lt;/inf&gt;via N-N bond decoupling on the Cu(111) with an activation energy below 1 eV. The NH&lt;inf&gt;2&lt;/inf&gt; molecule reacts fairly easily with co-adsorbed NH&lt;inf&gt;2&lt;/inf&gt; to form NH&lt;inf&gt;3&lt;/inf&gt; as well as with N&lt;inf&gt;2&lt;/inf&gt;H&lt;inf&gt;x&lt;/inf&gt; (x = 1-4) by abstracting hydrogen to produce NH&lt;inf&gt;3&lt;/inf&gt; and N&lt;inf&gt;2&lt;/inf&gt; molecules on both the flat and stepped surfaces. We also found that all intermediates except NNH prefer N-N bond breaking as the most likely dissociation pathway, where the amide and imide intermediates produced can be hydrogenated to form NH&lt;inf&gt;3&lt;/inf&gt; in the presence of hydrogen. NNH is the only intermediate, which prefers to dissociate via a highly exothermic N-H bond breaking process to produce an N&lt;inf&gt;2&lt;/inf&gt; molecule after overcoming a small barrier energy. We also studied the production of H&lt;inf&gt;2&lt;/inf&gt; by recombination of hydrogen ad-atoms which, considering the activation energies, is particularly favoured under conditions of moderate temperatures. Our results agree well with experiments suggesting that N&lt;inf&gt;2&lt;/inf&gt;H&lt;inf&gt;4&lt;/inf&gt; adsorbs dissociatively on copper above ∼300 K leading to N&lt;inf&gt;2&lt;/inf&gt;, NH&lt;inf&gt;3&lt;/inf&gt; and H&lt;inf&gt;2&lt;/inf&gt;. In general, the lower coordination of the steps is found to lead to higher reactivity than on the flat Cu(111) surface. Furthermore, the calculations show that the influence of step edge atoms is very different for the intra- and intermolecular dehydrogenation mechanisms. They also increase the barrier of N-N decoupling of all the existing species in the reaction.&quot;,&quot;author&quot;:[{&quot;dropping-particle&quot;:&quot;&quot;,&quot;family&quot;:&quot;Tafreshi&quot;,&quot;given&quot;:&quot;Saeedeh S.&quot;,&quot;non-dropping-particle&quot;:&quot;&quot;,&quot;parse-names&quot;:false,&quot;suffix&quot;:&quot;&quot;},{&quot;dropping-particle&quot;:&quot;&quot;,&quot;family&quot;:&quot;Roldan&quot;,&quot;given&quot;:&quot;Alberto&quot;,&quot;non-dropping-particle&quot;:&quot;&quot;,&quot;parse-names&quot;:false,&quot;suffix&quot;:&quot;&quot;},{&quot;dropping-particle&quot;:&quot;&quot;,&quot;family&quot;:&quot;Leeuw&quot;,&quot;given&quot;:&quot;Nora H.&quot;,&quot;non-dropping-particle&quot;:&quot;De&quot;,&quot;parse-names&quot;:false,&quot;suffix&quot;:&quot;&quot;}],&quot;container-title&quot;:&quot;Physical Chemistry Chemical Physics&quot;,&quot;id&quot;:&quot;c7e0e94e-581a-3e4e-a521-8ba22a66c58d&quot;,&quot;issue&quot;:&quot;33&quot;,&quot;issued&quot;:{&quot;date-parts&quot;:[[&quot;2015&quot;,&quot;7&quot;,&quot;16&quot;]]},&quot;page&quot;:&quot;21533-21546&quot;,&quot;publisher&quot;:&quot;Royal Society of Chemistry&quot;,&quot;title&quot;:&quot;Density functional theory calculations of the hydrazine decomposition mechanism on the planar and stepped Cu(111) surfaces&quot;,&quot;type&quot;:&quot;article-journal&quot;,&quot;volume&quot;:&quot;17&quot;},&quot;uris&quot;:[&quot;http://www.mendeley.com/documents/?uuid=c7e0e94e-581a-3e4e-a521-8ba22a66c58d&quot;],&quot;isTemporary&quot;:false,&quot;legacyDesktopId&quot;:&quot;c7e0e94e-581a-3e4e-a521-8ba22a66c58d&quot;},{&quot;id&quot;:&quot;e0fa67d6-8ee5-38dd-88dd-0bc458999eee&quot;,&quot;itemData&quot;:{&quot;DOI&quot;:&quot;10.1016/j.susc.2013.11.013&quot;,&quot;ISSN&quot;:&quot;00396028&quot;,&quot;abstract&quot;:&quot;We have investigated the adsorption of hydrazine (N2H 4) on perfect and defect-containing copper (111) surfaces by first-principles calculations. The long-range interactions are included in the geometry optimization through the application of the generalised gradient approximation with dispersion correction, DFT-D2 in the method of Grimme. We have studied three types of defects at the surfaces: monoatomic steps, Cu-adatoms and vacancies, where our calculations show that the adsorption energy increases as the coordination of the adsorption sites decreases. The ideal (111) is the most stable surface with the weakest adsorption of hydrazine, whilst the stepped (111) surface is the least stable and hence more reactive surface with the highest adsorption energy, where the hydrazine bridges across the step edge. We found that inclusion of the dispersion correction results in significant enhancement of molecule-substrate binding, thereby increasing the adsorption energy. This strong adsorption results in a bridging adsorption geometry for hydrazine, with a rotation around the NN bond where the torsional angle changes from a gauche towards an eclipsed conformer to help the molecule to bridge through both nitrogen atoms, in agreement with experimental evidence. The core-level binding shifts for the N(1 s) states upon N2H 4 adsorption have been calculated at DFT level to provide further insight into the N2H4 adsorption process on the copper surfaces. © 2013 Elsevier B.V.&quot;,&quot;author&quot;:[{&quot;dropping-particle&quot;:&quot;&quot;,&quot;family&quot;:&quot;Tafreshi&quot;,&quot;given&quot;:&quot;Saeedeh S.&quot;,&quot;non-dropping-particle&quot;:&quot;&quot;,&quot;parse-names&quot;:false,&quot;suffix&quot;:&quot;&quot;},{&quot;dropping-particle&quot;:&quot;&quot;,&quot;family&quot;:&quot;Roldan&quot;,&quot;given&quot;:&quot;Alberto&quot;,&quot;non-dropping-particle&quot;:&quot;&quot;,&quot;parse-names&quot;:false,&quot;suffix&quot;:&quot;&quot;},{&quot;dropping-particle&quot;:&quot;&quot;,&quot;family&quot;:&quot;Dzade&quot;,&quot;given&quot;:&quot;Nelson Y.&quot;,&quot;non-dropping-particle&quot;:&quot;&quot;,&quot;parse-names&quot;:false,&quot;suffix&quot;:&quot;&quot;},{&quot;dropping-particle&quot;:&quot;&quot;,&quot;family&quot;:&quot;Leeuw&quot;,&quot;given&quot;:&quot;Nora H.&quot;,&quot;non-dropping-particle&quot;:&quot;De&quot;,&quot;parse-names&quot;:false,&quot;suffix&quot;:&quot;&quot;}],&quot;container-title&quot;:&quot;Surface Science&quot;,&quot;id&quot;:&quot;e0fa67d6-8ee5-38dd-88dd-0bc458999eee&quot;,&quot;issued&quot;:{&quot;date-parts&quot;:[[&quot;2014&quot;,&quot;4&quot;,&quot;1&quot;]]},&quot;page&quot;:&quot;1-8&quot;,&quot;publisher&quot;:&quot;North-Holland&quot;,&quot;title&quot;:&quot;Adsorption of hydrazine on the perfect and defective copper (111) surface: A dispersion-corrected DFT study&quot;,&quot;type&quot;:&quot;article-journal&quot;,&quot;volume&quot;:&quot;622&quot;},&quot;uris&quot;:[&quot;http://www.mendeley.com/documents/?uuid=e0fa67d6-8ee5-38dd-88dd-0bc458999eee&quot;],&quot;isTemporary&quot;:false,&quot;legacyDesktopId&quot;:&quot;e0fa67d6-8ee5-38dd-88dd-0bc458999eee&quot;},{&quot;id&quot;:&quot;1d0eb83b-9b93-318f-8630-06519af36019&quot;,&quot;itemData&quot;:{&quot;DOI&quot;:&quot;10.1039/c9cp06525c&quot;,&quot;ISSN&quot;:&quot;14639076&quot;,&quot;PMID&quot;:&quot;32040127&quot;,&quot;abstract&quot;:&quot;Hydrogen transport and storage technology remain one of the critical challenges of the hydrogen economy. Hydrazine (N2H4) is a carbon-free hydrogen carrier which has been widely used as fuel in the field of space exploration. We have combined experiments and computer simulations in order to gain a better understanding of the N2H4 decomposition on Ir catalyst, the most efficient catalyst for hydrazine decomposition up to date. We have identified metallic Ir rather than IrO2 as the active phase for hydrazine decomposition and carried out density functional theory (DFT) calculations to systematically investigate the changes in the electronic structure along with the catalytic decomposition mechanisms. Three catalytic mechanisms to hydrazine decomposition over Ir(111) have been found: (i) intramolecular reaction between hydrazine molecules, (ii) intramolecular reaction between co-adsorbed amino groups, and (iii) hydrazine dehydrogenation assisted by co-adsorbed amino groups. These mechanisms follow five different pathways for which transition states and intermediates have been identified. The results show that hydrazine decomposition on Ir(111) starts preferentially with an initial N-N bond scission followed by hydrazine dehydrogenation assisted by the amino group produced, eventually leading to ammonia and nitrogen production. The preference for N-N scission mechanisms was rationalized by analyzing the electronic structure. This analysis showed that upon hydrazine adsorption, the π bond between nitrogen atoms becomes weaker.&quot;,&quot;author&quot;:[{&quot;dropping-particle&quot;:&quot;&quot;,&quot;family&quot;:&quot;Lu&quot;,&quot;given&quot;:&quot;Xiuyuan&quot;,&quot;non-dropping-particle&quot;:&quot;&quot;,&quot;parse-names&quot;:false,&quot;suffix&quot;:&quot;&quot;},{&quot;dropping-particle&quot;:&quot;&quot;,&quot;family&quot;:&quot;Francis&quot;,&quot;given&quot;:&quot;Samantha&quot;,&quot;non-dropping-particle&quot;:&quot;&quot;,&quot;parse-names&quot;:false,&quot;suffix&quot;:&quot;&quot;},{&quot;dropping-particle&quot;:&quot;&quot;,&quot;family&quot;:&quot;Motta&quot;,&quot;given&quot;:&quot;Davide&quot;,&quot;non-dropping-particle&quot;:&quot;&quot;,&quot;parse-names&quot;:false,&quot;suffix&quot;:&quot;&quot;},{&quot;dropping-particle&quot;:&quot;&quot;,&quot;family&quot;:&quot;Dimitratos&quot;,&quot;given&quot;:&quot;Nikolaos&quot;,&quot;non-dropping-particle&quot;:&quot;&quot;,&quot;parse-names&quot;:false,&quot;suffix&quot;:&quot;&quot;},{&quot;dropping-particle&quot;:&quot;&quot;,&quot;family&quot;:&quot;Roldan&quot;,&quot;given&quot;:&quot;Alberto&quot;,&quot;non-dropping-particle&quot;:&quot;&quot;,&quot;parse-names&quot;:false,&quot;suffix&quot;:&quot;&quot;}],&quot;container-title&quot;:&quot;Physical Chemistry Chemical Physics&quot;,&quot;id&quot;:&quot;1d0eb83b-9b93-318f-8630-06519af36019&quot;,&quot;issue&quot;:&quot;7&quot;,&quot;issued&quot;:{&quot;date-parts&quot;:[[&quot;2020&quot;,&quot;2&quot;,&quot;21&quot;]]},&quot;page&quot;:&quot;3883-3896&quot;,&quot;publisher&quot;:&quot;Royal Society of Chemistry&quot;,&quot;title&quot;:&quot;Mechanistic study of hydrazine decomposition on Ir(111)&quot;,&quot;type&quot;:&quot;article-journal&quot;,&quot;volume&quot;:&quot;22&quot;},&quot;uris&quot;:[&quot;http://www.mendeley.com/documents/?uuid=1d0eb83b-9b93-318f-8630-06519af36019&quot;],&quot;isTemporary&quot;:false,&quot;legacyDesktopId&quot;:&quot;1d0eb83b-9b93-318f-8630-06519af36019&quot;}],&quot;properties&quot;:{&quot;noteIndex&quot;:0},&quot;isEdited&quot;:false,&quot;manualOverride&quot;:{&quot;citeprocText&quot;:&quot;[45–49]&quot;,&quot;isManuallyOverridden&quot;:false,&quot;manualOverrideText&quot;:&quot;&quot;},&quot;citationTag&quot;:&quot;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&quot;},{&quot;citationID&quot;:&quot;MENDELEY_CITATION_d2948944-4ef5-4c12-b333-55d429c1e4ec&quot;,&quot;citationItems&quot;:[{&quot;id&quot;:&quot;098060d9-fb74-3928-b79f-c3b6c17416a6&quot;,&quot;itemData&quot;:{&quot;DOI&quot;:&quot;10.1007/s11244-016-0653-4&quot;,&quot;ISSN&quot;:&quot;1572-9028&quot;,&quot;abstract&quot;:&quot;The wide-spread implementation of the so-called hydrogen economy is currently partially limited by an economically feasible way of storing hydrogen. In this context, ammonia has been commonly presented as a viable option for chemical storage due its high hydrogen content (17.6 wt{%}). However, its use as an energy carrier requires the development of catalytic systems capable of releasing hydrogen at adequate rates and conditions. At the moment, the most active catalytic systems for the decomposition of ammonia are based on ruthenium, however its cost and scarcity inhibit the wide scale use of these catalysts. This issue has triggered research on the development of alternative catalysts based on more sustainable systems using more readily available, non-noble metals mainly iron, cobalt and nickel as well as a series of transition metal carbides and nitrides and bimetallic systems, which are reviewed herein. There have been some promising cobalt- and nickel-based catalysts reported for the decomposition of ammonia but metal dispersion needs to be increased in order to become more attractive candidates. Conversely, there seems to be less scope for improvement of iron-based catalysts and metal carbides and nitrides. The area with the most potential for improvement is with bimetallic catalysts, particularly those consisting of cobalt and molybdenum.&quot;,&quot;author&quot;:[{&quot;dropping-particle&quot;:&quot;&quot;,&quot;family&quot;:&quot;Bell&quot;,&quot;given&quot;:&quot;T E&quot;,&quot;non-dropping-particle&quot;:&quot;&quot;,&quot;parse-names&quot;:false,&quot;suffix&quot;:&quot;&quot;},{&quot;dropping-particle&quot;:&quot;&quot;,&quot;family&quot;:&quot;Torrente-Murciano&quot;,&quot;given&quot;:&quot;L&quot;,&quot;non-dropping-particle&quot;:&quot;&quot;,&quot;parse-names&quot;:false,&quot;suffix&quot;:&quot;&quot;}],&quot;container-title&quot;:&quot;Topics in Catalysis&quot;,&quot;id&quot;:&quot;098060d9-fb74-3928-b79f-c3b6c17416a6&quot;,&quot;issued&quot;:{&quot;date-parts&quot;:[[&quot;2016&quot;]]},&quot;title&quot;:&quot;H2 Production via Ammonia Decomposition Using Non-Noble Metal Catalysts: A Review&quot;,&quot;type&quot;:&quot;article-journal&quot;},&quot;uris&quot;:[&quot;http://www.mendeley.com/documents/?uuid=098060d9-fb74-3928-b79f-c3b6c17416a6&quot;],&quot;isTemporary&quot;:false,&quot;legacyDesktopId&quot;:&quot;098060d9-fb74-3928-b79f-c3b6c17416a6&quot;}],&quot;properties&quot;:{&quot;noteIndex&quot;:0},&quot;isEdited&quot;:false,&quot;manualOverride&quot;:{&quot;citeprocText&quot;:&quot;[24]&quot;,&quot;isManuallyOverridden&quot;:false,&quot;manualOverrideText&quot;:&quot;&quot;},&quot;citationTag&quot;:&quot;MENDELEY_CITATION_v3_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&quot;},{&quot;citationID&quot;:&quot;MENDELEY_CITATION_e818980e-9ec0-47b2-8f7c-063153731bf7&quot;,&quot;citationItems&quot;:[{&quot;id&quot;:&quot;6988c6fe-7728-355c-9521-72fb023af536&quot;,&quot;itemData&quot;:{&quot;DOI&quot;:&quot;10.1023/B:CATL.0000030108.50691.d4&quot;,&quot;ISSN&quot;:&quot;1011372X&quot;,&quot;abstract&quot;:&quot;The catalytic decomposition of ammonia has recently been proposed as a possible source of hydrogen for fuel cells. However, the ruthenium catalyst is costly. Although there exist several correlations for catalytic activity that suggest potentially useful alternatives, the particular candidates differ. The present work seeks to determine experimentally which, if any, of these correlations correctly predicts suitable substitutes. The experiments examine 13 different metallic catalysts from numerous places within the Periodic Table, and show that the activity varies in the order Ru &gt; Ni &gt; Rh &gt; Co &gt; Ir &gt; Fe ≫ Pt &gt; Cr &gt; Pd &gt; Cu ≫ Te, Se, Pb. The results suggest that nitrogen desorption limits the rate on Fe, Co, and Ni, whereas N-H bond scission limits the rate on other metals such as Rh, Ir, Pd, Pt, and Cu. Conventional single-parameter correlations of activity generally fail to predict the results because the rate-determining step changes across the data set&quot;,&quot;author&quot;:[{&quot;dropping-particle&quot;:&quot;&quot;,&quot;family&quot;:&quot;Ganley&quot;,&quot;given&quot;:&quot;J. C.&quot;,&quot;non-dropping-particle&quot;:&quot;&quot;,&quot;parse-names&quot;:false,&quot;suffix&quot;:&quot;&quot;},{&quot;dropping-particle&quot;:&quot;&quot;,&quot;family&quot;:&quot;Thomas&quot;,&quot;given&quot;:&quot;F. S.&quot;,&quot;non-dropping-particle&quot;:&quot;&quot;,&quot;parse-names&quot;:false,&quot;suffix&quot;:&quot;&quot;},{&quot;dropping-particle&quot;:&quot;&quot;,&quot;family&quot;:&quot;Seebauer&quot;,&quot;given&quot;:&quot;E. G.&quot;,&quot;non-dropping-particle&quot;:&quot;&quot;,&quot;parse-names&quot;:false,&quot;suffix&quot;:&quot;&quot;},{&quot;dropping-particle&quot;:&quot;&quot;,&quot;family&quot;:&quot;Masel&quot;,&quot;given&quot;:&quot;R. I.&quot;,&quot;non-dropping-particle&quot;:&quot;&quot;,&quot;parse-names&quot;:false,&quot;suffix&quot;:&quot;&quot;}],&quot;container-title&quot;:&quot;Catalysis Letters&quot;,&quot;id&quot;:&quot;6988c6fe-7728-355c-9521-72fb023af536&quot;,&quot;issue&quot;:&quot;3-4&quot;,&quot;issued&quot;:{&quot;date-parts&quot;:[[&quot;2004&quot;]]},&quot;page&quot;:&quot;117-122&quot;,&quot;title&quot;:&quot;A priori catalytic activity correlations: The difficult case of hydrogen production from ammonia&quot;,&quot;type&quot;:&quot;article-journal&quot;,&quot;volume&quot;:&quot;96&quot;},&quot;uris&quot;:[&quot;http://www.mendeley.com/documents/?uuid=b7c64d0a-8a46-4bf2-9af7-510d5d692e6a&quot;],&quot;isTemporary&quot;:false,&quot;legacyDesktopId&quot;:&quot;b7c64d0a-8a46-4bf2-9af7-510d5d692e6a&quot;}],&quot;properties&quot;:{&quot;noteIndex&quot;:0},&quot;isEdited&quot;:false,&quot;manualOverride&quot;:{&quot;citeprocText&quot;:&quot;[23]&quot;,&quot;isManuallyOverridden&quot;:false,&quot;manualOverrideText&quot;:&quot;&quot;},&quot;citationTag&quot;:&quot;MENDELEY_CITATION_v3_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&quot;},{&quot;citationID&quot;:&quot;MENDELEY_CITATION_e9a6b7d3-2d2b-4190-8e9c-8e745de457f9&quot;,&quot;citationItems&quot;:[{&quot;id&quot;:&quot;6988c6fe-7728-355c-9521-72fb023af536&quot;,&quot;itemData&quot;:{&quot;DOI&quot;:&quot;10.1023/B:CATL.0000030108.50691.d4&quot;,&quot;ISSN&quot;:&quot;1011372X&quot;,&quot;abstract&quot;:&quot;The catalytic decomposition of ammonia has recently been proposed as a possible source of hydrogen for fuel cells. However, the ruthenium catalyst is costly. Although there exist several correlations for catalytic activity that suggest potentially useful alternatives, the particular candidates differ. The present work seeks to determine experimentally which, if any, of these correlations correctly predicts suitable substitutes. The experiments examine 13 different metallic catalysts from numerous places within the Periodic Table, and show that the activity varies in the order Ru &gt; Ni &gt; Rh &gt; Co &gt; Ir &gt; Fe ≫ Pt &gt; Cr &gt; Pd &gt; Cu ≫ Te, Se, Pb. The results suggest that nitrogen desorption limits the rate on Fe, Co, and Ni, whereas N-H bond scission limits the rate on other metals such as Rh, Ir, Pd, Pt, and Cu. Conventional single-parameter correlations of activity generally fail to predict the results because the rate-determining step changes across the data set&quot;,&quot;author&quot;:[{&quot;dropping-particle&quot;:&quot;&quot;,&quot;family&quot;:&quot;Ganley&quot;,&quot;given&quot;:&quot;J. C.&quot;,&quot;non-dropping-particle&quot;:&quot;&quot;,&quot;parse-names&quot;:false,&quot;suffix&quot;:&quot;&quot;},{&quot;dropping-particle&quot;:&quot;&quot;,&quot;family&quot;:&quot;Thomas&quot;,&quot;given&quot;:&quot;F. S.&quot;,&quot;non-dropping-particle&quot;:&quot;&quot;,&quot;parse-names&quot;:false,&quot;suffix&quot;:&quot;&quot;},{&quot;dropping-particle&quot;:&quot;&quot;,&quot;family&quot;:&quot;Seebauer&quot;,&quot;given&quot;:&quot;E. G.&quot;,&quot;non-dropping-particle&quot;:&quot;&quot;,&quot;parse-names&quot;:false,&quot;suffix&quot;:&quot;&quot;},{&quot;dropping-particle&quot;:&quot;&quot;,&quot;family&quot;:&quot;Masel&quot;,&quot;given&quot;:&quot;R. I.&quot;,&quot;non-dropping-particle&quot;:&quot;&quot;,&quot;parse-names&quot;:false,&quot;suffix&quot;:&quot;&quot;}],&quot;container-title&quot;:&quot;Catalysis Letters&quot;,&quot;id&quot;:&quot;6988c6fe-7728-355c-9521-72fb023af536&quot;,&quot;issue&quot;:&quot;3-4&quot;,&quot;issued&quot;:{&quot;date-parts&quot;:[[&quot;2004&quot;]]},&quot;page&quot;:&quot;117-122&quot;,&quot;title&quot;:&quot;A priori catalytic activity correlations: The difficult case of hydrogen production from ammonia&quot;,&quot;type&quot;:&quot;article-journal&quot;,&quot;volume&quot;:&quot;96&quot;},&quot;uris&quot;:[&quot;http://www.mendeley.com/documents/?uuid=b7c64d0a-8a46-4bf2-9af7-510d5d692e6a&quot;],&quot;isTemporary&quot;:false,&quot;legacyDesktopId&quot;:&quot;b7c64d0a-8a46-4bf2-9af7-510d5d692e6a&quot;}],&quot;properties&quot;:{&quot;noteIndex&quot;:0},&quot;isEdited&quot;:false,&quot;manualOverride&quot;:{&quot;citeprocText&quot;:&quot;[23]&quot;,&quot;isManuallyOverridden&quot;:false,&quot;manualOverrideText&quot;:&quot;&quot;},&quot;citationTag&quot;:&quot;MENDELEY_CITATION_v3_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&quot;},{&quot;citationID&quot;:&quot;MENDELEY_CITATION_2f3495c0-438d-4ce9-87c6-5c9e3b8f8beb&quot;,&quot;citationItems&quot;:[{&quot;id&quot;:&quot;318576c3-2f91-366b-a37a-8cb7f62063af&quot;,&quot;itemData&quot;:{&quot;DOI&quot;:&quot;10.1039/C4SC00545G&quot;,&quot;ISSN&quot;:&quot;2041-6520&quot;,&quot;abstract&quot;:&quot;&lt;p&gt;Heat treating Fe/ZSM-5 under hydrogen leads to high dispersion of Fe species and higher alcohol selectivity in the oxidation of alkanes, as compared to oxygen treated catalysts.&lt;/p&gt;&quot;,&quot;author&quot;:[{&quot;dropping-particle&quot;:&quot;&quot;,&quot;family&quot;:&quot;Forde&quot;,&quot;given&quot;:&quot;Michael M.&quot;,&quot;non-dropping-particle&quot;:&quot;&quot;,&quot;parse-names&quot;:false,&quot;suffix&quot;:&quot;&quot;},{&quot;dropping-particle&quot;:&quot;&quot;,&quot;family&quot;:&quot;Armstrong&quot;,&quot;given&quot;:&quot;Robert D.&quot;,&quot;non-dropping-particle&quot;:&quot;&quot;,&quot;parse-names&quot;:false,&quot;suffix&quot;:&quot;&quot;},{&quot;dropping-particle&quot;:&quot;&quot;,&quot;family&quot;:&quot;McVicker&quot;,&quot;given&quot;:&quot;Rebecca&quot;,&quot;non-dropping-particle&quot;:&quot;&quot;,&quot;parse-names&quot;:false,&quot;suffix&quot;:&quot;&quot;},{&quot;dropping-particle&quot;:&quot;&quot;,&quot;family&quot;:&quot;Wells&quot;,&quot;given&quot;:&quot;Peter P.&quot;,&quot;non-dropping-particle&quot;:&quot;&quot;,&quot;parse-names&quot;:false,&quot;suffix&quot;:&quot;&quot;},{&quot;dropping-particle&quot;:&quot;&quot;,&quot;family&quot;:&quot;Dimitratos&quot;,&quot;given&quot;:&quot;Nikolaos&quot;,&quot;non-dropping-particle&quot;:&quot;&quot;,&quot;parse-names&quot;:false,&quot;suffix&quot;:&quot;&quot;},{&quot;dropping-particle&quot;:&quot;&quot;,&quot;family&quot;:&quot;He&quot;,&quot;given&quot;:&quot;Qian&quot;,&quot;non-dropping-particle&quot;:&quot;&quot;,&quot;parse-names&quot;:false,&quot;suffix&quot;:&quot;&quot;},{&quot;dropping-particle&quot;:&quot;&quot;,&quot;family&quot;:&quot;Lu&quot;,&quot;given&quot;:&quot;Li&quot;,&quot;non-dropping-particle&quot;:&quot;&quot;,&quot;parse-names&quot;:false,&quot;suffix&quot;:&quot;&quot;},{&quot;dropping-particle&quot;:&quot;&quot;,&quot;family&quot;:&quot;Jenkins&quot;,&quot;given&quot;:&quot;Robert L.&quot;,&quot;non-dropping-particle&quot;:&quot;&quot;,&quot;parse-names&quot;:false,&quot;suffix&quot;:&quot;&quot;},{&quot;dropping-particle&quot;:&quot;&quot;,&quot;family&quot;:&quot;Hammond&quot;,&quot;given&quot;:&quot;Ceri&quot;,&quot;non-dropping-particle&quot;:&quot;&quot;,&quot;parse-names&quot;:false,&quot;suffix&quot;:&quot;&quot;},{&quot;dropping-particle&quot;:&quot;&quot;,&quot;family&quot;:&quot;Lopez-Sanchez&quot;,&quot;given&quot;:&quot;Jose Antonio&quot;,&quot;non-dropping-particle&quot;:&quot;&quot;,&quot;parse-names&quot;:false,&quot;suffix&quot;:&quot;&quot;},{&quot;dropping-particle&quot;:&quot;&quot;,&quot;family&quot;:&quot;Kiely&quot;,&quot;given&quot;:&quot;Christopher J.&quot;,&quot;non-dropping-particle&quot;:&quot;&quot;,&quot;parse-names&quot;:false,&quot;suffix&quot;:&quot;&quot;},{&quot;dropping-particle&quot;:&quot;&quot;,&quot;family&quot;:&quot;Hutchings&quot;,&quot;given&quot;:&quot;Graham J.&quot;,&quot;non-dropping-particle&quot;:&quot;&quot;,&quot;parse-names&quot;:false,&quot;suffix&quot;:&quot;&quot;}],&quot;container-title&quot;:&quot;Chem. Sci.&quot;,&quot;id&quot;:&quot;318576c3-2f91-366b-a37a-8cb7f62063af&quot;,&quot;issue&quot;:&quot;9&quot;,&quot;issued&quot;:{&quot;date-parts&quot;:[[&quot;2014&quot;,&quot;7&quot;,&quot;28&quot;]]},&quot;page&quot;:&quot;3603-3616&quot;,&quot;publisher&quot;:&quot;Royal Society of Chemistry&quot;,&quot;title&quot;:&quot;Light alkane oxidation using catalysts prepared by chemical vapour impregnation: tuning alcohol selectivity through catalyst pre-treatment&quot;,&quot;type&quot;:&quot;article-journal&quot;,&quot;volume&quot;:&quot;5&quot;},&quot;uris&quot;:[&quot;http://www.mendeley.com/documents/?uuid=318576c3-2f91-366b-a37a-8cb7f62063af&quot;],&quot;isTemporary&quot;:false,&quot;legacyDesktopId&quot;:&quot;318576c3-2f91-366b-a37a-8cb7f62063af&quot;}],&quot;properties&quot;:{&quot;noteIndex&quot;:0},&quot;isEdited&quot;:false,&quot;manualOverride&quot;:{&quot;citeprocText&quot;:&quot;[50]&quot;,&quot;isManuallyOverridden&quot;:false,&quot;manualOverrideText&quot;:&quot;&quot;},&quot;citationTag&quot;:&quot;MENDELEY_CITATION_v3_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&quot;},{&quot;citationID&quot;:&quot;MENDELEY_CITATION_5fcbcbd8-51a7-4f3a-ac13-9a35ef6c6835&quot;,&quot;citationItems&quot;:[{&quot;id&quot;:&quot;ee93e465-4e4c-3dfd-af00-3492258ce14d&quot;,&quot;itemData&quot;:{&quot;DOI&quot;:&quot;10.1021/ja403060n&quot;,&quot;ISSN&quot;:&quot;0002-7863&quot;,&quot;author&quot;:[{&quot;dropping-particle&quot;:&quot;&quot;,&quot;family&quot;:&quot;Forde&quot;,&quot;given&quot;:&quot;Michael M&quot;,&quot;non-dropping-particle&quot;:&quot;&quot;,&quot;parse-names&quot;:false,&quot;suffix&quot;:&quot;&quot;},{&quot;dropping-particle&quot;:&quot;&quot;,&quot;family&quot;:&quot;Armstrong&quot;,&quot;given&quot;:&quot;Robert D&quot;,&quot;non-dropping-particle&quot;:&quot;&quot;,&quot;parse-names&quot;:false,&quot;suffix&quot;:&quot;&quot;},{&quot;dropping-particle&quot;:&quot;&quot;,&quot;family&quot;:&quot;Hammond&quot;,&quot;given&quot;:&quot;Ceri&quot;,&quot;non-dropping-particle&quot;:&quot;&quot;,&quot;parse-names&quot;:false,&quot;suffix&quot;:&quot;&quot;},{&quot;dropping-particle&quot;:&quot;&quot;,&quot;family&quot;:&quot;He&quot;,&quot;given&quot;:&quot;Qian&quot;,&quot;non-dropping-particle&quot;:&quot;&quot;,&quot;parse-names&quot;:false,&quot;suffix&quot;:&quot;&quot;},{&quot;dropping-particle&quot;:&quot;&quot;,&quot;family&quot;:&quot;Jenkins&quot;,&quot;given&quot;:&quot;Robert L&quot;,&quot;non-dropping-particle&quot;:&quot;&quot;,&quot;parse-names&quot;:false,&quot;suffix&quot;:&quot;&quot;},{&quot;dropping-particle&quot;:&quot;&quot;,&quot;family&quot;:&quot;Kondrat&quot;,&quot;given&quot;:&quot;Simon A&quot;,&quot;non-dropping-particle&quot;:&quot;&quot;,&quot;parse-names&quot;:false,&quot;suffix&quot;:&quot;&quot;},{&quot;dropping-particle&quot;:&quot;&quot;,&quot;family&quot;:&quot;Dimitratos&quot;,&quot;given&quot;:&quot;Nikolaos&quot;,&quot;non-dropping-particle&quot;:&quot;&quot;,&quot;parse-names&quot;:false,&quot;suffix&quot;:&quot;&quot;},{&quot;dropping-particle&quot;:&quot;&quot;,&quot;family&quot;:&quot;Lopez-Sanchez&quot;,&quot;given&quot;:&quot;Jose Antonio&quot;,&quot;non-dropping-particle&quot;:&quot;&quot;,&quot;parse-names&quot;:false,&quot;suffix&quot;:&quot;&quot;},{&quot;dropping-particle&quot;:&quot;&quot;,&quot;family&quot;:&quot;Taylor&quot;,&quot;given&quot;:&quot;Stuart H&quot;,&quot;non-dropping-particle&quot;:&quot;&quot;,&quot;parse-names&quot;:false,&quot;suffix&quot;:&quot;&quot;},{&quot;dropping-particle&quot;:&quot;&quot;,&quot;family&quot;:&quot;Willock&quot;,&quot;given&quot;:&quot;David&quot;,&quot;non-dropping-particle&quot;:&quot;&quot;,&quot;parse-names&quot;:false,&quot;suffix&quot;:&quot;&quot;},{&quot;dropping-particle&quot;:&quot;&quot;,&quot;family&quot;:&quot;Kiely&quot;,&quot;given&quot;:&quot;Christopher J&quot;,&quot;non-dropping-particle&quot;:&quot;&quot;,&quot;parse-names&quot;:false,&quot;suffix&quot;:&quot;&quot;},{&quot;dropping-particle&quot;:&quot;&quot;,&quot;family&quot;:&quot;Hutchings&quot;,&quot;given&quot;:&quot;Graham John&quot;,&quot;non-dropping-particle&quot;:&quot;&quot;,&quot;parse-names&quot;:false,&quot;suffix&quot;:&quot;&quot;}],&quot;container-title&quot;:&quot;Journal of the American Chemical Society&quot;,&quot;id&quot;:&quot;ee93e465-4e4c-3dfd-af00-3492258ce14d&quot;,&quot;issue&quot;:&quot;30&quot;,&quot;issued&quot;:{&quot;date-parts&quot;:[[&quot;2013&quot;,&quot;7&quot;,&quot;31&quot;]]},&quot;page&quot;:&quot;11087-11099&quot;,&quot;title&quot;:&quot;Partial Oxidation of Ethane to Oxygenates Using Fe- and Cu-Containing ZSM-5&quot;,&quot;type&quot;:&quot;article-journal&quot;,&quot;volume&quot;:&quot;135&quot;},&quot;uris&quot;:[&quot;http://www.mendeley.com/documents/?uuid=8d01307d-115d-45fa-a020-2c2d5a3eb797&quot;],&quot;isTemporary&quot;:false,&quot;legacyDesktopId&quot;:&quot;8d01307d-115d-45fa-a020-2c2d5a3eb797&quot;}],&quot;properties&quot;:{&quot;noteIndex&quot;:0},&quot;isEdited&quot;:false,&quot;manualOverride&quot;:{&quot;citeprocText&quot;:&quot;[51]&quot;,&quot;isManuallyOverridden&quot;:false,&quot;manualOverrideText&quot;:&quot;&quot;},&quot;citationTag&quot;:&quot;MENDELEY_CITATION_v3_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&quot;},{&quot;citationID&quot;:&quot;MENDELEY_CITATION_d1d6f5e4-ef62-4266-b081-3c2831e487cc&quot;,&quot;citationItems&quot;:[{&quot;id&quot;:&quot;7892b24f-781d-3765-9664-1e13c541a7c1&quot;,&quot;itemData&quot;:{&quot;DOI&quot;:&quot;10.1039/C6FD00189K&quot;,&quot;ISSN&quot;:&quot;1359-6640&quot;,&quot;abstract&quot;:&quot;&lt;p&gt; The formation of PdZn bimetallic alloys on ZnO, TiO &lt;sub&gt;2&lt;/sub&gt; and Al &lt;sub&gt;2&lt;/sub&gt; O &lt;sub&gt;3&lt;/sub&gt; supports was investigated, together with the effect of alloy formation on the CO &lt;sub&gt;2&lt;/sub&gt; hydrogenation reaction. The chemical vapour impregnation (CVI) method produced PdZn nanoparticles with diameters of 3–6 nm. X-ray photoelectron spectroscopy and X-ray diffraction revealed the changes in the structure of the PdZn alloy that help stabilise formate intermediates during methanol synthesis. PdZn supported on TiO &lt;sub&gt;2&lt;/sub&gt; exhibits high methanol productivity of 1730 mmol kg &lt;sub&gt;cat&lt;/sub&gt; &lt;sup&gt;−1&lt;/sup&gt; h &lt;sup&gt;−1&lt;/sup&gt; that is associated with the high dispersion of the supported PdZn alloy. &lt;/p&gt;&quot;,&quot;author&quot;:[{&quot;dropping-particle&quot;:&quot;&quot;,&quot;family&quot;:&quot;Bahruji&quot;,&quot;given&quot;:&quot;H.&quot;,&quot;non-dropping-particle&quot;:&quot;&quot;,&quot;parse-names&quot;:false,&quot;suffix&quot;:&quot;&quot;},{&quot;dropping-particle&quot;:&quot;&quot;,&quot;family&quot;:&quot;Bowker&quot;,&quot;given&quot;:&quot;M.&quot;,&quot;non-dropping-particle&quot;:&quot;&quot;,&quot;parse-names&quot;:false,&quot;suffix&quot;:&quot;&quot;},{&quot;dropping-particle&quot;:&quot;&quot;,&quot;family&quot;:&quot;Jones&quot;,&quot;given&quot;:&quot;W.&quot;,&quot;non-dropping-particle&quot;:&quot;&quot;,&quot;parse-names&quot;:false,&quot;suffix&quot;:&quot;&quot;},{&quot;dropping-particle&quot;:&quot;&quot;,&quot;family&quot;:&quot;Hayward&quot;,&quot;given&quot;:&quot;J.&quot;,&quot;non-dropping-particle&quot;:&quot;&quot;,&quot;parse-names&quot;:false,&quot;suffix&quot;:&quot;&quot;},{&quot;dropping-particle&quot;:&quot;&quot;,&quot;family&quot;:&quot;Ruiz Esquius&quot;,&quot;given&quot;:&quot;J.&quot;,&quot;non-dropping-particle&quot;:&quot;&quot;,&quot;parse-names&quot;:false,&quot;suffix&quot;:&quot;&quot;},{&quot;dropping-particle&quot;:&quot;&quot;,&quot;family&quot;:&quot;Morgan&quot;,&quot;given&quot;:&quot;D. J.&quot;,&quot;non-dropping-particle&quot;:&quot;&quot;,&quot;parse-names&quot;:false,&quot;suffix&quot;:&quot;&quot;},{&quot;dropping-particle&quot;:&quot;&quot;,&quot;family&quot;:&quot;Hutchings&quot;,&quot;given&quot;:&quot;G. J.&quot;,&quot;non-dropping-particle&quot;:&quot;&quot;,&quot;parse-names&quot;:false,&quot;suffix&quot;:&quot;&quot;}],&quot;container-title&quot;:&quot;Faraday Discussions&quot;,&quot;id&quot;:&quot;7892b24f-781d-3765-9664-1e13c541a7c1&quot;,&quot;issue&quot;:&quot;0&quot;,&quot;issued&quot;:{&quot;date-parts&quot;:[[&quot;2017&quot;,&quot;5&quot;,&quot;2&quot;]]},&quot;page&quot;:&quot;309-324&quot;,&quot;publisher&quot;:&quot;The Royal Society of Chemistry&quot;,&quot;title&quot;:&quot;PdZn catalysts for CO &lt;sub&gt;2&lt;/sub&gt; hydrogenation to methanol using chemical vapour impregnation (CVI)&quot;,&quot;type&quot;:&quot;article-journal&quot;,&quot;volume&quot;:&quot;197&quot;},&quot;uris&quot;:[&quot;http://www.mendeley.com/documents/?uuid=7892b24f-781d-3765-9664-1e13c541a7c1&quot;],&quot;isTemporary&quot;:false,&quot;legacyDesktopId&quot;:&quot;7892b24f-781d-3765-9664-1e13c541a7c1&quot;}],&quot;properties&quot;:{&quot;noteIndex&quot;:0},&quot;isEdited&quot;:false,&quot;manualOverride&quot;:{&quot;citeprocText&quot;:&quot;[52]&quot;,&quot;isManuallyOverridden&quot;:false,&quot;manualOverrideText&quot;:&quot;&quot;},&quot;citationTag&quot;:&quot;MENDELEY_CITATION_v3_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&quot;},{&quot;citationID&quot;:&quot;MENDELEY_CITATION_792974d6-c958-4647-8bc8-3e29772dfc4e&quot;,&quot;citationItems&quot;:[{&quot;id&quot;:&quot;08f2fdb1-491c-3986-b1d1-9809c0824f1d&quot;,&quot;itemData&quot;:{&quot;DOI&quot;:&quot;10.1039/d1na00015b&quot;,&quot;ISSN&quot;:&quot;2516-0230&quot;,&quot;abstract&quot;:&quot;We investigated the NH3 catalytic decomposition on Ru and Ir metal surfaces using density functional theory. The reaction mechanisms were unraveled on both metals, considering that, at nano-scale, Ru particles...We investigated the NH3 catalytic decomposition on Ru and Ir metal surfaces using density functional theory. The reaction mechanisms were unraveled on both metals, considering that, at nano-scale, Ru particles may also present an fcc structure, hence, leading to three energy profiles. We implemented thermodynamic and kinetic parameters obtained from DFT into microkinetic simulations. Batch reactor simulations suggest that hydrogen generation starts at 400 K, 425 K and 600 K on Ru(111), Ru(0001) and Ir(111) surfaces respectively, in excellent agreement with experiments. During the reaction, the main surface species on Ru are NH, N and H, whereas, on Ir(111), it is mainly NH. The rate-determining step for all surfaces is the formation of molecular nitrogen. We also performed temperature-programmed reaction simulations and inspected the desorption spectra of N2 and H2 as a function of the temperature, which highlighted the importance of N coverage on the desorption rate.&quot;,&quot;author&quot;:[{&quot;dropping-particle&quot;:&quot;&quot;,&quot;family&quot;:&quot;Lu&quot;,&quot;given&quot;:&quot;Xiuyuan&quot;,&quot;non-dropping-particle&quot;:&quot;&quot;,&quot;parse-names&quot;:false,&quot;suffix&quot;:&quot;&quot;},{&quot;dropping-particle&quot;:&quot;&quot;,&quot;family&quot;:&quot;Zhang&quot;,&quot;given&quot;:&quot;Jing&quot;,&quot;non-dropping-particle&quot;:&quot;&quot;,&quot;parse-names&quot;:false,&quot;suffix&quot;:&quot;&quot;},{&quot;dropping-particle&quot;:&quot;&quot;,&quot;family&quot;:&quot;Chen&quot;,&quot;given&quot;:&quot;Wenkai&quot;,&quot;non-dropping-particle&quot;:&quot;&quot;,&quot;parse-names&quot;:false,&quot;suffix&quot;:&quot;&quot;},{&quot;dropping-particle&quot;:&quot;&quot;,&quot;family&quot;:&quot;Roldan&quot;,&quot;given&quot;:&quot;Alberto&quot;,&quot;non-dropping-particle&quot;:&quot;&quot;,&quot;parse-names&quot;:false,&quot;suffix&quot;:&quot;&quot;}],&quot;container-title&quot;:&quot;Nanoscale Advances&quot;,&quot;id&quot;:&quot;08f2fdb1-491c-3986-b1d1-9809c0824f1d&quot;,&quot;issued&quot;:{&quot;date-parts&quot;:[[&quot;2021&quot;]]},&quot;publisher&quot;:&quot;Royal Society of Chemistry (RSC)&quot;,&quot;title&quot;:&quot;Kinetic and Mechanistic Analysis of NH3 Decomposition on Ru(0001), Ru(111) and Ir(111) Surfaces&quot;,&quot;type&quot;:&quot;article-journal&quot;},&quot;uris&quot;:[&quot;http://www.mendeley.com/documents/?uuid=08f2fdb1-491c-3986-b1d1-9809c0824f1d&quot;],&quot;isTemporary&quot;:false,&quot;legacyDesktopId&quot;:&quot;08f2fdb1-491c-3986-b1d1-9809c0824f1d&quot;}],&quot;properties&quot;:{&quot;noteIndex&quot;:0},&quot;isEdited&quot;:false,&quot;manualOverride&quot;:{&quot;citeprocText&quot;:&quot;[45]&quot;,&quot;isManuallyOverridden&quot;:false,&quot;manualOverrideText&quot;:&quot;&quot;},&quot;citationTag&quot;:&quot;MENDELEY_CITATION_v3_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&quot;},{&quot;citationID&quot;:&quot;MENDELEY_CITATION_46074206-5b21-4db8-8e21-b49db1659485&quot;,&quot;citationItems&quot;:[{&quot;id&quot;:&quot;aecfdda4-ea2d-372e-bccb-cb80d39c7c3f&quot;,&quot;itemData&quot;:{&quot;DOI&quot;:&quot;10.1007/s10562-007-9237-z&quot;,&quot;author&quot;:[{&quot;dropping-particle&quot;:&quot;&quot;,&quot;family&quot;:&quot;Zheng&quot;,&quot;given&quot;:&quot;Weiqing&quot;,&quot;non-dropping-particle&quot;:&quot;&quot;,&quot;parse-names&quot;:false,&quot;suffix&quot;:&quot;&quot;},{&quot;dropping-particle&quot;:&quot;&quot;,&quot;family&quot;:&quot;Zhang&quot;,&quot;given&quot;:&quot;Æ Jian&quot;,&quot;non-dropping-particle&quot;:&quot;&quot;,&quot;parse-names&quot;:false,&quot;suffix&quot;:&quot;&quot;},{&quot;dropping-particle&quot;:&quot;&quot;,&quot;family&quot;:&quot;Xu&quot;,&quot;given&quot;:&quot;Æ Hengyong&quot;,&quot;non-dropping-particle&quot;:&quot;&quot;,&quot;parse-names&quot;:false,&quot;suffix&quot;:&quot;&quot;}],&quot;id&quot;:&quot;aecfdda4-ea2d-372e-bccb-cb80d39c7c3f&quot;,&quot;issued&quot;:{&quot;date-parts&quot;:[[&quot;2007&quot;]]},&quot;page&quot;:&quot;311-318&quot;,&quot;title&quot;:&quot;NH 3 Decomposition Kinetics on Supported Ru Clusters : Morphology and Particle Size Effect&quot;,&quot;type&quot;:&quot;article-journal&quot;},&quot;uris&quot;:[&quot;http://www.mendeley.com/documents/?uuid=1e0ddddf-3e03-4093-8f89-d55afbae3427&quot;],&quot;isTemporary&quot;:false,&quot;legacyDesktopId&quot;:&quot;1e0ddddf-3e03-4093-8f89-d55afbae3427&quot;}],&quot;properties&quot;:{&quot;noteIndex&quot;:0},&quot;isEdited&quot;:false,&quot;manualOverride&quot;:{&quot;citeprocText&quot;:&quot;[53]&quot;,&quot;isManuallyOverridden&quot;:false,&quot;manualOverrideText&quot;:&quot;&quot;},&quot;citationTag&quot;:&quot;MENDELEY_CITATION_v3_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&quot;},{&quot;citationID&quot;:&quot;MENDELEY_CITATION_c8aeceac-34d2-491a-9210-661fae94ce20&quot;,&quot;citationItems&quot;:[{&quot;id&quot;:&quot;a3194f2d-3e5c-3e52-a6d5-7d844eb1bacc&quot;,&quot;itemData&quot;:{&quot;DOI&quot;:&quot;10.1021/ar800022m&quot;,&quot;abstract&quot;:&quot;T he burgeoning field of nanoscience has stimulated an intense interest in properties that depend on particle size. For transition metal particles, one important property that depends on size is catalytic reactivity, in which bonds are broken or formed on the surface of the particles. Decreased particle size may increase, decrease, or have no effect on the reaction rates of a given catalytic system. This Account formulates a molecular theory of the structure sensitivity of catalytic reactions based on the computed activation energies of corresponding elementary reaction steps on transition metal surfaces. Recent progress in computational catalysis, surface science, and nanochemistry has significantly improved our theoretical understanding of particle-dependent reactivity changes in heterogeneous catalytic systems. Reactions that involve the cleavage or formation of molecular π-bonds, as in CO or N 2 , must be distinguished from reactions that involve the activation of σ-bonds, such as CH bonds in methane. The activation of molecular π-bonds requires a reaction center with a unique configuration of several metal atoms and step-edge sites, which can physically not be present on transition metal particles less than 2 nm. This is called class I surface sensitivity, and the rate of reaction will sharply decrease when particle size decreases below a critical size. The activation of σ chemical bonds, in which the activation proceeds at a single metal atom, displays a markedly different size relationship. In this case, the dependence of reaction rate on coordinative unsaturation of reactive surface atoms is large in the forward direction of the reaction, but the activation energy of the reverse recombination reaction will not change. Dissociative adsorption with cleavage of a CH bond is strongly affected by the presence of surface atoms at the particle edges. This is class II surface sensitivity, and the rate will increase with decreasing particle size. Reverse reactions such as hydrogenation typically show particle-size-independent behavior. The rate-limiting step for these class III reactions is the recombination of an adsorbed hydrogen atom with the surface alkyl intermediate and the formation of a σ-type bond. Herein is our molecular theory explaining the three classes of structure sensitivity. We describe how reactions with rates that are independent of particle size and reactions with a positive correlation between size and rate are in fact complementary …&quot;,&quot;author&quot;:[{&quot;dropping-particle&quot;:&quot;&quot;,&quot;family&quot;:&quot;Santen&quot;,&quot;given&quot;:&quot;Rutger A&quot;,&quot;non-dropping-particle&quot;:&quot;Van&quot;,&quot;parse-names&quot;:false,&quot;suffix&quot;:&quot;&quot;}],&quot;id&quot;:&quot;a3194f2d-3e5c-3e52-a6d5-7d844eb1bacc&quot;,&quot;issued&quot;:{&quot;date-parts&quot;:[[&quot;2009&quot;]]},&quot;title&quot;:&quot;Complementary Structure Sensitive and Insensitive Catalytic Relationships&quot;,&quot;type&quot;:&quot;article-journal&quot;},&quot;uris&quot;:[&quot;http://www.mendeley.com/documents/?uuid=a3194f2d-3e5c-3e52-a6d5-7d844eb1bacc&quot;],&quot;isTemporary&quot;:false,&quot;legacyDesktopId&quot;:&quot;a3194f2d-3e5c-3e52-a6d5-7d844eb1bacc&quot;},{&quot;id&quot;:&quot;bc8e6f3c-fa15-37e0-a8b7-d071404b0c26&quot;,&quot;itemData&quot;:{&quot;DOI&quot;:&quot;10.1016/0039-6028(66)90016-1&quot;,&quot;ISSN&quot;:&quot;0039-6028&quot;,&quot;abstract&quot;:&quot;A specified study was made of the phenomenon of infrared-active nitrogen adsorption on nickel, the existence of which was first shown by Eischens and Jacknow. The study combines an infrared spectroscopic investigation of the adsorbed nitrogen with an electron-microscopic determination of the metal particle size distribution for the various nickel-on-silica samples. It is shown that this form of nitrogen adsorption is not limited to nickel but also exists on platinum and palladium (and, doubtless, also on other metals). However, this type of adsorption is measurable only if the diameter, d, of the metal crystallites is within the range ~ 15 Å &lt; d &lt; ~ 70 A. This is because crystals within this range possess a large number of special surface sites which are absent, or much scarcer, on larger or smaller crystals. This has appeared from a study of their surface structure in which use was made of marble models and of mathematical computations. The infrared activity of the nitrogen adsorbed on these special sites is due to the induction of a transition-moment by the strong polarizing field of the special sites. The observed absorption band is, in fact, the nitrogen Raman band (2331 cm−1) which has shifted under the influence of the Stark effect; in nickel, palladium and platinum it is observed at 2202, 2260 and 2230 cm−1 resp. Measurement of the heat and entropy of adsorption revealed that the initial heat of adsorption is about 12 kcal/mole and that the adsorption of the molecules is immobile at low coverage. Although the high heat of adsorption might suggest chemisorption, it is made plausible, i.a. in view of the non-specificity of the phenomenon to a particular metal, that this type of nitrogen adsorption is, in fact, physisorption.&quot;,&quot;author&quot;:[{&quot;dropping-particle&quot;:&quot;&quot;,&quot;family&quot;:&quot;Hardeveld&quot;,&quot;given&quot;:&quot;R.&quot;,&quot;non-dropping-particle&quot;:&quot;van&quot;,&quot;parse-names&quot;:false,&quot;suffix&quot;:&quot;&quot;},{&quot;dropping-particle&quot;:&quot;&quot;,&quot;family&quot;:&quot;Montfoort&quot;,&quot;given&quot;:&quot;A.&quot;,&quot;non-dropping-particle&quot;:&quot;van&quot;,&quot;parse-names&quot;:false,&quot;suffix&quot;:&quot;&quot;}],&quot;container-title&quot;:&quot;Surface Science&quot;,&quot;id&quot;:&quot;bc8e6f3c-fa15-37e0-a8b7-d071404b0c26&quot;,&quot;issue&quot;:&quot;4&quot;,&quot;issued&quot;:{&quot;date-parts&quot;:[[&quot;1966&quot;,&quot;7&quot;,&quot;1&quot;]]},&quot;page&quot;:&quot;396-430&quot;,&quot;publisher&quot;:&quot;North-Holland&quot;,&quot;title&quot;:&quot;The influence of crystallite size on the adsorption of molecular nitrogen on nickel, palladium and platinum: An infrared and electron-microscopic study&quot;,&quot;type&quot;:&quot;article-journal&quot;,&quot;volume&quot;:&quot;4&quot;},&quot;uris&quot;:[&quot;http://www.mendeley.com/documents/?uuid=bc8e6f3c-fa15-37e0-a8b7-d071404b0c26&quot;],&quot;isTemporary&quot;:false,&quot;legacyDesktopId&quot;:&quot;bc8e6f3c-fa15-37e0-a8b7-d071404b0c26&quot;}],&quot;properties&quot;:{&quot;noteIndex&quot;:0},&quot;isEdited&quot;:false,&quot;manualOverride&quot;:{&quot;citeprocText&quot;:&quot;[54, 55]&quot;,&quot;isManuallyOverridden&quot;:false,&quot;manualOverrideText&quot;:&quot;&quot;},&quot;citationTag&quot;:&quot;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&quot;},{&quot;citationID&quot;:&quot;MENDELEY_CITATION_454f77e8-9bc5-47b4-8993-73a8d1cbe118&quot;,&quot;citationItems&quot;:[{&quot;id&quot;:&quot;bec7a1ae-9bf4-3083-8f60-a2ffef7c2802&quot;,&quot;itemData&quot;:{&quot;DOI&quot;:&quot;10.1016/j.apcata.2005.12.005&quot;,&quot;ISSN&quot;:&quot;0926860X&quot;,&quot;abstract&quot;:&quot;Amorphous superbasic ZrO2-KOH of high-surface-area was prepared by reflux-digestion of ZrO(OH)2gel in aqueous KOH (0.5 M), followed by calcination at 873 K. Incipient wetness impregnation of the high-surface-area superbasic ZrO2-KOH with Ru acetylacetonate [Ru(acac)3] and RuCl3(dissolved in ethanol), respectively, leads to nanosized Ru (2-7 nm) catalysts. We found that the Ru catalyst performs better when the Cl-free Ru precursor is adopted. Due to the high surface area and superbasicity of the support material, the Cl-free Ru/ZrO2-KOH catalyst is highly effective for the generation of COx-free hydrogen from NH3decomposition. The high dispersion of Ru is related to the high surface area of ZrO2and to the presence of K+. We deduce that the presence of Cl has direct as well as indirect (by weakening the promotional effect of KOH) effects on the electronic state of Ru nanoparticles. The apparent activation energy of ammonia decomposition on Cl-free Ru supported on the superbasic ZrO2-KOH is higher than that on conventional ZrO2. N2-TPD results disclosed that the superbasicity of the support material favors the combinative desorption of surface N atoms, a step generally regarded as the rate-determining in catalytic cycle of ammonia decomposition. © 2006 Elsevier B.V. All rights reserved.&quot;,&quot;author&quot;:[{&quot;dropping-particle&quot;:&quot;&quot;,&quot;family&quot;:&quot;Yin&quot;,&quot;given&quot;:&quot;Shuang-Feng&quot;,&quot;non-dropping-particle&quot;:&quot;&quot;,&quot;parse-names&quot;:false,&quot;suffix&quot;:&quot;&quot;},{&quot;dropping-particle&quot;:&quot;&quot;,&quot;family&quot;:&quot;Xu&quot;,&quot;given&quot;:&quot;Bo-Qing&quot;,&quot;non-dropping-particle&quot;:&quot;&quot;,&quot;parse-names&quot;:false,&quot;suffix&quot;:&quot;&quot;},{&quot;dropping-particle&quot;:&quot;&quot;,&quot;family&quot;:&quot;Wang&quot;,&quot;given&quot;:&quot;Shui-Ju&quot;,&quot;non-dropping-particle&quot;:&quot;&quot;,&quot;parse-names&quot;:false,&quot;suffix&quot;:&quot;&quot;},{&quot;dropping-particle&quot;:&quot;&quot;,&quot;family&quot;:&quot;Au&quot;,&quot;given&quot;:&quot;Chak-Tong&quot;,&quot;non-dropping-particle&quot;:&quot;&quot;,&quot;parse-names&quot;:false,&quot;suffix&quot;:&quot;&quot;}],&quot;container-title&quot;:&quot;Applied Catalysis A: General&quot;,&quot;id&quot;:&quot;bec7a1ae-9bf4-3083-8f60-a2ffef7c2802&quot;,&quot;issue&quot;:&quot;2&quot;,&quot;issued&quot;:{&quot;date-parts&quot;:[[&quot;2006&quot;,&quot;2&quot;]]},&quot;page&quot;:&quot;202-210&quot;,&quot;title&quot;:&quot;Nanosized Ru on high-surface-area superbasic ZrO2-KOH for efficient generation of hydrogen via ammonia decomposition&quot;,&quot;type&quot;:&quot;article-journal&quot;,&quot;volume&quot;:&quot;301&quot;},&quot;uris&quot;:[&quot;http://www.mendeley.com/documents/?uuid=c4bcba60-2b6a-42ce-bbf4-eaf54587ab62&quot;],&quot;isTemporary&quot;:false,&quot;legacyDesktopId&quot;:&quot;c4bcba60-2b6a-42ce-bbf4-eaf54587ab62&quot;}],&quot;properties&quot;:{&quot;noteIndex&quot;:0},&quot;isEdited&quot;:false,&quot;manualOverride&quot;:{&quot;citeprocText&quot;:&quot;[56]&quot;,&quot;isManuallyOverridden&quot;:false,&quot;manualOverrideText&quot;:&quot;&quot;},&quot;citationTag&quot;:&quot;MENDELEY_CITATION_v3_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&quot;},{&quot;citationID&quot;:&quot;MENDELEY_CITATION_da47718d-dcaf-4603-9492-25f47195b509&quot;,&quot;citationItems&quot;:[{&quot;id&quot;:&quot;ee5828dc-9d43-3e0b-97f0-3b48d66d1250&quot;,&quot;itemData&quot;:{&quot;DOI&quot;:&quot;10.1016/j.apcata.2004.09.020&quot;,&quot;ISSN&quot;:&quot;0926860X&quot;,&quot;author&quot;:[{&quot;dropping-particle&quot;:&quot;&quot;,&quot;family&quot;:&quot;Yin&quot;,&quot;given&quot;:&quot;S.F.&quot;,&quot;non-dropping-particle&quot;:&quot;&quot;,&quot;parse-names&quot;:false,&quot;suffix&quot;:&quot;&quot;},{&quot;dropping-particle&quot;:&quot;&quot;,&quot;family&quot;:&quot;Xu&quot;,&quot;given&quot;:&quot;B.Q.&quot;,&quot;non-dropping-particle&quot;:&quot;&quot;,&quot;parse-names&quot;:false,&quot;suffix&quot;:&quot;&quot;},{&quot;dropping-particle&quot;:&quot;&quot;,&quot;family&quot;:&quot;Zhou&quot;,&quot;given&quot;:&quot;X.P.&quot;,&quot;non-dropping-particle&quot;:&quot;&quot;,&quot;parse-names&quot;:false,&quot;suffix&quot;:&quot;&quot;},{&quot;dropping-particle&quot;:&quot;&quot;,&quot;family&quot;:&quot;Au&quot;,&quot;given&quot;:&quot;C.T.&quot;,&quot;non-dropping-particle&quot;:&quot;&quot;,&quot;parse-names&quot;:false,&quot;suffix&quot;:&quot;&quot;}],&quot;container-title&quot;:&quot;Applied Catalysis A: General&quot;,&quot;id&quot;:&quot;ee5828dc-9d43-3e0b-97f0-3b48d66d1250&quot;,&quot;issue&quot;:&quot;1-2&quot;,&quot;issued&quot;:{&quot;date-parts&quot;:[[&quot;2004&quot;]]},&quot;page&quot;:&quot;1-9&quot;,&quot;title&quot;:&quot;A mini-review on ammonia decomposition catalysts for on-site generation of hydrogen for fuel cell applications&quot;,&quot;type&quot;:&quot;article-journal&quot;,&quot;volume&quot;:&quot;277&quot;},&quot;uris&quot;:[&quot;http://www.mendeley.com/documents/?uuid=71f2d29a-090d-4b2d-b081-eacd209531e9&quot;],&quot;isTemporary&quot;:false,&quot;legacyDesktopId&quot;:&quot;71f2d29a-090d-4b2d-b081-eacd209531e9&quot;}],&quot;properties&quot;:{&quot;noteIndex&quot;:0},&quot;isEdited&quot;:false,&quot;manualOverride&quot;:{&quot;citeprocText&quot;:&quot;[12]&quot;,&quot;isManuallyOverridden&quot;:false,&quot;manualOverrideText&quot;:&quot;&quot;},&quot;citationTag&quot;:&quot;MENDELEY_CITATION_v3_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&quot;},{&quot;citationID&quot;:&quot;MENDELEY_CITATION_f39bae7a-e168-4e05-98aa-59bb9826ad9a&quot;,&quot;citationItems&quot;:[{&quot;id&quot;:&quot;48a1a3b9-22d2-3a46-9a22-5f778f0d751e&quot;,&quot;itemData&quot;:{&quot;DOI&quot;:&quot;10.1016/S0926-860X(00)00713-4&quot;,&quot;ISBN&quot;:&quot;0926-860X&quot;,&quot;ISSN&quot;:&quot;0926860X&quot;,&quot;abstract&quot;:&quot;Ammonia synthesis over ruthenium catalysts supported on different carbon materials using Ba or K compounds as promoters has been investigated. Ba(NO3)2, KOH, and KNO3are used as the promoter or promoter precursor, and activated carbon (AC), activated carbon fiber (ACF), and carbon molecular sieve (CMS) are used as the support. The activity measurement for ammonia synthesis was carried out in a flow micro-reactor under mild conditions: 350-450 °C and 3.0 MPa. Results show that KOH promoter was more effective than KNO3, and that Ba(NO3)2was the most effective promoter among the three. The roles of promoters can be divided into the electronic modification of ruthenium, the neutralization of surface functional groups on the carbon support and the ruthenium precursor. The catalyst with AC as the support gave the highest ammonia concentration in the effluent among the supports used, while the catalyst with ACF as the support showed the highest turnover-frequency (TOF) value. It seems that the larger particles of Ru on the carbon supports are more active for ammonia synthesis in terms of TOF value.&quot;,&quot;author&quot;:[{&quot;dropping-particle&quot;:&quot;&quot;,&quot;family&quot;:&quot;Liang&quot;,&quot;given&quot;:&quot;Changhai&quot;,&quot;non-dropping-particle&quot;:&quot;&quot;,&quot;parse-names&quot;:false,&quot;suffix&quot;:&quot;&quot;},{&quot;dropping-particle&quot;:&quot;&quot;,&quot;family&quot;:&quot;Wei&quot;,&quot;given&quot;:&quot;Zhaobin&quot;,&quot;non-dropping-particle&quot;:&quot;&quot;,&quot;parse-names&quot;:false,&quot;suffix&quot;:&quot;&quot;},{&quot;dropping-particle&quot;:&quot;&quot;,&quot;family&quot;:&quot;Xin&quot;,&quot;given&quot;:&quot;Qin&quot;,&quot;non-dropping-particle&quot;:&quot;&quot;,&quot;parse-names&quot;:false,&quot;suffix&quot;:&quot;&quot;},{&quot;dropping-particle&quot;:&quot;&quot;,&quot;family&quot;:&quot;Li&quot;,&quot;given&quot;:&quot;Can&quot;,&quot;non-dropping-particle&quot;:&quot;&quot;,&quot;parse-names&quot;:false,&quot;suffix&quot;:&quot;&quot;}],&quot;container-title&quot;:&quot;Applied Catalysis A: General&quot;,&quot;id&quot;:&quot;48a1a3b9-22d2-3a46-9a22-5f778f0d751e&quot;,&quot;issue&quot;:&quot;1-2&quot;,&quot;issued&quot;:{&quot;date-parts&quot;:[[&quot;2001&quot;]]},&quot;page&quot;:&quot;193-201&quot;,&quot;title&quot;:&quot;Ammonia synthesis over Ru/C catalysts with different carbon supports promoted by barium and potassium compounds&quot;,&quot;type&quot;:&quot;article-journal&quot;,&quot;volume&quot;:&quot;208&quot;},&quot;uris&quot;:[&quot;http://www.mendeley.com/documents/?uuid=40ec60ec-0884-4387-92d6-1bc164955660&quot;],&quot;isTemporary&quot;:false,&quot;legacyDesktopId&quot;:&quot;40ec60ec-0884-4387-92d6-1bc164955660&quot;}],&quot;properties&quot;:{&quot;noteIndex&quot;:0},&quot;isEdited&quot;:false,&quot;manualOverride&quot;:{&quot;citeprocText&quot;:&quot;[57]&quot;,&quot;isManuallyOverridden&quot;:false,&quot;manualOverrideText&quot;:&quot;&quot;},&quot;citationTag&quot;:&quot;MENDELEY_CITATION_v3_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&quot;},{&quot;citationID&quot;:&quot;MENDELEY_CITATION_0b8fbd51-a22f-4855-b142-0b08c4451083&quot;,&quot;citationItems&quot;:[{&quot;id&quot;:&quot;cb3984d4-a26e-3124-a18d-c0e35279f142&quot;,&quot;itemData&quot;:{&quot;DOI&quot;:&quot;10.1007/s10562-020-03247-3&quot;,&quot;ISBN&quot;:&quot;0123456789&quot;,&quot;abstract&quot;:&quot;A range of Cs-doped Fe/Al 2 O 3 catalysts were prepared for the ammonia decomposition reaction. Through time on-line studies it was shown that at all loadings of Cs investigated the activity of the Fe/Al 2 O 3 catalysts was enhanced, with the optimum Cs:Fe being ca. 1. Initially, the rate of NH 3 decomposition was low, typically &lt; 10% equilibrium conversion (99.7%@500°C) recorded after 1 h. All catalysts exhibited an induction period (typically ca. 10 h) with the conversion reaching a high of 67% equilibrium conversion for Cs:Fe = 0.5 and 1. The highest rate of decomposition observed was attributed to the balance between increasing the concentration of Cs without blocking the active site. Analysis of H 2-TPR and XPS measurements indicated that Cs acts as an electronic promoter. Previously, Cs has been shown to act as a promoter for Ru, where Cs alters the electron density of the active site, thereby facilitating the recombination of N 2 which is considered the rate determining step. In addition, XRD and N 2 adsorption measurements suggest that with higher Cs loadings deactivation of the catalytic activity is due to a layer of CsOH that forms on the surface and blocks active sites. Graphic Abstract&quot;,&quot;author&quot;:[{&quot;dropping-particle&quot;:&quot;&quot;,&quot;family&quot;:&quot;Parker&quot;,&quot;given&quot;:&quot;Luke A&quot;,&quot;non-dropping-particle&quot;:&quot;&quot;,&quot;parse-names&quot;:false,&quot;suffix&quot;:&quot;&quot;},{&quot;dropping-particle&quot;:&quot;&quot;,&quot;family&quot;:&quot;Carter&quot;,&quot;given&quot;:&quot;James H&quot;,&quot;non-dropping-particle&quot;:&quot;&quot;,&quot;parse-names&quot;:false,&quot;suffix&quot;:&quot;&quot;},{&quot;dropping-particle&quot;:&quot;&quot;,&quot;family&quot;:&quot;Dummer&quot;,&quot;given&quot;:&quot;Nicholas F&quot;,&quot;non-dropping-particle&quot;:&quot;&quot;,&quot;parse-names&quot;:false,&quot;suffix&quot;:&quot;&quot;},{&quot;dropping-particle&quot;:&quot;&quot;,&quot;family&quot;:&quot;Richards&quot;,&quot;given&quot;:&quot;Nia&quot;,&quot;non-dropping-particle&quot;:&quot;&quot;,&quot;parse-names&quot;:false,&quot;suffix&quot;:&quot;&quot;},{&quot;dropping-particle&quot;:&quot;&quot;,&quot;family&quot;:&quot;David&quot;,&quot;given&quot;:&quot;·&quot;,&quot;non-dropping-particle&quot;:&quot;&quot;,&quot;parse-names&quot;:false,&quot;suffix&quot;:&quot;&quot;},{&quot;dropping-particle&quot;:&quot;&quot;,&quot;family&quot;:&quot;Morgan&quot;,&quot;given&quot;:&quot;J&quot;,&quot;non-dropping-particle&quot;:&quot;&quot;,&quot;parse-names&quot;:false,&quot;suffix&quot;:&quot;&quot;},{&quot;dropping-particle&quot;:&quot;&quot;,&quot;family&quot;:&quot;Golunski&quot;,&quot;given&quot;:&quot;Stanislaw E&quot;,&quot;non-dropping-particle&quot;:&quot;&quot;,&quot;parse-names&quot;:false,&quot;suffix&quot;:&quot;&quot;},{&quot;dropping-particle&quot;:&quot;&quot;,&quot;family&quot;:&quot;Graham&quot;,&quot;given&quot;:&quot;·&quot;,&quot;non-dropping-particle&quot;:&quot;&quot;,&quot;parse-names&quot;:false,&quot;suffix&quot;:&quot;&quot;},{&quot;dropping-particle&quot;:&quot;&quot;,&quot;family&quot;:&quot;Hutchings&quot;,&quot;given&quot;:&quot;J&quot;,&quot;non-dropping-particle&quot;:&quot;&quot;,&quot;parse-names&quot;:false,&quot;suffix&quot;:&quot;&quot;}],&quot;container-title&quot;:&quot;Catalysis Letters&quot;,&quot;id&quot;:&quot;cb3984d4-a26e-3124-a18d-c0e35279f142&quot;,&quot;issued&quot;:{&quot;date-parts&quot;:[[&quot;2020&quot;]]},&quot;page&quot;:&quot;3369-3376&quot;,&quot;title&quot;:&quot;Ammonia Decomposition Enhancement by Cs-Promoted Fe/Al 2 O 3 Catalysts&quot;,&quot;type&quot;:&quot;article-journal&quot;,&quot;volume&quot;:&quot;3&quot;},&quot;uris&quot;:[&quot;http://www.mendeley.com/documents/?uuid=cb3984d4-a26e-3124-a18d-c0e35279f142&quot;],&quot;isTemporary&quot;:false,&quot;legacyDesktopId&quot;:&quot;cb3984d4-a26e-3124-a18d-c0e35279f142&quot;}],&quot;properties&quot;:{&quot;noteIndex&quot;:0},&quot;isEdited&quot;:false,&quot;manualOverride&quot;:{&quot;citeprocText&quot;:&quot;[58]&quot;,&quot;isManuallyOverridden&quot;:false,&quot;manualOverrideText&quot;:&quot;&quot;},&quot;citationTag&quot;:&quot;MENDELEY_CITATION_v3_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&quot;},{&quot;citationID&quot;:&quot;MENDELEY_CITATION_1ab648f0-bb56-41db-9c84-2105bd862808&quot;,&quot;citationItems&quot;:[{&quot;id&quot;:&quot;9a7c9394-3cb5-386b-a4ea-88bd625b451e&quot;,&quot;itemData&quot;:{&quot;DOI&quot;:&quot;10.1021/ja010963d&quot;,&quot;ISBN&quot;:&quot;0002-7863&quot;,&quot;ISSN&quot;:&quot;0002-7863&quot;,&quot;PMID&quot;:&quot;11516293&quot;,&quot;abstract&quot;:&quot;We show that a rational catalyst development strategy can be developed on the basis of simple, phys. motivated concepts. We use the ammonia synthesis reaction to illustrate the approach, but the general principles should be broadly applicable. Prepn. of ammonia synthesis catalyst by combining metals with high and low nitrogen interaction energies to obtain the desired intermediate interaction strength is an example of a rational approach to catalyst design. Since the nitrogen binding energies on different metals vary monotonically with the position of the metal in the Periodic Table, the present approach is an example of catalyst design by interpolation in the Periodic Table. [on SciFinder(R)]&quot;,&quot;author&quot;:[{&quot;dropping-particle&quot;:&quot;&quot;,&quot;family&quot;:&quot;Jacobsen&quot;,&quot;given&quot;:&quot;Claus J H&quot;,&quot;non-dropping-particle&quot;:&quot;&quot;,&quot;parse-names&quot;:false,&quot;suffix&quot;:&quot;&quot;},{&quot;dropping-particle&quot;:&quot;&quot;,&quot;family&quot;:&quot;Dahl&quot;,&quot;given&quot;:&quot;Søren&quot;,&quot;non-dropping-particle&quot;:&quot;&quot;,&quot;parse-names&quot;:false,&quot;suffix&quot;:&quot;&quot;},{&quot;dropping-particle&quot;:&quot;&quot;,&quot;family&quot;:&quot;Clausen&quot;,&quot;given&quot;:&quot;Bjerne S.&quot;,&quot;non-dropping-particle&quot;:&quot;&quot;,&quot;parse-names&quot;:false,&quot;suffix&quot;:&quot;&quot;},{&quot;dropping-particle&quot;:&quot;&quot;,&quot;family&quot;:&quot;Bahn&quot;,&quot;given&quot;:&quot;Sune&quot;,&quot;non-dropping-particle&quot;:&quot;&quot;,&quot;parse-names&quot;:false,&quot;suffix&quot;:&quot;&quot;},{&quot;dropping-particle&quot;:&quot;&quot;,&quot;family&quot;:&quot;Logadottir&quot;,&quot;given&quot;:&quot;Ashildur&quot;,&quot;non-dropping-particle&quot;:&quot;&quot;,&quot;parse-names&quot;:false,&quot;suffix&quot;:&quot;&quot;},{&quot;dropping-particle&quot;:&quot;&quot;,&quot;family&quot;:&quot;Nørskov&quot;,&quot;given&quot;:&quot;Jens K&quot;,&quot;non-dropping-particle&quot;:&quot;&quot;,&quot;parse-names&quot;:false,&quot;suffix&quot;:&quot;&quot;}],&quot;container-title&quot;:&quot;Journal of the American Chemical Society&quot;,&quot;id&quot;:&quot;9a7c9394-3cb5-386b-a4ea-88bd625b451e&quot;,&quot;issue&quot;:&quot;34&quot;,&quot;issued&quot;:{&quot;date-parts&quot;:[[&quot;2001&quot;,&quot;8&quot;]]},&quot;page&quot;:&quot;8404-8405&quot;,&quot;title&quot;:&quot;Catalyst Design by Interpolation in the Periodic Table: Bimetallic Ammonia Synthesis Catalysts&quot;,&quot;type&quot;:&quot;article-journal&quot;,&quot;volume&quot;:&quot;123&quot;},&quot;uris&quot;:[&quot;http://www.mendeley.com/documents/?uuid=b28022c0-7beb-4b2a-aca8-dcf84369e4aa&quot;],&quot;isTemporary&quot;:false,&quot;legacyDesktopId&quot;:&quot;b28022c0-7beb-4b2a-aca8-dcf84369e4aa&quot;}],&quot;properties&quot;:{&quot;noteIndex&quot;:0},&quot;isEdited&quot;:false,&quot;manualOverride&quot;:{&quot;citeprocText&quot;:&quot;[21]&quot;,&quot;isManuallyOverridden&quot;:false,&quot;manualOverrideText&quot;:&quot;&quot;},&quot;citationTag&quot;:&quot;MENDELEY_CITATION_v3_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&quot;},{&quot;citationID&quot;:&quot;MENDELEY_CITATION_2f5223fd-9a68-446b-aa09-1509e60f98bd&quot;,&quot;citationItems&quot;:[{&quot;id&quot;:&quot;78a282c0-2293-3251-8560-0524f7104936&quot;,&quot;itemData&quot;:{&quot;DOI&quot;:&quot;10.1038/nchem.626&quot;,&quot;ISBN&quot;:&quot;1755-4330&quot;,&quot;ISSN&quot;:&quot;17554330&quot;,&quot;PMID&quot;:&quot;20489718&quot;,&quot;abstract&quot;:&quot;The facile decomposition of ammonia to produce hydrogen is critical to its use as a hydrogen storage medium in a hydrogen economy, and although ruthenium shows good activity for catalysing this process, its expense and scarcity are prohibitive to large-scale commercialization. The need to develop alternative catalysts has been addressed here, using microkinetic modelling combined with density functional studies to identify suitable monolayer bimetallic (surface or subsurface) catalysts based on nitrogen binding energies. The Ni–Pt–Pt(111) surface, with one monolayer of Ni atoms residing on a Pt(111) substrate, was predicted to be a catalytically active surface. This was verified using temperature-programmed desorption and high-resolution electron energy loss spectroscopy experiments. The results reported here provide a framework for complex catalyst discovery. They also demonstrate the critical importance of combining theoretical and experimental approaches for identifying desirable monolayer bimetallic systems when the surface properties are not a linear function of the parent metals.&quot;,&quot;author&quot;:[{&quot;dropping-particle&quot;:&quot;&quot;,&quot;family&quot;:&quot;Hansgen&quot;,&quot;given&quot;:&quot;Danielle A.&quot;,&quot;non-dropping-particle&quot;:&quot;&quot;,&quot;parse-names&quot;:false,&quot;suffix&quot;:&quot;&quot;},{&quot;dropping-particle&quot;:&quot;&quot;,&quot;family&quot;:&quot;Vlachos&quot;,&quot;given&quot;:&quot;Dionisios G.&quot;,&quot;non-dropping-particle&quot;:&quot;&quot;,&quot;parse-names&quot;:false,&quot;suffix&quot;:&quot;&quot;},{&quot;dropping-particle&quot;:&quot;&quot;,&quot;family&quot;:&quot;Chen&quot;,&quot;given&quot;:&quot;Jingguang G.&quot;,&quot;non-dropping-particle&quot;:&quot;&quot;,&quot;parse-names&quot;:false,&quot;suffix&quot;:&quot;&quot;}],&quot;container-title&quot;:&quot;Nature Chemistry&quot;,&quot;id&quot;:&quot;78a282c0-2293-3251-8560-0524f7104936&quot;,&quot;issue&quot;:&quot;6&quot;,&quot;issued&quot;:{&quot;date-parts&quot;:[[&quot;2010&quot;]]},&quot;page&quot;:&quot;484-489&quot;,&quot;publisher&quot;:&quot;Nature Publishing Group&quot;,&quot;title&quot;:&quot;Using first principles to predict bimetallic catalysts for the ammonia decomposition reaction&quot;,&quot;type&quot;:&quot;article-journal&quot;,&quot;volume&quot;:&quot;2&quot;},&quot;uris&quot;:[&quot;http://www.mendeley.com/documents/?uuid=1aeda799-1683-4905-988e-683babc33aa6&quot;],&quot;isTemporary&quot;:false,&quot;legacyDesktopId&quot;:&quot;1aeda799-1683-4905-988e-683babc33aa6&quot;}],&quot;properties&quot;:{&quot;noteIndex&quot;:0},&quot;isEdited&quot;:false,&quot;manualOverride&quot;:{&quot;citeprocText&quot;:&quot;[29]&quot;,&quot;isManuallyOverridden&quot;:false,&quot;manualOverrideText&quot;:&quot;&quot;},&quot;citationTag&quot;:&quot;MENDELEY_CITATION_v3_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&quot;},{&quot;citationID&quot;:&quot;MENDELEY_CITATION_461947e6-b5cb-464a-b8e3-c377c349462d&quot;,&quot;citationItems&quot;:[{&quot;id&quot;:&quot;7892b24f-781d-3765-9664-1e13c541a7c1&quot;,&quot;itemData&quot;:{&quot;DOI&quot;:&quot;10.1039/C6FD00189K&quot;,&quot;ISSN&quot;:&quot;1359-6640&quot;,&quot;abstract&quot;:&quot;&lt;p&gt; The formation of PdZn bimetallic alloys on ZnO, TiO &lt;sub&gt;2&lt;/sub&gt; and Al &lt;sub&gt;2&lt;/sub&gt; O &lt;sub&gt;3&lt;/sub&gt; supports was investigated, together with the effect of alloy formation on the CO &lt;sub&gt;2&lt;/sub&gt; hydrogenation reaction. The chemical vapour impregnation (CVI) method produced PdZn nanoparticles with diameters of 3–6 nm. X-ray photoelectron spectroscopy and X-ray diffraction revealed the changes in the structure of the PdZn alloy that help stabilise formate intermediates during methanol synthesis. PdZn supported on TiO &lt;sub&gt;2&lt;/sub&gt; exhibits high methanol productivity of 1730 mmol kg &lt;sub&gt;cat&lt;/sub&gt; &lt;sup&gt;−1&lt;/sup&gt; h &lt;sup&gt;−1&lt;/sup&gt; that is associated with the high dispersion of the supported PdZn alloy. &lt;/p&gt;&quot;,&quot;author&quot;:[{&quot;dropping-particle&quot;:&quot;&quot;,&quot;family&quot;:&quot;Bahruji&quot;,&quot;given&quot;:&quot;H.&quot;,&quot;non-dropping-particle&quot;:&quot;&quot;,&quot;parse-names&quot;:false,&quot;suffix&quot;:&quot;&quot;},{&quot;dropping-particle&quot;:&quot;&quot;,&quot;family&quot;:&quot;Bowker&quot;,&quot;given&quot;:&quot;M.&quot;,&quot;non-dropping-particle&quot;:&quot;&quot;,&quot;parse-names&quot;:false,&quot;suffix&quot;:&quot;&quot;},{&quot;dropping-particle&quot;:&quot;&quot;,&quot;family&quot;:&quot;Jones&quot;,&quot;given&quot;:&quot;W.&quot;,&quot;non-dropping-particle&quot;:&quot;&quot;,&quot;parse-names&quot;:false,&quot;suffix&quot;:&quot;&quot;},{&quot;dropping-particle&quot;:&quot;&quot;,&quot;family&quot;:&quot;Hayward&quot;,&quot;given&quot;:&quot;J.&quot;,&quot;non-dropping-particle&quot;:&quot;&quot;,&quot;parse-names&quot;:false,&quot;suffix&quot;:&quot;&quot;},{&quot;dropping-particle&quot;:&quot;&quot;,&quot;family&quot;:&quot;Ruiz Esquius&quot;,&quot;given&quot;:&quot;J.&quot;,&quot;non-dropping-particle&quot;:&quot;&quot;,&quot;parse-names&quot;:false,&quot;suffix&quot;:&quot;&quot;},{&quot;dropping-particle&quot;:&quot;&quot;,&quot;family&quot;:&quot;Morgan&quot;,&quot;given&quot;:&quot;D. J.&quot;,&quot;non-dropping-particle&quot;:&quot;&quot;,&quot;parse-names&quot;:false,&quot;suffix&quot;:&quot;&quot;},{&quot;dropping-particle&quot;:&quot;&quot;,&quot;family&quot;:&quot;Hutchings&quot;,&quot;given&quot;:&quot;G. J.&quot;,&quot;non-dropping-particle&quot;:&quot;&quot;,&quot;parse-names&quot;:false,&quot;suffix&quot;:&quot;&quot;}],&quot;container-title&quot;:&quot;Faraday Discussions&quot;,&quot;id&quot;:&quot;7892b24f-781d-3765-9664-1e13c541a7c1&quot;,&quot;issue&quot;:&quot;0&quot;,&quot;issued&quot;:{&quot;date-parts&quot;:[[&quot;2017&quot;,&quot;5&quot;,&quot;2&quot;]]},&quot;page&quot;:&quot;309-324&quot;,&quot;publisher&quot;:&quot;The Royal Society of Chemistry&quot;,&quot;title&quot;:&quot;PdZn catalysts for CO &lt;sub&gt;2&lt;/sub&gt; hydrogenation to methanol using chemical vapour impregnation (CVI)&quot;,&quot;type&quot;:&quot;article-journal&quot;,&quot;volume&quot;:&quot;197&quot;},&quot;uris&quot;:[&quot;http://www.mendeley.com/documents/?uuid=7892b24f-781d-3765-9664-1e13c541a7c1&quot;],&quot;isTemporary&quot;:false,&quot;legacyDesktopId&quot;:&quot;7892b24f-781d-3765-9664-1e13c541a7c1&quot;}],&quot;properties&quot;:{&quot;noteIndex&quot;:0},&quot;isEdited&quot;:false,&quot;manualOverride&quot;:{&quot;citeprocText&quot;:&quot;[52]&quot;,&quot;isManuallyOverridden&quot;:false,&quot;manualOverrideText&quot;:&quot;&quot;},&quot;citationTag&quot;:&quot;MENDELEY_CITATION_v3_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&quot;},{&quot;citationID&quot;:&quot;MENDELEY_CITATION_1c67fcf6-9a68-4d7c-b2cf-67fc7ed5f9f3&quot;,&quot;citationItems&quot;:[{&quot;id&quot;:&quot;13fdae70-b2bd-34c8-89ef-e1040c5671c4&quot;,&quot;itemData&quot;:{&quot;DOI&quot;:&quot;10.1107/S0365110X64003267&quot;,&quot;author&quot;:[{&quot;dropping-particle&quot;:&quot;&quot;,&quot;family&quot;:&quot;Lippens&quot;,&quot;given&quot;:&quot;B. C.&quot;,&quot;non-dropping-particle&quot;:&quot;&quot;,&quot;parse-names&quot;:false,&quot;suffix&quot;:&quot;&quot;},{&quot;dropping-particle&quot;:&quot;&quot;,&quot;family&quot;:&quot;Boer&quot;,&quot;given&quot;:&quot;J. H.&quot;,&quot;non-dropping-particle&quot;:&quot;de&quot;,&quot;parse-names&quot;:false,&quot;suffix&quot;:&quot;&quot;}],&quot;container-title&quot;:&quot;Acta Cryst&quot;,&quot;id&quot;:&quot;13fdae70-b2bd-34c8-89ef-e1040c5671c4&quot;,&quot;issued&quot;:{&quot;date-parts&quot;:[[&quot;1964&quot;]]},&quot;page&quot;:&quot;1312-1321&quot;,&quot;publisher&quot;:&quot;International Union of Crystallography&quot;,&quot;title&quot;:&quot;Study of Phase Transformations During Calcination of Aluminum Hydroxides by Selected Area Electron Diffraction&quot;,&quot;type&quot;:&quot;article-journal&quot;,&quot;volume&quot;:&quot;17&quot;},&quot;uris&quot;:[&quot;http://www.mendeley.com/documents/?uuid=3383fdae-de6e-48a5-a97e-1385fabecb24&quot;],&quot;isTemporary&quot;:false,&quot;legacyDesktopId&quot;:&quot;3383fdae-de6e-48a5-a97e-1385fabecb24&quot;}],&quot;properties&quot;:{&quot;noteIndex&quot;:0},&quot;isEdited&quot;:false,&quot;manualOverride&quot;:{&quot;citeprocText&quot;:&quot;[59]&quot;,&quot;isManuallyOverridden&quot;:false,&quot;manualOverrideText&quot;:&quot;&quot;},&quot;citationTag&quot;:&quot;MENDELEY_CITATION_v3_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&quot;},{&quot;citationID&quot;:&quot;MENDELEY_CITATION_fa57067c-3a8f-411e-9d22-267269db61df&quot;,&quot;citationItems&quot;:[{&quot;id&quot;:&quot;ce3dfe90-58db-385d-adcc-2b720de01f37&quot;,&quot;itemData&quot;:{&quot;type&quot;:&quot;article-journal&quot;,&quot;id&quot;:&quot;ce3dfe90-58db-385d-adcc-2b720de01f37&quot;,&quot;title&quot;:&quot;Effect of Preparation Conditions of Pt Alloys on Their Electronic, Structural, and Electrocatalytic Activities for Oxygen Reduction-XRD, XAS, and Electrochemical Studies&quot;,&quot;author&quot;:[{&quot;family&quot;:&quot;Mukerjee&quot;,&quot;given&quot;:&quot;Sanjeev&quot;,&quot;parse-names&quot;:false,&quot;dropping-particle&quot;:&quot;&quot;,&quot;non-dropping-particle&quot;:&quot;&quot;},{&quot;family&quot;:&quot;Srinivasan&quot;,&quot;given&quot;:&quot;Supramaniam&quot;,&quot;parse-names&quot;:false,&quot;dropping-particle&quot;:&quot;&quot;,&quot;non-dropping-particle&quot;:&quot;&quot;},{&quot;family&quot;:&quot;Soriaga&quot;,&quot;given&quot;:&quot;Manuel P&quot;,&quot;parse-names&quot;:false,&quot;dropping-particle&quot;:&quot;&quot;,&quot;non-dropping-particle&quot;:&quot;&quot;},{&quot;family&quot;:&quot;Mcbreen&quot;,&quot;given&quot;:&quot;James&quot;,&quot;parse-names&quot;:false,&quot;dropping-particle&quot;:&quot;&quot;,&quot;non-dropping-particle&quot;:&quot;&quot;}],&quot;container-title&quot;:&quot;J. Phys. Chem&quot;,&quot;accessed&quot;:{&quot;date-parts&quot;:[[2021,10,10]]},&quot;URL&quot;:&quot;https://pubs.acs.org/sharingguidelines&quot;,&quot;issued&quot;:{&quot;date-parts&quot;:[[1995]]},&quot;page&quot;:&quot;4577-4589&quot;,&quot;abstract&quot;:&quot;The effect of different alloying conditions (alloying temperature, annealing period) on the electrocatalytic activities for the oxygen reduction reaction (ORR) by three carbon-supported Pt alloy electrocatalysts (Pt/Cr, Pt/Co, Pt/Ni) was investigated and correlated with electronic and structural parameters determined by in-situ XAS. The results indicate that all the Pt alloys show enhanced ORR activities relative to a Pt/C electrocatalyst. However, the electrocatalytic activity and activation energy for ORR in the case of Pt/Ni and Pt/Co alloys show marked effect due to different alloying conditions. This was in contrast to Pt/Cr alloy, where both parameters remained unchanged over the range of alloying conditions. Those electrochemical results were correlated with those obtained from in-situ X-ray absorption spectroscopic (XAS) investigations, which provided information on the electronic (Pt 5d-orbital vacancy, from the X-ray absorption near-edge structure) and geometric (Pt-Pt bond distances, from the extended X-ray absorption fine structure) factors. In-situ XAS results indicate that the supported alloys possess higher Pt 5¿/-orbital vacancies and shorter Pt-Pt bond distances. In addition, the XAS results showed that alloying inhibited chemisorption of oxygenated species (OH) on the Pt at potentials above 0.8 V vs RHE. Correlation of electrocatalytic activities and activation energies for ORR with parameters obtained from in-situ XAS studies indicates that, in the case of Pt/Ni and Pt/Co alloys, higher alloying temperature and longer annealing periods result in higher Pt 5¿/-orbital vacancies with the geometric parameters remaining unchanged. The Pt/Cr alloy on the other hand revealed no dependence of either the Pt ¿/-orbital vacancies or the geometric parameters on alloying temperature. These observations indicate that the dependence of electrocatalytic activities and activation energy for Pt/Co and Pt/Ni alloys on the thermal history and the absence of such an effect in the Pt/Cr alloy could be related to the differences in the Pt 5¿/-orbital vacancies.&quot;,&quot;volume&quot;:&quot;99&quot;},&quot;isTemporary&quot;:false}],&quot;properties&quot;:{&quot;noteIndex&quot;:0},&quot;isEdited&quot;:false,&quot;manualOverride&quot;:{&quot;isManuallyOverridden&quot;:false,&quot;citeprocText&quot;:&quot;[60]&quot;,&quot;manualOverrideText&quot;:&quot;&quot;},&quot;citationTag&quot;:&quot;MENDELEY_CITATION_v3_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&quot;},{&quot;citationID&quot;:&quot;MENDELEY_CITATION_a391943a-43a5-4d14-b55a-ee5d3bc44f7c&quot;,&quot;citationItems&quot;:[{&quot;id&quot;:&quot;4eda5d3a-036a-3295-8c2f-557da38c3a54&quot;,&quot;itemData&quot;:{&quot;DOI&quot;:&quot;10.1016/S0021-9517(03)00147-7&quot;,&quot;ISSN&quot;:&quot;00219517&quot;,&quot;abstract&quot;:&quot;CO adsorption (0.01-10 Torr) on differently pretreated titania-, alumina-, and silica-supported 1 and 5% Pt catalysts was investigated by DRIFTS at 300 K. The three band structure observed in 0.01 Torr CO on reduced 1% Pt/oxide catalysts has been connected with the presence of monoatomic Pt0 (2112-2106 cm-1), Pt atoms on edges (2070 cm-1), and kinked Pt atoms (2050 cm-1). The increase of CO pressure caused the disappearance of the bands due to CO adsorbed on edged and kinked Pt atoms, and at the same time a band due to CO linearly (on top) adsorbed on smooth Pt facets appeared at 2058-2068 cm-1. These features were regarded as consequences of surface Pt reconstruction. CO adsorption on reduced 5% Pt/oxide catalysts did not show the presence of edged and kinked Pt atoms, as only the bands due to CO adsorbed on monoatomic Pt0 (2105-2109 cm -1) and CO linearly (on top) adsorbed on smooth Pt facets (2066-2076 cm-1) were observed. The intensity of the band due to CO adsorbed on monoatomic Pt0 increased with time and CO pressure, which is probably characteristic for the disruption of Pt crystallites into Pt 0 with the help of CO. © 2003 Elsevier Science (USA). All rights reserved.&quot;,&quot;author&quot;:[{&quot;dropping-particle&quot;:&quot;&quot;,&quot;family&quot;:&quot;Raskó&quot;,&quot;given&quot;:&quot;J.&quot;,&quot;non-dropping-particle&quot;:&quot;&quot;,&quot;parse-names&quot;:false,&quot;suffix&quot;:&quot;&quot;}],&quot;container-title&quot;:&quot;Journal of Catalysis&quot;,&quot;id&quot;:&quot;4eda5d3a-036a-3295-8c2f-557da38c3a54&quot;,&quot;issue&quot;:&quot;2&quot;,&quot;issued&quot;:{&quot;date-parts&quot;:[[&quot;2003&quot;,&quot;7&quot;,&quot;25&quot;]]},&quot;page&quot;:&quot;478-486&quot;,&quot;publisher&quot;:&quot;Academic Press Inc.&quot;,&quot;title&quot;:&quot;CO-induced surface structural changes of Pt on oxide-supported Pt catalysts studied by DRIFTS&quot;,&quot;type&quot;:&quot;article-journal&quot;,&quot;volume&quot;:&quot;217&quot;},&quot;uris&quot;:[&quot;http://www.mendeley.com/documents/?uuid=4eda5d3a-036a-3295-8c2f-557da38c3a54&quot;],&quot;isTemporary&quot;:false,&quot;legacyDesktopId&quot;:&quot;4eda5d3a-036a-3295-8c2f-557da38c3a54&quot;}],&quot;properties&quot;:{&quot;noteIndex&quot;:0},&quot;isEdited&quot;:false,&quot;manualOverride&quot;:{&quot;citeprocText&quot;:&quot;[61]&quot;,&quot;isManuallyOverridden&quot;:false,&quot;manualOverrideText&quot;:&quot;&quot;},&quot;citationTag&quot;:&quot;MENDELEY_CITATION_v3_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&quot;},{&quot;citationID&quot;:&quot;MENDELEY_CITATION_0712642d-a436-48fe-87a0-c8852c336e18&quot;,&quot;citationItems&quot;:[{&quot;id&quot;:&quot;fd1f6ecf-67e1-3b39-87dc-1d31159a337b&quot;,&quot;itemData&quot;:{&quot;DOI&quot;:&quot;10.1021/acscatal.5b01464&quot;,&quot;ISSN&quot;:&quot;21555435&quot;,&quot;abstract&quot;:&quot;The hydrogenation of CO2 was investigated over a wide range of reaction conditions, using two Pd/-Al2O3 catalysts with different Pd loadings (5% and 0.5%) and dispersions (∼11% and ∼100%, respectively). Turnover rates for CO and CH4 formation were both higher over 5% Pd/Al2O3 with a larger average Pd particle size than those over 0.5% Pd/Al2O3 with a smaller average particle size. The selectivity to methane (22-40%) on 5% Pd/Al2O3 was higher by a factor of 2-3 than that on 0.5% Pd/Al2O3. The drastically different rate expressions and apparent energies of activation for CO and CH4 formation led us to conclude that reverse water gas shift and CO2 methanation do not share the same rate-limiting step on Pd and that the two pathways are probably catalyzed at different surface sites. Measured reaction orders in CO2 and H2 pressures were similar over the two catalysts, suggesting that the reaction mechanism for each pathway does not change with particle size. In accordance, the DRIFTS results reveal that the prevalent surface species and their evolution patterns are comparable on the two catalysts during transient and steady-state experiments, switching feed gases among CO2, H2, and CO2 + H2. The DRIFTS and MS results also demonstrate that no direct dissociation of CO2 takes place over the two catalysts and that CO2 has to first react with surface hydroxyls on the oxide support. The thus-formed bicarbonates react with dissociatively adsorbed hydrogen on Pd particles to produce adsorbed formate species (bifunctional catalyst: CO2 activation on the oxide support and H2 dissociation on the metal particles). Formates near the Pd particles (most likely at the metal/oxide interface) can react rapidly with adsorbed H to produce CO, which then adsorbs on the metallic Pd particles. Two types of Pd sites are identified: one has a weak interaction with CO, which easily desorbs into gas phase at reaction temperatures, whereas the other interacts more strongly with CO, which is mainly in multibound forms and remains stable in He flow at high temperatures, but is reactive toward adsorbed H atoms on Pd leading eventually to CH4 formation. 5% Pd/Al2O3 contains a larger fraction of terrace sites favorable for forming these more multibound and stable CO species than 0.5% Pd/Al2O3. Consequently, we propose that the difference in the formation rate and selectivity to CH4 on different Pd particle sizes stems from the different concentrations of the reactive intermediate for the me…&quot;,&quot;author&quot;:[{&quot;dropping-particle&quot;:&quot;&quot;,&quot;family&quot;:&quot;Wang&quot;,&quot;given&quot;:&quot;Xiang&quot;,&quot;non-dropping-particle&quot;:&quot;&quot;,&quot;parse-names&quot;:false,&quot;suffix&quot;:&quot;&quot;},{&quot;dropping-particle&quot;:&quot;&quot;,&quot;family&quot;:&quot;Shi&quot;,&quot;given&quot;:&quot;Hui&quot;,&quot;non-dropping-particle&quot;:&quot;&quot;,&quot;parse-names&quot;:false,&quot;suffix&quot;:&quot;&quot;},{&quot;dropping-particle&quot;:&quot;&quot;,&quot;family&quot;:&quot;Kwak&quot;,&quot;given&quot;:&quot;Ja Hun&quot;,&quot;non-dropping-particle&quot;:&quot;&quot;,&quot;parse-names&quot;:false,&quot;suffix&quot;:&quot;&quot;},{&quot;dropping-particle&quot;:&quot;&quot;,&quot;family&quot;:&quot;Szanyi&quot;,&quot;given&quot;:&quot;János&quot;,&quot;non-dropping-particle&quot;:&quot;&quot;,&quot;parse-names&quot;:false,&quot;suffix&quot;:&quot;&quot;}],&quot;container-title&quot;:&quot;ACS Catalysis&quot;,&quot;id&quot;:&quot;fd1f6ecf-67e1-3b39-87dc-1d31159a337b&quot;,&quot;issue&quot;:&quot;11&quot;,&quot;issued&quot;:{&quot;date-parts&quot;:[[&quot;2015&quot;,&quot;11&quot;,&quot;6&quot;]]},&quot;page&quot;:&quot;6337-6349&quot;,&quot;publisher&quot;:&quot;American Chemical Society&quot;,&quot;title&quot;:&quot;Mechanism of CO2 Hydrogenation on Pd/Al2O3 Catalysts: Kinetics and Transient DRIFTS-MS Studies&quot;,&quot;type&quot;:&quot;article-journal&quot;,&quot;volume&quot;:&quot;5&quot;},&quot;uris&quot;:[&quot;http://www.mendeley.com/documents/?uuid=fd1f6ecf-67e1-3b39-87dc-1d31159a337b&quot;],&quot;isTemporary&quot;:false,&quot;legacyDesktopId&quot;:&quot;fd1f6ecf-67e1-3b39-87dc-1d31159a337b&quot;},{&quot;id&quot;:&quot;f39f563e-5e58-3af7-a182-c8cd9fe63211&quot;,&quot;itemData&quot;:{&quot;DOI&quot;:&quot;10.1016/j.susc.2015.07.014&quot;,&quot;ISSN&quot;:&quot;00396028&quot;,&quot;abstract&quot;:&quot;CO vibrational spectra over catalytic nanoparticles under high coverages/pressures are discussed from a DFT perspective. Hybrid B3LYP and PBE DFT calculations of CO chemisorbed over Pd4 and Pd13 nanoclusters, and a 1.1 nm Pd38 nanoparticle, have been performed in order to simulate the corresponding coverage dependent infrared (IR) absorption spectra, and hence provide a quantitative foundation for the interpretation of experimental IR spectra of CO over Pd nanocatalysts. B3LYP simulated IR intensities are used to quantify site occupation numbers through comparison with experimental DRIFTS spectra, allowing an atomistic model of CO surface coverage to be created. DFT adsorption energetics for low CO coverage (θ → 0) suggest the CO binding strength follows the order hollow &gt; bridge &gt; linear, even for dispersion-corrected functionals for sub-nanometre Pd nanoclusters. For a Pd38 nanoparticle, hollow and bridge-bound are energetically similar (hollow ≈ bridge &gt; atop). It is well known that this ordering has not been found at the high coverages used experimentally, wherein atop CO has a much higher population than observed over Pd(111), confirmed by our DRIFTS spectra for Pd nanoparticles supported on a KIT-6 silica, and hence site populations were calculated through a comparison of DFT and spectroscopic data. At high CO coverage (θ = 1), all three adsorbed CO species co-exist on Pd38, and their interdiffusion is thermally feasible at STP. Under such high surface coverages, DFT predicts that bridge-bound CO chains are thermodynamically stable and isoenergetic to an entirely hollow bound Pd/CO system. The Pd38 nanoparticle undergoes a linear (3.5%), isotropic expansion with increasing CO coverage, accompanied by 63 and 30 cm- 1 blue-shifts of hollow and linear bound CO respectively.&quot;,&quot;author&quot;:[{&quot;dropping-particle&quot;:&quot;&quot;,&quot;family&quot;:&quot;Zeinalipour-Yazdi&quot;,&quot;given&quot;:&quot;Constantinos D.&quot;,&quot;non-dropping-particle&quot;:&quot;&quot;,&quot;parse-names&quot;:false,&quot;suffix&quot;:&quot;&quot;},{&quot;dropping-particle&quot;:&quot;&quot;,&quot;family&quot;:&quot;Willock&quot;,&quot;given&quot;:&quot;David J.&quot;,&quot;non-dropping-particle&quot;:&quot;&quot;,&quot;parse-names&quot;:false,&quot;suffix&quot;:&quot;&quot;},{&quot;dropping-particle&quot;:&quot;&quot;,&quot;family&quot;:&quot;Thomas&quot;,&quot;given&quot;:&quot;Liam&quot;,&quot;non-dropping-particle&quot;:&quot;&quot;,&quot;parse-names&quot;:false,&quot;suffix&quot;:&quot;&quot;},{&quot;dropping-particle&quot;:&quot;&quot;,&quot;family&quot;:&quot;Wilson&quot;,&quot;given&quot;:&quot;Karen&quot;,&quot;non-dropping-particle&quot;:&quot;&quot;,&quot;parse-names&quot;:false,&quot;suffix&quot;:&quot;&quot;},{&quot;dropping-particle&quot;:&quot;&quot;,&quot;family&quot;:&quot;Lee&quot;,&quot;given&quot;:&quot;Adam F.&quot;,&quot;non-dropping-particle&quot;:&quot;&quot;,&quot;parse-names&quot;:false,&quot;suffix&quot;:&quot;&quot;}],&quot;container-title&quot;:&quot;Surface Science&quot;,&quot;id&quot;:&quot;f39f563e-5e58-3af7-a182-c8cd9fe63211&quot;,&quot;issued&quot;:{&quot;date-parts&quot;:[[&quot;2016&quot;,&quot;4&quot;,&quot;1&quot;]]},&quot;page&quot;:&quot;210-220&quot;,&quot;publisher&quot;:&quot;Elsevier&quot;,&quot;title&quot;:&quot;CO adsorption over Pd nanoparticles: A general framework for IR simulations on nanoparticles&quot;,&quot;type&quot;:&quot;article-journal&quot;,&quot;volume&quot;:&quot;646&quot;},&quot;uris&quot;:[&quot;http://www.mendeley.com/documents/?uuid=f39f563e-5e58-3af7-a182-c8cd9fe63211&quot;],&quot;isTemporary&quot;:false,&quot;legacyDesktopId&quot;:&quot;f39f563e-5e58-3af7-a182-c8cd9fe63211&quot;}],&quot;properties&quot;:{&quot;noteIndex&quot;:0},&quot;isEdited&quot;:false,&quot;manualOverride&quot;:{&quot;citeprocText&quot;:&quot;[62, 63]&quot;,&quot;isManuallyOverridden&quot;:false,&quot;manualOverrideText&quot;:&quot;&quot;},&quot;citationTag&quot;:&quot;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&quot;},{&quot;citationID&quot;:&quot;MENDELEY_CITATION_0048b00d-9be4-41fa-a95f-c710aeef7089&quot;,&quot;citationItems&quot;:[{&quot;id&quot;:&quot;fd1f6ecf-67e1-3b39-87dc-1d31159a337b&quot;,&quot;itemData&quot;:{&quot;DOI&quot;:&quot;10.1021/acscatal.5b01464&quot;,&quot;ISSN&quot;:&quot;21555435&quot;,&quot;abstract&quot;:&quot;The hydrogenation of CO2 was investigated over a wide range of reaction conditions, using two Pd/-Al2O3 catalysts with different Pd loadings (5% and 0.5%) and dispersions (∼11% and ∼100%, respectively). Turnover rates for CO and CH4 formation were both higher over 5% Pd/Al2O3 with a larger average Pd particle size than those over 0.5% Pd/Al2O3 with a smaller average particle size. The selectivity to methane (22-40%) on 5% Pd/Al2O3 was higher by a factor of 2-3 than that on 0.5% Pd/Al2O3. The drastically different rate expressions and apparent energies of activation for CO and CH4 formation led us to conclude that reverse water gas shift and CO2 methanation do not share the same rate-limiting step on Pd and that the two pathways are probably catalyzed at different surface sites. Measured reaction orders in CO2 and H2 pressures were similar over the two catalysts, suggesting that the reaction mechanism for each pathway does not change with particle size. In accordance, the DRIFTS results reveal that the prevalent surface species and their evolution patterns are comparable on the two catalysts during transient and steady-state experiments, switching feed gases among CO2, H2, and CO2 + H2. The DRIFTS and MS results also demonstrate that no direct dissociation of CO2 takes place over the two catalysts and that CO2 has to first react with surface hydroxyls on the oxide support. The thus-formed bicarbonates react with dissociatively adsorbed hydrogen on Pd particles to produce adsorbed formate species (bifunctional catalyst: CO2 activation on the oxide support and H2 dissociation on the metal particles). Formates near the Pd particles (most likely at the metal/oxide interface) can react rapidly with adsorbed H to produce CO, which then adsorbs on the metallic Pd particles. Two types of Pd sites are identified: one has a weak interaction with CO, which easily desorbs into gas phase at reaction temperatures, whereas the other interacts more strongly with CO, which is mainly in multibound forms and remains stable in He flow at high temperatures, but is reactive toward adsorbed H atoms on Pd leading eventually to CH4 formation. 5% Pd/Al2O3 contains a larger fraction of terrace sites favorable for forming these more multibound and stable CO species than 0.5% Pd/Al2O3. Consequently, we propose that the difference in the formation rate and selectivity to CH4 on different Pd particle sizes stems from the different concentrations of the reactive intermediate for the me…&quot;,&quot;author&quot;:[{&quot;dropping-particle&quot;:&quot;&quot;,&quot;family&quot;:&quot;Wang&quot;,&quot;given&quot;:&quot;Xiang&quot;,&quot;non-dropping-particle&quot;:&quot;&quot;,&quot;parse-names&quot;:false,&quot;suffix&quot;:&quot;&quot;},{&quot;dropping-particle&quot;:&quot;&quot;,&quot;family&quot;:&quot;Shi&quot;,&quot;given&quot;:&quot;Hui&quot;,&quot;non-dropping-particle&quot;:&quot;&quot;,&quot;parse-names&quot;:false,&quot;suffix&quot;:&quot;&quot;},{&quot;dropping-particle&quot;:&quot;&quot;,&quot;family&quot;:&quot;Kwak&quot;,&quot;given&quot;:&quot;Ja Hun&quot;,&quot;non-dropping-particle&quot;:&quot;&quot;,&quot;parse-names&quot;:false,&quot;suffix&quot;:&quot;&quot;},{&quot;dropping-particle&quot;:&quot;&quot;,&quot;family&quot;:&quot;Szanyi&quot;,&quot;given&quot;:&quot;János&quot;,&quot;non-dropping-particle&quot;:&quot;&quot;,&quot;parse-names&quot;:false,&quot;suffix&quot;:&quot;&quot;}],&quot;container-title&quot;:&quot;ACS Catalysis&quot;,&quot;id&quot;:&quot;fd1f6ecf-67e1-3b39-87dc-1d31159a337b&quot;,&quot;issue&quot;:&quot;11&quot;,&quot;issued&quot;:{&quot;date-parts&quot;:[[&quot;2015&quot;,&quot;11&quot;,&quot;6&quot;]]},&quot;page&quot;:&quot;6337-6349&quot;,&quot;publisher&quot;:&quot;American Chemical Society&quot;,&quot;title&quot;:&quot;Mechanism of CO2 Hydrogenation on Pd/Al2O3 Catalysts: Kinetics and Transient DRIFTS-MS Studies&quot;,&quot;type&quot;:&quot;article-journal&quot;,&quot;volume&quot;:&quot;5&quot;},&quot;uris&quot;:[&quot;http://www.mendeley.com/documents/?uuid=fd1f6ecf-67e1-3b39-87dc-1d31159a337b&quot;],&quot;isTemporary&quot;:false,&quot;legacyDesktopId&quot;:&quot;fd1f6ecf-67e1-3b39-87dc-1d31159a337b&quot;}],&quot;properties&quot;:{&quot;noteIndex&quot;:0},&quot;isEdited&quot;:false,&quot;manualOverride&quot;:{&quot;citeprocText&quot;:&quot;[62]&quot;,&quot;isManuallyOverridden&quot;:false,&quot;manualOverrideText&quot;:&quot;&quot;},&quot;citationTag&quot;:&quot;MENDELEY_CITATION_v3_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&quot;}]"/>
    <we:property name="MENDELEY_CITATIONS_STYLE" value="&quot;https://www.zotero.org/styles/catalysis-letter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EF97D512BE2C4E9AE7A49B3F3FE928" ma:contentTypeVersion="13" ma:contentTypeDescription="Create a new document." ma:contentTypeScope="" ma:versionID="7a6aa96d0134788b3161bf6d496e0507">
  <xsd:schema xmlns:xsd="http://www.w3.org/2001/XMLSchema" xmlns:xs="http://www.w3.org/2001/XMLSchema" xmlns:p="http://schemas.microsoft.com/office/2006/metadata/properties" xmlns:ns3="7da5b71a-8c5b-4fee-9c39-173a982f4e4d" xmlns:ns4="c1cd3053-8bc2-446d-8cfa-1d97623be0d3" targetNamespace="http://schemas.microsoft.com/office/2006/metadata/properties" ma:root="true" ma:fieldsID="b8555f0ca79d149929c577229a7cc895" ns3:_="" ns4:_="">
    <xsd:import namespace="7da5b71a-8c5b-4fee-9c39-173a982f4e4d"/>
    <xsd:import namespace="c1cd3053-8bc2-446d-8cfa-1d97623be0d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5b71a-8c5b-4fee-9c39-173a982f4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cd3053-8bc2-446d-8cfa-1d97623be0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78573-4382-44A7-A1FC-1F85B0534C95}">
  <ds:schemaRefs>
    <ds:schemaRef ds:uri="http://schemas.microsoft.com/sharepoint/v3/contenttype/forms"/>
  </ds:schemaRefs>
</ds:datastoreItem>
</file>

<file path=customXml/itemProps2.xml><?xml version="1.0" encoding="utf-8"?>
<ds:datastoreItem xmlns:ds="http://schemas.openxmlformats.org/officeDocument/2006/customXml" ds:itemID="{A278243B-205C-482C-890E-20A1BAECF1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5b71a-8c5b-4fee-9c39-173a982f4e4d"/>
    <ds:schemaRef ds:uri="c1cd3053-8bc2-446d-8cfa-1d97623be0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BCDF4B-20A7-4400-9BF6-026449E5F5F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A65B7C-CD87-4B53-B9B6-99007CCF8491}">
  <ds:schemaRefs>
    <ds:schemaRef ds:uri="http://schemas.openxmlformats.org/officeDocument/2006/bibliography"/>
  </ds:schemaRefs>
</ds:datastoreItem>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Normal.dotm</Template>
  <TotalTime>35</TotalTime>
  <Pages>6</Pages>
  <Words>303</Words>
  <Characters>1729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Parker</dc:creator>
  <cp:keywords/>
  <dc:description/>
  <cp:lastModifiedBy>Vigneshwaran Jayapal</cp:lastModifiedBy>
  <cp:revision>6</cp:revision>
  <dcterms:created xsi:type="dcterms:W3CDTF">2023-05-15T15:11:00Z</dcterms:created>
  <dcterms:modified xsi:type="dcterms:W3CDTF">2023-08-30T03:29:00Z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http://www.zotero.org/styles/catalysis-letters</vt:lpwstr>
  </property>
  <property fmtid="{D5CDD505-2E9C-101B-9397-08002B2CF9AE}" pid="9" name="Mendeley Recent Style Name 3_1">
    <vt:lpwstr>Catalysis Letters</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6957fe77-7ce1-3d77-99de-c8fb527b41ec</vt:lpwstr>
  </property>
  <property fmtid="{D5CDD505-2E9C-101B-9397-08002B2CF9AE}" pid="24" name="Mendeley Citation Style_1">
    <vt:lpwstr>http://www.zotero.org/styles/catalysis-letters</vt:lpwstr>
  </property>
  <property fmtid="{D5CDD505-2E9C-101B-9397-08002B2CF9AE}" pid="25" name="ContentTypeId">
    <vt:lpwstr>0x01010013EF97D512BE2C4E9AE7A49B3F3FE928</vt:lpwstr>
  </property>
</Properties>
</file>