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04E05" w:rsidRPr="00C04E05" w:rsidRDefault="00C04E05" w:rsidP="00C04E05">
      <w:pPr>
        <w:pStyle w:val="a3"/>
        <w:jc w:val="both"/>
        <w:rPr>
          <w:rFonts w:ascii="Times New Roman" w:hAnsi="Times New Roman" w:cs="Times New Roman"/>
          <w:b/>
          <w:bCs/>
        </w:rPr>
      </w:pPr>
      <w:r w:rsidRPr="00C04E05">
        <w:rPr>
          <w:rFonts w:ascii="Times New Roman" w:hAnsi="Times New Roman" w:cs="Times New Roman"/>
          <w:b/>
          <w:bCs/>
          <w:color w:val="000000"/>
          <w:szCs w:val="21"/>
          <w:shd w:val="clear" w:color="auto" w:fill="FFFFFF"/>
        </w:rPr>
        <w:t>B</w:t>
      </w:r>
      <w:r w:rsidRPr="00D44950">
        <w:rPr>
          <w:rFonts w:ascii="Times New Roman" w:hAnsi="Times New Roman" w:cs="Times New Roman"/>
          <w:b/>
          <w:bCs/>
          <w:color w:val="000000"/>
          <w:szCs w:val="21"/>
          <w:shd w:val="clear" w:color="auto" w:fill="FFFFFF"/>
        </w:rPr>
        <w:t xml:space="preserve">ioinformatics analysis of </w:t>
      </w:r>
      <w:proofErr w:type="spellStart"/>
      <w:r w:rsidRPr="00D44950">
        <w:rPr>
          <w:rFonts w:ascii="Times New Roman" w:hAnsi="Times New Roman" w:cs="Times New Roman"/>
          <w:b/>
          <w:bCs/>
          <w:color w:val="000000"/>
          <w:szCs w:val="21"/>
          <w:shd w:val="clear" w:color="auto" w:fill="FFFFFF"/>
        </w:rPr>
        <w:t>CUT</w:t>
      </w:r>
      <w:r w:rsidRPr="00C04E05">
        <w:rPr>
          <w:rFonts w:ascii="Times New Roman" w:hAnsi="Times New Roman" w:cs="Times New Roman"/>
          <w:b/>
          <w:bCs/>
          <w:color w:val="000000"/>
          <w:szCs w:val="21"/>
          <w:shd w:val="clear" w:color="auto" w:fill="FFFFFF"/>
        </w:rPr>
        <w:t>&amp;</w:t>
      </w:r>
      <w:r w:rsidRPr="00D44950">
        <w:rPr>
          <w:rFonts w:ascii="Times New Roman" w:hAnsi="Times New Roman" w:cs="Times New Roman"/>
          <w:b/>
          <w:bCs/>
          <w:color w:val="000000"/>
          <w:szCs w:val="21"/>
          <w:shd w:val="clear" w:color="auto" w:fill="FFFFFF"/>
        </w:rPr>
        <w:t>Tag</w:t>
      </w:r>
      <w:proofErr w:type="spellEnd"/>
      <w:r w:rsidRPr="00D44950">
        <w:rPr>
          <w:rFonts w:ascii="Times New Roman" w:hAnsi="Times New Roman" w:cs="Times New Roman"/>
          <w:b/>
          <w:bCs/>
          <w:color w:val="000000"/>
          <w:szCs w:val="21"/>
          <w:shd w:val="clear" w:color="auto" w:fill="FFFFFF"/>
        </w:rPr>
        <w:t xml:space="preserve"> data</w:t>
      </w:r>
      <w:r w:rsidRPr="00C04E05">
        <w:rPr>
          <w:rFonts w:ascii="Times New Roman" w:hAnsi="Times New Roman" w:cs="Times New Roman"/>
          <w:b/>
          <w:bCs/>
          <w:color w:val="000000"/>
          <w:szCs w:val="21"/>
          <w:shd w:val="clear" w:color="auto" w:fill="FFFFFF"/>
        </w:rPr>
        <w:t>.</w:t>
      </w:r>
    </w:p>
    <w:p w:rsidR="00C04E05" w:rsidRDefault="00C04E05" w:rsidP="00C04E05">
      <w:pPr>
        <w:pStyle w:val="a3"/>
        <w:jc w:val="both"/>
        <w:rPr>
          <w:rFonts w:ascii="Times New Roman" w:hAnsi="Times New Roman" w:cs="Times New Roman" w:hint="eastAsia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inline distT="0" distB="0" distL="0" distR="0">
            <wp:extent cx="5274310" cy="3728720"/>
            <wp:effectExtent l="0" t="0" r="0" b="5080"/>
            <wp:docPr id="2" name="图片 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示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E05" w:rsidRPr="00C04E05" w:rsidRDefault="00C04E05" w:rsidP="00C04E05">
      <w:pPr>
        <w:pStyle w:val="a3"/>
        <w:jc w:val="both"/>
        <w:rPr>
          <w:rFonts w:ascii="Times New Roman" w:hAnsi="Times New Roman" w:cs="Times New Roman"/>
        </w:rPr>
      </w:pPr>
      <w:r w:rsidRPr="00C04E05">
        <w:rPr>
          <w:rFonts w:ascii="Times New Roman" w:hAnsi="Times New Roman" w:cs="Times New Roman"/>
          <w:b/>
          <w:bCs/>
        </w:rPr>
        <w:t xml:space="preserve">Sequencing </w:t>
      </w:r>
    </w:p>
    <w:p w:rsidR="00C04E05" w:rsidRPr="00C04E05" w:rsidRDefault="00C04E05" w:rsidP="00C04E05">
      <w:pPr>
        <w:pStyle w:val="a3"/>
        <w:jc w:val="both"/>
        <w:rPr>
          <w:rFonts w:ascii="Times New Roman" w:hAnsi="Times New Roman" w:cs="Times New Roman"/>
        </w:rPr>
      </w:pPr>
      <w:r w:rsidRPr="00C04E05">
        <w:rPr>
          <w:rFonts w:ascii="Times New Roman" w:hAnsi="Times New Roman" w:cs="Times New Roman"/>
          <w:sz w:val="22"/>
          <w:szCs w:val="22"/>
        </w:rPr>
        <w:t xml:space="preserve">The clustering of the index-coded samples was performed on a </w:t>
      </w:r>
      <w:proofErr w:type="spellStart"/>
      <w:r w:rsidRPr="00C04E05">
        <w:rPr>
          <w:rFonts w:ascii="Times New Roman" w:hAnsi="Times New Roman" w:cs="Times New Roman"/>
          <w:sz w:val="22"/>
          <w:szCs w:val="22"/>
        </w:rPr>
        <w:t>cBot</w:t>
      </w:r>
      <w:proofErr w:type="spellEnd"/>
      <w:r w:rsidRPr="00C04E05">
        <w:rPr>
          <w:rFonts w:ascii="Times New Roman" w:hAnsi="Times New Roman" w:cs="Times New Roman"/>
          <w:sz w:val="22"/>
          <w:szCs w:val="22"/>
        </w:rPr>
        <w:t xml:space="preserve"> Cluster Generation System using </w:t>
      </w:r>
      <w:proofErr w:type="spellStart"/>
      <w:r w:rsidRPr="00C04E05">
        <w:rPr>
          <w:rFonts w:ascii="Times New Roman" w:hAnsi="Times New Roman" w:cs="Times New Roman"/>
          <w:sz w:val="22"/>
          <w:szCs w:val="22"/>
        </w:rPr>
        <w:t>TruSeq</w:t>
      </w:r>
      <w:proofErr w:type="spellEnd"/>
      <w:r w:rsidRPr="00C04E05">
        <w:rPr>
          <w:rFonts w:ascii="Times New Roman" w:hAnsi="Times New Roman" w:cs="Times New Roman"/>
          <w:sz w:val="22"/>
          <w:szCs w:val="22"/>
        </w:rPr>
        <w:t xml:space="preserve"> PE Cluster Kit v3-cBot-HS (Illumina)according to the manufacturer’s instructions. The library preparations </w:t>
      </w:r>
      <w:proofErr w:type="spellStart"/>
      <w:r w:rsidRPr="00C04E05">
        <w:rPr>
          <w:rFonts w:ascii="Times New Roman" w:hAnsi="Times New Roman" w:cs="Times New Roman"/>
          <w:sz w:val="22"/>
          <w:szCs w:val="22"/>
        </w:rPr>
        <w:t>weresequenced</w:t>
      </w:r>
      <w:proofErr w:type="spellEnd"/>
      <w:r w:rsidRPr="00C04E05">
        <w:rPr>
          <w:rFonts w:ascii="Times New Roman" w:hAnsi="Times New Roman" w:cs="Times New Roman"/>
          <w:sz w:val="22"/>
          <w:szCs w:val="22"/>
        </w:rPr>
        <w:t xml:space="preserve"> on Illumina </w:t>
      </w:r>
      <w:proofErr w:type="spellStart"/>
      <w:r w:rsidRPr="00C04E05">
        <w:rPr>
          <w:rFonts w:ascii="Times New Roman" w:hAnsi="Times New Roman" w:cs="Times New Roman"/>
          <w:sz w:val="22"/>
          <w:szCs w:val="22"/>
        </w:rPr>
        <w:t>Novaseq</w:t>
      </w:r>
      <w:proofErr w:type="spellEnd"/>
      <w:r w:rsidRPr="00C04E05">
        <w:rPr>
          <w:rFonts w:ascii="Times New Roman" w:hAnsi="Times New Roman" w:cs="Times New Roman"/>
          <w:sz w:val="22"/>
          <w:szCs w:val="22"/>
        </w:rPr>
        <w:t xml:space="preserve"> platform at Tianjin </w:t>
      </w:r>
      <w:proofErr w:type="spellStart"/>
      <w:r w:rsidRPr="00C04E05">
        <w:rPr>
          <w:rFonts w:ascii="Times New Roman" w:hAnsi="Times New Roman" w:cs="Times New Roman"/>
          <w:sz w:val="22"/>
          <w:szCs w:val="22"/>
        </w:rPr>
        <w:t>Novogene</w:t>
      </w:r>
      <w:proofErr w:type="spellEnd"/>
      <w:r w:rsidRPr="00C04E05">
        <w:rPr>
          <w:rFonts w:ascii="Times New Roman" w:hAnsi="Times New Roman" w:cs="Times New Roman"/>
          <w:sz w:val="22"/>
          <w:szCs w:val="22"/>
        </w:rPr>
        <w:t xml:space="preserve"> Bioinformatic Technology Co., </w:t>
      </w:r>
      <w:proofErr w:type="gramStart"/>
      <w:r w:rsidRPr="00C04E05">
        <w:rPr>
          <w:rFonts w:ascii="Times New Roman" w:hAnsi="Times New Roman" w:cs="Times New Roman"/>
          <w:sz w:val="22"/>
          <w:szCs w:val="22"/>
        </w:rPr>
        <w:t>Ltd.(</w:t>
      </w:r>
      <w:proofErr w:type="gramEnd"/>
      <w:r w:rsidRPr="00C04E05">
        <w:rPr>
          <w:rFonts w:ascii="Times New Roman" w:hAnsi="Times New Roman" w:cs="Times New Roman"/>
          <w:sz w:val="22"/>
          <w:szCs w:val="22"/>
        </w:rPr>
        <w:t xml:space="preserve">Beijing, China)and 150 bp paired-end reads were generated </w:t>
      </w:r>
    </w:p>
    <w:p w:rsidR="00C04E05" w:rsidRPr="00C04E05" w:rsidRDefault="00C04E05" w:rsidP="00C04E05">
      <w:pPr>
        <w:pStyle w:val="a3"/>
        <w:jc w:val="both"/>
        <w:rPr>
          <w:rFonts w:ascii="Times New Roman" w:hAnsi="Times New Roman" w:cs="Times New Roman"/>
        </w:rPr>
      </w:pPr>
      <w:r w:rsidRPr="00C04E05">
        <w:rPr>
          <w:rFonts w:ascii="Times New Roman" w:hAnsi="Times New Roman" w:cs="Times New Roman"/>
          <w:b/>
          <w:bCs/>
        </w:rPr>
        <w:t xml:space="preserve">Quality control for raw data </w:t>
      </w:r>
    </w:p>
    <w:p w:rsidR="00C04E05" w:rsidRPr="00C04E05" w:rsidRDefault="00C04E05" w:rsidP="00C04E05">
      <w:pPr>
        <w:pStyle w:val="a3"/>
        <w:jc w:val="both"/>
        <w:rPr>
          <w:rFonts w:ascii="Times New Roman" w:hAnsi="Times New Roman" w:cs="Times New Roman"/>
        </w:rPr>
      </w:pPr>
      <w:r w:rsidRPr="00C04E05">
        <w:rPr>
          <w:rFonts w:ascii="Times New Roman" w:hAnsi="Times New Roman" w:cs="Times New Roman"/>
          <w:sz w:val="22"/>
          <w:szCs w:val="22"/>
        </w:rPr>
        <w:t xml:space="preserve">Raw data (raw reads) of </w:t>
      </w:r>
      <w:proofErr w:type="spellStart"/>
      <w:r w:rsidRPr="00C04E05">
        <w:rPr>
          <w:rFonts w:ascii="Times New Roman" w:hAnsi="Times New Roman" w:cs="Times New Roman"/>
          <w:sz w:val="22"/>
          <w:szCs w:val="22"/>
        </w:rPr>
        <w:t>fastq</w:t>
      </w:r>
      <w:proofErr w:type="spellEnd"/>
      <w:r w:rsidRPr="00C04E05">
        <w:rPr>
          <w:rFonts w:ascii="Times New Roman" w:hAnsi="Times New Roman" w:cs="Times New Roman"/>
          <w:sz w:val="22"/>
          <w:szCs w:val="22"/>
        </w:rPr>
        <w:t xml:space="preserve"> format were firstly processed using </w:t>
      </w:r>
      <w:proofErr w:type="spellStart"/>
      <w:r w:rsidRPr="00C04E05">
        <w:rPr>
          <w:rFonts w:ascii="Times New Roman" w:hAnsi="Times New Roman" w:cs="Times New Roman"/>
          <w:sz w:val="22"/>
          <w:szCs w:val="22"/>
        </w:rPr>
        <w:t>fastp</w:t>
      </w:r>
      <w:proofErr w:type="spellEnd"/>
      <w:r w:rsidRPr="00C04E05">
        <w:rPr>
          <w:rFonts w:ascii="Times New Roman" w:hAnsi="Times New Roman" w:cs="Times New Roman"/>
          <w:position w:val="6"/>
          <w:sz w:val="14"/>
          <w:szCs w:val="14"/>
        </w:rPr>
        <w:t xml:space="preserve"> </w:t>
      </w:r>
      <w:r w:rsidRPr="00C04E05">
        <w:rPr>
          <w:rFonts w:ascii="Times New Roman" w:hAnsi="Times New Roman" w:cs="Times New Roman"/>
          <w:sz w:val="22"/>
          <w:szCs w:val="22"/>
        </w:rPr>
        <w:t xml:space="preserve">(v 0.20.0). In this step, clean data (clean reads) were obtained by removing reads containing adapter, reads containing ploy-N and low-quality reads from raw data. At the same time, Q20, Q30 and GC content of the clean data were calculated. All the downstream analyses were based on the clean data. </w:t>
      </w:r>
    </w:p>
    <w:p w:rsidR="00C04E05" w:rsidRPr="00C04E05" w:rsidRDefault="00C04E05" w:rsidP="00C04E05">
      <w:pPr>
        <w:pStyle w:val="a3"/>
        <w:jc w:val="both"/>
        <w:rPr>
          <w:rFonts w:ascii="Times New Roman" w:hAnsi="Times New Roman" w:cs="Times New Roman"/>
        </w:rPr>
      </w:pPr>
      <w:r w:rsidRPr="00C04E05">
        <w:rPr>
          <w:rFonts w:ascii="Times New Roman" w:hAnsi="Times New Roman" w:cs="Times New Roman"/>
          <w:b/>
          <w:bCs/>
        </w:rPr>
        <w:t xml:space="preserve">Mapping </w:t>
      </w:r>
    </w:p>
    <w:p w:rsidR="00C04E05" w:rsidRPr="00C04E05" w:rsidRDefault="00C04E05" w:rsidP="00C04E05">
      <w:pPr>
        <w:pStyle w:val="a3"/>
        <w:jc w:val="both"/>
        <w:rPr>
          <w:rFonts w:ascii="Times New Roman" w:hAnsi="Times New Roman" w:cs="Times New Roman"/>
        </w:rPr>
      </w:pPr>
      <w:r w:rsidRPr="00C04E05">
        <w:rPr>
          <w:rFonts w:ascii="Times New Roman" w:hAnsi="Times New Roman" w:cs="Times New Roman"/>
          <w:sz w:val="22"/>
          <w:szCs w:val="22"/>
        </w:rPr>
        <w:t>Reference genome and gene annotation files were downloaded from genome website directly. Index of the reference genome was built using BWA</w:t>
      </w:r>
      <w:r w:rsidRPr="00C04E05">
        <w:rPr>
          <w:rFonts w:ascii="Times New Roman" w:hAnsi="Times New Roman" w:cs="Times New Roman"/>
          <w:position w:val="6"/>
          <w:sz w:val="14"/>
          <w:szCs w:val="14"/>
        </w:rPr>
        <w:t xml:space="preserve"> </w:t>
      </w:r>
      <w:r w:rsidRPr="00C04E05">
        <w:rPr>
          <w:rFonts w:ascii="Times New Roman" w:hAnsi="Times New Roman" w:cs="Times New Roman"/>
          <w:sz w:val="22"/>
          <w:szCs w:val="22"/>
        </w:rPr>
        <w:t xml:space="preserve">(v 0.7.12) and clean reads were aligned to the reference genome using BWA mem -k 32 -T 30 -t 4 -M. These reads were then filtered for high quality (MAPQ ≥ 13), Only uniquely mapped reads were used for further analysis. </w:t>
      </w:r>
    </w:p>
    <w:p w:rsidR="00C04E05" w:rsidRPr="00C04E05" w:rsidRDefault="00C04E05" w:rsidP="00C04E05">
      <w:pPr>
        <w:pStyle w:val="a3"/>
        <w:jc w:val="both"/>
        <w:rPr>
          <w:rFonts w:ascii="Times New Roman" w:hAnsi="Times New Roman" w:cs="Times New Roman"/>
        </w:rPr>
      </w:pPr>
      <w:r w:rsidRPr="00C04E05">
        <w:rPr>
          <w:rFonts w:ascii="Times New Roman" w:hAnsi="Times New Roman" w:cs="Times New Roman"/>
          <w:b/>
          <w:bCs/>
        </w:rPr>
        <w:t xml:space="preserve">Peak calling </w:t>
      </w:r>
    </w:p>
    <w:p w:rsidR="00C04E05" w:rsidRPr="00C04E05" w:rsidRDefault="00C04E05" w:rsidP="00C04E05">
      <w:pPr>
        <w:pStyle w:val="a3"/>
        <w:jc w:val="both"/>
        <w:rPr>
          <w:rFonts w:ascii="Times New Roman" w:hAnsi="Times New Roman" w:cs="Times New Roman"/>
        </w:rPr>
      </w:pPr>
      <w:r w:rsidRPr="00C04E05">
        <w:rPr>
          <w:rFonts w:ascii="Times New Roman" w:hAnsi="Times New Roman" w:cs="Times New Roman"/>
          <w:sz w:val="22"/>
          <w:szCs w:val="22"/>
        </w:rPr>
        <w:lastRenderedPageBreak/>
        <w:t>All peak calling was performed with MACS2</w:t>
      </w:r>
      <w:r w:rsidRPr="00C04E05">
        <w:rPr>
          <w:rFonts w:ascii="Times New Roman" w:hAnsi="Times New Roman" w:cs="Times New Roman"/>
          <w:position w:val="6"/>
          <w:sz w:val="14"/>
          <w:szCs w:val="14"/>
        </w:rPr>
        <w:t xml:space="preserve"> </w:t>
      </w:r>
      <w:r w:rsidRPr="00C04E05">
        <w:rPr>
          <w:rFonts w:ascii="Times New Roman" w:hAnsi="Times New Roman" w:cs="Times New Roman"/>
          <w:sz w:val="22"/>
          <w:szCs w:val="22"/>
        </w:rPr>
        <w:t>(v 2.1.0) using ‘macs2 -q 0.05 -f AUTO --call- summits --</w:t>
      </w:r>
      <w:proofErr w:type="spellStart"/>
      <w:r w:rsidRPr="00C04E05">
        <w:rPr>
          <w:rFonts w:ascii="Times New Roman" w:hAnsi="Times New Roman" w:cs="Times New Roman"/>
          <w:sz w:val="22"/>
          <w:szCs w:val="22"/>
        </w:rPr>
        <w:t>nomodel</w:t>
      </w:r>
      <w:proofErr w:type="spellEnd"/>
      <w:r w:rsidRPr="00C04E05">
        <w:rPr>
          <w:rFonts w:ascii="Times New Roman" w:hAnsi="Times New Roman" w:cs="Times New Roman"/>
          <w:sz w:val="22"/>
          <w:szCs w:val="22"/>
        </w:rPr>
        <w:t xml:space="preserve"> --shift -100 --</w:t>
      </w:r>
      <w:proofErr w:type="spellStart"/>
      <w:r w:rsidRPr="00C04E05">
        <w:rPr>
          <w:rFonts w:ascii="Times New Roman" w:hAnsi="Times New Roman" w:cs="Times New Roman"/>
          <w:sz w:val="22"/>
          <w:szCs w:val="22"/>
        </w:rPr>
        <w:t>extsize</w:t>
      </w:r>
      <w:proofErr w:type="spellEnd"/>
      <w:r w:rsidRPr="00C04E05">
        <w:rPr>
          <w:rFonts w:ascii="Times New Roman" w:hAnsi="Times New Roman" w:cs="Times New Roman"/>
          <w:sz w:val="22"/>
          <w:szCs w:val="22"/>
        </w:rPr>
        <w:t xml:space="preserve"> 200 --keep-dup all’. By default, peaks with q-value threshold of 0.05 was used for all data sets. </w:t>
      </w:r>
    </w:p>
    <w:p w:rsidR="00C04E05" w:rsidRPr="00C04E05" w:rsidRDefault="00C04E05" w:rsidP="00C04E05">
      <w:pPr>
        <w:pStyle w:val="a3"/>
        <w:jc w:val="both"/>
        <w:rPr>
          <w:rFonts w:ascii="Times New Roman" w:hAnsi="Times New Roman" w:cs="Times New Roman"/>
        </w:rPr>
      </w:pPr>
      <w:r w:rsidRPr="00C04E05">
        <w:rPr>
          <w:rFonts w:ascii="Times New Roman" w:hAnsi="Times New Roman" w:cs="Times New Roman"/>
          <w:b/>
          <w:bCs/>
        </w:rPr>
        <w:t xml:space="preserve">Motif analysis </w:t>
      </w:r>
    </w:p>
    <w:p w:rsidR="00C04E05" w:rsidRPr="00C04E05" w:rsidRDefault="00C04E05" w:rsidP="00C04E05">
      <w:pPr>
        <w:pStyle w:val="a3"/>
        <w:jc w:val="both"/>
        <w:rPr>
          <w:rFonts w:ascii="Times New Roman" w:hAnsi="Times New Roman" w:cs="Times New Roman"/>
        </w:rPr>
      </w:pPr>
      <w:r w:rsidRPr="00C04E05">
        <w:rPr>
          <w:rFonts w:ascii="Times New Roman" w:hAnsi="Times New Roman" w:cs="Times New Roman"/>
          <w:sz w:val="22"/>
          <w:szCs w:val="22"/>
        </w:rPr>
        <w:t>Peaks were adjusted to the same size (500 bp) centered peak summits and motif discoveries of these loci sequences were performed using findMotifsGenome.pl program in HOMER</w:t>
      </w:r>
      <w:r w:rsidRPr="00C04E05">
        <w:rPr>
          <w:rFonts w:ascii="Times New Roman" w:hAnsi="Times New Roman" w:cs="Times New Roman"/>
          <w:position w:val="6"/>
          <w:sz w:val="14"/>
          <w:szCs w:val="14"/>
        </w:rPr>
        <w:t xml:space="preserve"> </w:t>
      </w:r>
      <w:r w:rsidRPr="00C04E05">
        <w:rPr>
          <w:rFonts w:ascii="Times New Roman" w:hAnsi="Times New Roman" w:cs="Times New Roman"/>
          <w:sz w:val="22"/>
          <w:szCs w:val="22"/>
        </w:rPr>
        <w:t xml:space="preserve">(v 4.9.1) software </w:t>
      </w:r>
      <w:proofErr w:type="gramStart"/>
      <w:r w:rsidRPr="00C04E05">
        <w:rPr>
          <w:rFonts w:ascii="Times New Roman" w:hAnsi="Times New Roman" w:cs="Times New Roman"/>
          <w:sz w:val="22"/>
          <w:szCs w:val="22"/>
        </w:rPr>
        <w:t>with‘</w:t>
      </w:r>
      <w:proofErr w:type="gramEnd"/>
      <w:r w:rsidRPr="00C04E05">
        <w:rPr>
          <w:rFonts w:ascii="Times New Roman" w:hAnsi="Times New Roman" w:cs="Times New Roman"/>
          <w:sz w:val="22"/>
          <w:szCs w:val="22"/>
        </w:rPr>
        <w:t>-</w:t>
      </w:r>
      <w:proofErr w:type="spellStart"/>
      <w:r w:rsidRPr="00C04E05">
        <w:rPr>
          <w:rFonts w:ascii="Times New Roman" w:hAnsi="Times New Roman" w:cs="Times New Roman"/>
          <w:sz w:val="22"/>
          <w:szCs w:val="22"/>
        </w:rPr>
        <w:t>len</w:t>
      </w:r>
      <w:proofErr w:type="spellEnd"/>
      <w:r w:rsidRPr="00C04E05">
        <w:rPr>
          <w:rFonts w:ascii="Times New Roman" w:hAnsi="Times New Roman" w:cs="Times New Roman"/>
          <w:sz w:val="22"/>
          <w:szCs w:val="22"/>
        </w:rPr>
        <w:t xml:space="preserve"> 8,10,12,14 -</w:t>
      </w:r>
      <w:proofErr w:type="spellStart"/>
      <w:r w:rsidRPr="00C04E05">
        <w:rPr>
          <w:rFonts w:ascii="Times New Roman" w:hAnsi="Times New Roman" w:cs="Times New Roman"/>
          <w:sz w:val="22"/>
          <w:szCs w:val="22"/>
        </w:rPr>
        <w:t>gc</w:t>
      </w:r>
      <w:proofErr w:type="spellEnd"/>
      <w:r w:rsidRPr="00C04E05">
        <w:rPr>
          <w:rFonts w:ascii="Times New Roman" w:hAnsi="Times New Roman" w:cs="Times New Roman"/>
          <w:sz w:val="22"/>
          <w:szCs w:val="22"/>
        </w:rPr>
        <w:t xml:space="preserve"> -size given -homer2 -</w:t>
      </w:r>
      <w:proofErr w:type="spellStart"/>
      <w:r w:rsidRPr="00C04E05">
        <w:rPr>
          <w:rFonts w:ascii="Times New Roman" w:hAnsi="Times New Roman" w:cs="Times New Roman"/>
          <w:sz w:val="22"/>
          <w:szCs w:val="22"/>
        </w:rPr>
        <w:t>dumpFasta</w:t>
      </w:r>
      <w:proofErr w:type="spellEnd"/>
      <w:r w:rsidRPr="00C04E05">
        <w:rPr>
          <w:rFonts w:ascii="Times New Roman" w:hAnsi="Times New Roman" w:cs="Times New Roman"/>
          <w:sz w:val="22"/>
          <w:szCs w:val="22"/>
        </w:rPr>
        <w:t xml:space="preserve">’. </w:t>
      </w:r>
    </w:p>
    <w:p w:rsidR="00C04E05" w:rsidRPr="00C04E05" w:rsidRDefault="00C04E05" w:rsidP="00C04E05">
      <w:pPr>
        <w:pStyle w:val="a3"/>
        <w:jc w:val="both"/>
        <w:rPr>
          <w:rFonts w:ascii="Times New Roman" w:hAnsi="Times New Roman" w:cs="Times New Roman"/>
        </w:rPr>
      </w:pPr>
      <w:r w:rsidRPr="00C04E05">
        <w:rPr>
          <w:rFonts w:ascii="Times New Roman" w:hAnsi="Times New Roman" w:cs="Times New Roman"/>
          <w:b/>
          <w:bCs/>
        </w:rPr>
        <w:t xml:space="preserve">Peak annotation </w:t>
      </w:r>
    </w:p>
    <w:p w:rsidR="00C04E05" w:rsidRPr="00C04E05" w:rsidRDefault="00C04E05" w:rsidP="00C04E05">
      <w:pPr>
        <w:pStyle w:val="a3"/>
        <w:jc w:val="both"/>
        <w:rPr>
          <w:rFonts w:ascii="Times New Roman" w:hAnsi="Times New Roman" w:cs="Times New Roman"/>
        </w:rPr>
      </w:pPr>
      <w:r w:rsidRPr="00C04E05">
        <w:rPr>
          <w:rFonts w:ascii="Times New Roman" w:hAnsi="Times New Roman" w:cs="Times New Roman"/>
          <w:sz w:val="22"/>
          <w:szCs w:val="22"/>
        </w:rPr>
        <w:t xml:space="preserve">The position of peak summit around transcript start sites of genes can predict the interaction sites between protein </w:t>
      </w:r>
      <w:proofErr w:type="spellStart"/>
      <w:r w:rsidRPr="00C04E05">
        <w:rPr>
          <w:rFonts w:ascii="Times New Roman" w:hAnsi="Times New Roman" w:cs="Times New Roman"/>
          <w:sz w:val="22"/>
          <w:szCs w:val="22"/>
        </w:rPr>
        <w:t>andgene</w:t>
      </w:r>
      <w:proofErr w:type="spellEnd"/>
      <w:r w:rsidRPr="00C04E05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04E05">
        <w:rPr>
          <w:rFonts w:ascii="Times New Roman" w:hAnsi="Times New Roman" w:cs="Times New Roman"/>
          <w:sz w:val="22"/>
          <w:szCs w:val="22"/>
        </w:rPr>
        <w:t>ChIPseeker</w:t>
      </w:r>
      <w:proofErr w:type="spellEnd"/>
      <w:r>
        <w:rPr>
          <w:rFonts w:ascii="Times New Roman" w:hAnsi="Times New Roman" w:cs="Times New Roman"/>
          <w:position w:val="6"/>
          <w:sz w:val="14"/>
          <w:szCs w:val="14"/>
        </w:rPr>
        <w:t xml:space="preserve"> </w:t>
      </w:r>
      <w:r w:rsidRPr="00C04E05">
        <w:rPr>
          <w:rFonts w:ascii="Times New Roman" w:hAnsi="Times New Roman" w:cs="Times New Roman"/>
          <w:sz w:val="22"/>
          <w:szCs w:val="22"/>
        </w:rPr>
        <w:t xml:space="preserve">was used to retrieve the nearest genes around the peak and annotate genomic region of the peak. Peak-related genes can be confirmed by </w:t>
      </w:r>
      <w:proofErr w:type="spellStart"/>
      <w:r w:rsidRPr="00C04E05">
        <w:rPr>
          <w:rFonts w:ascii="Times New Roman" w:hAnsi="Times New Roman" w:cs="Times New Roman"/>
          <w:sz w:val="22"/>
          <w:szCs w:val="22"/>
        </w:rPr>
        <w:t>ChIPseeker</w:t>
      </w:r>
      <w:proofErr w:type="spellEnd"/>
      <w:r w:rsidRPr="00C04E05">
        <w:rPr>
          <w:rFonts w:ascii="Times New Roman" w:hAnsi="Times New Roman" w:cs="Times New Roman"/>
          <w:sz w:val="22"/>
          <w:szCs w:val="22"/>
        </w:rPr>
        <w:t xml:space="preserve">, and then Gene Ontology (GO) enrichment analysis was performed to identify the function enrichment results. GO enrichment analysis was implemented by the </w:t>
      </w:r>
      <w:proofErr w:type="spellStart"/>
      <w:r w:rsidRPr="00C04E05">
        <w:rPr>
          <w:rFonts w:ascii="Times New Roman" w:hAnsi="Times New Roman" w:cs="Times New Roman"/>
          <w:sz w:val="22"/>
          <w:szCs w:val="22"/>
        </w:rPr>
        <w:t>GOseq</w:t>
      </w:r>
      <w:proofErr w:type="spellEnd"/>
      <w:r w:rsidRPr="00C04E05">
        <w:rPr>
          <w:rFonts w:ascii="Times New Roman" w:hAnsi="Times New Roman" w:cs="Times New Roman"/>
          <w:sz w:val="22"/>
          <w:szCs w:val="22"/>
        </w:rPr>
        <w:t xml:space="preserve"> R package, in which gene length bias was corrected. GO terms with corrected P-value less than 0.05 were considered significantly enriched by peak-related genes. KEGG is a database resource for understanding high-level functions and utilities of the biological system, such as the cell, the organism and the ecosystem, from molecular-level information, especially large-scale molecular datasets generated by genome sequencing and other high-throughput experimental technologies (http://www.genome.jp/kegg/). We used KOBAS software to test the statistical enrichment of peak related genes in KEGG pathways</w:t>
      </w:r>
      <w:r w:rsidRPr="00C04E05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C04E05" w:rsidRPr="00C04E05" w:rsidRDefault="00C04E05" w:rsidP="00C04E05">
      <w:pPr>
        <w:pStyle w:val="a3"/>
        <w:jc w:val="both"/>
        <w:rPr>
          <w:rFonts w:ascii="Times New Roman" w:hAnsi="Times New Roman" w:cs="Times New Roman"/>
        </w:rPr>
      </w:pPr>
      <w:r w:rsidRPr="00C04E05">
        <w:rPr>
          <w:rFonts w:ascii="Times New Roman" w:hAnsi="Times New Roman" w:cs="Times New Roman"/>
          <w:b/>
          <w:bCs/>
        </w:rPr>
        <w:t xml:space="preserve">Different peak analysis </w:t>
      </w:r>
    </w:p>
    <w:p w:rsidR="00C04E05" w:rsidRPr="00C04E05" w:rsidRDefault="00C04E05" w:rsidP="00C04E05">
      <w:pPr>
        <w:pStyle w:val="a3"/>
        <w:jc w:val="both"/>
        <w:rPr>
          <w:rFonts w:ascii="Times New Roman" w:hAnsi="Times New Roman" w:cs="Times New Roman"/>
        </w:rPr>
      </w:pPr>
      <w:r w:rsidRPr="00C04E05">
        <w:rPr>
          <w:rFonts w:ascii="Times New Roman" w:hAnsi="Times New Roman" w:cs="Times New Roman"/>
          <w:sz w:val="22"/>
          <w:szCs w:val="22"/>
        </w:rPr>
        <w:t xml:space="preserve">Peaks of different groups were merged </w:t>
      </w:r>
      <w:proofErr w:type="spellStart"/>
      <w:proofErr w:type="gramStart"/>
      <w:r w:rsidRPr="00C04E05">
        <w:rPr>
          <w:rFonts w:ascii="Times New Roman" w:hAnsi="Times New Roman" w:cs="Times New Roman"/>
          <w:sz w:val="22"/>
          <w:szCs w:val="22"/>
        </w:rPr>
        <w:t>using‘</w:t>
      </w:r>
      <w:proofErr w:type="gramEnd"/>
      <w:r w:rsidRPr="00C04E05">
        <w:rPr>
          <w:rFonts w:ascii="Times New Roman" w:hAnsi="Times New Roman" w:cs="Times New Roman"/>
          <w:sz w:val="22"/>
          <w:szCs w:val="22"/>
        </w:rPr>
        <w:t>bedtools</w:t>
      </w:r>
      <w:proofErr w:type="spellEnd"/>
      <w:r>
        <w:rPr>
          <w:rFonts w:ascii="Times New Roman" w:hAnsi="Times New Roman" w:cs="Times New Roman"/>
          <w:position w:val="6"/>
          <w:sz w:val="14"/>
          <w:szCs w:val="14"/>
        </w:rPr>
        <w:t xml:space="preserve"> </w:t>
      </w:r>
      <w:proofErr w:type="spellStart"/>
      <w:r w:rsidRPr="00C04E05">
        <w:rPr>
          <w:rFonts w:ascii="Times New Roman" w:hAnsi="Times New Roman" w:cs="Times New Roman"/>
          <w:sz w:val="22"/>
          <w:szCs w:val="22"/>
        </w:rPr>
        <w:t>merge’.We</w:t>
      </w:r>
      <w:proofErr w:type="spellEnd"/>
      <w:r w:rsidRPr="00C04E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04E05">
        <w:rPr>
          <w:rFonts w:ascii="Times New Roman" w:hAnsi="Times New Roman" w:cs="Times New Roman"/>
          <w:sz w:val="22"/>
          <w:szCs w:val="22"/>
        </w:rPr>
        <w:t>caltulated</w:t>
      </w:r>
      <w:proofErr w:type="spellEnd"/>
      <w:r w:rsidRPr="00C04E05">
        <w:rPr>
          <w:rFonts w:ascii="Times New Roman" w:hAnsi="Times New Roman" w:cs="Times New Roman"/>
          <w:sz w:val="22"/>
          <w:szCs w:val="22"/>
        </w:rPr>
        <w:t xml:space="preserve"> the mean RPM of each group in the merge peak. Only peaks with fold change of RPM more than 2 were considered as differential peaks. Genes associated with different peaks were identified using </w:t>
      </w:r>
      <w:proofErr w:type="spellStart"/>
      <w:r w:rsidRPr="00C04E05">
        <w:rPr>
          <w:rFonts w:ascii="Times New Roman" w:hAnsi="Times New Roman" w:cs="Times New Roman"/>
          <w:sz w:val="22"/>
          <w:szCs w:val="22"/>
        </w:rPr>
        <w:t>ChIPseeker</w:t>
      </w:r>
      <w:proofErr w:type="spellEnd"/>
      <w:r w:rsidRPr="00C04E05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C04E05" w:rsidRPr="00C04E05" w:rsidRDefault="00C04E05" w:rsidP="00C04E05">
      <w:pPr>
        <w:pStyle w:val="a3"/>
        <w:jc w:val="both"/>
        <w:rPr>
          <w:rFonts w:ascii="Times New Roman" w:hAnsi="Times New Roman" w:cs="Times New Roman"/>
        </w:rPr>
      </w:pPr>
    </w:p>
    <w:p w:rsidR="00335817" w:rsidRPr="00C04E05" w:rsidRDefault="00C04E05" w:rsidP="00C04E05">
      <w:pPr>
        <w:rPr>
          <w:rFonts w:ascii="Times New Roman" w:hAnsi="Times New Roman" w:cs="Times New Roman"/>
        </w:rPr>
      </w:pPr>
    </w:p>
    <w:sectPr w:rsidR="00335817" w:rsidRPr="00C04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E05"/>
    <w:rsid w:val="000057E7"/>
    <w:rsid w:val="00011D07"/>
    <w:rsid w:val="00011E4B"/>
    <w:rsid w:val="00012BEB"/>
    <w:rsid w:val="00017DC9"/>
    <w:rsid w:val="0002254C"/>
    <w:rsid w:val="00026FDE"/>
    <w:rsid w:val="00027029"/>
    <w:rsid w:val="00035467"/>
    <w:rsid w:val="00040675"/>
    <w:rsid w:val="00053223"/>
    <w:rsid w:val="00055126"/>
    <w:rsid w:val="00063345"/>
    <w:rsid w:val="00066F56"/>
    <w:rsid w:val="0007001D"/>
    <w:rsid w:val="0007787A"/>
    <w:rsid w:val="00081142"/>
    <w:rsid w:val="000821C5"/>
    <w:rsid w:val="00091808"/>
    <w:rsid w:val="000933D2"/>
    <w:rsid w:val="000960FF"/>
    <w:rsid w:val="0009661B"/>
    <w:rsid w:val="00096CE5"/>
    <w:rsid w:val="000A2C3D"/>
    <w:rsid w:val="000A60D3"/>
    <w:rsid w:val="000B04A3"/>
    <w:rsid w:val="000B2F14"/>
    <w:rsid w:val="000B3C05"/>
    <w:rsid w:val="000C2C3F"/>
    <w:rsid w:val="000D10B8"/>
    <w:rsid w:val="000D17D9"/>
    <w:rsid w:val="000D1A8D"/>
    <w:rsid w:val="000F0225"/>
    <w:rsid w:val="000F2E92"/>
    <w:rsid w:val="000F6B50"/>
    <w:rsid w:val="000F775C"/>
    <w:rsid w:val="001018C7"/>
    <w:rsid w:val="00104432"/>
    <w:rsid w:val="0010686A"/>
    <w:rsid w:val="00114786"/>
    <w:rsid w:val="00115198"/>
    <w:rsid w:val="00126391"/>
    <w:rsid w:val="00130BF5"/>
    <w:rsid w:val="00130D5A"/>
    <w:rsid w:val="00133847"/>
    <w:rsid w:val="00141447"/>
    <w:rsid w:val="00144AF6"/>
    <w:rsid w:val="00151268"/>
    <w:rsid w:val="0015465E"/>
    <w:rsid w:val="001557C0"/>
    <w:rsid w:val="00160908"/>
    <w:rsid w:val="00170443"/>
    <w:rsid w:val="001774CF"/>
    <w:rsid w:val="001777E8"/>
    <w:rsid w:val="001818E6"/>
    <w:rsid w:val="00181C3B"/>
    <w:rsid w:val="0018207F"/>
    <w:rsid w:val="00191E97"/>
    <w:rsid w:val="001A06A0"/>
    <w:rsid w:val="001A11F3"/>
    <w:rsid w:val="001A79EC"/>
    <w:rsid w:val="001B0BA6"/>
    <w:rsid w:val="001B53AE"/>
    <w:rsid w:val="001B6735"/>
    <w:rsid w:val="001B72B7"/>
    <w:rsid w:val="001C15D1"/>
    <w:rsid w:val="001C1D64"/>
    <w:rsid w:val="001E23E7"/>
    <w:rsid w:val="001E5EA6"/>
    <w:rsid w:val="001E64F7"/>
    <w:rsid w:val="001E6AA4"/>
    <w:rsid w:val="001F1828"/>
    <w:rsid w:val="001F4095"/>
    <w:rsid w:val="00201415"/>
    <w:rsid w:val="00201C2F"/>
    <w:rsid w:val="0020312F"/>
    <w:rsid w:val="0020613F"/>
    <w:rsid w:val="00211889"/>
    <w:rsid w:val="002119FA"/>
    <w:rsid w:val="00213674"/>
    <w:rsid w:val="002149D0"/>
    <w:rsid w:val="00215764"/>
    <w:rsid w:val="00225FBF"/>
    <w:rsid w:val="00226ABC"/>
    <w:rsid w:val="0023507D"/>
    <w:rsid w:val="00235409"/>
    <w:rsid w:val="002368F7"/>
    <w:rsid w:val="002373BC"/>
    <w:rsid w:val="002419C7"/>
    <w:rsid w:val="00244555"/>
    <w:rsid w:val="002525A4"/>
    <w:rsid w:val="00254194"/>
    <w:rsid w:val="0026690F"/>
    <w:rsid w:val="00272237"/>
    <w:rsid w:val="002735AC"/>
    <w:rsid w:val="00285026"/>
    <w:rsid w:val="00286DDE"/>
    <w:rsid w:val="00287052"/>
    <w:rsid w:val="00287F24"/>
    <w:rsid w:val="00290845"/>
    <w:rsid w:val="00292132"/>
    <w:rsid w:val="002951C7"/>
    <w:rsid w:val="00297A3B"/>
    <w:rsid w:val="002A2003"/>
    <w:rsid w:val="002A37BA"/>
    <w:rsid w:val="002A3A54"/>
    <w:rsid w:val="002B053C"/>
    <w:rsid w:val="002B3EB8"/>
    <w:rsid w:val="002C7649"/>
    <w:rsid w:val="002D1F10"/>
    <w:rsid w:val="002D2A04"/>
    <w:rsid w:val="002D314F"/>
    <w:rsid w:val="002D71B3"/>
    <w:rsid w:val="002E184F"/>
    <w:rsid w:val="002E3EE4"/>
    <w:rsid w:val="002F0AD5"/>
    <w:rsid w:val="002F2E48"/>
    <w:rsid w:val="002F3257"/>
    <w:rsid w:val="00302AD5"/>
    <w:rsid w:val="00303C1D"/>
    <w:rsid w:val="0030470F"/>
    <w:rsid w:val="00310709"/>
    <w:rsid w:val="00314E24"/>
    <w:rsid w:val="00322F5F"/>
    <w:rsid w:val="0032582B"/>
    <w:rsid w:val="00332F5C"/>
    <w:rsid w:val="00334B48"/>
    <w:rsid w:val="00337EF2"/>
    <w:rsid w:val="0034050A"/>
    <w:rsid w:val="00341A2C"/>
    <w:rsid w:val="003452E3"/>
    <w:rsid w:val="00345FFE"/>
    <w:rsid w:val="0035095D"/>
    <w:rsid w:val="00351D56"/>
    <w:rsid w:val="0035310A"/>
    <w:rsid w:val="00353AE2"/>
    <w:rsid w:val="00354FD9"/>
    <w:rsid w:val="00356F69"/>
    <w:rsid w:val="00365356"/>
    <w:rsid w:val="003672DC"/>
    <w:rsid w:val="00375AAB"/>
    <w:rsid w:val="00380BE6"/>
    <w:rsid w:val="00381797"/>
    <w:rsid w:val="00384369"/>
    <w:rsid w:val="00393AAD"/>
    <w:rsid w:val="00394849"/>
    <w:rsid w:val="003A12D8"/>
    <w:rsid w:val="003A5321"/>
    <w:rsid w:val="003A6740"/>
    <w:rsid w:val="003A7941"/>
    <w:rsid w:val="003B0F54"/>
    <w:rsid w:val="003B491E"/>
    <w:rsid w:val="003B6E03"/>
    <w:rsid w:val="003C297C"/>
    <w:rsid w:val="003C7E08"/>
    <w:rsid w:val="003D3848"/>
    <w:rsid w:val="003D74EF"/>
    <w:rsid w:val="003E6A28"/>
    <w:rsid w:val="003E7FE8"/>
    <w:rsid w:val="003F0EA0"/>
    <w:rsid w:val="003F3230"/>
    <w:rsid w:val="00402389"/>
    <w:rsid w:val="0040454F"/>
    <w:rsid w:val="00413AFB"/>
    <w:rsid w:val="0041457A"/>
    <w:rsid w:val="00414CCC"/>
    <w:rsid w:val="00416F08"/>
    <w:rsid w:val="00420C0A"/>
    <w:rsid w:val="00423958"/>
    <w:rsid w:val="00423B11"/>
    <w:rsid w:val="00424387"/>
    <w:rsid w:val="00424DCC"/>
    <w:rsid w:val="00425655"/>
    <w:rsid w:val="00430075"/>
    <w:rsid w:val="00440FA7"/>
    <w:rsid w:val="00442ED4"/>
    <w:rsid w:val="004434EF"/>
    <w:rsid w:val="00451B74"/>
    <w:rsid w:val="00461548"/>
    <w:rsid w:val="0046567D"/>
    <w:rsid w:val="00465A86"/>
    <w:rsid w:val="00466494"/>
    <w:rsid w:val="00473BBC"/>
    <w:rsid w:val="00476BE5"/>
    <w:rsid w:val="0048566A"/>
    <w:rsid w:val="00485D71"/>
    <w:rsid w:val="0048712A"/>
    <w:rsid w:val="00493167"/>
    <w:rsid w:val="00495393"/>
    <w:rsid w:val="00497FBE"/>
    <w:rsid w:val="004A3A5C"/>
    <w:rsid w:val="004A48A6"/>
    <w:rsid w:val="004B0004"/>
    <w:rsid w:val="004B4F7C"/>
    <w:rsid w:val="004B519E"/>
    <w:rsid w:val="004B59E6"/>
    <w:rsid w:val="004C159E"/>
    <w:rsid w:val="004C24ED"/>
    <w:rsid w:val="004C5C24"/>
    <w:rsid w:val="004C6126"/>
    <w:rsid w:val="004C788C"/>
    <w:rsid w:val="004D0332"/>
    <w:rsid w:val="004D28FD"/>
    <w:rsid w:val="004D444A"/>
    <w:rsid w:val="004D7C72"/>
    <w:rsid w:val="004E4310"/>
    <w:rsid w:val="004F3B73"/>
    <w:rsid w:val="0050306F"/>
    <w:rsid w:val="00504655"/>
    <w:rsid w:val="00506E66"/>
    <w:rsid w:val="00511963"/>
    <w:rsid w:val="00512A7F"/>
    <w:rsid w:val="00513562"/>
    <w:rsid w:val="00522042"/>
    <w:rsid w:val="00522354"/>
    <w:rsid w:val="00526DD9"/>
    <w:rsid w:val="00532D7F"/>
    <w:rsid w:val="00546B23"/>
    <w:rsid w:val="00547983"/>
    <w:rsid w:val="00550C39"/>
    <w:rsid w:val="005516F2"/>
    <w:rsid w:val="005572C2"/>
    <w:rsid w:val="005613AC"/>
    <w:rsid w:val="00563706"/>
    <w:rsid w:val="00564E9F"/>
    <w:rsid w:val="0056631A"/>
    <w:rsid w:val="00570BF8"/>
    <w:rsid w:val="00572E8B"/>
    <w:rsid w:val="00585F32"/>
    <w:rsid w:val="00587280"/>
    <w:rsid w:val="0059193C"/>
    <w:rsid w:val="00591D41"/>
    <w:rsid w:val="00596710"/>
    <w:rsid w:val="005A171B"/>
    <w:rsid w:val="005A2ACD"/>
    <w:rsid w:val="005A5A58"/>
    <w:rsid w:val="005A72C7"/>
    <w:rsid w:val="005B18AD"/>
    <w:rsid w:val="005B77C7"/>
    <w:rsid w:val="005C3958"/>
    <w:rsid w:val="005C5284"/>
    <w:rsid w:val="005C52FD"/>
    <w:rsid w:val="005C5AB3"/>
    <w:rsid w:val="005E0995"/>
    <w:rsid w:val="005E56C5"/>
    <w:rsid w:val="006019C2"/>
    <w:rsid w:val="00606BB2"/>
    <w:rsid w:val="006071B7"/>
    <w:rsid w:val="00607F57"/>
    <w:rsid w:val="00614A6C"/>
    <w:rsid w:val="006159CE"/>
    <w:rsid w:val="006179CC"/>
    <w:rsid w:val="00622A5B"/>
    <w:rsid w:val="00623CC5"/>
    <w:rsid w:val="00627FFA"/>
    <w:rsid w:val="00632EA5"/>
    <w:rsid w:val="00633ADC"/>
    <w:rsid w:val="006348A7"/>
    <w:rsid w:val="00637497"/>
    <w:rsid w:val="00645C83"/>
    <w:rsid w:val="00646A04"/>
    <w:rsid w:val="006573E7"/>
    <w:rsid w:val="0066418E"/>
    <w:rsid w:val="00664E13"/>
    <w:rsid w:val="0066543E"/>
    <w:rsid w:val="00667631"/>
    <w:rsid w:val="00674AC5"/>
    <w:rsid w:val="00674B40"/>
    <w:rsid w:val="00675CB7"/>
    <w:rsid w:val="006774FC"/>
    <w:rsid w:val="006823AF"/>
    <w:rsid w:val="00696913"/>
    <w:rsid w:val="006A6804"/>
    <w:rsid w:val="006A710E"/>
    <w:rsid w:val="006C5C14"/>
    <w:rsid w:val="006D1300"/>
    <w:rsid w:val="006D6131"/>
    <w:rsid w:val="006E018D"/>
    <w:rsid w:val="006E14DF"/>
    <w:rsid w:val="006E1BBF"/>
    <w:rsid w:val="006E7959"/>
    <w:rsid w:val="006F54C0"/>
    <w:rsid w:val="006F74BA"/>
    <w:rsid w:val="007022B5"/>
    <w:rsid w:val="0070326A"/>
    <w:rsid w:val="00717A65"/>
    <w:rsid w:val="007216FA"/>
    <w:rsid w:val="007225CD"/>
    <w:rsid w:val="00722F96"/>
    <w:rsid w:val="007273E0"/>
    <w:rsid w:val="0073151C"/>
    <w:rsid w:val="00733280"/>
    <w:rsid w:val="00736C3F"/>
    <w:rsid w:val="00743F8C"/>
    <w:rsid w:val="00753440"/>
    <w:rsid w:val="0075696C"/>
    <w:rsid w:val="0076667B"/>
    <w:rsid w:val="00776822"/>
    <w:rsid w:val="0077765E"/>
    <w:rsid w:val="00781405"/>
    <w:rsid w:val="007854EE"/>
    <w:rsid w:val="00785D3E"/>
    <w:rsid w:val="00786D0C"/>
    <w:rsid w:val="00790093"/>
    <w:rsid w:val="007915C4"/>
    <w:rsid w:val="007A01A5"/>
    <w:rsid w:val="007A0720"/>
    <w:rsid w:val="007A2E6E"/>
    <w:rsid w:val="007A3727"/>
    <w:rsid w:val="007A7DA5"/>
    <w:rsid w:val="007A7E58"/>
    <w:rsid w:val="007C005F"/>
    <w:rsid w:val="007C1E13"/>
    <w:rsid w:val="007C5567"/>
    <w:rsid w:val="007E37B6"/>
    <w:rsid w:val="007E6E49"/>
    <w:rsid w:val="007F1221"/>
    <w:rsid w:val="007F36BC"/>
    <w:rsid w:val="007F6A6A"/>
    <w:rsid w:val="007F6BD7"/>
    <w:rsid w:val="00804B88"/>
    <w:rsid w:val="0080514A"/>
    <w:rsid w:val="00807006"/>
    <w:rsid w:val="00811139"/>
    <w:rsid w:val="0081419C"/>
    <w:rsid w:val="0082128D"/>
    <w:rsid w:val="0082236B"/>
    <w:rsid w:val="00823218"/>
    <w:rsid w:val="00824976"/>
    <w:rsid w:val="00830714"/>
    <w:rsid w:val="008406BC"/>
    <w:rsid w:val="00842D88"/>
    <w:rsid w:val="00843B3D"/>
    <w:rsid w:val="008474E8"/>
    <w:rsid w:val="0085256D"/>
    <w:rsid w:val="00852970"/>
    <w:rsid w:val="008562A0"/>
    <w:rsid w:val="008570FF"/>
    <w:rsid w:val="00861BC4"/>
    <w:rsid w:val="008653D5"/>
    <w:rsid w:val="008666D7"/>
    <w:rsid w:val="00870457"/>
    <w:rsid w:val="0087213A"/>
    <w:rsid w:val="008740DD"/>
    <w:rsid w:val="008774CA"/>
    <w:rsid w:val="008847B1"/>
    <w:rsid w:val="008960D4"/>
    <w:rsid w:val="008A0FC0"/>
    <w:rsid w:val="008A4264"/>
    <w:rsid w:val="008A7E32"/>
    <w:rsid w:val="008B3651"/>
    <w:rsid w:val="008B5151"/>
    <w:rsid w:val="008C0AEA"/>
    <w:rsid w:val="008C19D9"/>
    <w:rsid w:val="008C396A"/>
    <w:rsid w:val="008D129F"/>
    <w:rsid w:val="008D1BC6"/>
    <w:rsid w:val="008E3F61"/>
    <w:rsid w:val="008E5D25"/>
    <w:rsid w:val="008E775E"/>
    <w:rsid w:val="008F1150"/>
    <w:rsid w:val="008F5248"/>
    <w:rsid w:val="008F5332"/>
    <w:rsid w:val="0090076D"/>
    <w:rsid w:val="0090458A"/>
    <w:rsid w:val="00904FE8"/>
    <w:rsid w:val="00911E58"/>
    <w:rsid w:val="00915409"/>
    <w:rsid w:val="009174EE"/>
    <w:rsid w:val="00925D02"/>
    <w:rsid w:val="00931DE1"/>
    <w:rsid w:val="00934679"/>
    <w:rsid w:val="009378F2"/>
    <w:rsid w:val="0094171B"/>
    <w:rsid w:val="00943225"/>
    <w:rsid w:val="00956627"/>
    <w:rsid w:val="0096198D"/>
    <w:rsid w:val="009665AB"/>
    <w:rsid w:val="00971158"/>
    <w:rsid w:val="00984257"/>
    <w:rsid w:val="0098559F"/>
    <w:rsid w:val="009877C7"/>
    <w:rsid w:val="00993C03"/>
    <w:rsid w:val="00994F64"/>
    <w:rsid w:val="0099764F"/>
    <w:rsid w:val="009A0684"/>
    <w:rsid w:val="009A11CA"/>
    <w:rsid w:val="009B23AA"/>
    <w:rsid w:val="009B3AC2"/>
    <w:rsid w:val="009B483F"/>
    <w:rsid w:val="009B5A1E"/>
    <w:rsid w:val="009B5D2E"/>
    <w:rsid w:val="009C1306"/>
    <w:rsid w:val="009C1CC5"/>
    <w:rsid w:val="009C36EF"/>
    <w:rsid w:val="009C75FA"/>
    <w:rsid w:val="009D39B9"/>
    <w:rsid w:val="009D47A5"/>
    <w:rsid w:val="009D52D7"/>
    <w:rsid w:val="009D58ED"/>
    <w:rsid w:val="009F7EE5"/>
    <w:rsid w:val="00A00B95"/>
    <w:rsid w:val="00A014ED"/>
    <w:rsid w:val="00A13335"/>
    <w:rsid w:val="00A23B25"/>
    <w:rsid w:val="00A26F64"/>
    <w:rsid w:val="00A27CD8"/>
    <w:rsid w:val="00A33659"/>
    <w:rsid w:val="00A36B7F"/>
    <w:rsid w:val="00A44533"/>
    <w:rsid w:val="00A64459"/>
    <w:rsid w:val="00A64A87"/>
    <w:rsid w:val="00A67D3E"/>
    <w:rsid w:val="00A707F7"/>
    <w:rsid w:val="00A72752"/>
    <w:rsid w:val="00A730F1"/>
    <w:rsid w:val="00A74FA3"/>
    <w:rsid w:val="00A80E96"/>
    <w:rsid w:val="00A86EF7"/>
    <w:rsid w:val="00A90700"/>
    <w:rsid w:val="00A93028"/>
    <w:rsid w:val="00AA0199"/>
    <w:rsid w:val="00AA0B1C"/>
    <w:rsid w:val="00AA4228"/>
    <w:rsid w:val="00AA7EDB"/>
    <w:rsid w:val="00AB1BAC"/>
    <w:rsid w:val="00AB21FA"/>
    <w:rsid w:val="00AB606F"/>
    <w:rsid w:val="00AB755C"/>
    <w:rsid w:val="00AC184A"/>
    <w:rsid w:val="00AC305B"/>
    <w:rsid w:val="00AC3B82"/>
    <w:rsid w:val="00AC6AE5"/>
    <w:rsid w:val="00AD3443"/>
    <w:rsid w:val="00AD636F"/>
    <w:rsid w:val="00AE6452"/>
    <w:rsid w:val="00AF3EAC"/>
    <w:rsid w:val="00AF4CA1"/>
    <w:rsid w:val="00B10A86"/>
    <w:rsid w:val="00B13059"/>
    <w:rsid w:val="00B14F07"/>
    <w:rsid w:val="00B20D40"/>
    <w:rsid w:val="00B20EF7"/>
    <w:rsid w:val="00B21F55"/>
    <w:rsid w:val="00B246C9"/>
    <w:rsid w:val="00B27307"/>
    <w:rsid w:val="00B3108D"/>
    <w:rsid w:val="00B3119E"/>
    <w:rsid w:val="00B33E6B"/>
    <w:rsid w:val="00B36E1E"/>
    <w:rsid w:val="00B501E7"/>
    <w:rsid w:val="00B51230"/>
    <w:rsid w:val="00B6079C"/>
    <w:rsid w:val="00B643FB"/>
    <w:rsid w:val="00B77875"/>
    <w:rsid w:val="00B8305A"/>
    <w:rsid w:val="00B838D8"/>
    <w:rsid w:val="00B86286"/>
    <w:rsid w:val="00B93C65"/>
    <w:rsid w:val="00B95C8C"/>
    <w:rsid w:val="00B96A3B"/>
    <w:rsid w:val="00BA013A"/>
    <w:rsid w:val="00BA1522"/>
    <w:rsid w:val="00BA22C1"/>
    <w:rsid w:val="00BB1861"/>
    <w:rsid w:val="00BB257A"/>
    <w:rsid w:val="00BB2CD3"/>
    <w:rsid w:val="00BB41BA"/>
    <w:rsid w:val="00BB47BE"/>
    <w:rsid w:val="00BC09D2"/>
    <w:rsid w:val="00BC5BC7"/>
    <w:rsid w:val="00BC637C"/>
    <w:rsid w:val="00BD42D6"/>
    <w:rsid w:val="00BD483E"/>
    <w:rsid w:val="00BD6422"/>
    <w:rsid w:val="00BE61EC"/>
    <w:rsid w:val="00BE64BC"/>
    <w:rsid w:val="00BF10CC"/>
    <w:rsid w:val="00BF4E80"/>
    <w:rsid w:val="00C01024"/>
    <w:rsid w:val="00C04C99"/>
    <w:rsid w:val="00C04E05"/>
    <w:rsid w:val="00C059A1"/>
    <w:rsid w:val="00C128C7"/>
    <w:rsid w:val="00C23478"/>
    <w:rsid w:val="00C23F7F"/>
    <w:rsid w:val="00C24398"/>
    <w:rsid w:val="00C26652"/>
    <w:rsid w:val="00C27A71"/>
    <w:rsid w:val="00C34640"/>
    <w:rsid w:val="00C349D1"/>
    <w:rsid w:val="00C3747F"/>
    <w:rsid w:val="00C40400"/>
    <w:rsid w:val="00C407BD"/>
    <w:rsid w:val="00C4383E"/>
    <w:rsid w:val="00C463F9"/>
    <w:rsid w:val="00C51FEC"/>
    <w:rsid w:val="00C54F57"/>
    <w:rsid w:val="00C60442"/>
    <w:rsid w:val="00C61DA9"/>
    <w:rsid w:val="00C6589E"/>
    <w:rsid w:val="00C65A87"/>
    <w:rsid w:val="00C7346D"/>
    <w:rsid w:val="00C734A6"/>
    <w:rsid w:val="00C76CD8"/>
    <w:rsid w:val="00C77E04"/>
    <w:rsid w:val="00C807EC"/>
    <w:rsid w:val="00C84DF0"/>
    <w:rsid w:val="00C86359"/>
    <w:rsid w:val="00C8759F"/>
    <w:rsid w:val="00C900F8"/>
    <w:rsid w:val="00C91B70"/>
    <w:rsid w:val="00C9417F"/>
    <w:rsid w:val="00CA06BA"/>
    <w:rsid w:val="00CA1870"/>
    <w:rsid w:val="00CA4D6D"/>
    <w:rsid w:val="00CB45AC"/>
    <w:rsid w:val="00CC16F8"/>
    <w:rsid w:val="00CC3F34"/>
    <w:rsid w:val="00CC529A"/>
    <w:rsid w:val="00CC5972"/>
    <w:rsid w:val="00CD40E1"/>
    <w:rsid w:val="00CE069D"/>
    <w:rsid w:val="00CE3A60"/>
    <w:rsid w:val="00CE3AEE"/>
    <w:rsid w:val="00CE3E67"/>
    <w:rsid w:val="00CF07AF"/>
    <w:rsid w:val="00CF0F05"/>
    <w:rsid w:val="00CF21A3"/>
    <w:rsid w:val="00CF2868"/>
    <w:rsid w:val="00CF36F2"/>
    <w:rsid w:val="00D0105B"/>
    <w:rsid w:val="00D04A70"/>
    <w:rsid w:val="00D10C5F"/>
    <w:rsid w:val="00D1583F"/>
    <w:rsid w:val="00D26DE9"/>
    <w:rsid w:val="00D33A7F"/>
    <w:rsid w:val="00D35F33"/>
    <w:rsid w:val="00D362AF"/>
    <w:rsid w:val="00D42411"/>
    <w:rsid w:val="00D428B1"/>
    <w:rsid w:val="00D4638A"/>
    <w:rsid w:val="00D545D4"/>
    <w:rsid w:val="00D63773"/>
    <w:rsid w:val="00D66FFB"/>
    <w:rsid w:val="00D709F0"/>
    <w:rsid w:val="00D71092"/>
    <w:rsid w:val="00D72EE3"/>
    <w:rsid w:val="00D76D8D"/>
    <w:rsid w:val="00D85127"/>
    <w:rsid w:val="00D933F7"/>
    <w:rsid w:val="00D935A5"/>
    <w:rsid w:val="00D9471D"/>
    <w:rsid w:val="00D94B26"/>
    <w:rsid w:val="00D94BC9"/>
    <w:rsid w:val="00D9640A"/>
    <w:rsid w:val="00D96DB3"/>
    <w:rsid w:val="00DA1777"/>
    <w:rsid w:val="00DA6168"/>
    <w:rsid w:val="00DB053F"/>
    <w:rsid w:val="00DB152B"/>
    <w:rsid w:val="00DB1CAD"/>
    <w:rsid w:val="00DE1522"/>
    <w:rsid w:val="00DF6A2D"/>
    <w:rsid w:val="00E06616"/>
    <w:rsid w:val="00E103B2"/>
    <w:rsid w:val="00E10875"/>
    <w:rsid w:val="00E10BD7"/>
    <w:rsid w:val="00E11C14"/>
    <w:rsid w:val="00E135BC"/>
    <w:rsid w:val="00E13A05"/>
    <w:rsid w:val="00E20ACC"/>
    <w:rsid w:val="00E22A49"/>
    <w:rsid w:val="00E242DA"/>
    <w:rsid w:val="00E31B41"/>
    <w:rsid w:val="00E32B89"/>
    <w:rsid w:val="00E34681"/>
    <w:rsid w:val="00E3589E"/>
    <w:rsid w:val="00E37591"/>
    <w:rsid w:val="00E40388"/>
    <w:rsid w:val="00E43411"/>
    <w:rsid w:val="00E52947"/>
    <w:rsid w:val="00E64E25"/>
    <w:rsid w:val="00E65F51"/>
    <w:rsid w:val="00E73F61"/>
    <w:rsid w:val="00E75095"/>
    <w:rsid w:val="00E85932"/>
    <w:rsid w:val="00E9087D"/>
    <w:rsid w:val="00E9169F"/>
    <w:rsid w:val="00E939AE"/>
    <w:rsid w:val="00E945DB"/>
    <w:rsid w:val="00E94CD2"/>
    <w:rsid w:val="00E950CF"/>
    <w:rsid w:val="00E97E5D"/>
    <w:rsid w:val="00EA6539"/>
    <w:rsid w:val="00EA7FD0"/>
    <w:rsid w:val="00EB0724"/>
    <w:rsid w:val="00EB0A37"/>
    <w:rsid w:val="00EB3B62"/>
    <w:rsid w:val="00EB53D8"/>
    <w:rsid w:val="00EB7751"/>
    <w:rsid w:val="00EB7967"/>
    <w:rsid w:val="00EB79B9"/>
    <w:rsid w:val="00EC1851"/>
    <w:rsid w:val="00EC76F4"/>
    <w:rsid w:val="00EC77B5"/>
    <w:rsid w:val="00ED34E8"/>
    <w:rsid w:val="00ED4088"/>
    <w:rsid w:val="00ED4DA2"/>
    <w:rsid w:val="00ED57A6"/>
    <w:rsid w:val="00ED750E"/>
    <w:rsid w:val="00EE49FB"/>
    <w:rsid w:val="00EF21F4"/>
    <w:rsid w:val="00EF3803"/>
    <w:rsid w:val="00EF5545"/>
    <w:rsid w:val="00EF68DF"/>
    <w:rsid w:val="00F01246"/>
    <w:rsid w:val="00F01BB3"/>
    <w:rsid w:val="00F01DDD"/>
    <w:rsid w:val="00F04117"/>
    <w:rsid w:val="00F04BE0"/>
    <w:rsid w:val="00F06E59"/>
    <w:rsid w:val="00F075E0"/>
    <w:rsid w:val="00F10246"/>
    <w:rsid w:val="00F102E7"/>
    <w:rsid w:val="00F12009"/>
    <w:rsid w:val="00F1538B"/>
    <w:rsid w:val="00F155F2"/>
    <w:rsid w:val="00F15EEC"/>
    <w:rsid w:val="00F17D62"/>
    <w:rsid w:val="00F2058C"/>
    <w:rsid w:val="00F2107D"/>
    <w:rsid w:val="00F23081"/>
    <w:rsid w:val="00F241D2"/>
    <w:rsid w:val="00F313CD"/>
    <w:rsid w:val="00F33E99"/>
    <w:rsid w:val="00F34DB7"/>
    <w:rsid w:val="00F35B02"/>
    <w:rsid w:val="00F4289F"/>
    <w:rsid w:val="00F44E24"/>
    <w:rsid w:val="00F46D31"/>
    <w:rsid w:val="00F47483"/>
    <w:rsid w:val="00F554BD"/>
    <w:rsid w:val="00F55625"/>
    <w:rsid w:val="00F56D88"/>
    <w:rsid w:val="00F6022E"/>
    <w:rsid w:val="00F60351"/>
    <w:rsid w:val="00F60397"/>
    <w:rsid w:val="00F6251E"/>
    <w:rsid w:val="00F62961"/>
    <w:rsid w:val="00F65943"/>
    <w:rsid w:val="00F66FBF"/>
    <w:rsid w:val="00F67642"/>
    <w:rsid w:val="00F70DCC"/>
    <w:rsid w:val="00F766DA"/>
    <w:rsid w:val="00F80909"/>
    <w:rsid w:val="00F817BA"/>
    <w:rsid w:val="00F84272"/>
    <w:rsid w:val="00F84A8C"/>
    <w:rsid w:val="00F84D8D"/>
    <w:rsid w:val="00FA7A32"/>
    <w:rsid w:val="00FB04CB"/>
    <w:rsid w:val="00FB335C"/>
    <w:rsid w:val="00FB6D18"/>
    <w:rsid w:val="00FB7656"/>
    <w:rsid w:val="00FC22F6"/>
    <w:rsid w:val="00FD20CE"/>
    <w:rsid w:val="00FD282D"/>
    <w:rsid w:val="00FD7046"/>
    <w:rsid w:val="00FD71BF"/>
    <w:rsid w:val="00FE4CBE"/>
    <w:rsid w:val="00FF23CB"/>
    <w:rsid w:val="00FF34E3"/>
    <w:rsid w:val="00FF508C"/>
    <w:rsid w:val="00FF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E1E95B"/>
  <w15:chartTrackingRefBased/>
  <w15:docId w15:val="{98DCF283-EEA4-5A40-806C-A665C2E5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4E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1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9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5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1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3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7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9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5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6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5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9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4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458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A3397</dc:creator>
  <cp:keywords/>
  <dc:description/>
  <cp:lastModifiedBy>A3397</cp:lastModifiedBy>
  <cp:revision>1</cp:revision>
  <dcterms:created xsi:type="dcterms:W3CDTF">2024-12-08T08:02:00Z</dcterms:created>
  <dcterms:modified xsi:type="dcterms:W3CDTF">2024-12-08T08:06:00Z</dcterms:modified>
</cp:coreProperties>
</file>