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6BC1E">
      <w:pPr>
        <w:spacing w:line="360" w:lineRule="auto"/>
        <w:rPr>
          <w:rFonts w:hint="default" w:ascii="Arial" w:hAnsi="Arial" w:cs="Arial"/>
          <w:sz w:val="24"/>
          <w:szCs w:val="32"/>
        </w:rPr>
      </w:pPr>
      <w:r>
        <w:rPr>
          <w:rFonts w:hint="default" w:ascii="Arial" w:hAnsi="Arial" w:cs="Arial"/>
          <w:sz w:val="24"/>
          <w:szCs w:val="32"/>
        </w:rPr>
        <w:t xml:space="preserve">Supplementary </w:t>
      </w:r>
      <w:r>
        <w:rPr>
          <w:rFonts w:hint="eastAsia" w:ascii="Arial" w:hAnsi="Arial" w:cs="Arial"/>
          <w:sz w:val="24"/>
          <w:szCs w:val="32"/>
          <w:lang w:val="en-US" w:eastAsia="zh-CN"/>
        </w:rPr>
        <w:t>Table</w:t>
      </w:r>
      <w:r>
        <w:rPr>
          <w:rFonts w:hint="default" w:ascii="Arial" w:hAnsi="Arial" w:cs="Arial"/>
          <w:sz w:val="24"/>
          <w:szCs w:val="32"/>
        </w:rPr>
        <w:t xml:space="preserve"> 1 summarizes all differentially expressed genes between </w:t>
      </w:r>
      <w:r>
        <w:rPr>
          <w:rFonts w:hint="default" w:ascii="Arial" w:hAnsi="Arial" w:cs="Arial"/>
          <w:sz w:val="24"/>
          <w:szCs w:val="32"/>
          <w:lang w:val="en-US" w:eastAsia="zh-CN"/>
        </w:rPr>
        <w:t>“</w:t>
      </w:r>
      <w:r>
        <w:rPr>
          <w:rFonts w:hint="default" w:ascii="Arial" w:hAnsi="Arial" w:cs="Arial"/>
          <w:sz w:val="24"/>
          <w:szCs w:val="32"/>
        </w:rPr>
        <w:t>BCNI rats</w:t>
      </w:r>
      <w:r>
        <w:rPr>
          <w:rFonts w:hint="default" w:ascii="Arial" w:hAnsi="Arial" w:cs="Arial"/>
          <w:sz w:val="24"/>
          <w:szCs w:val="32"/>
          <w:lang w:val="en-US" w:eastAsia="zh-CN"/>
        </w:rPr>
        <w:t>”</w:t>
      </w:r>
      <w:r>
        <w:rPr>
          <w:rFonts w:hint="default" w:ascii="Arial" w:hAnsi="Arial" w:cs="Arial"/>
          <w:sz w:val="24"/>
          <w:szCs w:val="32"/>
        </w:rPr>
        <w:t xml:space="preserve"> and </w:t>
      </w:r>
      <w:r>
        <w:rPr>
          <w:rFonts w:hint="default" w:ascii="Arial" w:hAnsi="Arial" w:cs="Arial"/>
          <w:sz w:val="24"/>
          <w:szCs w:val="32"/>
          <w:lang w:val="en-US" w:eastAsia="zh-CN"/>
        </w:rPr>
        <w:t>“</w:t>
      </w:r>
      <w:r>
        <w:rPr>
          <w:rFonts w:hint="default" w:ascii="Arial" w:hAnsi="Arial" w:cs="Arial"/>
          <w:sz w:val="24"/>
          <w:szCs w:val="32"/>
        </w:rPr>
        <w:t>Modified</w:t>
      </w:r>
      <w:r>
        <w:rPr>
          <w:rFonts w:hint="eastAsia" w:ascii="Arial" w:hAnsi="Arial" w:cs="Arial"/>
          <w:sz w:val="24"/>
          <w:szCs w:val="32"/>
          <w:lang w:val="en-US" w:eastAsia="zh-CN"/>
        </w:rPr>
        <w:t>_</w:t>
      </w:r>
      <w:r>
        <w:rPr>
          <w:rFonts w:hint="default" w:ascii="Arial" w:hAnsi="Arial" w:cs="Arial"/>
          <w:sz w:val="24"/>
          <w:szCs w:val="32"/>
        </w:rPr>
        <w:t>VED rats</w:t>
      </w:r>
      <w:r>
        <w:rPr>
          <w:rFonts w:hint="default" w:ascii="Arial" w:hAnsi="Arial" w:cs="Arial"/>
          <w:sz w:val="24"/>
          <w:szCs w:val="32"/>
          <w:lang w:val="en-US" w:eastAsia="zh-CN"/>
        </w:rPr>
        <w:t>”</w:t>
      </w:r>
      <w:r>
        <w:rPr>
          <w:rFonts w:hint="eastAsia" w:ascii="Arial" w:hAnsi="Arial" w:cs="Arial"/>
          <w:sz w:val="24"/>
          <w:szCs w:val="32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32"/>
        </w:rPr>
        <w:t>.</w:t>
      </w:r>
    </w:p>
    <w:p w14:paraId="021ED515">
      <w:pPr>
        <w:spacing w:line="360" w:lineRule="auto"/>
        <w:rPr>
          <w:rFonts w:hint="default" w:ascii="Arial" w:hAnsi="Arial" w:cs="Arial"/>
          <w:sz w:val="24"/>
          <w:szCs w:val="32"/>
        </w:rPr>
      </w:pPr>
    </w:p>
    <w:p w14:paraId="49759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 xml:space="preserve">The Original </w:t>
      </w:r>
      <w:r>
        <w:rPr>
          <w:rFonts w:hint="eastAsia" w:ascii="Arial" w:hAnsi="Arial" w:cs="Arial"/>
          <w:sz w:val="24"/>
          <w:szCs w:val="24"/>
          <w:lang w:val="en-US" w:eastAsia="zh-CN"/>
        </w:rPr>
        <w:t>W</w:t>
      </w:r>
      <w:r>
        <w:rPr>
          <w:rFonts w:hint="default" w:ascii="Arial" w:hAnsi="Arial" w:cs="Arial"/>
          <w:sz w:val="24"/>
          <w:szCs w:val="24"/>
          <w:lang w:val="en-US" w:eastAsia="zh-CN"/>
        </w:rPr>
        <w:t>estern blots are deposited in the “</w:t>
      </w:r>
      <w:r>
        <w:rPr>
          <w:rFonts w:hint="eastAsia" w:ascii="Arial" w:hAnsi="Arial" w:cs="Arial"/>
          <w:sz w:val="24"/>
          <w:szCs w:val="24"/>
          <w:lang w:val="en-US" w:eastAsia="zh-CN"/>
        </w:rPr>
        <w:t>O</w:t>
      </w:r>
      <w:r>
        <w:rPr>
          <w:rFonts w:hint="default" w:ascii="Arial" w:hAnsi="Arial" w:cs="Arial"/>
          <w:sz w:val="24"/>
          <w:szCs w:val="24"/>
          <w:lang w:val="en-US" w:eastAsia="zh-CN"/>
        </w:rPr>
        <w:t xml:space="preserve">riginal </w:t>
      </w:r>
      <w:r>
        <w:rPr>
          <w:rFonts w:hint="eastAsia" w:ascii="Arial" w:hAnsi="Arial" w:cs="Arial"/>
          <w:sz w:val="24"/>
          <w:szCs w:val="24"/>
          <w:lang w:val="en-US" w:eastAsia="zh-CN"/>
        </w:rPr>
        <w:t>W</w:t>
      </w:r>
      <w:r>
        <w:rPr>
          <w:rFonts w:hint="default" w:ascii="Arial" w:hAnsi="Arial" w:cs="Arial"/>
          <w:sz w:val="24"/>
          <w:szCs w:val="24"/>
          <w:lang w:val="en-US" w:eastAsia="zh-CN"/>
        </w:rPr>
        <w:t>estern blots” folder.</w:t>
      </w:r>
    </w:p>
    <w:p w14:paraId="41CE2DFD">
      <w:pPr>
        <w:spacing w:line="360" w:lineRule="auto"/>
        <w:rPr>
          <w:rFonts w:hint="default" w:ascii="Arial" w:hAnsi="Arial" w:cs="Arial"/>
          <w:sz w:val="24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3384D"/>
    <w:rsid w:val="01145609"/>
    <w:rsid w:val="05B6346C"/>
    <w:rsid w:val="1FF2312D"/>
    <w:rsid w:val="39B747A8"/>
    <w:rsid w:val="5A83384D"/>
    <w:rsid w:val="71022891"/>
    <w:rsid w:val="7584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168</Characters>
  <Lines>0</Lines>
  <Paragraphs>0</Paragraphs>
  <TotalTime>0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2026-04-28T14:19:00Z</dcterms:created>
  <dc:creator>罗俊奇</dc:creator>
  <cp:lastModifiedBy>罗俊奇</cp:lastModifiedBy>
  <dcterms:modified xsi:type="dcterms:W3CDTF">2026-09-11T05:22:20Z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45F22844145E44CCAE4BA162A1F14B6F_11</vt:lpwstr>
  </property>
  <property fmtid="{D5CDD505-2E9C-101B-9397-08002B2CF9AE}" pid="4" name="KSOTemplateDocerSaveRecord">
    <vt:lpwstr>eyJoZGlkIjoiMTkwMWFjNjM0MTc0NDViMzlkOThhOTkyZDFhZjlhYWUiLCJ1c2VySWQiOiIyODAxMTU5MTUifQ==</vt:lpwstr>
  </property>
</Properties>
</file>