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61B4" w14:textId="7DA8AF0B" w:rsidR="00D72B86" w:rsidRPr="00D32519" w:rsidRDefault="00D72B86" w:rsidP="00D72B8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D32519">
        <w:rPr>
          <w:rFonts w:ascii="Times New Roman" w:hAnsi="Times New Roman" w:cs="Times New Roman"/>
          <w:b/>
          <w:bCs/>
          <w:sz w:val="28"/>
        </w:rPr>
        <w:t>Supplementary Material</w:t>
      </w:r>
    </w:p>
    <w:p w14:paraId="5E9857E4" w14:textId="77777777" w:rsidR="00D72B86" w:rsidRPr="00A379AA" w:rsidRDefault="00D72B86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121C3" w14:textId="5EC59681" w:rsidR="00D72B86" w:rsidRDefault="00640D00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D72B86" w:rsidRPr="00640D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2B86" w:rsidRPr="00640D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2519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D72B86" w:rsidRPr="002651CD">
        <w:rPr>
          <w:rFonts w:ascii="Times New Roman" w:hAnsi="Times New Roman" w:cs="Times New Roman"/>
          <w:sz w:val="24"/>
          <w:szCs w:val="32"/>
        </w:rPr>
        <w:t xml:space="preserve">Search strategy used in </w:t>
      </w:r>
      <w:r w:rsidR="00D32519">
        <w:rPr>
          <w:rFonts w:ascii="Times New Roman" w:hAnsi="Times New Roman" w:cs="Times New Roman"/>
          <w:sz w:val="24"/>
          <w:szCs w:val="32"/>
        </w:rPr>
        <w:t xml:space="preserve">each of </w:t>
      </w:r>
      <w:r w:rsidR="00D72B86" w:rsidRPr="002651CD">
        <w:rPr>
          <w:rFonts w:ascii="Times New Roman" w:hAnsi="Times New Roman" w:cs="Times New Roman"/>
          <w:sz w:val="24"/>
          <w:szCs w:val="32"/>
        </w:rPr>
        <w:t>the databases</w:t>
      </w:r>
    </w:p>
    <w:p w14:paraId="2A073477" w14:textId="77777777" w:rsidR="00640D00" w:rsidRPr="002651CD" w:rsidRDefault="00640D00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D72B86" w:rsidRPr="002651CD" w14:paraId="3B095E17" w14:textId="77777777" w:rsidTr="0036346A">
        <w:tc>
          <w:tcPr>
            <w:tcW w:w="1980" w:type="dxa"/>
          </w:tcPr>
          <w:p w14:paraId="33F91AEB" w14:textId="77777777" w:rsidR="00D72B86" w:rsidRPr="002651CD" w:rsidRDefault="00D72B86" w:rsidP="0036346A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Database</w:t>
            </w:r>
          </w:p>
        </w:tc>
        <w:tc>
          <w:tcPr>
            <w:tcW w:w="7036" w:type="dxa"/>
          </w:tcPr>
          <w:p w14:paraId="768A847B" w14:textId="77777777" w:rsidR="00D72B86" w:rsidRPr="002651CD" w:rsidRDefault="00D72B86" w:rsidP="0036346A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Search String</w:t>
            </w:r>
          </w:p>
        </w:tc>
      </w:tr>
      <w:tr w:rsidR="00D72B86" w:rsidRPr="002651CD" w14:paraId="28248AD8" w14:textId="77777777" w:rsidTr="0036346A">
        <w:tc>
          <w:tcPr>
            <w:tcW w:w="1980" w:type="dxa"/>
          </w:tcPr>
          <w:p w14:paraId="716B787C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MEDLINE</w:t>
            </w:r>
          </w:p>
        </w:tc>
        <w:tc>
          <w:tcPr>
            <w:tcW w:w="7036" w:type="dxa"/>
          </w:tcPr>
          <w:p w14:paraId="42FA2EF9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(Rare Diseases/ OR (rare disease* OR rare condition* OR rare disorder*).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orphan disease*.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AND </w:t>
            </w:r>
          </w:p>
          <w:p w14:paraId="12E8DF1A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limit (to "all child (0 to 18 years)") AND </w:t>
            </w:r>
          </w:p>
          <w:p w14:paraId="0AC3975B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"Surveys and Questionnaires"/ OR Survey*.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Questionnaire*.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instrument*.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tool*.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AND </w:t>
            </w:r>
          </w:p>
          <w:p w14:paraId="0C92264C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"Quality of Life"/ OR quality of life*.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((economic OR financial OR monetary)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((Psychological OR emotional OR mental OR social)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((health-related OR physical OR education OR family)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AND </w:t>
            </w:r>
          </w:p>
          <w:p w14:paraId="5DD3F9D7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Family/ OR exp Caregivers/ OR (family OR families OR mother* OR father* OR sibling* OR brother* OR sister* OR parent* OR caregiver* OR carer*).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.)</w:t>
            </w:r>
          </w:p>
        </w:tc>
      </w:tr>
      <w:tr w:rsidR="00D72B86" w:rsidRPr="002651CD" w14:paraId="686934A3" w14:textId="77777777" w:rsidTr="0036346A">
        <w:tc>
          <w:tcPr>
            <w:tcW w:w="1980" w:type="dxa"/>
          </w:tcPr>
          <w:p w14:paraId="1CEF3CDD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Embase</w:t>
            </w:r>
          </w:p>
        </w:tc>
        <w:tc>
          <w:tcPr>
            <w:tcW w:w="7036" w:type="dxa"/>
          </w:tcPr>
          <w:p w14:paraId="20FEAD33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rare disease/ OR (rare disease* OR rare condition* OR rare disorder*).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orphan disease*.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</w:t>
            </w:r>
          </w:p>
          <w:p w14:paraId="654738DE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AND </w:t>
            </w:r>
          </w:p>
          <w:p w14:paraId="785D9774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((exp questionnaire/ OR survey*.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questionnaire*.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instrument*.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tool*.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</w:t>
            </w:r>
          </w:p>
          <w:p w14:paraId="3988322E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AND </w:t>
            </w:r>
          </w:p>
          <w:p w14:paraId="38F9DE10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"quality of life"/ OR quality of life*.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((economic OR financial OR monetary)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((Psychological OR emotional OR mental OR social)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((health-related OR physical OR education OR family)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.)) </w:t>
            </w:r>
          </w:p>
          <w:p w14:paraId="64C8CD00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AND </w:t>
            </w:r>
          </w:p>
          <w:p w14:paraId="066D53E4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family/ OR exp caregiver/ OR (family OR families OR mother* OR father* OR sibling* OR brother* OR sister* OR parent* OR caregiver* OR carer*).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</w:t>
            </w:r>
          </w:p>
          <w:p w14:paraId="2B3811F8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AND </w:t>
            </w:r>
          </w:p>
          <w:p w14:paraId="21161D27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limit to child</w:t>
            </w:r>
          </w:p>
        </w:tc>
      </w:tr>
      <w:tr w:rsidR="00D72B86" w:rsidRPr="002651CD" w14:paraId="4DDF884F" w14:textId="77777777" w:rsidTr="0036346A">
        <w:tc>
          <w:tcPr>
            <w:tcW w:w="1980" w:type="dxa"/>
          </w:tcPr>
          <w:p w14:paraId="27153865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6" w:type="dxa"/>
          </w:tcPr>
          <w:p w14:paraId="742132BC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((rare disease* OR rare condition* OR rare disorder*).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orphan disease*.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 xml:space="preserve">.) AND </w:t>
            </w:r>
          </w:p>
          <w:p w14:paraId="38A45168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((survey*.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questionnaire*.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instrument*.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tool*.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exp questionnaire/) AND</w:t>
            </w:r>
          </w:p>
          <w:p w14:paraId="12D3C70B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"quality of life"/ OR quality of life*.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((economic OR financial OR monetary)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((Psychological OR emotional OR mental OR social)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 OR ((health-related OR physical OR education OR family) adj3 (impact* OR burden* OR strain* OR stress* OR cost* OR hardship* OR challenge* OR fatigue OR pressure* OR demand*)).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.)) AND</w:t>
            </w:r>
          </w:p>
          <w:p w14:paraId="6187B6AD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(exp family/ OR exp caregivers/ OR (family OR families OR mother* OR father* OR sibling* OR brother* OR sister* OR parent* OR caregiver* OR carer*).</w:t>
            </w:r>
            <w:proofErr w:type="spellStart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tw</w:t>
            </w:r>
            <w:proofErr w:type="spellEnd"/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.) AND</w:t>
            </w:r>
          </w:p>
          <w:p w14:paraId="2E780834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limit to (childhood OR adolescence)</w:t>
            </w:r>
          </w:p>
        </w:tc>
      </w:tr>
      <w:tr w:rsidR="00D72B86" w:rsidRPr="002651CD" w14:paraId="0107974B" w14:textId="77777777" w:rsidTr="0036346A">
        <w:tc>
          <w:tcPr>
            <w:tcW w:w="1980" w:type="dxa"/>
          </w:tcPr>
          <w:p w14:paraId="137D1B3D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Google Scholar</w:t>
            </w:r>
          </w:p>
        </w:tc>
        <w:tc>
          <w:tcPr>
            <w:tcW w:w="7036" w:type="dxa"/>
          </w:tcPr>
          <w:p w14:paraId="418AB326" w14:textId="77777777" w:rsidR="00D72B86" w:rsidRPr="002651CD" w:rsidRDefault="00D72B86" w:rsidP="0036346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651CD">
              <w:rPr>
                <w:rFonts w:ascii="Times New Roman" w:hAnsi="Times New Roman" w:cs="Times New Roman"/>
                <w:sz w:val="24"/>
                <w:szCs w:val="32"/>
              </w:rPr>
              <w:t>Rare disease + impacts + family + parent + survey + questionnaire</w:t>
            </w:r>
          </w:p>
        </w:tc>
      </w:tr>
    </w:tbl>
    <w:p w14:paraId="1B43CD99" w14:textId="77777777" w:rsidR="00D72B86" w:rsidRPr="002651CD" w:rsidRDefault="00D72B86" w:rsidP="00D72B86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C149644" w14:textId="36A22E36" w:rsidR="00D72B86" w:rsidRPr="002651CD" w:rsidRDefault="00D72B86" w:rsidP="00D72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  <w:r w:rsidR="00640D00" w:rsidRPr="00640D0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Figure S1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 xml:space="preserve"> Modified Newcastle-Ottawa Scale for cross-sectional studies</w:t>
      </w:r>
      <w:r w:rsidR="00217341">
        <w:rPr>
          <w:rFonts w:ascii="Times New Roman" w:hAnsi="Times New Roman" w:cs="Times New Roman"/>
          <w:sz w:val="24"/>
          <w:szCs w:val="32"/>
          <w:lang w:val="en-GB"/>
        </w:rPr>
        <w:t xml:space="preserve"> (maximum score = 8)</w:t>
      </w:r>
    </w:p>
    <w:p w14:paraId="0CD55897" w14:textId="77777777" w:rsidR="00D72B86" w:rsidRPr="002651CD" w:rsidRDefault="00D72B86" w:rsidP="00D72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</w:p>
    <w:p w14:paraId="6FB460EF" w14:textId="77777777" w:rsidR="00D72B86" w:rsidRPr="002651CD" w:rsidRDefault="00D72B86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u w:val="single"/>
          <w:lang w:val="en-GB"/>
        </w:rPr>
        <w:t>Selection: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 xml:space="preserve"> (Maximum 5 scores)</w:t>
      </w:r>
    </w:p>
    <w:p w14:paraId="75F7A6FC" w14:textId="77777777" w:rsidR="00D72B86" w:rsidRPr="002651CD" w:rsidRDefault="00D72B86" w:rsidP="00D72B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Representativeness of the cases:</w:t>
      </w:r>
    </w:p>
    <w:p w14:paraId="38CDFC9F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Truly representative of the patients (consecutive or random sampling of cases).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 xml:space="preserve">  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516128F7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Somewhat representative of the average patients (non-random sampling).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176D7755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c)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Selected demographic group of users.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5D87A50F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d)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No description of the sampling strategy.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37D41E98" w14:textId="77777777" w:rsidR="00D72B86" w:rsidRPr="002651CD" w:rsidRDefault="00D72B86" w:rsidP="00D72B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Sample size:</w:t>
      </w:r>
    </w:p>
    <w:p w14:paraId="5FA68781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Justified and satisfactory (≥ 30 patients included).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12A95B59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 xml:space="preserve">Not justified (&lt; 30 patients included). 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06222600" w14:textId="77777777" w:rsidR="00D72B86" w:rsidRPr="002651CD" w:rsidRDefault="00D72B86" w:rsidP="00D72B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Non-Response rate</w:t>
      </w:r>
    </w:p>
    <w:p w14:paraId="6718781C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The response rate is satisfactory (≥95%).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 xml:space="preserve">(1 </w:t>
      </w:r>
      <w:proofErr w:type="gramStart"/>
      <w:r w:rsidRPr="002651CD">
        <w:rPr>
          <w:rFonts w:ascii="Times New Roman" w:hAnsi="Times New Roman" w:cs="Times New Roman"/>
          <w:sz w:val="24"/>
          <w:szCs w:val="32"/>
          <w:lang w:val="en-GB"/>
        </w:rPr>
        <w:t>Score</w:t>
      </w:r>
      <w:proofErr w:type="gramEnd"/>
      <w:r w:rsidRPr="002651CD">
        <w:rPr>
          <w:rFonts w:ascii="Times New Roman" w:hAnsi="Times New Roman" w:cs="Times New Roman"/>
          <w:sz w:val="24"/>
          <w:szCs w:val="32"/>
          <w:lang w:val="en-GB"/>
        </w:rPr>
        <w:t>)</w:t>
      </w:r>
    </w:p>
    <w:p w14:paraId="30C4A729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The response rate is unsatisfactory (&lt;95%), or no description.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 xml:space="preserve">(0 </w:t>
      </w:r>
      <w:proofErr w:type="gramStart"/>
      <w:r w:rsidRPr="002651CD">
        <w:rPr>
          <w:rFonts w:ascii="Times New Roman" w:hAnsi="Times New Roman" w:cs="Times New Roman"/>
          <w:sz w:val="24"/>
          <w:szCs w:val="32"/>
          <w:lang w:val="en-GB"/>
        </w:rPr>
        <w:t>Score</w:t>
      </w:r>
      <w:proofErr w:type="gramEnd"/>
      <w:r w:rsidRPr="002651CD">
        <w:rPr>
          <w:rFonts w:ascii="Times New Roman" w:hAnsi="Times New Roman" w:cs="Times New Roman"/>
          <w:sz w:val="24"/>
          <w:szCs w:val="32"/>
          <w:lang w:val="en-GB"/>
        </w:rPr>
        <w:t>)</w:t>
      </w:r>
    </w:p>
    <w:p w14:paraId="034D9356" w14:textId="77777777" w:rsidR="00D72B86" w:rsidRPr="002651CD" w:rsidRDefault="00D72B86" w:rsidP="00D72B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Ascertainment of the measurement survey:</w:t>
      </w:r>
    </w:p>
    <w:p w14:paraId="5219E9A3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Validated survey.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(2 scores)</w:t>
      </w:r>
    </w:p>
    <w:p w14:paraId="4724F02D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Non-validated survey, but the survey is available or described.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6F1ED6A5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c)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No description of the survey.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0D1D7227" w14:textId="77777777" w:rsidR="00D72B86" w:rsidRPr="002651CD" w:rsidRDefault="00D72B86" w:rsidP="00D72B8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</w:p>
    <w:p w14:paraId="3DB0FF89" w14:textId="77777777" w:rsidR="00D72B86" w:rsidRPr="002651CD" w:rsidRDefault="00D72B86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u w:val="single"/>
          <w:lang w:val="en-GB"/>
        </w:rPr>
        <w:t>Outcome: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 xml:space="preserve"> (Maximum 3 stars)</w:t>
      </w:r>
    </w:p>
    <w:p w14:paraId="4A47FB8B" w14:textId="77777777" w:rsidR="00D72B86" w:rsidRPr="002651CD" w:rsidRDefault="00D72B86" w:rsidP="00D72B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Assessment of the outcome:</w:t>
      </w:r>
    </w:p>
    <w:p w14:paraId="4689D5FE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Independent blind assessment.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(2 scores)</w:t>
      </w:r>
    </w:p>
    <w:p w14:paraId="30E34A97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Record linkage.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(2 scores)</w:t>
      </w:r>
    </w:p>
    <w:p w14:paraId="1AB14A1D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c)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Self report.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1E750A69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d)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No description.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0B1D29C0" w14:textId="77777777" w:rsidR="00D72B86" w:rsidRPr="002651CD" w:rsidRDefault="00D72B86" w:rsidP="00D72B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Statistical test:</w:t>
      </w:r>
    </w:p>
    <w:p w14:paraId="78D768CA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a)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The statistical test used to analyse the data is clearly described and appropriate.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(1 score)</w:t>
      </w:r>
    </w:p>
    <w:p w14:paraId="7ADBF681" w14:textId="77777777" w:rsidR="00D72B86" w:rsidRPr="002651CD" w:rsidRDefault="00D72B86" w:rsidP="00D72B8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32"/>
          <w:lang w:val="en-GB"/>
        </w:rPr>
      </w:pPr>
      <w:r w:rsidRPr="002651CD">
        <w:rPr>
          <w:rFonts w:ascii="Times New Roman" w:hAnsi="Times New Roman" w:cs="Times New Roman"/>
          <w:sz w:val="24"/>
          <w:szCs w:val="32"/>
          <w:lang w:val="en-GB"/>
        </w:rPr>
        <w:t>b)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The statistical test is not appropriate, not described or incomplete.</w:t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</w:r>
      <w:r w:rsidRPr="002651CD">
        <w:rPr>
          <w:rFonts w:ascii="Times New Roman" w:hAnsi="Times New Roman" w:cs="Times New Roman"/>
          <w:sz w:val="24"/>
          <w:szCs w:val="32"/>
          <w:lang w:val="en-GB"/>
        </w:rPr>
        <w:tab/>
        <w:t>(0 score)</w:t>
      </w:r>
    </w:p>
    <w:p w14:paraId="638CAD12" w14:textId="77777777" w:rsidR="00D72B86" w:rsidRPr="002651CD" w:rsidRDefault="00D72B86" w:rsidP="00D72B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33326A6" w14:textId="26D86F45" w:rsidR="00D72B86" w:rsidRDefault="00D72B86" w:rsidP="00D72B86">
      <w:pPr>
        <w:rPr>
          <w:rFonts w:ascii="Times New Roman" w:hAnsi="Times New Roman" w:cs="Times New Roman"/>
          <w:b/>
          <w:bCs/>
          <w:lang w:val="en-GB"/>
        </w:rPr>
      </w:pPr>
    </w:p>
    <w:sectPr w:rsidR="00D72B8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3100" w14:textId="77777777" w:rsidR="006C073F" w:rsidRDefault="006C073F" w:rsidP="006C073F">
      <w:pPr>
        <w:spacing w:after="0" w:line="240" w:lineRule="auto"/>
      </w:pPr>
      <w:r>
        <w:separator/>
      </w:r>
    </w:p>
  </w:endnote>
  <w:endnote w:type="continuationSeparator" w:id="0">
    <w:p w14:paraId="59C43EA5" w14:textId="77777777" w:rsidR="006C073F" w:rsidRDefault="006C073F" w:rsidP="006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48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11D8C" w14:textId="34E2D9E3" w:rsidR="006C073F" w:rsidRDefault="006C07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197E8D" w14:textId="77777777" w:rsidR="006C073F" w:rsidRDefault="006C0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4F03" w14:textId="77777777" w:rsidR="006C073F" w:rsidRDefault="006C073F" w:rsidP="006C073F">
      <w:pPr>
        <w:spacing w:after="0" w:line="240" w:lineRule="auto"/>
      </w:pPr>
      <w:r>
        <w:separator/>
      </w:r>
    </w:p>
  </w:footnote>
  <w:footnote w:type="continuationSeparator" w:id="0">
    <w:p w14:paraId="60631BC8" w14:textId="77777777" w:rsidR="006C073F" w:rsidRDefault="006C073F" w:rsidP="006C0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A46B9"/>
    <w:multiLevelType w:val="hybridMultilevel"/>
    <w:tmpl w:val="7054E5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85B34"/>
    <w:multiLevelType w:val="hybridMultilevel"/>
    <w:tmpl w:val="3C60A1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469968">
    <w:abstractNumId w:val="1"/>
  </w:num>
  <w:num w:numId="2" w16cid:durableId="106217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86"/>
    <w:rsid w:val="00074324"/>
    <w:rsid w:val="00102BA0"/>
    <w:rsid w:val="00217341"/>
    <w:rsid w:val="003C7C8B"/>
    <w:rsid w:val="00640D00"/>
    <w:rsid w:val="006C073F"/>
    <w:rsid w:val="00A379AA"/>
    <w:rsid w:val="00B13EF3"/>
    <w:rsid w:val="00B65E7F"/>
    <w:rsid w:val="00CF51A2"/>
    <w:rsid w:val="00D32519"/>
    <w:rsid w:val="00D7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46CA"/>
  <w15:chartTrackingRefBased/>
  <w15:docId w15:val="{A75E10C0-26C2-448A-88B5-8DE59974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86"/>
    <w:rPr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B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2B8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D72B8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B86"/>
    <w:rPr>
      <w:sz w:val="20"/>
      <w:szCs w:val="25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72B8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073F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6C073F"/>
    <w:rPr>
      <w:rFonts w:cs="Angsan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6C073F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6C073F"/>
    <w:rPr>
      <w:rFonts w:cs="Angsana New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Teutsch (SCHN)</dc:creator>
  <cp:keywords/>
  <dc:description/>
  <cp:lastModifiedBy>Suzy Teutsch</cp:lastModifiedBy>
  <cp:revision>2</cp:revision>
  <dcterms:created xsi:type="dcterms:W3CDTF">2025-03-20T03:21:00Z</dcterms:created>
  <dcterms:modified xsi:type="dcterms:W3CDTF">2025-03-20T03:21:00Z</dcterms:modified>
</cp:coreProperties>
</file>