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182" w:rsidRDefault="000D4182" w:rsidP="00F81212">
      <w:pPr>
        <w:spacing w:after="0" w:line="360" w:lineRule="auto"/>
        <w:contextualSpacing/>
        <w:rPr>
          <w:rFonts w:ascii="Times New Roman" w:hAnsi="Times New Roman" w:cs="Times New Roman"/>
          <w:sz w:val="32"/>
        </w:rPr>
      </w:pPr>
      <w:bookmarkStart w:id="0" w:name="_GoBack"/>
      <w:r w:rsidRPr="00F81212">
        <w:rPr>
          <w:rFonts w:ascii="Times New Roman" w:hAnsi="Times New Roman" w:cs="Times New Roman"/>
          <w:sz w:val="32"/>
        </w:rPr>
        <w:t>Supporting information</w:t>
      </w:r>
    </w:p>
    <w:p w:rsidR="00F81212" w:rsidRPr="00F81212" w:rsidRDefault="00F81212" w:rsidP="00F81212">
      <w:pPr>
        <w:spacing w:after="0" w:line="360" w:lineRule="auto"/>
        <w:contextualSpacing/>
        <w:rPr>
          <w:rFonts w:ascii="Times New Roman" w:hAnsi="Times New Roman" w:cs="Times New Roman"/>
          <w:sz w:val="32"/>
        </w:rPr>
      </w:pPr>
    </w:p>
    <w:p w:rsidR="00F81212" w:rsidRPr="00F81212" w:rsidRDefault="00F81212" w:rsidP="00F81212">
      <w:pPr>
        <w:tabs>
          <w:tab w:val="left" w:pos="1560"/>
        </w:tabs>
        <w:spacing w:after="0" w:line="360" w:lineRule="auto"/>
        <w:rPr>
          <w:rFonts w:ascii="Times New Roman" w:hAnsi="Times New Roman" w:cs="Times New Roman"/>
          <w:b/>
          <w:sz w:val="28"/>
          <w:szCs w:val="32"/>
        </w:rPr>
      </w:pPr>
      <w:r w:rsidRPr="00F81212">
        <w:rPr>
          <w:rFonts w:ascii="Times New Roman" w:hAnsi="Times New Roman" w:cs="Times New Roman"/>
          <w:b/>
          <w:sz w:val="28"/>
          <w:szCs w:val="32"/>
        </w:rPr>
        <w:t xml:space="preserve">Chemically modified cellulose micro- and </w:t>
      </w:r>
      <w:proofErr w:type="spellStart"/>
      <w:r w:rsidRPr="00F81212">
        <w:rPr>
          <w:rFonts w:ascii="Times New Roman" w:hAnsi="Times New Roman" w:cs="Times New Roman"/>
          <w:b/>
          <w:sz w:val="28"/>
          <w:szCs w:val="32"/>
        </w:rPr>
        <w:t>nanofibrils</w:t>
      </w:r>
      <w:proofErr w:type="spellEnd"/>
      <w:r w:rsidRPr="00F81212">
        <w:rPr>
          <w:rFonts w:ascii="Times New Roman" w:hAnsi="Times New Roman" w:cs="Times New Roman"/>
          <w:b/>
          <w:sz w:val="28"/>
          <w:szCs w:val="32"/>
        </w:rPr>
        <w:t xml:space="preserve"> as paper-strength additives</w:t>
      </w:r>
    </w:p>
    <w:p w:rsidR="00BB59FE" w:rsidRDefault="00F81212" w:rsidP="00F81212">
      <w:pPr>
        <w:spacing w:after="0" w:line="360" w:lineRule="auto"/>
        <w:contextualSpacing/>
        <w:rPr>
          <w:rFonts w:ascii="Times New Roman" w:hAnsi="Times New Roman" w:cs="Times New Roman"/>
          <w:sz w:val="20"/>
          <w:szCs w:val="20"/>
          <w:lang w:val="es-VE"/>
        </w:rPr>
      </w:pPr>
      <w:r w:rsidRPr="00F81212">
        <w:rPr>
          <w:rFonts w:ascii="Times New Roman" w:hAnsi="Times New Roman" w:cs="Times New Roman"/>
          <w:sz w:val="20"/>
          <w:szCs w:val="20"/>
          <w:lang w:val="es-VE"/>
        </w:rPr>
        <w:t>Rebecca Hollertz, Verónica López Durán, Per Larsson, Lars Wågberg</w:t>
      </w:r>
      <w:r w:rsidR="00BB59FE" w:rsidRPr="00BB59FE">
        <w:rPr>
          <w:rFonts w:ascii="Times New Roman" w:hAnsi="Times New Roman" w:cs="Times New Roman"/>
          <w:sz w:val="20"/>
          <w:szCs w:val="20"/>
          <w:lang w:val="es-VE"/>
        </w:rPr>
        <w:t xml:space="preserve"> </w:t>
      </w:r>
    </w:p>
    <w:p w:rsidR="00BB59FE" w:rsidRPr="00F81212" w:rsidRDefault="00BB59FE" w:rsidP="00BB59FE">
      <w:pPr>
        <w:spacing w:after="0" w:line="360" w:lineRule="auto"/>
        <w:contextualSpacing/>
        <w:rPr>
          <w:rFonts w:ascii="Times New Roman" w:hAnsi="Times New Roman" w:cs="Times New Roman"/>
          <w:sz w:val="20"/>
          <w:szCs w:val="20"/>
          <w:vertAlign w:val="superscript"/>
          <w:lang w:val="es-VE"/>
        </w:rPr>
      </w:pPr>
      <w:r w:rsidRPr="00B57C6E">
        <w:rPr>
          <w:rFonts w:ascii="Times New Roman" w:hAnsi="Times New Roman"/>
          <w:color w:val="000000" w:themeColor="text1"/>
          <w:sz w:val="20"/>
          <w:szCs w:val="20"/>
        </w:rPr>
        <w:t>Fibre and Polymer Technology, KTH Royal Institute of Technology</w:t>
      </w:r>
      <w:r w:rsidRPr="009670FE">
        <w:rPr>
          <w:rFonts w:ascii="Times New Roman" w:hAnsi="Times New Roman" w:cs="Times New Roman"/>
          <w:sz w:val="20"/>
          <w:szCs w:val="20"/>
          <w:lang w:val="es-VE"/>
        </w:rPr>
        <w:t xml:space="preserve"> </w:t>
      </w:r>
    </w:p>
    <w:p w:rsidR="00F81212" w:rsidRDefault="00BB59FE" w:rsidP="00F81212">
      <w:pPr>
        <w:spacing w:after="0" w:line="360" w:lineRule="auto"/>
        <w:contextualSpacing/>
        <w:rPr>
          <w:rFonts w:ascii="Times New Roman" w:hAnsi="Times New Roman" w:cs="Times New Roman"/>
          <w:sz w:val="20"/>
          <w:szCs w:val="20"/>
          <w:lang w:val="es-VE"/>
        </w:rPr>
      </w:pPr>
      <w:r w:rsidRPr="009670FE">
        <w:rPr>
          <w:rFonts w:ascii="Times New Roman" w:hAnsi="Times New Roman" w:cs="Times New Roman"/>
          <w:sz w:val="20"/>
          <w:szCs w:val="20"/>
          <w:lang w:val="es-VE"/>
        </w:rPr>
        <w:t>rhollert@kth.se</w:t>
      </w:r>
      <w:r>
        <w:rPr>
          <w:rFonts w:ascii="Times New Roman" w:hAnsi="Times New Roman" w:cs="Times New Roman"/>
          <w:sz w:val="20"/>
          <w:szCs w:val="20"/>
          <w:lang w:val="es-VE"/>
        </w:rPr>
        <w:t>, wagberg@kth.se</w:t>
      </w:r>
    </w:p>
    <w:p w:rsidR="000D4182" w:rsidRPr="009670FE" w:rsidRDefault="000D4182" w:rsidP="000D4182">
      <w:pPr>
        <w:rPr>
          <w:rFonts w:ascii="Times New Roman" w:hAnsi="Times New Roman" w:cs="Times New Roman"/>
          <w:sz w:val="28"/>
          <w:lang w:val="es-VE"/>
        </w:rPr>
      </w:pPr>
      <w:r>
        <w:rPr>
          <w:rFonts w:ascii="Times New Roman" w:hAnsi="Times New Roman" w:cs="Times New Roman"/>
          <w:noProof/>
          <w:lang w:val="en-US"/>
        </w:rPr>
        <w:drawing>
          <wp:anchor distT="0" distB="0" distL="114300" distR="114300" simplePos="0" relativeHeight="251662336" behindDoc="0" locked="0" layoutInCell="1" allowOverlap="1" wp14:anchorId="5F45DF17" wp14:editId="168C6633">
            <wp:simplePos x="0" y="0"/>
            <wp:positionH relativeFrom="margin">
              <wp:posOffset>-137186</wp:posOffset>
            </wp:positionH>
            <wp:positionV relativeFrom="paragraph">
              <wp:posOffset>196215</wp:posOffset>
            </wp:positionV>
            <wp:extent cx="4405630" cy="28225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05630" cy="2822575"/>
                    </a:xfrm>
                    <a:prstGeom prst="rect">
                      <a:avLst/>
                    </a:prstGeom>
                    <a:noFill/>
                  </pic:spPr>
                </pic:pic>
              </a:graphicData>
            </a:graphic>
            <wp14:sizeRelH relativeFrom="page">
              <wp14:pctWidth>0</wp14:pctWidth>
            </wp14:sizeRelH>
            <wp14:sizeRelV relativeFrom="page">
              <wp14:pctHeight>0</wp14:pctHeight>
            </wp14:sizeRelV>
          </wp:anchor>
        </w:drawing>
      </w:r>
    </w:p>
    <w:p w:rsidR="000D4182" w:rsidRPr="009670FE" w:rsidRDefault="000D4182" w:rsidP="000D4182">
      <w:pPr>
        <w:rPr>
          <w:rFonts w:ascii="Times New Roman" w:hAnsi="Times New Roman" w:cs="Times New Roman"/>
          <w:sz w:val="28"/>
          <w:lang w:val="es-VE"/>
        </w:rPr>
      </w:pPr>
    </w:p>
    <w:p w:rsidR="00F81212" w:rsidRPr="009670FE" w:rsidRDefault="00F81212" w:rsidP="000D4182">
      <w:pPr>
        <w:rPr>
          <w:rFonts w:ascii="Times New Roman" w:hAnsi="Times New Roman" w:cs="Times New Roman"/>
          <w:sz w:val="28"/>
          <w:lang w:val="es-VE"/>
        </w:rPr>
      </w:pPr>
    </w:p>
    <w:p w:rsidR="000D4182" w:rsidRPr="009670FE" w:rsidRDefault="000D4182" w:rsidP="000D4182">
      <w:pPr>
        <w:rPr>
          <w:rFonts w:ascii="Times New Roman" w:hAnsi="Times New Roman" w:cs="Times New Roman"/>
          <w:sz w:val="28"/>
          <w:lang w:val="es-VE"/>
        </w:rPr>
      </w:pPr>
    </w:p>
    <w:p w:rsidR="000D4182" w:rsidRPr="009670FE" w:rsidRDefault="000D4182" w:rsidP="000D4182">
      <w:pPr>
        <w:rPr>
          <w:rFonts w:ascii="Times New Roman" w:hAnsi="Times New Roman" w:cs="Times New Roman"/>
          <w:sz w:val="28"/>
          <w:lang w:val="es-VE"/>
        </w:rPr>
      </w:pPr>
    </w:p>
    <w:p w:rsidR="000D4182" w:rsidRPr="009670FE" w:rsidRDefault="000D4182" w:rsidP="000D4182">
      <w:pPr>
        <w:rPr>
          <w:rFonts w:ascii="Times New Roman" w:hAnsi="Times New Roman" w:cs="Times New Roman"/>
          <w:sz w:val="28"/>
          <w:lang w:val="es-VE"/>
        </w:rPr>
      </w:pPr>
    </w:p>
    <w:p w:rsidR="000D4182" w:rsidRPr="009670FE" w:rsidRDefault="000D4182" w:rsidP="000D4182">
      <w:pPr>
        <w:rPr>
          <w:rFonts w:ascii="Times New Roman" w:hAnsi="Times New Roman" w:cs="Times New Roman"/>
          <w:sz w:val="28"/>
          <w:lang w:val="es-VE"/>
        </w:rPr>
      </w:pPr>
    </w:p>
    <w:p w:rsidR="000D4182" w:rsidRPr="009670FE" w:rsidRDefault="000D4182" w:rsidP="000D4182">
      <w:pPr>
        <w:rPr>
          <w:rFonts w:ascii="Times New Roman" w:hAnsi="Times New Roman" w:cs="Times New Roman"/>
          <w:sz w:val="28"/>
          <w:lang w:val="es-VE"/>
        </w:rPr>
      </w:pPr>
    </w:p>
    <w:p w:rsidR="000D4182" w:rsidRPr="009670FE" w:rsidRDefault="000D4182" w:rsidP="000D4182">
      <w:pPr>
        <w:rPr>
          <w:rFonts w:ascii="Times New Roman" w:hAnsi="Times New Roman" w:cs="Times New Roman"/>
          <w:sz w:val="28"/>
          <w:lang w:val="es-VE"/>
        </w:rPr>
      </w:pPr>
    </w:p>
    <w:p w:rsidR="000D4182" w:rsidRDefault="00D61E23" w:rsidP="000D4182">
      <w:pPr>
        <w:rPr>
          <w:rFonts w:ascii="Times New Roman" w:hAnsi="Times New Roman" w:cs="Times New Roman"/>
        </w:rPr>
      </w:pPr>
      <w:r>
        <w:rPr>
          <w:rFonts w:ascii="Times New Roman" w:hAnsi="Times New Roman" w:cs="Times New Roman"/>
        </w:rPr>
        <w:t xml:space="preserve">Figure 1. </w:t>
      </w:r>
      <w:r w:rsidR="000D4182">
        <w:rPr>
          <w:rFonts w:ascii="Times New Roman" w:hAnsi="Times New Roman" w:cs="Times New Roman"/>
        </w:rPr>
        <w:t xml:space="preserve">Adsorption isotherm of </w:t>
      </w:r>
      <w:proofErr w:type="spellStart"/>
      <w:r w:rsidR="000D4182">
        <w:rPr>
          <w:rFonts w:ascii="Times New Roman" w:hAnsi="Times New Roman" w:cs="Times New Roman"/>
        </w:rPr>
        <w:t>PVAm</w:t>
      </w:r>
      <w:proofErr w:type="spellEnd"/>
      <w:r w:rsidR="000D4182">
        <w:rPr>
          <w:rFonts w:ascii="Times New Roman" w:hAnsi="Times New Roman" w:cs="Times New Roman"/>
        </w:rPr>
        <w:t>; adsorbed versus added amount of polymer in mg/g of wood-fibres.</w:t>
      </w:r>
    </w:p>
    <w:p w:rsidR="000D4182" w:rsidRDefault="000D4182" w:rsidP="000D4182">
      <w:pPr>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61312" behindDoc="0" locked="0" layoutInCell="1" allowOverlap="1" wp14:anchorId="23DBDA23" wp14:editId="444C313A">
            <wp:simplePos x="0" y="0"/>
            <wp:positionH relativeFrom="column">
              <wp:posOffset>6350</wp:posOffset>
            </wp:positionH>
            <wp:positionV relativeFrom="paragraph">
              <wp:posOffset>59055</wp:posOffset>
            </wp:positionV>
            <wp:extent cx="3190240" cy="2394585"/>
            <wp:effectExtent l="0" t="0" r="0" b="5715"/>
            <wp:wrapSquare wrapText="bothSides"/>
            <wp:docPr id="1" name="Picture 1" descr="C:\Users\rhollert\Desktop\Projekt\sem\Project\20160218\Kraft fibrils PVAm\2% kraft PVAm_q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hollert\Desktop\Projekt\sem\Project\20160218\Kraft fibrils PVAm\2% kraft PVAm_q00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0240" cy="2394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Pr="0074364B" w:rsidRDefault="00D61E23" w:rsidP="000D4182">
      <w:pPr>
        <w:rPr>
          <w:rFonts w:ascii="Times New Roman" w:hAnsi="Times New Roman" w:cs="Times New Roman"/>
          <w:color w:val="000000" w:themeColor="text1"/>
        </w:rPr>
      </w:pPr>
      <w:r>
        <w:rPr>
          <w:rFonts w:ascii="Times New Roman" w:hAnsi="Times New Roman" w:cs="Times New Roman"/>
          <w:color w:val="000000" w:themeColor="text1"/>
        </w:rPr>
        <w:t xml:space="preserve">Figure 2. </w:t>
      </w:r>
      <w:r w:rsidR="000D4182" w:rsidRPr="0074364B">
        <w:rPr>
          <w:rFonts w:ascii="Times New Roman" w:hAnsi="Times New Roman" w:cs="Times New Roman"/>
          <w:color w:val="000000" w:themeColor="text1"/>
        </w:rPr>
        <w:t xml:space="preserve">SEM image of a paper sheet with 2 </w:t>
      </w:r>
      <w:proofErr w:type="spellStart"/>
      <w:r w:rsidR="000D4182" w:rsidRPr="0074364B">
        <w:rPr>
          <w:rFonts w:ascii="Times New Roman" w:hAnsi="Times New Roman" w:cs="Times New Roman"/>
          <w:color w:val="000000" w:themeColor="text1"/>
        </w:rPr>
        <w:t>wt</w:t>
      </w:r>
      <w:proofErr w:type="spellEnd"/>
      <w:r w:rsidR="000D4182" w:rsidRPr="0074364B">
        <w:rPr>
          <w:rFonts w:ascii="Times New Roman" w:hAnsi="Times New Roman" w:cs="Times New Roman"/>
          <w:color w:val="000000" w:themeColor="text1"/>
        </w:rPr>
        <w:t xml:space="preserve">% added </w:t>
      </w:r>
      <w:proofErr w:type="spellStart"/>
      <w:r w:rsidR="000D4182" w:rsidRPr="0074364B">
        <w:rPr>
          <w:rFonts w:ascii="Times New Roman" w:hAnsi="Times New Roman" w:cs="Times New Roman"/>
          <w:color w:val="000000" w:themeColor="text1"/>
        </w:rPr>
        <w:t>kraft</w:t>
      </w:r>
      <w:proofErr w:type="spellEnd"/>
      <w:r w:rsidR="000D4182" w:rsidRPr="0074364B">
        <w:rPr>
          <w:rFonts w:ascii="Times New Roman" w:hAnsi="Times New Roman" w:cs="Times New Roman"/>
          <w:color w:val="000000" w:themeColor="text1"/>
        </w:rPr>
        <w:t xml:space="preserve"> MFC, with </w:t>
      </w:r>
      <w:proofErr w:type="spellStart"/>
      <w:r w:rsidR="000D4182" w:rsidRPr="0074364B">
        <w:rPr>
          <w:rFonts w:ascii="Times New Roman" w:hAnsi="Times New Roman" w:cs="Times New Roman"/>
          <w:color w:val="000000" w:themeColor="text1"/>
        </w:rPr>
        <w:t>PVAm</w:t>
      </w:r>
      <w:proofErr w:type="spellEnd"/>
      <w:r w:rsidR="000D4182" w:rsidRPr="0074364B">
        <w:rPr>
          <w:rFonts w:ascii="Times New Roman" w:hAnsi="Times New Roman" w:cs="Times New Roman"/>
          <w:color w:val="000000" w:themeColor="text1"/>
        </w:rPr>
        <w:t>. Already at low CNF additions, fibril networks or films could be seen at the fibre joints, partly closing the pore openings formed between the fibres.</w:t>
      </w: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Default="002B7D31" w:rsidP="000D4182">
      <w:pPr>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60288" behindDoc="0" locked="0" layoutInCell="1" allowOverlap="1" wp14:anchorId="7D7B827F" wp14:editId="064A3275">
            <wp:simplePos x="0" y="0"/>
            <wp:positionH relativeFrom="column">
              <wp:posOffset>2670175</wp:posOffset>
            </wp:positionH>
            <wp:positionV relativeFrom="paragraph">
              <wp:posOffset>38735</wp:posOffset>
            </wp:positionV>
            <wp:extent cx="2556510" cy="1915795"/>
            <wp:effectExtent l="0" t="0" r="0" b="8255"/>
            <wp:wrapSquare wrapText="bothSides"/>
            <wp:docPr id="6" name="Picture 6" descr="C:\Users\rhollert\Desktop\Projekt\sem\Project\Periodate\PVAm\5% PO PVAm_q0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hollert\Desktop\Projekt\sem\Project\Periodate\PVAm\5% PO PVAm_q029.tif"/>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56510"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val="en-US"/>
        </w:rPr>
        <w:drawing>
          <wp:anchor distT="0" distB="0" distL="114300" distR="114300" simplePos="0" relativeHeight="251659264" behindDoc="0" locked="0" layoutInCell="1" allowOverlap="1" wp14:anchorId="61232AB5" wp14:editId="1D2A5E97">
            <wp:simplePos x="0" y="0"/>
            <wp:positionH relativeFrom="column">
              <wp:posOffset>-1905</wp:posOffset>
            </wp:positionH>
            <wp:positionV relativeFrom="paragraph">
              <wp:posOffset>38735</wp:posOffset>
            </wp:positionV>
            <wp:extent cx="2560320" cy="1918335"/>
            <wp:effectExtent l="0" t="0" r="0" b="5715"/>
            <wp:wrapSquare wrapText="bothSides"/>
            <wp:docPr id="7" name="Picture 7" descr="C:\Users\rhollert\Desktop\Projekt\sem\Project\Periodate\5%PO_q0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hollert\Desktop\Projekt\sem\Project\Periodate\5%PO_q021.tif"/>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560320" cy="191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Default="000D4182" w:rsidP="000D4182">
      <w:pPr>
        <w:rPr>
          <w:rFonts w:ascii="Times New Roman" w:hAnsi="Times New Roman" w:cs="Times New Roman"/>
        </w:rPr>
      </w:pPr>
    </w:p>
    <w:p w:rsidR="000D4182" w:rsidRPr="00B71879" w:rsidRDefault="00D61E23" w:rsidP="002B7D31">
      <w:pPr>
        <w:jc w:val="both"/>
        <w:rPr>
          <w:rFonts w:ascii="Times New Roman" w:hAnsi="Times New Roman" w:cs="Times New Roman"/>
        </w:rPr>
      </w:pPr>
      <w:r>
        <w:rPr>
          <w:rFonts w:ascii="Times New Roman" w:hAnsi="Times New Roman" w:cs="Times New Roman"/>
        </w:rPr>
        <w:t xml:space="preserve">Figure 3. </w:t>
      </w:r>
      <w:r w:rsidR="000D4182">
        <w:rPr>
          <w:rFonts w:ascii="Times New Roman" w:hAnsi="Times New Roman" w:cs="Times New Roman"/>
        </w:rPr>
        <w:t xml:space="preserve">SEM images of paper sheets with 5 </w:t>
      </w:r>
      <w:proofErr w:type="spellStart"/>
      <w:r w:rsidR="000D4182">
        <w:rPr>
          <w:rFonts w:ascii="Times New Roman" w:hAnsi="Times New Roman" w:cs="Times New Roman"/>
        </w:rPr>
        <w:t>wt</w:t>
      </w:r>
      <w:proofErr w:type="spellEnd"/>
      <w:r w:rsidR="000D4182">
        <w:rPr>
          <w:rFonts w:ascii="Times New Roman" w:hAnsi="Times New Roman" w:cs="Times New Roman"/>
        </w:rPr>
        <w:t xml:space="preserve">% added </w:t>
      </w:r>
      <w:proofErr w:type="spellStart"/>
      <w:r w:rsidR="000D4182">
        <w:rPr>
          <w:rFonts w:ascii="Times New Roman" w:hAnsi="Times New Roman" w:cs="Times New Roman"/>
        </w:rPr>
        <w:t>periodate</w:t>
      </w:r>
      <w:proofErr w:type="spellEnd"/>
      <w:r w:rsidR="000D4182">
        <w:rPr>
          <w:rFonts w:ascii="Times New Roman" w:hAnsi="Times New Roman" w:cs="Times New Roman"/>
        </w:rPr>
        <w:t xml:space="preserve"> oxidized CNFs without (left) and with (right) </w:t>
      </w:r>
      <w:proofErr w:type="spellStart"/>
      <w:r w:rsidR="000D4182">
        <w:rPr>
          <w:rFonts w:ascii="Times New Roman" w:hAnsi="Times New Roman" w:cs="Times New Roman"/>
        </w:rPr>
        <w:t>PVAm</w:t>
      </w:r>
      <w:proofErr w:type="spellEnd"/>
      <w:r w:rsidR="000D4182">
        <w:rPr>
          <w:rFonts w:ascii="Times New Roman" w:hAnsi="Times New Roman" w:cs="Times New Roman"/>
        </w:rPr>
        <w:t xml:space="preserve">. The film formation as well as the sheet density was higher without </w:t>
      </w:r>
      <w:proofErr w:type="spellStart"/>
      <w:r w:rsidR="000D4182">
        <w:rPr>
          <w:rFonts w:ascii="Times New Roman" w:hAnsi="Times New Roman" w:cs="Times New Roman"/>
        </w:rPr>
        <w:t>PVAm</w:t>
      </w:r>
      <w:proofErr w:type="spellEnd"/>
      <w:r w:rsidR="000D4182">
        <w:rPr>
          <w:rFonts w:ascii="Times New Roman" w:hAnsi="Times New Roman" w:cs="Times New Roman"/>
        </w:rPr>
        <w:t>.</w:t>
      </w:r>
    </w:p>
    <w:p w:rsidR="002B7D31" w:rsidRDefault="002B7D31" w:rsidP="002B7D31">
      <w:pPr>
        <w:jc w:val="both"/>
      </w:pPr>
      <w:r w:rsidRPr="004076BC">
        <w:rPr>
          <w:noProof/>
          <w:lang w:val="en-US"/>
        </w:rPr>
        <w:drawing>
          <wp:inline distT="0" distB="0" distL="0" distR="0" wp14:anchorId="46C23557" wp14:editId="238523D9">
            <wp:extent cx="5716988" cy="3054948"/>
            <wp:effectExtent l="0" t="0" r="0" b="0"/>
            <wp:docPr id="38" name="Bildobjekt 38" descr="C:\Users\rhollert\Documents\Avhandling\IR updat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hollert\Documents\Avhandling\IR updated.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r="1093"/>
                    <a:stretch/>
                  </pic:blipFill>
                  <pic:spPr bwMode="auto">
                    <a:xfrm>
                      <a:off x="0" y="0"/>
                      <a:ext cx="5734314" cy="3064206"/>
                    </a:xfrm>
                    <a:prstGeom prst="rect">
                      <a:avLst/>
                    </a:prstGeom>
                    <a:noFill/>
                    <a:ln>
                      <a:noFill/>
                    </a:ln>
                    <a:extLst>
                      <a:ext uri="{53640926-AAD7-44D8-BBD7-CCE9431645EC}">
                        <a14:shadowObscured xmlns:a14="http://schemas.microsoft.com/office/drawing/2010/main"/>
                      </a:ext>
                    </a:extLst>
                  </pic:spPr>
                </pic:pic>
              </a:graphicData>
            </a:graphic>
          </wp:inline>
        </w:drawing>
      </w:r>
    </w:p>
    <w:p w:rsidR="002B7D31" w:rsidRPr="002B7D31" w:rsidRDefault="002B7D31" w:rsidP="002B7D31">
      <w:pPr>
        <w:jc w:val="both"/>
        <w:rPr>
          <w:rFonts w:ascii="Times New Roman" w:hAnsi="Times New Roman" w:cs="Times New Roman"/>
          <w:color w:val="FF0000"/>
        </w:rPr>
      </w:pPr>
      <w:r w:rsidRPr="002B7D31">
        <w:rPr>
          <w:rFonts w:ascii="Times New Roman" w:hAnsi="Times New Roman" w:cs="Times New Roman"/>
        </w:rPr>
        <w:t>Figure 4</w:t>
      </w:r>
      <w:r w:rsidRPr="002B7D31">
        <w:rPr>
          <w:rFonts w:ascii="Times New Roman" w:hAnsi="Times New Roman" w:cs="Times New Roman"/>
        </w:rPr>
        <w:t xml:space="preserve">. Infrared (IR) spectra of CNF films made from the different fibrils and from </w:t>
      </w:r>
      <w:proofErr w:type="spellStart"/>
      <w:r w:rsidRPr="002B7D31">
        <w:rPr>
          <w:rFonts w:ascii="Times New Roman" w:hAnsi="Times New Roman" w:cs="Times New Roman"/>
        </w:rPr>
        <w:t>periodate</w:t>
      </w:r>
      <w:proofErr w:type="spellEnd"/>
      <w:r w:rsidRPr="002B7D31">
        <w:rPr>
          <w:rFonts w:ascii="Times New Roman" w:hAnsi="Times New Roman" w:cs="Times New Roman"/>
        </w:rPr>
        <w:t xml:space="preserve">-oxidised </w:t>
      </w:r>
      <w:proofErr w:type="spellStart"/>
      <w:r w:rsidRPr="002B7D31">
        <w:rPr>
          <w:rFonts w:ascii="Times New Roman" w:hAnsi="Times New Roman" w:cs="Times New Roman"/>
        </w:rPr>
        <w:t>carboxymethylated</w:t>
      </w:r>
      <w:proofErr w:type="spellEnd"/>
      <w:r w:rsidRPr="002B7D31">
        <w:rPr>
          <w:rFonts w:ascii="Times New Roman" w:hAnsi="Times New Roman" w:cs="Times New Roman"/>
        </w:rPr>
        <w:t xml:space="preserve"> fibrils with retention aids. The oxidation and the reaction with dopamine was detected with FTIR (with a reduction of the carboxyl peak</w:t>
      </w:r>
      <w:r w:rsidRPr="002B7D31">
        <w:rPr>
          <w:rFonts w:ascii="Times New Roman" w:hAnsi="Times New Roman" w:cs="Times New Roman"/>
        </w:rPr>
        <w:fldChar w:fldCharType="begin" w:fldLock="1"/>
      </w:r>
      <w:r w:rsidRPr="002B7D31">
        <w:rPr>
          <w:rFonts w:ascii="Times New Roman" w:hAnsi="Times New Roman" w:cs="Times New Roman"/>
        </w:rPr>
        <w:instrText>ADDIN CSL_CITATION { "citationItems" : [ { "id" : "ITEM-1", "itemData" : { "abstract" : "The preparation of multifunctional films and coatings from sustainable, low-cost raw materials has attracted considerable interest during the past decade. In this respect, cellulose-based products possess great promise due not only to the availability of large amounts of cellulose in nature but also to the new classes of nanosized and well-characterized building blocks of cellulose being prepared from trees or annual plants. However, to fully utilize the inherent properties of these nanomaterials, facile and also sustainable preparation routes are needed. In this work, bioinspired hybrid conjugates of carboxymethylated cellulose nanofibrils (CNFC) and dopamine (DOPA) have been prepared and layer-by-layer (LbL) films of these modified nanofibrils have been built up in combination with a branched polyelectrolyte, polyethyleneimine (PEI), to obtain robust, adhesive, and wet-stable nanocoatings on solid surfaces. It is shown that the chemical functionalization of CNFCs with DOPA molecules alters their conventional properties both in liquid dispersion and at the interface and also influences the LbL film formation by reducing the electrostatic interaction. Although the CNFC-DOPA conjugates show a lower colloidal stability in aqueous dispersions due to charge suppression, it was possible to prepare the LbL films through the consecutive deposition of the building blocks. Adhesive forces between multilayer films prepared using chemically functionalized CNFCs and a silica probe are much stronger in the presence of Fe(3+) than those between a multilayer film prepared from unmodified nanofibrils and a silica probe. The present work demonstrates a facile way to prepare chemically functionalized cellulose nanofibrils whereby more extended applications can produce novel cellulose-based materials with different functionalities.", "author" : [ { "dropping-particle" : "", "family" : "Karabulut", "given" : "Erdem", "non-dropping-particle" : "", "parse-names" : false, "suffix" : "" }, { "dropping-particle" : "", "family" : "Pettersson", "given" : "Torbj\u00f6rn", "non-dropping-particle" : "", "parse-names" : false, "suffix" : "" }, { "dropping-particle" : "", "family" : "Ankerfors", "given" : "Mikael", "non-dropping-particle" : "", "parse-names" : false, "suffix" : "" }, { "dropping-particle" : "", "family" : "W\u00e5gberg", "given" : "Lars", "non-dropping-particle" : "", "parse-names" : false, "suffix" : "" } ], "container-title" : "ACS Nano", "id" : "ITEM-1", "issue" : "6", "issued" : { "date-parts" : [ [ "2012" ] ] }, "page" : "4731-4739", "title" : "Adhesive layer-by-layer films of carboxymethylated cellulose nanofibril-dopamine covalent bioconjugates inspired by marine mussel threads", "type" : "article-journal", "volume" : "6" }, "uris" : [ "http://www.mendeley.com/documents/?uuid=284d1713-53da-48ca-8471-8f8d71e9bb54" ] } ], "mendeley" : { "formattedCitation" : "&lt;sup&gt;63&lt;/sup&gt;", "plainTextFormattedCitation" : "63", "previouslyFormattedCitation" : "&lt;sup&gt;63&lt;/sup&gt;" }, "properties" : { "noteIndex" : 0 }, "schema" : "https://github.com/citation-style-language/schema/raw/master/csl-citation.json" }</w:instrText>
      </w:r>
      <w:r w:rsidRPr="002B7D31">
        <w:rPr>
          <w:rFonts w:ascii="Times New Roman" w:hAnsi="Times New Roman" w:cs="Times New Roman"/>
        </w:rPr>
        <w:fldChar w:fldCharType="separate"/>
      </w:r>
      <w:r w:rsidRPr="002B7D31">
        <w:rPr>
          <w:rFonts w:ascii="Times New Roman" w:hAnsi="Times New Roman" w:cs="Times New Roman"/>
          <w:noProof/>
          <w:vertAlign w:val="superscript"/>
        </w:rPr>
        <w:t>63</w:t>
      </w:r>
      <w:r w:rsidRPr="002B7D31">
        <w:rPr>
          <w:rFonts w:ascii="Times New Roman" w:hAnsi="Times New Roman" w:cs="Times New Roman"/>
        </w:rPr>
        <w:fldChar w:fldCharType="end"/>
      </w:r>
      <w:r w:rsidRPr="002B7D31">
        <w:rPr>
          <w:rFonts w:ascii="Times New Roman" w:hAnsi="Times New Roman" w:cs="Times New Roman"/>
        </w:rPr>
        <w:t xml:space="preserve"> at 1593</w:t>
      </w:r>
      <w:r w:rsidRPr="002B7D31">
        <w:rPr>
          <w:rFonts w:ascii="Times New Roman" w:hAnsi="Times New Roman" w:cs="Times New Roman"/>
          <w:vertAlign w:val="superscript"/>
        </w:rPr>
        <w:t>-1</w:t>
      </w:r>
      <w:r w:rsidRPr="002B7D31">
        <w:rPr>
          <w:rFonts w:ascii="Times New Roman" w:hAnsi="Times New Roman" w:cs="Times New Roman"/>
        </w:rPr>
        <w:t xml:space="preserve">, the appearance of the characteristic peak of </w:t>
      </w:r>
      <w:proofErr w:type="spellStart"/>
      <w:r w:rsidRPr="002B7D31">
        <w:rPr>
          <w:rFonts w:ascii="Times New Roman" w:hAnsi="Times New Roman" w:cs="Times New Roman"/>
        </w:rPr>
        <w:t>dialdehyde</w:t>
      </w:r>
      <w:proofErr w:type="spellEnd"/>
      <w:r w:rsidRPr="002B7D31">
        <w:rPr>
          <w:rFonts w:ascii="Times New Roman" w:hAnsi="Times New Roman" w:cs="Times New Roman"/>
        </w:rPr>
        <w:t xml:space="preserve"> cellulose</w:t>
      </w:r>
      <w:r w:rsidRPr="002B7D31">
        <w:rPr>
          <w:rFonts w:ascii="Times New Roman" w:hAnsi="Times New Roman" w:cs="Times New Roman"/>
        </w:rPr>
        <w:fldChar w:fldCharType="begin" w:fldLock="1"/>
      </w:r>
      <w:r w:rsidRPr="002B7D31">
        <w:rPr>
          <w:rFonts w:ascii="Times New Roman" w:hAnsi="Times New Roman" w:cs="Times New Roman"/>
        </w:rPr>
        <w:instrText>ADDIN CSL_CITATION { "citationItems" : [ { "id" : "ITEM-1", "itemData" : { "DOI" : "10.1007/s10570-016-1061-4", "ISBN" : "1057001610614", "author" : [ { "dropping-particle" : "", "family" : "L\u00f3pez Dur\u00e1n", "given" : "Vernoica", "non-dropping-particle" : "", "parse-names" : false, "suffix" : "" }, { "dropping-particle" : "", "family" : "Larsson", "given" : "Per A", "non-dropping-particle" : "", "parse-names" : false, "suffix" : "" }, { "dropping-particle" : "", "family" : "W\u00e5gberg", "given" : "Lars", "non-dropping-particle" : "", "parse-names" : false, "suffix" : "" } ], "container-title" : "Cellulose", "id" : "ITEM-1", "issued" : { "date-parts" : [ [ "2016" ] ] }, "note" : "NULL", "page" : "3495-3510", "title" : "On the relationship between fibre composition and material properties following periodate oxidation and borohydride reduction of lignocellulosic fibres", "type" : "article-journal", "volume" : "23" }, "uris" : [ "http://www.mendeley.com/documents/?uuid=522173d8-235e-49f7-bf60-57d7f9f8a0a6" ] } ], "mendeley" : { "formattedCitation" : "&lt;sup&gt;83&lt;/sup&gt;", "plainTextFormattedCitation" : "83", "previouslyFormattedCitation" : "&lt;sup&gt;82&lt;/sup&gt;" }, "properties" : { "noteIndex" : 0 }, "schema" : "https://github.com/citation-style-language/schema/raw/master/csl-citation.json" }</w:instrText>
      </w:r>
      <w:r w:rsidRPr="002B7D31">
        <w:rPr>
          <w:rFonts w:ascii="Times New Roman" w:hAnsi="Times New Roman" w:cs="Times New Roman"/>
        </w:rPr>
        <w:fldChar w:fldCharType="separate"/>
      </w:r>
      <w:r w:rsidRPr="002B7D31">
        <w:rPr>
          <w:rFonts w:ascii="Times New Roman" w:hAnsi="Times New Roman" w:cs="Times New Roman"/>
          <w:noProof/>
          <w:vertAlign w:val="superscript"/>
        </w:rPr>
        <w:t>83</w:t>
      </w:r>
      <w:r w:rsidRPr="002B7D31">
        <w:rPr>
          <w:rFonts w:ascii="Times New Roman" w:hAnsi="Times New Roman" w:cs="Times New Roman"/>
        </w:rPr>
        <w:fldChar w:fldCharType="end"/>
      </w:r>
      <w:r w:rsidRPr="002B7D31">
        <w:rPr>
          <w:rFonts w:ascii="Times New Roman" w:hAnsi="Times New Roman" w:cs="Times New Roman"/>
        </w:rPr>
        <w:t xml:space="preserve"> at 1740 cm</w:t>
      </w:r>
      <w:r w:rsidRPr="002B7D31">
        <w:rPr>
          <w:rFonts w:ascii="Times New Roman" w:hAnsi="Times New Roman" w:cs="Times New Roman"/>
          <w:vertAlign w:val="superscript"/>
        </w:rPr>
        <w:t>-1</w:t>
      </w:r>
      <w:r w:rsidRPr="002B7D31">
        <w:rPr>
          <w:rFonts w:ascii="Times New Roman" w:hAnsi="Times New Roman" w:cs="Times New Roman"/>
        </w:rPr>
        <w:t xml:space="preserve"> and the appearance of bands attributed to amide carbonyl stretching vibrations</w:t>
      </w:r>
      <w:r w:rsidRPr="002B7D31">
        <w:rPr>
          <w:rFonts w:ascii="Times New Roman" w:hAnsi="Times New Roman" w:cs="Times New Roman"/>
        </w:rPr>
        <w:fldChar w:fldCharType="begin" w:fldLock="1"/>
      </w:r>
      <w:r w:rsidRPr="002B7D31">
        <w:rPr>
          <w:rFonts w:ascii="Times New Roman" w:hAnsi="Times New Roman" w:cs="Times New Roman"/>
        </w:rPr>
        <w:instrText>ADDIN CSL_CITATION { "citationItems" : [ { "id" : "ITEM-1", "itemData" : { "abstract" : "The preparation of multifunctional films and coatings from sustainable, low-cost raw materials has attracted considerable interest during the past decade. In this respect, cellulose-based products possess great promise due not only to the availability of large amounts of cellulose in nature but also to the new classes of nanosized and well-characterized building blocks of cellulose being prepared from trees or annual plants. However, to fully utilize the inherent properties of these nanomaterials, facile and also sustainable preparation routes are needed. In this work, bioinspired hybrid conjugates of carboxymethylated cellulose nanofibrils (CNFC) and dopamine (DOPA) have been prepared and layer-by-layer (LbL) films of these modified nanofibrils have been built up in combination with a branched polyelectrolyte, polyethyleneimine (PEI), to obtain robust, adhesive, and wet-stable nanocoatings on solid surfaces. It is shown that the chemical functionalization of CNFCs with DOPA molecules alters their conventional properties both in liquid dispersion and at the interface and also influences the LbL film formation by reducing the electrostatic interaction. Although the CNFC-DOPA conjugates show a lower colloidal stability in aqueous dispersions due to charge suppression, it was possible to prepare the LbL films through the consecutive deposition of the building blocks. Adhesive forces between multilayer films prepared using chemically functionalized CNFCs and a silica probe are much stronger in the presence of Fe(3+) than those between a multilayer film prepared from unmodified nanofibrils and a silica probe. The present work demonstrates a facile way to prepare chemically functionalized cellulose nanofibrils whereby more extended applications can produce novel cellulose-based materials with different functionalities.", "author" : [ { "dropping-particle" : "", "family" : "Karabulut", "given" : "Erdem", "non-dropping-particle" : "", "parse-names" : false, "suffix" : "" }, { "dropping-particle" : "", "family" : "Pettersson", "given" : "Torbj\u00f6rn", "non-dropping-particle" : "", "parse-names" : false, "suffix" : "" }, { "dropping-particle" : "", "family" : "Ankerfors", "given" : "Mikael", "non-dropping-particle" : "", "parse-names" : false, "suffix" : "" }, { "dropping-particle" : "", "family" : "W\u00e5gberg", "given" : "Lars", "non-dropping-particle" : "", "parse-names" : false, "suffix" : "" } ], "container-title" : "ACS Nano", "id" : "ITEM-1", "issue" : "6", "issued" : { "date-parts" : [ [ "2012" ] ] }, "page" : "4731-4739", "title" : "Adhesive layer-by-layer films of carboxymethylated cellulose nanofibril-dopamine covalent bioconjugates inspired by marine mussel threads", "type" : "article-journal", "volume" : "6" }, "uris" : [ "http://www.mendeley.com/documents/?uuid=284d1713-53da-48ca-8471-8f8d71e9bb54" ] } ], "mendeley" : { "formattedCitation" : "&lt;sup&gt;63&lt;/sup&gt;", "plainTextFormattedCitation" : "63", "previouslyFormattedCitation" : "&lt;sup&gt;63&lt;/sup&gt;" }, "properties" : { "noteIndex" : 0 }, "schema" : "https://github.com/citation-style-language/schema/raw/master/csl-citation.json" }</w:instrText>
      </w:r>
      <w:r w:rsidRPr="002B7D31">
        <w:rPr>
          <w:rFonts w:ascii="Times New Roman" w:hAnsi="Times New Roman" w:cs="Times New Roman"/>
        </w:rPr>
        <w:fldChar w:fldCharType="separate"/>
      </w:r>
      <w:r w:rsidRPr="002B7D31">
        <w:rPr>
          <w:rFonts w:ascii="Times New Roman" w:hAnsi="Times New Roman" w:cs="Times New Roman"/>
          <w:noProof/>
          <w:vertAlign w:val="superscript"/>
        </w:rPr>
        <w:t>63</w:t>
      </w:r>
      <w:r w:rsidRPr="002B7D31">
        <w:rPr>
          <w:rFonts w:ascii="Times New Roman" w:hAnsi="Times New Roman" w:cs="Times New Roman"/>
        </w:rPr>
        <w:fldChar w:fldCharType="end"/>
      </w:r>
      <w:r w:rsidRPr="002B7D31">
        <w:rPr>
          <w:rFonts w:ascii="Times New Roman" w:hAnsi="Times New Roman" w:cs="Times New Roman"/>
        </w:rPr>
        <w:t xml:space="preserve"> at 1680-1630 cm</w:t>
      </w:r>
      <w:r w:rsidRPr="002B7D31">
        <w:rPr>
          <w:rFonts w:ascii="Times New Roman" w:hAnsi="Times New Roman" w:cs="Times New Roman"/>
          <w:vertAlign w:val="superscript"/>
        </w:rPr>
        <w:t>-1</w:t>
      </w:r>
      <w:r w:rsidRPr="002B7D31">
        <w:rPr>
          <w:rFonts w:ascii="Times New Roman" w:hAnsi="Times New Roman" w:cs="Times New Roman"/>
        </w:rPr>
        <w:t xml:space="preserve"> for the film with dopamine fibrils). It was also shown that the </w:t>
      </w:r>
      <w:proofErr w:type="spellStart"/>
      <w:r w:rsidRPr="002B7D31">
        <w:rPr>
          <w:rFonts w:ascii="Times New Roman" w:hAnsi="Times New Roman" w:cs="Times New Roman"/>
        </w:rPr>
        <w:t>periodate</w:t>
      </w:r>
      <w:proofErr w:type="spellEnd"/>
      <w:r w:rsidRPr="002B7D31">
        <w:rPr>
          <w:rFonts w:ascii="Times New Roman" w:hAnsi="Times New Roman" w:cs="Times New Roman"/>
        </w:rPr>
        <w:t xml:space="preserve">-oxidised fibrils have reacted further with </w:t>
      </w:r>
      <w:proofErr w:type="spellStart"/>
      <w:r w:rsidRPr="002B7D31">
        <w:rPr>
          <w:rFonts w:ascii="Times New Roman" w:hAnsi="Times New Roman" w:cs="Times New Roman"/>
        </w:rPr>
        <w:t>PVAm</w:t>
      </w:r>
      <w:proofErr w:type="spellEnd"/>
      <w:r w:rsidRPr="002B7D31">
        <w:rPr>
          <w:rFonts w:ascii="Times New Roman" w:hAnsi="Times New Roman" w:cs="Times New Roman"/>
        </w:rPr>
        <w:t xml:space="preserve"> (N-H deformation vibrations</w:t>
      </w:r>
      <w:r w:rsidRPr="002B7D31">
        <w:rPr>
          <w:rFonts w:ascii="Times New Roman" w:hAnsi="Times New Roman" w:cs="Times New Roman"/>
        </w:rPr>
        <w:fldChar w:fldCharType="begin" w:fldLock="1"/>
      </w:r>
      <w:r w:rsidRPr="002B7D31">
        <w:rPr>
          <w:rFonts w:ascii="Times New Roman" w:hAnsi="Times New Roman" w:cs="Times New Roman"/>
        </w:rPr>
        <w:instrText>ADDIN CSL_CITATION { "citationItems" : [ { "id" : "ITEM-1", "itemData" : { "author" : [ { "dropping-particle" : "", "family" : "Han", "given" : "Samsook", "non-dropping-particle" : "", "parse-names" : false, "suffix" : "" }, { "dropping-particle" : "", "family" : "Lee", "given" : "Muncheul", "non-dropping-particle" : "", "parse-names" : false, "suffix" : "" }, { "dropping-particle" : "", "family" : "Kim", "given" : "Byung Kyu", "non-dropping-particle" : "", "parse-names" : false, "suffix" : "" } ], "container-title" : "Journal of Applied Polymer Science", "id" : "ITEM-1", "issued" : { "date-parts" : [ [ "2010" ] ] }, "note" : "NULL", "page" : "682-690", "title" : "Crosslinking Reaction of Oxidized Cellulose Fiber. I. Reaction Between Dialdehyde Cellulose and Multiofunctional Amines on Lyocell Fabric", "type" : "article-journal", "volume" : "117" }, "uris" : [ "http://www.mendeley.com/documents/?uuid=0e9247cf-77c4-4e15-9c47-e6c913b7129a" ] } ], "mendeley" : { "formattedCitation" : "&lt;sup&gt;75&lt;/sup&gt;", "plainTextFormattedCitation" : "75", "previouslyFormattedCitation" : "&lt;sup&gt;74&lt;/sup&gt;" }, "properties" : { "noteIndex" : 0 }, "schema" : "https://github.com/citation-style-language/schema/raw/master/csl-citation.json" }</w:instrText>
      </w:r>
      <w:r w:rsidRPr="002B7D31">
        <w:rPr>
          <w:rFonts w:ascii="Times New Roman" w:hAnsi="Times New Roman" w:cs="Times New Roman"/>
        </w:rPr>
        <w:fldChar w:fldCharType="separate"/>
      </w:r>
      <w:r w:rsidRPr="002B7D31">
        <w:rPr>
          <w:rFonts w:ascii="Times New Roman" w:hAnsi="Times New Roman" w:cs="Times New Roman"/>
          <w:noProof/>
          <w:vertAlign w:val="superscript"/>
        </w:rPr>
        <w:t>75</w:t>
      </w:r>
      <w:r w:rsidRPr="002B7D31">
        <w:rPr>
          <w:rFonts w:ascii="Times New Roman" w:hAnsi="Times New Roman" w:cs="Times New Roman"/>
        </w:rPr>
        <w:fldChar w:fldCharType="end"/>
      </w:r>
      <w:r w:rsidRPr="002B7D31">
        <w:rPr>
          <w:rFonts w:ascii="Times New Roman" w:hAnsi="Times New Roman" w:cs="Times New Roman"/>
        </w:rPr>
        <w:t xml:space="preserve"> were detected at 1555 cm</w:t>
      </w:r>
      <w:r w:rsidRPr="002B7D31">
        <w:rPr>
          <w:rFonts w:ascii="Times New Roman" w:hAnsi="Times New Roman" w:cs="Times New Roman"/>
          <w:vertAlign w:val="superscript"/>
        </w:rPr>
        <w:t>-1</w:t>
      </w:r>
      <w:r w:rsidRPr="002B7D31">
        <w:rPr>
          <w:rFonts w:ascii="Times New Roman" w:hAnsi="Times New Roman" w:cs="Times New Roman"/>
        </w:rPr>
        <w:t xml:space="preserve">) but not with </w:t>
      </w:r>
      <w:proofErr w:type="spellStart"/>
      <w:r w:rsidRPr="002B7D31">
        <w:rPr>
          <w:rFonts w:ascii="Times New Roman" w:hAnsi="Times New Roman" w:cs="Times New Roman"/>
        </w:rPr>
        <w:t>pDADMAC</w:t>
      </w:r>
      <w:proofErr w:type="spellEnd"/>
      <w:r w:rsidRPr="002B7D31">
        <w:rPr>
          <w:rFonts w:ascii="Times New Roman" w:hAnsi="Times New Roman" w:cs="Times New Roman"/>
        </w:rPr>
        <w:t>.</w:t>
      </w:r>
    </w:p>
    <w:bookmarkEnd w:id="0"/>
    <w:p w:rsidR="00B63F9D" w:rsidRDefault="00B63F9D"/>
    <w:sectPr w:rsidR="00B63F9D" w:rsidSect="00F812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651" w:rsidRDefault="00EC6651">
      <w:pPr>
        <w:spacing w:after="0" w:line="240" w:lineRule="auto"/>
      </w:pPr>
      <w:r>
        <w:separator/>
      </w:r>
    </w:p>
  </w:endnote>
  <w:endnote w:type="continuationSeparator" w:id="0">
    <w:p w:rsidR="00EC6651" w:rsidRDefault="00EC6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1AC" w:rsidRDefault="00EC6651">
    <w:pPr>
      <w:pStyle w:val="Sidfo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651" w:rsidRDefault="00EC6651">
      <w:pPr>
        <w:spacing w:after="0" w:line="240" w:lineRule="auto"/>
      </w:pPr>
      <w:r>
        <w:separator/>
      </w:r>
    </w:p>
  </w:footnote>
  <w:footnote w:type="continuationSeparator" w:id="0">
    <w:p w:rsidR="00EC6651" w:rsidRDefault="00EC66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182"/>
    <w:rsid w:val="000D4182"/>
    <w:rsid w:val="002B7D31"/>
    <w:rsid w:val="003B2D98"/>
    <w:rsid w:val="00592E39"/>
    <w:rsid w:val="009670FE"/>
    <w:rsid w:val="00B63F9D"/>
    <w:rsid w:val="00BB59FE"/>
    <w:rsid w:val="00D61E23"/>
    <w:rsid w:val="00EC6651"/>
    <w:rsid w:val="00F81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2DF37"/>
  <w15:chartTrackingRefBased/>
  <w15:docId w15:val="{E313CCA5-FBF7-4DE3-93B4-4E12B424D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182"/>
    <w:pPr>
      <w:spacing w:after="200" w:line="276" w:lineRule="auto"/>
    </w:pPr>
    <w:rPr>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unhideWhenUsed/>
    <w:rsid w:val="000D418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D4182"/>
    <w:rPr>
      <w:lang w:val="en-GB"/>
    </w:rPr>
  </w:style>
  <w:style w:type="character" w:styleId="Radnummer">
    <w:name w:val="line number"/>
    <w:basedOn w:val="Standardstycketeckensnitt"/>
    <w:uiPriority w:val="99"/>
    <w:semiHidden/>
    <w:unhideWhenUsed/>
    <w:rsid w:val="000D4182"/>
  </w:style>
  <w:style w:type="paragraph" w:styleId="Ballongtext">
    <w:name w:val="Balloon Text"/>
    <w:basedOn w:val="Normal"/>
    <w:link w:val="BallongtextChar"/>
    <w:uiPriority w:val="99"/>
    <w:semiHidden/>
    <w:unhideWhenUsed/>
    <w:rsid w:val="009670F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670FE"/>
    <w:rPr>
      <w:rFonts w:ascii="Segoe UI" w:hAnsi="Segoe UI" w:cs="Segoe UI"/>
      <w:sz w:val="18"/>
      <w:szCs w:val="18"/>
      <w:lang w:val="en-GB"/>
    </w:rPr>
  </w:style>
  <w:style w:type="character" w:styleId="Hyperlnk">
    <w:name w:val="Hyperlink"/>
    <w:basedOn w:val="Standardstycketeckensnitt"/>
    <w:uiPriority w:val="99"/>
    <w:unhideWhenUsed/>
    <w:rsid w:val="009670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5.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hdphoto" Target="media/hdphoto2.wdp"/><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1562</Words>
  <Characters>8907</Characters>
  <Application>Microsoft Office Word</Application>
  <DocSecurity>0</DocSecurity>
  <Lines>74</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Hollertz</dc:creator>
  <cp:keywords/>
  <dc:description/>
  <cp:lastModifiedBy>Rebecca Hollertz</cp:lastModifiedBy>
  <cp:revision>7</cp:revision>
  <cp:lastPrinted>2017-02-22T13:33:00Z</cp:lastPrinted>
  <dcterms:created xsi:type="dcterms:W3CDTF">2017-02-07T09:41:00Z</dcterms:created>
  <dcterms:modified xsi:type="dcterms:W3CDTF">2017-03-28T09:02:00Z</dcterms:modified>
</cp:coreProperties>
</file>