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D1075" w14:textId="510891D3" w:rsidR="00A4515A" w:rsidRPr="00AD19FD" w:rsidRDefault="003E734C" w:rsidP="004420A9">
      <w:pPr>
        <w:spacing w:line="480" w:lineRule="auto"/>
        <w:jc w:val="both"/>
        <w:rPr>
          <w:rFonts w:ascii="Arial" w:hAnsi="Arial" w:cs="Arial"/>
          <w:b/>
          <w:sz w:val="28"/>
          <w:szCs w:val="22"/>
        </w:rPr>
      </w:pPr>
      <w:r w:rsidRPr="00AD19FD">
        <w:rPr>
          <w:rFonts w:ascii="Arial" w:hAnsi="Arial" w:cs="Arial"/>
          <w:b/>
          <w:sz w:val="28"/>
          <w:szCs w:val="22"/>
        </w:rPr>
        <w:t>Enzyme-assisted high-consistency fiber refining: enhancing cellulose materials performance in the paper industry through process and physics-informed machine learning modeling</w:t>
      </w:r>
    </w:p>
    <w:p w14:paraId="7724BF28" w14:textId="77777777" w:rsidR="003E734C" w:rsidRPr="00AD19FD" w:rsidRDefault="003E734C" w:rsidP="003E734C">
      <w:pPr>
        <w:spacing w:line="480" w:lineRule="auto"/>
        <w:jc w:val="both"/>
        <w:rPr>
          <w:rFonts w:ascii="Arial" w:hAnsi="Arial" w:cs="Arial"/>
          <w:sz w:val="21"/>
          <w:szCs w:val="21"/>
        </w:rPr>
      </w:pPr>
      <w:r w:rsidRPr="00AD19FD">
        <w:rPr>
          <w:rFonts w:ascii="Arial" w:hAnsi="Arial" w:cs="Arial"/>
          <w:sz w:val="21"/>
          <w:szCs w:val="21"/>
        </w:rPr>
        <w:t>Giovana Signori-</w:t>
      </w:r>
      <w:proofErr w:type="spellStart"/>
      <w:r w:rsidRPr="00AD19FD">
        <w:rPr>
          <w:rFonts w:ascii="Arial" w:hAnsi="Arial" w:cs="Arial"/>
          <w:sz w:val="21"/>
          <w:szCs w:val="21"/>
        </w:rPr>
        <w:t>Iamin</w:t>
      </w:r>
      <w:r w:rsidRPr="00AD19FD">
        <w:rPr>
          <w:rFonts w:ascii="Arial" w:hAnsi="Arial" w:cs="Arial"/>
          <w:sz w:val="21"/>
          <w:szCs w:val="21"/>
          <w:vertAlign w:val="superscript"/>
        </w:rPr>
        <w:t>a</w:t>
      </w:r>
      <w:proofErr w:type="spellEnd"/>
      <w:r w:rsidRPr="00AD19FD">
        <w:rPr>
          <w:rFonts w:ascii="Arial" w:hAnsi="Arial" w:cs="Arial"/>
          <w:sz w:val="21"/>
          <w:szCs w:val="21"/>
          <w:vertAlign w:val="superscript"/>
        </w:rPr>
        <w:t>*</w:t>
      </w:r>
      <w:r w:rsidRPr="00AD19FD">
        <w:rPr>
          <w:rFonts w:ascii="Arial" w:hAnsi="Arial" w:cs="Arial"/>
          <w:sz w:val="21"/>
          <w:szCs w:val="21"/>
        </w:rPr>
        <w:t xml:space="preserve">, Ronald </w:t>
      </w:r>
      <w:proofErr w:type="spellStart"/>
      <w:r w:rsidRPr="00AD19FD">
        <w:rPr>
          <w:rFonts w:ascii="Arial" w:hAnsi="Arial" w:cs="Arial"/>
          <w:sz w:val="21"/>
          <w:szCs w:val="21"/>
        </w:rPr>
        <w:t>Marquez</w:t>
      </w:r>
      <w:r w:rsidRPr="00AD19FD">
        <w:rPr>
          <w:rFonts w:ascii="Arial" w:hAnsi="Arial" w:cs="Arial"/>
          <w:sz w:val="21"/>
          <w:szCs w:val="21"/>
          <w:vertAlign w:val="superscript"/>
        </w:rPr>
        <w:t>a</w:t>
      </w:r>
      <w:proofErr w:type="spellEnd"/>
      <w:r w:rsidRPr="00AD19FD">
        <w:rPr>
          <w:rFonts w:ascii="Arial" w:hAnsi="Arial" w:cs="Arial"/>
          <w:sz w:val="21"/>
          <w:szCs w:val="21"/>
        </w:rPr>
        <w:t xml:space="preserve">, Gabriela A. </w:t>
      </w:r>
      <w:proofErr w:type="spellStart"/>
      <w:r w:rsidRPr="00AD19FD">
        <w:rPr>
          <w:rFonts w:ascii="Arial" w:hAnsi="Arial" w:cs="Arial"/>
          <w:sz w:val="21"/>
          <w:szCs w:val="21"/>
        </w:rPr>
        <w:t>Bastida</w:t>
      </w:r>
      <w:r w:rsidRPr="00AD19FD">
        <w:rPr>
          <w:rFonts w:ascii="Arial" w:hAnsi="Arial" w:cs="Arial"/>
          <w:sz w:val="21"/>
          <w:szCs w:val="21"/>
          <w:vertAlign w:val="superscript"/>
        </w:rPr>
        <w:t>a</w:t>
      </w:r>
      <w:proofErr w:type="spellEnd"/>
      <w:r w:rsidRPr="00AD19FD">
        <w:rPr>
          <w:rFonts w:ascii="Arial" w:hAnsi="Arial" w:cs="Arial"/>
          <w:sz w:val="21"/>
          <w:szCs w:val="21"/>
        </w:rPr>
        <w:t xml:space="preserve">, Quim </w:t>
      </w:r>
      <w:proofErr w:type="spellStart"/>
      <w:r w:rsidRPr="00AD19FD">
        <w:rPr>
          <w:rFonts w:ascii="Arial" w:hAnsi="Arial" w:cs="Arial"/>
          <w:sz w:val="21"/>
          <w:szCs w:val="21"/>
        </w:rPr>
        <w:t>Tarrés</w:t>
      </w:r>
      <w:r w:rsidRPr="00AD19FD">
        <w:rPr>
          <w:rFonts w:ascii="Arial" w:hAnsi="Arial" w:cs="Arial"/>
          <w:sz w:val="21"/>
          <w:szCs w:val="21"/>
          <w:vertAlign w:val="superscript"/>
        </w:rPr>
        <w:t>a</w:t>
      </w:r>
      <w:proofErr w:type="spellEnd"/>
      <w:r w:rsidRPr="00AD19FD">
        <w:rPr>
          <w:rFonts w:ascii="Arial" w:hAnsi="Arial" w:cs="Arial"/>
          <w:sz w:val="21"/>
          <w:szCs w:val="21"/>
        </w:rPr>
        <w:t xml:space="preserve">, Alexandre F. </w:t>
      </w:r>
      <w:proofErr w:type="spellStart"/>
      <w:r w:rsidRPr="00AD19FD">
        <w:rPr>
          <w:rFonts w:ascii="Arial" w:hAnsi="Arial" w:cs="Arial"/>
          <w:sz w:val="21"/>
          <w:szCs w:val="21"/>
        </w:rPr>
        <w:t>Santos</w:t>
      </w:r>
      <w:r w:rsidRPr="00AD19FD">
        <w:rPr>
          <w:rFonts w:ascii="Arial" w:hAnsi="Arial" w:cs="Arial"/>
          <w:sz w:val="21"/>
          <w:szCs w:val="21"/>
          <w:vertAlign w:val="superscript"/>
        </w:rPr>
        <w:t>b</w:t>
      </w:r>
      <w:proofErr w:type="spellEnd"/>
      <w:r w:rsidRPr="00AD19FD">
        <w:rPr>
          <w:rFonts w:ascii="Arial" w:hAnsi="Arial" w:cs="Arial"/>
          <w:sz w:val="21"/>
          <w:szCs w:val="21"/>
        </w:rPr>
        <w:t xml:space="preserve"> and Marc Delgado-</w:t>
      </w:r>
      <w:proofErr w:type="spellStart"/>
      <w:r w:rsidRPr="00AD19FD">
        <w:rPr>
          <w:rFonts w:ascii="Arial" w:hAnsi="Arial" w:cs="Arial"/>
          <w:sz w:val="21"/>
          <w:szCs w:val="21"/>
        </w:rPr>
        <w:t>Aguilar</w:t>
      </w:r>
      <w:r w:rsidRPr="00AD19FD">
        <w:rPr>
          <w:rFonts w:ascii="Arial" w:hAnsi="Arial" w:cs="Arial"/>
          <w:sz w:val="21"/>
          <w:szCs w:val="21"/>
          <w:vertAlign w:val="superscript"/>
        </w:rPr>
        <w:t>a</w:t>
      </w:r>
      <w:proofErr w:type="spellEnd"/>
    </w:p>
    <w:p w14:paraId="57C665EE" w14:textId="77777777" w:rsidR="003E734C" w:rsidRPr="00AD19FD" w:rsidRDefault="003E734C" w:rsidP="003E734C">
      <w:pPr>
        <w:spacing w:line="480" w:lineRule="auto"/>
        <w:jc w:val="both"/>
        <w:rPr>
          <w:rFonts w:ascii="Arial" w:hAnsi="Arial" w:cs="Arial"/>
          <w:sz w:val="21"/>
          <w:szCs w:val="21"/>
        </w:rPr>
      </w:pPr>
      <w:proofErr w:type="gramStart"/>
      <w:r w:rsidRPr="00AD19FD">
        <w:rPr>
          <w:rFonts w:ascii="Arial" w:hAnsi="Arial" w:cs="Arial"/>
          <w:sz w:val="21"/>
          <w:szCs w:val="21"/>
          <w:vertAlign w:val="superscript"/>
        </w:rPr>
        <w:t>a</w:t>
      </w:r>
      <w:proofErr w:type="gramEnd"/>
      <w:r w:rsidRPr="00AD19FD">
        <w:rPr>
          <w:rFonts w:ascii="Arial" w:hAnsi="Arial" w:cs="Arial"/>
          <w:sz w:val="21"/>
          <w:szCs w:val="21"/>
        </w:rPr>
        <w:t xml:space="preserve"> LEPAMAP-PRODIS research group, University of Girona, C/ Maria </w:t>
      </w:r>
      <w:proofErr w:type="spellStart"/>
      <w:r w:rsidRPr="00AD19FD">
        <w:rPr>
          <w:rFonts w:ascii="Arial" w:hAnsi="Arial" w:cs="Arial"/>
          <w:sz w:val="21"/>
          <w:szCs w:val="21"/>
        </w:rPr>
        <w:t>Aurèlia</w:t>
      </w:r>
      <w:proofErr w:type="spellEnd"/>
      <w:r w:rsidRPr="00AD19FD">
        <w:rPr>
          <w:rFonts w:ascii="Arial" w:hAnsi="Arial" w:cs="Arial"/>
          <w:sz w:val="21"/>
          <w:szCs w:val="21"/>
        </w:rPr>
        <w:t xml:space="preserve"> </w:t>
      </w:r>
      <w:proofErr w:type="spellStart"/>
      <w:r w:rsidRPr="00AD19FD">
        <w:rPr>
          <w:rFonts w:ascii="Arial" w:hAnsi="Arial" w:cs="Arial"/>
          <w:sz w:val="21"/>
          <w:szCs w:val="21"/>
        </w:rPr>
        <w:t>Capmany</w:t>
      </w:r>
      <w:proofErr w:type="spellEnd"/>
      <w:r w:rsidRPr="00AD19FD">
        <w:rPr>
          <w:rFonts w:ascii="Arial" w:hAnsi="Arial" w:cs="Arial"/>
          <w:sz w:val="21"/>
          <w:szCs w:val="21"/>
        </w:rPr>
        <w:t>, 61, 17003 Girona, Spain</w:t>
      </w:r>
    </w:p>
    <w:p w14:paraId="714133CC" w14:textId="77777777" w:rsidR="003E734C" w:rsidRPr="00AD19FD" w:rsidRDefault="003E734C" w:rsidP="003E734C">
      <w:pPr>
        <w:spacing w:line="480" w:lineRule="auto"/>
        <w:jc w:val="both"/>
        <w:rPr>
          <w:rFonts w:ascii="Arial" w:hAnsi="Arial" w:cs="Arial"/>
          <w:sz w:val="21"/>
          <w:szCs w:val="21"/>
        </w:rPr>
      </w:pPr>
      <w:proofErr w:type="gramStart"/>
      <w:r w:rsidRPr="00AD19FD">
        <w:rPr>
          <w:rFonts w:ascii="Arial" w:hAnsi="Arial" w:cs="Arial"/>
          <w:sz w:val="21"/>
          <w:szCs w:val="21"/>
          <w:vertAlign w:val="superscript"/>
        </w:rPr>
        <w:t>b</w:t>
      </w:r>
      <w:proofErr w:type="gramEnd"/>
      <w:r w:rsidRPr="00AD19FD">
        <w:rPr>
          <w:rFonts w:ascii="Arial" w:hAnsi="Arial" w:cs="Arial"/>
          <w:sz w:val="21"/>
          <w:szCs w:val="21"/>
        </w:rPr>
        <w:t xml:space="preserve"> Department of Chemical Engineering, Federal University of Paraná, Curitiba, PR CEP81531-990, Brazil</w:t>
      </w:r>
    </w:p>
    <w:p w14:paraId="6DC69A92" w14:textId="469DE9DD" w:rsidR="003E734C" w:rsidRPr="00AD19FD" w:rsidRDefault="003E734C" w:rsidP="003E734C">
      <w:pPr>
        <w:spacing w:line="480" w:lineRule="auto"/>
        <w:rPr>
          <w:rFonts w:ascii="Arial" w:hAnsi="Arial" w:cs="Arial"/>
          <w:sz w:val="21"/>
          <w:szCs w:val="21"/>
        </w:rPr>
      </w:pPr>
      <w:r w:rsidRPr="00AD19FD">
        <w:rPr>
          <w:rFonts w:ascii="Arial" w:hAnsi="Arial" w:cs="Arial"/>
          <w:sz w:val="21"/>
          <w:szCs w:val="21"/>
        </w:rPr>
        <w:t xml:space="preserve">* Corresponding author: </w:t>
      </w:r>
      <w:hyperlink r:id="rId8" w:history="1">
        <w:r w:rsidRPr="00AD19FD">
          <w:rPr>
            <w:rStyle w:val="Hipervnculo"/>
            <w:rFonts w:ascii="Arial" w:hAnsi="Arial" w:cs="Arial"/>
            <w:color w:val="auto"/>
            <w:sz w:val="21"/>
            <w:szCs w:val="21"/>
          </w:rPr>
          <w:t>giovana.signori@udg.edu</w:t>
        </w:r>
      </w:hyperlink>
    </w:p>
    <w:p w14:paraId="59F12A18" w14:textId="4901C294" w:rsidR="00FB75C0" w:rsidRPr="00AD19FD" w:rsidRDefault="00FB75C0">
      <w:pPr>
        <w:rPr>
          <w:rFonts w:ascii="Arial" w:hAnsi="Arial" w:cs="Arial"/>
          <w:b/>
          <w:bCs/>
          <w:sz w:val="32"/>
        </w:rPr>
      </w:pPr>
      <w:r w:rsidRPr="00AD19FD">
        <w:rPr>
          <w:rFonts w:ascii="Arial" w:hAnsi="Arial" w:cs="Arial"/>
          <w:b/>
          <w:bCs/>
          <w:sz w:val="32"/>
        </w:rPr>
        <w:t>Supplementary information</w:t>
      </w:r>
    </w:p>
    <w:p w14:paraId="639279CF" w14:textId="0C18DDB2" w:rsidR="002F09AA" w:rsidRPr="00AD19FD" w:rsidRDefault="002F09AA">
      <w:pPr>
        <w:rPr>
          <w:rFonts w:ascii="Arial" w:hAnsi="Arial" w:cs="Arial"/>
          <w:b/>
          <w:bCs/>
          <w:sz w:val="28"/>
        </w:rPr>
      </w:pPr>
      <w:r w:rsidRPr="00AD19FD">
        <w:rPr>
          <w:rFonts w:ascii="Arial" w:hAnsi="Arial" w:cs="Arial"/>
          <w:b/>
          <w:bCs/>
          <w:sz w:val="28"/>
        </w:rPr>
        <w:t>Materials and methods</w:t>
      </w:r>
    </w:p>
    <w:p w14:paraId="13E07C7F" w14:textId="14F63C04" w:rsidR="002F09AA" w:rsidRPr="00AD19FD" w:rsidRDefault="002F09AA" w:rsidP="002F09AA">
      <w:pPr>
        <w:jc w:val="both"/>
        <w:rPr>
          <w:rFonts w:ascii="Arial" w:hAnsi="Arial" w:cs="Arial"/>
          <w:sz w:val="22"/>
          <w:szCs w:val="22"/>
        </w:rPr>
      </w:pPr>
      <w:r w:rsidRPr="00AD19FD">
        <w:rPr>
          <w:rFonts w:ascii="Arial" w:hAnsi="Arial" w:cs="Arial"/>
          <w:b/>
          <w:bCs/>
          <w:sz w:val="22"/>
          <w:szCs w:val="22"/>
        </w:rPr>
        <w:t>Table S1.</w:t>
      </w:r>
      <w:r w:rsidR="00FB0623" w:rsidRPr="00AD19FD">
        <w:rPr>
          <w:rFonts w:ascii="Arial" w:hAnsi="Arial" w:cs="Arial"/>
          <w:sz w:val="22"/>
          <w:szCs w:val="22"/>
        </w:rPr>
        <w:t xml:space="preserve"> Summary of e</w:t>
      </w:r>
      <w:r w:rsidRPr="00AD19FD">
        <w:rPr>
          <w:rFonts w:ascii="Arial" w:hAnsi="Arial" w:cs="Arial"/>
          <w:sz w:val="22"/>
          <w:szCs w:val="22"/>
        </w:rPr>
        <w:t xml:space="preserve">xperimental </w:t>
      </w:r>
      <w:r w:rsidR="00FB0623" w:rsidRPr="00AD19FD">
        <w:rPr>
          <w:rFonts w:ascii="Arial" w:hAnsi="Arial" w:cs="Arial"/>
          <w:sz w:val="22"/>
          <w:szCs w:val="22"/>
        </w:rPr>
        <w:t>c</w:t>
      </w:r>
      <w:r w:rsidRPr="00AD19FD">
        <w:rPr>
          <w:rFonts w:ascii="Arial" w:hAnsi="Arial" w:cs="Arial"/>
          <w:sz w:val="22"/>
          <w:szCs w:val="22"/>
        </w:rPr>
        <w:t xml:space="preserve">onditions for </w:t>
      </w:r>
      <w:r w:rsidR="00FB0623" w:rsidRPr="00AD19FD">
        <w:rPr>
          <w:rFonts w:ascii="Arial" w:hAnsi="Arial" w:cs="Arial"/>
          <w:sz w:val="22"/>
          <w:szCs w:val="22"/>
        </w:rPr>
        <w:t>p</w:t>
      </w:r>
      <w:r w:rsidRPr="00AD19FD">
        <w:rPr>
          <w:rFonts w:ascii="Arial" w:hAnsi="Arial" w:cs="Arial"/>
          <w:sz w:val="22"/>
          <w:szCs w:val="22"/>
        </w:rPr>
        <w:t xml:space="preserve">ulp </w:t>
      </w:r>
      <w:r w:rsidR="00FB0623" w:rsidRPr="00AD19FD">
        <w:rPr>
          <w:rFonts w:ascii="Arial" w:hAnsi="Arial" w:cs="Arial"/>
          <w:sz w:val="22"/>
          <w:szCs w:val="22"/>
        </w:rPr>
        <w:t>t</w:t>
      </w:r>
      <w:r w:rsidRPr="00AD19FD">
        <w:rPr>
          <w:rFonts w:ascii="Arial" w:hAnsi="Arial" w:cs="Arial"/>
          <w:sz w:val="22"/>
          <w:szCs w:val="22"/>
        </w:rPr>
        <w:t>reatments.</w:t>
      </w:r>
    </w:p>
    <w:tbl>
      <w:tblPr>
        <w:tblStyle w:val="Tablanormal2"/>
        <w:tblW w:w="0" w:type="auto"/>
        <w:tblLook w:val="04A0" w:firstRow="1" w:lastRow="0" w:firstColumn="1" w:lastColumn="0" w:noHBand="0" w:noVBand="1"/>
      </w:tblPr>
      <w:tblGrid>
        <w:gridCol w:w="2323"/>
        <w:gridCol w:w="3141"/>
        <w:gridCol w:w="3040"/>
      </w:tblGrid>
      <w:tr w:rsidR="00AD19FD" w:rsidRPr="00AD19FD" w14:paraId="52F34275" w14:textId="77777777" w:rsidTr="001C7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14E283" w14:textId="77777777" w:rsidR="002F09AA" w:rsidRPr="00AD19FD" w:rsidRDefault="002F09AA" w:rsidP="001C7884">
            <w:pPr>
              <w:spacing w:line="279" w:lineRule="auto"/>
              <w:rPr>
                <w:rFonts w:ascii="Arial" w:hAnsi="Arial" w:cs="Arial"/>
                <w:sz w:val="22"/>
                <w:szCs w:val="22"/>
                <w:lang w:val="en-US"/>
              </w:rPr>
            </w:pPr>
            <w:r w:rsidRPr="00AD19FD">
              <w:rPr>
                <w:rFonts w:ascii="Arial" w:hAnsi="Arial" w:cs="Arial"/>
                <w:sz w:val="22"/>
                <w:szCs w:val="22"/>
                <w:lang w:val="en-US"/>
              </w:rPr>
              <w:t>Parameter</w:t>
            </w:r>
          </w:p>
        </w:tc>
        <w:tc>
          <w:tcPr>
            <w:tcW w:w="0" w:type="auto"/>
            <w:vAlign w:val="center"/>
            <w:hideMark/>
          </w:tcPr>
          <w:p w14:paraId="0A429548" w14:textId="77777777" w:rsidR="002F09AA" w:rsidRPr="00AD19FD" w:rsidRDefault="002F09AA" w:rsidP="001C7884">
            <w:pPr>
              <w:spacing w:line="279" w:lineRule="auto"/>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Enzymatic biorefining</w:t>
            </w:r>
          </w:p>
        </w:tc>
        <w:tc>
          <w:tcPr>
            <w:tcW w:w="0" w:type="auto"/>
            <w:vAlign w:val="center"/>
            <w:hideMark/>
          </w:tcPr>
          <w:p w14:paraId="3765AEE4" w14:textId="4D738071" w:rsidR="002F09AA" w:rsidRPr="00AD19FD" w:rsidRDefault="002F09AA" w:rsidP="001C7884">
            <w:pPr>
              <w:spacing w:line="279" w:lineRule="auto"/>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 xml:space="preserve">Mechanical </w:t>
            </w:r>
            <w:r w:rsidR="006A4ABA" w:rsidRPr="00AD19FD">
              <w:rPr>
                <w:rFonts w:ascii="Arial" w:hAnsi="Arial" w:cs="Arial"/>
                <w:sz w:val="22"/>
                <w:szCs w:val="22"/>
                <w:lang w:val="en-US"/>
              </w:rPr>
              <w:t>r</w:t>
            </w:r>
            <w:r w:rsidRPr="00AD19FD">
              <w:rPr>
                <w:rFonts w:ascii="Arial" w:hAnsi="Arial" w:cs="Arial"/>
                <w:sz w:val="22"/>
                <w:szCs w:val="22"/>
                <w:lang w:val="en-US"/>
              </w:rPr>
              <w:t>efining (PFI)</w:t>
            </w:r>
          </w:p>
        </w:tc>
      </w:tr>
      <w:tr w:rsidR="00AD19FD" w:rsidRPr="00AD19FD" w14:paraId="19B97FAE" w14:textId="77777777" w:rsidTr="001C7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497658" w14:textId="6CDF9D45"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 xml:space="preserve">Pulp </w:t>
            </w:r>
            <w:r w:rsidR="006A4ABA" w:rsidRPr="00AD19FD">
              <w:rPr>
                <w:rFonts w:ascii="Arial" w:hAnsi="Arial" w:cs="Arial"/>
                <w:sz w:val="22"/>
                <w:szCs w:val="22"/>
                <w:lang w:val="en-US"/>
              </w:rPr>
              <w:t>t</w:t>
            </w:r>
            <w:r w:rsidRPr="00AD19FD">
              <w:rPr>
                <w:rFonts w:ascii="Arial" w:hAnsi="Arial" w:cs="Arial"/>
                <w:sz w:val="22"/>
                <w:szCs w:val="22"/>
                <w:lang w:val="en-US"/>
              </w:rPr>
              <w:t>ype</w:t>
            </w:r>
          </w:p>
        </w:tc>
        <w:tc>
          <w:tcPr>
            <w:tcW w:w="0" w:type="auto"/>
            <w:vAlign w:val="center"/>
            <w:hideMark/>
          </w:tcPr>
          <w:p w14:paraId="724DE0C3"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BKEP</w:t>
            </w:r>
          </w:p>
        </w:tc>
        <w:tc>
          <w:tcPr>
            <w:tcW w:w="0" w:type="auto"/>
            <w:vAlign w:val="center"/>
            <w:hideMark/>
          </w:tcPr>
          <w:p w14:paraId="30B48E07"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BKEP</w:t>
            </w:r>
          </w:p>
        </w:tc>
      </w:tr>
      <w:tr w:rsidR="00AD19FD" w:rsidRPr="00AD19FD" w14:paraId="52B62CD0" w14:textId="77777777" w:rsidTr="001C788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640794" w14:textId="375FD005"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 xml:space="preserve">Enzyme </w:t>
            </w:r>
            <w:r w:rsidR="006A4ABA" w:rsidRPr="00AD19FD">
              <w:rPr>
                <w:rFonts w:ascii="Arial" w:hAnsi="Arial" w:cs="Arial"/>
                <w:sz w:val="22"/>
                <w:szCs w:val="22"/>
                <w:lang w:val="en-US"/>
              </w:rPr>
              <w:t>t</w:t>
            </w:r>
            <w:r w:rsidRPr="00AD19FD">
              <w:rPr>
                <w:rFonts w:ascii="Arial" w:hAnsi="Arial" w:cs="Arial"/>
                <w:sz w:val="22"/>
                <w:szCs w:val="22"/>
                <w:lang w:val="en-US"/>
              </w:rPr>
              <w:t>ype</w:t>
            </w:r>
          </w:p>
        </w:tc>
        <w:tc>
          <w:tcPr>
            <w:tcW w:w="0" w:type="auto"/>
            <w:vAlign w:val="center"/>
            <w:hideMark/>
          </w:tcPr>
          <w:p w14:paraId="2483C303"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spellStart"/>
            <w:r w:rsidRPr="00AD19FD">
              <w:rPr>
                <w:rFonts w:ascii="Arial" w:hAnsi="Arial" w:cs="Arial"/>
                <w:sz w:val="22"/>
                <w:szCs w:val="22"/>
                <w:lang w:val="en-US"/>
              </w:rPr>
              <w:t>FiberCare</w:t>
            </w:r>
            <w:proofErr w:type="spellEnd"/>
            <w:r w:rsidRPr="00AD19FD">
              <w:rPr>
                <w:rFonts w:ascii="Arial" w:hAnsi="Arial" w:cs="Arial"/>
                <w:sz w:val="22"/>
                <w:szCs w:val="22"/>
                <w:lang w:val="en-US"/>
              </w:rPr>
              <w:t xml:space="preserve"> U® (Endoglucanase)</w:t>
            </w:r>
          </w:p>
        </w:tc>
        <w:tc>
          <w:tcPr>
            <w:tcW w:w="0" w:type="auto"/>
            <w:vAlign w:val="center"/>
            <w:hideMark/>
          </w:tcPr>
          <w:p w14:paraId="6DDD0282"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N/A</w:t>
            </w:r>
          </w:p>
        </w:tc>
      </w:tr>
      <w:tr w:rsidR="00AD19FD" w:rsidRPr="00AD19FD" w14:paraId="31147012" w14:textId="77777777" w:rsidTr="001C7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E1FD82" w14:textId="77777777"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Consistency (wt</w:t>
            </w:r>
            <w:proofErr w:type="gramStart"/>
            <w:r w:rsidRPr="00AD19FD">
              <w:rPr>
                <w:rFonts w:ascii="Arial" w:hAnsi="Arial" w:cs="Arial"/>
                <w:sz w:val="22"/>
                <w:szCs w:val="22"/>
                <w:lang w:val="en-US"/>
              </w:rPr>
              <w:t>.%</w:t>
            </w:r>
            <w:proofErr w:type="gramEnd"/>
            <w:r w:rsidRPr="00AD19FD">
              <w:rPr>
                <w:rFonts w:ascii="Arial" w:hAnsi="Arial" w:cs="Arial"/>
                <w:sz w:val="22"/>
                <w:szCs w:val="22"/>
                <w:lang w:val="en-US"/>
              </w:rPr>
              <w:t xml:space="preserve"> </w:t>
            </w:r>
            <w:proofErr w:type="spellStart"/>
            <w:r w:rsidRPr="00AD19FD">
              <w:rPr>
                <w:rFonts w:ascii="Arial" w:hAnsi="Arial" w:cs="Arial"/>
                <w:sz w:val="22"/>
                <w:szCs w:val="22"/>
                <w:lang w:val="en-US"/>
              </w:rPr>
              <w:t>o.d</w:t>
            </w:r>
            <w:proofErr w:type="spellEnd"/>
            <w:r w:rsidRPr="00AD19FD">
              <w:rPr>
                <w:rFonts w:ascii="Arial" w:hAnsi="Arial" w:cs="Arial"/>
                <w:sz w:val="22"/>
                <w:szCs w:val="22"/>
                <w:lang w:val="en-US"/>
              </w:rPr>
              <w:t>.)</w:t>
            </w:r>
          </w:p>
        </w:tc>
        <w:tc>
          <w:tcPr>
            <w:tcW w:w="0" w:type="auto"/>
            <w:vAlign w:val="center"/>
            <w:hideMark/>
          </w:tcPr>
          <w:p w14:paraId="45C724D1"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3, 6, 9, 12, 15</w:t>
            </w:r>
          </w:p>
        </w:tc>
        <w:tc>
          <w:tcPr>
            <w:tcW w:w="0" w:type="auto"/>
            <w:vAlign w:val="center"/>
            <w:hideMark/>
          </w:tcPr>
          <w:p w14:paraId="03DC2F6F"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10 (standard for PFI)</w:t>
            </w:r>
          </w:p>
        </w:tc>
      </w:tr>
      <w:tr w:rsidR="00AD19FD" w:rsidRPr="00AD19FD" w14:paraId="233FB3AC" w14:textId="77777777" w:rsidTr="001C788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1C2599" w14:textId="1A2B51C8"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 xml:space="preserve">Enzyme </w:t>
            </w:r>
            <w:r w:rsidR="006A4ABA" w:rsidRPr="00AD19FD">
              <w:rPr>
                <w:rFonts w:ascii="Arial" w:hAnsi="Arial" w:cs="Arial"/>
                <w:sz w:val="22"/>
                <w:szCs w:val="22"/>
                <w:lang w:val="en-US"/>
              </w:rPr>
              <w:t>d</w:t>
            </w:r>
            <w:r w:rsidRPr="00AD19FD">
              <w:rPr>
                <w:rFonts w:ascii="Arial" w:hAnsi="Arial" w:cs="Arial"/>
                <w:sz w:val="22"/>
                <w:szCs w:val="22"/>
                <w:lang w:val="en-US"/>
              </w:rPr>
              <w:t>osage (mg/kg)</w:t>
            </w:r>
          </w:p>
        </w:tc>
        <w:tc>
          <w:tcPr>
            <w:tcW w:w="0" w:type="auto"/>
            <w:vAlign w:val="center"/>
            <w:hideMark/>
          </w:tcPr>
          <w:p w14:paraId="6ADB4E39"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0 (control), 200, 300, 400 (validation)</w:t>
            </w:r>
          </w:p>
        </w:tc>
        <w:tc>
          <w:tcPr>
            <w:tcW w:w="0" w:type="auto"/>
            <w:vAlign w:val="center"/>
            <w:hideMark/>
          </w:tcPr>
          <w:p w14:paraId="7A54D36B"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N/A</w:t>
            </w:r>
          </w:p>
        </w:tc>
      </w:tr>
      <w:tr w:rsidR="00AD19FD" w:rsidRPr="00AD19FD" w14:paraId="1C7F6534" w14:textId="77777777" w:rsidTr="001C7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DC9471" w14:textId="11F3E004"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 xml:space="preserve">Treatment </w:t>
            </w:r>
            <w:r w:rsidR="006A4ABA" w:rsidRPr="00AD19FD">
              <w:rPr>
                <w:rFonts w:ascii="Arial" w:hAnsi="Arial" w:cs="Arial"/>
                <w:sz w:val="22"/>
                <w:szCs w:val="22"/>
                <w:lang w:val="en-US"/>
              </w:rPr>
              <w:t>t</w:t>
            </w:r>
            <w:r w:rsidRPr="00AD19FD">
              <w:rPr>
                <w:rFonts w:ascii="Arial" w:hAnsi="Arial" w:cs="Arial"/>
                <w:sz w:val="22"/>
                <w:szCs w:val="22"/>
                <w:lang w:val="en-US"/>
              </w:rPr>
              <w:t>ime (min)</w:t>
            </w:r>
          </w:p>
        </w:tc>
        <w:tc>
          <w:tcPr>
            <w:tcW w:w="0" w:type="auto"/>
            <w:vAlign w:val="center"/>
            <w:hideMark/>
          </w:tcPr>
          <w:p w14:paraId="72378D69"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15, 30, 60</w:t>
            </w:r>
          </w:p>
        </w:tc>
        <w:tc>
          <w:tcPr>
            <w:tcW w:w="0" w:type="auto"/>
            <w:vAlign w:val="center"/>
            <w:hideMark/>
          </w:tcPr>
          <w:p w14:paraId="5838F798"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N/A (defined by revolutions)</w:t>
            </w:r>
          </w:p>
        </w:tc>
      </w:tr>
      <w:tr w:rsidR="00AD19FD" w:rsidRPr="00AD19FD" w14:paraId="3C5F22F6" w14:textId="77777777" w:rsidTr="001C788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5A2D57" w14:textId="77777777"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Temperature (°C)</w:t>
            </w:r>
          </w:p>
        </w:tc>
        <w:tc>
          <w:tcPr>
            <w:tcW w:w="0" w:type="auto"/>
            <w:vAlign w:val="center"/>
            <w:hideMark/>
          </w:tcPr>
          <w:p w14:paraId="448A5E50"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50</w:t>
            </w:r>
          </w:p>
        </w:tc>
        <w:tc>
          <w:tcPr>
            <w:tcW w:w="0" w:type="auto"/>
            <w:vAlign w:val="center"/>
            <w:hideMark/>
          </w:tcPr>
          <w:p w14:paraId="0B50F8A2"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Ambient (typically ~23°C)</w:t>
            </w:r>
          </w:p>
        </w:tc>
      </w:tr>
      <w:tr w:rsidR="00AD19FD" w:rsidRPr="00AD19FD" w14:paraId="3E4CD532" w14:textId="77777777" w:rsidTr="001C7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CD157B" w14:textId="77777777"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pH</w:t>
            </w:r>
          </w:p>
        </w:tc>
        <w:tc>
          <w:tcPr>
            <w:tcW w:w="0" w:type="auto"/>
            <w:vAlign w:val="center"/>
            <w:hideMark/>
          </w:tcPr>
          <w:p w14:paraId="5EBDC88D"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5.0</w:t>
            </w:r>
          </w:p>
        </w:tc>
        <w:tc>
          <w:tcPr>
            <w:tcW w:w="0" w:type="auto"/>
            <w:vAlign w:val="center"/>
            <w:hideMark/>
          </w:tcPr>
          <w:p w14:paraId="31C3C442"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Not controlled (pulp suspension pH)</w:t>
            </w:r>
          </w:p>
        </w:tc>
      </w:tr>
      <w:tr w:rsidR="00AD19FD" w:rsidRPr="00AD19FD" w14:paraId="490F725F" w14:textId="77777777" w:rsidTr="001C7884">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9BA201" w14:textId="17AD1C70"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 xml:space="preserve">Refining </w:t>
            </w:r>
            <w:r w:rsidR="006A4ABA" w:rsidRPr="00AD19FD">
              <w:rPr>
                <w:rFonts w:ascii="Arial" w:hAnsi="Arial" w:cs="Arial"/>
                <w:sz w:val="22"/>
                <w:szCs w:val="22"/>
                <w:lang w:val="en-US"/>
              </w:rPr>
              <w:t>l</w:t>
            </w:r>
            <w:r w:rsidRPr="00AD19FD">
              <w:rPr>
                <w:rFonts w:ascii="Arial" w:hAnsi="Arial" w:cs="Arial"/>
                <w:sz w:val="22"/>
                <w:szCs w:val="22"/>
                <w:lang w:val="en-US"/>
              </w:rPr>
              <w:t>evels</w:t>
            </w:r>
          </w:p>
        </w:tc>
        <w:tc>
          <w:tcPr>
            <w:tcW w:w="0" w:type="auto"/>
            <w:vAlign w:val="center"/>
            <w:hideMark/>
          </w:tcPr>
          <w:p w14:paraId="01A2B4BE"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N/A</w:t>
            </w:r>
          </w:p>
        </w:tc>
        <w:tc>
          <w:tcPr>
            <w:tcW w:w="0" w:type="auto"/>
            <w:vAlign w:val="center"/>
            <w:hideMark/>
          </w:tcPr>
          <w:p w14:paraId="59FC8F39" w14:textId="77777777" w:rsidR="002F09AA" w:rsidRPr="00AD19FD" w:rsidRDefault="002F09AA" w:rsidP="001C7884">
            <w:pPr>
              <w:spacing w:line="279"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0, 1000, 2000, 3000, 4000 revolutions</w:t>
            </w:r>
          </w:p>
        </w:tc>
      </w:tr>
      <w:tr w:rsidR="00AD19FD" w:rsidRPr="00AD19FD" w14:paraId="071D391F" w14:textId="77777777" w:rsidTr="001C7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A384B2" w14:textId="77777777" w:rsidR="002F09AA" w:rsidRPr="00AD19FD" w:rsidRDefault="002F09AA" w:rsidP="001C7884">
            <w:pPr>
              <w:spacing w:line="279" w:lineRule="auto"/>
              <w:rPr>
                <w:rFonts w:ascii="Arial" w:hAnsi="Arial" w:cs="Arial"/>
                <w:b w:val="0"/>
                <w:bCs w:val="0"/>
                <w:sz w:val="22"/>
                <w:szCs w:val="22"/>
                <w:lang w:val="en-US"/>
              </w:rPr>
            </w:pPr>
            <w:r w:rsidRPr="00AD19FD">
              <w:rPr>
                <w:rFonts w:ascii="Arial" w:hAnsi="Arial" w:cs="Arial"/>
                <w:sz w:val="22"/>
                <w:szCs w:val="22"/>
                <w:lang w:val="en-US"/>
              </w:rPr>
              <w:t>Quenching</w:t>
            </w:r>
          </w:p>
        </w:tc>
        <w:tc>
          <w:tcPr>
            <w:tcW w:w="0" w:type="auto"/>
            <w:vAlign w:val="center"/>
            <w:hideMark/>
          </w:tcPr>
          <w:p w14:paraId="4C2686DE"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spellStart"/>
            <w:r w:rsidRPr="00AD19FD">
              <w:rPr>
                <w:rFonts w:ascii="Arial" w:hAnsi="Arial" w:cs="Arial"/>
                <w:sz w:val="22"/>
                <w:szCs w:val="22"/>
                <w:lang w:val="en-US"/>
              </w:rPr>
              <w:t>NaOH</w:t>
            </w:r>
            <w:proofErr w:type="spellEnd"/>
            <w:r w:rsidRPr="00AD19FD">
              <w:rPr>
                <w:rFonts w:ascii="Arial" w:hAnsi="Arial" w:cs="Arial"/>
                <w:sz w:val="22"/>
                <w:szCs w:val="22"/>
                <w:lang w:val="en-US"/>
              </w:rPr>
              <w:t xml:space="preserve"> to pH 11–12</w:t>
            </w:r>
          </w:p>
        </w:tc>
        <w:tc>
          <w:tcPr>
            <w:tcW w:w="0" w:type="auto"/>
            <w:vAlign w:val="center"/>
            <w:hideMark/>
          </w:tcPr>
          <w:p w14:paraId="7D10C331" w14:textId="77777777" w:rsidR="002F09AA" w:rsidRPr="00AD19FD" w:rsidRDefault="002F09AA" w:rsidP="001C7884">
            <w:pPr>
              <w:spacing w:line="279"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AD19FD">
              <w:rPr>
                <w:rFonts w:ascii="Arial" w:hAnsi="Arial" w:cs="Arial"/>
                <w:sz w:val="22"/>
                <w:szCs w:val="22"/>
                <w:lang w:val="en-US"/>
              </w:rPr>
              <w:t>N/A</w:t>
            </w:r>
          </w:p>
        </w:tc>
      </w:tr>
    </w:tbl>
    <w:p w14:paraId="072519BB" w14:textId="77777777" w:rsidR="002F09AA" w:rsidRPr="00AD19FD" w:rsidRDefault="002F09AA" w:rsidP="002F09AA">
      <w:pPr>
        <w:jc w:val="both"/>
        <w:rPr>
          <w:rFonts w:ascii="Arial" w:hAnsi="Arial" w:cs="Arial"/>
          <w:sz w:val="22"/>
          <w:szCs w:val="22"/>
        </w:rPr>
      </w:pPr>
    </w:p>
    <w:p w14:paraId="163F4848" w14:textId="51FC2179" w:rsidR="00A84E73" w:rsidRPr="00AD19FD" w:rsidRDefault="00A84E73" w:rsidP="00A84E73">
      <w:pPr>
        <w:rPr>
          <w:rFonts w:ascii="Arial" w:hAnsi="Arial" w:cs="Arial"/>
        </w:rPr>
      </w:pPr>
      <w:r w:rsidRPr="00AD19FD">
        <w:rPr>
          <w:rFonts w:ascii="Arial" w:hAnsi="Arial" w:cs="Arial"/>
          <w:b/>
        </w:rPr>
        <w:t>Table S</w:t>
      </w:r>
      <w:r w:rsidR="00A318A7" w:rsidRPr="00AD19FD">
        <w:rPr>
          <w:rFonts w:ascii="Arial" w:hAnsi="Arial" w:cs="Arial"/>
          <w:b/>
        </w:rPr>
        <w:t>2</w:t>
      </w:r>
      <w:r w:rsidRPr="00AD19FD">
        <w:rPr>
          <w:rFonts w:ascii="Arial" w:hAnsi="Arial" w:cs="Arial"/>
        </w:rPr>
        <w:t>. Training set</w:t>
      </w:r>
      <w:r w:rsidR="000F220F" w:rsidRPr="00AD19FD">
        <w:rPr>
          <w:rFonts w:ascii="Arial" w:hAnsi="Arial" w:cs="Arial"/>
        </w:rPr>
        <w:t xml:space="preserve"> derived from experimental data</w:t>
      </w:r>
    </w:p>
    <w:tbl>
      <w:tblPr>
        <w:tblStyle w:val="Tablaconcuadrcula"/>
        <w:tblW w:w="0" w:type="auto"/>
        <w:jc w:val="center"/>
        <w:tblLook w:val="04A0" w:firstRow="1" w:lastRow="0" w:firstColumn="1" w:lastColumn="0" w:noHBand="0" w:noVBand="1"/>
      </w:tblPr>
      <w:tblGrid>
        <w:gridCol w:w="1293"/>
        <w:gridCol w:w="885"/>
        <w:gridCol w:w="1110"/>
        <w:gridCol w:w="479"/>
        <w:gridCol w:w="498"/>
        <w:gridCol w:w="1135"/>
        <w:gridCol w:w="1142"/>
        <w:gridCol w:w="867"/>
        <w:gridCol w:w="1085"/>
      </w:tblGrid>
      <w:tr w:rsidR="00AD19FD" w:rsidRPr="00AD19FD" w14:paraId="55183B18" w14:textId="77777777" w:rsidTr="00A07CEC">
        <w:trPr>
          <w:trHeight w:val="300"/>
          <w:jc w:val="center"/>
        </w:trPr>
        <w:tc>
          <w:tcPr>
            <w:tcW w:w="1555" w:type="dxa"/>
            <w:noWrap/>
            <w:vAlign w:val="center"/>
            <w:hideMark/>
          </w:tcPr>
          <w:p w14:paraId="14C4A616" w14:textId="77777777" w:rsidR="00A84E73" w:rsidRPr="00AD19FD" w:rsidRDefault="00A84E73" w:rsidP="001C7884">
            <w:pPr>
              <w:jc w:val="center"/>
              <w:rPr>
                <w:rFonts w:ascii="Arial" w:eastAsia="Times New Roman" w:hAnsi="Arial" w:cs="Arial"/>
                <w:b/>
                <w:bCs/>
                <w:kern w:val="0"/>
                <w:sz w:val="14"/>
                <w:szCs w:val="14"/>
                <w14:ligatures w14:val="none"/>
              </w:rPr>
            </w:pPr>
            <w:proofErr w:type="spellStart"/>
            <w:r w:rsidRPr="00AD19FD">
              <w:rPr>
                <w:rFonts w:ascii="Arial" w:eastAsia="Times New Roman" w:hAnsi="Arial" w:cs="Arial"/>
                <w:b/>
                <w:bCs/>
                <w:kern w:val="0"/>
                <w:sz w:val="14"/>
                <w:szCs w:val="14"/>
                <w14:ligatures w14:val="none"/>
              </w:rPr>
              <w:t>Sample_ID</w:t>
            </w:r>
            <w:proofErr w:type="spellEnd"/>
          </w:p>
        </w:tc>
        <w:tc>
          <w:tcPr>
            <w:tcW w:w="524" w:type="dxa"/>
            <w:noWrap/>
            <w:vAlign w:val="center"/>
            <w:hideMark/>
          </w:tcPr>
          <w:p w14:paraId="572448BF" w14:textId="77777777" w:rsidR="00A84E73" w:rsidRPr="00AD19FD" w:rsidRDefault="00A84E73" w:rsidP="001C7884">
            <w:pPr>
              <w:jc w:val="center"/>
              <w:rPr>
                <w:rFonts w:ascii="Arial" w:eastAsia="Times New Roman" w:hAnsi="Arial" w:cs="Arial"/>
                <w:b/>
                <w:bCs/>
                <w:kern w:val="0"/>
                <w:sz w:val="14"/>
                <w:szCs w:val="14"/>
                <w14:ligatures w14:val="none"/>
              </w:rPr>
            </w:pPr>
            <w:r w:rsidRPr="00AD19FD">
              <w:rPr>
                <w:rFonts w:ascii="Arial" w:eastAsia="Times New Roman" w:hAnsi="Arial" w:cs="Arial"/>
                <w:b/>
                <w:bCs/>
                <w:kern w:val="0"/>
                <w:sz w:val="14"/>
                <w:szCs w:val="14"/>
                <w14:ligatures w14:val="none"/>
              </w:rPr>
              <w:t>Consistency</w:t>
            </w:r>
          </w:p>
        </w:tc>
        <w:tc>
          <w:tcPr>
            <w:tcW w:w="1119" w:type="dxa"/>
            <w:noWrap/>
            <w:vAlign w:val="center"/>
            <w:hideMark/>
          </w:tcPr>
          <w:p w14:paraId="2607AE6A" w14:textId="77777777" w:rsidR="00A84E73" w:rsidRPr="00AD19FD" w:rsidRDefault="00A84E73" w:rsidP="001C7884">
            <w:pPr>
              <w:jc w:val="center"/>
              <w:rPr>
                <w:rFonts w:ascii="Arial" w:eastAsia="Times New Roman" w:hAnsi="Arial" w:cs="Arial"/>
                <w:b/>
                <w:bCs/>
                <w:kern w:val="0"/>
                <w:sz w:val="14"/>
                <w:szCs w:val="14"/>
                <w14:ligatures w14:val="none"/>
              </w:rPr>
            </w:pPr>
            <w:proofErr w:type="spellStart"/>
            <w:r w:rsidRPr="00AD19FD">
              <w:rPr>
                <w:rFonts w:ascii="Arial" w:eastAsia="Times New Roman" w:hAnsi="Arial" w:cs="Arial"/>
                <w:b/>
                <w:bCs/>
                <w:kern w:val="0"/>
                <w:sz w:val="14"/>
                <w:szCs w:val="14"/>
                <w14:ligatures w14:val="none"/>
              </w:rPr>
              <w:t>Enzyme_Dosage</w:t>
            </w:r>
            <w:proofErr w:type="spellEnd"/>
          </w:p>
        </w:tc>
        <w:tc>
          <w:tcPr>
            <w:tcW w:w="481" w:type="dxa"/>
            <w:noWrap/>
            <w:vAlign w:val="center"/>
            <w:hideMark/>
          </w:tcPr>
          <w:p w14:paraId="0FBAE8FC" w14:textId="77777777" w:rsidR="00A84E73" w:rsidRPr="00AD19FD" w:rsidRDefault="00A84E73" w:rsidP="001C7884">
            <w:pPr>
              <w:jc w:val="center"/>
              <w:rPr>
                <w:rFonts w:ascii="Arial" w:eastAsia="Times New Roman" w:hAnsi="Arial" w:cs="Arial"/>
                <w:b/>
                <w:bCs/>
                <w:kern w:val="0"/>
                <w:sz w:val="14"/>
                <w:szCs w:val="14"/>
                <w14:ligatures w14:val="none"/>
              </w:rPr>
            </w:pPr>
            <w:r w:rsidRPr="00AD19FD">
              <w:rPr>
                <w:rFonts w:ascii="Arial" w:eastAsia="Times New Roman" w:hAnsi="Arial" w:cs="Arial"/>
                <w:b/>
                <w:bCs/>
                <w:kern w:val="0"/>
                <w:sz w:val="14"/>
                <w:szCs w:val="14"/>
                <w14:ligatures w14:val="none"/>
              </w:rPr>
              <w:t>Time</w:t>
            </w:r>
          </w:p>
        </w:tc>
        <w:tc>
          <w:tcPr>
            <w:tcW w:w="554" w:type="dxa"/>
            <w:noWrap/>
            <w:vAlign w:val="center"/>
            <w:hideMark/>
          </w:tcPr>
          <w:p w14:paraId="1088C22C" w14:textId="77777777" w:rsidR="00A84E73" w:rsidRPr="00AD19FD" w:rsidRDefault="00A84E73" w:rsidP="001C7884">
            <w:pPr>
              <w:jc w:val="center"/>
              <w:rPr>
                <w:rFonts w:ascii="Arial" w:eastAsia="Times New Roman" w:hAnsi="Arial" w:cs="Arial"/>
                <w:b/>
                <w:bCs/>
                <w:kern w:val="0"/>
                <w:sz w:val="14"/>
                <w:szCs w:val="14"/>
                <w14:ligatures w14:val="none"/>
              </w:rPr>
            </w:pPr>
            <w:r w:rsidRPr="00AD19FD">
              <w:rPr>
                <w:rFonts w:ascii="Arial" w:eastAsia="Times New Roman" w:hAnsi="Arial" w:cs="Arial"/>
                <w:b/>
                <w:bCs/>
                <w:kern w:val="0"/>
                <w:sz w:val="14"/>
                <w:szCs w:val="14"/>
                <w14:ligatures w14:val="none"/>
              </w:rPr>
              <w:t>SR</w:t>
            </w:r>
          </w:p>
        </w:tc>
        <w:tc>
          <w:tcPr>
            <w:tcW w:w="0" w:type="auto"/>
            <w:noWrap/>
            <w:vAlign w:val="center"/>
            <w:hideMark/>
          </w:tcPr>
          <w:p w14:paraId="698DD56B" w14:textId="77777777" w:rsidR="00A84E73" w:rsidRPr="00AD19FD" w:rsidRDefault="00A84E73" w:rsidP="001C7884">
            <w:pPr>
              <w:jc w:val="center"/>
              <w:rPr>
                <w:rFonts w:ascii="Arial" w:eastAsia="Times New Roman" w:hAnsi="Arial" w:cs="Arial"/>
                <w:b/>
                <w:bCs/>
                <w:kern w:val="0"/>
                <w:sz w:val="14"/>
                <w:szCs w:val="14"/>
                <w14:ligatures w14:val="none"/>
              </w:rPr>
            </w:pPr>
            <w:proofErr w:type="spellStart"/>
            <w:r w:rsidRPr="00AD19FD">
              <w:rPr>
                <w:rFonts w:ascii="Arial" w:eastAsia="Times New Roman" w:hAnsi="Arial" w:cs="Arial"/>
                <w:b/>
                <w:bCs/>
                <w:kern w:val="0"/>
                <w:sz w:val="14"/>
                <w:szCs w:val="14"/>
                <w14:ligatures w14:val="none"/>
              </w:rPr>
              <w:t>Breaking_Length</w:t>
            </w:r>
            <w:proofErr w:type="spellEnd"/>
          </w:p>
        </w:tc>
        <w:tc>
          <w:tcPr>
            <w:tcW w:w="0" w:type="auto"/>
            <w:noWrap/>
            <w:vAlign w:val="center"/>
            <w:hideMark/>
          </w:tcPr>
          <w:p w14:paraId="014155FF" w14:textId="3BD13E93" w:rsidR="00A84E73" w:rsidRPr="00AD19FD" w:rsidRDefault="008D5DDF" w:rsidP="001C7884">
            <w:pPr>
              <w:jc w:val="center"/>
              <w:rPr>
                <w:rFonts w:ascii="Arial" w:eastAsia="Times New Roman" w:hAnsi="Arial" w:cs="Arial"/>
                <w:b/>
                <w:bCs/>
                <w:kern w:val="0"/>
                <w:sz w:val="14"/>
                <w:szCs w:val="14"/>
                <w14:ligatures w14:val="none"/>
              </w:rPr>
            </w:pPr>
            <w:proofErr w:type="spellStart"/>
            <w:r w:rsidRPr="00AD19FD">
              <w:rPr>
                <w:rFonts w:ascii="Arial" w:eastAsia="Times New Roman" w:hAnsi="Arial" w:cs="Arial"/>
                <w:b/>
                <w:bCs/>
                <w:kern w:val="0"/>
                <w:sz w:val="14"/>
                <w:szCs w:val="14"/>
                <w14:ligatures w14:val="none"/>
              </w:rPr>
              <w:t>Internal</w:t>
            </w:r>
            <w:r w:rsidR="00A84E73" w:rsidRPr="00AD19FD">
              <w:rPr>
                <w:rFonts w:ascii="Arial" w:eastAsia="Times New Roman" w:hAnsi="Arial" w:cs="Arial"/>
                <w:b/>
                <w:bCs/>
                <w:kern w:val="0"/>
                <w:sz w:val="14"/>
                <w:szCs w:val="14"/>
                <w14:ligatures w14:val="none"/>
              </w:rPr>
              <w:t>_Bond</w:t>
            </w:r>
            <w:r w:rsidRPr="00AD19FD">
              <w:rPr>
                <w:rFonts w:ascii="Arial" w:eastAsia="Times New Roman" w:hAnsi="Arial" w:cs="Arial"/>
                <w:b/>
                <w:bCs/>
                <w:kern w:val="0"/>
                <w:sz w:val="14"/>
                <w:szCs w:val="14"/>
                <w14:ligatures w14:val="none"/>
              </w:rPr>
              <w:t>ing</w:t>
            </w:r>
            <w:proofErr w:type="spellEnd"/>
          </w:p>
        </w:tc>
        <w:tc>
          <w:tcPr>
            <w:tcW w:w="0" w:type="auto"/>
            <w:noWrap/>
            <w:vAlign w:val="center"/>
            <w:hideMark/>
          </w:tcPr>
          <w:p w14:paraId="428CCF3C" w14:textId="77777777" w:rsidR="00A84E73" w:rsidRPr="00AD19FD" w:rsidRDefault="00A84E73" w:rsidP="001C7884">
            <w:pPr>
              <w:jc w:val="center"/>
              <w:rPr>
                <w:rFonts w:ascii="Arial" w:eastAsia="Times New Roman" w:hAnsi="Arial" w:cs="Arial"/>
                <w:b/>
                <w:bCs/>
                <w:kern w:val="0"/>
                <w:sz w:val="14"/>
                <w:szCs w:val="14"/>
                <w14:ligatures w14:val="none"/>
              </w:rPr>
            </w:pPr>
            <w:proofErr w:type="spellStart"/>
            <w:r w:rsidRPr="00AD19FD">
              <w:rPr>
                <w:rFonts w:ascii="Arial" w:eastAsia="Times New Roman" w:hAnsi="Arial" w:cs="Arial"/>
                <w:b/>
                <w:bCs/>
                <w:kern w:val="0"/>
                <w:sz w:val="14"/>
                <w:szCs w:val="14"/>
                <w14:ligatures w14:val="none"/>
              </w:rPr>
              <w:t>Burst_Index</w:t>
            </w:r>
            <w:proofErr w:type="spellEnd"/>
          </w:p>
        </w:tc>
        <w:tc>
          <w:tcPr>
            <w:tcW w:w="0" w:type="auto"/>
            <w:noWrap/>
            <w:vAlign w:val="center"/>
            <w:hideMark/>
          </w:tcPr>
          <w:p w14:paraId="2EF70219" w14:textId="77777777" w:rsidR="00A84E73" w:rsidRPr="00AD19FD" w:rsidRDefault="00A84E73" w:rsidP="001C7884">
            <w:pPr>
              <w:jc w:val="center"/>
              <w:rPr>
                <w:rFonts w:ascii="Arial" w:eastAsia="Times New Roman" w:hAnsi="Arial" w:cs="Arial"/>
                <w:b/>
                <w:bCs/>
                <w:kern w:val="0"/>
                <w:sz w:val="14"/>
                <w:szCs w:val="14"/>
                <w14:ligatures w14:val="none"/>
              </w:rPr>
            </w:pPr>
            <w:proofErr w:type="spellStart"/>
            <w:r w:rsidRPr="00AD19FD">
              <w:rPr>
                <w:rFonts w:ascii="Arial" w:eastAsia="Times New Roman" w:hAnsi="Arial" w:cs="Arial"/>
                <w:b/>
                <w:bCs/>
                <w:kern w:val="0"/>
                <w:sz w:val="14"/>
                <w:szCs w:val="14"/>
                <w14:ligatures w14:val="none"/>
              </w:rPr>
              <w:t>Gurley_Porosity</w:t>
            </w:r>
            <w:proofErr w:type="spellEnd"/>
          </w:p>
        </w:tc>
      </w:tr>
      <w:tr w:rsidR="00AD19FD" w:rsidRPr="00AD19FD" w14:paraId="75379575" w14:textId="77777777" w:rsidTr="00A07CEC">
        <w:trPr>
          <w:trHeight w:val="300"/>
          <w:jc w:val="center"/>
        </w:trPr>
        <w:tc>
          <w:tcPr>
            <w:tcW w:w="1555" w:type="dxa"/>
            <w:noWrap/>
            <w:vAlign w:val="center"/>
            <w:hideMark/>
          </w:tcPr>
          <w:p w14:paraId="1D9FE289" w14:textId="77777777" w:rsidR="00A84E73" w:rsidRPr="00AD19FD" w:rsidRDefault="00A84E73" w:rsidP="001C7884">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lastRenderedPageBreak/>
              <w:t>BKEP_blanc</w:t>
            </w:r>
            <w:proofErr w:type="spellEnd"/>
          </w:p>
        </w:tc>
        <w:tc>
          <w:tcPr>
            <w:tcW w:w="524" w:type="dxa"/>
            <w:noWrap/>
            <w:vAlign w:val="center"/>
            <w:hideMark/>
          </w:tcPr>
          <w:p w14:paraId="19C25AF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1119" w:type="dxa"/>
            <w:noWrap/>
            <w:vAlign w:val="center"/>
            <w:hideMark/>
          </w:tcPr>
          <w:p w14:paraId="502799B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1A416E0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554" w:type="dxa"/>
            <w:noWrap/>
            <w:vAlign w:val="center"/>
            <w:hideMark/>
          </w:tcPr>
          <w:p w14:paraId="5B26ED3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17.25</w:t>
            </w:r>
          </w:p>
        </w:tc>
        <w:tc>
          <w:tcPr>
            <w:tcW w:w="0" w:type="auto"/>
            <w:noWrap/>
            <w:vAlign w:val="center"/>
            <w:hideMark/>
          </w:tcPr>
          <w:p w14:paraId="7F68302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2277.95</w:t>
            </w:r>
          </w:p>
        </w:tc>
        <w:tc>
          <w:tcPr>
            <w:tcW w:w="0" w:type="auto"/>
            <w:noWrap/>
            <w:vAlign w:val="center"/>
            <w:hideMark/>
          </w:tcPr>
          <w:p w14:paraId="5B0D013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52.57</w:t>
            </w:r>
          </w:p>
        </w:tc>
        <w:tc>
          <w:tcPr>
            <w:tcW w:w="0" w:type="auto"/>
            <w:noWrap/>
            <w:vAlign w:val="center"/>
            <w:hideMark/>
          </w:tcPr>
          <w:p w14:paraId="1CF4974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1.09</w:t>
            </w:r>
          </w:p>
        </w:tc>
        <w:tc>
          <w:tcPr>
            <w:tcW w:w="0" w:type="auto"/>
            <w:noWrap/>
            <w:vAlign w:val="center"/>
            <w:hideMark/>
          </w:tcPr>
          <w:p w14:paraId="6E5CB27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1.78</w:t>
            </w:r>
          </w:p>
        </w:tc>
      </w:tr>
      <w:tr w:rsidR="00AD19FD" w:rsidRPr="00AD19FD" w14:paraId="2D85835E" w14:textId="77777777" w:rsidTr="00A07CEC">
        <w:trPr>
          <w:trHeight w:val="300"/>
          <w:jc w:val="center"/>
        </w:trPr>
        <w:tc>
          <w:tcPr>
            <w:tcW w:w="1555" w:type="dxa"/>
            <w:noWrap/>
            <w:vAlign w:val="center"/>
            <w:hideMark/>
          </w:tcPr>
          <w:p w14:paraId="706DB10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3%_SE_T15</w:t>
            </w:r>
          </w:p>
        </w:tc>
        <w:tc>
          <w:tcPr>
            <w:tcW w:w="524" w:type="dxa"/>
            <w:noWrap/>
            <w:vAlign w:val="center"/>
            <w:hideMark/>
          </w:tcPr>
          <w:p w14:paraId="3B2E09D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19" w:type="dxa"/>
            <w:noWrap/>
            <w:vAlign w:val="center"/>
            <w:hideMark/>
          </w:tcPr>
          <w:p w14:paraId="703BD63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4295F1C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0D68DAB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w:t>
            </w:r>
          </w:p>
        </w:tc>
        <w:tc>
          <w:tcPr>
            <w:tcW w:w="0" w:type="auto"/>
            <w:noWrap/>
            <w:vAlign w:val="center"/>
            <w:hideMark/>
          </w:tcPr>
          <w:p w14:paraId="0A9BC1F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2242.34</w:t>
            </w:r>
          </w:p>
        </w:tc>
        <w:tc>
          <w:tcPr>
            <w:tcW w:w="0" w:type="auto"/>
            <w:noWrap/>
            <w:vAlign w:val="center"/>
            <w:hideMark/>
          </w:tcPr>
          <w:p w14:paraId="146D545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48.1</w:t>
            </w:r>
          </w:p>
        </w:tc>
        <w:tc>
          <w:tcPr>
            <w:tcW w:w="0" w:type="auto"/>
            <w:noWrap/>
            <w:vAlign w:val="center"/>
            <w:hideMark/>
          </w:tcPr>
          <w:p w14:paraId="414929C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1.15</w:t>
            </w:r>
          </w:p>
        </w:tc>
        <w:tc>
          <w:tcPr>
            <w:tcW w:w="0" w:type="auto"/>
            <w:noWrap/>
            <w:vAlign w:val="center"/>
            <w:hideMark/>
          </w:tcPr>
          <w:p w14:paraId="2ED49C8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1.76</w:t>
            </w:r>
          </w:p>
        </w:tc>
      </w:tr>
      <w:tr w:rsidR="00AD19FD" w:rsidRPr="00AD19FD" w14:paraId="562E3BA5" w14:textId="77777777" w:rsidTr="00A07CEC">
        <w:trPr>
          <w:trHeight w:val="300"/>
          <w:jc w:val="center"/>
        </w:trPr>
        <w:tc>
          <w:tcPr>
            <w:tcW w:w="1555" w:type="dxa"/>
            <w:noWrap/>
            <w:vAlign w:val="center"/>
            <w:hideMark/>
          </w:tcPr>
          <w:p w14:paraId="760D79F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3%_SE_T30</w:t>
            </w:r>
          </w:p>
        </w:tc>
        <w:tc>
          <w:tcPr>
            <w:tcW w:w="524" w:type="dxa"/>
            <w:noWrap/>
            <w:vAlign w:val="center"/>
            <w:hideMark/>
          </w:tcPr>
          <w:p w14:paraId="7E0C401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19" w:type="dxa"/>
            <w:noWrap/>
            <w:vAlign w:val="center"/>
            <w:hideMark/>
          </w:tcPr>
          <w:p w14:paraId="3703598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168F035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077FCBE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14.75</w:t>
            </w:r>
          </w:p>
        </w:tc>
        <w:tc>
          <w:tcPr>
            <w:tcW w:w="0" w:type="auto"/>
            <w:noWrap/>
            <w:vAlign w:val="center"/>
            <w:hideMark/>
          </w:tcPr>
          <w:p w14:paraId="4CBEA96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2347.85</w:t>
            </w:r>
          </w:p>
        </w:tc>
        <w:tc>
          <w:tcPr>
            <w:tcW w:w="0" w:type="auto"/>
            <w:noWrap/>
            <w:vAlign w:val="center"/>
            <w:hideMark/>
          </w:tcPr>
          <w:p w14:paraId="49757C4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48.95</w:t>
            </w:r>
          </w:p>
        </w:tc>
        <w:tc>
          <w:tcPr>
            <w:tcW w:w="0" w:type="auto"/>
            <w:noWrap/>
            <w:vAlign w:val="center"/>
            <w:hideMark/>
          </w:tcPr>
          <w:p w14:paraId="3B2DA1E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1.18</w:t>
            </w:r>
          </w:p>
        </w:tc>
        <w:tc>
          <w:tcPr>
            <w:tcW w:w="0" w:type="auto"/>
            <w:noWrap/>
            <w:vAlign w:val="center"/>
            <w:hideMark/>
          </w:tcPr>
          <w:p w14:paraId="60A9339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1.69</w:t>
            </w:r>
          </w:p>
        </w:tc>
      </w:tr>
      <w:tr w:rsidR="00AD19FD" w:rsidRPr="00AD19FD" w14:paraId="47CFBA94" w14:textId="77777777" w:rsidTr="00A07CEC">
        <w:trPr>
          <w:trHeight w:val="300"/>
          <w:jc w:val="center"/>
        </w:trPr>
        <w:tc>
          <w:tcPr>
            <w:tcW w:w="1555" w:type="dxa"/>
            <w:noWrap/>
            <w:vAlign w:val="center"/>
            <w:hideMark/>
          </w:tcPr>
          <w:p w14:paraId="46B2FD7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3%_SE_T60</w:t>
            </w:r>
          </w:p>
        </w:tc>
        <w:tc>
          <w:tcPr>
            <w:tcW w:w="524" w:type="dxa"/>
            <w:noWrap/>
            <w:vAlign w:val="center"/>
            <w:hideMark/>
          </w:tcPr>
          <w:p w14:paraId="5BB26D8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19" w:type="dxa"/>
            <w:noWrap/>
            <w:vAlign w:val="center"/>
            <w:hideMark/>
          </w:tcPr>
          <w:p w14:paraId="672005A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52864B1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04FC50C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15.75</w:t>
            </w:r>
          </w:p>
        </w:tc>
        <w:tc>
          <w:tcPr>
            <w:tcW w:w="0" w:type="auto"/>
            <w:noWrap/>
            <w:vAlign w:val="center"/>
            <w:hideMark/>
          </w:tcPr>
          <w:p w14:paraId="5EB3D9C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2312.1</w:t>
            </w:r>
          </w:p>
        </w:tc>
        <w:tc>
          <w:tcPr>
            <w:tcW w:w="0" w:type="auto"/>
            <w:noWrap/>
            <w:vAlign w:val="center"/>
            <w:hideMark/>
          </w:tcPr>
          <w:p w14:paraId="34B782D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48.17</w:t>
            </w:r>
          </w:p>
        </w:tc>
        <w:tc>
          <w:tcPr>
            <w:tcW w:w="0" w:type="auto"/>
            <w:noWrap/>
            <w:vAlign w:val="center"/>
            <w:hideMark/>
          </w:tcPr>
          <w:p w14:paraId="7F222A4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1.12</w:t>
            </w:r>
          </w:p>
        </w:tc>
        <w:tc>
          <w:tcPr>
            <w:tcW w:w="0" w:type="auto"/>
            <w:noWrap/>
            <w:vAlign w:val="center"/>
            <w:hideMark/>
          </w:tcPr>
          <w:p w14:paraId="5CBC888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1.75</w:t>
            </w:r>
          </w:p>
        </w:tc>
      </w:tr>
      <w:tr w:rsidR="00AD19FD" w:rsidRPr="00AD19FD" w14:paraId="47813393" w14:textId="77777777" w:rsidTr="00A07CEC">
        <w:trPr>
          <w:trHeight w:val="300"/>
          <w:jc w:val="center"/>
        </w:trPr>
        <w:tc>
          <w:tcPr>
            <w:tcW w:w="1555" w:type="dxa"/>
            <w:noWrap/>
            <w:vAlign w:val="center"/>
            <w:hideMark/>
          </w:tcPr>
          <w:p w14:paraId="0735976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3%_E200_T15</w:t>
            </w:r>
          </w:p>
        </w:tc>
        <w:tc>
          <w:tcPr>
            <w:tcW w:w="524" w:type="dxa"/>
            <w:noWrap/>
            <w:vAlign w:val="center"/>
            <w:hideMark/>
          </w:tcPr>
          <w:p w14:paraId="2DFF44B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19" w:type="dxa"/>
            <w:noWrap/>
            <w:vAlign w:val="center"/>
            <w:hideMark/>
          </w:tcPr>
          <w:p w14:paraId="34FC97B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59563DB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5C8BAD8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15.75</w:t>
            </w:r>
          </w:p>
        </w:tc>
        <w:tc>
          <w:tcPr>
            <w:tcW w:w="0" w:type="auto"/>
            <w:noWrap/>
            <w:vAlign w:val="center"/>
            <w:hideMark/>
          </w:tcPr>
          <w:p w14:paraId="758D693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2113.36</w:t>
            </w:r>
          </w:p>
        </w:tc>
        <w:tc>
          <w:tcPr>
            <w:tcW w:w="0" w:type="auto"/>
            <w:noWrap/>
            <w:vAlign w:val="center"/>
            <w:hideMark/>
          </w:tcPr>
          <w:p w14:paraId="4D0A33E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61.09</w:t>
            </w:r>
          </w:p>
        </w:tc>
        <w:tc>
          <w:tcPr>
            <w:tcW w:w="0" w:type="auto"/>
            <w:noWrap/>
            <w:vAlign w:val="center"/>
            <w:hideMark/>
          </w:tcPr>
          <w:p w14:paraId="1B76055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1.21</w:t>
            </w:r>
          </w:p>
        </w:tc>
        <w:tc>
          <w:tcPr>
            <w:tcW w:w="0" w:type="auto"/>
            <w:noWrap/>
            <w:vAlign w:val="center"/>
            <w:hideMark/>
          </w:tcPr>
          <w:p w14:paraId="19B81EC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r>
      <w:tr w:rsidR="00AD19FD" w:rsidRPr="00AD19FD" w14:paraId="018DBB09" w14:textId="77777777" w:rsidTr="00A07CEC">
        <w:trPr>
          <w:trHeight w:val="300"/>
          <w:jc w:val="center"/>
        </w:trPr>
        <w:tc>
          <w:tcPr>
            <w:tcW w:w="1555" w:type="dxa"/>
            <w:noWrap/>
            <w:vAlign w:val="center"/>
            <w:hideMark/>
          </w:tcPr>
          <w:p w14:paraId="42A4573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3%_E200_T60</w:t>
            </w:r>
          </w:p>
        </w:tc>
        <w:tc>
          <w:tcPr>
            <w:tcW w:w="524" w:type="dxa"/>
            <w:noWrap/>
            <w:vAlign w:val="center"/>
            <w:hideMark/>
          </w:tcPr>
          <w:p w14:paraId="35B3618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19" w:type="dxa"/>
            <w:noWrap/>
            <w:vAlign w:val="center"/>
            <w:hideMark/>
          </w:tcPr>
          <w:p w14:paraId="3DB2466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7B4296C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449F628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15.5</w:t>
            </w:r>
          </w:p>
        </w:tc>
        <w:tc>
          <w:tcPr>
            <w:tcW w:w="0" w:type="auto"/>
            <w:noWrap/>
            <w:vAlign w:val="center"/>
            <w:hideMark/>
          </w:tcPr>
          <w:p w14:paraId="3194AAA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2487.27</w:t>
            </w:r>
          </w:p>
        </w:tc>
        <w:tc>
          <w:tcPr>
            <w:tcW w:w="0" w:type="auto"/>
            <w:noWrap/>
            <w:vAlign w:val="center"/>
            <w:hideMark/>
          </w:tcPr>
          <w:p w14:paraId="2F63333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75.34</w:t>
            </w:r>
          </w:p>
        </w:tc>
        <w:tc>
          <w:tcPr>
            <w:tcW w:w="0" w:type="auto"/>
            <w:noWrap/>
            <w:vAlign w:val="center"/>
            <w:hideMark/>
          </w:tcPr>
          <w:p w14:paraId="0BB186F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1.48</w:t>
            </w:r>
          </w:p>
        </w:tc>
        <w:tc>
          <w:tcPr>
            <w:tcW w:w="0" w:type="auto"/>
            <w:noWrap/>
            <w:vAlign w:val="center"/>
            <w:hideMark/>
          </w:tcPr>
          <w:p w14:paraId="3492DF4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1.69</w:t>
            </w:r>
          </w:p>
        </w:tc>
      </w:tr>
      <w:tr w:rsidR="00AD19FD" w:rsidRPr="00AD19FD" w14:paraId="158880AD" w14:textId="77777777" w:rsidTr="00A07CEC">
        <w:trPr>
          <w:trHeight w:val="300"/>
          <w:jc w:val="center"/>
        </w:trPr>
        <w:tc>
          <w:tcPr>
            <w:tcW w:w="1555" w:type="dxa"/>
            <w:noWrap/>
            <w:vAlign w:val="center"/>
            <w:hideMark/>
          </w:tcPr>
          <w:p w14:paraId="354CF9D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3%_E300_T30</w:t>
            </w:r>
          </w:p>
        </w:tc>
        <w:tc>
          <w:tcPr>
            <w:tcW w:w="524" w:type="dxa"/>
            <w:noWrap/>
            <w:vAlign w:val="center"/>
            <w:hideMark/>
          </w:tcPr>
          <w:p w14:paraId="651AC34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19" w:type="dxa"/>
            <w:noWrap/>
            <w:vAlign w:val="center"/>
            <w:hideMark/>
          </w:tcPr>
          <w:p w14:paraId="4EC2ED1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270DC56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5659B4B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15.83</w:t>
            </w:r>
          </w:p>
        </w:tc>
        <w:tc>
          <w:tcPr>
            <w:tcW w:w="0" w:type="auto"/>
            <w:noWrap/>
            <w:vAlign w:val="center"/>
            <w:hideMark/>
          </w:tcPr>
          <w:p w14:paraId="4A75A25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2776.89</w:t>
            </w:r>
          </w:p>
        </w:tc>
        <w:tc>
          <w:tcPr>
            <w:tcW w:w="0" w:type="auto"/>
            <w:noWrap/>
            <w:vAlign w:val="center"/>
            <w:hideMark/>
          </w:tcPr>
          <w:p w14:paraId="1DE2051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59.7</w:t>
            </w:r>
          </w:p>
        </w:tc>
        <w:tc>
          <w:tcPr>
            <w:tcW w:w="0" w:type="auto"/>
            <w:noWrap/>
            <w:vAlign w:val="center"/>
            <w:hideMark/>
          </w:tcPr>
          <w:p w14:paraId="02E9947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1.44</w:t>
            </w:r>
          </w:p>
        </w:tc>
        <w:tc>
          <w:tcPr>
            <w:tcW w:w="0" w:type="auto"/>
            <w:noWrap/>
            <w:vAlign w:val="center"/>
            <w:hideMark/>
          </w:tcPr>
          <w:p w14:paraId="55F0E4D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1.71</w:t>
            </w:r>
          </w:p>
        </w:tc>
      </w:tr>
      <w:tr w:rsidR="00AD19FD" w:rsidRPr="00AD19FD" w14:paraId="6C1C7CE0" w14:textId="77777777" w:rsidTr="00A07CEC">
        <w:trPr>
          <w:trHeight w:val="300"/>
          <w:jc w:val="center"/>
        </w:trPr>
        <w:tc>
          <w:tcPr>
            <w:tcW w:w="1555" w:type="dxa"/>
            <w:noWrap/>
            <w:vAlign w:val="center"/>
            <w:hideMark/>
          </w:tcPr>
          <w:p w14:paraId="30BD328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3%_E300_T60</w:t>
            </w:r>
          </w:p>
        </w:tc>
        <w:tc>
          <w:tcPr>
            <w:tcW w:w="524" w:type="dxa"/>
            <w:noWrap/>
            <w:vAlign w:val="center"/>
            <w:hideMark/>
          </w:tcPr>
          <w:p w14:paraId="6548626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19" w:type="dxa"/>
            <w:noWrap/>
            <w:vAlign w:val="center"/>
            <w:hideMark/>
          </w:tcPr>
          <w:p w14:paraId="24F3B87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34F8D67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4949862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w:t>
            </w:r>
          </w:p>
        </w:tc>
        <w:tc>
          <w:tcPr>
            <w:tcW w:w="0" w:type="auto"/>
            <w:noWrap/>
            <w:vAlign w:val="center"/>
            <w:hideMark/>
          </w:tcPr>
          <w:p w14:paraId="24AB581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2801.66</w:t>
            </w:r>
          </w:p>
        </w:tc>
        <w:tc>
          <w:tcPr>
            <w:tcW w:w="0" w:type="auto"/>
            <w:noWrap/>
            <w:vAlign w:val="center"/>
            <w:hideMark/>
          </w:tcPr>
          <w:p w14:paraId="5C6005E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61.43</w:t>
            </w:r>
          </w:p>
        </w:tc>
        <w:tc>
          <w:tcPr>
            <w:tcW w:w="0" w:type="auto"/>
            <w:noWrap/>
            <w:vAlign w:val="center"/>
            <w:hideMark/>
          </w:tcPr>
          <w:p w14:paraId="6ACE958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0" w:type="auto"/>
            <w:noWrap/>
            <w:vAlign w:val="center"/>
            <w:hideMark/>
          </w:tcPr>
          <w:p w14:paraId="124B418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1.74</w:t>
            </w:r>
          </w:p>
        </w:tc>
      </w:tr>
      <w:tr w:rsidR="00AD19FD" w:rsidRPr="00AD19FD" w14:paraId="4266BCCD" w14:textId="77777777" w:rsidTr="00A07CEC">
        <w:trPr>
          <w:trHeight w:val="300"/>
          <w:jc w:val="center"/>
        </w:trPr>
        <w:tc>
          <w:tcPr>
            <w:tcW w:w="1555" w:type="dxa"/>
            <w:noWrap/>
            <w:vAlign w:val="center"/>
            <w:hideMark/>
          </w:tcPr>
          <w:p w14:paraId="1BEF921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6%_SE_T15</w:t>
            </w:r>
          </w:p>
        </w:tc>
        <w:tc>
          <w:tcPr>
            <w:tcW w:w="524" w:type="dxa"/>
            <w:noWrap/>
            <w:vAlign w:val="center"/>
            <w:hideMark/>
          </w:tcPr>
          <w:p w14:paraId="50C53C6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39AA008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49E3D44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4452697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w:t>
            </w:r>
          </w:p>
        </w:tc>
        <w:tc>
          <w:tcPr>
            <w:tcW w:w="0" w:type="auto"/>
            <w:noWrap/>
            <w:vAlign w:val="center"/>
            <w:hideMark/>
          </w:tcPr>
          <w:p w14:paraId="28A5391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2712.44</w:t>
            </w:r>
          </w:p>
        </w:tc>
        <w:tc>
          <w:tcPr>
            <w:tcW w:w="0" w:type="auto"/>
            <w:noWrap/>
            <w:vAlign w:val="center"/>
            <w:hideMark/>
          </w:tcPr>
          <w:p w14:paraId="658B59E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61.73</w:t>
            </w:r>
          </w:p>
        </w:tc>
        <w:tc>
          <w:tcPr>
            <w:tcW w:w="0" w:type="auto"/>
            <w:noWrap/>
            <w:vAlign w:val="center"/>
            <w:hideMark/>
          </w:tcPr>
          <w:p w14:paraId="2E03ED9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1.26</w:t>
            </w:r>
          </w:p>
        </w:tc>
        <w:tc>
          <w:tcPr>
            <w:tcW w:w="0" w:type="auto"/>
            <w:noWrap/>
            <w:vAlign w:val="center"/>
            <w:hideMark/>
          </w:tcPr>
          <w:p w14:paraId="67BFC14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w:t>
            </w:r>
          </w:p>
        </w:tc>
      </w:tr>
      <w:tr w:rsidR="00AD19FD" w:rsidRPr="00AD19FD" w14:paraId="3A36B502" w14:textId="77777777" w:rsidTr="00A07CEC">
        <w:trPr>
          <w:trHeight w:val="300"/>
          <w:jc w:val="center"/>
        </w:trPr>
        <w:tc>
          <w:tcPr>
            <w:tcW w:w="1555" w:type="dxa"/>
            <w:noWrap/>
            <w:vAlign w:val="center"/>
            <w:hideMark/>
          </w:tcPr>
          <w:p w14:paraId="7A65CF8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6%_SE_T30</w:t>
            </w:r>
          </w:p>
        </w:tc>
        <w:tc>
          <w:tcPr>
            <w:tcW w:w="524" w:type="dxa"/>
            <w:noWrap/>
            <w:vAlign w:val="center"/>
            <w:hideMark/>
          </w:tcPr>
          <w:p w14:paraId="2ED82E3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3671AD4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42123B1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5071AC3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17.5</w:t>
            </w:r>
          </w:p>
        </w:tc>
        <w:tc>
          <w:tcPr>
            <w:tcW w:w="0" w:type="auto"/>
            <w:noWrap/>
            <w:vAlign w:val="center"/>
            <w:hideMark/>
          </w:tcPr>
          <w:p w14:paraId="33E858B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2637.13</w:t>
            </w:r>
          </w:p>
        </w:tc>
        <w:tc>
          <w:tcPr>
            <w:tcW w:w="0" w:type="auto"/>
            <w:noWrap/>
            <w:vAlign w:val="center"/>
            <w:hideMark/>
          </w:tcPr>
          <w:p w14:paraId="739FB6F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66.3</w:t>
            </w:r>
          </w:p>
        </w:tc>
        <w:tc>
          <w:tcPr>
            <w:tcW w:w="0" w:type="auto"/>
            <w:noWrap/>
            <w:vAlign w:val="center"/>
            <w:hideMark/>
          </w:tcPr>
          <w:p w14:paraId="513C4B0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w:t>
            </w:r>
          </w:p>
        </w:tc>
        <w:tc>
          <w:tcPr>
            <w:tcW w:w="0" w:type="auto"/>
            <w:noWrap/>
            <w:vAlign w:val="center"/>
            <w:hideMark/>
          </w:tcPr>
          <w:p w14:paraId="1116FEB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1.85</w:t>
            </w:r>
          </w:p>
        </w:tc>
      </w:tr>
      <w:tr w:rsidR="00AD19FD" w:rsidRPr="00AD19FD" w14:paraId="6D989C40" w14:textId="77777777" w:rsidTr="00A07CEC">
        <w:trPr>
          <w:trHeight w:val="300"/>
          <w:jc w:val="center"/>
        </w:trPr>
        <w:tc>
          <w:tcPr>
            <w:tcW w:w="1555" w:type="dxa"/>
            <w:noWrap/>
            <w:vAlign w:val="center"/>
            <w:hideMark/>
          </w:tcPr>
          <w:p w14:paraId="5FCAD13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6%_E200_T15</w:t>
            </w:r>
          </w:p>
        </w:tc>
        <w:tc>
          <w:tcPr>
            <w:tcW w:w="524" w:type="dxa"/>
            <w:noWrap/>
            <w:vAlign w:val="center"/>
            <w:hideMark/>
          </w:tcPr>
          <w:p w14:paraId="02C9DDE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1552274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0BBAAD0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138C161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0039686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2894.58</w:t>
            </w:r>
          </w:p>
        </w:tc>
        <w:tc>
          <w:tcPr>
            <w:tcW w:w="0" w:type="auto"/>
            <w:noWrap/>
            <w:vAlign w:val="center"/>
            <w:hideMark/>
          </w:tcPr>
          <w:p w14:paraId="3567C3D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87.08</w:t>
            </w:r>
          </w:p>
        </w:tc>
        <w:tc>
          <w:tcPr>
            <w:tcW w:w="0" w:type="auto"/>
            <w:noWrap/>
            <w:vAlign w:val="center"/>
            <w:hideMark/>
          </w:tcPr>
          <w:p w14:paraId="68CFCE7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0730938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1.74</w:t>
            </w:r>
          </w:p>
        </w:tc>
      </w:tr>
      <w:tr w:rsidR="00AD19FD" w:rsidRPr="00AD19FD" w14:paraId="5DE2728F" w14:textId="77777777" w:rsidTr="00A07CEC">
        <w:trPr>
          <w:trHeight w:val="300"/>
          <w:jc w:val="center"/>
        </w:trPr>
        <w:tc>
          <w:tcPr>
            <w:tcW w:w="1555" w:type="dxa"/>
            <w:noWrap/>
            <w:vAlign w:val="center"/>
            <w:hideMark/>
          </w:tcPr>
          <w:p w14:paraId="12AF26E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6%_E200_T30</w:t>
            </w:r>
          </w:p>
        </w:tc>
        <w:tc>
          <w:tcPr>
            <w:tcW w:w="524" w:type="dxa"/>
            <w:noWrap/>
            <w:vAlign w:val="center"/>
            <w:hideMark/>
          </w:tcPr>
          <w:p w14:paraId="64745C3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5F034E5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1CE1A36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1746253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16.25</w:t>
            </w:r>
          </w:p>
        </w:tc>
        <w:tc>
          <w:tcPr>
            <w:tcW w:w="0" w:type="auto"/>
            <w:noWrap/>
            <w:vAlign w:val="center"/>
            <w:hideMark/>
          </w:tcPr>
          <w:p w14:paraId="790EB2C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2870.24</w:t>
            </w:r>
          </w:p>
        </w:tc>
        <w:tc>
          <w:tcPr>
            <w:tcW w:w="0" w:type="auto"/>
            <w:noWrap/>
            <w:vAlign w:val="center"/>
            <w:hideMark/>
          </w:tcPr>
          <w:p w14:paraId="43ED698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116.62</w:t>
            </w:r>
          </w:p>
        </w:tc>
        <w:tc>
          <w:tcPr>
            <w:tcW w:w="0" w:type="auto"/>
            <w:noWrap/>
            <w:vAlign w:val="center"/>
            <w:hideMark/>
          </w:tcPr>
          <w:p w14:paraId="05F6A6A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1.61</w:t>
            </w:r>
          </w:p>
        </w:tc>
        <w:tc>
          <w:tcPr>
            <w:tcW w:w="0" w:type="auto"/>
            <w:noWrap/>
            <w:vAlign w:val="center"/>
            <w:hideMark/>
          </w:tcPr>
          <w:p w14:paraId="626528F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w:t>
            </w:r>
          </w:p>
        </w:tc>
      </w:tr>
      <w:tr w:rsidR="00AD19FD" w:rsidRPr="00AD19FD" w14:paraId="3841B5C5" w14:textId="77777777" w:rsidTr="00A07CEC">
        <w:trPr>
          <w:trHeight w:val="300"/>
          <w:jc w:val="center"/>
        </w:trPr>
        <w:tc>
          <w:tcPr>
            <w:tcW w:w="1555" w:type="dxa"/>
            <w:noWrap/>
            <w:vAlign w:val="center"/>
            <w:hideMark/>
          </w:tcPr>
          <w:p w14:paraId="5351D36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6%_E200_T60</w:t>
            </w:r>
          </w:p>
        </w:tc>
        <w:tc>
          <w:tcPr>
            <w:tcW w:w="524" w:type="dxa"/>
            <w:noWrap/>
            <w:vAlign w:val="center"/>
            <w:hideMark/>
          </w:tcPr>
          <w:p w14:paraId="052909F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1270FF6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14022F9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32E8774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w:t>
            </w:r>
          </w:p>
        </w:tc>
        <w:tc>
          <w:tcPr>
            <w:tcW w:w="0" w:type="auto"/>
            <w:noWrap/>
            <w:vAlign w:val="center"/>
            <w:hideMark/>
          </w:tcPr>
          <w:p w14:paraId="1B353E0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3064.77</w:t>
            </w:r>
          </w:p>
        </w:tc>
        <w:tc>
          <w:tcPr>
            <w:tcW w:w="0" w:type="auto"/>
            <w:noWrap/>
            <w:vAlign w:val="center"/>
            <w:hideMark/>
          </w:tcPr>
          <w:p w14:paraId="64988A5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126.44</w:t>
            </w:r>
          </w:p>
        </w:tc>
        <w:tc>
          <w:tcPr>
            <w:tcW w:w="0" w:type="auto"/>
            <w:noWrap/>
            <w:vAlign w:val="center"/>
            <w:hideMark/>
          </w:tcPr>
          <w:p w14:paraId="4AFF637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1.92</w:t>
            </w:r>
          </w:p>
        </w:tc>
        <w:tc>
          <w:tcPr>
            <w:tcW w:w="0" w:type="auto"/>
            <w:noWrap/>
            <w:vAlign w:val="center"/>
            <w:hideMark/>
          </w:tcPr>
          <w:p w14:paraId="42970FB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1.83</w:t>
            </w:r>
          </w:p>
        </w:tc>
      </w:tr>
      <w:tr w:rsidR="00AD19FD" w:rsidRPr="00AD19FD" w14:paraId="7DCDC631" w14:textId="77777777" w:rsidTr="00A07CEC">
        <w:trPr>
          <w:trHeight w:val="300"/>
          <w:jc w:val="center"/>
        </w:trPr>
        <w:tc>
          <w:tcPr>
            <w:tcW w:w="1555" w:type="dxa"/>
            <w:noWrap/>
            <w:vAlign w:val="center"/>
            <w:hideMark/>
          </w:tcPr>
          <w:p w14:paraId="4BE7107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6%_E300_T15</w:t>
            </w:r>
          </w:p>
        </w:tc>
        <w:tc>
          <w:tcPr>
            <w:tcW w:w="524" w:type="dxa"/>
            <w:noWrap/>
            <w:vAlign w:val="center"/>
            <w:hideMark/>
          </w:tcPr>
          <w:p w14:paraId="7A6EC2F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063BABD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3A3B627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133C6A0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w:t>
            </w:r>
          </w:p>
        </w:tc>
        <w:tc>
          <w:tcPr>
            <w:tcW w:w="0" w:type="auto"/>
            <w:noWrap/>
            <w:vAlign w:val="center"/>
            <w:hideMark/>
          </w:tcPr>
          <w:p w14:paraId="0FBBAA3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3345.97</w:t>
            </w:r>
          </w:p>
        </w:tc>
        <w:tc>
          <w:tcPr>
            <w:tcW w:w="0" w:type="auto"/>
            <w:noWrap/>
            <w:vAlign w:val="center"/>
            <w:hideMark/>
          </w:tcPr>
          <w:p w14:paraId="2D7DD18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118.37</w:t>
            </w:r>
          </w:p>
        </w:tc>
        <w:tc>
          <w:tcPr>
            <w:tcW w:w="0" w:type="auto"/>
            <w:noWrap/>
            <w:vAlign w:val="center"/>
            <w:hideMark/>
          </w:tcPr>
          <w:p w14:paraId="4EDB0D5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1.83</w:t>
            </w:r>
          </w:p>
        </w:tc>
        <w:tc>
          <w:tcPr>
            <w:tcW w:w="0" w:type="auto"/>
            <w:noWrap/>
            <w:vAlign w:val="center"/>
            <w:hideMark/>
          </w:tcPr>
          <w:p w14:paraId="449AB2E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1.85</w:t>
            </w:r>
          </w:p>
        </w:tc>
      </w:tr>
      <w:tr w:rsidR="00AD19FD" w:rsidRPr="00AD19FD" w14:paraId="2D31B22F" w14:textId="77777777" w:rsidTr="00A07CEC">
        <w:trPr>
          <w:trHeight w:val="300"/>
          <w:jc w:val="center"/>
        </w:trPr>
        <w:tc>
          <w:tcPr>
            <w:tcW w:w="1555" w:type="dxa"/>
            <w:noWrap/>
            <w:vAlign w:val="center"/>
            <w:hideMark/>
          </w:tcPr>
          <w:p w14:paraId="5A393F2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6%_E300_T30</w:t>
            </w:r>
          </w:p>
        </w:tc>
        <w:tc>
          <w:tcPr>
            <w:tcW w:w="524" w:type="dxa"/>
            <w:noWrap/>
            <w:vAlign w:val="center"/>
            <w:hideMark/>
          </w:tcPr>
          <w:p w14:paraId="6139D1C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02329C9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6AAEDF2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51B44DF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0D1ECE7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3772.63</w:t>
            </w:r>
          </w:p>
        </w:tc>
        <w:tc>
          <w:tcPr>
            <w:tcW w:w="0" w:type="auto"/>
            <w:noWrap/>
            <w:vAlign w:val="center"/>
            <w:hideMark/>
          </w:tcPr>
          <w:p w14:paraId="71E2D89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125.78</w:t>
            </w:r>
          </w:p>
        </w:tc>
        <w:tc>
          <w:tcPr>
            <w:tcW w:w="0" w:type="auto"/>
            <w:noWrap/>
            <w:vAlign w:val="center"/>
            <w:hideMark/>
          </w:tcPr>
          <w:p w14:paraId="269BBEE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2.06</w:t>
            </w:r>
          </w:p>
        </w:tc>
        <w:tc>
          <w:tcPr>
            <w:tcW w:w="0" w:type="auto"/>
            <w:noWrap/>
            <w:vAlign w:val="center"/>
            <w:hideMark/>
          </w:tcPr>
          <w:p w14:paraId="3FF821B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1.85</w:t>
            </w:r>
          </w:p>
        </w:tc>
      </w:tr>
      <w:tr w:rsidR="00AD19FD" w:rsidRPr="00AD19FD" w14:paraId="059C9257" w14:textId="77777777" w:rsidTr="00A07CEC">
        <w:trPr>
          <w:trHeight w:val="300"/>
          <w:jc w:val="center"/>
        </w:trPr>
        <w:tc>
          <w:tcPr>
            <w:tcW w:w="1555" w:type="dxa"/>
            <w:noWrap/>
            <w:vAlign w:val="center"/>
            <w:hideMark/>
          </w:tcPr>
          <w:p w14:paraId="668D8CF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6%_E300_T60</w:t>
            </w:r>
          </w:p>
        </w:tc>
        <w:tc>
          <w:tcPr>
            <w:tcW w:w="524" w:type="dxa"/>
            <w:noWrap/>
            <w:vAlign w:val="center"/>
            <w:hideMark/>
          </w:tcPr>
          <w:p w14:paraId="5F65BC0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19" w:type="dxa"/>
            <w:noWrap/>
            <w:vAlign w:val="center"/>
            <w:hideMark/>
          </w:tcPr>
          <w:p w14:paraId="5CEBC37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5BB5B0E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6450422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7606501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3632.12</w:t>
            </w:r>
          </w:p>
        </w:tc>
        <w:tc>
          <w:tcPr>
            <w:tcW w:w="0" w:type="auto"/>
            <w:noWrap/>
            <w:vAlign w:val="center"/>
            <w:hideMark/>
          </w:tcPr>
          <w:p w14:paraId="6B3A991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136.09</w:t>
            </w:r>
          </w:p>
        </w:tc>
        <w:tc>
          <w:tcPr>
            <w:tcW w:w="0" w:type="auto"/>
            <w:noWrap/>
            <w:vAlign w:val="center"/>
            <w:hideMark/>
          </w:tcPr>
          <w:p w14:paraId="420F8CA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2.06</w:t>
            </w:r>
          </w:p>
        </w:tc>
        <w:tc>
          <w:tcPr>
            <w:tcW w:w="0" w:type="auto"/>
            <w:noWrap/>
            <w:vAlign w:val="center"/>
            <w:hideMark/>
          </w:tcPr>
          <w:p w14:paraId="69949EC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1.77</w:t>
            </w:r>
          </w:p>
        </w:tc>
      </w:tr>
      <w:tr w:rsidR="00AD19FD" w:rsidRPr="00AD19FD" w14:paraId="7209682D" w14:textId="77777777" w:rsidTr="00A07CEC">
        <w:trPr>
          <w:trHeight w:val="300"/>
          <w:jc w:val="center"/>
        </w:trPr>
        <w:tc>
          <w:tcPr>
            <w:tcW w:w="1555" w:type="dxa"/>
            <w:noWrap/>
            <w:vAlign w:val="center"/>
            <w:hideMark/>
          </w:tcPr>
          <w:p w14:paraId="62A6B6B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9%_SE_T15</w:t>
            </w:r>
          </w:p>
        </w:tc>
        <w:tc>
          <w:tcPr>
            <w:tcW w:w="524" w:type="dxa"/>
            <w:noWrap/>
            <w:vAlign w:val="center"/>
            <w:hideMark/>
          </w:tcPr>
          <w:p w14:paraId="30BD9E7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19" w:type="dxa"/>
            <w:noWrap/>
            <w:vAlign w:val="center"/>
            <w:hideMark/>
          </w:tcPr>
          <w:p w14:paraId="7576313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524A3AC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04BEE38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w:t>
            </w:r>
          </w:p>
        </w:tc>
        <w:tc>
          <w:tcPr>
            <w:tcW w:w="0" w:type="auto"/>
            <w:noWrap/>
            <w:vAlign w:val="center"/>
            <w:hideMark/>
          </w:tcPr>
          <w:p w14:paraId="2A2C759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2629.47</w:t>
            </w:r>
          </w:p>
        </w:tc>
        <w:tc>
          <w:tcPr>
            <w:tcW w:w="0" w:type="auto"/>
            <w:noWrap/>
            <w:vAlign w:val="center"/>
            <w:hideMark/>
          </w:tcPr>
          <w:p w14:paraId="06A7BB6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62.57</w:t>
            </w:r>
          </w:p>
        </w:tc>
        <w:tc>
          <w:tcPr>
            <w:tcW w:w="0" w:type="auto"/>
            <w:noWrap/>
            <w:vAlign w:val="center"/>
            <w:hideMark/>
          </w:tcPr>
          <w:p w14:paraId="6BCD5C4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1.31</w:t>
            </w:r>
          </w:p>
        </w:tc>
        <w:tc>
          <w:tcPr>
            <w:tcW w:w="0" w:type="auto"/>
            <w:noWrap/>
            <w:vAlign w:val="center"/>
            <w:hideMark/>
          </w:tcPr>
          <w:p w14:paraId="405AAF7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w:t>
            </w:r>
          </w:p>
        </w:tc>
      </w:tr>
      <w:tr w:rsidR="00AD19FD" w:rsidRPr="00AD19FD" w14:paraId="2722F550" w14:textId="77777777" w:rsidTr="00A07CEC">
        <w:trPr>
          <w:trHeight w:val="300"/>
          <w:jc w:val="center"/>
        </w:trPr>
        <w:tc>
          <w:tcPr>
            <w:tcW w:w="1555" w:type="dxa"/>
            <w:noWrap/>
            <w:vAlign w:val="center"/>
            <w:hideMark/>
          </w:tcPr>
          <w:p w14:paraId="6DEE764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9%_SE_T30</w:t>
            </w:r>
          </w:p>
        </w:tc>
        <w:tc>
          <w:tcPr>
            <w:tcW w:w="524" w:type="dxa"/>
            <w:noWrap/>
            <w:vAlign w:val="center"/>
            <w:hideMark/>
          </w:tcPr>
          <w:p w14:paraId="703CDD1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19" w:type="dxa"/>
            <w:noWrap/>
            <w:vAlign w:val="center"/>
            <w:hideMark/>
          </w:tcPr>
          <w:p w14:paraId="69FB481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680ABC1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7EDE3DE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2EF9C3A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2585.31</w:t>
            </w:r>
          </w:p>
        </w:tc>
        <w:tc>
          <w:tcPr>
            <w:tcW w:w="0" w:type="auto"/>
            <w:noWrap/>
            <w:vAlign w:val="center"/>
            <w:hideMark/>
          </w:tcPr>
          <w:p w14:paraId="3ED487F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74.38</w:t>
            </w:r>
          </w:p>
        </w:tc>
        <w:tc>
          <w:tcPr>
            <w:tcW w:w="0" w:type="auto"/>
            <w:noWrap/>
            <w:vAlign w:val="center"/>
            <w:hideMark/>
          </w:tcPr>
          <w:p w14:paraId="7A70A01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1.29</w:t>
            </w:r>
          </w:p>
        </w:tc>
        <w:tc>
          <w:tcPr>
            <w:tcW w:w="0" w:type="auto"/>
            <w:noWrap/>
            <w:vAlign w:val="center"/>
            <w:hideMark/>
          </w:tcPr>
          <w:p w14:paraId="4DBB57C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w:t>
            </w:r>
          </w:p>
        </w:tc>
      </w:tr>
      <w:tr w:rsidR="00AD19FD" w:rsidRPr="00AD19FD" w14:paraId="4EC042A6" w14:textId="77777777" w:rsidTr="00A07CEC">
        <w:trPr>
          <w:trHeight w:val="300"/>
          <w:jc w:val="center"/>
        </w:trPr>
        <w:tc>
          <w:tcPr>
            <w:tcW w:w="1555" w:type="dxa"/>
            <w:noWrap/>
            <w:vAlign w:val="center"/>
            <w:hideMark/>
          </w:tcPr>
          <w:p w14:paraId="0329C24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9%_SE_T60</w:t>
            </w:r>
          </w:p>
        </w:tc>
        <w:tc>
          <w:tcPr>
            <w:tcW w:w="524" w:type="dxa"/>
            <w:noWrap/>
            <w:vAlign w:val="center"/>
            <w:hideMark/>
          </w:tcPr>
          <w:p w14:paraId="740DCFF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19" w:type="dxa"/>
            <w:noWrap/>
            <w:vAlign w:val="center"/>
            <w:hideMark/>
          </w:tcPr>
          <w:p w14:paraId="50F011D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24E9779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2B9DB9D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17.5</w:t>
            </w:r>
          </w:p>
        </w:tc>
        <w:tc>
          <w:tcPr>
            <w:tcW w:w="0" w:type="auto"/>
            <w:noWrap/>
            <w:vAlign w:val="center"/>
            <w:hideMark/>
          </w:tcPr>
          <w:p w14:paraId="5CEE583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2599.63</w:t>
            </w:r>
          </w:p>
        </w:tc>
        <w:tc>
          <w:tcPr>
            <w:tcW w:w="0" w:type="auto"/>
            <w:noWrap/>
            <w:vAlign w:val="center"/>
            <w:hideMark/>
          </w:tcPr>
          <w:p w14:paraId="3EBB5F9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73</w:t>
            </w:r>
          </w:p>
        </w:tc>
        <w:tc>
          <w:tcPr>
            <w:tcW w:w="0" w:type="auto"/>
            <w:noWrap/>
            <w:vAlign w:val="center"/>
            <w:hideMark/>
          </w:tcPr>
          <w:p w14:paraId="3550133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1.29</w:t>
            </w:r>
          </w:p>
        </w:tc>
        <w:tc>
          <w:tcPr>
            <w:tcW w:w="0" w:type="auto"/>
            <w:noWrap/>
            <w:vAlign w:val="center"/>
            <w:hideMark/>
          </w:tcPr>
          <w:p w14:paraId="5BFE885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1.99</w:t>
            </w:r>
          </w:p>
        </w:tc>
      </w:tr>
      <w:tr w:rsidR="00AD19FD" w:rsidRPr="00AD19FD" w14:paraId="4AAE0F18" w14:textId="77777777" w:rsidTr="00A07CEC">
        <w:trPr>
          <w:trHeight w:val="300"/>
          <w:jc w:val="center"/>
        </w:trPr>
        <w:tc>
          <w:tcPr>
            <w:tcW w:w="1555" w:type="dxa"/>
            <w:noWrap/>
            <w:vAlign w:val="center"/>
            <w:hideMark/>
          </w:tcPr>
          <w:p w14:paraId="40C9AF2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9%_E200_T30</w:t>
            </w:r>
          </w:p>
        </w:tc>
        <w:tc>
          <w:tcPr>
            <w:tcW w:w="524" w:type="dxa"/>
            <w:noWrap/>
            <w:vAlign w:val="center"/>
            <w:hideMark/>
          </w:tcPr>
          <w:p w14:paraId="145029C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19" w:type="dxa"/>
            <w:noWrap/>
            <w:vAlign w:val="center"/>
            <w:hideMark/>
          </w:tcPr>
          <w:p w14:paraId="625F984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0860AAB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7F82E62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5BC5648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3105.59</w:t>
            </w:r>
          </w:p>
        </w:tc>
        <w:tc>
          <w:tcPr>
            <w:tcW w:w="0" w:type="auto"/>
            <w:noWrap/>
            <w:vAlign w:val="center"/>
            <w:hideMark/>
          </w:tcPr>
          <w:p w14:paraId="3EAE659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128.83</w:t>
            </w:r>
          </w:p>
        </w:tc>
        <w:tc>
          <w:tcPr>
            <w:tcW w:w="0" w:type="auto"/>
            <w:noWrap/>
            <w:vAlign w:val="center"/>
            <w:hideMark/>
          </w:tcPr>
          <w:p w14:paraId="437BFD7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1.91</w:t>
            </w:r>
          </w:p>
        </w:tc>
        <w:tc>
          <w:tcPr>
            <w:tcW w:w="0" w:type="auto"/>
            <w:noWrap/>
            <w:vAlign w:val="center"/>
            <w:hideMark/>
          </w:tcPr>
          <w:p w14:paraId="06B78D2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1.88</w:t>
            </w:r>
          </w:p>
        </w:tc>
      </w:tr>
      <w:tr w:rsidR="00AD19FD" w:rsidRPr="00AD19FD" w14:paraId="10F323A2" w14:textId="77777777" w:rsidTr="00A07CEC">
        <w:trPr>
          <w:trHeight w:val="300"/>
          <w:jc w:val="center"/>
        </w:trPr>
        <w:tc>
          <w:tcPr>
            <w:tcW w:w="1555" w:type="dxa"/>
            <w:noWrap/>
            <w:vAlign w:val="center"/>
            <w:hideMark/>
          </w:tcPr>
          <w:p w14:paraId="1285D8F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9%_E200_T60</w:t>
            </w:r>
          </w:p>
        </w:tc>
        <w:tc>
          <w:tcPr>
            <w:tcW w:w="524" w:type="dxa"/>
            <w:noWrap/>
            <w:vAlign w:val="center"/>
            <w:hideMark/>
          </w:tcPr>
          <w:p w14:paraId="33E1865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19" w:type="dxa"/>
            <w:noWrap/>
            <w:vAlign w:val="center"/>
            <w:hideMark/>
          </w:tcPr>
          <w:p w14:paraId="6DEBDF8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0CEACD5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26D3EB7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2AFC961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3502.23</w:t>
            </w:r>
          </w:p>
        </w:tc>
        <w:tc>
          <w:tcPr>
            <w:tcW w:w="0" w:type="auto"/>
            <w:noWrap/>
            <w:vAlign w:val="center"/>
            <w:hideMark/>
          </w:tcPr>
          <w:p w14:paraId="3717894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147.58</w:t>
            </w:r>
          </w:p>
        </w:tc>
        <w:tc>
          <w:tcPr>
            <w:tcW w:w="0" w:type="auto"/>
            <w:noWrap/>
            <w:vAlign w:val="center"/>
            <w:hideMark/>
          </w:tcPr>
          <w:p w14:paraId="1CF9A80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2.15</w:t>
            </w:r>
          </w:p>
        </w:tc>
        <w:tc>
          <w:tcPr>
            <w:tcW w:w="0" w:type="auto"/>
            <w:noWrap/>
            <w:vAlign w:val="center"/>
            <w:hideMark/>
          </w:tcPr>
          <w:p w14:paraId="30B0FD5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1.96</w:t>
            </w:r>
          </w:p>
        </w:tc>
      </w:tr>
      <w:tr w:rsidR="00AD19FD" w:rsidRPr="00AD19FD" w14:paraId="2F488E92" w14:textId="77777777" w:rsidTr="00A07CEC">
        <w:trPr>
          <w:trHeight w:val="300"/>
          <w:jc w:val="center"/>
        </w:trPr>
        <w:tc>
          <w:tcPr>
            <w:tcW w:w="1555" w:type="dxa"/>
            <w:noWrap/>
            <w:vAlign w:val="center"/>
            <w:hideMark/>
          </w:tcPr>
          <w:p w14:paraId="5AAAC67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9%_E300_T15</w:t>
            </w:r>
          </w:p>
        </w:tc>
        <w:tc>
          <w:tcPr>
            <w:tcW w:w="524" w:type="dxa"/>
            <w:noWrap/>
            <w:vAlign w:val="center"/>
            <w:hideMark/>
          </w:tcPr>
          <w:p w14:paraId="648C50B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19" w:type="dxa"/>
            <w:noWrap/>
            <w:vAlign w:val="center"/>
            <w:hideMark/>
          </w:tcPr>
          <w:p w14:paraId="760170F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3058AB6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54B51E7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16.75</w:t>
            </w:r>
          </w:p>
        </w:tc>
        <w:tc>
          <w:tcPr>
            <w:tcW w:w="0" w:type="auto"/>
            <w:noWrap/>
            <w:vAlign w:val="center"/>
            <w:hideMark/>
          </w:tcPr>
          <w:p w14:paraId="435F432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3391.27</w:t>
            </w:r>
          </w:p>
        </w:tc>
        <w:tc>
          <w:tcPr>
            <w:tcW w:w="0" w:type="auto"/>
            <w:noWrap/>
            <w:vAlign w:val="center"/>
            <w:hideMark/>
          </w:tcPr>
          <w:p w14:paraId="389F18C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128.86</w:t>
            </w:r>
          </w:p>
        </w:tc>
        <w:tc>
          <w:tcPr>
            <w:tcW w:w="0" w:type="auto"/>
            <w:noWrap/>
            <w:vAlign w:val="center"/>
            <w:hideMark/>
          </w:tcPr>
          <w:p w14:paraId="4A86C20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1.74</w:t>
            </w:r>
          </w:p>
        </w:tc>
        <w:tc>
          <w:tcPr>
            <w:tcW w:w="0" w:type="auto"/>
            <w:noWrap/>
            <w:vAlign w:val="center"/>
            <w:hideMark/>
          </w:tcPr>
          <w:p w14:paraId="2ECDFBF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w:t>
            </w:r>
          </w:p>
        </w:tc>
      </w:tr>
      <w:tr w:rsidR="00AD19FD" w:rsidRPr="00AD19FD" w14:paraId="26CF4261" w14:textId="77777777" w:rsidTr="00A07CEC">
        <w:trPr>
          <w:trHeight w:val="300"/>
          <w:jc w:val="center"/>
        </w:trPr>
        <w:tc>
          <w:tcPr>
            <w:tcW w:w="1555" w:type="dxa"/>
            <w:noWrap/>
            <w:vAlign w:val="center"/>
            <w:hideMark/>
          </w:tcPr>
          <w:p w14:paraId="0D924E5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9%_E300_T30</w:t>
            </w:r>
          </w:p>
        </w:tc>
        <w:tc>
          <w:tcPr>
            <w:tcW w:w="524" w:type="dxa"/>
            <w:noWrap/>
            <w:vAlign w:val="center"/>
            <w:hideMark/>
          </w:tcPr>
          <w:p w14:paraId="40D3DDC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19" w:type="dxa"/>
            <w:noWrap/>
            <w:vAlign w:val="center"/>
            <w:hideMark/>
          </w:tcPr>
          <w:p w14:paraId="1AF11A4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2E88F11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569642D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16.25</w:t>
            </w:r>
          </w:p>
        </w:tc>
        <w:tc>
          <w:tcPr>
            <w:tcW w:w="0" w:type="auto"/>
            <w:noWrap/>
            <w:vAlign w:val="center"/>
            <w:hideMark/>
          </w:tcPr>
          <w:p w14:paraId="5D8F2E7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3817.31</w:t>
            </w:r>
          </w:p>
        </w:tc>
        <w:tc>
          <w:tcPr>
            <w:tcW w:w="0" w:type="auto"/>
            <w:noWrap/>
            <w:vAlign w:val="center"/>
            <w:hideMark/>
          </w:tcPr>
          <w:p w14:paraId="58F738F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152.77</w:t>
            </w:r>
          </w:p>
        </w:tc>
        <w:tc>
          <w:tcPr>
            <w:tcW w:w="0" w:type="auto"/>
            <w:noWrap/>
            <w:vAlign w:val="center"/>
            <w:hideMark/>
          </w:tcPr>
          <w:p w14:paraId="1F51477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2.25</w:t>
            </w:r>
          </w:p>
        </w:tc>
        <w:tc>
          <w:tcPr>
            <w:tcW w:w="0" w:type="auto"/>
            <w:noWrap/>
            <w:vAlign w:val="center"/>
            <w:hideMark/>
          </w:tcPr>
          <w:p w14:paraId="0C2FF4C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1.94</w:t>
            </w:r>
          </w:p>
        </w:tc>
      </w:tr>
      <w:tr w:rsidR="00AD19FD" w:rsidRPr="00AD19FD" w14:paraId="2518D57C" w14:textId="77777777" w:rsidTr="00A07CEC">
        <w:trPr>
          <w:trHeight w:val="300"/>
          <w:jc w:val="center"/>
        </w:trPr>
        <w:tc>
          <w:tcPr>
            <w:tcW w:w="1555" w:type="dxa"/>
            <w:noWrap/>
            <w:vAlign w:val="center"/>
            <w:hideMark/>
          </w:tcPr>
          <w:p w14:paraId="783237E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12%_SE_T15</w:t>
            </w:r>
          </w:p>
        </w:tc>
        <w:tc>
          <w:tcPr>
            <w:tcW w:w="524" w:type="dxa"/>
            <w:noWrap/>
            <w:vAlign w:val="center"/>
            <w:hideMark/>
          </w:tcPr>
          <w:p w14:paraId="3997DA1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19" w:type="dxa"/>
            <w:noWrap/>
            <w:vAlign w:val="center"/>
            <w:hideMark/>
          </w:tcPr>
          <w:p w14:paraId="11963BF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4B87082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1650E4C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w:t>
            </w:r>
          </w:p>
        </w:tc>
        <w:tc>
          <w:tcPr>
            <w:tcW w:w="0" w:type="auto"/>
            <w:noWrap/>
            <w:vAlign w:val="center"/>
            <w:hideMark/>
          </w:tcPr>
          <w:p w14:paraId="3865CF5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3069.34</w:t>
            </w:r>
          </w:p>
        </w:tc>
        <w:tc>
          <w:tcPr>
            <w:tcW w:w="0" w:type="auto"/>
            <w:noWrap/>
            <w:vAlign w:val="center"/>
            <w:hideMark/>
          </w:tcPr>
          <w:p w14:paraId="34CFC15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107.5</w:t>
            </w:r>
          </w:p>
        </w:tc>
        <w:tc>
          <w:tcPr>
            <w:tcW w:w="0" w:type="auto"/>
            <w:noWrap/>
            <w:vAlign w:val="center"/>
            <w:hideMark/>
          </w:tcPr>
          <w:p w14:paraId="2138780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1.74</w:t>
            </w:r>
          </w:p>
        </w:tc>
        <w:tc>
          <w:tcPr>
            <w:tcW w:w="0" w:type="auto"/>
            <w:noWrap/>
            <w:vAlign w:val="center"/>
            <w:hideMark/>
          </w:tcPr>
          <w:p w14:paraId="0E60729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2.05</w:t>
            </w:r>
          </w:p>
        </w:tc>
      </w:tr>
      <w:tr w:rsidR="00AD19FD" w:rsidRPr="00AD19FD" w14:paraId="7398A7B5" w14:textId="77777777" w:rsidTr="00A07CEC">
        <w:trPr>
          <w:trHeight w:val="300"/>
          <w:jc w:val="center"/>
        </w:trPr>
        <w:tc>
          <w:tcPr>
            <w:tcW w:w="1555" w:type="dxa"/>
            <w:noWrap/>
            <w:vAlign w:val="center"/>
            <w:hideMark/>
          </w:tcPr>
          <w:p w14:paraId="44C2CC9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12%_SE_T30</w:t>
            </w:r>
          </w:p>
        </w:tc>
        <w:tc>
          <w:tcPr>
            <w:tcW w:w="524" w:type="dxa"/>
            <w:noWrap/>
            <w:vAlign w:val="center"/>
            <w:hideMark/>
          </w:tcPr>
          <w:p w14:paraId="002F8ED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19" w:type="dxa"/>
            <w:noWrap/>
            <w:vAlign w:val="center"/>
            <w:hideMark/>
          </w:tcPr>
          <w:p w14:paraId="3B8729E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4B5FDA1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373F662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w:t>
            </w:r>
          </w:p>
        </w:tc>
        <w:tc>
          <w:tcPr>
            <w:tcW w:w="0" w:type="auto"/>
            <w:noWrap/>
            <w:vAlign w:val="center"/>
            <w:hideMark/>
          </w:tcPr>
          <w:p w14:paraId="163F857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2931.32</w:t>
            </w:r>
          </w:p>
        </w:tc>
        <w:tc>
          <w:tcPr>
            <w:tcW w:w="0" w:type="auto"/>
            <w:noWrap/>
            <w:vAlign w:val="center"/>
            <w:hideMark/>
          </w:tcPr>
          <w:p w14:paraId="1DEF29A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107.82</w:t>
            </w:r>
          </w:p>
        </w:tc>
        <w:tc>
          <w:tcPr>
            <w:tcW w:w="0" w:type="auto"/>
            <w:noWrap/>
            <w:vAlign w:val="center"/>
            <w:hideMark/>
          </w:tcPr>
          <w:p w14:paraId="7B1CB65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1.74</w:t>
            </w:r>
          </w:p>
        </w:tc>
        <w:tc>
          <w:tcPr>
            <w:tcW w:w="0" w:type="auto"/>
            <w:noWrap/>
            <w:vAlign w:val="center"/>
            <w:hideMark/>
          </w:tcPr>
          <w:p w14:paraId="178C11E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2.12</w:t>
            </w:r>
          </w:p>
        </w:tc>
      </w:tr>
      <w:tr w:rsidR="00AD19FD" w:rsidRPr="00AD19FD" w14:paraId="5CE52871" w14:textId="77777777" w:rsidTr="00A07CEC">
        <w:trPr>
          <w:trHeight w:val="300"/>
          <w:jc w:val="center"/>
        </w:trPr>
        <w:tc>
          <w:tcPr>
            <w:tcW w:w="1555" w:type="dxa"/>
            <w:noWrap/>
            <w:vAlign w:val="center"/>
            <w:hideMark/>
          </w:tcPr>
          <w:p w14:paraId="4266B93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12%_SE_T60</w:t>
            </w:r>
          </w:p>
        </w:tc>
        <w:tc>
          <w:tcPr>
            <w:tcW w:w="524" w:type="dxa"/>
            <w:noWrap/>
            <w:vAlign w:val="center"/>
            <w:hideMark/>
          </w:tcPr>
          <w:p w14:paraId="79DBA97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19" w:type="dxa"/>
            <w:noWrap/>
            <w:vAlign w:val="center"/>
            <w:hideMark/>
          </w:tcPr>
          <w:p w14:paraId="7B017FE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03942E4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66BF917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w:t>
            </w:r>
          </w:p>
        </w:tc>
        <w:tc>
          <w:tcPr>
            <w:tcW w:w="0" w:type="auto"/>
            <w:noWrap/>
            <w:vAlign w:val="center"/>
            <w:hideMark/>
          </w:tcPr>
          <w:p w14:paraId="5E3D376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2786.53</w:t>
            </w:r>
          </w:p>
        </w:tc>
        <w:tc>
          <w:tcPr>
            <w:tcW w:w="0" w:type="auto"/>
            <w:noWrap/>
            <w:vAlign w:val="center"/>
            <w:hideMark/>
          </w:tcPr>
          <w:p w14:paraId="6D8295A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119.42</w:t>
            </w:r>
          </w:p>
        </w:tc>
        <w:tc>
          <w:tcPr>
            <w:tcW w:w="0" w:type="auto"/>
            <w:noWrap/>
            <w:vAlign w:val="center"/>
            <w:hideMark/>
          </w:tcPr>
          <w:p w14:paraId="45B4D6F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w:t>
            </w:r>
          </w:p>
        </w:tc>
        <w:tc>
          <w:tcPr>
            <w:tcW w:w="0" w:type="auto"/>
            <w:noWrap/>
            <w:vAlign w:val="center"/>
            <w:hideMark/>
          </w:tcPr>
          <w:p w14:paraId="45A8197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2.19</w:t>
            </w:r>
          </w:p>
        </w:tc>
      </w:tr>
      <w:tr w:rsidR="00AD19FD" w:rsidRPr="00AD19FD" w14:paraId="4D14AA76" w14:textId="77777777" w:rsidTr="00A07CEC">
        <w:trPr>
          <w:trHeight w:val="300"/>
          <w:jc w:val="center"/>
        </w:trPr>
        <w:tc>
          <w:tcPr>
            <w:tcW w:w="1555" w:type="dxa"/>
            <w:noWrap/>
            <w:vAlign w:val="center"/>
            <w:hideMark/>
          </w:tcPr>
          <w:p w14:paraId="5E4D64D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12%_E200_T30</w:t>
            </w:r>
          </w:p>
        </w:tc>
        <w:tc>
          <w:tcPr>
            <w:tcW w:w="524" w:type="dxa"/>
            <w:noWrap/>
            <w:vAlign w:val="center"/>
            <w:hideMark/>
          </w:tcPr>
          <w:p w14:paraId="5A21AA1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19" w:type="dxa"/>
            <w:noWrap/>
            <w:vAlign w:val="center"/>
            <w:hideMark/>
          </w:tcPr>
          <w:p w14:paraId="58876AC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481" w:type="dxa"/>
            <w:noWrap/>
            <w:vAlign w:val="center"/>
            <w:hideMark/>
          </w:tcPr>
          <w:p w14:paraId="5E1945F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0A9EDCF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18.5</w:t>
            </w:r>
          </w:p>
        </w:tc>
        <w:tc>
          <w:tcPr>
            <w:tcW w:w="0" w:type="auto"/>
            <w:noWrap/>
            <w:vAlign w:val="center"/>
            <w:hideMark/>
          </w:tcPr>
          <w:p w14:paraId="0B90CD3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3652.4</w:t>
            </w:r>
          </w:p>
        </w:tc>
        <w:tc>
          <w:tcPr>
            <w:tcW w:w="0" w:type="auto"/>
            <w:noWrap/>
            <w:vAlign w:val="center"/>
            <w:hideMark/>
          </w:tcPr>
          <w:p w14:paraId="4D1CD79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168.01</w:t>
            </w:r>
          </w:p>
        </w:tc>
        <w:tc>
          <w:tcPr>
            <w:tcW w:w="0" w:type="auto"/>
            <w:noWrap/>
            <w:vAlign w:val="center"/>
            <w:hideMark/>
          </w:tcPr>
          <w:p w14:paraId="6687D9A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2.42</w:t>
            </w:r>
          </w:p>
        </w:tc>
        <w:tc>
          <w:tcPr>
            <w:tcW w:w="0" w:type="auto"/>
            <w:noWrap/>
            <w:vAlign w:val="center"/>
            <w:hideMark/>
          </w:tcPr>
          <w:p w14:paraId="04B5CA0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2.12</w:t>
            </w:r>
          </w:p>
        </w:tc>
      </w:tr>
      <w:tr w:rsidR="00AD19FD" w:rsidRPr="00AD19FD" w14:paraId="34681E13" w14:textId="77777777" w:rsidTr="00A07CEC">
        <w:trPr>
          <w:trHeight w:val="300"/>
          <w:jc w:val="center"/>
        </w:trPr>
        <w:tc>
          <w:tcPr>
            <w:tcW w:w="1555" w:type="dxa"/>
            <w:noWrap/>
            <w:vAlign w:val="center"/>
            <w:hideMark/>
          </w:tcPr>
          <w:p w14:paraId="2CDC5FF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12%_E300_T15</w:t>
            </w:r>
          </w:p>
        </w:tc>
        <w:tc>
          <w:tcPr>
            <w:tcW w:w="524" w:type="dxa"/>
            <w:noWrap/>
            <w:vAlign w:val="center"/>
            <w:hideMark/>
          </w:tcPr>
          <w:p w14:paraId="1D5B2EB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19" w:type="dxa"/>
            <w:noWrap/>
            <w:vAlign w:val="center"/>
            <w:hideMark/>
          </w:tcPr>
          <w:p w14:paraId="4E1B4EE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08B012B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65CB0C4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w:t>
            </w:r>
          </w:p>
        </w:tc>
        <w:tc>
          <w:tcPr>
            <w:tcW w:w="0" w:type="auto"/>
            <w:noWrap/>
            <w:vAlign w:val="center"/>
            <w:hideMark/>
          </w:tcPr>
          <w:p w14:paraId="39A2440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3508.51</w:t>
            </w:r>
          </w:p>
        </w:tc>
        <w:tc>
          <w:tcPr>
            <w:tcW w:w="0" w:type="auto"/>
            <w:noWrap/>
            <w:vAlign w:val="center"/>
            <w:hideMark/>
          </w:tcPr>
          <w:p w14:paraId="21178FC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140.32</w:t>
            </w:r>
          </w:p>
        </w:tc>
        <w:tc>
          <w:tcPr>
            <w:tcW w:w="0" w:type="auto"/>
            <w:noWrap/>
            <w:vAlign w:val="center"/>
            <w:hideMark/>
          </w:tcPr>
          <w:p w14:paraId="1FF3FF6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2.23</w:t>
            </w:r>
          </w:p>
        </w:tc>
        <w:tc>
          <w:tcPr>
            <w:tcW w:w="0" w:type="auto"/>
            <w:noWrap/>
            <w:vAlign w:val="center"/>
            <w:hideMark/>
          </w:tcPr>
          <w:p w14:paraId="6E9A66D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1.95</w:t>
            </w:r>
          </w:p>
        </w:tc>
      </w:tr>
      <w:tr w:rsidR="00AD19FD" w:rsidRPr="00AD19FD" w14:paraId="21A7A34D" w14:textId="77777777" w:rsidTr="00A07CEC">
        <w:trPr>
          <w:trHeight w:val="300"/>
          <w:jc w:val="center"/>
        </w:trPr>
        <w:tc>
          <w:tcPr>
            <w:tcW w:w="1555" w:type="dxa"/>
            <w:noWrap/>
            <w:vAlign w:val="center"/>
            <w:hideMark/>
          </w:tcPr>
          <w:p w14:paraId="19567BF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12%_E300_T30</w:t>
            </w:r>
          </w:p>
        </w:tc>
        <w:tc>
          <w:tcPr>
            <w:tcW w:w="524" w:type="dxa"/>
            <w:noWrap/>
            <w:vAlign w:val="center"/>
            <w:hideMark/>
          </w:tcPr>
          <w:p w14:paraId="25DEB45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19" w:type="dxa"/>
            <w:noWrap/>
            <w:vAlign w:val="center"/>
            <w:hideMark/>
          </w:tcPr>
          <w:p w14:paraId="6BB9EA0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5654597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7CF8661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18.25</w:t>
            </w:r>
          </w:p>
        </w:tc>
        <w:tc>
          <w:tcPr>
            <w:tcW w:w="0" w:type="auto"/>
            <w:noWrap/>
            <w:vAlign w:val="center"/>
            <w:hideMark/>
          </w:tcPr>
          <w:p w14:paraId="607288D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3923.21</w:t>
            </w:r>
          </w:p>
        </w:tc>
        <w:tc>
          <w:tcPr>
            <w:tcW w:w="0" w:type="auto"/>
            <w:noWrap/>
            <w:vAlign w:val="center"/>
            <w:hideMark/>
          </w:tcPr>
          <w:p w14:paraId="24F817A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172.37</w:t>
            </w:r>
          </w:p>
        </w:tc>
        <w:tc>
          <w:tcPr>
            <w:tcW w:w="0" w:type="auto"/>
            <w:noWrap/>
            <w:vAlign w:val="center"/>
            <w:hideMark/>
          </w:tcPr>
          <w:p w14:paraId="5CAFB44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2.49</w:t>
            </w:r>
          </w:p>
        </w:tc>
        <w:tc>
          <w:tcPr>
            <w:tcW w:w="0" w:type="auto"/>
            <w:noWrap/>
            <w:vAlign w:val="center"/>
            <w:hideMark/>
          </w:tcPr>
          <w:p w14:paraId="5BA3455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2.15</w:t>
            </w:r>
          </w:p>
        </w:tc>
      </w:tr>
      <w:tr w:rsidR="00AD19FD" w:rsidRPr="00AD19FD" w14:paraId="630539F1" w14:textId="77777777" w:rsidTr="00A07CEC">
        <w:trPr>
          <w:trHeight w:val="300"/>
          <w:jc w:val="center"/>
        </w:trPr>
        <w:tc>
          <w:tcPr>
            <w:tcW w:w="1555" w:type="dxa"/>
            <w:noWrap/>
            <w:vAlign w:val="center"/>
            <w:hideMark/>
          </w:tcPr>
          <w:p w14:paraId="3730772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12%_E300_T60</w:t>
            </w:r>
          </w:p>
        </w:tc>
        <w:tc>
          <w:tcPr>
            <w:tcW w:w="524" w:type="dxa"/>
            <w:noWrap/>
            <w:vAlign w:val="center"/>
            <w:hideMark/>
          </w:tcPr>
          <w:p w14:paraId="5957ACC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19" w:type="dxa"/>
            <w:noWrap/>
            <w:vAlign w:val="center"/>
            <w:hideMark/>
          </w:tcPr>
          <w:p w14:paraId="138CC63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1A9DA12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2C3BEED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20.5</w:t>
            </w:r>
          </w:p>
        </w:tc>
        <w:tc>
          <w:tcPr>
            <w:tcW w:w="0" w:type="auto"/>
            <w:noWrap/>
            <w:vAlign w:val="center"/>
            <w:hideMark/>
          </w:tcPr>
          <w:p w14:paraId="1247A01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4293.44</w:t>
            </w:r>
          </w:p>
        </w:tc>
        <w:tc>
          <w:tcPr>
            <w:tcW w:w="0" w:type="auto"/>
            <w:noWrap/>
            <w:vAlign w:val="center"/>
            <w:hideMark/>
          </w:tcPr>
          <w:p w14:paraId="60D5DD0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258.44</w:t>
            </w:r>
          </w:p>
        </w:tc>
        <w:tc>
          <w:tcPr>
            <w:tcW w:w="0" w:type="auto"/>
            <w:noWrap/>
            <w:vAlign w:val="center"/>
            <w:hideMark/>
          </w:tcPr>
          <w:p w14:paraId="078D891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3.01</w:t>
            </w:r>
          </w:p>
        </w:tc>
        <w:tc>
          <w:tcPr>
            <w:tcW w:w="0" w:type="auto"/>
            <w:noWrap/>
            <w:vAlign w:val="center"/>
            <w:hideMark/>
          </w:tcPr>
          <w:p w14:paraId="5BD0597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2.62</w:t>
            </w:r>
          </w:p>
        </w:tc>
      </w:tr>
      <w:tr w:rsidR="00AD19FD" w:rsidRPr="00AD19FD" w14:paraId="1E7607B6" w14:textId="77777777" w:rsidTr="00A07CEC">
        <w:trPr>
          <w:trHeight w:val="300"/>
          <w:jc w:val="center"/>
        </w:trPr>
        <w:tc>
          <w:tcPr>
            <w:tcW w:w="1555" w:type="dxa"/>
            <w:noWrap/>
            <w:vAlign w:val="center"/>
            <w:hideMark/>
          </w:tcPr>
          <w:p w14:paraId="5A8CBB3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15%_SE_T30</w:t>
            </w:r>
          </w:p>
        </w:tc>
        <w:tc>
          <w:tcPr>
            <w:tcW w:w="524" w:type="dxa"/>
            <w:noWrap/>
            <w:vAlign w:val="center"/>
            <w:hideMark/>
          </w:tcPr>
          <w:p w14:paraId="63F7706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119" w:type="dxa"/>
            <w:noWrap/>
            <w:vAlign w:val="center"/>
            <w:hideMark/>
          </w:tcPr>
          <w:p w14:paraId="269FA1B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481" w:type="dxa"/>
            <w:noWrap/>
            <w:vAlign w:val="center"/>
            <w:hideMark/>
          </w:tcPr>
          <w:p w14:paraId="550CC1B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656FDB6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17.75</w:t>
            </w:r>
          </w:p>
        </w:tc>
        <w:tc>
          <w:tcPr>
            <w:tcW w:w="0" w:type="auto"/>
            <w:noWrap/>
            <w:vAlign w:val="center"/>
            <w:hideMark/>
          </w:tcPr>
          <w:p w14:paraId="0F40BD1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2883.37</w:t>
            </w:r>
          </w:p>
        </w:tc>
        <w:tc>
          <w:tcPr>
            <w:tcW w:w="0" w:type="auto"/>
            <w:noWrap/>
            <w:vAlign w:val="center"/>
            <w:hideMark/>
          </w:tcPr>
          <w:p w14:paraId="41A1BC9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80.3</w:t>
            </w:r>
          </w:p>
        </w:tc>
        <w:tc>
          <w:tcPr>
            <w:tcW w:w="0" w:type="auto"/>
            <w:noWrap/>
            <w:vAlign w:val="center"/>
            <w:hideMark/>
          </w:tcPr>
          <w:p w14:paraId="74CCEC6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1.62</w:t>
            </w:r>
          </w:p>
        </w:tc>
        <w:tc>
          <w:tcPr>
            <w:tcW w:w="0" w:type="auto"/>
            <w:noWrap/>
            <w:vAlign w:val="center"/>
            <w:hideMark/>
          </w:tcPr>
          <w:p w14:paraId="74954B4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2.16</w:t>
            </w:r>
          </w:p>
        </w:tc>
      </w:tr>
      <w:tr w:rsidR="00AD19FD" w:rsidRPr="00AD19FD" w14:paraId="6C4805CD" w14:textId="77777777" w:rsidTr="00A07CEC">
        <w:trPr>
          <w:trHeight w:val="300"/>
          <w:jc w:val="center"/>
        </w:trPr>
        <w:tc>
          <w:tcPr>
            <w:tcW w:w="1555" w:type="dxa"/>
            <w:noWrap/>
            <w:vAlign w:val="center"/>
            <w:hideMark/>
          </w:tcPr>
          <w:p w14:paraId="3112A30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15%_E300_T15</w:t>
            </w:r>
          </w:p>
        </w:tc>
        <w:tc>
          <w:tcPr>
            <w:tcW w:w="524" w:type="dxa"/>
            <w:noWrap/>
            <w:vAlign w:val="center"/>
            <w:hideMark/>
          </w:tcPr>
          <w:p w14:paraId="3304986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119" w:type="dxa"/>
            <w:noWrap/>
            <w:vAlign w:val="center"/>
            <w:hideMark/>
          </w:tcPr>
          <w:p w14:paraId="5256CFD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676FC4E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554" w:type="dxa"/>
            <w:noWrap/>
            <w:vAlign w:val="center"/>
            <w:hideMark/>
          </w:tcPr>
          <w:p w14:paraId="45E1469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w:t>
            </w:r>
          </w:p>
        </w:tc>
        <w:tc>
          <w:tcPr>
            <w:tcW w:w="0" w:type="auto"/>
            <w:noWrap/>
            <w:vAlign w:val="center"/>
            <w:hideMark/>
          </w:tcPr>
          <w:p w14:paraId="6E5E71B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3297.7</w:t>
            </w:r>
          </w:p>
        </w:tc>
        <w:tc>
          <w:tcPr>
            <w:tcW w:w="0" w:type="auto"/>
            <w:noWrap/>
            <w:vAlign w:val="center"/>
            <w:hideMark/>
          </w:tcPr>
          <w:p w14:paraId="383E39C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121.17</w:t>
            </w:r>
          </w:p>
        </w:tc>
        <w:tc>
          <w:tcPr>
            <w:tcW w:w="0" w:type="auto"/>
            <w:noWrap/>
            <w:vAlign w:val="center"/>
            <w:hideMark/>
          </w:tcPr>
          <w:p w14:paraId="463C34B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2.03</w:t>
            </w:r>
          </w:p>
        </w:tc>
        <w:tc>
          <w:tcPr>
            <w:tcW w:w="0" w:type="auto"/>
            <w:noWrap/>
            <w:vAlign w:val="center"/>
            <w:hideMark/>
          </w:tcPr>
          <w:p w14:paraId="0EBFB9C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2.08</w:t>
            </w:r>
          </w:p>
        </w:tc>
      </w:tr>
      <w:tr w:rsidR="00AD19FD" w:rsidRPr="00AD19FD" w14:paraId="2859420D" w14:textId="77777777" w:rsidTr="00A07CEC">
        <w:trPr>
          <w:trHeight w:val="300"/>
          <w:jc w:val="center"/>
        </w:trPr>
        <w:tc>
          <w:tcPr>
            <w:tcW w:w="1555" w:type="dxa"/>
            <w:noWrap/>
            <w:vAlign w:val="center"/>
            <w:hideMark/>
          </w:tcPr>
          <w:p w14:paraId="22136DE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15%_E300_T30</w:t>
            </w:r>
          </w:p>
        </w:tc>
        <w:tc>
          <w:tcPr>
            <w:tcW w:w="524" w:type="dxa"/>
            <w:noWrap/>
            <w:vAlign w:val="center"/>
            <w:hideMark/>
          </w:tcPr>
          <w:p w14:paraId="5E6B137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119" w:type="dxa"/>
            <w:noWrap/>
            <w:vAlign w:val="center"/>
            <w:hideMark/>
          </w:tcPr>
          <w:p w14:paraId="4CD7E94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121CD8C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554" w:type="dxa"/>
            <w:noWrap/>
            <w:vAlign w:val="center"/>
            <w:hideMark/>
          </w:tcPr>
          <w:p w14:paraId="77B4320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w:t>
            </w:r>
          </w:p>
        </w:tc>
        <w:tc>
          <w:tcPr>
            <w:tcW w:w="0" w:type="auto"/>
            <w:noWrap/>
            <w:vAlign w:val="center"/>
            <w:hideMark/>
          </w:tcPr>
          <w:p w14:paraId="56F07FE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3524.81</w:t>
            </w:r>
          </w:p>
        </w:tc>
        <w:tc>
          <w:tcPr>
            <w:tcW w:w="0" w:type="auto"/>
            <w:noWrap/>
            <w:vAlign w:val="center"/>
            <w:hideMark/>
          </w:tcPr>
          <w:p w14:paraId="636690E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173.63</w:t>
            </w:r>
          </w:p>
        </w:tc>
        <w:tc>
          <w:tcPr>
            <w:tcW w:w="0" w:type="auto"/>
            <w:noWrap/>
            <w:vAlign w:val="center"/>
            <w:hideMark/>
          </w:tcPr>
          <w:p w14:paraId="70D220F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2.5</w:t>
            </w:r>
          </w:p>
        </w:tc>
        <w:tc>
          <w:tcPr>
            <w:tcW w:w="0" w:type="auto"/>
            <w:noWrap/>
            <w:vAlign w:val="center"/>
            <w:hideMark/>
          </w:tcPr>
          <w:p w14:paraId="4848B51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2.21</w:t>
            </w:r>
          </w:p>
        </w:tc>
      </w:tr>
      <w:tr w:rsidR="00A84E73" w:rsidRPr="00AD19FD" w14:paraId="56B5944F" w14:textId="77777777" w:rsidTr="00A07CEC">
        <w:trPr>
          <w:trHeight w:val="300"/>
          <w:jc w:val="center"/>
        </w:trPr>
        <w:tc>
          <w:tcPr>
            <w:tcW w:w="1555" w:type="dxa"/>
            <w:noWrap/>
            <w:vAlign w:val="center"/>
            <w:hideMark/>
          </w:tcPr>
          <w:p w14:paraId="0347B3C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15%_E300_T60</w:t>
            </w:r>
          </w:p>
        </w:tc>
        <w:tc>
          <w:tcPr>
            <w:tcW w:w="524" w:type="dxa"/>
            <w:noWrap/>
            <w:vAlign w:val="center"/>
            <w:hideMark/>
          </w:tcPr>
          <w:p w14:paraId="70C7D47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119" w:type="dxa"/>
            <w:noWrap/>
            <w:vAlign w:val="center"/>
            <w:hideMark/>
          </w:tcPr>
          <w:p w14:paraId="3D2DF16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481" w:type="dxa"/>
            <w:noWrap/>
            <w:vAlign w:val="center"/>
            <w:hideMark/>
          </w:tcPr>
          <w:p w14:paraId="2692109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554" w:type="dxa"/>
            <w:noWrap/>
            <w:vAlign w:val="center"/>
            <w:hideMark/>
          </w:tcPr>
          <w:p w14:paraId="4C9388C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w:t>
            </w:r>
          </w:p>
        </w:tc>
        <w:tc>
          <w:tcPr>
            <w:tcW w:w="0" w:type="auto"/>
            <w:noWrap/>
            <w:vAlign w:val="center"/>
            <w:hideMark/>
          </w:tcPr>
          <w:p w14:paraId="52F4552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3960.19</w:t>
            </w:r>
          </w:p>
        </w:tc>
        <w:tc>
          <w:tcPr>
            <w:tcW w:w="0" w:type="auto"/>
            <w:noWrap/>
            <w:vAlign w:val="center"/>
            <w:hideMark/>
          </w:tcPr>
          <w:p w14:paraId="027283F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237.4</w:t>
            </w:r>
          </w:p>
        </w:tc>
        <w:tc>
          <w:tcPr>
            <w:tcW w:w="0" w:type="auto"/>
            <w:noWrap/>
            <w:vAlign w:val="center"/>
            <w:hideMark/>
          </w:tcPr>
          <w:p w14:paraId="7E3E792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2.79</w:t>
            </w:r>
          </w:p>
        </w:tc>
        <w:tc>
          <w:tcPr>
            <w:tcW w:w="0" w:type="auto"/>
            <w:noWrap/>
            <w:vAlign w:val="center"/>
            <w:hideMark/>
          </w:tcPr>
          <w:p w14:paraId="3DBB54E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2.62</w:t>
            </w:r>
          </w:p>
        </w:tc>
      </w:tr>
    </w:tbl>
    <w:p w14:paraId="0F078BD8" w14:textId="77777777" w:rsidR="00A84E73" w:rsidRPr="00AD19FD" w:rsidRDefault="00A84E73" w:rsidP="00A84E73">
      <w:pPr>
        <w:rPr>
          <w:rFonts w:ascii="Arial" w:hAnsi="Arial" w:cs="Arial"/>
        </w:rPr>
      </w:pPr>
    </w:p>
    <w:p w14:paraId="2F8C9B96" w14:textId="6E57F38C" w:rsidR="00A84E73" w:rsidRPr="00AD19FD" w:rsidRDefault="00A84E73" w:rsidP="00A84E73">
      <w:pPr>
        <w:rPr>
          <w:rFonts w:ascii="Arial" w:hAnsi="Arial" w:cs="Arial"/>
        </w:rPr>
      </w:pPr>
      <w:r w:rsidRPr="00AD19FD">
        <w:rPr>
          <w:rFonts w:ascii="Arial" w:hAnsi="Arial" w:cs="Arial"/>
          <w:b/>
        </w:rPr>
        <w:t>Table S</w:t>
      </w:r>
      <w:r w:rsidR="00A318A7" w:rsidRPr="00AD19FD">
        <w:rPr>
          <w:rFonts w:ascii="Arial" w:hAnsi="Arial" w:cs="Arial"/>
          <w:b/>
        </w:rPr>
        <w:t>3</w:t>
      </w:r>
      <w:r w:rsidRPr="00AD19FD">
        <w:rPr>
          <w:rFonts w:ascii="Arial" w:hAnsi="Arial" w:cs="Arial"/>
        </w:rPr>
        <w:t>. Test set</w:t>
      </w:r>
      <w:r w:rsidR="000F220F" w:rsidRPr="00AD19FD">
        <w:rPr>
          <w:rFonts w:ascii="Arial" w:hAnsi="Arial" w:cs="Arial"/>
        </w:rPr>
        <w:t xml:space="preserve"> derived from experimental data</w:t>
      </w:r>
    </w:p>
    <w:tbl>
      <w:tblPr>
        <w:tblStyle w:val="Tablaconcuadrcula"/>
        <w:tblW w:w="0" w:type="auto"/>
        <w:tblLook w:val="04A0" w:firstRow="1" w:lastRow="0" w:firstColumn="1" w:lastColumn="0" w:noHBand="0" w:noVBand="1"/>
      </w:tblPr>
      <w:tblGrid>
        <w:gridCol w:w="1231"/>
        <w:gridCol w:w="864"/>
        <w:gridCol w:w="1122"/>
        <w:gridCol w:w="558"/>
        <w:gridCol w:w="577"/>
        <w:gridCol w:w="1115"/>
        <w:gridCol w:w="1115"/>
        <w:gridCol w:w="851"/>
        <w:gridCol w:w="1061"/>
      </w:tblGrid>
      <w:tr w:rsidR="00AD19FD" w:rsidRPr="00AD19FD" w14:paraId="1A770204" w14:textId="77777777" w:rsidTr="00A07CEC">
        <w:trPr>
          <w:trHeight w:val="300"/>
        </w:trPr>
        <w:tc>
          <w:tcPr>
            <w:tcW w:w="1413" w:type="dxa"/>
            <w:noWrap/>
            <w:vAlign w:val="center"/>
            <w:hideMark/>
          </w:tcPr>
          <w:p w14:paraId="40399339" w14:textId="77777777" w:rsidR="00A84E73" w:rsidRPr="00AD19FD" w:rsidRDefault="00A84E73" w:rsidP="001C7884">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Sample_ID</w:t>
            </w:r>
            <w:proofErr w:type="spellEnd"/>
          </w:p>
        </w:tc>
        <w:tc>
          <w:tcPr>
            <w:tcW w:w="529" w:type="dxa"/>
            <w:noWrap/>
            <w:vAlign w:val="center"/>
            <w:hideMark/>
          </w:tcPr>
          <w:p w14:paraId="7BD1C15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Consistency</w:t>
            </w:r>
          </w:p>
        </w:tc>
        <w:tc>
          <w:tcPr>
            <w:tcW w:w="1128" w:type="dxa"/>
            <w:noWrap/>
            <w:vAlign w:val="center"/>
            <w:hideMark/>
          </w:tcPr>
          <w:p w14:paraId="38F39D1F" w14:textId="77777777" w:rsidR="00A84E73" w:rsidRPr="00AD19FD" w:rsidRDefault="00A84E73" w:rsidP="001C7884">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Enzyme_Dosage</w:t>
            </w:r>
            <w:proofErr w:type="spellEnd"/>
          </w:p>
        </w:tc>
        <w:tc>
          <w:tcPr>
            <w:tcW w:w="619" w:type="dxa"/>
            <w:noWrap/>
            <w:vAlign w:val="center"/>
            <w:hideMark/>
          </w:tcPr>
          <w:p w14:paraId="74DF78D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Time</w:t>
            </w:r>
          </w:p>
        </w:tc>
        <w:tc>
          <w:tcPr>
            <w:tcW w:w="641" w:type="dxa"/>
            <w:noWrap/>
            <w:vAlign w:val="center"/>
            <w:hideMark/>
          </w:tcPr>
          <w:p w14:paraId="3C2AB98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SR</w:t>
            </w:r>
          </w:p>
        </w:tc>
        <w:tc>
          <w:tcPr>
            <w:tcW w:w="0" w:type="auto"/>
            <w:noWrap/>
            <w:vAlign w:val="center"/>
            <w:hideMark/>
          </w:tcPr>
          <w:p w14:paraId="4E1B39BE" w14:textId="77777777" w:rsidR="00A84E73" w:rsidRPr="00AD19FD" w:rsidRDefault="00A84E73" w:rsidP="001C7884">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Breaking_Length</w:t>
            </w:r>
            <w:proofErr w:type="spellEnd"/>
          </w:p>
        </w:tc>
        <w:tc>
          <w:tcPr>
            <w:tcW w:w="0" w:type="auto"/>
            <w:noWrap/>
            <w:vAlign w:val="center"/>
            <w:hideMark/>
          </w:tcPr>
          <w:p w14:paraId="05830A7D" w14:textId="42A9061E" w:rsidR="00A84E73" w:rsidRPr="00AD19FD" w:rsidRDefault="008D5DDF" w:rsidP="001C7884">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Internal</w:t>
            </w:r>
            <w:r w:rsidR="00A84E73" w:rsidRPr="00AD19FD">
              <w:rPr>
                <w:rFonts w:ascii="Arial" w:eastAsia="Times New Roman" w:hAnsi="Arial" w:cs="Arial"/>
                <w:kern w:val="0"/>
                <w:sz w:val="14"/>
                <w:szCs w:val="14"/>
                <w14:ligatures w14:val="none"/>
              </w:rPr>
              <w:t>_Bond</w:t>
            </w:r>
            <w:r w:rsidRPr="00AD19FD">
              <w:rPr>
                <w:rFonts w:ascii="Arial" w:eastAsia="Times New Roman" w:hAnsi="Arial" w:cs="Arial"/>
                <w:kern w:val="0"/>
                <w:sz w:val="14"/>
                <w:szCs w:val="14"/>
                <w14:ligatures w14:val="none"/>
              </w:rPr>
              <w:t>ing</w:t>
            </w:r>
            <w:proofErr w:type="spellEnd"/>
          </w:p>
        </w:tc>
        <w:tc>
          <w:tcPr>
            <w:tcW w:w="0" w:type="auto"/>
            <w:noWrap/>
            <w:vAlign w:val="center"/>
            <w:hideMark/>
          </w:tcPr>
          <w:p w14:paraId="0F36166F" w14:textId="77777777" w:rsidR="00A84E73" w:rsidRPr="00AD19FD" w:rsidRDefault="00A84E73" w:rsidP="001C7884">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Burst_Index</w:t>
            </w:r>
            <w:proofErr w:type="spellEnd"/>
          </w:p>
        </w:tc>
        <w:tc>
          <w:tcPr>
            <w:tcW w:w="0" w:type="auto"/>
            <w:noWrap/>
            <w:vAlign w:val="center"/>
            <w:hideMark/>
          </w:tcPr>
          <w:p w14:paraId="29075C91" w14:textId="77777777" w:rsidR="00A84E73" w:rsidRPr="00AD19FD" w:rsidRDefault="00A84E73" w:rsidP="001C7884">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Gurley_Porosity</w:t>
            </w:r>
            <w:proofErr w:type="spellEnd"/>
          </w:p>
        </w:tc>
      </w:tr>
      <w:tr w:rsidR="00AD19FD" w:rsidRPr="00AD19FD" w14:paraId="6752D817" w14:textId="77777777" w:rsidTr="00A07CEC">
        <w:trPr>
          <w:trHeight w:val="300"/>
        </w:trPr>
        <w:tc>
          <w:tcPr>
            <w:tcW w:w="1413" w:type="dxa"/>
            <w:noWrap/>
            <w:vAlign w:val="center"/>
            <w:hideMark/>
          </w:tcPr>
          <w:p w14:paraId="6295170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3%_E200_T30</w:t>
            </w:r>
          </w:p>
        </w:tc>
        <w:tc>
          <w:tcPr>
            <w:tcW w:w="529" w:type="dxa"/>
            <w:noWrap/>
            <w:vAlign w:val="center"/>
            <w:hideMark/>
          </w:tcPr>
          <w:p w14:paraId="0CA1AE5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28" w:type="dxa"/>
            <w:noWrap/>
            <w:vAlign w:val="center"/>
            <w:hideMark/>
          </w:tcPr>
          <w:p w14:paraId="31A9A23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619" w:type="dxa"/>
            <w:noWrap/>
            <w:vAlign w:val="center"/>
            <w:hideMark/>
          </w:tcPr>
          <w:p w14:paraId="53C1A9D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641" w:type="dxa"/>
            <w:noWrap/>
            <w:vAlign w:val="center"/>
            <w:hideMark/>
          </w:tcPr>
          <w:p w14:paraId="479D995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14.75</w:t>
            </w:r>
          </w:p>
        </w:tc>
        <w:tc>
          <w:tcPr>
            <w:tcW w:w="0" w:type="auto"/>
            <w:noWrap/>
            <w:vAlign w:val="center"/>
            <w:hideMark/>
          </w:tcPr>
          <w:p w14:paraId="0410583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2340.67</w:t>
            </w:r>
          </w:p>
        </w:tc>
        <w:tc>
          <w:tcPr>
            <w:tcW w:w="0" w:type="auto"/>
            <w:noWrap/>
            <w:vAlign w:val="center"/>
            <w:hideMark/>
          </w:tcPr>
          <w:p w14:paraId="021576B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65.88</w:t>
            </w:r>
          </w:p>
        </w:tc>
        <w:tc>
          <w:tcPr>
            <w:tcW w:w="0" w:type="auto"/>
            <w:noWrap/>
            <w:vAlign w:val="center"/>
            <w:hideMark/>
          </w:tcPr>
          <w:p w14:paraId="0C776B6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w:t>
            </w:r>
          </w:p>
        </w:tc>
        <w:tc>
          <w:tcPr>
            <w:tcW w:w="0" w:type="auto"/>
            <w:noWrap/>
            <w:vAlign w:val="center"/>
            <w:hideMark/>
          </w:tcPr>
          <w:p w14:paraId="5C5FEEA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1.66</w:t>
            </w:r>
          </w:p>
        </w:tc>
      </w:tr>
      <w:tr w:rsidR="00AD19FD" w:rsidRPr="00AD19FD" w14:paraId="648624D6" w14:textId="77777777" w:rsidTr="00A07CEC">
        <w:trPr>
          <w:trHeight w:val="300"/>
        </w:trPr>
        <w:tc>
          <w:tcPr>
            <w:tcW w:w="1413" w:type="dxa"/>
            <w:noWrap/>
            <w:vAlign w:val="center"/>
            <w:hideMark/>
          </w:tcPr>
          <w:p w14:paraId="7038E90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3%_E300_T15</w:t>
            </w:r>
          </w:p>
        </w:tc>
        <w:tc>
          <w:tcPr>
            <w:tcW w:w="529" w:type="dxa"/>
            <w:noWrap/>
            <w:vAlign w:val="center"/>
            <w:hideMark/>
          </w:tcPr>
          <w:p w14:paraId="5251C43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1128" w:type="dxa"/>
            <w:noWrap/>
            <w:vAlign w:val="center"/>
            <w:hideMark/>
          </w:tcPr>
          <w:p w14:paraId="25E1047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619" w:type="dxa"/>
            <w:noWrap/>
            <w:vAlign w:val="center"/>
            <w:hideMark/>
          </w:tcPr>
          <w:p w14:paraId="4476041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641" w:type="dxa"/>
            <w:noWrap/>
            <w:vAlign w:val="center"/>
            <w:hideMark/>
          </w:tcPr>
          <w:p w14:paraId="7E8756D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16.75</w:t>
            </w:r>
          </w:p>
        </w:tc>
        <w:tc>
          <w:tcPr>
            <w:tcW w:w="0" w:type="auto"/>
            <w:noWrap/>
            <w:vAlign w:val="center"/>
            <w:hideMark/>
          </w:tcPr>
          <w:p w14:paraId="291B85A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2704.05</w:t>
            </w:r>
          </w:p>
        </w:tc>
        <w:tc>
          <w:tcPr>
            <w:tcW w:w="0" w:type="auto"/>
            <w:noWrap/>
            <w:vAlign w:val="center"/>
            <w:hideMark/>
          </w:tcPr>
          <w:p w14:paraId="1FE3CBD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66.51</w:t>
            </w:r>
          </w:p>
        </w:tc>
        <w:tc>
          <w:tcPr>
            <w:tcW w:w="0" w:type="auto"/>
            <w:noWrap/>
            <w:vAlign w:val="center"/>
            <w:hideMark/>
          </w:tcPr>
          <w:p w14:paraId="01108F7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w:t>
            </w:r>
          </w:p>
        </w:tc>
        <w:tc>
          <w:tcPr>
            <w:tcW w:w="0" w:type="auto"/>
            <w:noWrap/>
            <w:vAlign w:val="center"/>
            <w:hideMark/>
          </w:tcPr>
          <w:p w14:paraId="735D7CB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1.77</w:t>
            </w:r>
          </w:p>
        </w:tc>
      </w:tr>
      <w:tr w:rsidR="00AD19FD" w:rsidRPr="00AD19FD" w14:paraId="7982DE16" w14:textId="77777777" w:rsidTr="00A07CEC">
        <w:trPr>
          <w:trHeight w:val="300"/>
        </w:trPr>
        <w:tc>
          <w:tcPr>
            <w:tcW w:w="1413" w:type="dxa"/>
            <w:noWrap/>
            <w:vAlign w:val="center"/>
            <w:hideMark/>
          </w:tcPr>
          <w:p w14:paraId="09401F8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6%_SE_T60</w:t>
            </w:r>
          </w:p>
        </w:tc>
        <w:tc>
          <w:tcPr>
            <w:tcW w:w="529" w:type="dxa"/>
            <w:noWrap/>
            <w:vAlign w:val="center"/>
            <w:hideMark/>
          </w:tcPr>
          <w:p w14:paraId="7C0551B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1128" w:type="dxa"/>
            <w:noWrap/>
            <w:vAlign w:val="center"/>
            <w:hideMark/>
          </w:tcPr>
          <w:p w14:paraId="731C6F4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619" w:type="dxa"/>
            <w:noWrap/>
            <w:vAlign w:val="center"/>
            <w:hideMark/>
          </w:tcPr>
          <w:p w14:paraId="24E617F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641" w:type="dxa"/>
            <w:noWrap/>
            <w:vAlign w:val="center"/>
            <w:hideMark/>
          </w:tcPr>
          <w:p w14:paraId="2A322D7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15.75</w:t>
            </w:r>
          </w:p>
        </w:tc>
        <w:tc>
          <w:tcPr>
            <w:tcW w:w="0" w:type="auto"/>
            <w:noWrap/>
            <w:vAlign w:val="center"/>
            <w:hideMark/>
          </w:tcPr>
          <w:p w14:paraId="62079DD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2710.4</w:t>
            </w:r>
          </w:p>
        </w:tc>
        <w:tc>
          <w:tcPr>
            <w:tcW w:w="0" w:type="auto"/>
            <w:noWrap/>
            <w:vAlign w:val="center"/>
            <w:hideMark/>
          </w:tcPr>
          <w:p w14:paraId="593F89B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64.7</w:t>
            </w:r>
          </w:p>
        </w:tc>
        <w:tc>
          <w:tcPr>
            <w:tcW w:w="0" w:type="auto"/>
            <w:noWrap/>
            <w:vAlign w:val="center"/>
            <w:hideMark/>
          </w:tcPr>
          <w:p w14:paraId="7592087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1.37</w:t>
            </w:r>
          </w:p>
        </w:tc>
        <w:tc>
          <w:tcPr>
            <w:tcW w:w="0" w:type="auto"/>
            <w:noWrap/>
            <w:vAlign w:val="center"/>
            <w:hideMark/>
          </w:tcPr>
          <w:p w14:paraId="7E5AB94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1.84</w:t>
            </w:r>
          </w:p>
        </w:tc>
      </w:tr>
      <w:tr w:rsidR="00AD19FD" w:rsidRPr="00AD19FD" w14:paraId="30D8FF52" w14:textId="77777777" w:rsidTr="00A07CEC">
        <w:trPr>
          <w:trHeight w:val="300"/>
        </w:trPr>
        <w:tc>
          <w:tcPr>
            <w:tcW w:w="1413" w:type="dxa"/>
            <w:noWrap/>
            <w:vAlign w:val="center"/>
            <w:hideMark/>
          </w:tcPr>
          <w:p w14:paraId="2C8EF79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9%_E200_T15</w:t>
            </w:r>
          </w:p>
        </w:tc>
        <w:tc>
          <w:tcPr>
            <w:tcW w:w="529" w:type="dxa"/>
            <w:noWrap/>
            <w:vAlign w:val="center"/>
            <w:hideMark/>
          </w:tcPr>
          <w:p w14:paraId="03BD309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28" w:type="dxa"/>
            <w:noWrap/>
            <w:vAlign w:val="center"/>
            <w:hideMark/>
          </w:tcPr>
          <w:p w14:paraId="0BFE482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619" w:type="dxa"/>
            <w:noWrap/>
            <w:vAlign w:val="center"/>
            <w:hideMark/>
          </w:tcPr>
          <w:p w14:paraId="3521FF1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641" w:type="dxa"/>
            <w:noWrap/>
            <w:vAlign w:val="center"/>
            <w:hideMark/>
          </w:tcPr>
          <w:p w14:paraId="74430A4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15.5</w:t>
            </w:r>
          </w:p>
        </w:tc>
        <w:tc>
          <w:tcPr>
            <w:tcW w:w="0" w:type="auto"/>
            <w:noWrap/>
            <w:vAlign w:val="center"/>
            <w:hideMark/>
          </w:tcPr>
          <w:p w14:paraId="4AEE8DE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2614.07</w:t>
            </w:r>
          </w:p>
        </w:tc>
        <w:tc>
          <w:tcPr>
            <w:tcW w:w="0" w:type="auto"/>
            <w:noWrap/>
            <w:vAlign w:val="center"/>
            <w:hideMark/>
          </w:tcPr>
          <w:p w14:paraId="3CC79D3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99.55</w:t>
            </w:r>
          </w:p>
        </w:tc>
        <w:tc>
          <w:tcPr>
            <w:tcW w:w="0" w:type="auto"/>
            <w:noWrap/>
            <w:vAlign w:val="center"/>
            <w:hideMark/>
          </w:tcPr>
          <w:p w14:paraId="50E7BBF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1.51</w:t>
            </w:r>
          </w:p>
        </w:tc>
        <w:tc>
          <w:tcPr>
            <w:tcW w:w="0" w:type="auto"/>
            <w:noWrap/>
            <w:vAlign w:val="center"/>
            <w:hideMark/>
          </w:tcPr>
          <w:p w14:paraId="6523FE2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1.83</w:t>
            </w:r>
          </w:p>
        </w:tc>
      </w:tr>
      <w:tr w:rsidR="00AD19FD" w:rsidRPr="00AD19FD" w14:paraId="3C01B66D" w14:textId="77777777" w:rsidTr="00A07CEC">
        <w:trPr>
          <w:trHeight w:val="300"/>
        </w:trPr>
        <w:tc>
          <w:tcPr>
            <w:tcW w:w="1413" w:type="dxa"/>
            <w:noWrap/>
            <w:vAlign w:val="center"/>
            <w:hideMark/>
          </w:tcPr>
          <w:p w14:paraId="0FC7C3A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9%_E300_T60</w:t>
            </w:r>
          </w:p>
        </w:tc>
        <w:tc>
          <w:tcPr>
            <w:tcW w:w="529" w:type="dxa"/>
            <w:noWrap/>
            <w:vAlign w:val="center"/>
            <w:hideMark/>
          </w:tcPr>
          <w:p w14:paraId="7DA8E55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1128" w:type="dxa"/>
            <w:noWrap/>
            <w:vAlign w:val="center"/>
            <w:hideMark/>
          </w:tcPr>
          <w:p w14:paraId="5372D2A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300</w:t>
            </w:r>
          </w:p>
        </w:tc>
        <w:tc>
          <w:tcPr>
            <w:tcW w:w="619" w:type="dxa"/>
            <w:noWrap/>
            <w:vAlign w:val="center"/>
            <w:hideMark/>
          </w:tcPr>
          <w:p w14:paraId="77085CB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641" w:type="dxa"/>
            <w:noWrap/>
            <w:vAlign w:val="center"/>
            <w:hideMark/>
          </w:tcPr>
          <w:p w14:paraId="16D9784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18.25</w:t>
            </w:r>
          </w:p>
        </w:tc>
        <w:tc>
          <w:tcPr>
            <w:tcW w:w="0" w:type="auto"/>
            <w:noWrap/>
            <w:vAlign w:val="center"/>
            <w:hideMark/>
          </w:tcPr>
          <w:p w14:paraId="2FE709B1"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3997.64</w:t>
            </w:r>
          </w:p>
        </w:tc>
        <w:tc>
          <w:tcPr>
            <w:tcW w:w="0" w:type="auto"/>
            <w:noWrap/>
            <w:vAlign w:val="center"/>
            <w:hideMark/>
          </w:tcPr>
          <w:p w14:paraId="4D6B87FE"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158.53</w:t>
            </w:r>
          </w:p>
        </w:tc>
        <w:tc>
          <w:tcPr>
            <w:tcW w:w="0" w:type="auto"/>
            <w:noWrap/>
            <w:vAlign w:val="center"/>
            <w:hideMark/>
          </w:tcPr>
          <w:p w14:paraId="314CFA0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2.32</w:t>
            </w:r>
          </w:p>
        </w:tc>
        <w:tc>
          <w:tcPr>
            <w:tcW w:w="0" w:type="auto"/>
            <w:noWrap/>
            <w:vAlign w:val="center"/>
            <w:hideMark/>
          </w:tcPr>
          <w:p w14:paraId="7121E2A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2.09</w:t>
            </w:r>
          </w:p>
        </w:tc>
      </w:tr>
      <w:tr w:rsidR="00AD19FD" w:rsidRPr="00AD19FD" w14:paraId="3C000F32" w14:textId="77777777" w:rsidTr="00A07CEC">
        <w:trPr>
          <w:trHeight w:val="300"/>
        </w:trPr>
        <w:tc>
          <w:tcPr>
            <w:tcW w:w="1413" w:type="dxa"/>
            <w:noWrap/>
            <w:vAlign w:val="center"/>
            <w:hideMark/>
          </w:tcPr>
          <w:p w14:paraId="28C05AA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12%_E200_T15</w:t>
            </w:r>
          </w:p>
        </w:tc>
        <w:tc>
          <w:tcPr>
            <w:tcW w:w="529" w:type="dxa"/>
            <w:noWrap/>
            <w:vAlign w:val="center"/>
            <w:hideMark/>
          </w:tcPr>
          <w:p w14:paraId="76617C98"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28" w:type="dxa"/>
            <w:noWrap/>
            <w:vAlign w:val="center"/>
            <w:hideMark/>
          </w:tcPr>
          <w:p w14:paraId="14F5D692"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619" w:type="dxa"/>
            <w:noWrap/>
            <w:vAlign w:val="center"/>
            <w:hideMark/>
          </w:tcPr>
          <w:p w14:paraId="3635628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641" w:type="dxa"/>
            <w:noWrap/>
            <w:vAlign w:val="center"/>
            <w:hideMark/>
          </w:tcPr>
          <w:p w14:paraId="391287F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w:t>
            </w:r>
          </w:p>
        </w:tc>
        <w:tc>
          <w:tcPr>
            <w:tcW w:w="0" w:type="auto"/>
            <w:noWrap/>
            <w:vAlign w:val="center"/>
            <w:hideMark/>
          </w:tcPr>
          <w:p w14:paraId="16F64F1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3296.9</w:t>
            </w:r>
          </w:p>
        </w:tc>
        <w:tc>
          <w:tcPr>
            <w:tcW w:w="0" w:type="auto"/>
            <w:noWrap/>
            <w:vAlign w:val="center"/>
            <w:hideMark/>
          </w:tcPr>
          <w:p w14:paraId="0246039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150.66</w:t>
            </w:r>
          </w:p>
        </w:tc>
        <w:tc>
          <w:tcPr>
            <w:tcW w:w="0" w:type="auto"/>
            <w:noWrap/>
            <w:vAlign w:val="center"/>
            <w:hideMark/>
          </w:tcPr>
          <w:p w14:paraId="5303D16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2.25</w:t>
            </w:r>
          </w:p>
        </w:tc>
        <w:tc>
          <w:tcPr>
            <w:tcW w:w="0" w:type="auto"/>
            <w:noWrap/>
            <w:vAlign w:val="center"/>
            <w:hideMark/>
          </w:tcPr>
          <w:p w14:paraId="5486373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2.02</w:t>
            </w:r>
          </w:p>
        </w:tc>
      </w:tr>
      <w:tr w:rsidR="00AD19FD" w:rsidRPr="00AD19FD" w14:paraId="32A1A2B1" w14:textId="77777777" w:rsidTr="00A07CEC">
        <w:trPr>
          <w:trHeight w:val="300"/>
        </w:trPr>
        <w:tc>
          <w:tcPr>
            <w:tcW w:w="1413" w:type="dxa"/>
            <w:noWrap/>
            <w:vAlign w:val="center"/>
            <w:hideMark/>
          </w:tcPr>
          <w:p w14:paraId="6953B41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lastRenderedPageBreak/>
              <w:t>12%_E200_T60</w:t>
            </w:r>
          </w:p>
        </w:tc>
        <w:tc>
          <w:tcPr>
            <w:tcW w:w="529" w:type="dxa"/>
            <w:noWrap/>
            <w:vAlign w:val="center"/>
            <w:hideMark/>
          </w:tcPr>
          <w:p w14:paraId="4B301E9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1128" w:type="dxa"/>
            <w:noWrap/>
            <w:vAlign w:val="center"/>
            <w:hideMark/>
          </w:tcPr>
          <w:p w14:paraId="10131B1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w:t>
            </w:r>
          </w:p>
        </w:tc>
        <w:tc>
          <w:tcPr>
            <w:tcW w:w="619" w:type="dxa"/>
            <w:noWrap/>
            <w:vAlign w:val="center"/>
            <w:hideMark/>
          </w:tcPr>
          <w:p w14:paraId="48041C9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641" w:type="dxa"/>
            <w:noWrap/>
            <w:vAlign w:val="center"/>
            <w:hideMark/>
          </w:tcPr>
          <w:p w14:paraId="60C9029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w:t>
            </w:r>
          </w:p>
        </w:tc>
        <w:tc>
          <w:tcPr>
            <w:tcW w:w="0" w:type="auto"/>
            <w:noWrap/>
            <w:vAlign w:val="center"/>
            <w:hideMark/>
          </w:tcPr>
          <w:p w14:paraId="1A75A79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3848.68</w:t>
            </w:r>
          </w:p>
        </w:tc>
        <w:tc>
          <w:tcPr>
            <w:tcW w:w="0" w:type="auto"/>
            <w:noWrap/>
            <w:vAlign w:val="center"/>
            <w:hideMark/>
          </w:tcPr>
          <w:p w14:paraId="2EA9FC1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195.79</w:t>
            </w:r>
          </w:p>
        </w:tc>
        <w:tc>
          <w:tcPr>
            <w:tcW w:w="0" w:type="auto"/>
            <w:noWrap/>
            <w:vAlign w:val="center"/>
            <w:hideMark/>
          </w:tcPr>
          <w:p w14:paraId="4A387105"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2.73</w:t>
            </w:r>
          </w:p>
        </w:tc>
        <w:tc>
          <w:tcPr>
            <w:tcW w:w="0" w:type="auto"/>
            <w:noWrap/>
            <w:vAlign w:val="center"/>
            <w:hideMark/>
          </w:tcPr>
          <w:p w14:paraId="725499E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2.41</w:t>
            </w:r>
          </w:p>
        </w:tc>
      </w:tr>
      <w:tr w:rsidR="00AD19FD" w:rsidRPr="00AD19FD" w14:paraId="3F77BB8B" w14:textId="77777777" w:rsidTr="00A07CEC">
        <w:trPr>
          <w:trHeight w:val="300"/>
        </w:trPr>
        <w:tc>
          <w:tcPr>
            <w:tcW w:w="1413" w:type="dxa"/>
            <w:noWrap/>
            <w:vAlign w:val="center"/>
            <w:hideMark/>
          </w:tcPr>
          <w:p w14:paraId="7DEB1D5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15%_SE_T15</w:t>
            </w:r>
          </w:p>
        </w:tc>
        <w:tc>
          <w:tcPr>
            <w:tcW w:w="529" w:type="dxa"/>
            <w:noWrap/>
            <w:vAlign w:val="center"/>
            <w:hideMark/>
          </w:tcPr>
          <w:p w14:paraId="3FD27A69"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128" w:type="dxa"/>
            <w:noWrap/>
            <w:vAlign w:val="center"/>
            <w:hideMark/>
          </w:tcPr>
          <w:p w14:paraId="08AEF14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619" w:type="dxa"/>
            <w:noWrap/>
            <w:vAlign w:val="center"/>
            <w:hideMark/>
          </w:tcPr>
          <w:p w14:paraId="3A6AF02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641" w:type="dxa"/>
            <w:noWrap/>
            <w:vAlign w:val="center"/>
            <w:hideMark/>
          </w:tcPr>
          <w:p w14:paraId="338D082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16.75</w:t>
            </w:r>
          </w:p>
        </w:tc>
        <w:tc>
          <w:tcPr>
            <w:tcW w:w="0" w:type="auto"/>
            <w:noWrap/>
            <w:vAlign w:val="center"/>
            <w:hideMark/>
          </w:tcPr>
          <w:p w14:paraId="447F7CA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2554.57</w:t>
            </w:r>
          </w:p>
        </w:tc>
        <w:tc>
          <w:tcPr>
            <w:tcW w:w="0" w:type="auto"/>
            <w:noWrap/>
            <w:vAlign w:val="center"/>
            <w:hideMark/>
          </w:tcPr>
          <w:p w14:paraId="69DE692F"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66.3</w:t>
            </w:r>
          </w:p>
        </w:tc>
        <w:tc>
          <w:tcPr>
            <w:tcW w:w="0" w:type="auto"/>
            <w:noWrap/>
            <w:vAlign w:val="center"/>
            <w:hideMark/>
          </w:tcPr>
          <w:p w14:paraId="147631B4"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1.44</w:t>
            </w:r>
          </w:p>
        </w:tc>
        <w:tc>
          <w:tcPr>
            <w:tcW w:w="0" w:type="auto"/>
            <w:noWrap/>
            <w:vAlign w:val="center"/>
            <w:hideMark/>
          </w:tcPr>
          <w:p w14:paraId="155D8303"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2.04</w:t>
            </w:r>
          </w:p>
        </w:tc>
      </w:tr>
      <w:tr w:rsidR="008D5DDF" w:rsidRPr="00AD19FD" w14:paraId="406ACC90" w14:textId="77777777" w:rsidTr="00A07CEC">
        <w:trPr>
          <w:trHeight w:val="300"/>
        </w:trPr>
        <w:tc>
          <w:tcPr>
            <w:tcW w:w="1413" w:type="dxa"/>
            <w:noWrap/>
            <w:vAlign w:val="center"/>
            <w:hideMark/>
          </w:tcPr>
          <w:p w14:paraId="6F6298D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15%_SE_T60</w:t>
            </w:r>
          </w:p>
        </w:tc>
        <w:tc>
          <w:tcPr>
            <w:tcW w:w="529" w:type="dxa"/>
            <w:noWrap/>
            <w:vAlign w:val="center"/>
            <w:hideMark/>
          </w:tcPr>
          <w:p w14:paraId="348E45AD"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128" w:type="dxa"/>
            <w:noWrap/>
            <w:vAlign w:val="center"/>
            <w:hideMark/>
          </w:tcPr>
          <w:p w14:paraId="5113C21B"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0</w:t>
            </w:r>
          </w:p>
        </w:tc>
        <w:tc>
          <w:tcPr>
            <w:tcW w:w="619" w:type="dxa"/>
            <w:noWrap/>
            <w:vAlign w:val="center"/>
            <w:hideMark/>
          </w:tcPr>
          <w:p w14:paraId="7E0A71D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641" w:type="dxa"/>
            <w:noWrap/>
            <w:vAlign w:val="center"/>
            <w:hideMark/>
          </w:tcPr>
          <w:p w14:paraId="71BEB58C"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17.75</w:t>
            </w:r>
          </w:p>
        </w:tc>
        <w:tc>
          <w:tcPr>
            <w:tcW w:w="0" w:type="auto"/>
            <w:noWrap/>
            <w:vAlign w:val="center"/>
            <w:hideMark/>
          </w:tcPr>
          <w:p w14:paraId="3C47B7B7"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2809.39</w:t>
            </w:r>
          </w:p>
        </w:tc>
        <w:tc>
          <w:tcPr>
            <w:tcW w:w="0" w:type="auto"/>
            <w:noWrap/>
            <w:vAlign w:val="center"/>
            <w:hideMark/>
          </w:tcPr>
          <w:p w14:paraId="265FCB10"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86.06</w:t>
            </w:r>
          </w:p>
        </w:tc>
        <w:tc>
          <w:tcPr>
            <w:tcW w:w="0" w:type="auto"/>
            <w:noWrap/>
            <w:vAlign w:val="center"/>
            <w:hideMark/>
          </w:tcPr>
          <w:p w14:paraId="43FDE7A6"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1.62</w:t>
            </w:r>
          </w:p>
        </w:tc>
        <w:tc>
          <w:tcPr>
            <w:tcW w:w="0" w:type="auto"/>
            <w:noWrap/>
            <w:vAlign w:val="center"/>
            <w:hideMark/>
          </w:tcPr>
          <w:p w14:paraId="7EACA60A" w14:textId="77777777" w:rsidR="00A84E73" w:rsidRPr="00AD19FD" w:rsidRDefault="00A84E73" w:rsidP="001C7884">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2.15</w:t>
            </w:r>
          </w:p>
        </w:tc>
      </w:tr>
    </w:tbl>
    <w:p w14:paraId="5C367EC3" w14:textId="77777777" w:rsidR="00A84E73" w:rsidRPr="00AD19FD" w:rsidRDefault="00A84E73" w:rsidP="00A84E73">
      <w:pPr>
        <w:rPr>
          <w:rFonts w:ascii="Arial" w:hAnsi="Arial" w:cs="Arial"/>
        </w:rPr>
      </w:pPr>
    </w:p>
    <w:p w14:paraId="007DA662" w14:textId="14BEE3A4" w:rsidR="00D953CA" w:rsidRPr="00AD19FD" w:rsidRDefault="00D953CA">
      <w:pPr>
        <w:rPr>
          <w:rFonts w:ascii="Arial" w:hAnsi="Arial" w:cs="Arial"/>
          <w:b/>
          <w:bCs/>
          <w:sz w:val="28"/>
        </w:rPr>
      </w:pPr>
      <w:r w:rsidRPr="00AD19FD">
        <w:rPr>
          <w:rFonts w:ascii="Arial" w:hAnsi="Arial" w:cs="Arial"/>
          <w:b/>
          <w:bCs/>
          <w:sz w:val="28"/>
        </w:rPr>
        <w:t>Results</w:t>
      </w:r>
      <w:r w:rsidR="00BF3D72" w:rsidRPr="00AD19FD">
        <w:rPr>
          <w:rFonts w:ascii="Arial" w:hAnsi="Arial" w:cs="Arial"/>
          <w:b/>
          <w:bCs/>
          <w:sz w:val="28"/>
        </w:rPr>
        <w:t xml:space="preserve"> and discussion</w:t>
      </w:r>
    </w:p>
    <w:p w14:paraId="071C3B17" w14:textId="6F3AEB4E" w:rsidR="00A84E73" w:rsidRPr="00AD19FD" w:rsidRDefault="00A84E73" w:rsidP="00A84E73">
      <w:pPr>
        <w:rPr>
          <w:rFonts w:ascii="Arial" w:hAnsi="Arial" w:cs="Arial"/>
          <w:b/>
          <w:szCs w:val="22"/>
        </w:rPr>
      </w:pPr>
      <w:r w:rsidRPr="00AD19FD">
        <w:rPr>
          <w:rFonts w:ascii="Arial" w:hAnsi="Arial" w:cs="Arial"/>
          <w:b/>
          <w:szCs w:val="22"/>
        </w:rPr>
        <w:t>Fiber morphology and characterization</w:t>
      </w:r>
    </w:p>
    <w:p w14:paraId="058FD872" w14:textId="63CD55A9" w:rsidR="00AA5395" w:rsidRPr="00AD19FD" w:rsidRDefault="002F09AA">
      <w:pPr>
        <w:rPr>
          <w:rFonts w:ascii="Arial" w:hAnsi="Arial" w:cs="Arial"/>
          <w:sz w:val="22"/>
        </w:rPr>
      </w:pPr>
      <w:r w:rsidRPr="00AD19FD">
        <w:rPr>
          <w:rFonts w:ascii="Arial" w:hAnsi="Arial" w:cs="Arial"/>
          <w:b/>
          <w:sz w:val="22"/>
        </w:rPr>
        <w:t xml:space="preserve">Table </w:t>
      </w:r>
      <w:r w:rsidRPr="00AD19FD">
        <w:rPr>
          <w:rFonts w:ascii="Arial" w:hAnsi="Arial" w:cs="Arial"/>
          <w:b/>
          <w:bCs/>
          <w:sz w:val="22"/>
        </w:rPr>
        <w:t>S</w:t>
      </w:r>
      <w:r w:rsidR="00A101A1" w:rsidRPr="00AD19FD">
        <w:rPr>
          <w:rFonts w:ascii="Arial" w:hAnsi="Arial" w:cs="Arial"/>
          <w:b/>
          <w:bCs/>
          <w:sz w:val="22"/>
        </w:rPr>
        <w:t>4</w:t>
      </w:r>
      <w:r w:rsidR="00AA5395" w:rsidRPr="00AD19FD">
        <w:rPr>
          <w:rFonts w:ascii="Arial" w:hAnsi="Arial" w:cs="Arial"/>
          <w:bCs/>
          <w:sz w:val="22"/>
        </w:rPr>
        <w:t xml:space="preserve">. </w:t>
      </w:r>
      <w:r w:rsidR="00AA5395" w:rsidRPr="00AD19FD">
        <w:rPr>
          <w:rFonts w:ascii="Arial" w:hAnsi="Arial" w:cs="Arial"/>
          <w:sz w:val="22"/>
          <w:szCs w:val="28"/>
        </w:rPr>
        <w:t xml:space="preserve">Fiber length and diameter for neat and </w:t>
      </w:r>
      <w:r w:rsidR="00AA5395" w:rsidRPr="00AD19FD">
        <w:rPr>
          <w:rFonts w:ascii="Arial" w:hAnsi="Arial" w:cs="Arial"/>
          <w:sz w:val="22"/>
        </w:rPr>
        <w:t>enzymatically treated fibers at 300 mg/kg, for 15, 30 and 60 minutes.</w:t>
      </w:r>
    </w:p>
    <w:tbl>
      <w:tblPr>
        <w:tblStyle w:val="Tablaconcuadrcula"/>
        <w:tblW w:w="9209" w:type="dxa"/>
        <w:tblLook w:val="04A0" w:firstRow="1" w:lastRow="0" w:firstColumn="1" w:lastColumn="0" w:noHBand="0" w:noVBand="1"/>
      </w:tblPr>
      <w:tblGrid>
        <w:gridCol w:w="1407"/>
        <w:gridCol w:w="1140"/>
        <w:gridCol w:w="1445"/>
        <w:gridCol w:w="1106"/>
        <w:gridCol w:w="1412"/>
        <w:gridCol w:w="1282"/>
        <w:gridCol w:w="1417"/>
      </w:tblGrid>
      <w:tr w:rsidR="00AD19FD" w:rsidRPr="00AD19FD" w14:paraId="489CBCF6" w14:textId="77777777" w:rsidTr="00D953CA">
        <w:tc>
          <w:tcPr>
            <w:tcW w:w="1407" w:type="dxa"/>
            <w:vAlign w:val="center"/>
          </w:tcPr>
          <w:p w14:paraId="72F6CE74" w14:textId="77777777" w:rsidR="00AA5395" w:rsidRPr="00AD19FD" w:rsidRDefault="00AA5395" w:rsidP="00D953CA">
            <w:pPr>
              <w:jc w:val="center"/>
              <w:rPr>
                <w:rFonts w:ascii="Arial" w:hAnsi="Arial" w:cs="Arial"/>
                <w:b/>
                <w:sz w:val="20"/>
                <w:szCs w:val="28"/>
              </w:rPr>
            </w:pPr>
            <w:r w:rsidRPr="00AD19FD">
              <w:rPr>
                <w:rFonts w:ascii="Arial" w:hAnsi="Arial" w:cs="Arial"/>
                <w:b/>
                <w:sz w:val="20"/>
                <w:szCs w:val="28"/>
              </w:rPr>
              <w:t>300 mg/kg</w:t>
            </w:r>
          </w:p>
        </w:tc>
        <w:tc>
          <w:tcPr>
            <w:tcW w:w="2585" w:type="dxa"/>
            <w:gridSpan w:val="2"/>
            <w:vAlign w:val="center"/>
          </w:tcPr>
          <w:p w14:paraId="015B3F17" w14:textId="77777777" w:rsidR="00AA5395" w:rsidRPr="00AD19FD" w:rsidRDefault="00AA5395" w:rsidP="00D953CA">
            <w:pPr>
              <w:jc w:val="center"/>
              <w:rPr>
                <w:rFonts w:ascii="Arial" w:hAnsi="Arial" w:cs="Arial"/>
                <w:b/>
                <w:sz w:val="20"/>
                <w:szCs w:val="28"/>
              </w:rPr>
            </w:pPr>
            <w:r w:rsidRPr="00AD19FD">
              <w:rPr>
                <w:rFonts w:ascii="Arial" w:hAnsi="Arial" w:cs="Arial"/>
                <w:b/>
                <w:sz w:val="20"/>
                <w:szCs w:val="28"/>
              </w:rPr>
              <w:t>15 min</w:t>
            </w:r>
          </w:p>
        </w:tc>
        <w:tc>
          <w:tcPr>
            <w:tcW w:w="2518" w:type="dxa"/>
            <w:gridSpan w:val="2"/>
            <w:vAlign w:val="center"/>
          </w:tcPr>
          <w:p w14:paraId="24900E14" w14:textId="77777777" w:rsidR="00AA5395" w:rsidRPr="00AD19FD" w:rsidRDefault="00AA5395" w:rsidP="00D953CA">
            <w:pPr>
              <w:jc w:val="center"/>
              <w:rPr>
                <w:rFonts w:ascii="Arial" w:hAnsi="Arial" w:cs="Arial"/>
                <w:b/>
                <w:sz w:val="20"/>
                <w:szCs w:val="28"/>
              </w:rPr>
            </w:pPr>
            <w:r w:rsidRPr="00AD19FD">
              <w:rPr>
                <w:rFonts w:ascii="Arial" w:hAnsi="Arial" w:cs="Arial"/>
                <w:b/>
                <w:sz w:val="20"/>
                <w:szCs w:val="28"/>
              </w:rPr>
              <w:t>30 min</w:t>
            </w:r>
          </w:p>
        </w:tc>
        <w:tc>
          <w:tcPr>
            <w:tcW w:w="2699" w:type="dxa"/>
            <w:gridSpan w:val="2"/>
            <w:vAlign w:val="center"/>
          </w:tcPr>
          <w:p w14:paraId="4578DC00" w14:textId="77777777" w:rsidR="00AA5395" w:rsidRPr="00AD19FD" w:rsidRDefault="00AA5395" w:rsidP="00D953CA">
            <w:pPr>
              <w:jc w:val="center"/>
              <w:rPr>
                <w:rFonts w:ascii="Arial" w:hAnsi="Arial" w:cs="Arial"/>
                <w:b/>
                <w:sz w:val="20"/>
                <w:szCs w:val="28"/>
              </w:rPr>
            </w:pPr>
            <w:r w:rsidRPr="00AD19FD">
              <w:rPr>
                <w:rFonts w:ascii="Arial" w:hAnsi="Arial" w:cs="Arial"/>
                <w:b/>
                <w:sz w:val="20"/>
                <w:szCs w:val="28"/>
              </w:rPr>
              <w:t>60 min</w:t>
            </w:r>
          </w:p>
        </w:tc>
      </w:tr>
      <w:tr w:rsidR="00AD19FD" w:rsidRPr="00AD19FD" w14:paraId="79C046DD" w14:textId="77777777" w:rsidTr="00D953CA">
        <w:tc>
          <w:tcPr>
            <w:tcW w:w="1407" w:type="dxa"/>
            <w:vAlign w:val="center"/>
          </w:tcPr>
          <w:p w14:paraId="4009FA24" w14:textId="77777777" w:rsidR="00AA5395" w:rsidRPr="00AD19FD" w:rsidRDefault="00AA5395" w:rsidP="00D953CA">
            <w:pPr>
              <w:jc w:val="center"/>
              <w:rPr>
                <w:rFonts w:ascii="Arial" w:hAnsi="Arial" w:cs="Arial"/>
                <w:b/>
                <w:sz w:val="20"/>
                <w:szCs w:val="28"/>
              </w:rPr>
            </w:pPr>
            <w:r w:rsidRPr="00AD19FD">
              <w:rPr>
                <w:rFonts w:ascii="Arial" w:hAnsi="Arial" w:cs="Arial"/>
                <w:b/>
                <w:sz w:val="20"/>
                <w:szCs w:val="28"/>
              </w:rPr>
              <w:t>Consistency</w:t>
            </w:r>
          </w:p>
        </w:tc>
        <w:tc>
          <w:tcPr>
            <w:tcW w:w="1140" w:type="dxa"/>
            <w:vAlign w:val="center"/>
          </w:tcPr>
          <w:p w14:paraId="59CE0993" w14:textId="77777777" w:rsidR="00AA5395" w:rsidRPr="00AD19FD" w:rsidRDefault="00AA5395" w:rsidP="00D953CA">
            <w:pPr>
              <w:jc w:val="center"/>
              <w:rPr>
                <w:rFonts w:ascii="Arial" w:eastAsia="Times New Roman" w:hAnsi="Arial" w:cs="Arial"/>
                <w:b/>
                <w:bCs/>
                <w:sz w:val="20"/>
                <w:szCs w:val="20"/>
                <w:lang w:val="ca-ES" w:eastAsia="es-ES"/>
              </w:rPr>
            </w:pPr>
            <w:proofErr w:type="spellStart"/>
            <w:r w:rsidRPr="00AD19FD">
              <w:rPr>
                <w:rFonts w:ascii="Arial" w:eastAsia="Times New Roman" w:hAnsi="Arial" w:cs="Arial"/>
                <w:b/>
                <w:bCs/>
                <w:sz w:val="20"/>
                <w:szCs w:val="20"/>
                <w:lang w:val="ca-ES" w:eastAsia="es-ES"/>
              </w:rPr>
              <w:t>Length</w:t>
            </w:r>
            <w:proofErr w:type="spellEnd"/>
            <w:r w:rsidRPr="00AD19FD">
              <w:rPr>
                <w:rFonts w:ascii="Arial" w:eastAsia="Times New Roman" w:hAnsi="Arial" w:cs="Arial"/>
                <w:b/>
                <w:bCs/>
                <w:sz w:val="20"/>
                <w:szCs w:val="20"/>
                <w:lang w:val="ca-ES" w:eastAsia="es-ES"/>
              </w:rPr>
              <w:t xml:space="preserve"> </w:t>
            </w:r>
          </w:p>
          <w:p w14:paraId="505225B7"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b/>
                <w:bCs/>
                <w:sz w:val="20"/>
                <w:szCs w:val="20"/>
                <w:lang w:val="ca-ES" w:eastAsia="es-ES"/>
              </w:rPr>
              <w:t>(</w:t>
            </w:r>
            <w:proofErr w:type="spellStart"/>
            <w:r w:rsidRPr="00AD19FD">
              <w:rPr>
                <w:rFonts w:ascii="Arial" w:eastAsia="Times New Roman" w:hAnsi="Arial" w:cs="Arial"/>
                <w:b/>
                <w:bCs/>
                <w:sz w:val="20"/>
                <w:szCs w:val="20"/>
                <w:lang w:val="ca-ES" w:eastAsia="es-ES"/>
              </w:rPr>
              <w:t>μm</w:t>
            </w:r>
            <w:proofErr w:type="spellEnd"/>
            <w:r w:rsidRPr="00AD19FD">
              <w:rPr>
                <w:rFonts w:ascii="Arial" w:eastAsia="Times New Roman" w:hAnsi="Arial" w:cs="Arial"/>
                <w:b/>
                <w:bCs/>
                <w:sz w:val="20"/>
                <w:szCs w:val="20"/>
                <w:lang w:val="ca-ES" w:eastAsia="es-ES"/>
              </w:rPr>
              <w:t>)</w:t>
            </w:r>
          </w:p>
        </w:tc>
        <w:tc>
          <w:tcPr>
            <w:tcW w:w="1445" w:type="dxa"/>
            <w:vAlign w:val="center"/>
          </w:tcPr>
          <w:p w14:paraId="7A7DCB19" w14:textId="77777777" w:rsidR="00AA5395" w:rsidRPr="00AD19FD" w:rsidRDefault="00AA5395" w:rsidP="00D953CA">
            <w:pPr>
              <w:jc w:val="center"/>
              <w:rPr>
                <w:rFonts w:ascii="Arial" w:eastAsia="Times New Roman" w:hAnsi="Arial" w:cs="Arial"/>
                <w:b/>
                <w:bCs/>
                <w:sz w:val="20"/>
                <w:szCs w:val="20"/>
                <w:lang w:val="ca-ES" w:eastAsia="es-ES"/>
              </w:rPr>
            </w:pPr>
            <w:proofErr w:type="spellStart"/>
            <w:r w:rsidRPr="00AD19FD">
              <w:rPr>
                <w:rFonts w:ascii="Arial" w:eastAsia="Times New Roman" w:hAnsi="Arial" w:cs="Arial"/>
                <w:b/>
                <w:bCs/>
                <w:sz w:val="20"/>
                <w:szCs w:val="20"/>
                <w:lang w:val="ca-ES" w:eastAsia="es-ES"/>
              </w:rPr>
              <w:t>Diam</w:t>
            </w:r>
            <w:proofErr w:type="spellEnd"/>
            <w:r w:rsidRPr="00AD19FD">
              <w:rPr>
                <w:rFonts w:ascii="Arial" w:eastAsia="Times New Roman" w:hAnsi="Arial" w:cs="Arial"/>
                <w:b/>
                <w:bCs/>
                <w:sz w:val="20"/>
                <w:szCs w:val="20"/>
                <w:lang w:val="ca-ES" w:eastAsia="es-ES"/>
              </w:rPr>
              <w:t>.</w:t>
            </w:r>
          </w:p>
          <w:p w14:paraId="46E57452"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b/>
                <w:bCs/>
                <w:sz w:val="20"/>
                <w:szCs w:val="20"/>
                <w:lang w:val="ca-ES" w:eastAsia="es-ES"/>
              </w:rPr>
              <w:t>(</w:t>
            </w:r>
            <w:proofErr w:type="spellStart"/>
            <w:r w:rsidRPr="00AD19FD">
              <w:rPr>
                <w:rFonts w:ascii="Arial" w:eastAsia="Times New Roman" w:hAnsi="Arial" w:cs="Arial"/>
                <w:b/>
                <w:bCs/>
                <w:sz w:val="20"/>
                <w:szCs w:val="20"/>
                <w:lang w:val="ca-ES" w:eastAsia="es-ES"/>
              </w:rPr>
              <w:t>μm</w:t>
            </w:r>
            <w:proofErr w:type="spellEnd"/>
            <w:r w:rsidRPr="00AD19FD">
              <w:rPr>
                <w:rFonts w:ascii="Arial" w:eastAsia="Times New Roman" w:hAnsi="Arial" w:cs="Arial"/>
                <w:b/>
                <w:bCs/>
                <w:sz w:val="20"/>
                <w:szCs w:val="20"/>
                <w:lang w:val="ca-ES" w:eastAsia="es-ES"/>
              </w:rPr>
              <w:t>)</w:t>
            </w:r>
          </w:p>
        </w:tc>
        <w:tc>
          <w:tcPr>
            <w:tcW w:w="1106" w:type="dxa"/>
            <w:vAlign w:val="center"/>
          </w:tcPr>
          <w:p w14:paraId="6BAC398A" w14:textId="77777777" w:rsidR="00AA5395" w:rsidRPr="00AD19FD" w:rsidRDefault="00AA5395" w:rsidP="00D953CA">
            <w:pPr>
              <w:jc w:val="center"/>
              <w:rPr>
                <w:rFonts w:ascii="Arial" w:eastAsia="Times New Roman" w:hAnsi="Arial" w:cs="Arial"/>
                <w:b/>
                <w:bCs/>
                <w:sz w:val="20"/>
                <w:szCs w:val="20"/>
                <w:lang w:val="ca-ES" w:eastAsia="es-ES"/>
              </w:rPr>
            </w:pPr>
            <w:proofErr w:type="spellStart"/>
            <w:r w:rsidRPr="00AD19FD">
              <w:rPr>
                <w:rFonts w:ascii="Arial" w:eastAsia="Times New Roman" w:hAnsi="Arial" w:cs="Arial"/>
                <w:b/>
                <w:bCs/>
                <w:sz w:val="20"/>
                <w:szCs w:val="20"/>
                <w:lang w:val="ca-ES" w:eastAsia="es-ES"/>
              </w:rPr>
              <w:t>Length</w:t>
            </w:r>
            <w:proofErr w:type="spellEnd"/>
            <w:r w:rsidRPr="00AD19FD">
              <w:rPr>
                <w:rFonts w:ascii="Arial" w:eastAsia="Times New Roman" w:hAnsi="Arial" w:cs="Arial"/>
                <w:b/>
                <w:bCs/>
                <w:sz w:val="20"/>
                <w:szCs w:val="20"/>
                <w:lang w:val="ca-ES" w:eastAsia="es-ES"/>
              </w:rPr>
              <w:t xml:space="preserve"> </w:t>
            </w:r>
          </w:p>
          <w:p w14:paraId="49285579"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b/>
                <w:bCs/>
                <w:sz w:val="20"/>
                <w:szCs w:val="20"/>
                <w:lang w:val="ca-ES" w:eastAsia="es-ES"/>
              </w:rPr>
              <w:t>(</w:t>
            </w:r>
            <w:proofErr w:type="spellStart"/>
            <w:r w:rsidRPr="00AD19FD">
              <w:rPr>
                <w:rFonts w:ascii="Arial" w:eastAsia="Times New Roman" w:hAnsi="Arial" w:cs="Arial"/>
                <w:b/>
                <w:bCs/>
                <w:sz w:val="20"/>
                <w:szCs w:val="20"/>
                <w:lang w:val="ca-ES" w:eastAsia="es-ES"/>
              </w:rPr>
              <w:t>μm</w:t>
            </w:r>
            <w:proofErr w:type="spellEnd"/>
            <w:r w:rsidRPr="00AD19FD">
              <w:rPr>
                <w:rFonts w:ascii="Arial" w:eastAsia="Times New Roman" w:hAnsi="Arial" w:cs="Arial"/>
                <w:b/>
                <w:bCs/>
                <w:sz w:val="20"/>
                <w:szCs w:val="20"/>
                <w:lang w:val="ca-ES" w:eastAsia="es-ES"/>
              </w:rPr>
              <w:t>)</w:t>
            </w:r>
          </w:p>
        </w:tc>
        <w:tc>
          <w:tcPr>
            <w:tcW w:w="1412" w:type="dxa"/>
            <w:vAlign w:val="center"/>
          </w:tcPr>
          <w:p w14:paraId="2B63E3FE" w14:textId="77777777" w:rsidR="00AA5395" w:rsidRPr="00AD19FD" w:rsidRDefault="00AA5395" w:rsidP="00D953CA">
            <w:pPr>
              <w:jc w:val="center"/>
              <w:rPr>
                <w:rFonts w:ascii="Arial" w:eastAsia="Times New Roman" w:hAnsi="Arial" w:cs="Arial"/>
                <w:b/>
                <w:bCs/>
                <w:sz w:val="20"/>
                <w:szCs w:val="20"/>
                <w:lang w:val="ca-ES" w:eastAsia="es-ES"/>
              </w:rPr>
            </w:pPr>
            <w:proofErr w:type="spellStart"/>
            <w:r w:rsidRPr="00AD19FD">
              <w:rPr>
                <w:rFonts w:ascii="Arial" w:eastAsia="Times New Roman" w:hAnsi="Arial" w:cs="Arial"/>
                <w:b/>
                <w:bCs/>
                <w:sz w:val="20"/>
                <w:szCs w:val="20"/>
                <w:lang w:val="ca-ES" w:eastAsia="es-ES"/>
              </w:rPr>
              <w:t>Diam</w:t>
            </w:r>
            <w:proofErr w:type="spellEnd"/>
            <w:r w:rsidRPr="00AD19FD">
              <w:rPr>
                <w:rFonts w:ascii="Arial" w:eastAsia="Times New Roman" w:hAnsi="Arial" w:cs="Arial"/>
                <w:b/>
                <w:bCs/>
                <w:sz w:val="20"/>
                <w:szCs w:val="20"/>
                <w:lang w:val="ca-ES" w:eastAsia="es-ES"/>
              </w:rPr>
              <w:t>.</w:t>
            </w:r>
          </w:p>
          <w:p w14:paraId="322E435E"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b/>
                <w:bCs/>
                <w:sz w:val="20"/>
                <w:szCs w:val="20"/>
                <w:lang w:val="ca-ES" w:eastAsia="es-ES"/>
              </w:rPr>
              <w:t>(</w:t>
            </w:r>
            <w:proofErr w:type="spellStart"/>
            <w:r w:rsidRPr="00AD19FD">
              <w:rPr>
                <w:rFonts w:ascii="Arial" w:eastAsia="Times New Roman" w:hAnsi="Arial" w:cs="Arial"/>
                <w:b/>
                <w:bCs/>
                <w:sz w:val="20"/>
                <w:szCs w:val="20"/>
                <w:lang w:val="ca-ES" w:eastAsia="es-ES"/>
              </w:rPr>
              <w:t>μm</w:t>
            </w:r>
            <w:proofErr w:type="spellEnd"/>
            <w:r w:rsidRPr="00AD19FD">
              <w:rPr>
                <w:rFonts w:ascii="Arial" w:eastAsia="Times New Roman" w:hAnsi="Arial" w:cs="Arial"/>
                <w:b/>
                <w:bCs/>
                <w:sz w:val="20"/>
                <w:szCs w:val="20"/>
                <w:lang w:val="ca-ES" w:eastAsia="es-ES"/>
              </w:rPr>
              <w:t>)</w:t>
            </w:r>
          </w:p>
        </w:tc>
        <w:tc>
          <w:tcPr>
            <w:tcW w:w="1282" w:type="dxa"/>
            <w:vAlign w:val="center"/>
          </w:tcPr>
          <w:p w14:paraId="33DB3A8D" w14:textId="77777777" w:rsidR="00AA5395" w:rsidRPr="00AD19FD" w:rsidRDefault="00AA5395" w:rsidP="00D953CA">
            <w:pPr>
              <w:jc w:val="center"/>
              <w:rPr>
                <w:rFonts w:ascii="Arial" w:eastAsia="Times New Roman" w:hAnsi="Arial" w:cs="Arial"/>
                <w:b/>
                <w:bCs/>
                <w:sz w:val="20"/>
                <w:szCs w:val="20"/>
                <w:lang w:val="ca-ES" w:eastAsia="es-ES"/>
              </w:rPr>
            </w:pPr>
            <w:proofErr w:type="spellStart"/>
            <w:r w:rsidRPr="00AD19FD">
              <w:rPr>
                <w:rFonts w:ascii="Arial" w:eastAsia="Times New Roman" w:hAnsi="Arial" w:cs="Arial"/>
                <w:b/>
                <w:bCs/>
                <w:sz w:val="20"/>
                <w:szCs w:val="20"/>
                <w:lang w:val="ca-ES" w:eastAsia="es-ES"/>
              </w:rPr>
              <w:t>Length</w:t>
            </w:r>
            <w:proofErr w:type="spellEnd"/>
            <w:r w:rsidRPr="00AD19FD">
              <w:rPr>
                <w:rFonts w:ascii="Arial" w:eastAsia="Times New Roman" w:hAnsi="Arial" w:cs="Arial"/>
                <w:b/>
                <w:bCs/>
                <w:sz w:val="20"/>
                <w:szCs w:val="20"/>
                <w:lang w:val="ca-ES" w:eastAsia="es-ES"/>
              </w:rPr>
              <w:t xml:space="preserve"> </w:t>
            </w:r>
          </w:p>
          <w:p w14:paraId="7C61FF0C"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b/>
                <w:bCs/>
                <w:sz w:val="20"/>
                <w:szCs w:val="20"/>
                <w:lang w:val="ca-ES" w:eastAsia="es-ES"/>
              </w:rPr>
              <w:t>(</w:t>
            </w:r>
            <w:proofErr w:type="spellStart"/>
            <w:r w:rsidRPr="00AD19FD">
              <w:rPr>
                <w:rFonts w:ascii="Arial" w:eastAsia="Times New Roman" w:hAnsi="Arial" w:cs="Arial"/>
                <w:b/>
                <w:bCs/>
                <w:sz w:val="20"/>
                <w:szCs w:val="20"/>
                <w:lang w:val="ca-ES" w:eastAsia="es-ES"/>
              </w:rPr>
              <w:t>μm</w:t>
            </w:r>
            <w:proofErr w:type="spellEnd"/>
            <w:r w:rsidRPr="00AD19FD">
              <w:rPr>
                <w:rFonts w:ascii="Arial" w:eastAsia="Times New Roman" w:hAnsi="Arial" w:cs="Arial"/>
                <w:b/>
                <w:bCs/>
                <w:sz w:val="20"/>
                <w:szCs w:val="20"/>
                <w:lang w:val="ca-ES" w:eastAsia="es-ES"/>
              </w:rPr>
              <w:t>)</w:t>
            </w:r>
          </w:p>
        </w:tc>
        <w:tc>
          <w:tcPr>
            <w:tcW w:w="1417" w:type="dxa"/>
            <w:vAlign w:val="center"/>
          </w:tcPr>
          <w:p w14:paraId="568268AB" w14:textId="77777777" w:rsidR="00AA5395" w:rsidRPr="00AD19FD" w:rsidRDefault="00AA5395" w:rsidP="00D953CA">
            <w:pPr>
              <w:jc w:val="center"/>
              <w:rPr>
                <w:rFonts w:ascii="Arial" w:eastAsia="Times New Roman" w:hAnsi="Arial" w:cs="Arial"/>
                <w:b/>
                <w:bCs/>
                <w:sz w:val="20"/>
                <w:szCs w:val="20"/>
                <w:lang w:val="ca-ES" w:eastAsia="es-ES"/>
              </w:rPr>
            </w:pPr>
            <w:proofErr w:type="spellStart"/>
            <w:r w:rsidRPr="00AD19FD">
              <w:rPr>
                <w:rFonts w:ascii="Arial" w:eastAsia="Times New Roman" w:hAnsi="Arial" w:cs="Arial"/>
                <w:b/>
                <w:bCs/>
                <w:sz w:val="20"/>
                <w:szCs w:val="20"/>
                <w:lang w:val="ca-ES" w:eastAsia="es-ES"/>
              </w:rPr>
              <w:t>Diam</w:t>
            </w:r>
            <w:proofErr w:type="spellEnd"/>
            <w:r w:rsidRPr="00AD19FD">
              <w:rPr>
                <w:rFonts w:ascii="Arial" w:eastAsia="Times New Roman" w:hAnsi="Arial" w:cs="Arial"/>
                <w:b/>
                <w:bCs/>
                <w:sz w:val="20"/>
                <w:szCs w:val="20"/>
                <w:lang w:val="ca-ES" w:eastAsia="es-ES"/>
              </w:rPr>
              <w:t>.</w:t>
            </w:r>
          </w:p>
          <w:p w14:paraId="63F644F5"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b/>
                <w:bCs/>
                <w:sz w:val="20"/>
                <w:szCs w:val="20"/>
                <w:lang w:val="ca-ES" w:eastAsia="es-ES"/>
              </w:rPr>
              <w:t>(</w:t>
            </w:r>
            <w:proofErr w:type="spellStart"/>
            <w:r w:rsidRPr="00AD19FD">
              <w:rPr>
                <w:rFonts w:ascii="Arial" w:eastAsia="Times New Roman" w:hAnsi="Arial" w:cs="Arial"/>
                <w:b/>
                <w:bCs/>
                <w:sz w:val="20"/>
                <w:szCs w:val="20"/>
                <w:lang w:val="ca-ES" w:eastAsia="es-ES"/>
              </w:rPr>
              <w:t>μm</w:t>
            </w:r>
            <w:proofErr w:type="spellEnd"/>
            <w:r w:rsidRPr="00AD19FD">
              <w:rPr>
                <w:rFonts w:ascii="Arial" w:eastAsia="Times New Roman" w:hAnsi="Arial" w:cs="Arial"/>
                <w:b/>
                <w:bCs/>
                <w:sz w:val="20"/>
                <w:szCs w:val="20"/>
                <w:lang w:val="ca-ES" w:eastAsia="es-ES"/>
              </w:rPr>
              <w:t>)</w:t>
            </w:r>
          </w:p>
        </w:tc>
      </w:tr>
      <w:tr w:rsidR="00AD19FD" w:rsidRPr="00AD19FD" w14:paraId="5E054CF6" w14:textId="77777777" w:rsidTr="00D953CA">
        <w:tc>
          <w:tcPr>
            <w:tcW w:w="1407" w:type="dxa"/>
            <w:vAlign w:val="center"/>
          </w:tcPr>
          <w:p w14:paraId="606B80A6"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Neat</w:t>
            </w:r>
          </w:p>
        </w:tc>
        <w:tc>
          <w:tcPr>
            <w:tcW w:w="1140" w:type="dxa"/>
            <w:vAlign w:val="center"/>
          </w:tcPr>
          <w:p w14:paraId="17333D98"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685 ± 1</w:t>
            </w:r>
          </w:p>
        </w:tc>
        <w:tc>
          <w:tcPr>
            <w:tcW w:w="1445" w:type="dxa"/>
            <w:vAlign w:val="center"/>
          </w:tcPr>
          <w:p w14:paraId="23CEA92B"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18.50 </w:t>
            </w:r>
            <w:r w:rsidRPr="00AD19FD">
              <w:rPr>
                <w:rFonts w:ascii="Arial" w:hAnsi="Arial" w:cs="Arial"/>
                <w:sz w:val="20"/>
                <w:shd w:val="clear" w:color="auto" w:fill="FFFFFF"/>
              </w:rPr>
              <w:t>± 0.07</w:t>
            </w:r>
          </w:p>
        </w:tc>
        <w:tc>
          <w:tcPr>
            <w:tcW w:w="1106" w:type="dxa"/>
            <w:vAlign w:val="center"/>
          </w:tcPr>
          <w:p w14:paraId="4A3C8BE5"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685 ± 1</w:t>
            </w:r>
          </w:p>
        </w:tc>
        <w:tc>
          <w:tcPr>
            <w:tcW w:w="1412" w:type="dxa"/>
            <w:vAlign w:val="center"/>
          </w:tcPr>
          <w:p w14:paraId="0FCFAFA7"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18.50 </w:t>
            </w:r>
            <w:r w:rsidRPr="00AD19FD">
              <w:rPr>
                <w:rFonts w:ascii="Arial" w:hAnsi="Arial" w:cs="Arial"/>
                <w:sz w:val="20"/>
                <w:shd w:val="clear" w:color="auto" w:fill="FFFFFF"/>
              </w:rPr>
              <w:t>± 0.07</w:t>
            </w:r>
          </w:p>
        </w:tc>
        <w:tc>
          <w:tcPr>
            <w:tcW w:w="1282" w:type="dxa"/>
            <w:vAlign w:val="center"/>
          </w:tcPr>
          <w:p w14:paraId="2D925CE1"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685 ± 1</w:t>
            </w:r>
          </w:p>
        </w:tc>
        <w:tc>
          <w:tcPr>
            <w:tcW w:w="1417" w:type="dxa"/>
            <w:vAlign w:val="center"/>
          </w:tcPr>
          <w:p w14:paraId="6301FAF4"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18.50 </w:t>
            </w:r>
            <w:r w:rsidRPr="00AD19FD">
              <w:rPr>
                <w:rFonts w:ascii="Arial" w:hAnsi="Arial" w:cs="Arial"/>
                <w:sz w:val="20"/>
                <w:shd w:val="clear" w:color="auto" w:fill="FFFFFF"/>
              </w:rPr>
              <w:t>± 0.07</w:t>
            </w:r>
          </w:p>
        </w:tc>
      </w:tr>
      <w:tr w:rsidR="00AD19FD" w:rsidRPr="00AD19FD" w14:paraId="55F6114D" w14:textId="77777777" w:rsidTr="00D953CA">
        <w:tc>
          <w:tcPr>
            <w:tcW w:w="1407" w:type="dxa"/>
            <w:vAlign w:val="center"/>
          </w:tcPr>
          <w:p w14:paraId="0C666FE8"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3 wt.%</w:t>
            </w:r>
          </w:p>
        </w:tc>
        <w:tc>
          <w:tcPr>
            <w:tcW w:w="1140" w:type="dxa"/>
            <w:vAlign w:val="center"/>
          </w:tcPr>
          <w:p w14:paraId="50DFD865"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 xml:space="preserve">683 </w:t>
            </w:r>
            <w:r w:rsidRPr="00AD19FD">
              <w:rPr>
                <w:rFonts w:ascii="Arial" w:eastAsia="Times New Roman" w:hAnsi="Arial" w:cs="Arial"/>
                <w:sz w:val="20"/>
                <w:szCs w:val="20"/>
                <w:lang w:val="ca-ES" w:eastAsia="es-ES"/>
              </w:rPr>
              <w:t>±</w:t>
            </w:r>
            <w:r w:rsidRPr="00AD19FD">
              <w:rPr>
                <w:rFonts w:ascii="Arial" w:hAnsi="Arial" w:cs="Arial"/>
                <w:sz w:val="20"/>
                <w:szCs w:val="28"/>
              </w:rPr>
              <w:t xml:space="preserve"> 0</w:t>
            </w:r>
          </w:p>
        </w:tc>
        <w:tc>
          <w:tcPr>
            <w:tcW w:w="1445" w:type="dxa"/>
            <w:vAlign w:val="center"/>
          </w:tcPr>
          <w:p w14:paraId="367D6E9D"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 xml:space="preserve">18.65 </w:t>
            </w:r>
            <w:r w:rsidRPr="00AD19FD">
              <w:rPr>
                <w:rFonts w:ascii="Arial" w:eastAsia="Times New Roman" w:hAnsi="Arial" w:cs="Arial"/>
                <w:sz w:val="20"/>
                <w:szCs w:val="20"/>
                <w:lang w:val="ca-ES" w:eastAsia="es-ES"/>
              </w:rPr>
              <w:t xml:space="preserve">± </w:t>
            </w:r>
            <w:r w:rsidRPr="00AD19FD">
              <w:rPr>
                <w:rFonts w:ascii="Arial" w:hAnsi="Arial" w:cs="Arial"/>
                <w:sz w:val="20"/>
                <w:szCs w:val="28"/>
              </w:rPr>
              <w:t>0.07</w:t>
            </w:r>
          </w:p>
        </w:tc>
        <w:tc>
          <w:tcPr>
            <w:tcW w:w="1106" w:type="dxa"/>
            <w:vAlign w:val="center"/>
          </w:tcPr>
          <w:p w14:paraId="0509414C"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711 ± 8</w:t>
            </w:r>
          </w:p>
        </w:tc>
        <w:tc>
          <w:tcPr>
            <w:tcW w:w="1412" w:type="dxa"/>
            <w:vAlign w:val="center"/>
          </w:tcPr>
          <w:p w14:paraId="4F1AC64B"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18.25 ± 0.14</w:t>
            </w:r>
          </w:p>
        </w:tc>
        <w:tc>
          <w:tcPr>
            <w:tcW w:w="1282" w:type="dxa"/>
            <w:vAlign w:val="center"/>
          </w:tcPr>
          <w:p w14:paraId="5136023D"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704.00 </w:t>
            </w:r>
            <w:r w:rsidRPr="00AD19FD">
              <w:rPr>
                <w:rFonts w:ascii="Arial" w:hAnsi="Arial" w:cs="Arial"/>
                <w:sz w:val="20"/>
                <w:shd w:val="clear" w:color="auto" w:fill="FFFFFF"/>
              </w:rPr>
              <w:t>± 0</w:t>
            </w:r>
          </w:p>
        </w:tc>
        <w:tc>
          <w:tcPr>
            <w:tcW w:w="1417" w:type="dxa"/>
            <w:vAlign w:val="center"/>
          </w:tcPr>
          <w:p w14:paraId="2000B395"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18.30 </w:t>
            </w:r>
            <w:r w:rsidRPr="00AD19FD">
              <w:rPr>
                <w:rFonts w:ascii="Arial" w:hAnsi="Arial" w:cs="Arial"/>
                <w:sz w:val="20"/>
                <w:shd w:val="clear" w:color="auto" w:fill="FFFFFF"/>
              </w:rPr>
              <w:t>± 0.00</w:t>
            </w:r>
          </w:p>
        </w:tc>
      </w:tr>
      <w:tr w:rsidR="00AD19FD" w:rsidRPr="00AD19FD" w14:paraId="60100CA0" w14:textId="77777777" w:rsidTr="00D953CA">
        <w:tc>
          <w:tcPr>
            <w:tcW w:w="1407" w:type="dxa"/>
            <w:vAlign w:val="center"/>
          </w:tcPr>
          <w:p w14:paraId="5C029D53"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12 wt.%</w:t>
            </w:r>
          </w:p>
        </w:tc>
        <w:tc>
          <w:tcPr>
            <w:tcW w:w="1140" w:type="dxa"/>
            <w:vAlign w:val="center"/>
          </w:tcPr>
          <w:p w14:paraId="6B5A57A2"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 xml:space="preserve">692 </w:t>
            </w:r>
            <w:r w:rsidRPr="00AD19FD">
              <w:rPr>
                <w:rFonts w:ascii="Arial" w:eastAsia="Times New Roman" w:hAnsi="Arial" w:cs="Arial"/>
                <w:sz w:val="20"/>
                <w:szCs w:val="20"/>
                <w:lang w:val="ca-ES" w:eastAsia="es-ES"/>
              </w:rPr>
              <w:t>±</w:t>
            </w:r>
            <w:r w:rsidRPr="00AD19FD">
              <w:rPr>
                <w:rFonts w:ascii="Arial" w:hAnsi="Arial" w:cs="Arial"/>
                <w:sz w:val="20"/>
                <w:szCs w:val="28"/>
              </w:rPr>
              <w:t xml:space="preserve"> 3</w:t>
            </w:r>
          </w:p>
        </w:tc>
        <w:tc>
          <w:tcPr>
            <w:tcW w:w="1445" w:type="dxa"/>
            <w:vAlign w:val="center"/>
          </w:tcPr>
          <w:p w14:paraId="03E0E3EE"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 xml:space="preserve">18.05 </w:t>
            </w:r>
            <w:r w:rsidRPr="00AD19FD">
              <w:rPr>
                <w:rFonts w:ascii="Arial" w:eastAsia="Times New Roman" w:hAnsi="Arial" w:cs="Arial"/>
                <w:sz w:val="20"/>
                <w:szCs w:val="20"/>
                <w:lang w:val="ca-ES" w:eastAsia="es-ES"/>
              </w:rPr>
              <w:t xml:space="preserve">± </w:t>
            </w:r>
            <w:r w:rsidRPr="00AD19FD">
              <w:rPr>
                <w:rFonts w:ascii="Arial" w:hAnsi="Arial" w:cs="Arial"/>
                <w:sz w:val="20"/>
                <w:szCs w:val="28"/>
              </w:rPr>
              <w:t>0.07</w:t>
            </w:r>
          </w:p>
        </w:tc>
        <w:tc>
          <w:tcPr>
            <w:tcW w:w="1106" w:type="dxa"/>
            <w:vAlign w:val="center"/>
          </w:tcPr>
          <w:p w14:paraId="6594E186"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681 ± 4</w:t>
            </w:r>
          </w:p>
        </w:tc>
        <w:tc>
          <w:tcPr>
            <w:tcW w:w="1412" w:type="dxa"/>
            <w:vAlign w:val="center"/>
          </w:tcPr>
          <w:p w14:paraId="1B9CB723"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18.10 ± 0.10</w:t>
            </w:r>
          </w:p>
        </w:tc>
        <w:tc>
          <w:tcPr>
            <w:tcW w:w="1282" w:type="dxa"/>
            <w:vAlign w:val="center"/>
          </w:tcPr>
          <w:p w14:paraId="662A6AF1"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686.00 </w:t>
            </w:r>
            <w:r w:rsidRPr="00AD19FD">
              <w:rPr>
                <w:rFonts w:ascii="Arial" w:hAnsi="Arial" w:cs="Arial"/>
                <w:sz w:val="20"/>
                <w:shd w:val="clear" w:color="auto" w:fill="FFFFFF"/>
              </w:rPr>
              <w:t>± 4</w:t>
            </w:r>
          </w:p>
        </w:tc>
        <w:tc>
          <w:tcPr>
            <w:tcW w:w="1417" w:type="dxa"/>
            <w:vAlign w:val="center"/>
          </w:tcPr>
          <w:p w14:paraId="0455865B"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18.10 </w:t>
            </w:r>
            <w:r w:rsidRPr="00AD19FD">
              <w:rPr>
                <w:rFonts w:ascii="Arial" w:hAnsi="Arial" w:cs="Arial"/>
                <w:sz w:val="20"/>
                <w:shd w:val="clear" w:color="auto" w:fill="FFFFFF"/>
              </w:rPr>
              <w:t>± 0.00</w:t>
            </w:r>
          </w:p>
        </w:tc>
      </w:tr>
      <w:tr w:rsidR="00AA5395" w:rsidRPr="00AD19FD" w14:paraId="2A52DC67" w14:textId="77777777" w:rsidTr="00D953CA">
        <w:tc>
          <w:tcPr>
            <w:tcW w:w="1407" w:type="dxa"/>
            <w:vAlign w:val="center"/>
          </w:tcPr>
          <w:p w14:paraId="62C13F79"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15 wt.%</w:t>
            </w:r>
          </w:p>
        </w:tc>
        <w:tc>
          <w:tcPr>
            <w:tcW w:w="1140" w:type="dxa"/>
            <w:vAlign w:val="center"/>
          </w:tcPr>
          <w:p w14:paraId="2AACEDA2"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 xml:space="preserve">690 </w:t>
            </w:r>
            <w:r w:rsidRPr="00AD19FD">
              <w:rPr>
                <w:rFonts w:ascii="Arial" w:eastAsia="Times New Roman" w:hAnsi="Arial" w:cs="Arial"/>
                <w:sz w:val="20"/>
                <w:szCs w:val="20"/>
                <w:lang w:val="ca-ES" w:eastAsia="es-ES"/>
              </w:rPr>
              <w:t>±</w:t>
            </w:r>
            <w:r w:rsidRPr="00AD19FD">
              <w:rPr>
                <w:rFonts w:ascii="Arial" w:hAnsi="Arial" w:cs="Arial"/>
                <w:sz w:val="20"/>
                <w:szCs w:val="28"/>
              </w:rPr>
              <w:t xml:space="preserve"> 5</w:t>
            </w:r>
          </w:p>
        </w:tc>
        <w:tc>
          <w:tcPr>
            <w:tcW w:w="1445" w:type="dxa"/>
            <w:vAlign w:val="center"/>
          </w:tcPr>
          <w:p w14:paraId="4725302D" w14:textId="77777777" w:rsidR="00AA5395" w:rsidRPr="00AD19FD" w:rsidRDefault="00AA5395" w:rsidP="00D953CA">
            <w:pPr>
              <w:jc w:val="center"/>
              <w:rPr>
                <w:rFonts w:ascii="Arial" w:hAnsi="Arial" w:cs="Arial"/>
                <w:sz w:val="20"/>
                <w:szCs w:val="28"/>
              </w:rPr>
            </w:pPr>
            <w:r w:rsidRPr="00AD19FD">
              <w:rPr>
                <w:rFonts w:ascii="Arial" w:hAnsi="Arial" w:cs="Arial"/>
                <w:sz w:val="20"/>
                <w:szCs w:val="28"/>
              </w:rPr>
              <w:t xml:space="preserve">18.50 </w:t>
            </w:r>
            <w:r w:rsidRPr="00AD19FD">
              <w:rPr>
                <w:rFonts w:ascii="Arial" w:eastAsia="Times New Roman" w:hAnsi="Arial" w:cs="Arial"/>
                <w:sz w:val="20"/>
                <w:szCs w:val="20"/>
                <w:lang w:val="ca-ES" w:eastAsia="es-ES"/>
              </w:rPr>
              <w:t xml:space="preserve">± </w:t>
            </w:r>
            <w:r w:rsidRPr="00AD19FD">
              <w:rPr>
                <w:rFonts w:ascii="Arial" w:hAnsi="Arial" w:cs="Arial"/>
                <w:sz w:val="20"/>
                <w:szCs w:val="28"/>
              </w:rPr>
              <w:t>0.00</w:t>
            </w:r>
          </w:p>
        </w:tc>
        <w:tc>
          <w:tcPr>
            <w:tcW w:w="1106" w:type="dxa"/>
            <w:vAlign w:val="center"/>
          </w:tcPr>
          <w:p w14:paraId="78B5FD65"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708 ± 0</w:t>
            </w:r>
          </w:p>
        </w:tc>
        <w:tc>
          <w:tcPr>
            <w:tcW w:w="1412" w:type="dxa"/>
            <w:vAlign w:val="center"/>
          </w:tcPr>
          <w:p w14:paraId="78C6FDBB"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18.30 ± 0.00</w:t>
            </w:r>
          </w:p>
        </w:tc>
        <w:tc>
          <w:tcPr>
            <w:tcW w:w="1282" w:type="dxa"/>
            <w:vAlign w:val="center"/>
          </w:tcPr>
          <w:p w14:paraId="0500DA76"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691.00 </w:t>
            </w:r>
            <w:r w:rsidRPr="00AD19FD">
              <w:rPr>
                <w:rFonts w:ascii="Arial" w:hAnsi="Arial" w:cs="Arial"/>
                <w:sz w:val="20"/>
                <w:shd w:val="clear" w:color="auto" w:fill="FFFFFF"/>
              </w:rPr>
              <w:t>± 6</w:t>
            </w:r>
          </w:p>
        </w:tc>
        <w:tc>
          <w:tcPr>
            <w:tcW w:w="1417" w:type="dxa"/>
            <w:vAlign w:val="center"/>
          </w:tcPr>
          <w:p w14:paraId="0CC98729" w14:textId="77777777" w:rsidR="00AA5395" w:rsidRPr="00AD19FD" w:rsidRDefault="00AA5395" w:rsidP="00D953CA">
            <w:pPr>
              <w:jc w:val="center"/>
              <w:rPr>
                <w:rFonts w:ascii="Arial" w:hAnsi="Arial" w:cs="Arial"/>
                <w:sz w:val="20"/>
                <w:szCs w:val="28"/>
              </w:rPr>
            </w:pPr>
            <w:r w:rsidRPr="00AD19FD">
              <w:rPr>
                <w:rFonts w:ascii="Arial" w:eastAsia="Times New Roman" w:hAnsi="Arial" w:cs="Arial"/>
                <w:sz w:val="20"/>
                <w:szCs w:val="20"/>
                <w:lang w:val="ca-ES" w:eastAsia="es-ES"/>
              </w:rPr>
              <w:t xml:space="preserve">18.40 </w:t>
            </w:r>
            <w:r w:rsidRPr="00AD19FD">
              <w:rPr>
                <w:rFonts w:ascii="Arial" w:hAnsi="Arial" w:cs="Arial"/>
                <w:sz w:val="20"/>
                <w:shd w:val="clear" w:color="auto" w:fill="FFFFFF"/>
              </w:rPr>
              <w:t>± 0.10</w:t>
            </w:r>
          </w:p>
        </w:tc>
      </w:tr>
    </w:tbl>
    <w:p w14:paraId="33F764B9" w14:textId="005D83F0" w:rsidR="00AA5395" w:rsidRPr="00AD19FD" w:rsidRDefault="00AA5395">
      <w:pPr>
        <w:rPr>
          <w:rFonts w:ascii="Arial" w:hAnsi="Arial" w:cs="Arial"/>
          <w:bCs/>
          <w:sz w:val="22"/>
        </w:rPr>
      </w:pPr>
    </w:p>
    <w:p w14:paraId="4C133293" w14:textId="02F11AC9" w:rsidR="00AA5395" w:rsidRPr="00AD19FD" w:rsidRDefault="002F09AA" w:rsidP="00AA5395">
      <w:pPr>
        <w:rPr>
          <w:rFonts w:ascii="Arial" w:hAnsi="Arial" w:cs="Arial"/>
          <w:sz w:val="22"/>
        </w:rPr>
      </w:pPr>
      <w:r w:rsidRPr="00AD19FD">
        <w:rPr>
          <w:rFonts w:ascii="Arial" w:hAnsi="Arial" w:cs="Arial"/>
          <w:b/>
          <w:sz w:val="22"/>
          <w:szCs w:val="28"/>
        </w:rPr>
        <w:t>Table S</w:t>
      </w:r>
      <w:r w:rsidR="00A101A1" w:rsidRPr="00AD19FD">
        <w:rPr>
          <w:rFonts w:ascii="Arial" w:hAnsi="Arial" w:cs="Arial"/>
          <w:b/>
          <w:sz w:val="22"/>
          <w:szCs w:val="28"/>
        </w:rPr>
        <w:t>5</w:t>
      </w:r>
      <w:r w:rsidR="00AA5395" w:rsidRPr="00AD19FD">
        <w:rPr>
          <w:rFonts w:ascii="Arial" w:hAnsi="Arial" w:cs="Arial"/>
          <w:sz w:val="22"/>
          <w:szCs w:val="28"/>
        </w:rPr>
        <w:t>. Fine content</w:t>
      </w:r>
      <w:r w:rsidR="00781278" w:rsidRPr="00AD19FD">
        <w:rPr>
          <w:rFonts w:ascii="Arial" w:hAnsi="Arial" w:cs="Arial"/>
          <w:sz w:val="22"/>
          <w:szCs w:val="28"/>
        </w:rPr>
        <w:t xml:space="preserve"> and </w:t>
      </w:r>
      <w:proofErr w:type="spellStart"/>
      <w:r w:rsidR="00781278" w:rsidRPr="00AD19FD">
        <w:rPr>
          <w:rFonts w:ascii="Arial" w:hAnsi="Arial" w:cs="Arial"/>
          <w:sz w:val="22"/>
          <w:szCs w:val="28"/>
        </w:rPr>
        <w:t>macrofibrillation</w:t>
      </w:r>
      <w:proofErr w:type="spellEnd"/>
      <w:r w:rsidR="00781278" w:rsidRPr="00AD19FD">
        <w:rPr>
          <w:rFonts w:ascii="Arial" w:hAnsi="Arial" w:cs="Arial"/>
          <w:sz w:val="22"/>
          <w:szCs w:val="28"/>
        </w:rPr>
        <w:t xml:space="preserve"> index</w:t>
      </w:r>
      <w:r w:rsidR="00AA5395" w:rsidRPr="00AD19FD">
        <w:rPr>
          <w:rFonts w:ascii="Arial" w:hAnsi="Arial" w:cs="Arial"/>
          <w:sz w:val="22"/>
          <w:szCs w:val="28"/>
        </w:rPr>
        <w:t xml:space="preserve"> for neat and </w:t>
      </w:r>
      <w:r w:rsidR="00AA5395" w:rsidRPr="00AD19FD">
        <w:rPr>
          <w:rFonts w:ascii="Arial" w:hAnsi="Arial" w:cs="Arial"/>
          <w:sz w:val="22"/>
        </w:rPr>
        <w:t>enzymatically treated fibers at 300 mg/kg, for 15, 30 and 60 minutes.</w:t>
      </w:r>
    </w:p>
    <w:tbl>
      <w:tblPr>
        <w:tblStyle w:val="Tablaconcuadrcula"/>
        <w:tblW w:w="0" w:type="auto"/>
        <w:jc w:val="center"/>
        <w:tblLook w:val="04A0" w:firstRow="1" w:lastRow="0" w:firstColumn="1" w:lastColumn="0" w:noHBand="0" w:noVBand="1"/>
      </w:tblPr>
      <w:tblGrid>
        <w:gridCol w:w="1407"/>
        <w:gridCol w:w="1140"/>
        <w:gridCol w:w="1140"/>
        <w:gridCol w:w="1140"/>
        <w:gridCol w:w="1140"/>
        <w:gridCol w:w="1140"/>
        <w:gridCol w:w="1140"/>
      </w:tblGrid>
      <w:tr w:rsidR="00AD19FD" w:rsidRPr="00AD19FD" w14:paraId="3247D8FE" w14:textId="6BA530B9" w:rsidTr="00781278">
        <w:trPr>
          <w:jc w:val="center"/>
        </w:trPr>
        <w:tc>
          <w:tcPr>
            <w:tcW w:w="1407" w:type="dxa"/>
            <w:vAlign w:val="center"/>
          </w:tcPr>
          <w:p w14:paraId="17881EE0" w14:textId="77777777" w:rsidR="0057358C" w:rsidRPr="00AD19FD" w:rsidRDefault="0057358C" w:rsidP="0057358C">
            <w:pPr>
              <w:jc w:val="center"/>
              <w:rPr>
                <w:rFonts w:ascii="Arial" w:hAnsi="Arial" w:cs="Arial"/>
                <w:b/>
                <w:sz w:val="20"/>
                <w:szCs w:val="28"/>
              </w:rPr>
            </w:pPr>
            <w:r w:rsidRPr="00AD19FD">
              <w:rPr>
                <w:rFonts w:ascii="Arial" w:hAnsi="Arial" w:cs="Arial"/>
                <w:b/>
                <w:sz w:val="20"/>
                <w:szCs w:val="28"/>
              </w:rPr>
              <w:t>300 mg/kg</w:t>
            </w:r>
          </w:p>
        </w:tc>
        <w:tc>
          <w:tcPr>
            <w:tcW w:w="1140" w:type="dxa"/>
            <w:vAlign w:val="center"/>
          </w:tcPr>
          <w:p w14:paraId="5C15394F" w14:textId="77777777" w:rsidR="0057358C" w:rsidRPr="00AD19FD" w:rsidRDefault="0057358C" w:rsidP="0057358C">
            <w:pPr>
              <w:jc w:val="center"/>
              <w:rPr>
                <w:rFonts w:ascii="Arial" w:hAnsi="Arial" w:cs="Arial"/>
                <w:b/>
                <w:sz w:val="20"/>
                <w:szCs w:val="28"/>
              </w:rPr>
            </w:pPr>
            <w:r w:rsidRPr="00AD19FD">
              <w:rPr>
                <w:rFonts w:ascii="Arial" w:hAnsi="Arial" w:cs="Arial"/>
                <w:b/>
                <w:sz w:val="20"/>
                <w:szCs w:val="28"/>
              </w:rPr>
              <w:t>15 min</w:t>
            </w:r>
          </w:p>
        </w:tc>
        <w:tc>
          <w:tcPr>
            <w:tcW w:w="1140" w:type="dxa"/>
          </w:tcPr>
          <w:p w14:paraId="354485E9" w14:textId="77777777" w:rsidR="0057358C" w:rsidRPr="00AD19FD" w:rsidRDefault="0057358C" w:rsidP="0057358C">
            <w:pPr>
              <w:jc w:val="center"/>
              <w:rPr>
                <w:rFonts w:ascii="Arial" w:hAnsi="Arial" w:cs="Arial"/>
                <w:b/>
                <w:sz w:val="20"/>
                <w:szCs w:val="28"/>
              </w:rPr>
            </w:pPr>
            <w:r w:rsidRPr="00AD19FD">
              <w:rPr>
                <w:rFonts w:ascii="Arial" w:hAnsi="Arial" w:cs="Arial"/>
                <w:b/>
                <w:sz w:val="20"/>
                <w:szCs w:val="28"/>
              </w:rPr>
              <w:t>30 min</w:t>
            </w:r>
          </w:p>
        </w:tc>
        <w:tc>
          <w:tcPr>
            <w:tcW w:w="1140" w:type="dxa"/>
          </w:tcPr>
          <w:p w14:paraId="20D1F8F0" w14:textId="77777777" w:rsidR="0057358C" w:rsidRPr="00AD19FD" w:rsidRDefault="0057358C" w:rsidP="0057358C">
            <w:pPr>
              <w:jc w:val="center"/>
              <w:rPr>
                <w:rFonts w:ascii="Arial" w:hAnsi="Arial" w:cs="Arial"/>
                <w:b/>
                <w:sz w:val="20"/>
                <w:szCs w:val="28"/>
              </w:rPr>
            </w:pPr>
            <w:r w:rsidRPr="00AD19FD">
              <w:rPr>
                <w:rFonts w:ascii="Arial" w:hAnsi="Arial" w:cs="Arial"/>
                <w:b/>
                <w:sz w:val="20"/>
                <w:szCs w:val="28"/>
              </w:rPr>
              <w:t>60 min</w:t>
            </w:r>
          </w:p>
        </w:tc>
        <w:tc>
          <w:tcPr>
            <w:tcW w:w="1140" w:type="dxa"/>
            <w:vAlign w:val="center"/>
          </w:tcPr>
          <w:p w14:paraId="3B4B23B7" w14:textId="2F9423AF" w:rsidR="0057358C" w:rsidRPr="00AD19FD" w:rsidRDefault="0057358C" w:rsidP="0057358C">
            <w:pPr>
              <w:jc w:val="center"/>
              <w:rPr>
                <w:rFonts w:ascii="Arial" w:hAnsi="Arial" w:cs="Arial"/>
                <w:b/>
                <w:sz w:val="20"/>
                <w:szCs w:val="28"/>
              </w:rPr>
            </w:pPr>
            <w:r w:rsidRPr="00AD19FD">
              <w:rPr>
                <w:rFonts w:ascii="Arial" w:hAnsi="Arial" w:cs="Arial"/>
                <w:b/>
                <w:sz w:val="20"/>
                <w:szCs w:val="28"/>
              </w:rPr>
              <w:t>15 min</w:t>
            </w:r>
          </w:p>
        </w:tc>
        <w:tc>
          <w:tcPr>
            <w:tcW w:w="1140" w:type="dxa"/>
          </w:tcPr>
          <w:p w14:paraId="4CA5FCB8" w14:textId="191C4F24" w:rsidR="0057358C" w:rsidRPr="00AD19FD" w:rsidRDefault="0057358C" w:rsidP="0057358C">
            <w:pPr>
              <w:jc w:val="center"/>
              <w:rPr>
                <w:rFonts w:ascii="Arial" w:hAnsi="Arial" w:cs="Arial"/>
                <w:b/>
                <w:sz w:val="20"/>
                <w:szCs w:val="28"/>
              </w:rPr>
            </w:pPr>
            <w:r w:rsidRPr="00AD19FD">
              <w:rPr>
                <w:rFonts w:ascii="Arial" w:hAnsi="Arial" w:cs="Arial"/>
                <w:b/>
                <w:sz w:val="20"/>
                <w:szCs w:val="28"/>
              </w:rPr>
              <w:t>30 min</w:t>
            </w:r>
          </w:p>
        </w:tc>
        <w:tc>
          <w:tcPr>
            <w:tcW w:w="1140" w:type="dxa"/>
          </w:tcPr>
          <w:p w14:paraId="16DD0580" w14:textId="32F6888A" w:rsidR="0057358C" w:rsidRPr="00AD19FD" w:rsidRDefault="0057358C" w:rsidP="0057358C">
            <w:pPr>
              <w:jc w:val="center"/>
              <w:rPr>
                <w:rFonts w:ascii="Arial" w:hAnsi="Arial" w:cs="Arial"/>
                <w:b/>
                <w:sz w:val="20"/>
                <w:szCs w:val="28"/>
              </w:rPr>
            </w:pPr>
            <w:r w:rsidRPr="00AD19FD">
              <w:rPr>
                <w:rFonts w:ascii="Arial" w:hAnsi="Arial" w:cs="Arial"/>
                <w:b/>
                <w:sz w:val="20"/>
                <w:szCs w:val="28"/>
              </w:rPr>
              <w:t>60 min</w:t>
            </w:r>
          </w:p>
        </w:tc>
      </w:tr>
      <w:tr w:rsidR="00AD19FD" w:rsidRPr="00AD19FD" w14:paraId="229C3559" w14:textId="4AFD61B1" w:rsidTr="00781278">
        <w:trPr>
          <w:jc w:val="center"/>
        </w:trPr>
        <w:tc>
          <w:tcPr>
            <w:tcW w:w="1407" w:type="dxa"/>
            <w:vAlign w:val="center"/>
          </w:tcPr>
          <w:p w14:paraId="095C5EE5" w14:textId="77777777" w:rsidR="0057358C" w:rsidRPr="00AD19FD" w:rsidRDefault="0057358C" w:rsidP="0057358C">
            <w:pPr>
              <w:jc w:val="center"/>
              <w:rPr>
                <w:rFonts w:ascii="Arial" w:hAnsi="Arial" w:cs="Arial"/>
                <w:b/>
                <w:sz w:val="20"/>
                <w:szCs w:val="28"/>
              </w:rPr>
            </w:pPr>
            <w:r w:rsidRPr="00AD19FD">
              <w:rPr>
                <w:rFonts w:ascii="Arial" w:hAnsi="Arial" w:cs="Arial"/>
                <w:b/>
                <w:sz w:val="20"/>
                <w:szCs w:val="28"/>
              </w:rPr>
              <w:t>Consistency</w:t>
            </w:r>
          </w:p>
        </w:tc>
        <w:tc>
          <w:tcPr>
            <w:tcW w:w="3420" w:type="dxa"/>
            <w:gridSpan w:val="3"/>
            <w:vAlign w:val="center"/>
          </w:tcPr>
          <w:p w14:paraId="37B129C5" w14:textId="77777777" w:rsidR="0057358C" w:rsidRPr="00AD19FD" w:rsidRDefault="0057358C" w:rsidP="0057358C">
            <w:pPr>
              <w:jc w:val="center"/>
              <w:rPr>
                <w:rFonts w:ascii="Arial" w:eastAsia="Times New Roman" w:hAnsi="Arial" w:cs="Arial"/>
                <w:b/>
                <w:bCs/>
                <w:sz w:val="20"/>
                <w:szCs w:val="20"/>
                <w:lang w:val="ca-ES" w:eastAsia="es-ES"/>
              </w:rPr>
            </w:pPr>
            <w:r w:rsidRPr="00AD19FD">
              <w:rPr>
                <w:rFonts w:ascii="Arial" w:eastAsia="Times New Roman" w:hAnsi="Arial" w:cs="Arial"/>
                <w:b/>
                <w:bCs/>
                <w:sz w:val="20"/>
                <w:szCs w:val="20"/>
                <w:lang w:val="ca-ES" w:eastAsia="es-ES"/>
              </w:rPr>
              <w:t xml:space="preserve">Fines (% in </w:t>
            </w:r>
            <w:proofErr w:type="spellStart"/>
            <w:r w:rsidRPr="00AD19FD">
              <w:rPr>
                <w:rFonts w:ascii="Arial" w:eastAsia="Times New Roman" w:hAnsi="Arial" w:cs="Arial"/>
                <w:b/>
                <w:bCs/>
                <w:sz w:val="20"/>
                <w:szCs w:val="20"/>
                <w:lang w:val="ca-ES" w:eastAsia="es-ES"/>
              </w:rPr>
              <w:t>length</w:t>
            </w:r>
            <w:proofErr w:type="spellEnd"/>
            <w:r w:rsidRPr="00AD19FD">
              <w:rPr>
                <w:rFonts w:ascii="Arial" w:eastAsia="Times New Roman" w:hAnsi="Arial" w:cs="Arial"/>
                <w:b/>
                <w:bCs/>
                <w:sz w:val="20"/>
                <w:szCs w:val="20"/>
                <w:lang w:val="ca-ES" w:eastAsia="es-ES"/>
              </w:rPr>
              <w:t>)</w:t>
            </w:r>
          </w:p>
        </w:tc>
        <w:tc>
          <w:tcPr>
            <w:tcW w:w="3420" w:type="dxa"/>
            <w:gridSpan w:val="3"/>
          </w:tcPr>
          <w:p w14:paraId="4F3CDBD2" w14:textId="6B8CF1A8" w:rsidR="0057358C" w:rsidRPr="00AD19FD" w:rsidRDefault="0057358C" w:rsidP="00781278">
            <w:pPr>
              <w:jc w:val="center"/>
              <w:rPr>
                <w:rFonts w:ascii="Arial" w:eastAsia="Times New Roman" w:hAnsi="Arial" w:cs="Arial"/>
                <w:b/>
                <w:bCs/>
                <w:sz w:val="20"/>
                <w:szCs w:val="20"/>
                <w:lang w:val="ca-ES" w:eastAsia="es-ES"/>
              </w:rPr>
            </w:pPr>
            <w:proofErr w:type="spellStart"/>
            <w:r w:rsidRPr="00AD19FD">
              <w:rPr>
                <w:rFonts w:ascii="Arial" w:eastAsia="Times New Roman" w:hAnsi="Arial" w:cs="Arial"/>
                <w:b/>
                <w:bCs/>
                <w:sz w:val="20"/>
                <w:szCs w:val="20"/>
                <w:lang w:val="ca-ES" w:eastAsia="es-ES"/>
              </w:rPr>
              <w:t>M</w:t>
            </w:r>
            <w:r w:rsidR="00781278" w:rsidRPr="00AD19FD">
              <w:rPr>
                <w:rFonts w:ascii="Arial" w:eastAsia="Times New Roman" w:hAnsi="Arial" w:cs="Arial"/>
                <w:b/>
                <w:bCs/>
                <w:sz w:val="20"/>
                <w:szCs w:val="20"/>
                <w:lang w:val="ca-ES" w:eastAsia="es-ES"/>
              </w:rPr>
              <w:t>a</w:t>
            </w:r>
            <w:r w:rsidRPr="00AD19FD">
              <w:rPr>
                <w:rFonts w:ascii="Arial" w:eastAsia="Times New Roman" w:hAnsi="Arial" w:cs="Arial"/>
                <w:b/>
                <w:bCs/>
                <w:sz w:val="20"/>
                <w:szCs w:val="20"/>
                <w:lang w:val="ca-ES" w:eastAsia="es-ES"/>
              </w:rPr>
              <w:t>crofibrillation</w:t>
            </w:r>
            <w:proofErr w:type="spellEnd"/>
            <w:r w:rsidRPr="00AD19FD">
              <w:rPr>
                <w:rFonts w:ascii="Arial" w:eastAsia="Times New Roman" w:hAnsi="Arial" w:cs="Arial"/>
                <w:b/>
                <w:bCs/>
                <w:sz w:val="20"/>
                <w:szCs w:val="20"/>
                <w:lang w:val="ca-ES" w:eastAsia="es-ES"/>
              </w:rPr>
              <w:t xml:space="preserve"> </w:t>
            </w:r>
            <w:proofErr w:type="spellStart"/>
            <w:r w:rsidRPr="00AD19FD">
              <w:rPr>
                <w:rFonts w:ascii="Arial" w:eastAsia="Times New Roman" w:hAnsi="Arial" w:cs="Arial"/>
                <w:b/>
                <w:bCs/>
                <w:sz w:val="20"/>
                <w:szCs w:val="20"/>
                <w:lang w:val="ca-ES" w:eastAsia="es-ES"/>
              </w:rPr>
              <w:t>index</w:t>
            </w:r>
            <w:proofErr w:type="spellEnd"/>
          </w:p>
        </w:tc>
      </w:tr>
      <w:tr w:rsidR="00AD19FD" w:rsidRPr="00AD19FD" w14:paraId="4378D8E0" w14:textId="2C8E8FB3" w:rsidTr="00781278">
        <w:trPr>
          <w:jc w:val="center"/>
        </w:trPr>
        <w:tc>
          <w:tcPr>
            <w:tcW w:w="1407" w:type="dxa"/>
            <w:vAlign w:val="center"/>
          </w:tcPr>
          <w:p w14:paraId="5DB75572" w14:textId="77777777" w:rsidR="0057358C" w:rsidRPr="00AD19FD" w:rsidRDefault="0057358C" w:rsidP="0057358C">
            <w:pPr>
              <w:jc w:val="center"/>
              <w:rPr>
                <w:rFonts w:ascii="Arial" w:hAnsi="Arial" w:cs="Arial"/>
                <w:sz w:val="20"/>
                <w:szCs w:val="28"/>
              </w:rPr>
            </w:pPr>
            <w:r w:rsidRPr="00AD19FD">
              <w:rPr>
                <w:rFonts w:ascii="Arial" w:hAnsi="Arial" w:cs="Arial"/>
                <w:sz w:val="20"/>
                <w:szCs w:val="28"/>
              </w:rPr>
              <w:t>Neat</w:t>
            </w:r>
          </w:p>
        </w:tc>
        <w:tc>
          <w:tcPr>
            <w:tcW w:w="3420" w:type="dxa"/>
            <w:gridSpan w:val="3"/>
            <w:vAlign w:val="center"/>
          </w:tcPr>
          <w:p w14:paraId="5D55E681" w14:textId="77777777" w:rsidR="0057358C" w:rsidRPr="00AD19FD" w:rsidRDefault="0057358C"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13.08 ± 0.11</w:t>
            </w:r>
          </w:p>
        </w:tc>
        <w:tc>
          <w:tcPr>
            <w:tcW w:w="3420" w:type="dxa"/>
            <w:gridSpan w:val="3"/>
          </w:tcPr>
          <w:p w14:paraId="5828692B" w14:textId="6C4D4857" w:rsidR="0057358C" w:rsidRPr="00AD19FD" w:rsidRDefault="00AD19FD"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0.40 ± 0.01</w:t>
            </w:r>
            <w:bookmarkStart w:id="0" w:name="_GoBack"/>
            <w:bookmarkEnd w:id="0"/>
          </w:p>
        </w:tc>
      </w:tr>
      <w:tr w:rsidR="00AD19FD" w:rsidRPr="00AD19FD" w14:paraId="4B411C77" w14:textId="103B16EB" w:rsidTr="00781278">
        <w:trPr>
          <w:jc w:val="center"/>
        </w:trPr>
        <w:tc>
          <w:tcPr>
            <w:tcW w:w="1407" w:type="dxa"/>
            <w:vAlign w:val="center"/>
          </w:tcPr>
          <w:p w14:paraId="0E24E670" w14:textId="77777777" w:rsidR="0057358C" w:rsidRPr="00AD19FD" w:rsidRDefault="0057358C" w:rsidP="0057358C">
            <w:pPr>
              <w:jc w:val="center"/>
              <w:rPr>
                <w:rFonts w:ascii="Arial" w:hAnsi="Arial" w:cs="Arial"/>
                <w:sz w:val="20"/>
                <w:szCs w:val="28"/>
              </w:rPr>
            </w:pPr>
            <w:r w:rsidRPr="00AD19FD">
              <w:rPr>
                <w:rFonts w:ascii="Arial" w:hAnsi="Arial" w:cs="Arial"/>
                <w:sz w:val="20"/>
                <w:szCs w:val="28"/>
              </w:rPr>
              <w:t>3 wt.%</w:t>
            </w:r>
          </w:p>
        </w:tc>
        <w:tc>
          <w:tcPr>
            <w:tcW w:w="1140" w:type="dxa"/>
            <w:vAlign w:val="center"/>
          </w:tcPr>
          <w:p w14:paraId="38A92118" w14:textId="77777777" w:rsidR="0057358C" w:rsidRPr="00AD19FD" w:rsidRDefault="0057358C" w:rsidP="0057358C">
            <w:pPr>
              <w:jc w:val="center"/>
              <w:rPr>
                <w:rFonts w:ascii="Arial" w:hAnsi="Arial" w:cs="Arial"/>
                <w:sz w:val="20"/>
                <w:szCs w:val="28"/>
              </w:rPr>
            </w:pPr>
            <w:r w:rsidRPr="00AD19FD">
              <w:rPr>
                <w:rFonts w:ascii="Arial" w:hAnsi="Arial" w:cs="Arial"/>
                <w:sz w:val="20"/>
                <w:szCs w:val="28"/>
              </w:rPr>
              <w:t xml:space="preserve">12.11 </w:t>
            </w:r>
            <w:r w:rsidRPr="00AD19FD">
              <w:rPr>
                <w:rFonts w:ascii="Arial" w:eastAsia="Times New Roman" w:hAnsi="Arial" w:cs="Arial"/>
                <w:sz w:val="20"/>
                <w:szCs w:val="20"/>
                <w:lang w:val="ca-ES" w:eastAsia="es-ES"/>
              </w:rPr>
              <w:t>± 0.17</w:t>
            </w:r>
          </w:p>
        </w:tc>
        <w:tc>
          <w:tcPr>
            <w:tcW w:w="1140" w:type="dxa"/>
          </w:tcPr>
          <w:p w14:paraId="4B67575B" w14:textId="77777777" w:rsidR="0057358C" w:rsidRPr="00AD19FD" w:rsidRDefault="0057358C" w:rsidP="0057358C">
            <w:pPr>
              <w:jc w:val="center"/>
              <w:rPr>
                <w:rFonts w:ascii="Arial" w:eastAsia="Times New Roman" w:hAnsi="Arial" w:cs="Arial"/>
                <w:sz w:val="20"/>
                <w:szCs w:val="20"/>
                <w:lang w:val="ca-ES" w:eastAsia="es-ES"/>
              </w:rPr>
            </w:pPr>
            <w:r w:rsidRPr="00AD19FD">
              <w:rPr>
                <w:rFonts w:ascii="Arial" w:hAnsi="Arial" w:cs="Arial"/>
                <w:sz w:val="20"/>
                <w:szCs w:val="28"/>
              </w:rPr>
              <w:t xml:space="preserve">12.34 </w:t>
            </w:r>
            <w:r w:rsidRPr="00AD19FD">
              <w:rPr>
                <w:rFonts w:ascii="Arial" w:eastAsia="Times New Roman" w:hAnsi="Arial" w:cs="Arial"/>
                <w:sz w:val="20"/>
                <w:szCs w:val="20"/>
                <w:lang w:val="ca-ES" w:eastAsia="es-ES"/>
              </w:rPr>
              <w:t>± 0.13</w:t>
            </w:r>
          </w:p>
        </w:tc>
        <w:tc>
          <w:tcPr>
            <w:tcW w:w="1140" w:type="dxa"/>
          </w:tcPr>
          <w:p w14:paraId="568F1C64" w14:textId="77777777" w:rsidR="0057358C" w:rsidRPr="00AD19FD" w:rsidRDefault="0057358C" w:rsidP="0057358C">
            <w:pPr>
              <w:jc w:val="center"/>
              <w:rPr>
                <w:rFonts w:ascii="Arial" w:eastAsia="Times New Roman" w:hAnsi="Arial" w:cs="Arial"/>
                <w:sz w:val="20"/>
                <w:szCs w:val="20"/>
                <w:lang w:val="ca-ES" w:eastAsia="es-ES"/>
              </w:rPr>
            </w:pPr>
            <w:r w:rsidRPr="00AD19FD">
              <w:rPr>
                <w:rFonts w:ascii="Arial" w:hAnsi="Arial" w:cs="Arial"/>
                <w:sz w:val="20"/>
                <w:szCs w:val="28"/>
              </w:rPr>
              <w:t xml:space="preserve">11.69 </w:t>
            </w:r>
            <w:r w:rsidRPr="00AD19FD">
              <w:rPr>
                <w:rFonts w:ascii="Arial" w:eastAsia="Times New Roman" w:hAnsi="Arial" w:cs="Arial"/>
                <w:sz w:val="20"/>
                <w:szCs w:val="20"/>
                <w:lang w:val="ca-ES" w:eastAsia="es-ES"/>
              </w:rPr>
              <w:t>± 0.23</w:t>
            </w:r>
          </w:p>
        </w:tc>
        <w:tc>
          <w:tcPr>
            <w:tcW w:w="1140" w:type="dxa"/>
          </w:tcPr>
          <w:p w14:paraId="45EB0193" w14:textId="7711D2A8" w:rsidR="0057358C" w:rsidRPr="00AD19FD" w:rsidRDefault="004A4E21" w:rsidP="0057358C">
            <w:pPr>
              <w:jc w:val="center"/>
              <w:rPr>
                <w:rFonts w:ascii="Arial" w:hAnsi="Arial" w:cs="Arial"/>
                <w:sz w:val="20"/>
                <w:szCs w:val="28"/>
              </w:rPr>
            </w:pPr>
            <w:r w:rsidRPr="00AD19FD">
              <w:rPr>
                <w:rFonts w:ascii="Arial" w:hAnsi="Arial" w:cs="Arial"/>
                <w:sz w:val="20"/>
                <w:szCs w:val="28"/>
              </w:rPr>
              <w:t xml:space="preserve">0.37 </w:t>
            </w:r>
            <w:r w:rsidRPr="00AD19FD">
              <w:rPr>
                <w:rFonts w:ascii="Arial" w:eastAsia="Times New Roman" w:hAnsi="Arial" w:cs="Arial"/>
                <w:sz w:val="20"/>
                <w:szCs w:val="20"/>
                <w:lang w:val="ca-ES" w:eastAsia="es-ES"/>
              </w:rPr>
              <w:t>± 0.02</w:t>
            </w:r>
          </w:p>
        </w:tc>
        <w:tc>
          <w:tcPr>
            <w:tcW w:w="1140" w:type="dxa"/>
          </w:tcPr>
          <w:p w14:paraId="63A833D3" w14:textId="4F470AA3" w:rsidR="0057358C" w:rsidRPr="00AD19FD" w:rsidRDefault="004A4E21" w:rsidP="0057358C">
            <w:pPr>
              <w:jc w:val="center"/>
              <w:rPr>
                <w:rFonts w:ascii="Arial" w:hAnsi="Arial" w:cs="Arial"/>
                <w:sz w:val="20"/>
                <w:szCs w:val="28"/>
              </w:rPr>
            </w:pPr>
            <w:r w:rsidRPr="00AD19FD">
              <w:rPr>
                <w:rFonts w:ascii="Arial" w:hAnsi="Arial" w:cs="Arial"/>
                <w:sz w:val="20"/>
                <w:szCs w:val="28"/>
              </w:rPr>
              <w:t xml:space="preserve">0.38 </w:t>
            </w:r>
            <w:r w:rsidRPr="00AD19FD">
              <w:rPr>
                <w:rFonts w:ascii="Arial" w:eastAsia="Times New Roman" w:hAnsi="Arial" w:cs="Arial"/>
                <w:sz w:val="20"/>
                <w:szCs w:val="20"/>
                <w:lang w:val="ca-ES" w:eastAsia="es-ES"/>
              </w:rPr>
              <w:t>±</w:t>
            </w:r>
            <w:r w:rsidR="00781278" w:rsidRPr="00AD19FD">
              <w:rPr>
                <w:rFonts w:ascii="Arial" w:eastAsia="Times New Roman" w:hAnsi="Arial" w:cs="Arial"/>
                <w:sz w:val="20"/>
                <w:szCs w:val="20"/>
                <w:lang w:val="ca-ES" w:eastAsia="es-ES"/>
              </w:rPr>
              <w:t xml:space="preserve"> 0.03</w:t>
            </w:r>
          </w:p>
        </w:tc>
        <w:tc>
          <w:tcPr>
            <w:tcW w:w="1140" w:type="dxa"/>
          </w:tcPr>
          <w:p w14:paraId="46D9142C" w14:textId="3BA667E6" w:rsidR="0057358C" w:rsidRPr="00AD19FD" w:rsidRDefault="004A4E21" w:rsidP="0057358C">
            <w:pPr>
              <w:jc w:val="center"/>
              <w:rPr>
                <w:rFonts w:ascii="Arial" w:hAnsi="Arial" w:cs="Arial"/>
                <w:sz w:val="20"/>
                <w:szCs w:val="28"/>
              </w:rPr>
            </w:pPr>
            <w:r w:rsidRPr="00AD19FD">
              <w:rPr>
                <w:rFonts w:ascii="Arial" w:hAnsi="Arial" w:cs="Arial"/>
                <w:sz w:val="20"/>
                <w:szCs w:val="28"/>
              </w:rPr>
              <w:t xml:space="preserve">0.36 </w:t>
            </w:r>
            <w:r w:rsidRPr="00AD19FD">
              <w:rPr>
                <w:rFonts w:ascii="Arial" w:eastAsia="Times New Roman" w:hAnsi="Arial" w:cs="Arial"/>
                <w:sz w:val="20"/>
                <w:szCs w:val="20"/>
                <w:lang w:val="ca-ES" w:eastAsia="es-ES"/>
              </w:rPr>
              <w:t>± 0.01</w:t>
            </w:r>
          </w:p>
        </w:tc>
      </w:tr>
      <w:tr w:rsidR="00AD19FD" w:rsidRPr="00AD19FD" w14:paraId="6E92471F" w14:textId="4B252106" w:rsidTr="00781278">
        <w:trPr>
          <w:jc w:val="center"/>
        </w:trPr>
        <w:tc>
          <w:tcPr>
            <w:tcW w:w="1407" w:type="dxa"/>
            <w:vAlign w:val="center"/>
          </w:tcPr>
          <w:p w14:paraId="1BEDEFE7" w14:textId="77777777" w:rsidR="0057358C" w:rsidRPr="00AD19FD" w:rsidRDefault="0057358C" w:rsidP="0057358C">
            <w:pPr>
              <w:jc w:val="center"/>
              <w:rPr>
                <w:rFonts w:ascii="Arial" w:hAnsi="Arial" w:cs="Arial"/>
                <w:sz w:val="20"/>
                <w:szCs w:val="28"/>
              </w:rPr>
            </w:pPr>
            <w:r w:rsidRPr="00AD19FD">
              <w:rPr>
                <w:rFonts w:ascii="Arial" w:hAnsi="Arial" w:cs="Arial"/>
                <w:sz w:val="20"/>
                <w:szCs w:val="28"/>
              </w:rPr>
              <w:t>12 wt.%</w:t>
            </w:r>
          </w:p>
        </w:tc>
        <w:tc>
          <w:tcPr>
            <w:tcW w:w="1140" w:type="dxa"/>
            <w:vAlign w:val="center"/>
          </w:tcPr>
          <w:p w14:paraId="12192F43" w14:textId="77777777" w:rsidR="0057358C" w:rsidRPr="00AD19FD" w:rsidRDefault="0057358C" w:rsidP="0057358C">
            <w:pPr>
              <w:jc w:val="center"/>
              <w:rPr>
                <w:rFonts w:ascii="Arial" w:hAnsi="Arial" w:cs="Arial"/>
                <w:sz w:val="20"/>
                <w:szCs w:val="28"/>
              </w:rPr>
            </w:pPr>
            <w:r w:rsidRPr="00AD19FD">
              <w:rPr>
                <w:rFonts w:ascii="Arial" w:hAnsi="Arial" w:cs="Arial"/>
                <w:sz w:val="20"/>
                <w:szCs w:val="28"/>
              </w:rPr>
              <w:t xml:space="preserve">13.20 </w:t>
            </w:r>
            <w:r w:rsidRPr="00AD19FD">
              <w:rPr>
                <w:rFonts w:ascii="Arial" w:eastAsia="Times New Roman" w:hAnsi="Arial" w:cs="Arial"/>
                <w:sz w:val="20"/>
                <w:szCs w:val="20"/>
                <w:lang w:val="ca-ES" w:eastAsia="es-ES"/>
              </w:rPr>
              <w:t>± 0.01</w:t>
            </w:r>
          </w:p>
        </w:tc>
        <w:tc>
          <w:tcPr>
            <w:tcW w:w="1140" w:type="dxa"/>
          </w:tcPr>
          <w:p w14:paraId="6B36D59C" w14:textId="77777777" w:rsidR="0057358C" w:rsidRPr="00AD19FD" w:rsidRDefault="0057358C"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12.76 ± 0.18</w:t>
            </w:r>
          </w:p>
        </w:tc>
        <w:tc>
          <w:tcPr>
            <w:tcW w:w="1140" w:type="dxa"/>
          </w:tcPr>
          <w:p w14:paraId="31ADAB52" w14:textId="77777777" w:rsidR="0057358C" w:rsidRPr="00AD19FD" w:rsidRDefault="0057358C"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13.25 ± 0.28</w:t>
            </w:r>
          </w:p>
        </w:tc>
        <w:tc>
          <w:tcPr>
            <w:tcW w:w="1140" w:type="dxa"/>
          </w:tcPr>
          <w:p w14:paraId="6A70C868" w14:textId="530EC6D8" w:rsidR="0057358C" w:rsidRPr="00AD19FD" w:rsidRDefault="004A4E21"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0.39 ± 0.01</w:t>
            </w:r>
          </w:p>
        </w:tc>
        <w:tc>
          <w:tcPr>
            <w:tcW w:w="1140" w:type="dxa"/>
          </w:tcPr>
          <w:p w14:paraId="03C526D6" w14:textId="4F67FC06" w:rsidR="0057358C" w:rsidRPr="00AD19FD" w:rsidRDefault="00781278"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0.36 ± 0.02</w:t>
            </w:r>
          </w:p>
        </w:tc>
        <w:tc>
          <w:tcPr>
            <w:tcW w:w="1140" w:type="dxa"/>
          </w:tcPr>
          <w:p w14:paraId="3D6F862E" w14:textId="2F7B261B" w:rsidR="0057358C" w:rsidRPr="00AD19FD" w:rsidRDefault="00781278"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0.38 ± 0.01</w:t>
            </w:r>
          </w:p>
        </w:tc>
      </w:tr>
      <w:tr w:rsidR="0057358C" w:rsidRPr="00AD19FD" w14:paraId="3AF698E3" w14:textId="6DA8587C" w:rsidTr="00781278">
        <w:trPr>
          <w:jc w:val="center"/>
        </w:trPr>
        <w:tc>
          <w:tcPr>
            <w:tcW w:w="1407" w:type="dxa"/>
            <w:vAlign w:val="center"/>
          </w:tcPr>
          <w:p w14:paraId="7CBF6466" w14:textId="77777777" w:rsidR="0057358C" w:rsidRPr="00AD19FD" w:rsidRDefault="0057358C" w:rsidP="0057358C">
            <w:pPr>
              <w:jc w:val="center"/>
              <w:rPr>
                <w:rFonts w:ascii="Arial" w:hAnsi="Arial" w:cs="Arial"/>
                <w:sz w:val="20"/>
                <w:szCs w:val="28"/>
              </w:rPr>
            </w:pPr>
            <w:r w:rsidRPr="00AD19FD">
              <w:rPr>
                <w:rFonts w:ascii="Arial" w:hAnsi="Arial" w:cs="Arial"/>
                <w:sz w:val="20"/>
                <w:szCs w:val="28"/>
              </w:rPr>
              <w:t>15 wt.%</w:t>
            </w:r>
          </w:p>
        </w:tc>
        <w:tc>
          <w:tcPr>
            <w:tcW w:w="1140" w:type="dxa"/>
            <w:vAlign w:val="center"/>
          </w:tcPr>
          <w:p w14:paraId="557B8BDF" w14:textId="77777777" w:rsidR="0057358C" w:rsidRPr="00AD19FD" w:rsidRDefault="0057358C" w:rsidP="0057358C">
            <w:pPr>
              <w:jc w:val="center"/>
              <w:rPr>
                <w:rFonts w:ascii="Arial" w:hAnsi="Arial" w:cs="Arial"/>
                <w:sz w:val="20"/>
                <w:szCs w:val="28"/>
              </w:rPr>
            </w:pPr>
            <w:r w:rsidRPr="00AD19FD">
              <w:rPr>
                <w:rFonts w:ascii="Arial" w:hAnsi="Arial" w:cs="Arial"/>
                <w:sz w:val="20"/>
                <w:szCs w:val="28"/>
              </w:rPr>
              <w:t xml:space="preserve">12.69 </w:t>
            </w:r>
            <w:r w:rsidRPr="00AD19FD">
              <w:rPr>
                <w:rFonts w:ascii="Arial" w:eastAsia="Times New Roman" w:hAnsi="Arial" w:cs="Arial"/>
                <w:sz w:val="20"/>
                <w:szCs w:val="20"/>
                <w:lang w:val="ca-ES" w:eastAsia="es-ES"/>
              </w:rPr>
              <w:t>± 0.48</w:t>
            </w:r>
          </w:p>
        </w:tc>
        <w:tc>
          <w:tcPr>
            <w:tcW w:w="1140" w:type="dxa"/>
          </w:tcPr>
          <w:p w14:paraId="7FB1DCB9" w14:textId="77777777" w:rsidR="0057358C" w:rsidRPr="00AD19FD" w:rsidRDefault="0057358C"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12.00 ± 0.07</w:t>
            </w:r>
          </w:p>
        </w:tc>
        <w:tc>
          <w:tcPr>
            <w:tcW w:w="1140" w:type="dxa"/>
          </w:tcPr>
          <w:p w14:paraId="656DA8EE" w14:textId="77777777" w:rsidR="0057358C" w:rsidRPr="00AD19FD" w:rsidRDefault="0057358C"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12.22 ± 0.30</w:t>
            </w:r>
          </w:p>
        </w:tc>
        <w:tc>
          <w:tcPr>
            <w:tcW w:w="1140" w:type="dxa"/>
          </w:tcPr>
          <w:p w14:paraId="6E578528" w14:textId="40F6AB41" w:rsidR="0057358C" w:rsidRPr="00AD19FD" w:rsidRDefault="00781278"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0.37 ± 0.00</w:t>
            </w:r>
          </w:p>
        </w:tc>
        <w:tc>
          <w:tcPr>
            <w:tcW w:w="1140" w:type="dxa"/>
          </w:tcPr>
          <w:p w14:paraId="2E9C2FF7" w14:textId="7ACA05A0" w:rsidR="0057358C" w:rsidRPr="00AD19FD" w:rsidRDefault="00781278" w:rsidP="0057358C">
            <w:pPr>
              <w:jc w:val="center"/>
              <w:rPr>
                <w:rFonts w:ascii="Arial" w:eastAsia="Times New Roman" w:hAnsi="Arial" w:cs="Arial"/>
                <w:sz w:val="20"/>
                <w:szCs w:val="20"/>
                <w:lang w:val="ca-ES" w:eastAsia="es-ES"/>
              </w:rPr>
            </w:pPr>
            <w:r w:rsidRPr="00AD19FD">
              <w:rPr>
                <w:rFonts w:ascii="Arial" w:hAnsi="Arial" w:cs="Arial"/>
                <w:sz w:val="20"/>
                <w:szCs w:val="28"/>
              </w:rPr>
              <w:t xml:space="preserve">0.38 </w:t>
            </w:r>
            <w:r w:rsidRPr="00AD19FD">
              <w:rPr>
                <w:rFonts w:ascii="Arial" w:eastAsia="Times New Roman" w:hAnsi="Arial" w:cs="Arial"/>
                <w:sz w:val="20"/>
                <w:szCs w:val="20"/>
                <w:lang w:val="ca-ES" w:eastAsia="es-ES"/>
              </w:rPr>
              <w:t>± 0.02</w:t>
            </w:r>
          </w:p>
        </w:tc>
        <w:tc>
          <w:tcPr>
            <w:tcW w:w="1140" w:type="dxa"/>
          </w:tcPr>
          <w:p w14:paraId="38E8E7E1" w14:textId="052502FB" w:rsidR="0057358C" w:rsidRPr="00AD19FD" w:rsidRDefault="00781278" w:rsidP="0057358C">
            <w:pPr>
              <w:jc w:val="center"/>
              <w:rPr>
                <w:rFonts w:ascii="Arial" w:eastAsia="Times New Roman" w:hAnsi="Arial" w:cs="Arial"/>
                <w:sz w:val="20"/>
                <w:szCs w:val="20"/>
                <w:lang w:val="ca-ES" w:eastAsia="es-ES"/>
              </w:rPr>
            </w:pPr>
            <w:r w:rsidRPr="00AD19FD">
              <w:rPr>
                <w:rFonts w:ascii="Arial" w:eastAsia="Times New Roman" w:hAnsi="Arial" w:cs="Arial"/>
                <w:sz w:val="20"/>
                <w:szCs w:val="20"/>
                <w:lang w:val="ca-ES" w:eastAsia="es-ES"/>
              </w:rPr>
              <w:t>0.37 ± 0.01</w:t>
            </w:r>
          </w:p>
        </w:tc>
      </w:tr>
    </w:tbl>
    <w:p w14:paraId="215421EC" w14:textId="77777777" w:rsidR="00AA5395" w:rsidRPr="00AD19FD" w:rsidRDefault="00AA5395" w:rsidP="00AA5395">
      <w:pPr>
        <w:rPr>
          <w:rFonts w:ascii="Arial" w:hAnsi="Arial" w:cs="Arial"/>
          <w:sz w:val="22"/>
          <w:szCs w:val="28"/>
        </w:rPr>
      </w:pPr>
    </w:p>
    <w:p w14:paraId="0FEDBDC8" w14:textId="77777777" w:rsidR="00D17449" w:rsidRPr="00AD19FD" w:rsidRDefault="00D17449" w:rsidP="00CF78B7">
      <w:pPr>
        <w:jc w:val="center"/>
        <w:rPr>
          <w:rFonts w:ascii="Arial" w:hAnsi="Arial" w:cs="Arial"/>
          <w:sz w:val="22"/>
          <w:szCs w:val="28"/>
        </w:rPr>
      </w:pPr>
      <w:r w:rsidRPr="00AD19FD">
        <w:rPr>
          <w:rFonts w:ascii="Arial" w:hAnsi="Arial" w:cs="Arial"/>
          <w:noProof/>
          <w:sz w:val="22"/>
          <w:szCs w:val="28"/>
          <w:lang w:val="ca-ES" w:eastAsia="ca-ES"/>
        </w:rPr>
        <w:lastRenderedPageBreak/>
        <w:drawing>
          <wp:inline distT="0" distB="0" distL="0" distR="0" wp14:anchorId="59FBF7A0" wp14:editId="32578A2B">
            <wp:extent cx="4799645" cy="3600000"/>
            <wp:effectExtent l="0" t="0" r="127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tical_micro_image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99645" cy="3600000"/>
                    </a:xfrm>
                    <a:prstGeom prst="rect">
                      <a:avLst/>
                    </a:prstGeom>
                  </pic:spPr>
                </pic:pic>
              </a:graphicData>
            </a:graphic>
          </wp:inline>
        </w:drawing>
      </w:r>
    </w:p>
    <w:p w14:paraId="2E96605F" w14:textId="24C9A49D" w:rsidR="00D17449" w:rsidRPr="00AD19FD" w:rsidRDefault="009A3A4F" w:rsidP="00D17449">
      <w:pPr>
        <w:ind w:hanging="142"/>
        <w:jc w:val="both"/>
        <w:rPr>
          <w:rFonts w:ascii="Arial" w:hAnsi="Arial" w:cs="Arial"/>
          <w:sz w:val="22"/>
          <w:szCs w:val="28"/>
        </w:rPr>
      </w:pPr>
      <w:r w:rsidRPr="00AD19FD">
        <w:rPr>
          <w:rFonts w:ascii="Arial" w:hAnsi="Arial" w:cs="Arial"/>
          <w:b/>
          <w:sz w:val="22"/>
          <w:szCs w:val="28"/>
        </w:rPr>
        <w:tab/>
        <w:t>Fig.</w:t>
      </w:r>
      <w:r w:rsidR="00D17449" w:rsidRPr="00AD19FD">
        <w:rPr>
          <w:rFonts w:ascii="Arial" w:hAnsi="Arial" w:cs="Arial"/>
          <w:b/>
          <w:sz w:val="22"/>
          <w:szCs w:val="28"/>
        </w:rPr>
        <w:t>S1</w:t>
      </w:r>
      <w:r w:rsidR="00D17449" w:rsidRPr="00AD19FD">
        <w:rPr>
          <w:rFonts w:ascii="Arial" w:hAnsi="Arial" w:cs="Arial"/>
          <w:sz w:val="22"/>
          <w:szCs w:val="28"/>
        </w:rPr>
        <w:t xml:space="preserve"> Optical microscopy images (5x) of (</w:t>
      </w:r>
      <w:r w:rsidR="00BA240D" w:rsidRPr="00AD19FD">
        <w:rPr>
          <w:rFonts w:ascii="Arial" w:hAnsi="Arial" w:cs="Arial"/>
          <w:sz w:val="22"/>
          <w:szCs w:val="28"/>
        </w:rPr>
        <w:t>a) neat BKEP (b</w:t>
      </w:r>
      <w:r w:rsidR="00D17449" w:rsidRPr="00AD19FD">
        <w:rPr>
          <w:rFonts w:ascii="Arial" w:hAnsi="Arial" w:cs="Arial"/>
          <w:sz w:val="22"/>
          <w:szCs w:val="28"/>
        </w:rPr>
        <w:t>) BKEP treated for 30 min at 3 wt.% consistency (300 mg/kg dosage) (</w:t>
      </w:r>
      <w:r w:rsidR="00BA240D" w:rsidRPr="00AD19FD">
        <w:rPr>
          <w:rFonts w:ascii="Arial" w:hAnsi="Arial" w:cs="Arial"/>
          <w:sz w:val="22"/>
          <w:szCs w:val="28"/>
        </w:rPr>
        <w:t>c</w:t>
      </w:r>
      <w:r w:rsidR="00D17449" w:rsidRPr="00AD19FD">
        <w:rPr>
          <w:rFonts w:ascii="Arial" w:hAnsi="Arial" w:cs="Arial"/>
          <w:sz w:val="22"/>
          <w:szCs w:val="28"/>
        </w:rPr>
        <w:t>) BKEP treated for 30 min at 12 wt.% consistency (300 mg/kg dosage) (</w:t>
      </w:r>
      <w:r w:rsidR="00BA240D" w:rsidRPr="00AD19FD">
        <w:rPr>
          <w:rFonts w:ascii="Arial" w:hAnsi="Arial" w:cs="Arial"/>
          <w:sz w:val="22"/>
          <w:szCs w:val="28"/>
        </w:rPr>
        <w:t>d</w:t>
      </w:r>
      <w:r w:rsidR="00D17449" w:rsidRPr="00AD19FD">
        <w:rPr>
          <w:rFonts w:ascii="Arial" w:hAnsi="Arial" w:cs="Arial"/>
          <w:sz w:val="22"/>
          <w:szCs w:val="28"/>
        </w:rPr>
        <w:t>) BKEP treated for 30 min at 15 wt.%</w:t>
      </w:r>
      <w:r w:rsidRPr="00AD19FD">
        <w:rPr>
          <w:rFonts w:ascii="Arial" w:hAnsi="Arial" w:cs="Arial"/>
          <w:sz w:val="22"/>
          <w:szCs w:val="28"/>
        </w:rPr>
        <w:t xml:space="preserve"> consistency (300 mg/kg dosage)</w:t>
      </w:r>
      <w:r w:rsidR="00BA240D" w:rsidRPr="00AD19FD">
        <w:rPr>
          <w:rFonts w:ascii="Arial" w:hAnsi="Arial" w:cs="Arial"/>
          <w:sz w:val="22"/>
          <w:szCs w:val="28"/>
        </w:rPr>
        <w:t>. Green circles</w:t>
      </w:r>
      <w:r w:rsidR="00687976" w:rsidRPr="00AD19FD">
        <w:rPr>
          <w:rFonts w:ascii="Arial" w:hAnsi="Arial" w:cs="Arial"/>
          <w:sz w:val="22"/>
          <w:szCs w:val="28"/>
        </w:rPr>
        <w:t xml:space="preserve"> highlight slimmer fibrils</w:t>
      </w:r>
      <w:r w:rsidR="00167B3B" w:rsidRPr="00AD19FD">
        <w:rPr>
          <w:rFonts w:ascii="Arial" w:hAnsi="Arial" w:cs="Arial"/>
          <w:sz w:val="22"/>
          <w:szCs w:val="28"/>
        </w:rPr>
        <w:t>,</w:t>
      </w:r>
      <w:r w:rsidR="00687976" w:rsidRPr="00AD19FD">
        <w:rPr>
          <w:rFonts w:ascii="Arial" w:hAnsi="Arial" w:cs="Arial"/>
          <w:sz w:val="22"/>
          <w:szCs w:val="28"/>
        </w:rPr>
        <w:t xml:space="preserve"> obtained only </w:t>
      </w:r>
      <w:r w:rsidR="00167B3B" w:rsidRPr="00AD19FD">
        <w:rPr>
          <w:rFonts w:ascii="Arial" w:hAnsi="Arial" w:cs="Arial"/>
          <w:sz w:val="22"/>
          <w:szCs w:val="28"/>
        </w:rPr>
        <w:t>with</w:t>
      </w:r>
      <w:r w:rsidR="00687976" w:rsidRPr="00AD19FD">
        <w:rPr>
          <w:rFonts w:ascii="Arial" w:hAnsi="Arial" w:cs="Arial"/>
          <w:sz w:val="22"/>
          <w:szCs w:val="28"/>
        </w:rPr>
        <w:t xml:space="preserve"> fibers processed at high-consistency enzymatic refining.  </w:t>
      </w:r>
    </w:p>
    <w:p w14:paraId="217945FE" w14:textId="583DD1A2" w:rsidR="00A84E73" w:rsidRPr="00AD19FD" w:rsidRDefault="00BF3D72" w:rsidP="00A84E73">
      <w:pPr>
        <w:rPr>
          <w:rFonts w:ascii="Arial" w:hAnsi="Arial" w:cs="Arial"/>
          <w:b/>
          <w:bCs/>
          <w:szCs w:val="22"/>
        </w:rPr>
      </w:pPr>
      <w:r w:rsidRPr="00AD19FD">
        <w:rPr>
          <w:rFonts w:ascii="Arial" w:hAnsi="Arial" w:cs="Arial"/>
          <w:b/>
          <w:bCs/>
          <w:szCs w:val="22"/>
        </w:rPr>
        <w:t>S</w:t>
      </w:r>
      <w:r w:rsidR="00A84E73" w:rsidRPr="00AD19FD">
        <w:rPr>
          <w:rFonts w:ascii="Arial" w:hAnsi="Arial" w:cs="Arial"/>
          <w:b/>
          <w:bCs/>
          <w:szCs w:val="22"/>
        </w:rPr>
        <w:t>ynergistic and comparative assessment of biorefining and mechanical refining</w:t>
      </w:r>
    </w:p>
    <w:p w14:paraId="43870823" w14:textId="1172990D" w:rsidR="00357CDA" w:rsidRPr="00AD19FD" w:rsidRDefault="007B0AFD" w:rsidP="00357CDA">
      <w:pPr>
        <w:jc w:val="center"/>
        <w:rPr>
          <w:rFonts w:ascii="Arial" w:hAnsi="Arial" w:cs="Arial"/>
          <w:szCs w:val="22"/>
        </w:rPr>
      </w:pPr>
      <w:r w:rsidRPr="00AD19FD">
        <w:rPr>
          <w:rFonts w:ascii="Arial" w:hAnsi="Arial" w:cs="Arial"/>
          <w:noProof/>
          <w:szCs w:val="22"/>
          <w:lang w:val="ca-ES" w:eastAsia="ca-ES"/>
        </w:rPr>
        <w:drawing>
          <wp:inline distT="0" distB="0" distL="0" distR="0" wp14:anchorId="77CD2EB1" wp14:editId="0000495E">
            <wp:extent cx="5400040" cy="3208020"/>
            <wp:effectExtent l="0" t="0" r="0" b="0"/>
            <wp:docPr id="41654506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45063" name="Gráfico 416545063"/>
                    <pic:cNvPicPr/>
                  </pic:nvPicPr>
                  <pic:blipFill>
                    <a:blip r:embed="rId10">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0" y="0"/>
                      <a:ext cx="5400040" cy="3208020"/>
                    </a:xfrm>
                    <a:prstGeom prst="rect">
                      <a:avLst/>
                    </a:prstGeom>
                  </pic:spPr>
                </pic:pic>
              </a:graphicData>
            </a:graphic>
          </wp:inline>
        </w:drawing>
      </w:r>
    </w:p>
    <w:p w14:paraId="0425786F" w14:textId="6916A6A3" w:rsidR="00357CDA" w:rsidRPr="00AD19FD" w:rsidRDefault="009A3A4F" w:rsidP="00357CDA">
      <w:pPr>
        <w:jc w:val="both"/>
        <w:rPr>
          <w:rFonts w:ascii="Arial" w:hAnsi="Arial" w:cs="Arial"/>
          <w:szCs w:val="22"/>
        </w:rPr>
      </w:pPr>
      <w:r w:rsidRPr="00AD19FD">
        <w:rPr>
          <w:rFonts w:ascii="Arial" w:hAnsi="Arial" w:cs="Arial"/>
          <w:b/>
          <w:szCs w:val="22"/>
        </w:rPr>
        <w:lastRenderedPageBreak/>
        <w:t>Fig.</w:t>
      </w:r>
      <w:r w:rsidR="00357CDA" w:rsidRPr="00AD19FD">
        <w:rPr>
          <w:rFonts w:ascii="Arial" w:hAnsi="Arial" w:cs="Arial"/>
          <w:b/>
          <w:szCs w:val="22"/>
        </w:rPr>
        <w:t>S2</w:t>
      </w:r>
      <w:r w:rsidR="00357CDA" w:rsidRPr="00AD19FD">
        <w:rPr>
          <w:rFonts w:ascii="Arial" w:hAnsi="Arial" w:cs="Arial"/>
          <w:szCs w:val="22"/>
        </w:rPr>
        <w:t xml:space="preserve"> Effect on breaking length (</w:t>
      </w:r>
      <w:r w:rsidR="00BA240D" w:rsidRPr="00AD19FD">
        <w:rPr>
          <w:rFonts w:ascii="Arial" w:hAnsi="Arial" w:cs="Arial"/>
          <w:szCs w:val="22"/>
        </w:rPr>
        <w:t>a</w:t>
      </w:r>
      <w:r w:rsidR="00357CDA" w:rsidRPr="00AD19FD">
        <w:rPr>
          <w:rFonts w:ascii="Arial" w:hAnsi="Arial" w:cs="Arial"/>
          <w:szCs w:val="22"/>
        </w:rPr>
        <w:t>), internal bonding (</w:t>
      </w:r>
      <w:r w:rsidR="00BA240D" w:rsidRPr="00AD19FD">
        <w:rPr>
          <w:rFonts w:ascii="Arial" w:hAnsi="Arial" w:cs="Arial"/>
          <w:szCs w:val="22"/>
        </w:rPr>
        <w:t>b</w:t>
      </w:r>
      <w:r w:rsidR="00357CDA" w:rsidRPr="00AD19FD">
        <w:rPr>
          <w:rFonts w:ascii="Arial" w:hAnsi="Arial" w:cs="Arial"/>
          <w:szCs w:val="22"/>
        </w:rPr>
        <w:t>), Gurley porosity (</w:t>
      </w:r>
      <w:r w:rsidR="00BA240D" w:rsidRPr="00AD19FD">
        <w:rPr>
          <w:rFonts w:ascii="Arial" w:hAnsi="Arial" w:cs="Arial"/>
          <w:szCs w:val="22"/>
        </w:rPr>
        <w:t>c</w:t>
      </w:r>
      <w:r w:rsidR="00357CDA" w:rsidRPr="00AD19FD">
        <w:rPr>
          <w:rFonts w:ascii="Arial" w:hAnsi="Arial" w:cs="Arial"/>
          <w:szCs w:val="22"/>
        </w:rPr>
        <w:t>) and burst index (</w:t>
      </w:r>
      <w:r w:rsidR="00BA240D" w:rsidRPr="00AD19FD">
        <w:rPr>
          <w:rFonts w:ascii="Arial" w:hAnsi="Arial" w:cs="Arial"/>
          <w:szCs w:val="22"/>
        </w:rPr>
        <w:t>d</w:t>
      </w:r>
      <w:r w:rsidR="00357CDA" w:rsidRPr="00AD19FD">
        <w:rPr>
          <w:rFonts w:ascii="Arial" w:hAnsi="Arial" w:cs="Arial"/>
          <w:szCs w:val="22"/>
        </w:rPr>
        <w:t>) for mechanically refined BKEP at different revolutions. Results for biorefined at 12 wt</w:t>
      </w:r>
      <w:proofErr w:type="gramStart"/>
      <w:r w:rsidR="00357CDA" w:rsidRPr="00AD19FD">
        <w:rPr>
          <w:rFonts w:ascii="Arial" w:hAnsi="Arial" w:cs="Arial"/>
          <w:szCs w:val="22"/>
        </w:rPr>
        <w:t>.%</w:t>
      </w:r>
      <w:proofErr w:type="gramEnd"/>
      <w:r w:rsidR="00357CDA" w:rsidRPr="00AD19FD">
        <w:rPr>
          <w:rFonts w:ascii="Arial" w:hAnsi="Arial" w:cs="Arial"/>
          <w:szCs w:val="22"/>
        </w:rPr>
        <w:t>, 300 mg/kg, 30 min followed or not by mechanical refining, are also show</w:t>
      </w:r>
      <w:r w:rsidRPr="00AD19FD">
        <w:rPr>
          <w:rFonts w:ascii="Arial" w:hAnsi="Arial" w:cs="Arial"/>
          <w:szCs w:val="22"/>
        </w:rPr>
        <w:t>n</w:t>
      </w:r>
    </w:p>
    <w:p w14:paraId="5AD5D757" w14:textId="77777777" w:rsidR="00357CDA" w:rsidRPr="00AD19FD" w:rsidRDefault="00357CDA" w:rsidP="00357CDA">
      <w:pPr>
        <w:ind w:hanging="142"/>
        <w:jc w:val="both"/>
        <w:rPr>
          <w:rFonts w:ascii="Arial" w:hAnsi="Arial" w:cs="Arial"/>
          <w:sz w:val="22"/>
          <w:szCs w:val="28"/>
          <w:lang w:val="ca-ES"/>
        </w:rPr>
      </w:pPr>
      <w:r w:rsidRPr="00AD19FD">
        <w:rPr>
          <w:rFonts w:ascii="Arial" w:hAnsi="Arial" w:cs="Arial"/>
          <w:noProof/>
          <w:sz w:val="22"/>
          <w:szCs w:val="28"/>
          <w:lang w:val="ca-ES" w:eastAsia="ca-ES"/>
        </w:rPr>
        <w:drawing>
          <wp:inline distT="0" distB="0" distL="0" distR="0" wp14:anchorId="6A029D1B" wp14:editId="0151F3D2">
            <wp:extent cx="5400040" cy="4662170"/>
            <wp:effectExtent l="0" t="0" r="0" b="5080"/>
            <wp:docPr id="10455750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75026" name="Imagem 10455750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4662170"/>
                    </a:xfrm>
                    <a:prstGeom prst="rect">
                      <a:avLst/>
                    </a:prstGeom>
                  </pic:spPr>
                </pic:pic>
              </a:graphicData>
            </a:graphic>
          </wp:inline>
        </w:drawing>
      </w:r>
    </w:p>
    <w:p w14:paraId="58B31A3E" w14:textId="7C92EA98" w:rsidR="00357CDA" w:rsidRPr="00AD19FD" w:rsidRDefault="009A3A4F" w:rsidP="00357CDA">
      <w:pPr>
        <w:jc w:val="both"/>
        <w:rPr>
          <w:rFonts w:ascii="Arial" w:hAnsi="Arial" w:cs="Arial"/>
          <w:sz w:val="22"/>
          <w:szCs w:val="22"/>
        </w:rPr>
      </w:pPr>
      <w:r w:rsidRPr="00AD19FD">
        <w:rPr>
          <w:rFonts w:ascii="Arial" w:hAnsi="Arial" w:cs="Arial"/>
          <w:b/>
          <w:sz w:val="22"/>
          <w:lang w:val="ca-ES"/>
        </w:rPr>
        <w:t>Fig.</w:t>
      </w:r>
      <w:r w:rsidR="00357CDA" w:rsidRPr="00AD19FD">
        <w:rPr>
          <w:rFonts w:ascii="Arial" w:hAnsi="Arial" w:cs="Arial"/>
          <w:b/>
          <w:sz w:val="22"/>
          <w:lang w:val="ca-ES"/>
        </w:rPr>
        <w:t>S3</w:t>
      </w:r>
      <w:r w:rsidR="00357CDA" w:rsidRPr="00AD19FD">
        <w:rPr>
          <w:rFonts w:ascii="Arial" w:hAnsi="Arial" w:cs="Arial"/>
          <w:bCs/>
          <w:sz w:val="22"/>
          <w:lang w:val="ca-ES"/>
        </w:rPr>
        <w:t xml:space="preserve"> </w:t>
      </w:r>
      <w:r w:rsidR="00357CDA" w:rsidRPr="00AD19FD">
        <w:rPr>
          <w:rFonts w:ascii="Arial" w:hAnsi="Arial" w:cs="Arial"/>
          <w:sz w:val="22"/>
          <w:szCs w:val="22"/>
        </w:rPr>
        <w:t>SEM images of the paper surface from (</w:t>
      </w:r>
      <w:r w:rsidR="00BA240D" w:rsidRPr="00AD19FD">
        <w:rPr>
          <w:rFonts w:ascii="Arial" w:hAnsi="Arial" w:cs="Arial"/>
          <w:sz w:val="22"/>
          <w:szCs w:val="22"/>
        </w:rPr>
        <w:t>a</w:t>
      </w:r>
      <w:r w:rsidR="00357CDA" w:rsidRPr="00AD19FD">
        <w:rPr>
          <w:rFonts w:ascii="Arial" w:hAnsi="Arial" w:cs="Arial"/>
          <w:sz w:val="22"/>
          <w:szCs w:val="22"/>
        </w:rPr>
        <w:t xml:space="preserve">) PFI refined neat BKEP fibers at 1000 rev at 1 </w:t>
      </w:r>
      <w:proofErr w:type="spellStart"/>
      <w:r w:rsidR="00357CDA" w:rsidRPr="00AD19FD">
        <w:rPr>
          <w:rFonts w:ascii="Arial" w:hAnsi="Arial" w:cs="Arial"/>
          <w:sz w:val="22"/>
          <w:szCs w:val="22"/>
        </w:rPr>
        <w:t>kx</w:t>
      </w:r>
      <w:proofErr w:type="spellEnd"/>
      <w:r w:rsidR="00357CDA" w:rsidRPr="00AD19FD">
        <w:rPr>
          <w:rFonts w:ascii="Arial" w:hAnsi="Arial" w:cs="Arial"/>
          <w:sz w:val="22"/>
          <w:szCs w:val="22"/>
        </w:rPr>
        <w:t xml:space="preserve"> and (</w:t>
      </w:r>
      <w:r w:rsidR="00BA240D" w:rsidRPr="00AD19FD">
        <w:rPr>
          <w:rFonts w:ascii="Arial" w:hAnsi="Arial" w:cs="Arial"/>
          <w:sz w:val="22"/>
          <w:szCs w:val="22"/>
        </w:rPr>
        <w:t>b</w:t>
      </w:r>
      <w:r w:rsidR="00357CDA" w:rsidRPr="00AD19FD">
        <w:rPr>
          <w:rFonts w:ascii="Arial" w:hAnsi="Arial" w:cs="Arial"/>
          <w:sz w:val="22"/>
          <w:szCs w:val="22"/>
        </w:rPr>
        <w:t xml:space="preserve">) at 10 </w:t>
      </w:r>
      <w:proofErr w:type="spellStart"/>
      <w:r w:rsidR="00357CDA" w:rsidRPr="00AD19FD">
        <w:rPr>
          <w:rFonts w:ascii="Arial" w:hAnsi="Arial" w:cs="Arial"/>
          <w:sz w:val="22"/>
          <w:szCs w:val="22"/>
        </w:rPr>
        <w:t>kx</w:t>
      </w:r>
      <w:proofErr w:type="spellEnd"/>
      <w:r w:rsidR="00357CDA" w:rsidRPr="00AD19FD">
        <w:rPr>
          <w:rFonts w:ascii="Arial" w:hAnsi="Arial" w:cs="Arial"/>
          <w:sz w:val="22"/>
          <w:szCs w:val="22"/>
        </w:rPr>
        <w:t xml:space="preserve"> magnitude, (</w:t>
      </w:r>
      <w:r w:rsidR="00BA240D" w:rsidRPr="00AD19FD">
        <w:rPr>
          <w:rFonts w:ascii="Arial" w:hAnsi="Arial" w:cs="Arial"/>
          <w:sz w:val="22"/>
          <w:szCs w:val="22"/>
        </w:rPr>
        <w:t>c</w:t>
      </w:r>
      <w:r w:rsidR="00357CDA" w:rsidRPr="00AD19FD">
        <w:rPr>
          <w:rFonts w:ascii="Arial" w:hAnsi="Arial" w:cs="Arial"/>
          <w:sz w:val="22"/>
          <w:szCs w:val="22"/>
        </w:rPr>
        <w:t xml:space="preserve">) biorefined BKEP treated for 30 min at 12 wt.% </w:t>
      </w:r>
      <w:proofErr w:type="gramStart"/>
      <w:r w:rsidR="00357CDA" w:rsidRPr="00AD19FD">
        <w:rPr>
          <w:rFonts w:ascii="Arial" w:hAnsi="Arial" w:cs="Arial"/>
          <w:sz w:val="22"/>
          <w:szCs w:val="22"/>
        </w:rPr>
        <w:t>consistency</w:t>
      </w:r>
      <w:proofErr w:type="gramEnd"/>
      <w:r w:rsidR="00357CDA" w:rsidRPr="00AD19FD">
        <w:rPr>
          <w:rFonts w:ascii="Arial" w:hAnsi="Arial" w:cs="Arial"/>
          <w:sz w:val="22"/>
          <w:szCs w:val="22"/>
        </w:rPr>
        <w:t xml:space="preserve"> (300 mg/kg dosage) and subsequently PFI refined at 1000 revolutions at 1 </w:t>
      </w:r>
      <w:proofErr w:type="spellStart"/>
      <w:r w:rsidR="00357CDA" w:rsidRPr="00AD19FD">
        <w:rPr>
          <w:rFonts w:ascii="Arial" w:hAnsi="Arial" w:cs="Arial"/>
          <w:sz w:val="22"/>
          <w:szCs w:val="22"/>
        </w:rPr>
        <w:t>kx</w:t>
      </w:r>
      <w:proofErr w:type="spellEnd"/>
      <w:r w:rsidR="00357CDA" w:rsidRPr="00AD19FD">
        <w:rPr>
          <w:rFonts w:ascii="Arial" w:hAnsi="Arial" w:cs="Arial"/>
          <w:sz w:val="22"/>
          <w:szCs w:val="22"/>
        </w:rPr>
        <w:t xml:space="preserve"> and (</w:t>
      </w:r>
      <w:r w:rsidR="00BA240D" w:rsidRPr="00AD19FD">
        <w:rPr>
          <w:rFonts w:ascii="Arial" w:hAnsi="Arial" w:cs="Arial"/>
          <w:sz w:val="22"/>
          <w:szCs w:val="22"/>
        </w:rPr>
        <w:t>d</w:t>
      </w:r>
      <w:r w:rsidR="00357CDA" w:rsidRPr="00AD19FD">
        <w:rPr>
          <w:rFonts w:ascii="Arial" w:hAnsi="Arial" w:cs="Arial"/>
          <w:sz w:val="22"/>
          <w:szCs w:val="22"/>
        </w:rPr>
        <w:t>)</w:t>
      </w:r>
      <w:r w:rsidRPr="00AD19FD">
        <w:rPr>
          <w:rFonts w:ascii="Arial" w:hAnsi="Arial" w:cs="Arial"/>
          <w:sz w:val="22"/>
          <w:szCs w:val="22"/>
        </w:rPr>
        <w:t xml:space="preserve"> at 10 </w:t>
      </w:r>
      <w:proofErr w:type="spellStart"/>
      <w:r w:rsidRPr="00AD19FD">
        <w:rPr>
          <w:rFonts w:ascii="Arial" w:hAnsi="Arial" w:cs="Arial"/>
          <w:sz w:val="22"/>
          <w:szCs w:val="22"/>
        </w:rPr>
        <w:t>kx</w:t>
      </w:r>
      <w:proofErr w:type="spellEnd"/>
      <w:r w:rsidRPr="00AD19FD">
        <w:rPr>
          <w:rFonts w:ascii="Arial" w:hAnsi="Arial" w:cs="Arial"/>
          <w:sz w:val="22"/>
          <w:szCs w:val="22"/>
        </w:rPr>
        <w:t xml:space="preserve"> magnitude</w:t>
      </w:r>
    </w:p>
    <w:p w14:paraId="29CB7B83" w14:textId="77777777" w:rsidR="00BF3D72" w:rsidRPr="00AD19FD" w:rsidRDefault="00BF3D72" w:rsidP="001C7884">
      <w:pPr>
        <w:rPr>
          <w:rFonts w:ascii="Arial" w:hAnsi="Arial" w:cs="Arial"/>
          <w:b/>
          <w:szCs w:val="22"/>
        </w:rPr>
      </w:pPr>
    </w:p>
    <w:p w14:paraId="13D35CC5" w14:textId="77777777" w:rsidR="00BF3D72" w:rsidRPr="00AD19FD" w:rsidRDefault="00BF3D72" w:rsidP="001C7884">
      <w:pPr>
        <w:rPr>
          <w:rFonts w:ascii="Arial" w:hAnsi="Arial" w:cs="Arial"/>
          <w:b/>
          <w:szCs w:val="22"/>
        </w:rPr>
      </w:pPr>
    </w:p>
    <w:p w14:paraId="007D88DC" w14:textId="77777777" w:rsidR="00BF3D72" w:rsidRPr="00AD19FD" w:rsidRDefault="00BF3D72" w:rsidP="001C7884">
      <w:pPr>
        <w:rPr>
          <w:rFonts w:ascii="Arial" w:hAnsi="Arial" w:cs="Arial"/>
          <w:b/>
          <w:szCs w:val="22"/>
        </w:rPr>
      </w:pPr>
    </w:p>
    <w:p w14:paraId="47891EB2" w14:textId="77777777" w:rsidR="00BF3D72" w:rsidRPr="00AD19FD" w:rsidRDefault="00BF3D72" w:rsidP="001C7884">
      <w:pPr>
        <w:rPr>
          <w:rFonts w:ascii="Arial" w:hAnsi="Arial" w:cs="Arial"/>
          <w:b/>
          <w:szCs w:val="22"/>
        </w:rPr>
      </w:pPr>
    </w:p>
    <w:p w14:paraId="2033CB42" w14:textId="77777777" w:rsidR="00BF3D72" w:rsidRPr="00AD19FD" w:rsidRDefault="00BF3D72" w:rsidP="001C7884">
      <w:pPr>
        <w:rPr>
          <w:rFonts w:ascii="Arial" w:hAnsi="Arial" w:cs="Arial"/>
          <w:b/>
          <w:szCs w:val="22"/>
        </w:rPr>
      </w:pPr>
    </w:p>
    <w:p w14:paraId="4B0C465C" w14:textId="77777777" w:rsidR="00BF3D72" w:rsidRPr="00AD19FD" w:rsidRDefault="00BF3D72" w:rsidP="001C7884">
      <w:pPr>
        <w:rPr>
          <w:rFonts w:ascii="Arial" w:hAnsi="Arial" w:cs="Arial"/>
          <w:b/>
          <w:szCs w:val="22"/>
        </w:rPr>
      </w:pPr>
    </w:p>
    <w:p w14:paraId="1DB18FBD" w14:textId="77777777" w:rsidR="00BF3D72" w:rsidRPr="00AD19FD" w:rsidRDefault="00BF3D72" w:rsidP="001C7884">
      <w:pPr>
        <w:rPr>
          <w:rFonts w:ascii="Arial" w:hAnsi="Arial" w:cs="Arial"/>
          <w:b/>
          <w:szCs w:val="22"/>
        </w:rPr>
      </w:pPr>
    </w:p>
    <w:p w14:paraId="2B269F5E" w14:textId="77777777" w:rsidR="00BF3D72" w:rsidRPr="00AD19FD" w:rsidRDefault="00BF3D72" w:rsidP="001C7884">
      <w:pPr>
        <w:rPr>
          <w:rFonts w:ascii="Arial" w:hAnsi="Arial" w:cs="Arial"/>
          <w:b/>
          <w:szCs w:val="22"/>
        </w:rPr>
      </w:pPr>
    </w:p>
    <w:p w14:paraId="75C18CE5" w14:textId="77777777" w:rsidR="00BF3D72" w:rsidRPr="00AD19FD" w:rsidRDefault="00BF3D72" w:rsidP="001C7884">
      <w:pPr>
        <w:rPr>
          <w:rFonts w:ascii="Arial" w:hAnsi="Arial" w:cs="Arial"/>
          <w:b/>
          <w:szCs w:val="22"/>
        </w:rPr>
      </w:pPr>
    </w:p>
    <w:p w14:paraId="3025E9C3" w14:textId="1D471FC2" w:rsidR="001C7884" w:rsidRPr="00AD19FD" w:rsidRDefault="001C7884" w:rsidP="001C7884">
      <w:pPr>
        <w:rPr>
          <w:rFonts w:ascii="Arial" w:hAnsi="Arial" w:cs="Arial"/>
          <w:b/>
          <w:szCs w:val="22"/>
        </w:rPr>
      </w:pPr>
      <w:r w:rsidRPr="00AD19FD">
        <w:rPr>
          <w:rFonts w:ascii="Arial" w:hAnsi="Arial" w:cs="Arial"/>
          <w:b/>
          <w:szCs w:val="22"/>
        </w:rPr>
        <w:t xml:space="preserve">Prediction of mechanical properties using </w:t>
      </w:r>
      <w:proofErr w:type="gramStart"/>
      <w:r w:rsidRPr="00AD19FD">
        <w:rPr>
          <w:rFonts w:ascii="Arial" w:hAnsi="Arial" w:cs="Arial"/>
          <w:b/>
          <w:szCs w:val="22"/>
        </w:rPr>
        <w:t>machine learning</w:t>
      </w:r>
      <w:proofErr w:type="gramEnd"/>
      <w:r w:rsidRPr="00AD19FD">
        <w:rPr>
          <w:rFonts w:ascii="Arial" w:hAnsi="Arial" w:cs="Arial"/>
          <w:b/>
          <w:szCs w:val="22"/>
        </w:rPr>
        <w:t xml:space="preserve"> models</w:t>
      </w:r>
    </w:p>
    <w:p w14:paraId="4C9A24FA" w14:textId="77777777" w:rsidR="00BF3D72" w:rsidRPr="00AD19FD" w:rsidRDefault="00BF3D72" w:rsidP="001C7884">
      <w:pPr>
        <w:rPr>
          <w:rFonts w:ascii="Arial" w:hAnsi="Arial" w:cs="Arial"/>
          <w:b/>
          <w:szCs w:val="22"/>
        </w:rPr>
      </w:pPr>
    </w:p>
    <w:p w14:paraId="27C5418C" w14:textId="77777777" w:rsidR="001C7884" w:rsidRPr="00AD19FD" w:rsidRDefault="001C7884" w:rsidP="001C7884">
      <w:pPr>
        <w:jc w:val="both"/>
        <w:rPr>
          <w:rFonts w:ascii="Arial" w:eastAsia="Aptos" w:hAnsi="Arial" w:cs="Arial"/>
          <w:szCs w:val="22"/>
        </w:rPr>
      </w:pPr>
      <w:r w:rsidRPr="00AD19FD">
        <w:rPr>
          <w:noProof/>
          <w:lang w:val="ca-ES" w:eastAsia="ca-ES"/>
        </w:rPr>
        <w:drawing>
          <wp:inline distT="0" distB="0" distL="0" distR="0" wp14:anchorId="5459A21F" wp14:editId="0DAD714E">
            <wp:extent cx="4015409" cy="3453981"/>
            <wp:effectExtent l="0" t="0" r="4445" b="0"/>
            <wp:docPr id="1480726662" name="Picture 3" descr="A chart with red and blue shad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26662" name="Picture 3" descr="A chart with red and blue shad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5022" cy="3470852"/>
                    </a:xfrm>
                    <a:prstGeom prst="rect">
                      <a:avLst/>
                    </a:prstGeom>
                    <a:noFill/>
                    <a:ln>
                      <a:noFill/>
                    </a:ln>
                  </pic:spPr>
                </pic:pic>
              </a:graphicData>
            </a:graphic>
          </wp:inline>
        </w:drawing>
      </w:r>
    </w:p>
    <w:p w14:paraId="5570682E" w14:textId="60F4D649" w:rsidR="001C7884" w:rsidRPr="00AD19FD" w:rsidRDefault="009A3A4F" w:rsidP="001C7884">
      <w:pPr>
        <w:jc w:val="both"/>
        <w:rPr>
          <w:rFonts w:ascii="Arial" w:eastAsia="Aptos" w:hAnsi="Arial" w:cs="Arial"/>
          <w:szCs w:val="22"/>
        </w:rPr>
      </w:pPr>
      <w:r w:rsidRPr="00AD19FD">
        <w:rPr>
          <w:rFonts w:ascii="Arial" w:eastAsia="Aptos" w:hAnsi="Arial" w:cs="Arial"/>
          <w:b/>
          <w:szCs w:val="22"/>
        </w:rPr>
        <w:t>Fig.</w:t>
      </w:r>
      <w:r w:rsidR="001C7884" w:rsidRPr="00AD19FD">
        <w:rPr>
          <w:rFonts w:ascii="Arial" w:eastAsia="Aptos" w:hAnsi="Arial" w:cs="Arial"/>
          <w:b/>
          <w:szCs w:val="22"/>
        </w:rPr>
        <w:t>S</w:t>
      </w:r>
      <w:r w:rsidR="00CE678C" w:rsidRPr="00AD19FD">
        <w:rPr>
          <w:rFonts w:ascii="Arial" w:eastAsia="Aptos" w:hAnsi="Arial" w:cs="Arial"/>
          <w:b/>
          <w:szCs w:val="22"/>
        </w:rPr>
        <w:t>4</w:t>
      </w:r>
      <w:r w:rsidR="001C7884" w:rsidRPr="00AD19FD">
        <w:rPr>
          <w:rFonts w:ascii="Arial" w:eastAsia="Aptos" w:hAnsi="Arial" w:cs="Arial"/>
          <w:szCs w:val="22"/>
        </w:rPr>
        <w:t xml:space="preserve"> </w:t>
      </w:r>
      <w:proofErr w:type="spellStart"/>
      <w:r w:rsidR="001C7884" w:rsidRPr="00AD19FD">
        <w:rPr>
          <w:rFonts w:ascii="Arial" w:eastAsia="Aptos" w:hAnsi="Arial" w:cs="Arial"/>
          <w:szCs w:val="22"/>
        </w:rPr>
        <w:t>Heatmap</w:t>
      </w:r>
      <w:proofErr w:type="spellEnd"/>
      <w:r w:rsidR="001C7884" w:rsidRPr="00AD19FD">
        <w:rPr>
          <w:rFonts w:ascii="Arial" w:eastAsia="Aptos" w:hAnsi="Arial" w:cs="Arial"/>
          <w:szCs w:val="22"/>
        </w:rPr>
        <w:t xml:space="preserve"> illustrating the Pearson correlation coefficients between the primary process variables (Consistency, </w:t>
      </w:r>
      <w:r w:rsidR="006F61A5" w:rsidRPr="00AD19FD">
        <w:rPr>
          <w:rFonts w:ascii="Arial" w:eastAsia="Aptos" w:hAnsi="Arial" w:cs="Arial"/>
          <w:szCs w:val="22"/>
        </w:rPr>
        <w:t>e</w:t>
      </w:r>
      <w:r w:rsidR="001C7884" w:rsidRPr="00AD19FD">
        <w:rPr>
          <w:rFonts w:ascii="Arial" w:eastAsia="Aptos" w:hAnsi="Arial" w:cs="Arial"/>
          <w:szCs w:val="22"/>
        </w:rPr>
        <w:t xml:space="preserve">nzyme </w:t>
      </w:r>
      <w:r w:rsidR="006F61A5" w:rsidRPr="00AD19FD">
        <w:rPr>
          <w:rFonts w:ascii="Arial" w:eastAsia="Aptos" w:hAnsi="Arial" w:cs="Arial"/>
          <w:szCs w:val="22"/>
        </w:rPr>
        <w:t>d</w:t>
      </w:r>
      <w:r w:rsidR="001C7884" w:rsidRPr="00AD19FD">
        <w:rPr>
          <w:rFonts w:ascii="Arial" w:eastAsia="Aptos" w:hAnsi="Arial" w:cs="Arial"/>
          <w:szCs w:val="22"/>
        </w:rPr>
        <w:t xml:space="preserve">osage, </w:t>
      </w:r>
      <w:proofErr w:type="spellStart"/>
      <w:r w:rsidR="006F61A5" w:rsidRPr="00AD19FD">
        <w:rPr>
          <w:rFonts w:ascii="Arial" w:eastAsia="Aptos" w:hAnsi="Arial" w:cs="Arial"/>
          <w:szCs w:val="22"/>
        </w:rPr>
        <w:t>y</w:t>
      </w:r>
      <w:r w:rsidR="001C7884" w:rsidRPr="00AD19FD">
        <w:rPr>
          <w:rFonts w:ascii="Arial" w:eastAsia="Aptos" w:hAnsi="Arial" w:cs="Arial"/>
          <w:szCs w:val="22"/>
        </w:rPr>
        <w:t>ime</w:t>
      </w:r>
      <w:proofErr w:type="spellEnd"/>
      <w:r w:rsidR="001C7884" w:rsidRPr="00AD19FD">
        <w:rPr>
          <w:rFonts w:ascii="Arial" w:eastAsia="Aptos" w:hAnsi="Arial" w:cs="Arial"/>
          <w:szCs w:val="22"/>
        </w:rPr>
        <w:t xml:space="preserve">), the intermediate fiber property (SR freeness), and the final material properties (Breaking </w:t>
      </w:r>
      <w:r w:rsidR="006F61A5" w:rsidRPr="00AD19FD">
        <w:rPr>
          <w:rFonts w:ascii="Arial" w:eastAsia="Aptos" w:hAnsi="Arial" w:cs="Arial"/>
          <w:szCs w:val="22"/>
        </w:rPr>
        <w:t>l</w:t>
      </w:r>
      <w:r w:rsidR="001C7884" w:rsidRPr="00AD19FD">
        <w:rPr>
          <w:rFonts w:ascii="Arial" w:eastAsia="Aptos" w:hAnsi="Arial" w:cs="Arial"/>
          <w:szCs w:val="22"/>
        </w:rPr>
        <w:t xml:space="preserve">ength, </w:t>
      </w:r>
      <w:r w:rsidR="006F61A5" w:rsidRPr="00AD19FD">
        <w:rPr>
          <w:rFonts w:ascii="Arial" w:eastAsia="Aptos" w:hAnsi="Arial" w:cs="Arial"/>
          <w:szCs w:val="22"/>
        </w:rPr>
        <w:t>i</w:t>
      </w:r>
      <w:r w:rsidR="001C7884" w:rsidRPr="00AD19FD">
        <w:rPr>
          <w:rFonts w:ascii="Arial" w:eastAsia="Aptos" w:hAnsi="Arial" w:cs="Arial"/>
          <w:szCs w:val="22"/>
        </w:rPr>
        <w:t xml:space="preserve">nternal bonding, </w:t>
      </w:r>
      <w:r w:rsidR="006F61A5" w:rsidRPr="00AD19FD">
        <w:rPr>
          <w:rFonts w:ascii="Arial" w:eastAsia="Aptos" w:hAnsi="Arial" w:cs="Arial"/>
          <w:szCs w:val="22"/>
        </w:rPr>
        <w:t>b</w:t>
      </w:r>
      <w:r w:rsidR="001C7884" w:rsidRPr="00AD19FD">
        <w:rPr>
          <w:rFonts w:ascii="Arial" w:eastAsia="Aptos" w:hAnsi="Arial" w:cs="Arial"/>
          <w:szCs w:val="22"/>
        </w:rPr>
        <w:t>urst Index, Gurley Porosity). The color scale indicates the strength and direction of the linear relationship: dark red signifies a strong positive correlation (approaching +1), while colors approaching white signify a weak or no correlation (0).</w:t>
      </w:r>
      <w:r w:rsidR="009714FD" w:rsidRPr="00AD19FD">
        <w:rPr>
          <w:rFonts w:ascii="Arial" w:eastAsia="Aptos" w:hAnsi="Arial" w:cs="Arial"/>
          <w:szCs w:val="22"/>
        </w:rPr>
        <w:t xml:space="preserve"> Blue colors i</w:t>
      </w:r>
      <w:r w:rsidRPr="00AD19FD">
        <w:rPr>
          <w:rFonts w:ascii="Arial" w:eastAsia="Aptos" w:hAnsi="Arial" w:cs="Arial"/>
          <w:szCs w:val="22"/>
        </w:rPr>
        <w:t>ndicate a negative correlation</w:t>
      </w:r>
    </w:p>
    <w:p w14:paraId="2830139E" w14:textId="5199C71B" w:rsidR="000650F3" w:rsidRPr="00AD19FD" w:rsidRDefault="000650F3" w:rsidP="000650F3">
      <w:pPr>
        <w:rPr>
          <w:rFonts w:ascii="Arial" w:hAnsi="Arial" w:cs="Arial"/>
        </w:rPr>
      </w:pPr>
      <w:r w:rsidRPr="00AD19FD">
        <w:rPr>
          <w:rFonts w:ascii="Arial" w:hAnsi="Arial" w:cs="Arial"/>
          <w:b/>
        </w:rPr>
        <w:t>Table S6</w:t>
      </w:r>
      <w:r w:rsidRPr="00AD19FD">
        <w:rPr>
          <w:rFonts w:ascii="Arial" w:hAnsi="Arial" w:cs="Arial"/>
        </w:rPr>
        <w:t>. Performance of the models by using time, consistency and enzyme concentration for training</w:t>
      </w:r>
    </w:p>
    <w:tbl>
      <w:tblPr>
        <w:tblStyle w:val="Tablaconcuadrcula"/>
        <w:tblW w:w="0" w:type="auto"/>
        <w:tblLayout w:type="fixed"/>
        <w:tblLook w:val="04A0" w:firstRow="1" w:lastRow="0" w:firstColumn="1" w:lastColumn="0" w:noHBand="0" w:noVBand="1"/>
      </w:tblPr>
      <w:tblGrid>
        <w:gridCol w:w="1673"/>
        <w:gridCol w:w="1595"/>
        <w:gridCol w:w="872"/>
        <w:gridCol w:w="828"/>
        <w:gridCol w:w="828"/>
        <w:gridCol w:w="1150"/>
      </w:tblGrid>
      <w:tr w:rsidR="00AD19FD" w:rsidRPr="00AD19FD" w14:paraId="70826471" w14:textId="77777777" w:rsidTr="000650F3">
        <w:tc>
          <w:tcPr>
            <w:tcW w:w="1673" w:type="dxa"/>
            <w:vAlign w:val="center"/>
            <w:hideMark/>
          </w:tcPr>
          <w:p w14:paraId="576D533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Property</w:t>
            </w:r>
          </w:p>
        </w:tc>
        <w:tc>
          <w:tcPr>
            <w:tcW w:w="1595" w:type="dxa"/>
            <w:vAlign w:val="center"/>
            <w:hideMark/>
          </w:tcPr>
          <w:p w14:paraId="181D3A8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Model</w:t>
            </w:r>
          </w:p>
        </w:tc>
        <w:tc>
          <w:tcPr>
            <w:tcW w:w="872" w:type="dxa"/>
            <w:vAlign w:val="center"/>
            <w:hideMark/>
          </w:tcPr>
          <w:p w14:paraId="345AD13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Test R²</w:t>
            </w:r>
          </w:p>
        </w:tc>
        <w:tc>
          <w:tcPr>
            <w:tcW w:w="828" w:type="dxa"/>
            <w:vAlign w:val="center"/>
            <w:hideMark/>
          </w:tcPr>
          <w:p w14:paraId="1B19F198"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RMSE</w:t>
            </w:r>
          </w:p>
        </w:tc>
        <w:tc>
          <w:tcPr>
            <w:tcW w:w="828" w:type="dxa"/>
            <w:vAlign w:val="center"/>
            <w:hideMark/>
          </w:tcPr>
          <w:p w14:paraId="4D56254A"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MAE</w:t>
            </w:r>
          </w:p>
        </w:tc>
        <w:tc>
          <w:tcPr>
            <w:tcW w:w="1150" w:type="dxa"/>
            <w:vAlign w:val="center"/>
            <w:hideMark/>
          </w:tcPr>
          <w:p w14:paraId="7CE1764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MAPE (%)</w:t>
            </w:r>
          </w:p>
        </w:tc>
      </w:tr>
      <w:tr w:rsidR="00AD19FD" w:rsidRPr="00AD19FD" w14:paraId="5E62895B" w14:textId="77777777" w:rsidTr="000650F3">
        <w:tc>
          <w:tcPr>
            <w:tcW w:w="1673" w:type="dxa"/>
            <w:vMerge w:val="restart"/>
            <w:vAlign w:val="center"/>
            <w:hideMark/>
          </w:tcPr>
          <w:p w14:paraId="5554322B" w14:textId="0D7F853A"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 xml:space="preserve">Breaking </w:t>
            </w:r>
            <w:r w:rsidR="006F61A5" w:rsidRPr="00AD19FD">
              <w:rPr>
                <w:rFonts w:ascii="Arial" w:eastAsia="Times New Roman" w:hAnsi="Arial" w:cs="Arial"/>
                <w:kern w:val="0"/>
                <w:sz w:val="20"/>
                <w:szCs w:val="20"/>
                <w14:ligatures w14:val="none"/>
              </w:rPr>
              <w:t>l</w:t>
            </w:r>
            <w:r w:rsidRPr="00AD19FD">
              <w:rPr>
                <w:rFonts w:ascii="Arial" w:eastAsia="Times New Roman" w:hAnsi="Arial" w:cs="Arial"/>
                <w:kern w:val="0"/>
                <w:sz w:val="20"/>
                <w:szCs w:val="20"/>
                <w14:ligatures w14:val="none"/>
              </w:rPr>
              <w:t>ength</w:t>
            </w:r>
          </w:p>
        </w:tc>
        <w:tc>
          <w:tcPr>
            <w:tcW w:w="1595" w:type="dxa"/>
            <w:vAlign w:val="center"/>
            <w:hideMark/>
          </w:tcPr>
          <w:p w14:paraId="1A1583D9"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Random Forest</w:t>
            </w:r>
          </w:p>
        </w:tc>
        <w:tc>
          <w:tcPr>
            <w:tcW w:w="872" w:type="dxa"/>
            <w:vAlign w:val="center"/>
            <w:hideMark/>
          </w:tcPr>
          <w:p w14:paraId="466FE8B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0.80</w:t>
            </w:r>
          </w:p>
        </w:tc>
        <w:tc>
          <w:tcPr>
            <w:tcW w:w="828" w:type="dxa"/>
            <w:vAlign w:val="center"/>
            <w:hideMark/>
          </w:tcPr>
          <w:p w14:paraId="4E3F4F87"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250.20</w:t>
            </w:r>
          </w:p>
        </w:tc>
        <w:tc>
          <w:tcPr>
            <w:tcW w:w="828" w:type="dxa"/>
            <w:vAlign w:val="center"/>
            <w:hideMark/>
          </w:tcPr>
          <w:p w14:paraId="6DDADDD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182.86</w:t>
            </w:r>
          </w:p>
        </w:tc>
        <w:tc>
          <w:tcPr>
            <w:tcW w:w="1150" w:type="dxa"/>
            <w:vAlign w:val="center"/>
            <w:hideMark/>
          </w:tcPr>
          <w:p w14:paraId="007D34E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6.53</w:t>
            </w:r>
          </w:p>
        </w:tc>
      </w:tr>
      <w:tr w:rsidR="00AD19FD" w:rsidRPr="00AD19FD" w14:paraId="28E11F23" w14:textId="77777777" w:rsidTr="000650F3">
        <w:tc>
          <w:tcPr>
            <w:tcW w:w="1673" w:type="dxa"/>
            <w:vMerge/>
            <w:vAlign w:val="center"/>
            <w:hideMark/>
          </w:tcPr>
          <w:p w14:paraId="053C5E4D"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77FA60AC" w14:textId="3E313689" w:rsidR="000650F3" w:rsidRPr="00AD19FD" w:rsidRDefault="000650F3" w:rsidP="000650F3">
            <w:pPr>
              <w:jc w:val="center"/>
              <w:rPr>
                <w:rFonts w:ascii="Arial" w:eastAsia="Times New Roman" w:hAnsi="Arial" w:cs="Arial"/>
                <w:kern w:val="0"/>
                <w:sz w:val="20"/>
                <w:szCs w:val="20"/>
                <w14:ligatures w14:val="none"/>
              </w:rPr>
            </w:pPr>
            <w:proofErr w:type="spellStart"/>
            <w:r w:rsidRPr="00AD19FD">
              <w:rPr>
                <w:rFonts w:ascii="Arial" w:eastAsia="Times New Roman" w:hAnsi="Arial" w:cs="Arial"/>
                <w:kern w:val="0"/>
                <w:sz w:val="20"/>
                <w:szCs w:val="20"/>
                <w14:ligatures w14:val="none"/>
              </w:rPr>
              <w:t>LightGBM</w:t>
            </w:r>
            <w:proofErr w:type="spellEnd"/>
          </w:p>
        </w:tc>
        <w:tc>
          <w:tcPr>
            <w:tcW w:w="872" w:type="dxa"/>
            <w:vAlign w:val="center"/>
            <w:hideMark/>
          </w:tcPr>
          <w:p w14:paraId="5B5BA93C"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0.89</w:t>
            </w:r>
          </w:p>
        </w:tc>
        <w:tc>
          <w:tcPr>
            <w:tcW w:w="828" w:type="dxa"/>
            <w:vAlign w:val="center"/>
            <w:hideMark/>
          </w:tcPr>
          <w:p w14:paraId="66783B49"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188.56</w:t>
            </w:r>
          </w:p>
        </w:tc>
        <w:tc>
          <w:tcPr>
            <w:tcW w:w="828" w:type="dxa"/>
            <w:vAlign w:val="center"/>
            <w:hideMark/>
          </w:tcPr>
          <w:p w14:paraId="2D874D37"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133.29</w:t>
            </w:r>
          </w:p>
        </w:tc>
        <w:tc>
          <w:tcPr>
            <w:tcW w:w="1150" w:type="dxa"/>
            <w:vAlign w:val="center"/>
            <w:hideMark/>
          </w:tcPr>
          <w:p w14:paraId="3AAA0DD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4.94</w:t>
            </w:r>
          </w:p>
        </w:tc>
      </w:tr>
      <w:tr w:rsidR="00AD19FD" w:rsidRPr="00AD19FD" w14:paraId="49AEB7A9" w14:textId="77777777" w:rsidTr="000650F3">
        <w:tc>
          <w:tcPr>
            <w:tcW w:w="1673" w:type="dxa"/>
            <w:vMerge/>
            <w:vAlign w:val="center"/>
            <w:hideMark/>
          </w:tcPr>
          <w:p w14:paraId="5F744021"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09CD1798"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SVM</w:t>
            </w:r>
          </w:p>
        </w:tc>
        <w:tc>
          <w:tcPr>
            <w:tcW w:w="872" w:type="dxa"/>
            <w:vAlign w:val="center"/>
            <w:hideMark/>
          </w:tcPr>
          <w:p w14:paraId="1C0EE16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0.76</w:t>
            </w:r>
          </w:p>
        </w:tc>
        <w:tc>
          <w:tcPr>
            <w:tcW w:w="828" w:type="dxa"/>
            <w:vAlign w:val="center"/>
            <w:hideMark/>
          </w:tcPr>
          <w:p w14:paraId="01E94B2A"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272.07</w:t>
            </w:r>
          </w:p>
        </w:tc>
        <w:tc>
          <w:tcPr>
            <w:tcW w:w="828" w:type="dxa"/>
            <w:vAlign w:val="center"/>
            <w:hideMark/>
          </w:tcPr>
          <w:p w14:paraId="6DF5469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190.45</w:t>
            </w:r>
          </w:p>
        </w:tc>
        <w:tc>
          <w:tcPr>
            <w:tcW w:w="1150" w:type="dxa"/>
            <w:vAlign w:val="center"/>
            <w:hideMark/>
          </w:tcPr>
          <w:p w14:paraId="75A157B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7.04</w:t>
            </w:r>
          </w:p>
        </w:tc>
      </w:tr>
      <w:tr w:rsidR="00AD19FD" w:rsidRPr="00AD19FD" w14:paraId="5B4B2279" w14:textId="77777777" w:rsidTr="000650F3">
        <w:tc>
          <w:tcPr>
            <w:tcW w:w="1673" w:type="dxa"/>
            <w:vMerge/>
            <w:vAlign w:val="center"/>
            <w:hideMark/>
          </w:tcPr>
          <w:p w14:paraId="4EC8A071"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01BFE4EC"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GPR</w:t>
            </w:r>
          </w:p>
        </w:tc>
        <w:tc>
          <w:tcPr>
            <w:tcW w:w="872" w:type="dxa"/>
            <w:vAlign w:val="center"/>
            <w:hideMark/>
          </w:tcPr>
          <w:p w14:paraId="39BDEB5B"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0.47</w:t>
            </w:r>
          </w:p>
        </w:tc>
        <w:tc>
          <w:tcPr>
            <w:tcW w:w="828" w:type="dxa"/>
            <w:vAlign w:val="center"/>
            <w:hideMark/>
          </w:tcPr>
          <w:p w14:paraId="45FACFB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403.75</w:t>
            </w:r>
          </w:p>
        </w:tc>
        <w:tc>
          <w:tcPr>
            <w:tcW w:w="828" w:type="dxa"/>
            <w:vAlign w:val="center"/>
            <w:hideMark/>
          </w:tcPr>
          <w:p w14:paraId="41FE644F"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323.04</w:t>
            </w:r>
          </w:p>
        </w:tc>
        <w:tc>
          <w:tcPr>
            <w:tcW w:w="1150" w:type="dxa"/>
            <w:vAlign w:val="center"/>
            <w:hideMark/>
          </w:tcPr>
          <w:p w14:paraId="575B0E94"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10.63</w:t>
            </w:r>
          </w:p>
        </w:tc>
      </w:tr>
      <w:tr w:rsidR="00AD19FD" w:rsidRPr="00AD19FD" w14:paraId="41F906DC" w14:textId="77777777" w:rsidTr="000650F3">
        <w:tc>
          <w:tcPr>
            <w:tcW w:w="1673" w:type="dxa"/>
            <w:vMerge w:val="restart"/>
            <w:vAlign w:val="center"/>
            <w:hideMark/>
          </w:tcPr>
          <w:p w14:paraId="6C766C92" w14:textId="7C4B95CE" w:rsidR="000650F3" w:rsidRPr="00AD19FD" w:rsidRDefault="006F61A5"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Internal bonding</w:t>
            </w:r>
          </w:p>
        </w:tc>
        <w:tc>
          <w:tcPr>
            <w:tcW w:w="1595" w:type="dxa"/>
            <w:vAlign w:val="center"/>
            <w:hideMark/>
          </w:tcPr>
          <w:p w14:paraId="16301D78"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Random Forest</w:t>
            </w:r>
          </w:p>
        </w:tc>
        <w:tc>
          <w:tcPr>
            <w:tcW w:w="872" w:type="dxa"/>
            <w:vAlign w:val="center"/>
            <w:hideMark/>
          </w:tcPr>
          <w:p w14:paraId="4EE744F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0.86</w:t>
            </w:r>
          </w:p>
        </w:tc>
        <w:tc>
          <w:tcPr>
            <w:tcW w:w="828" w:type="dxa"/>
            <w:vAlign w:val="center"/>
            <w:hideMark/>
          </w:tcPr>
          <w:p w14:paraId="194D45F8"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17.23</w:t>
            </w:r>
          </w:p>
        </w:tc>
        <w:tc>
          <w:tcPr>
            <w:tcW w:w="828" w:type="dxa"/>
            <w:vAlign w:val="center"/>
            <w:hideMark/>
          </w:tcPr>
          <w:p w14:paraId="4482023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14.57</w:t>
            </w:r>
          </w:p>
        </w:tc>
        <w:tc>
          <w:tcPr>
            <w:tcW w:w="1150" w:type="dxa"/>
            <w:vAlign w:val="center"/>
            <w:hideMark/>
          </w:tcPr>
          <w:p w14:paraId="4A9B46D4"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15.37</w:t>
            </w:r>
          </w:p>
        </w:tc>
      </w:tr>
      <w:tr w:rsidR="00AD19FD" w:rsidRPr="00AD19FD" w14:paraId="29EFC686" w14:textId="77777777" w:rsidTr="000650F3">
        <w:tc>
          <w:tcPr>
            <w:tcW w:w="1673" w:type="dxa"/>
            <w:vMerge/>
            <w:vAlign w:val="center"/>
            <w:hideMark/>
          </w:tcPr>
          <w:p w14:paraId="09890995"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69413C91" w14:textId="5F14AADE" w:rsidR="000650F3" w:rsidRPr="00AD19FD" w:rsidRDefault="000650F3" w:rsidP="000650F3">
            <w:pPr>
              <w:jc w:val="center"/>
              <w:rPr>
                <w:rFonts w:ascii="Arial" w:eastAsia="Times New Roman" w:hAnsi="Arial" w:cs="Arial"/>
                <w:kern w:val="0"/>
                <w:sz w:val="20"/>
                <w:szCs w:val="20"/>
                <w14:ligatures w14:val="none"/>
              </w:rPr>
            </w:pPr>
            <w:proofErr w:type="spellStart"/>
            <w:r w:rsidRPr="00AD19FD">
              <w:rPr>
                <w:rFonts w:ascii="Arial" w:eastAsia="Times New Roman" w:hAnsi="Arial" w:cs="Arial"/>
                <w:kern w:val="0"/>
                <w:sz w:val="20"/>
                <w:szCs w:val="20"/>
                <w14:ligatures w14:val="none"/>
              </w:rPr>
              <w:t>LightGBM</w:t>
            </w:r>
            <w:proofErr w:type="spellEnd"/>
          </w:p>
        </w:tc>
        <w:tc>
          <w:tcPr>
            <w:tcW w:w="872" w:type="dxa"/>
            <w:vAlign w:val="center"/>
            <w:hideMark/>
          </w:tcPr>
          <w:p w14:paraId="06BD83A9"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0.91</w:t>
            </w:r>
          </w:p>
        </w:tc>
        <w:tc>
          <w:tcPr>
            <w:tcW w:w="828" w:type="dxa"/>
            <w:vAlign w:val="center"/>
            <w:hideMark/>
          </w:tcPr>
          <w:p w14:paraId="2F709CF9"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13.95</w:t>
            </w:r>
          </w:p>
        </w:tc>
        <w:tc>
          <w:tcPr>
            <w:tcW w:w="828" w:type="dxa"/>
            <w:vAlign w:val="center"/>
            <w:hideMark/>
          </w:tcPr>
          <w:p w14:paraId="0E42C73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10.38</w:t>
            </w:r>
          </w:p>
        </w:tc>
        <w:tc>
          <w:tcPr>
            <w:tcW w:w="1150" w:type="dxa"/>
            <w:vAlign w:val="center"/>
            <w:hideMark/>
          </w:tcPr>
          <w:p w14:paraId="32E22D47"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8.18</w:t>
            </w:r>
          </w:p>
        </w:tc>
      </w:tr>
      <w:tr w:rsidR="00AD19FD" w:rsidRPr="00AD19FD" w14:paraId="13F03AF8" w14:textId="77777777" w:rsidTr="000650F3">
        <w:tc>
          <w:tcPr>
            <w:tcW w:w="1673" w:type="dxa"/>
            <w:vMerge/>
            <w:vAlign w:val="center"/>
            <w:hideMark/>
          </w:tcPr>
          <w:p w14:paraId="6E9FD253"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0454BD9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SVM</w:t>
            </w:r>
          </w:p>
        </w:tc>
        <w:tc>
          <w:tcPr>
            <w:tcW w:w="872" w:type="dxa"/>
            <w:vAlign w:val="center"/>
            <w:hideMark/>
          </w:tcPr>
          <w:p w14:paraId="41F9A152"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0.70</w:t>
            </w:r>
          </w:p>
        </w:tc>
        <w:tc>
          <w:tcPr>
            <w:tcW w:w="828" w:type="dxa"/>
            <w:vAlign w:val="center"/>
            <w:hideMark/>
          </w:tcPr>
          <w:p w14:paraId="20AE965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25.71</w:t>
            </w:r>
          </w:p>
        </w:tc>
        <w:tc>
          <w:tcPr>
            <w:tcW w:w="828" w:type="dxa"/>
            <w:vAlign w:val="center"/>
            <w:hideMark/>
          </w:tcPr>
          <w:p w14:paraId="64CB43E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20.32</w:t>
            </w:r>
          </w:p>
        </w:tc>
        <w:tc>
          <w:tcPr>
            <w:tcW w:w="1150" w:type="dxa"/>
            <w:vAlign w:val="center"/>
            <w:hideMark/>
          </w:tcPr>
          <w:p w14:paraId="64F7DD4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20.94</w:t>
            </w:r>
          </w:p>
        </w:tc>
      </w:tr>
      <w:tr w:rsidR="00AD19FD" w:rsidRPr="00AD19FD" w14:paraId="775D8C47" w14:textId="77777777" w:rsidTr="000650F3">
        <w:tc>
          <w:tcPr>
            <w:tcW w:w="1673" w:type="dxa"/>
            <w:vMerge/>
            <w:vAlign w:val="center"/>
            <w:hideMark/>
          </w:tcPr>
          <w:p w14:paraId="0212F797"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2CB117E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GPR</w:t>
            </w:r>
          </w:p>
        </w:tc>
        <w:tc>
          <w:tcPr>
            <w:tcW w:w="872" w:type="dxa"/>
            <w:vAlign w:val="center"/>
            <w:hideMark/>
          </w:tcPr>
          <w:p w14:paraId="20EDB2D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0.71</w:t>
            </w:r>
          </w:p>
        </w:tc>
        <w:tc>
          <w:tcPr>
            <w:tcW w:w="828" w:type="dxa"/>
            <w:vAlign w:val="center"/>
            <w:hideMark/>
          </w:tcPr>
          <w:p w14:paraId="59F19626"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25.21</w:t>
            </w:r>
          </w:p>
        </w:tc>
        <w:tc>
          <w:tcPr>
            <w:tcW w:w="828" w:type="dxa"/>
            <w:vAlign w:val="center"/>
            <w:hideMark/>
          </w:tcPr>
          <w:p w14:paraId="241A1FA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18.95</w:t>
            </w:r>
          </w:p>
        </w:tc>
        <w:tc>
          <w:tcPr>
            <w:tcW w:w="1150" w:type="dxa"/>
            <w:vAlign w:val="center"/>
            <w:hideMark/>
          </w:tcPr>
          <w:p w14:paraId="193DEA98"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20.72</w:t>
            </w:r>
          </w:p>
        </w:tc>
      </w:tr>
      <w:tr w:rsidR="00AD19FD" w:rsidRPr="00AD19FD" w14:paraId="68589802" w14:textId="77777777" w:rsidTr="000650F3">
        <w:tc>
          <w:tcPr>
            <w:tcW w:w="1673" w:type="dxa"/>
            <w:vMerge w:val="restart"/>
            <w:vAlign w:val="center"/>
            <w:hideMark/>
          </w:tcPr>
          <w:p w14:paraId="5ADB6F6F" w14:textId="187CC89F"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 xml:space="preserve">Burst </w:t>
            </w:r>
            <w:r w:rsidR="006F61A5" w:rsidRPr="00AD19FD">
              <w:rPr>
                <w:rFonts w:ascii="Arial" w:eastAsia="Times New Roman" w:hAnsi="Arial" w:cs="Arial"/>
                <w:kern w:val="0"/>
                <w:sz w:val="20"/>
                <w:szCs w:val="20"/>
                <w14:ligatures w14:val="none"/>
              </w:rPr>
              <w:t>i</w:t>
            </w:r>
            <w:r w:rsidRPr="00AD19FD">
              <w:rPr>
                <w:rFonts w:ascii="Arial" w:eastAsia="Times New Roman" w:hAnsi="Arial" w:cs="Arial"/>
                <w:kern w:val="0"/>
                <w:sz w:val="20"/>
                <w:szCs w:val="20"/>
                <w14:ligatures w14:val="none"/>
              </w:rPr>
              <w:t>ndex</w:t>
            </w:r>
          </w:p>
        </w:tc>
        <w:tc>
          <w:tcPr>
            <w:tcW w:w="1595" w:type="dxa"/>
            <w:vAlign w:val="center"/>
            <w:hideMark/>
          </w:tcPr>
          <w:p w14:paraId="2F4EE80A"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Random Forest</w:t>
            </w:r>
          </w:p>
        </w:tc>
        <w:tc>
          <w:tcPr>
            <w:tcW w:w="872" w:type="dxa"/>
            <w:vAlign w:val="center"/>
            <w:hideMark/>
          </w:tcPr>
          <w:p w14:paraId="0128A4FF"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0.90</w:t>
            </w:r>
          </w:p>
        </w:tc>
        <w:tc>
          <w:tcPr>
            <w:tcW w:w="828" w:type="dxa"/>
            <w:vAlign w:val="center"/>
            <w:hideMark/>
          </w:tcPr>
          <w:p w14:paraId="0F4E8A8E"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0.16</w:t>
            </w:r>
          </w:p>
        </w:tc>
        <w:tc>
          <w:tcPr>
            <w:tcW w:w="828" w:type="dxa"/>
            <w:vAlign w:val="center"/>
            <w:hideMark/>
          </w:tcPr>
          <w:p w14:paraId="53261AB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0.13</w:t>
            </w:r>
          </w:p>
        </w:tc>
        <w:tc>
          <w:tcPr>
            <w:tcW w:w="1150" w:type="dxa"/>
            <w:vAlign w:val="center"/>
            <w:hideMark/>
          </w:tcPr>
          <w:p w14:paraId="77DCAFFE"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7.88</w:t>
            </w:r>
          </w:p>
        </w:tc>
      </w:tr>
      <w:tr w:rsidR="00AD19FD" w:rsidRPr="00AD19FD" w14:paraId="247363A4" w14:textId="77777777" w:rsidTr="000650F3">
        <w:tc>
          <w:tcPr>
            <w:tcW w:w="1673" w:type="dxa"/>
            <w:vMerge/>
            <w:vAlign w:val="center"/>
            <w:hideMark/>
          </w:tcPr>
          <w:p w14:paraId="29CC84EE"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26147022" w14:textId="13B6858A" w:rsidR="000650F3" w:rsidRPr="00AD19FD" w:rsidRDefault="000650F3" w:rsidP="000650F3">
            <w:pPr>
              <w:jc w:val="center"/>
              <w:rPr>
                <w:rFonts w:ascii="Arial" w:eastAsia="Times New Roman" w:hAnsi="Arial" w:cs="Arial"/>
                <w:kern w:val="0"/>
                <w:sz w:val="20"/>
                <w:szCs w:val="20"/>
                <w14:ligatures w14:val="none"/>
              </w:rPr>
            </w:pPr>
            <w:proofErr w:type="spellStart"/>
            <w:r w:rsidRPr="00AD19FD">
              <w:rPr>
                <w:rFonts w:ascii="Arial" w:eastAsia="Times New Roman" w:hAnsi="Arial" w:cs="Arial"/>
                <w:kern w:val="0"/>
                <w:sz w:val="20"/>
                <w:szCs w:val="20"/>
                <w14:ligatures w14:val="none"/>
              </w:rPr>
              <w:t>LightGBM</w:t>
            </w:r>
            <w:proofErr w:type="spellEnd"/>
          </w:p>
        </w:tc>
        <w:tc>
          <w:tcPr>
            <w:tcW w:w="872" w:type="dxa"/>
            <w:vAlign w:val="center"/>
            <w:hideMark/>
          </w:tcPr>
          <w:p w14:paraId="791EA1B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0.96</w:t>
            </w:r>
          </w:p>
        </w:tc>
        <w:tc>
          <w:tcPr>
            <w:tcW w:w="828" w:type="dxa"/>
            <w:vAlign w:val="center"/>
            <w:hideMark/>
          </w:tcPr>
          <w:p w14:paraId="272FC44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0.10</w:t>
            </w:r>
          </w:p>
        </w:tc>
        <w:tc>
          <w:tcPr>
            <w:tcW w:w="828" w:type="dxa"/>
            <w:vAlign w:val="center"/>
            <w:hideMark/>
          </w:tcPr>
          <w:p w14:paraId="6E88970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0.09</w:t>
            </w:r>
          </w:p>
        </w:tc>
        <w:tc>
          <w:tcPr>
            <w:tcW w:w="1150" w:type="dxa"/>
            <w:vAlign w:val="center"/>
            <w:hideMark/>
          </w:tcPr>
          <w:p w14:paraId="0915CD58"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5.49</w:t>
            </w:r>
          </w:p>
        </w:tc>
      </w:tr>
      <w:tr w:rsidR="00AD19FD" w:rsidRPr="00AD19FD" w14:paraId="186FA0BF" w14:textId="77777777" w:rsidTr="000650F3">
        <w:tc>
          <w:tcPr>
            <w:tcW w:w="1673" w:type="dxa"/>
            <w:vMerge/>
            <w:vAlign w:val="center"/>
            <w:hideMark/>
          </w:tcPr>
          <w:p w14:paraId="79C246AB"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2D1E01E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SVM</w:t>
            </w:r>
          </w:p>
        </w:tc>
        <w:tc>
          <w:tcPr>
            <w:tcW w:w="872" w:type="dxa"/>
            <w:vAlign w:val="center"/>
            <w:hideMark/>
          </w:tcPr>
          <w:p w14:paraId="733B2D5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0.78</w:t>
            </w:r>
          </w:p>
        </w:tc>
        <w:tc>
          <w:tcPr>
            <w:tcW w:w="828" w:type="dxa"/>
            <w:vAlign w:val="center"/>
            <w:hideMark/>
          </w:tcPr>
          <w:p w14:paraId="40484910"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0.23</w:t>
            </w:r>
          </w:p>
        </w:tc>
        <w:tc>
          <w:tcPr>
            <w:tcW w:w="828" w:type="dxa"/>
            <w:vAlign w:val="center"/>
            <w:hideMark/>
          </w:tcPr>
          <w:p w14:paraId="3027C374"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0.21</w:t>
            </w:r>
          </w:p>
        </w:tc>
        <w:tc>
          <w:tcPr>
            <w:tcW w:w="1150" w:type="dxa"/>
            <w:vAlign w:val="center"/>
            <w:hideMark/>
          </w:tcPr>
          <w:p w14:paraId="00820E6A"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12.15</w:t>
            </w:r>
          </w:p>
        </w:tc>
      </w:tr>
      <w:tr w:rsidR="00AD19FD" w:rsidRPr="00AD19FD" w14:paraId="194C68D1" w14:textId="77777777" w:rsidTr="000650F3">
        <w:tc>
          <w:tcPr>
            <w:tcW w:w="1673" w:type="dxa"/>
            <w:vMerge/>
            <w:vAlign w:val="center"/>
            <w:hideMark/>
          </w:tcPr>
          <w:p w14:paraId="0D76879F"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173DA1A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GPR</w:t>
            </w:r>
          </w:p>
        </w:tc>
        <w:tc>
          <w:tcPr>
            <w:tcW w:w="872" w:type="dxa"/>
            <w:vAlign w:val="center"/>
            <w:hideMark/>
          </w:tcPr>
          <w:p w14:paraId="326EB542"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0.84</w:t>
            </w:r>
          </w:p>
        </w:tc>
        <w:tc>
          <w:tcPr>
            <w:tcW w:w="828" w:type="dxa"/>
            <w:vAlign w:val="center"/>
            <w:hideMark/>
          </w:tcPr>
          <w:p w14:paraId="5C2C684C"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0.19</w:t>
            </w:r>
          </w:p>
        </w:tc>
        <w:tc>
          <w:tcPr>
            <w:tcW w:w="828" w:type="dxa"/>
            <w:vAlign w:val="center"/>
            <w:hideMark/>
          </w:tcPr>
          <w:p w14:paraId="2EAA2076"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0.17</w:t>
            </w:r>
          </w:p>
        </w:tc>
        <w:tc>
          <w:tcPr>
            <w:tcW w:w="1150" w:type="dxa"/>
            <w:vAlign w:val="center"/>
            <w:hideMark/>
          </w:tcPr>
          <w:p w14:paraId="4FAC1FCA"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9.70</w:t>
            </w:r>
          </w:p>
        </w:tc>
      </w:tr>
      <w:tr w:rsidR="00AD19FD" w:rsidRPr="00AD19FD" w14:paraId="0A674452" w14:textId="77777777" w:rsidTr="000650F3">
        <w:tc>
          <w:tcPr>
            <w:tcW w:w="1673" w:type="dxa"/>
            <w:vMerge w:val="restart"/>
            <w:vAlign w:val="center"/>
            <w:hideMark/>
          </w:tcPr>
          <w:p w14:paraId="235DEB00" w14:textId="747C0F09"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 xml:space="preserve">Gurley </w:t>
            </w:r>
            <w:r w:rsidR="006F61A5" w:rsidRPr="00AD19FD">
              <w:rPr>
                <w:rFonts w:ascii="Arial" w:eastAsia="Times New Roman" w:hAnsi="Arial" w:cs="Arial"/>
                <w:kern w:val="0"/>
                <w:sz w:val="20"/>
                <w:szCs w:val="20"/>
                <w14:ligatures w14:val="none"/>
              </w:rPr>
              <w:t>p</w:t>
            </w:r>
            <w:r w:rsidRPr="00AD19FD">
              <w:rPr>
                <w:rFonts w:ascii="Arial" w:eastAsia="Times New Roman" w:hAnsi="Arial" w:cs="Arial"/>
                <w:kern w:val="0"/>
                <w:sz w:val="20"/>
                <w:szCs w:val="20"/>
                <w14:ligatures w14:val="none"/>
              </w:rPr>
              <w:t>orosity</w:t>
            </w:r>
          </w:p>
        </w:tc>
        <w:tc>
          <w:tcPr>
            <w:tcW w:w="1595" w:type="dxa"/>
            <w:vAlign w:val="center"/>
            <w:hideMark/>
          </w:tcPr>
          <w:p w14:paraId="650D2701"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Random Forest</w:t>
            </w:r>
          </w:p>
        </w:tc>
        <w:tc>
          <w:tcPr>
            <w:tcW w:w="872" w:type="dxa"/>
            <w:vAlign w:val="center"/>
            <w:hideMark/>
          </w:tcPr>
          <w:p w14:paraId="449E408F"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0.78</w:t>
            </w:r>
          </w:p>
        </w:tc>
        <w:tc>
          <w:tcPr>
            <w:tcW w:w="828" w:type="dxa"/>
            <w:vAlign w:val="center"/>
            <w:hideMark/>
          </w:tcPr>
          <w:p w14:paraId="061F76B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0.10</w:t>
            </w:r>
          </w:p>
        </w:tc>
        <w:tc>
          <w:tcPr>
            <w:tcW w:w="828" w:type="dxa"/>
            <w:vAlign w:val="center"/>
            <w:hideMark/>
          </w:tcPr>
          <w:p w14:paraId="0019BF8C"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0.07</w:t>
            </w:r>
          </w:p>
        </w:tc>
        <w:tc>
          <w:tcPr>
            <w:tcW w:w="1150" w:type="dxa"/>
            <w:vAlign w:val="center"/>
            <w:hideMark/>
          </w:tcPr>
          <w:p w14:paraId="76D5FD67"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3.55</w:t>
            </w:r>
          </w:p>
        </w:tc>
      </w:tr>
      <w:tr w:rsidR="00AD19FD" w:rsidRPr="00AD19FD" w14:paraId="609591B5" w14:textId="77777777" w:rsidTr="000650F3">
        <w:tc>
          <w:tcPr>
            <w:tcW w:w="1673" w:type="dxa"/>
            <w:vMerge/>
            <w:vAlign w:val="center"/>
            <w:hideMark/>
          </w:tcPr>
          <w:p w14:paraId="36B4AE45"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4C8E548C" w14:textId="60189D1E" w:rsidR="000650F3" w:rsidRPr="00AD19FD" w:rsidRDefault="000650F3" w:rsidP="000650F3">
            <w:pPr>
              <w:jc w:val="center"/>
              <w:rPr>
                <w:rFonts w:ascii="Arial" w:eastAsia="Times New Roman" w:hAnsi="Arial" w:cs="Arial"/>
                <w:kern w:val="0"/>
                <w:sz w:val="20"/>
                <w:szCs w:val="20"/>
                <w14:ligatures w14:val="none"/>
              </w:rPr>
            </w:pPr>
            <w:proofErr w:type="spellStart"/>
            <w:r w:rsidRPr="00AD19FD">
              <w:rPr>
                <w:rFonts w:ascii="Arial" w:eastAsia="Times New Roman" w:hAnsi="Arial" w:cs="Arial"/>
                <w:kern w:val="0"/>
                <w:sz w:val="20"/>
                <w:szCs w:val="20"/>
                <w14:ligatures w14:val="none"/>
              </w:rPr>
              <w:t>LightGBM</w:t>
            </w:r>
            <w:proofErr w:type="spellEnd"/>
          </w:p>
        </w:tc>
        <w:tc>
          <w:tcPr>
            <w:tcW w:w="872" w:type="dxa"/>
            <w:vAlign w:val="center"/>
            <w:hideMark/>
          </w:tcPr>
          <w:p w14:paraId="0B4E63A4"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0.87</w:t>
            </w:r>
          </w:p>
        </w:tc>
        <w:tc>
          <w:tcPr>
            <w:tcW w:w="828" w:type="dxa"/>
            <w:vAlign w:val="center"/>
            <w:hideMark/>
          </w:tcPr>
          <w:p w14:paraId="595149D1"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0.08</w:t>
            </w:r>
          </w:p>
        </w:tc>
        <w:tc>
          <w:tcPr>
            <w:tcW w:w="828" w:type="dxa"/>
            <w:vAlign w:val="center"/>
            <w:hideMark/>
          </w:tcPr>
          <w:p w14:paraId="1E89BC7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0.06</w:t>
            </w:r>
          </w:p>
        </w:tc>
        <w:tc>
          <w:tcPr>
            <w:tcW w:w="1150" w:type="dxa"/>
            <w:vAlign w:val="center"/>
            <w:hideMark/>
          </w:tcPr>
          <w:p w14:paraId="250F8CB4"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3.13</w:t>
            </w:r>
          </w:p>
        </w:tc>
      </w:tr>
      <w:tr w:rsidR="00AD19FD" w:rsidRPr="00AD19FD" w14:paraId="01AA9E8C" w14:textId="77777777" w:rsidTr="000650F3">
        <w:tc>
          <w:tcPr>
            <w:tcW w:w="1673" w:type="dxa"/>
            <w:vMerge/>
            <w:vAlign w:val="center"/>
            <w:hideMark/>
          </w:tcPr>
          <w:p w14:paraId="6503AF0F"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595FB847"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SVM</w:t>
            </w:r>
          </w:p>
        </w:tc>
        <w:tc>
          <w:tcPr>
            <w:tcW w:w="872" w:type="dxa"/>
            <w:vAlign w:val="center"/>
            <w:hideMark/>
          </w:tcPr>
          <w:p w14:paraId="482D4FD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0.70</w:t>
            </w:r>
          </w:p>
        </w:tc>
        <w:tc>
          <w:tcPr>
            <w:tcW w:w="828" w:type="dxa"/>
            <w:vAlign w:val="center"/>
            <w:hideMark/>
          </w:tcPr>
          <w:p w14:paraId="0D5DA37C"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0.12</w:t>
            </w:r>
          </w:p>
        </w:tc>
        <w:tc>
          <w:tcPr>
            <w:tcW w:w="828" w:type="dxa"/>
            <w:vAlign w:val="center"/>
            <w:hideMark/>
          </w:tcPr>
          <w:p w14:paraId="5C55897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0.08</w:t>
            </w:r>
          </w:p>
        </w:tc>
        <w:tc>
          <w:tcPr>
            <w:tcW w:w="1150" w:type="dxa"/>
            <w:vAlign w:val="center"/>
            <w:hideMark/>
          </w:tcPr>
          <w:p w14:paraId="58885826"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4.15</w:t>
            </w:r>
          </w:p>
        </w:tc>
      </w:tr>
      <w:tr w:rsidR="000650F3" w:rsidRPr="00AD19FD" w14:paraId="37A34EAB" w14:textId="77777777" w:rsidTr="000650F3">
        <w:tc>
          <w:tcPr>
            <w:tcW w:w="1673" w:type="dxa"/>
            <w:vMerge/>
            <w:vAlign w:val="center"/>
            <w:hideMark/>
          </w:tcPr>
          <w:p w14:paraId="09911430" w14:textId="77777777" w:rsidR="000650F3" w:rsidRPr="00AD19FD" w:rsidRDefault="000650F3" w:rsidP="000650F3">
            <w:pPr>
              <w:jc w:val="center"/>
              <w:rPr>
                <w:rFonts w:ascii="Arial" w:eastAsia="Times New Roman" w:hAnsi="Arial" w:cs="Arial"/>
                <w:kern w:val="0"/>
                <w:sz w:val="20"/>
                <w:szCs w:val="20"/>
                <w14:ligatures w14:val="none"/>
              </w:rPr>
            </w:pPr>
          </w:p>
        </w:tc>
        <w:tc>
          <w:tcPr>
            <w:tcW w:w="1595" w:type="dxa"/>
            <w:vAlign w:val="center"/>
            <w:hideMark/>
          </w:tcPr>
          <w:p w14:paraId="1DC0392D"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GPR</w:t>
            </w:r>
          </w:p>
        </w:tc>
        <w:tc>
          <w:tcPr>
            <w:tcW w:w="872" w:type="dxa"/>
            <w:vAlign w:val="center"/>
            <w:hideMark/>
          </w:tcPr>
          <w:p w14:paraId="725E459B"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0.77</w:t>
            </w:r>
          </w:p>
        </w:tc>
        <w:tc>
          <w:tcPr>
            <w:tcW w:w="828" w:type="dxa"/>
            <w:vAlign w:val="center"/>
            <w:hideMark/>
          </w:tcPr>
          <w:p w14:paraId="25A14D33"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0.10</w:t>
            </w:r>
          </w:p>
        </w:tc>
        <w:tc>
          <w:tcPr>
            <w:tcW w:w="828" w:type="dxa"/>
            <w:vAlign w:val="center"/>
            <w:hideMark/>
          </w:tcPr>
          <w:p w14:paraId="381B5F64"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0.07</w:t>
            </w:r>
          </w:p>
        </w:tc>
        <w:tc>
          <w:tcPr>
            <w:tcW w:w="1150" w:type="dxa"/>
            <w:vAlign w:val="center"/>
            <w:hideMark/>
          </w:tcPr>
          <w:p w14:paraId="0D274C35" w14:textId="77777777" w:rsidR="000650F3" w:rsidRPr="00AD19FD" w:rsidRDefault="000650F3" w:rsidP="000650F3">
            <w:pPr>
              <w:jc w:val="center"/>
              <w:rPr>
                <w:rFonts w:ascii="Arial" w:eastAsia="Times New Roman" w:hAnsi="Arial" w:cs="Arial"/>
                <w:kern w:val="0"/>
                <w:sz w:val="20"/>
                <w:szCs w:val="20"/>
                <w14:ligatures w14:val="none"/>
              </w:rPr>
            </w:pPr>
            <w:r w:rsidRPr="00AD19FD">
              <w:rPr>
                <w:rFonts w:ascii="Arial" w:eastAsia="Times New Roman" w:hAnsi="Arial" w:cs="Arial"/>
                <w:kern w:val="0"/>
                <w:sz w:val="20"/>
                <w:szCs w:val="20"/>
                <w14:ligatures w14:val="none"/>
              </w:rPr>
              <w:t>3.64</w:t>
            </w:r>
          </w:p>
        </w:tc>
      </w:tr>
    </w:tbl>
    <w:p w14:paraId="53CE567C" w14:textId="77777777" w:rsidR="000650F3" w:rsidRPr="00AD19FD" w:rsidRDefault="000650F3" w:rsidP="001C7884">
      <w:pPr>
        <w:jc w:val="both"/>
        <w:rPr>
          <w:rFonts w:ascii="Arial" w:eastAsia="Aptos" w:hAnsi="Arial" w:cs="Arial"/>
          <w:szCs w:val="22"/>
        </w:rPr>
      </w:pPr>
    </w:p>
    <w:p w14:paraId="7E10884A" w14:textId="7745BF95" w:rsidR="00DC1FA0" w:rsidRPr="00AD19FD" w:rsidRDefault="00DC1FA0" w:rsidP="001C7884">
      <w:pPr>
        <w:jc w:val="both"/>
        <w:rPr>
          <w:rFonts w:ascii="Arial" w:eastAsia="Aptos" w:hAnsi="Arial" w:cs="Arial"/>
          <w:szCs w:val="22"/>
        </w:rPr>
      </w:pPr>
    </w:p>
    <w:p w14:paraId="5D5559F9" w14:textId="64483E92" w:rsidR="007209DE" w:rsidRPr="00AD19FD" w:rsidRDefault="00DE3E65" w:rsidP="007209DE">
      <w:pPr>
        <w:jc w:val="both"/>
        <w:rPr>
          <w:rFonts w:ascii="Arial" w:hAnsi="Arial" w:cs="Arial"/>
          <w:szCs w:val="22"/>
        </w:rPr>
      </w:pPr>
      <w:r w:rsidRPr="00AD19FD">
        <w:rPr>
          <w:rFonts w:ascii="Arial" w:hAnsi="Arial" w:cs="Arial"/>
          <w:noProof/>
          <w:szCs w:val="22"/>
          <w:lang w:val="ca-ES" w:eastAsia="ca-ES"/>
        </w:rPr>
        <w:drawing>
          <wp:inline distT="0" distB="0" distL="0" distR="0" wp14:anchorId="42954659" wp14:editId="11CBF712">
            <wp:extent cx="5400040" cy="4358640"/>
            <wp:effectExtent l="0" t="0" r="0" b="3810"/>
            <wp:docPr id="4002674"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674" name="Graphic 4002674"/>
                    <pic:cNvPicPr/>
                  </pic:nvPicPr>
                  <pic:blipFill>
                    <a:blip r:embed="rId14">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tretch>
                      <a:fillRect/>
                    </a:stretch>
                  </pic:blipFill>
                  <pic:spPr>
                    <a:xfrm>
                      <a:off x="0" y="0"/>
                      <a:ext cx="5400040" cy="4358640"/>
                    </a:xfrm>
                    <a:prstGeom prst="rect">
                      <a:avLst/>
                    </a:prstGeom>
                  </pic:spPr>
                </pic:pic>
              </a:graphicData>
            </a:graphic>
          </wp:inline>
        </w:drawing>
      </w:r>
    </w:p>
    <w:p w14:paraId="2E6997E0" w14:textId="28ABCC47" w:rsidR="007209DE" w:rsidRPr="00AD19FD" w:rsidRDefault="009A3A4F" w:rsidP="43C04C7D">
      <w:pPr>
        <w:jc w:val="both"/>
        <w:rPr>
          <w:rFonts w:ascii="Arial" w:hAnsi="Arial" w:cs="Arial"/>
        </w:rPr>
      </w:pPr>
      <w:r w:rsidRPr="00AD19FD">
        <w:rPr>
          <w:rFonts w:ascii="Arial" w:hAnsi="Arial" w:cs="Arial"/>
          <w:b/>
          <w:bCs/>
        </w:rPr>
        <w:t>Fig.</w:t>
      </w:r>
      <w:r w:rsidR="007209DE" w:rsidRPr="00AD19FD">
        <w:rPr>
          <w:rFonts w:ascii="Arial" w:hAnsi="Arial" w:cs="Arial"/>
          <w:b/>
          <w:bCs/>
        </w:rPr>
        <w:t>S</w:t>
      </w:r>
      <w:r w:rsidR="00DC1FA0" w:rsidRPr="00AD19FD">
        <w:rPr>
          <w:rFonts w:ascii="Arial" w:hAnsi="Arial" w:cs="Arial"/>
          <w:b/>
          <w:bCs/>
        </w:rPr>
        <w:t>5</w:t>
      </w:r>
      <w:r w:rsidR="007209DE" w:rsidRPr="00AD19FD">
        <w:rPr>
          <w:rFonts w:ascii="Arial" w:hAnsi="Arial" w:cs="Arial"/>
        </w:rPr>
        <w:t xml:space="preserve"> Predictive modeling and SHAP analysis for internal bonding using a three feature </w:t>
      </w:r>
      <w:proofErr w:type="spellStart"/>
      <w:r w:rsidR="007209DE" w:rsidRPr="00AD19FD">
        <w:rPr>
          <w:rFonts w:ascii="Arial" w:hAnsi="Arial" w:cs="Arial"/>
        </w:rPr>
        <w:t>LightGBM</w:t>
      </w:r>
      <w:proofErr w:type="spellEnd"/>
      <w:r w:rsidR="007209DE" w:rsidRPr="00AD19FD">
        <w:rPr>
          <w:rFonts w:ascii="Arial" w:hAnsi="Arial" w:cs="Arial"/>
        </w:rPr>
        <w:t xml:space="preserve"> model (Inputs: Consistency, Time, </w:t>
      </w:r>
      <w:proofErr w:type="gramStart"/>
      <w:r w:rsidR="007209DE" w:rsidRPr="00AD19FD">
        <w:rPr>
          <w:rFonts w:ascii="Arial" w:hAnsi="Arial" w:cs="Arial"/>
        </w:rPr>
        <w:t>Dosage</w:t>
      </w:r>
      <w:proofErr w:type="gramEnd"/>
      <w:r w:rsidR="007209DE" w:rsidRPr="00AD19FD">
        <w:rPr>
          <w:rFonts w:ascii="Arial" w:hAnsi="Arial" w:cs="Arial"/>
        </w:rPr>
        <w:t>). (</w:t>
      </w:r>
      <w:r w:rsidR="00BA240D" w:rsidRPr="00AD19FD">
        <w:rPr>
          <w:rFonts w:ascii="Arial" w:hAnsi="Arial" w:cs="Arial"/>
        </w:rPr>
        <w:t>a</w:t>
      </w:r>
      <w:r w:rsidR="007209DE" w:rsidRPr="00AD19FD">
        <w:rPr>
          <w:rFonts w:ascii="Arial" w:hAnsi="Arial" w:cs="Arial"/>
        </w:rPr>
        <w:t>) Predicted vs. Actual plot on the test set (R</w:t>
      </w:r>
      <w:r w:rsidR="007209DE" w:rsidRPr="00AD19FD">
        <w:rPr>
          <w:rFonts w:ascii="Arial" w:hAnsi="Arial" w:cs="Arial"/>
          <w:vertAlign w:val="superscript"/>
        </w:rPr>
        <w:t>2</w:t>
      </w:r>
      <w:r w:rsidR="007209DE" w:rsidRPr="00AD19FD">
        <w:rPr>
          <w:rFonts w:ascii="Arial" w:hAnsi="Arial" w:cs="Arial"/>
        </w:rPr>
        <w:t>=0.911). (</w:t>
      </w:r>
      <w:r w:rsidR="00BA240D" w:rsidRPr="00AD19FD">
        <w:rPr>
          <w:rFonts w:ascii="Arial" w:hAnsi="Arial" w:cs="Arial"/>
        </w:rPr>
        <w:t>b</w:t>
      </w:r>
      <w:r w:rsidR="007209DE" w:rsidRPr="00AD19FD">
        <w:rPr>
          <w:rFonts w:ascii="Arial" w:hAnsi="Arial" w:cs="Arial"/>
        </w:rPr>
        <w:t>) Residuals plot. (</w:t>
      </w:r>
      <w:r w:rsidR="00BA240D" w:rsidRPr="00AD19FD">
        <w:rPr>
          <w:rFonts w:ascii="Arial" w:hAnsi="Arial" w:cs="Arial"/>
        </w:rPr>
        <w:t>c</w:t>
      </w:r>
      <w:r w:rsidR="007209DE" w:rsidRPr="00AD19FD">
        <w:rPr>
          <w:rFonts w:ascii="Arial" w:hAnsi="Arial" w:cs="Arial"/>
        </w:rPr>
        <w:t>) SHAP global feature importance. (</w:t>
      </w:r>
      <w:r w:rsidR="00BA240D" w:rsidRPr="00AD19FD">
        <w:rPr>
          <w:rFonts w:ascii="Arial" w:hAnsi="Arial" w:cs="Arial"/>
        </w:rPr>
        <w:t>d</w:t>
      </w:r>
      <w:r w:rsidR="007209DE" w:rsidRPr="00AD19FD">
        <w:rPr>
          <w:rFonts w:ascii="Arial" w:hAnsi="Arial" w:cs="Arial"/>
        </w:rPr>
        <w:t>) SHAP feature inf</w:t>
      </w:r>
      <w:r w:rsidRPr="00AD19FD">
        <w:rPr>
          <w:rFonts w:ascii="Arial" w:hAnsi="Arial" w:cs="Arial"/>
        </w:rPr>
        <w:t>luence plot</w:t>
      </w:r>
    </w:p>
    <w:p w14:paraId="3B43426E" w14:textId="77777777" w:rsidR="007209DE" w:rsidRPr="00AD19FD" w:rsidRDefault="007209DE" w:rsidP="007209DE">
      <w:pPr>
        <w:jc w:val="both"/>
        <w:rPr>
          <w:rFonts w:ascii="Arial" w:hAnsi="Arial" w:cs="Arial"/>
          <w:szCs w:val="22"/>
        </w:rPr>
      </w:pPr>
      <w:r w:rsidRPr="00AD19FD">
        <w:rPr>
          <w:rFonts w:ascii="Arial" w:hAnsi="Arial" w:cs="Arial"/>
          <w:noProof/>
          <w:szCs w:val="22"/>
          <w:lang w:val="ca-ES" w:eastAsia="ca-ES"/>
        </w:rPr>
        <w:lastRenderedPageBreak/>
        <w:drawing>
          <wp:inline distT="0" distB="0" distL="0" distR="0" wp14:anchorId="3D7B9753" wp14:editId="49692AE9">
            <wp:extent cx="5731510" cy="4650105"/>
            <wp:effectExtent l="0" t="0" r="2540" b="0"/>
            <wp:docPr id="158776142"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6142" name="Graphic 158776142"/>
                    <pic:cNvPicPr/>
                  </pic:nvPicPr>
                  <pic:blipFill>
                    <a:blip r:embed="rId18">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tretch>
                      <a:fillRect/>
                    </a:stretch>
                  </pic:blipFill>
                  <pic:spPr>
                    <a:xfrm>
                      <a:off x="0" y="0"/>
                      <a:ext cx="5731510" cy="4650105"/>
                    </a:xfrm>
                    <a:prstGeom prst="rect">
                      <a:avLst/>
                    </a:prstGeom>
                  </pic:spPr>
                </pic:pic>
              </a:graphicData>
            </a:graphic>
          </wp:inline>
        </w:drawing>
      </w:r>
    </w:p>
    <w:p w14:paraId="1E58532D" w14:textId="14411C8E" w:rsidR="007209DE" w:rsidRPr="00AD19FD" w:rsidRDefault="009A3A4F" w:rsidP="007209DE">
      <w:pPr>
        <w:jc w:val="both"/>
        <w:rPr>
          <w:rFonts w:ascii="Arial" w:hAnsi="Arial" w:cs="Arial"/>
          <w:szCs w:val="22"/>
        </w:rPr>
      </w:pPr>
      <w:r w:rsidRPr="00AD19FD">
        <w:rPr>
          <w:rFonts w:ascii="Arial" w:hAnsi="Arial" w:cs="Arial"/>
          <w:b/>
          <w:szCs w:val="22"/>
        </w:rPr>
        <w:t>Fig.</w:t>
      </w:r>
      <w:r w:rsidR="007209DE" w:rsidRPr="00AD19FD">
        <w:rPr>
          <w:rFonts w:ascii="Arial" w:hAnsi="Arial" w:cs="Arial"/>
          <w:b/>
          <w:szCs w:val="22"/>
        </w:rPr>
        <w:t>S</w:t>
      </w:r>
      <w:r w:rsidR="00DC1FA0" w:rsidRPr="00AD19FD">
        <w:rPr>
          <w:rFonts w:ascii="Arial" w:hAnsi="Arial" w:cs="Arial"/>
          <w:b/>
          <w:szCs w:val="22"/>
        </w:rPr>
        <w:t>6</w:t>
      </w:r>
      <w:r w:rsidR="007209DE" w:rsidRPr="00AD19FD">
        <w:rPr>
          <w:rFonts w:ascii="Arial" w:hAnsi="Arial" w:cs="Arial"/>
          <w:szCs w:val="22"/>
        </w:rPr>
        <w:t xml:space="preserve"> Predictive modeling and SHAP analysis for Burst Index using a three feature </w:t>
      </w:r>
      <w:proofErr w:type="spellStart"/>
      <w:r w:rsidR="007209DE" w:rsidRPr="00AD19FD">
        <w:rPr>
          <w:rFonts w:ascii="Arial" w:hAnsi="Arial" w:cs="Arial"/>
          <w:szCs w:val="22"/>
        </w:rPr>
        <w:t>LightGBM</w:t>
      </w:r>
      <w:proofErr w:type="spellEnd"/>
      <w:r w:rsidR="007209DE" w:rsidRPr="00AD19FD">
        <w:rPr>
          <w:rFonts w:ascii="Arial" w:hAnsi="Arial" w:cs="Arial"/>
          <w:szCs w:val="22"/>
        </w:rPr>
        <w:t xml:space="preserve"> model (Inputs</w:t>
      </w:r>
      <w:r w:rsidR="00BA240D" w:rsidRPr="00AD19FD">
        <w:rPr>
          <w:rFonts w:ascii="Arial" w:hAnsi="Arial" w:cs="Arial"/>
          <w:szCs w:val="22"/>
        </w:rPr>
        <w:t xml:space="preserve">: Consistency, Time, </w:t>
      </w:r>
      <w:proofErr w:type="gramStart"/>
      <w:r w:rsidR="00BA240D" w:rsidRPr="00AD19FD">
        <w:rPr>
          <w:rFonts w:ascii="Arial" w:hAnsi="Arial" w:cs="Arial"/>
          <w:szCs w:val="22"/>
        </w:rPr>
        <w:t>Dosage</w:t>
      </w:r>
      <w:proofErr w:type="gramEnd"/>
      <w:r w:rsidR="00BA240D" w:rsidRPr="00AD19FD">
        <w:rPr>
          <w:rFonts w:ascii="Arial" w:hAnsi="Arial" w:cs="Arial"/>
          <w:szCs w:val="22"/>
        </w:rPr>
        <w:t>). (a</w:t>
      </w:r>
      <w:r w:rsidR="007209DE" w:rsidRPr="00AD19FD">
        <w:rPr>
          <w:rFonts w:ascii="Arial" w:hAnsi="Arial" w:cs="Arial"/>
          <w:szCs w:val="22"/>
        </w:rPr>
        <w:t>) Predicted vs. Actual plot on the test set (R</w:t>
      </w:r>
      <w:r w:rsidR="007209DE" w:rsidRPr="00AD19FD">
        <w:rPr>
          <w:rFonts w:ascii="Arial" w:hAnsi="Arial" w:cs="Arial"/>
          <w:szCs w:val="22"/>
          <w:vertAlign w:val="superscript"/>
        </w:rPr>
        <w:t>2</w:t>
      </w:r>
      <w:r w:rsidR="007209DE" w:rsidRPr="00AD19FD">
        <w:rPr>
          <w:rFonts w:ascii="Arial" w:hAnsi="Arial" w:cs="Arial"/>
          <w:szCs w:val="22"/>
        </w:rPr>
        <w:t>=0.955). (</w:t>
      </w:r>
      <w:r w:rsidR="00BA240D" w:rsidRPr="00AD19FD">
        <w:rPr>
          <w:rFonts w:ascii="Arial" w:hAnsi="Arial" w:cs="Arial"/>
          <w:szCs w:val="22"/>
        </w:rPr>
        <w:t>b</w:t>
      </w:r>
      <w:r w:rsidR="007209DE" w:rsidRPr="00AD19FD">
        <w:rPr>
          <w:rFonts w:ascii="Arial" w:hAnsi="Arial" w:cs="Arial"/>
          <w:szCs w:val="22"/>
        </w:rPr>
        <w:t>) Residuals plot. (</w:t>
      </w:r>
      <w:r w:rsidR="00BA240D" w:rsidRPr="00AD19FD">
        <w:rPr>
          <w:rFonts w:ascii="Arial" w:hAnsi="Arial" w:cs="Arial"/>
          <w:szCs w:val="22"/>
        </w:rPr>
        <w:t>c</w:t>
      </w:r>
      <w:r w:rsidR="007209DE" w:rsidRPr="00AD19FD">
        <w:rPr>
          <w:rFonts w:ascii="Arial" w:hAnsi="Arial" w:cs="Arial"/>
          <w:szCs w:val="22"/>
        </w:rPr>
        <w:t xml:space="preserve">) SHAP global feature importance. </w:t>
      </w:r>
      <w:r w:rsidRPr="00AD19FD">
        <w:rPr>
          <w:rFonts w:ascii="Arial" w:hAnsi="Arial" w:cs="Arial"/>
          <w:szCs w:val="22"/>
        </w:rPr>
        <w:t>(</w:t>
      </w:r>
      <w:r w:rsidR="00BA240D" w:rsidRPr="00AD19FD">
        <w:rPr>
          <w:rFonts w:ascii="Arial" w:hAnsi="Arial" w:cs="Arial"/>
          <w:szCs w:val="22"/>
        </w:rPr>
        <w:t>d</w:t>
      </w:r>
      <w:r w:rsidRPr="00AD19FD">
        <w:rPr>
          <w:rFonts w:ascii="Arial" w:hAnsi="Arial" w:cs="Arial"/>
          <w:szCs w:val="22"/>
        </w:rPr>
        <w:t>) SHAP feature influence plot</w:t>
      </w:r>
    </w:p>
    <w:p w14:paraId="6F06963F" w14:textId="77777777" w:rsidR="007209DE" w:rsidRPr="00AD19FD" w:rsidRDefault="007209DE" w:rsidP="007209DE">
      <w:pPr>
        <w:jc w:val="both"/>
        <w:rPr>
          <w:rFonts w:ascii="Arial" w:hAnsi="Arial" w:cs="Arial"/>
          <w:szCs w:val="22"/>
        </w:rPr>
      </w:pPr>
      <w:r w:rsidRPr="00AD19FD">
        <w:rPr>
          <w:rFonts w:ascii="Arial" w:hAnsi="Arial" w:cs="Arial"/>
          <w:noProof/>
          <w:szCs w:val="22"/>
          <w:lang w:val="ca-ES" w:eastAsia="ca-ES"/>
        </w:rPr>
        <w:lastRenderedPageBreak/>
        <w:drawing>
          <wp:inline distT="0" distB="0" distL="0" distR="0" wp14:anchorId="39012173" wp14:editId="7B6D098C">
            <wp:extent cx="5731510" cy="4737100"/>
            <wp:effectExtent l="0" t="0" r="2540" b="6350"/>
            <wp:docPr id="2067822695"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22695" name="Graphic 2067822695"/>
                    <pic:cNvPicPr/>
                  </pic:nvPicPr>
                  <pic:blipFill>
                    <a:blip r:embed="rId20">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1"/>
                        </a:ext>
                      </a:extLst>
                    </a:blip>
                    <a:stretch>
                      <a:fillRect/>
                    </a:stretch>
                  </pic:blipFill>
                  <pic:spPr>
                    <a:xfrm>
                      <a:off x="0" y="0"/>
                      <a:ext cx="5731510" cy="4737100"/>
                    </a:xfrm>
                    <a:prstGeom prst="rect">
                      <a:avLst/>
                    </a:prstGeom>
                  </pic:spPr>
                </pic:pic>
              </a:graphicData>
            </a:graphic>
          </wp:inline>
        </w:drawing>
      </w:r>
    </w:p>
    <w:p w14:paraId="6ABEE918" w14:textId="472F3FE1" w:rsidR="007209DE" w:rsidRPr="00AD19FD" w:rsidRDefault="009A3A4F" w:rsidP="007209DE">
      <w:pPr>
        <w:jc w:val="both"/>
        <w:rPr>
          <w:rFonts w:ascii="Arial" w:hAnsi="Arial" w:cs="Arial"/>
          <w:szCs w:val="22"/>
        </w:rPr>
      </w:pPr>
      <w:r w:rsidRPr="00AD19FD">
        <w:rPr>
          <w:rFonts w:ascii="Arial" w:hAnsi="Arial" w:cs="Arial"/>
          <w:b/>
          <w:szCs w:val="22"/>
        </w:rPr>
        <w:t>Fig.</w:t>
      </w:r>
      <w:r w:rsidR="007209DE" w:rsidRPr="00AD19FD">
        <w:rPr>
          <w:rFonts w:ascii="Arial" w:hAnsi="Arial" w:cs="Arial"/>
          <w:b/>
          <w:szCs w:val="22"/>
        </w:rPr>
        <w:t>S</w:t>
      </w:r>
      <w:r w:rsidR="00DC1FA0" w:rsidRPr="00AD19FD">
        <w:rPr>
          <w:rFonts w:ascii="Arial" w:hAnsi="Arial" w:cs="Arial"/>
          <w:b/>
          <w:szCs w:val="22"/>
        </w:rPr>
        <w:t>7</w:t>
      </w:r>
      <w:r w:rsidR="007209DE" w:rsidRPr="00AD19FD">
        <w:rPr>
          <w:rFonts w:ascii="Arial" w:hAnsi="Arial" w:cs="Arial"/>
          <w:szCs w:val="22"/>
        </w:rPr>
        <w:t xml:space="preserve"> Predictive modeling and SHAP analysis for Gurley porosity using a minimal-feature </w:t>
      </w:r>
      <w:proofErr w:type="spellStart"/>
      <w:r w:rsidR="007209DE" w:rsidRPr="00AD19FD">
        <w:rPr>
          <w:rFonts w:ascii="Arial" w:hAnsi="Arial" w:cs="Arial"/>
          <w:szCs w:val="22"/>
        </w:rPr>
        <w:t>LightGBM</w:t>
      </w:r>
      <w:proofErr w:type="spellEnd"/>
      <w:r w:rsidR="007209DE" w:rsidRPr="00AD19FD">
        <w:rPr>
          <w:rFonts w:ascii="Arial" w:hAnsi="Arial" w:cs="Arial"/>
          <w:szCs w:val="22"/>
        </w:rPr>
        <w:t xml:space="preserve"> model (Inputs: Consistency, Time, </w:t>
      </w:r>
      <w:proofErr w:type="gramStart"/>
      <w:r w:rsidR="007209DE" w:rsidRPr="00AD19FD">
        <w:rPr>
          <w:rFonts w:ascii="Arial" w:hAnsi="Arial" w:cs="Arial"/>
          <w:szCs w:val="22"/>
        </w:rPr>
        <w:t>Dosage</w:t>
      </w:r>
      <w:proofErr w:type="gramEnd"/>
      <w:r w:rsidR="007209DE" w:rsidRPr="00AD19FD">
        <w:rPr>
          <w:rFonts w:ascii="Arial" w:hAnsi="Arial" w:cs="Arial"/>
          <w:szCs w:val="22"/>
        </w:rPr>
        <w:t>). (a) Predicted vs. Actual plot on the test set (R</w:t>
      </w:r>
      <w:r w:rsidR="007209DE" w:rsidRPr="00AD19FD">
        <w:rPr>
          <w:rFonts w:ascii="Arial" w:hAnsi="Arial" w:cs="Arial"/>
          <w:szCs w:val="22"/>
          <w:vertAlign w:val="superscript"/>
        </w:rPr>
        <w:t>2</w:t>
      </w:r>
      <w:r w:rsidR="007209DE" w:rsidRPr="00AD19FD">
        <w:rPr>
          <w:rFonts w:ascii="Arial" w:hAnsi="Arial" w:cs="Arial"/>
          <w:szCs w:val="22"/>
        </w:rPr>
        <w:t>=0.870). (</w:t>
      </w:r>
      <w:r w:rsidR="00BA240D" w:rsidRPr="00AD19FD">
        <w:rPr>
          <w:rFonts w:ascii="Arial" w:hAnsi="Arial" w:cs="Arial"/>
          <w:szCs w:val="22"/>
        </w:rPr>
        <w:t>b</w:t>
      </w:r>
      <w:r w:rsidR="007209DE" w:rsidRPr="00AD19FD">
        <w:rPr>
          <w:rFonts w:ascii="Arial" w:hAnsi="Arial" w:cs="Arial"/>
          <w:szCs w:val="22"/>
        </w:rPr>
        <w:t>) Residuals plot. (</w:t>
      </w:r>
      <w:r w:rsidR="00BA240D" w:rsidRPr="00AD19FD">
        <w:rPr>
          <w:rFonts w:ascii="Arial" w:hAnsi="Arial" w:cs="Arial"/>
          <w:szCs w:val="22"/>
        </w:rPr>
        <w:t>c</w:t>
      </w:r>
      <w:r w:rsidR="007209DE" w:rsidRPr="00AD19FD">
        <w:rPr>
          <w:rFonts w:ascii="Arial" w:hAnsi="Arial" w:cs="Arial"/>
          <w:szCs w:val="22"/>
        </w:rPr>
        <w:t xml:space="preserve">) SHAP global feature importance. </w:t>
      </w:r>
      <w:r w:rsidRPr="00AD19FD">
        <w:rPr>
          <w:rFonts w:ascii="Arial" w:hAnsi="Arial" w:cs="Arial"/>
          <w:szCs w:val="22"/>
        </w:rPr>
        <w:t>(</w:t>
      </w:r>
      <w:r w:rsidR="00BA240D" w:rsidRPr="00AD19FD">
        <w:rPr>
          <w:rFonts w:ascii="Arial" w:hAnsi="Arial" w:cs="Arial"/>
          <w:szCs w:val="22"/>
        </w:rPr>
        <w:t>d</w:t>
      </w:r>
      <w:r w:rsidRPr="00AD19FD">
        <w:rPr>
          <w:rFonts w:ascii="Arial" w:hAnsi="Arial" w:cs="Arial"/>
          <w:szCs w:val="22"/>
        </w:rPr>
        <w:t>) SHAP feature influence plot</w:t>
      </w:r>
    </w:p>
    <w:p w14:paraId="14B14090" w14:textId="77777777" w:rsidR="007209DE" w:rsidRPr="00AD19FD" w:rsidRDefault="007209DE" w:rsidP="007209DE">
      <w:pPr>
        <w:jc w:val="both"/>
        <w:rPr>
          <w:rFonts w:ascii="Arial" w:hAnsi="Arial" w:cs="Arial"/>
          <w:szCs w:val="22"/>
        </w:rPr>
      </w:pPr>
    </w:p>
    <w:p w14:paraId="554E6345" w14:textId="77777777" w:rsidR="007209DE" w:rsidRPr="00AD19FD" w:rsidRDefault="007209DE" w:rsidP="007209DE">
      <w:pPr>
        <w:jc w:val="both"/>
        <w:rPr>
          <w:rFonts w:ascii="Arial" w:hAnsi="Arial" w:cs="Arial"/>
          <w:szCs w:val="22"/>
        </w:rPr>
      </w:pPr>
    </w:p>
    <w:p w14:paraId="571A213F" w14:textId="77777777" w:rsidR="007209DE" w:rsidRPr="00AD19FD" w:rsidRDefault="007209DE" w:rsidP="001C7884">
      <w:pPr>
        <w:jc w:val="both"/>
        <w:rPr>
          <w:rFonts w:ascii="Arial" w:eastAsia="Aptos" w:hAnsi="Arial" w:cs="Arial"/>
          <w:szCs w:val="22"/>
        </w:rPr>
      </w:pPr>
    </w:p>
    <w:p w14:paraId="31B7E9F4" w14:textId="77777777" w:rsidR="00A84E73" w:rsidRPr="00AD19FD" w:rsidRDefault="00A84E73" w:rsidP="00A84E73">
      <w:pPr>
        <w:jc w:val="both"/>
        <w:rPr>
          <w:rFonts w:ascii="Arial" w:hAnsi="Arial" w:cs="Arial"/>
          <w:b/>
          <w:bCs/>
        </w:rPr>
      </w:pPr>
    </w:p>
    <w:p w14:paraId="78F4B675" w14:textId="77777777" w:rsidR="00A84E73" w:rsidRPr="00AD19FD" w:rsidRDefault="00A84E73" w:rsidP="00A84E73">
      <w:pPr>
        <w:jc w:val="both"/>
        <w:rPr>
          <w:rFonts w:ascii="Arial" w:hAnsi="Arial" w:cs="Arial"/>
          <w:b/>
          <w:bCs/>
        </w:rPr>
      </w:pPr>
    </w:p>
    <w:p w14:paraId="6777DBF3" w14:textId="77777777" w:rsidR="00A84E73" w:rsidRPr="00AD19FD" w:rsidRDefault="00A84E73" w:rsidP="00A84E73">
      <w:pPr>
        <w:jc w:val="both"/>
        <w:rPr>
          <w:rFonts w:ascii="Arial" w:hAnsi="Arial" w:cs="Arial"/>
          <w:b/>
          <w:bCs/>
        </w:rPr>
      </w:pPr>
    </w:p>
    <w:p w14:paraId="6F76626A" w14:textId="77777777" w:rsidR="00A84E73" w:rsidRPr="00AD19FD" w:rsidRDefault="00A84E73" w:rsidP="00A84E73">
      <w:pPr>
        <w:jc w:val="both"/>
        <w:rPr>
          <w:rFonts w:ascii="Arial" w:hAnsi="Arial" w:cs="Arial"/>
          <w:b/>
          <w:bCs/>
        </w:rPr>
      </w:pPr>
    </w:p>
    <w:p w14:paraId="45936E78" w14:textId="77777777" w:rsidR="00A84E73" w:rsidRPr="00AD19FD" w:rsidRDefault="00A84E73" w:rsidP="00A84E73">
      <w:pPr>
        <w:jc w:val="both"/>
        <w:rPr>
          <w:rFonts w:ascii="Arial" w:hAnsi="Arial" w:cs="Arial"/>
          <w:b/>
          <w:bCs/>
        </w:rPr>
      </w:pPr>
    </w:p>
    <w:p w14:paraId="13C6946C" w14:textId="77777777" w:rsidR="00A84E73" w:rsidRPr="00AD19FD" w:rsidRDefault="00A84E73" w:rsidP="00A84E73">
      <w:pPr>
        <w:jc w:val="both"/>
        <w:rPr>
          <w:rFonts w:ascii="Arial" w:hAnsi="Arial" w:cs="Arial"/>
          <w:b/>
          <w:bCs/>
        </w:rPr>
      </w:pPr>
    </w:p>
    <w:p w14:paraId="4D5A7A8A" w14:textId="77777777" w:rsidR="00A84E73" w:rsidRPr="00AD19FD" w:rsidRDefault="00A84E73" w:rsidP="00A84E73">
      <w:pPr>
        <w:jc w:val="both"/>
        <w:rPr>
          <w:rFonts w:ascii="Arial" w:hAnsi="Arial" w:cs="Arial"/>
          <w:b/>
          <w:bCs/>
        </w:rPr>
      </w:pPr>
    </w:p>
    <w:p w14:paraId="22E0643D" w14:textId="5303FE44" w:rsidR="00296408" w:rsidRPr="00AD19FD" w:rsidRDefault="00872798" w:rsidP="00296408">
      <w:pPr>
        <w:rPr>
          <w:rFonts w:ascii="Arial" w:hAnsi="Arial" w:cs="Arial"/>
          <w:b/>
          <w:bCs/>
        </w:rPr>
      </w:pPr>
      <w:r w:rsidRPr="00AD19FD">
        <w:rPr>
          <w:rFonts w:ascii="Arial" w:eastAsia="Times New Roman" w:hAnsi="Arial" w:cs="Arial"/>
          <w:b/>
          <w:bCs/>
          <w:kern w:val="0"/>
          <w14:ligatures w14:val="none"/>
        </w:rPr>
        <w:lastRenderedPageBreak/>
        <w:t xml:space="preserve">Predictive modeling </w:t>
      </w:r>
      <w:r w:rsidR="00296408" w:rsidRPr="00AD19FD">
        <w:rPr>
          <w:rFonts w:ascii="Arial" w:hAnsi="Arial" w:cs="Arial"/>
          <w:b/>
          <w:bCs/>
        </w:rPr>
        <w:t>using as variables SR, time, consistency, enzyme concentration</w:t>
      </w:r>
    </w:p>
    <w:p w14:paraId="1E3A6EEB" w14:textId="2EDF46FD" w:rsidR="00011EEF" w:rsidRPr="00AD19FD" w:rsidRDefault="00264907" w:rsidP="00011EEF">
      <w:pPr>
        <w:spacing w:after="0" w:line="240" w:lineRule="auto"/>
        <w:rPr>
          <w:rFonts w:ascii="Arial" w:eastAsia="Times New Roman" w:hAnsi="Arial" w:cs="Arial"/>
          <w:b/>
          <w:bCs/>
          <w:kern w:val="0"/>
          <w14:ligatures w14:val="none"/>
        </w:rPr>
      </w:pPr>
      <w:r w:rsidRPr="00AD19FD">
        <w:rPr>
          <w:rFonts w:ascii="Arial" w:eastAsia="Times New Roman" w:hAnsi="Arial" w:cs="Arial"/>
          <w:b/>
          <w:noProof/>
          <w:kern w:val="0"/>
          <w:lang w:val="ca-ES" w:eastAsia="ca-ES"/>
          <w14:ligatures w14:val="none"/>
        </w:rPr>
        <w:drawing>
          <wp:inline distT="0" distB="0" distL="0" distR="0" wp14:anchorId="61A4D6BB" wp14:editId="482FB374">
            <wp:extent cx="3040083" cy="3048404"/>
            <wp:effectExtent l="0" t="0" r="8255" b="0"/>
            <wp:docPr id="16155868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52524" cy="3060879"/>
                    </a:xfrm>
                    <a:prstGeom prst="rect">
                      <a:avLst/>
                    </a:prstGeom>
                    <a:noFill/>
                  </pic:spPr>
                </pic:pic>
              </a:graphicData>
            </a:graphic>
          </wp:inline>
        </w:drawing>
      </w:r>
      <w:r w:rsidR="00715DB2" w:rsidRPr="00AD19FD">
        <w:rPr>
          <w:noProof/>
          <w:lang w:val="ca-ES" w:eastAsia="ca-ES"/>
        </w:rPr>
        <w:drawing>
          <wp:inline distT="0" distB="0" distL="0" distR="0" wp14:anchorId="4AD4B6C7" wp14:editId="62F40C98">
            <wp:extent cx="2288069" cy="1521792"/>
            <wp:effectExtent l="0" t="0" r="0" b="2540"/>
            <wp:docPr id="335954386" name="Picture 8"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54386" name="Picture 8" descr="A graph of a plot&#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93881" cy="1525658"/>
                    </a:xfrm>
                    <a:prstGeom prst="rect">
                      <a:avLst/>
                    </a:prstGeom>
                    <a:noFill/>
                    <a:ln>
                      <a:noFill/>
                    </a:ln>
                  </pic:spPr>
                </pic:pic>
              </a:graphicData>
            </a:graphic>
          </wp:inline>
        </w:drawing>
      </w:r>
    </w:p>
    <w:p w14:paraId="795576A1" w14:textId="54D8B8F2" w:rsidR="005921E9" w:rsidRPr="00AD19FD" w:rsidRDefault="004D735A">
      <w:pPr>
        <w:rPr>
          <w:rFonts w:ascii="Arial" w:hAnsi="Arial" w:cs="Arial"/>
        </w:rPr>
      </w:pPr>
      <w:r w:rsidRPr="00AD19FD">
        <w:rPr>
          <w:noProof/>
          <w:lang w:val="ca-ES" w:eastAsia="ca-ES"/>
        </w:rPr>
        <w:drawing>
          <wp:inline distT="0" distB="0" distL="0" distR="0" wp14:anchorId="48A8590D" wp14:editId="0FC662F7">
            <wp:extent cx="5400040" cy="2452370"/>
            <wp:effectExtent l="0" t="0" r="0" b="5080"/>
            <wp:docPr id="2026253472" name="Picture 4"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53472" name="Picture 4" descr="A graph with different colored dot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2452370"/>
                    </a:xfrm>
                    <a:prstGeom prst="rect">
                      <a:avLst/>
                    </a:prstGeom>
                    <a:noFill/>
                    <a:ln>
                      <a:noFill/>
                    </a:ln>
                  </pic:spPr>
                </pic:pic>
              </a:graphicData>
            </a:graphic>
          </wp:inline>
        </w:drawing>
      </w:r>
    </w:p>
    <w:p w14:paraId="3C406B85" w14:textId="0BEB2589" w:rsidR="009041EF" w:rsidRPr="00AD19FD" w:rsidRDefault="009A3A4F">
      <w:pPr>
        <w:rPr>
          <w:rFonts w:ascii="Arial" w:hAnsi="Arial" w:cs="Arial"/>
        </w:rPr>
      </w:pPr>
      <w:r w:rsidRPr="00AD19FD">
        <w:rPr>
          <w:rFonts w:ascii="Arial" w:hAnsi="Arial" w:cs="Arial"/>
          <w:b/>
        </w:rPr>
        <w:t>Fig.</w:t>
      </w:r>
      <w:r w:rsidR="00296408" w:rsidRPr="00AD19FD">
        <w:rPr>
          <w:rFonts w:ascii="Arial" w:hAnsi="Arial" w:cs="Arial"/>
          <w:b/>
        </w:rPr>
        <w:t>S</w:t>
      </w:r>
      <w:r w:rsidR="003E3AB0" w:rsidRPr="00AD19FD">
        <w:rPr>
          <w:rFonts w:ascii="Arial" w:hAnsi="Arial" w:cs="Arial"/>
          <w:b/>
        </w:rPr>
        <w:t>8</w:t>
      </w:r>
      <w:r w:rsidR="00296408" w:rsidRPr="00AD19FD">
        <w:rPr>
          <w:rFonts w:ascii="Arial" w:hAnsi="Arial" w:cs="Arial"/>
        </w:rPr>
        <w:t xml:space="preserve"> </w:t>
      </w:r>
      <w:r w:rsidR="00032BDE" w:rsidRPr="00AD19FD">
        <w:rPr>
          <w:rFonts w:ascii="Arial" w:hAnsi="Arial" w:cs="Arial"/>
          <w:szCs w:val="22"/>
        </w:rPr>
        <w:t xml:space="preserve">Predictive modeling and SHAP analysis for breaking length using a </w:t>
      </w:r>
      <w:proofErr w:type="gramStart"/>
      <w:r w:rsidR="00D263C7" w:rsidRPr="00AD19FD">
        <w:rPr>
          <w:rFonts w:ascii="Arial" w:hAnsi="Arial" w:cs="Arial"/>
          <w:szCs w:val="22"/>
        </w:rPr>
        <w:t>four</w:t>
      </w:r>
      <w:r w:rsidR="00032BDE" w:rsidRPr="00AD19FD">
        <w:rPr>
          <w:rFonts w:ascii="Arial" w:hAnsi="Arial" w:cs="Arial"/>
          <w:szCs w:val="22"/>
        </w:rPr>
        <w:t xml:space="preserve"> feature</w:t>
      </w:r>
      <w:proofErr w:type="gramEnd"/>
      <w:r w:rsidR="00032BDE" w:rsidRPr="00AD19FD">
        <w:rPr>
          <w:rFonts w:ascii="Arial" w:hAnsi="Arial" w:cs="Arial"/>
          <w:szCs w:val="22"/>
        </w:rPr>
        <w:t xml:space="preserve"> </w:t>
      </w:r>
      <w:r w:rsidR="00D263C7" w:rsidRPr="00AD19FD">
        <w:rPr>
          <w:rFonts w:ascii="Arial" w:hAnsi="Arial" w:cs="Arial"/>
          <w:szCs w:val="22"/>
        </w:rPr>
        <w:t>RF</w:t>
      </w:r>
      <w:r w:rsidR="00032BDE" w:rsidRPr="00AD19FD">
        <w:rPr>
          <w:rFonts w:ascii="Arial" w:hAnsi="Arial" w:cs="Arial"/>
          <w:szCs w:val="22"/>
        </w:rPr>
        <w:t xml:space="preserve"> model (Inputs: Consistency, Time, Dosage</w:t>
      </w:r>
      <w:r w:rsidR="00D263C7" w:rsidRPr="00AD19FD">
        <w:rPr>
          <w:rFonts w:ascii="Arial" w:hAnsi="Arial" w:cs="Arial"/>
          <w:szCs w:val="22"/>
        </w:rPr>
        <w:t>, and SR</w:t>
      </w:r>
      <w:r w:rsidR="00032BDE" w:rsidRPr="00AD19FD">
        <w:rPr>
          <w:rFonts w:ascii="Arial" w:hAnsi="Arial" w:cs="Arial"/>
          <w:szCs w:val="22"/>
        </w:rPr>
        <w:t xml:space="preserve">). </w:t>
      </w:r>
      <w:r w:rsidR="00AC089F" w:rsidRPr="00AD19FD">
        <w:rPr>
          <w:rFonts w:ascii="Arial" w:hAnsi="Arial" w:cs="Arial"/>
          <w:szCs w:val="22"/>
        </w:rPr>
        <w:t>Top lef</w:t>
      </w:r>
      <w:r w:rsidR="00341B46" w:rsidRPr="00AD19FD">
        <w:rPr>
          <w:rFonts w:ascii="Arial" w:hAnsi="Arial" w:cs="Arial"/>
          <w:szCs w:val="22"/>
        </w:rPr>
        <w:t>t:</w:t>
      </w:r>
      <w:r w:rsidR="00032BDE" w:rsidRPr="00AD19FD">
        <w:rPr>
          <w:rFonts w:ascii="Arial" w:hAnsi="Arial" w:cs="Arial"/>
          <w:szCs w:val="22"/>
        </w:rPr>
        <w:t xml:space="preserve"> Predicted vs. Actual plot on the test set (R</w:t>
      </w:r>
      <w:r w:rsidR="00032BDE" w:rsidRPr="00AD19FD">
        <w:rPr>
          <w:rFonts w:ascii="Arial" w:hAnsi="Arial" w:cs="Arial"/>
          <w:szCs w:val="22"/>
          <w:vertAlign w:val="superscript"/>
        </w:rPr>
        <w:t>2</w:t>
      </w:r>
      <w:r w:rsidR="00032BDE" w:rsidRPr="00AD19FD">
        <w:rPr>
          <w:rFonts w:ascii="Arial" w:hAnsi="Arial" w:cs="Arial"/>
          <w:szCs w:val="22"/>
        </w:rPr>
        <w:t>=0.</w:t>
      </w:r>
      <w:r w:rsidR="00341B46" w:rsidRPr="00AD19FD">
        <w:rPr>
          <w:rFonts w:ascii="Arial" w:hAnsi="Arial" w:cs="Arial"/>
          <w:szCs w:val="22"/>
        </w:rPr>
        <w:t>860</w:t>
      </w:r>
      <w:r w:rsidR="00032BDE" w:rsidRPr="00AD19FD">
        <w:rPr>
          <w:rFonts w:ascii="Arial" w:hAnsi="Arial" w:cs="Arial"/>
          <w:szCs w:val="22"/>
        </w:rPr>
        <w:t xml:space="preserve">). </w:t>
      </w:r>
      <w:r w:rsidR="00341B46" w:rsidRPr="00AD19FD">
        <w:rPr>
          <w:rFonts w:ascii="Arial" w:hAnsi="Arial" w:cs="Arial"/>
          <w:szCs w:val="22"/>
        </w:rPr>
        <w:t>Top right:</w:t>
      </w:r>
      <w:r w:rsidR="00032BDE" w:rsidRPr="00AD19FD">
        <w:rPr>
          <w:rFonts w:ascii="Arial" w:hAnsi="Arial" w:cs="Arial"/>
          <w:szCs w:val="22"/>
        </w:rPr>
        <w:t xml:space="preserve"> Residuals plot. </w:t>
      </w:r>
      <w:r w:rsidR="00341B46" w:rsidRPr="00AD19FD">
        <w:rPr>
          <w:rFonts w:ascii="Arial" w:hAnsi="Arial" w:cs="Arial"/>
          <w:szCs w:val="22"/>
        </w:rPr>
        <w:t>Bottom:</w:t>
      </w:r>
      <w:r w:rsidRPr="00AD19FD">
        <w:rPr>
          <w:rFonts w:ascii="Arial" w:hAnsi="Arial" w:cs="Arial"/>
          <w:szCs w:val="22"/>
        </w:rPr>
        <w:t xml:space="preserve"> SHAP feature influence plot</w:t>
      </w:r>
    </w:p>
    <w:p w14:paraId="5A4477A8" w14:textId="77777777" w:rsidR="00B03ACF" w:rsidRPr="00AD19FD" w:rsidRDefault="00B03ACF">
      <w:pPr>
        <w:rPr>
          <w:rFonts w:ascii="Arial" w:hAnsi="Arial" w:cs="Arial"/>
          <w:noProof/>
          <w:lang w:val="ca-ES" w:eastAsia="ca-ES"/>
        </w:rPr>
      </w:pPr>
    </w:p>
    <w:p w14:paraId="3438A26C" w14:textId="507147BF" w:rsidR="009041EF" w:rsidRPr="00AD19FD" w:rsidRDefault="00B03ACF">
      <w:pPr>
        <w:rPr>
          <w:rFonts w:ascii="Arial" w:hAnsi="Arial" w:cs="Arial"/>
        </w:rPr>
      </w:pPr>
      <w:r w:rsidRPr="00AD19FD">
        <w:rPr>
          <w:rFonts w:ascii="Arial" w:hAnsi="Arial" w:cs="Arial"/>
          <w:noProof/>
          <w:lang w:val="ca-ES" w:eastAsia="ca-ES"/>
        </w:rPr>
        <w:lastRenderedPageBreak/>
        <w:drawing>
          <wp:inline distT="0" distB="0" distL="0" distR="0" wp14:anchorId="44F79C45" wp14:editId="1D5D6B54">
            <wp:extent cx="3051471" cy="3059724"/>
            <wp:effectExtent l="0" t="0" r="0" b="7620"/>
            <wp:docPr id="517186722" name="Picture 10" descr="A graph with blue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86722" name="Picture 10" descr="A graph with blue dots and number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53395" cy="3061653"/>
                    </a:xfrm>
                    <a:prstGeom prst="rect">
                      <a:avLst/>
                    </a:prstGeom>
                  </pic:spPr>
                </pic:pic>
              </a:graphicData>
            </a:graphic>
          </wp:inline>
        </w:drawing>
      </w:r>
      <w:r w:rsidRPr="00AD19FD">
        <w:rPr>
          <w:rFonts w:ascii="Arial" w:hAnsi="Arial" w:cs="Arial"/>
          <w:noProof/>
          <w:lang w:val="ca-ES" w:eastAsia="ca-ES"/>
        </w:rPr>
        <w:drawing>
          <wp:inline distT="0" distB="0" distL="0" distR="0" wp14:anchorId="24DA4115" wp14:editId="2114285E">
            <wp:extent cx="2326193" cy="1547147"/>
            <wp:effectExtent l="0" t="0" r="0" b="0"/>
            <wp:docPr id="1627684707" name="Picture 11" descr="A graph with blue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684707" name="Picture 11" descr="A graph with blue dots and red line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46398" cy="1560585"/>
                    </a:xfrm>
                    <a:prstGeom prst="rect">
                      <a:avLst/>
                    </a:prstGeom>
                  </pic:spPr>
                </pic:pic>
              </a:graphicData>
            </a:graphic>
          </wp:inline>
        </w:drawing>
      </w:r>
    </w:p>
    <w:p w14:paraId="73ED45C2" w14:textId="13432391" w:rsidR="009041EF" w:rsidRPr="00AD19FD" w:rsidRDefault="00B03ACF">
      <w:pPr>
        <w:rPr>
          <w:rFonts w:ascii="Arial" w:hAnsi="Arial" w:cs="Arial"/>
        </w:rPr>
      </w:pPr>
      <w:r w:rsidRPr="00AD19FD">
        <w:rPr>
          <w:rFonts w:ascii="Arial" w:hAnsi="Arial" w:cs="Arial"/>
          <w:noProof/>
          <w:lang w:val="ca-ES" w:eastAsia="ca-ES"/>
        </w:rPr>
        <w:drawing>
          <wp:inline distT="0" distB="0" distL="0" distR="0" wp14:anchorId="11B8369D" wp14:editId="1F9B3A31">
            <wp:extent cx="5400040" cy="2452370"/>
            <wp:effectExtent l="0" t="0" r="0" b="5080"/>
            <wp:docPr id="845960866" name="Picture 12"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60866" name="Picture 12" descr="A graph with different colored dot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40" cy="2452370"/>
                    </a:xfrm>
                    <a:prstGeom prst="rect">
                      <a:avLst/>
                    </a:prstGeom>
                  </pic:spPr>
                </pic:pic>
              </a:graphicData>
            </a:graphic>
          </wp:inline>
        </w:drawing>
      </w:r>
    </w:p>
    <w:p w14:paraId="7B990E76" w14:textId="07763B5F" w:rsidR="00526314" w:rsidRPr="00AD19FD" w:rsidRDefault="00B039D7" w:rsidP="00526314">
      <w:pPr>
        <w:rPr>
          <w:rFonts w:ascii="Arial" w:hAnsi="Arial" w:cs="Arial"/>
        </w:rPr>
      </w:pPr>
      <w:r w:rsidRPr="00AD19FD">
        <w:rPr>
          <w:rFonts w:ascii="Arial" w:hAnsi="Arial" w:cs="Arial"/>
          <w:b/>
        </w:rPr>
        <w:t>Fig.</w:t>
      </w:r>
      <w:r w:rsidR="00296408" w:rsidRPr="00AD19FD">
        <w:rPr>
          <w:rFonts w:ascii="Arial" w:hAnsi="Arial" w:cs="Arial"/>
          <w:b/>
        </w:rPr>
        <w:t>S</w:t>
      </w:r>
      <w:r w:rsidR="003E3AB0" w:rsidRPr="00AD19FD">
        <w:rPr>
          <w:rFonts w:ascii="Arial" w:hAnsi="Arial" w:cs="Arial"/>
          <w:b/>
        </w:rPr>
        <w:t>9</w:t>
      </w:r>
      <w:r w:rsidR="00296408" w:rsidRPr="00AD19FD">
        <w:rPr>
          <w:rFonts w:ascii="Arial" w:hAnsi="Arial" w:cs="Arial"/>
        </w:rPr>
        <w:t xml:space="preserve"> </w:t>
      </w:r>
      <w:r w:rsidR="00526314" w:rsidRPr="00AD19FD">
        <w:rPr>
          <w:rFonts w:ascii="Arial" w:hAnsi="Arial" w:cs="Arial"/>
          <w:szCs w:val="22"/>
        </w:rPr>
        <w:t xml:space="preserve">Predictive modeling and SHAP analysis for breaking length using a four feature </w:t>
      </w:r>
      <w:proofErr w:type="spellStart"/>
      <w:r w:rsidR="00526314" w:rsidRPr="00AD19FD">
        <w:rPr>
          <w:rFonts w:ascii="Arial" w:hAnsi="Arial" w:cs="Arial"/>
          <w:szCs w:val="22"/>
        </w:rPr>
        <w:t>LigthGBM</w:t>
      </w:r>
      <w:proofErr w:type="spellEnd"/>
      <w:r w:rsidR="00526314" w:rsidRPr="00AD19FD">
        <w:rPr>
          <w:rFonts w:ascii="Arial" w:hAnsi="Arial" w:cs="Arial"/>
          <w:szCs w:val="22"/>
        </w:rPr>
        <w:t xml:space="preserve"> model (Inputs: Consistency, Time, Dosage, and SR). Top left: Predicted vs. Actual plot on the test set (R</w:t>
      </w:r>
      <w:r w:rsidR="00526314" w:rsidRPr="00AD19FD">
        <w:rPr>
          <w:rFonts w:ascii="Arial" w:hAnsi="Arial" w:cs="Arial"/>
          <w:szCs w:val="22"/>
          <w:vertAlign w:val="superscript"/>
        </w:rPr>
        <w:t>2</w:t>
      </w:r>
      <w:r w:rsidR="00526314" w:rsidRPr="00AD19FD">
        <w:rPr>
          <w:rFonts w:ascii="Arial" w:hAnsi="Arial" w:cs="Arial"/>
          <w:szCs w:val="22"/>
        </w:rPr>
        <w:t>=0.872). Top right: Residuals plot. Bottom: SHAP feature influ</w:t>
      </w:r>
      <w:r w:rsidRPr="00AD19FD">
        <w:rPr>
          <w:rFonts w:ascii="Arial" w:hAnsi="Arial" w:cs="Arial"/>
          <w:szCs w:val="22"/>
        </w:rPr>
        <w:t>ence plot</w:t>
      </w:r>
    </w:p>
    <w:p w14:paraId="43F39824" w14:textId="56C44061" w:rsidR="009041EF" w:rsidRPr="00AD19FD" w:rsidRDefault="00AE4293">
      <w:pPr>
        <w:rPr>
          <w:rFonts w:ascii="Arial" w:hAnsi="Arial" w:cs="Arial"/>
        </w:rPr>
      </w:pPr>
      <w:r w:rsidRPr="00AD19FD">
        <w:rPr>
          <w:rFonts w:ascii="Arial" w:hAnsi="Arial" w:cs="Arial"/>
          <w:noProof/>
          <w:lang w:val="ca-ES" w:eastAsia="ca-ES"/>
        </w:rPr>
        <w:lastRenderedPageBreak/>
        <w:drawing>
          <wp:inline distT="0" distB="0" distL="0" distR="0" wp14:anchorId="78257948" wp14:editId="3621AF48">
            <wp:extent cx="3025529" cy="3033712"/>
            <wp:effectExtent l="0" t="0" r="3810" b="0"/>
            <wp:docPr id="2011596107" name="Picture 24" descr="A graph of a comparison between a normal and a normal we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96107" name="Picture 24" descr="A graph of a comparison between a normal and a normal weight&#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27506" cy="3035695"/>
                    </a:xfrm>
                    <a:prstGeom prst="rect">
                      <a:avLst/>
                    </a:prstGeom>
                  </pic:spPr>
                </pic:pic>
              </a:graphicData>
            </a:graphic>
          </wp:inline>
        </w:drawing>
      </w:r>
      <w:r w:rsidRPr="00AD19FD">
        <w:rPr>
          <w:rFonts w:ascii="Arial" w:hAnsi="Arial" w:cs="Arial"/>
          <w:noProof/>
          <w:lang w:val="ca-ES" w:eastAsia="ca-ES"/>
        </w:rPr>
        <w:drawing>
          <wp:inline distT="0" distB="0" distL="0" distR="0" wp14:anchorId="41E69BE2" wp14:editId="6D2EC3FD">
            <wp:extent cx="2054149" cy="1364522"/>
            <wp:effectExtent l="0" t="0" r="3810" b="7620"/>
            <wp:docPr id="651361548" name="Picture 25"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61548" name="Picture 25" descr="A graph of a plot&#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1242" cy="1369234"/>
                    </a:xfrm>
                    <a:prstGeom prst="rect">
                      <a:avLst/>
                    </a:prstGeom>
                  </pic:spPr>
                </pic:pic>
              </a:graphicData>
            </a:graphic>
          </wp:inline>
        </w:drawing>
      </w:r>
    </w:p>
    <w:p w14:paraId="0475B1D2" w14:textId="1EDABB9F" w:rsidR="00296408" w:rsidRPr="00AD19FD" w:rsidRDefault="00B039D7" w:rsidP="00296408">
      <w:pPr>
        <w:rPr>
          <w:rFonts w:ascii="Arial" w:hAnsi="Arial" w:cs="Arial"/>
        </w:rPr>
      </w:pPr>
      <w:r w:rsidRPr="00AD19FD">
        <w:rPr>
          <w:rFonts w:ascii="Arial" w:hAnsi="Arial" w:cs="Arial"/>
          <w:b/>
        </w:rPr>
        <w:t>Fig.</w:t>
      </w:r>
      <w:r w:rsidR="003E3AB0" w:rsidRPr="00AD19FD">
        <w:rPr>
          <w:rFonts w:ascii="Arial" w:hAnsi="Arial" w:cs="Arial"/>
          <w:b/>
        </w:rPr>
        <w:t>S10</w:t>
      </w:r>
      <w:r w:rsidR="00296408" w:rsidRPr="00AD19FD">
        <w:rPr>
          <w:rFonts w:ascii="Arial" w:hAnsi="Arial" w:cs="Arial"/>
        </w:rPr>
        <w:t xml:space="preserve"> </w:t>
      </w:r>
      <w:r w:rsidR="00526314" w:rsidRPr="00AD19FD">
        <w:rPr>
          <w:rFonts w:ascii="Arial" w:hAnsi="Arial" w:cs="Arial"/>
          <w:szCs w:val="22"/>
        </w:rPr>
        <w:t xml:space="preserve">Predictive modeling for breaking length using a </w:t>
      </w:r>
      <w:proofErr w:type="gramStart"/>
      <w:r w:rsidR="00526314" w:rsidRPr="00AD19FD">
        <w:rPr>
          <w:rFonts w:ascii="Arial" w:hAnsi="Arial" w:cs="Arial"/>
          <w:szCs w:val="22"/>
        </w:rPr>
        <w:t>four feature</w:t>
      </w:r>
      <w:proofErr w:type="gramEnd"/>
      <w:r w:rsidR="00526314" w:rsidRPr="00AD19FD">
        <w:rPr>
          <w:rFonts w:ascii="Arial" w:hAnsi="Arial" w:cs="Arial"/>
          <w:szCs w:val="22"/>
        </w:rPr>
        <w:t xml:space="preserve"> SVM model (Inputs: Consistency, Time, Dosage, and SR). Left: Predicted vs. Actual plot on the test set (R</w:t>
      </w:r>
      <w:r w:rsidR="00526314" w:rsidRPr="00AD19FD">
        <w:rPr>
          <w:rFonts w:ascii="Arial" w:hAnsi="Arial" w:cs="Arial"/>
          <w:szCs w:val="22"/>
          <w:vertAlign w:val="superscript"/>
        </w:rPr>
        <w:t>2</w:t>
      </w:r>
      <w:r w:rsidR="00526314" w:rsidRPr="00AD19FD">
        <w:rPr>
          <w:rFonts w:ascii="Arial" w:hAnsi="Arial" w:cs="Arial"/>
          <w:szCs w:val="22"/>
        </w:rPr>
        <w:t>=0.869). Right:</w:t>
      </w:r>
      <w:r w:rsidRPr="00AD19FD">
        <w:rPr>
          <w:rFonts w:ascii="Arial" w:hAnsi="Arial" w:cs="Arial"/>
          <w:szCs w:val="22"/>
        </w:rPr>
        <w:t xml:space="preserve"> Residuals plot</w:t>
      </w:r>
    </w:p>
    <w:p w14:paraId="432884A6" w14:textId="77777777" w:rsidR="00296408" w:rsidRPr="00AD19FD" w:rsidRDefault="00296408">
      <w:pPr>
        <w:rPr>
          <w:rFonts w:ascii="Arial" w:hAnsi="Arial" w:cs="Arial"/>
        </w:rPr>
      </w:pPr>
    </w:p>
    <w:p w14:paraId="640A2B59" w14:textId="2CD0DC73" w:rsidR="009041EF" w:rsidRPr="00AD19FD" w:rsidRDefault="00A42319">
      <w:pPr>
        <w:rPr>
          <w:rFonts w:ascii="Arial" w:hAnsi="Arial" w:cs="Arial"/>
        </w:rPr>
      </w:pPr>
      <w:r w:rsidRPr="00AD19FD">
        <w:rPr>
          <w:rFonts w:ascii="Arial" w:hAnsi="Arial" w:cs="Arial"/>
          <w:noProof/>
          <w:lang w:val="ca-ES" w:eastAsia="ca-ES"/>
        </w:rPr>
        <w:drawing>
          <wp:inline distT="0" distB="0" distL="0" distR="0" wp14:anchorId="68D6D3B2" wp14:editId="3A1BA686">
            <wp:extent cx="2843625" cy="2851315"/>
            <wp:effectExtent l="0" t="0" r="0" b="6350"/>
            <wp:docPr id="1004850020" name="Picture 22" descr="A graph of a graph with green and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50020" name="Picture 22" descr="A graph of a graph with green and white dots&#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47185" cy="2854884"/>
                    </a:xfrm>
                    <a:prstGeom prst="rect">
                      <a:avLst/>
                    </a:prstGeom>
                  </pic:spPr>
                </pic:pic>
              </a:graphicData>
            </a:graphic>
          </wp:inline>
        </w:drawing>
      </w:r>
      <w:r w:rsidRPr="00AD19FD">
        <w:rPr>
          <w:rFonts w:ascii="Arial" w:hAnsi="Arial" w:cs="Arial"/>
          <w:noProof/>
          <w:lang w:val="ca-ES" w:eastAsia="ca-ES"/>
        </w:rPr>
        <w:drawing>
          <wp:inline distT="0" distB="0" distL="0" distR="0" wp14:anchorId="63A5F746" wp14:editId="094513F7">
            <wp:extent cx="2556415" cy="1700268"/>
            <wp:effectExtent l="0" t="0" r="0" b="0"/>
            <wp:docPr id="413332013" name="Picture 23"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32013" name="Picture 23" descr="A graph of a plot&#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8339" cy="1708199"/>
                    </a:xfrm>
                    <a:prstGeom prst="rect">
                      <a:avLst/>
                    </a:prstGeom>
                  </pic:spPr>
                </pic:pic>
              </a:graphicData>
            </a:graphic>
          </wp:inline>
        </w:drawing>
      </w:r>
    </w:p>
    <w:p w14:paraId="69214AE0" w14:textId="51B5C67B" w:rsidR="00296408" w:rsidRPr="00AD19FD" w:rsidRDefault="00B039D7" w:rsidP="00296408">
      <w:pPr>
        <w:rPr>
          <w:rFonts w:ascii="Arial" w:hAnsi="Arial" w:cs="Arial"/>
        </w:rPr>
      </w:pPr>
      <w:r w:rsidRPr="00AD19FD">
        <w:rPr>
          <w:rFonts w:ascii="Arial" w:hAnsi="Arial" w:cs="Arial"/>
          <w:b/>
        </w:rPr>
        <w:t>Fig.</w:t>
      </w:r>
      <w:r w:rsidR="00296408" w:rsidRPr="00AD19FD">
        <w:rPr>
          <w:rFonts w:ascii="Arial" w:hAnsi="Arial" w:cs="Arial"/>
          <w:b/>
        </w:rPr>
        <w:t>S</w:t>
      </w:r>
      <w:r w:rsidR="003E3AB0" w:rsidRPr="00AD19FD">
        <w:rPr>
          <w:rFonts w:ascii="Arial" w:hAnsi="Arial" w:cs="Arial"/>
          <w:b/>
        </w:rPr>
        <w:t>11</w:t>
      </w:r>
      <w:r w:rsidRPr="00AD19FD">
        <w:rPr>
          <w:rFonts w:ascii="Arial" w:hAnsi="Arial" w:cs="Arial"/>
        </w:rPr>
        <w:t xml:space="preserve"> </w:t>
      </w:r>
      <w:r w:rsidR="009947F8" w:rsidRPr="00AD19FD">
        <w:rPr>
          <w:rFonts w:ascii="Arial" w:hAnsi="Arial" w:cs="Arial"/>
          <w:szCs w:val="22"/>
        </w:rPr>
        <w:t xml:space="preserve">Predictive modeling for breaking length using a </w:t>
      </w:r>
      <w:proofErr w:type="gramStart"/>
      <w:r w:rsidR="009947F8" w:rsidRPr="00AD19FD">
        <w:rPr>
          <w:rFonts w:ascii="Arial" w:hAnsi="Arial" w:cs="Arial"/>
          <w:szCs w:val="22"/>
        </w:rPr>
        <w:t>four feature</w:t>
      </w:r>
      <w:proofErr w:type="gramEnd"/>
      <w:r w:rsidR="009947F8" w:rsidRPr="00AD19FD">
        <w:rPr>
          <w:rFonts w:ascii="Arial" w:hAnsi="Arial" w:cs="Arial"/>
          <w:szCs w:val="22"/>
        </w:rPr>
        <w:t xml:space="preserve"> </w:t>
      </w:r>
      <w:r w:rsidR="00A3019E" w:rsidRPr="00AD19FD">
        <w:rPr>
          <w:rFonts w:ascii="Arial" w:hAnsi="Arial" w:cs="Arial"/>
          <w:szCs w:val="22"/>
        </w:rPr>
        <w:t xml:space="preserve">GPR </w:t>
      </w:r>
      <w:r w:rsidR="009947F8" w:rsidRPr="00AD19FD">
        <w:rPr>
          <w:rFonts w:ascii="Arial" w:hAnsi="Arial" w:cs="Arial"/>
          <w:szCs w:val="22"/>
        </w:rPr>
        <w:t>model (Inputs: Consistency, Time, Dosage, and SR). Left: Predicted vs. Actual plot on the test set (R</w:t>
      </w:r>
      <w:r w:rsidR="009947F8" w:rsidRPr="00AD19FD">
        <w:rPr>
          <w:rFonts w:ascii="Arial" w:hAnsi="Arial" w:cs="Arial"/>
          <w:szCs w:val="22"/>
          <w:vertAlign w:val="superscript"/>
        </w:rPr>
        <w:t>2</w:t>
      </w:r>
      <w:r w:rsidR="009947F8" w:rsidRPr="00AD19FD">
        <w:rPr>
          <w:rFonts w:ascii="Arial" w:hAnsi="Arial" w:cs="Arial"/>
          <w:szCs w:val="22"/>
        </w:rPr>
        <w:t>=0.</w:t>
      </w:r>
      <w:r w:rsidR="00A42319" w:rsidRPr="00AD19FD">
        <w:rPr>
          <w:rFonts w:ascii="Arial" w:hAnsi="Arial" w:cs="Arial"/>
          <w:szCs w:val="22"/>
        </w:rPr>
        <w:t>644</w:t>
      </w:r>
      <w:r w:rsidR="009947F8" w:rsidRPr="00AD19FD">
        <w:rPr>
          <w:rFonts w:ascii="Arial" w:hAnsi="Arial" w:cs="Arial"/>
          <w:szCs w:val="22"/>
        </w:rPr>
        <w:t>). Right:</w:t>
      </w:r>
      <w:r w:rsidRPr="00AD19FD">
        <w:rPr>
          <w:rFonts w:ascii="Arial" w:hAnsi="Arial" w:cs="Arial"/>
          <w:szCs w:val="22"/>
        </w:rPr>
        <w:t xml:space="preserve"> Residuals plot</w:t>
      </w:r>
    </w:p>
    <w:p w14:paraId="7BD81FB1" w14:textId="26FF7BF4" w:rsidR="006078D0" w:rsidRPr="00AD19FD" w:rsidRDefault="00D03463">
      <w:pPr>
        <w:rPr>
          <w:rFonts w:ascii="Arial" w:hAnsi="Arial" w:cs="Arial"/>
        </w:rPr>
      </w:pPr>
      <w:r w:rsidRPr="00AD19FD">
        <w:rPr>
          <w:rFonts w:ascii="Arial" w:hAnsi="Arial" w:cs="Arial"/>
          <w:noProof/>
          <w:lang w:val="ca-ES" w:eastAsia="ca-ES"/>
        </w:rPr>
        <w:lastRenderedPageBreak/>
        <w:drawing>
          <wp:inline distT="0" distB="0" distL="0" distR="0" wp14:anchorId="324302ED" wp14:editId="521F5F0C">
            <wp:extent cx="5400040" cy="4453890"/>
            <wp:effectExtent l="0" t="0" r="0" b="3810"/>
            <wp:docPr id="1857456689"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56689" name="Graphic 1857456689"/>
                    <pic:cNvPicPr/>
                  </pic:nvPicPr>
                  <pic:blipFill>
                    <a:blip r:embed="rId32">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3"/>
                        </a:ext>
                      </a:extLst>
                    </a:blip>
                    <a:stretch>
                      <a:fillRect/>
                    </a:stretch>
                  </pic:blipFill>
                  <pic:spPr>
                    <a:xfrm>
                      <a:off x="0" y="0"/>
                      <a:ext cx="5400040" cy="4453890"/>
                    </a:xfrm>
                    <a:prstGeom prst="rect">
                      <a:avLst/>
                    </a:prstGeom>
                  </pic:spPr>
                </pic:pic>
              </a:graphicData>
            </a:graphic>
          </wp:inline>
        </w:drawing>
      </w:r>
    </w:p>
    <w:p w14:paraId="14A5339C" w14:textId="6AE81DA8" w:rsidR="009041EF" w:rsidRPr="00AD19FD" w:rsidRDefault="009041EF">
      <w:pPr>
        <w:rPr>
          <w:rFonts w:ascii="Arial" w:hAnsi="Arial" w:cs="Arial"/>
        </w:rPr>
      </w:pPr>
      <w:r w:rsidRPr="00AD19FD">
        <w:rPr>
          <w:rFonts w:ascii="Arial" w:hAnsi="Arial" w:cs="Arial"/>
        </w:rPr>
        <w:br w:type="textWrapping" w:clear="all"/>
      </w:r>
    </w:p>
    <w:p w14:paraId="1DC7332D" w14:textId="3879BC80" w:rsidR="000C6768" w:rsidRPr="00AD19FD" w:rsidRDefault="00B039D7" w:rsidP="000C6768">
      <w:pPr>
        <w:rPr>
          <w:rFonts w:ascii="Arial" w:hAnsi="Arial" w:cs="Arial"/>
        </w:rPr>
      </w:pPr>
      <w:r w:rsidRPr="00AD19FD">
        <w:rPr>
          <w:rFonts w:ascii="Arial" w:hAnsi="Arial" w:cs="Arial"/>
          <w:b/>
        </w:rPr>
        <w:t>Fig.</w:t>
      </w:r>
      <w:r w:rsidR="00296408" w:rsidRPr="00AD19FD">
        <w:rPr>
          <w:rFonts w:ascii="Arial" w:hAnsi="Arial" w:cs="Arial"/>
          <w:b/>
        </w:rPr>
        <w:t>S</w:t>
      </w:r>
      <w:r w:rsidR="003E3AB0" w:rsidRPr="00AD19FD">
        <w:rPr>
          <w:rFonts w:ascii="Arial" w:hAnsi="Arial" w:cs="Arial"/>
          <w:b/>
        </w:rPr>
        <w:t>12</w:t>
      </w:r>
      <w:r w:rsidR="00296408" w:rsidRPr="00AD19FD">
        <w:rPr>
          <w:rFonts w:ascii="Arial" w:hAnsi="Arial" w:cs="Arial"/>
        </w:rPr>
        <w:t xml:space="preserve"> </w:t>
      </w:r>
      <w:r w:rsidR="000C6768" w:rsidRPr="00AD19FD">
        <w:rPr>
          <w:rFonts w:ascii="Arial" w:hAnsi="Arial" w:cs="Arial"/>
          <w:szCs w:val="22"/>
        </w:rPr>
        <w:t xml:space="preserve">Predictive modeling and SHAP analysis for internal bonding using a </w:t>
      </w:r>
      <w:proofErr w:type="gramStart"/>
      <w:r w:rsidR="000C6768" w:rsidRPr="00AD19FD">
        <w:rPr>
          <w:rFonts w:ascii="Arial" w:hAnsi="Arial" w:cs="Arial"/>
          <w:szCs w:val="22"/>
        </w:rPr>
        <w:t>four feature</w:t>
      </w:r>
      <w:proofErr w:type="gramEnd"/>
      <w:r w:rsidR="000C6768" w:rsidRPr="00AD19FD">
        <w:rPr>
          <w:rFonts w:ascii="Arial" w:hAnsi="Arial" w:cs="Arial"/>
          <w:szCs w:val="22"/>
        </w:rPr>
        <w:t xml:space="preserve"> RF model (Inputs: Consistency, Time, Dosage, and SR). Top left: Predicted vs. Actual plot on the test set (R</w:t>
      </w:r>
      <w:r w:rsidR="000C6768" w:rsidRPr="00AD19FD">
        <w:rPr>
          <w:rFonts w:ascii="Arial" w:hAnsi="Arial" w:cs="Arial"/>
          <w:szCs w:val="22"/>
          <w:vertAlign w:val="superscript"/>
        </w:rPr>
        <w:t>2</w:t>
      </w:r>
      <w:r w:rsidR="000C6768" w:rsidRPr="00AD19FD">
        <w:rPr>
          <w:rFonts w:ascii="Arial" w:hAnsi="Arial" w:cs="Arial"/>
          <w:szCs w:val="22"/>
        </w:rPr>
        <w:t>=0.</w:t>
      </w:r>
      <w:r w:rsidR="001F2935" w:rsidRPr="00AD19FD">
        <w:rPr>
          <w:rFonts w:ascii="Arial" w:hAnsi="Arial" w:cs="Arial"/>
          <w:szCs w:val="22"/>
        </w:rPr>
        <w:t>905</w:t>
      </w:r>
      <w:r w:rsidR="000C6768" w:rsidRPr="00AD19FD">
        <w:rPr>
          <w:rFonts w:ascii="Arial" w:hAnsi="Arial" w:cs="Arial"/>
          <w:szCs w:val="22"/>
        </w:rPr>
        <w:t xml:space="preserve">). Top right: Residuals plot. Bottom: SHAP feature influence </w:t>
      </w:r>
      <w:r w:rsidRPr="00AD19FD">
        <w:rPr>
          <w:rFonts w:ascii="Arial" w:hAnsi="Arial" w:cs="Arial"/>
          <w:szCs w:val="22"/>
        </w:rPr>
        <w:t>plot</w:t>
      </w:r>
    </w:p>
    <w:p w14:paraId="681D1CAA" w14:textId="00BABA7B" w:rsidR="009041EF" w:rsidRPr="00AD19FD" w:rsidRDefault="007E3202">
      <w:pPr>
        <w:rPr>
          <w:rFonts w:ascii="Arial" w:hAnsi="Arial" w:cs="Arial"/>
        </w:rPr>
      </w:pPr>
      <w:r w:rsidRPr="00AD19FD">
        <w:rPr>
          <w:rFonts w:ascii="Arial" w:hAnsi="Arial" w:cs="Arial"/>
          <w:noProof/>
          <w:lang w:val="ca-ES" w:eastAsia="ca-ES"/>
        </w:rPr>
        <w:lastRenderedPageBreak/>
        <w:drawing>
          <wp:inline distT="0" distB="0" distL="0" distR="0" wp14:anchorId="1690B1EA" wp14:editId="5C539E81">
            <wp:extent cx="5400040" cy="4402455"/>
            <wp:effectExtent l="0" t="0" r="0" b="0"/>
            <wp:docPr id="7002086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08679" name="Graphic 700208679"/>
                    <pic:cNvPicPr/>
                  </pic:nvPicPr>
                  <pic:blipFill>
                    <a:blip r:embed="rId34">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5"/>
                        </a:ext>
                      </a:extLst>
                    </a:blip>
                    <a:stretch>
                      <a:fillRect/>
                    </a:stretch>
                  </pic:blipFill>
                  <pic:spPr>
                    <a:xfrm>
                      <a:off x="0" y="0"/>
                      <a:ext cx="5400040" cy="4402455"/>
                    </a:xfrm>
                    <a:prstGeom prst="rect">
                      <a:avLst/>
                    </a:prstGeom>
                  </pic:spPr>
                </pic:pic>
              </a:graphicData>
            </a:graphic>
          </wp:inline>
        </w:drawing>
      </w:r>
    </w:p>
    <w:p w14:paraId="0829A487" w14:textId="612F7F63" w:rsidR="007E3202" w:rsidRPr="00AD19FD" w:rsidRDefault="00B039D7" w:rsidP="007E3202">
      <w:pPr>
        <w:rPr>
          <w:rFonts w:ascii="Arial" w:hAnsi="Arial" w:cs="Arial"/>
        </w:rPr>
      </w:pPr>
      <w:r w:rsidRPr="00AD19FD">
        <w:rPr>
          <w:rFonts w:ascii="Arial" w:hAnsi="Arial" w:cs="Arial"/>
          <w:b/>
        </w:rPr>
        <w:t>Fig.</w:t>
      </w:r>
      <w:r w:rsidR="00872798" w:rsidRPr="00AD19FD">
        <w:rPr>
          <w:rFonts w:ascii="Arial" w:hAnsi="Arial" w:cs="Arial"/>
          <w:b/>
        </w:rPr>
        <w:t>S</w:t>
      </w:r>
      <w:r w:rsidR="003E3AB0" w:rsidRPr="00AD19FD">
        <w:rPr>
          <w:rFonts w:ascii="Arial" w:hAnsi="Arial" w:cs="Arial"/>
          <w:b/>
        </w:rPr>
        <w:t>13</w:t>
      </w:r>
      <w:r w:rsidR="00872798" w:rsidRPr="00AD19FD">
        <w:rPr>
          <w:rFonts w:ascii="Arial" w:hAnsi="Arial" w:cs="Arial"/>
        </w:rPr>
        <w:t xml:space="preserve"> </w:t>
      </w:r>
      <w:r w:rsidR="007E3202" w:rsidRPr="00AD19FD">
        <w:rPr>
          <w:rFonts w:ascii="Arial" w:hAnsi="Arial" w:cs="Arial"/>
          <w:szCs w:val="22"/>
        </w:rPr>
        <w:t xml:space="preserve">Predictive modeling and SHAP analysis for internal bonding using a four feature </w:t>
      </w:r>
      <w:proofErr w:type="spellStart"/>
      <w:r w:rsidR="007E3202" w:rsidRPr="00AD19FD">
        <w:rPr>
          <w:rFonts w:ascii="Arial" w:hAnsi="Arial" w:cs="Arial"/>
          <w:szCs w:val="22"/>
        </w:rPr>
        <w:t>LightGBM</w:t>
      </w:r>
      <w:proofErr w:type="spellEnd"/>
      <w:r w:rsidR="007E3202" w:rsidRPr="00AD19FD">
        <w:rPr>
          <w:rFonts w:ascii="Arial" w:hAnsi="Arial" w:cs="Arial"/>
          <w:szCs w:val="22"/>
        </w:rPr>
        <w:t xml:space="preserve"> model (Inputs: Consistency, Time, Dosage, and SR). Top left: Predicted vs. Actual plot on the test set (R</w:t>
      </w:r>
      <w:r w:rsidR="007E3202" w:rsidRPr="00AD19FD">
        <w:rPr>
          <w:rFonts w:ascii="Arial" w:hAnsi="Arial" w:cs="Arial"/>
          <w:szCs w:val="22"/>
          <w:vertAlign w:val="superscript"/>
        </w:rPr>
        <w:t>2</w:t>
      </w:r>
      <w:r w:rsidR="007E3202" w:rsidRPr="00AD19FD">
        <w:rPr>
          <w:rFonts w:ascii="Arial" w:hAnsi="Arial" w:cs="Arial"/>
          <w:szCs w:val="22"/>
        </w:rPr>
        <w:t>=0.838). Top right: Residuals plot. Bottom:</w:t>
      </w:r>
      <w:r w:rsidRPr="00AD19FD">
        <w:rPr>
          <w:rFonts w:ascii="Arial" w:hAnsi="Arial" w:cs="Arial"/>
          <w:szCs w:val="22"/>
        </w:rPr>
        <w:t xml:space="preserve"> SHAP feature influence plot</w:t>
      </w:r>
    </w:p>
    <w:p w14:paraId="705C8873" w14:textId="4099896A" w:rsidR="00872798" w:rsidRPr="00AD19FD" w:rsidRDefault="00872798" w:rsidP="00872798">
      <w:pPr>
        <w:rPr>
          <w:rFonts w:ascii="Arial" w:hAnsi="Arial" w:cs="Arial"/>
        </w:rPr>
      </w:pPr>
    </w:p>
    <w:p w14:paraId="69D3C76B" w14:textId="77777777" w:rsidR="00872798" w:rsidRPr="00AD19FD" w:rsidRDefault="00872798">
      <w:pPr>
        <w:rPr>
          <w:rFonts w:ascii="Arial" w:hAnsi="Arial" w:cs="Arial"/>
        </w:rPr>
      </w:pPr>
    </w:p>
    <w:p w14:paraId="3E6149C2" w14:textId="77777777" w:rsidR="009041EF" w:rsidRPr="00AD19FD" w:rsidRDefault="009041EF">
      <w:pPr>
        <w:rPr>
          <w:rFonts w:ascii="Arial" w:hAnsi="Arial" w:cs="Arial"/>
        </w:rPr>
      </w:pPr>
    </w:p>
    <w:p w14:paraId="77A5B675" w14:textId="0713ACF7" w:rsidR="009041EF" w:rsidRPr="00AD19FD" w:rsidRDefault="00693EFD">
      <w:pPr>
        <w:rPr>
          <w:rFonts w:ascii="Arial" w:hAnsi="Arial" w:cs="Arial"/>
        </w:rPr>
      </w:pPr>
      <w:r w:rsidRPr="00AD19FD">
        <w:rPr>
          <w:rFonts w:ascii="Arial" w:hAnsi="Arial" w:cs="Arial"/>
          <w:noProof/>
          <w:lang w:val="ca-ES" w:eastAsia="ca-ES"/>
        </w:rPr>
        <w:lastRenderedPageBreak/>
        <w:drawing>
          <wp:inline distT="0" distB="0" distL="0" distR="0" wp14:anchorId="18DF354F" wp14:editId="6EDEFE4C">
            <wp:extent cx="5400040" cy="2735580"/>
            <wp:effectExtent l="0" t="0" r="0" b="7620"/>
            <wp:docPr id="34675215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52152" name="Graphic 346752152"/>
                    <pic:cNvPicPr/>
                  </pic:nvPicPr>
                  <pic:blipFill>
                    <a:blip r:embed="rId36">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7"/>
                        </a:ext>
                      </a:extLst>
                    </a:blip>
                    <a:stretch>
                      <a:fillRect/>
                    </a:stretch>
                  </pic:blipFill>
                  <pic:spPr>
                    <a:xfrm>
                      <a:off x="0" y="0"/>
                      <a:ext cx="5400040" cy="2735580"/>
                    </a:xfrm>
                    <a:prstGeom prst="rect">
                      <a:avLst/>
                    </a:prstGeom>
                  </pic:spPr>
                </pic:pic>
              </a:graphicData>
            </a:graphic>
          </wp:inline>
        </w:drawing>
      </w:r>
    </w:p>
    <w:p w14:paraId="7ACA1B1E" w14:textId="542C1F11" w:rsidR="00693EFD" w:rsidRPr="00AD19FD" w:rsidRDefault="00B039D7" w:rsidP="00693EFD">
      <w:pPr>
        <w:rPr>
          <w:rFonts w:ascii="Arial" w:hAnsi="Arial" w:cs="Arial"/>
        </w:rPr>
      </w:pPr>
      <w:r w:rsidRPr="00AD19FD">
        <w:rPr>
          <w:rFonts w:ascii="Arial" w:hAnsi="Arial" w:cs="Arial"/>
          <w:b/>
        </w:rPr>
        <w:t>Fig.</w:t>
      </w:r>
      <w:r w:rsidR="00872798" w:rsidRPr="00AD19FD">
        <w:rPr>
          <w:rFonts w:ascii="Arial" w:hAnsi="Arial" w:cs="Arial"/>
          <w:b/>
        </w:rPr>
        <w:t>S1</w:t>
      </w:r>
      <w:r w:rsidR="003E3AB0" w:rsidRPr="00AD19FD">
        <w:rPr>
          <w:rFonts w:ascii="Arial" w:hAnsi="Arial" w:cs="Arial"/>
          <w:b/>
        </w:rPr>
        <w:t>4</w:t>
      </w:r>
      <w:r w:rsidR="00872798" w:rsidRPr="00AD19FD">
        <w:rPr>
          <w:rFonts w:ascii="Arial" w:hAnsi="Arial" w:cs="Arial"/>
        </w:rPr>
        <w:t xml:space="preserve"> </w:t>
      </w:r>
      <w:r w:rsidR="00693EFD" w:rsidRPr="00AD19FD">
        <w:rPr>
          <w:rFonts w:ascii="Arial" w:hAnsi="Arial" w:cs="Arial"/>
          <w:szCs w:val="22"/>
        </w:rPr>
        <w:t xml:space="preserve">Predictive modeling for internal bonding using a </w:t>
      </w:r>
      <w:proofErr w:type="gramStart"/>
      <w:r w:rsidR="00693EFD" w:rsidRPr="00AD19FD">
        <w:rPr>
          <w:rFonts w:ascii="Arial" w:hAnsi="Arial" w:cs="Arial"/>
          <w:szCs w:val="22"/>
        </w:rPr>
        <w:t>four feature</w:t>
      </w:r>
      <w:proofErr w:type="gramEnd"/>
      <w:r w:rsidR="00693EFD" w:rsidRPr="00AD19FD">
        <w:rPr>
          <w:rFonts w:ascii="Arial" w:hAnsi="Arial" w:cs="Arial"/>
          <w:szCs w:val="22"/>
        </w:rPr>
        <w:t xml:space="preserve"> SVM model (Inputs: Consistency, Time, Dosage, and SR). Left: Predicted vs. Actual plot on the test set (R</w:t>
      </w:r>
      <w:r w:rsidR="00693EFD" w:rsidRPr="00AD19FD">
        <w:rPr>
          <w:rFonts w:ascii="Arial" w:hAnsi="Arial" w:cs="Arial"/>
          <w:szCs w:val="22"/>
          <w:vertAlign w:val="superscript"/>
        </w:rPr>
        <w:t>2</w:t>
      </w:r>
      <w:r w:rsidR="00693EFD" w:rsidRPr="00AD19FD">
        <w:rPr>
          <w:rFonts w:ascii="Arial" w:hAnsi="Arial" w:cs="Arial"/>
          <w:szCs w:val="22"/>
        </w:rPr>
        <w:t>=0.693). Right:</w:t>
      </w:r>
      <w:r w:rsidRPr="00AD19FD">
        <w:rPr>
          <w:rFonts w:ascii="Arial" w:hAnsi="Arial" w:cs="Arial"/>
          <w:szCs w:val="22"/>
        </w:rPr>
        <w:t xml:space="preserve"> Residuals </w:t>
      </w:r>
      <w:proofErr w:type="spellStart"/>
      <w:proofErr w:type="gramStart"/>
      <w:r w:rsidRPr="00AD19FD">
        <w:rPr>
          <w:rFonts w:ascii="Arial" w:hAnsi="Arial" w:cs="Arial"/>
          <w:szCs w:val="22"/>
        </w:rPr>
        <w:t>plo</w:t>
      </w:r>
      <w:proofErr w:type="spellEnd"/>
      <w:proofErr w:type="gramEnd"/>
    </w:p>
    <w:p w14:paraId="3F6FEFAB" w14:textId="36A90725" w:rsidR="009041EF" w:rsidRPr="00AD19FD" w:rsidRDefault="00B71049">
      <w:pPr>
        <w:rPr>
          <w:rFonts w:ascii="Arial" w:hAnsi="Arial" w:cs="Arial"/>
        </w:rPr>
      </w:pPr>
      <w:r w:rsidRPr="00AD19FD">
        <w:rPr>
          <w:rFonts w:ascii="Arial" w:hAnsi="Arial" w:cs="Arial"/>
          <w:noProof/>
          <w:lang w:val="ca-ES" w:eastAsia="ca-ES"/>
        </w:rPr>
        <w:drawing>
          <wp:inline distT="0" distB="0" distL="0" distR="0" wp14:anchorId="0D83D7A2" wp14:editId="5BBE1A4B">
            <wp:extent cx="5400040" cy="2743835"/>
            <wp:effectExtent l="0" t="0" r="0" b="0"/>
            <wp:docPr id="29878340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83405" name="Graphic 298783405"/>
                    <pic:cNvPicPr/>
                  </pic:nvPicPr>
                  <pic:blipFill>
                    <a:blip r:embed="rId38">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9"/>
                        </a:ext>
                      </a:extLst>
                    </a:blip>
                    <a:stretch>
                      <a:fillRect/>
                    </a:stretch>
                  </pic:blipFill>
                  <pic:spPr>
                    <a:xfrm>
                      <a:off x="0" y="0"/>
                      <a:ext cx="5400040" cy="2743835"/>
                    </a:xfrm>
                    <a:prstGeom prst="rect">
                      <a:avLst/>
                    </a:prstGeom>
                  </pic:spPr>
                </pic:pic>
              </a:graphicData>
            </a:graphic>
          </wp:inline>
        </w:drawing>
      </w:r>
    </w:p>
    <w:p w14:paraId="7C0DC044" w14:textId="5FE5714B"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S1</w:t>
      </w:r>
      <w:r w:rsidR="003E3AB0" w:rsidRPr="00AD19FD">
        <w:rPr>
          <w:rFonts w:ascii="Arial" w:hAnsi="Arial" w:cs="Arial"/>
          <w:b/>
        </w:rPr>
        <w:t>5</w:t>
      </w:r>
      <w:r w:rsidR="00872798" w:rsidRPr="00AD19FD">
        <w:rPr>
          <w:rFonts w:ascii="Arial" w:hAnsi="Arial" w:cs="Arial"/>
        </w:rPr>
        <w:t xml:space="preserve"> </w:t>
      </w:r>
      <w:r w:rsidR="00693EFD" w:rsidRPr="00AD19FD">
        <w:rPr>
          <w:rFonts w:ascii="Arial" w:hAnsi="Arial" w:cs="Arial"/>
          <w:szCs w:val="22"/>
        </w:rPr>
        <w:t xml:space="preserve">Predictive modeling for internal bonding using a </w:t>
      </w:r>
      <w:proofErr w:type="gramStart"/>
      <w:r w:rsidR="00693EFD" w:rsidRPr="00AD19FD">
        <w:rPr>
          <w:rFonts w:ascii="Arial" w:hAnsi="Arial" w:cs="Arial"/>
          <w:szCs w:val="22"/>
        </w:rPr>
        <w:t>four feature</w:t>
      </w:r>
      <w:proofErr w:type="gramEnd"/>
      <w:r w:rsidR="00693EFD" w:rsidRPr="00AD19FD">
        <w:rPr>
          <w:rFonts w:ascii="Arial" w:hAnsi="Arial" w:cs="Arial"/>
          <w:szCs w:val="22"/>
        </w:rPr>
        <w:t xml:space="preserve"> </w:t>
      </w:r>
      <w:r w:rsidR="00B71049" w:rsidRPr="00AD19FD">
        <w:rPr>
          <w:rFonts w:ascii="Arial" w:hAnsi="Arial" w:cs="Arial"/>
          <w:szCs w:val="22"/>
        </w:rPr>
        <w:t>GPR</w:t>
      </w:r>
      <w:r w:rsidR="00693EFD" w:rsidRPr="00AD19FD">
        <w:rPr>
          <w:rFonts w:ascii="Arial" w:hAnsi="Arial" w:cs="Arial"/>
          <w:szCs w:val="22"/>
        </w:rPr>
        <w:t xml:space="preserve"> model (Inputs: Consistency, Time, Dosage, and SR). Left: Predicted vs. Actual plot on the test set (R</w:t>
      </w:r>
      <w:r w:rsidR="00693EFD" w:rsidRPr="00AD19FD">
        <w:rPr>
          <w:rFonts w:ascii="Arial" w:hAnsi="Arial" w:cs="Arial"/>
          <w:szCs w:val="22"/>
          <w:vertAlign w:val="superscript"/>
        </w:rPr>
        <w:t>2</w:t>
      </w:r>
      <w:r w:rsidR="00693EFD" w:rsidRPr="00AD19FD">
        <w:rPr>
          <w:rFonts w:ascii="Arial" w:hAnsi="Arial" w:cs="Arial"/>
          <w:szCs w:val="22"/>
        </w:rPr>
        <w:t>=0.</w:t>
      </w:r>
      <w:r w:rsidR="00B71049" w:rsidRPr="00AD19FD">
        <w:rPr>
          <w:rFonts w:ascii="Arial" w:hAnsi="Arial" w:cs="Arial"/>
          <w:szCs w:val="22"/>
        </w:rPr>
        <w:t>811</w:t>
      </w:r>
      <w:r w:rsidR="00693EFD" w:rsidRPr="00AD19FD">
        <w:rPr>
          <w:rFonts w:ascii="Arial" w:hAnsi="Arial" w:cs="Arial"/>
          <w:szCs w:val="22"/>
        </w:rPr>
        <w:t>). Right:</w:t>
      </w:r>
      <w:r w:rsidRPr="00AD19FD">
        <w:rPr>
          <w:rFonts w:ascii="Arial" w:hAnsi="Arial" w:cs="Arial"/>
          <w:szCs w:val="22"/>
        </w:rPr>
        <w:t xml:space="preserve"> Residuals plot</w:t>
      </w:r>
    </w:p>
    <w:p w14:paraId="1F34D3EC" w14:textId="77777777" w:rsidR="009041EF" w:rsidRPr="00AD19FD" w:rsidRDefault="009041EF">
      <w:pPr>
        <w:rPr>
          <w:rFonts w:ascii="Arial" w:hAnsi="Arial" w:cs="Arial"/>
        </w:rPr>
      </w:pPr>
    </w:p>
    <w:p w14:paraId="4EAFCFAD" w14:textId="3F92D5C8" w:rsidR="009041EF" w:rsidRPr="00AD19FD" w:rsidRDefault="009041EF">
      <w:pPr>
        <w:rPr>
          <w:rFonts w:ascii="Arial" w:hAnsi="Arial" w:cs="Arial"/>
        </w:rPr>
      </w:pPr>
      <w:r w:rsidRPr="00AD19FD">
        <w:rPr>
          <w:rFonts w:ascii="Arial" w:hAnsi="Arial" w:cs="Arial"/>
          <w:noProof/>
          <w:lang w:val="ca-ES" w:eastAsia="ca-ES"/>
        </w:rPr>
        <w:lastRenderedPageBreak/>
        <w:drawing>
          <wp:inline distT="0" distB="0" distL="0" distR="0" wp14:anchorId="76DA7D10" wp14:editId="19D19A6F">
            <wp:extent cx="2854519" cy="2959919"/>
            <wp:effectExtent l="0" t="0" r="3175" b="0"/>
            <wp:docPr id="438719650" name="Picture 22" descr="A graph with a line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19650" name="Picture 22" descr="A graph with a line and dots&#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54519" cy="2959919"/>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14770911" wp14:editId="1ABE941F">
            <wp:extent cx="2449001" cy="1617308"/>
            <wp:effectExtent l="0" t="0" r="8890" b="2540"/>
            <wp:docPr id="231796673" name="Picture 23" descr="A graph of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96673" name="Picture 23" descr="A graph of a number of dots&#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58659" cy="1623686"/>
                    </a:xfrm>
                    <a:prstGeom prst="rect">
                      <a:avLst/>
                    </a:prstGeom>
                    <a:noFill/>
                    <a:ln>
                      <a:noFill/>
                    </a:ln>
                  </pic:spPr>
                </pic:pic>
              </a:graphicData>
            </a:graphic>
          </wp:inline>
        </w:drawing>
      </w:r>
    </w:p>
    <w:p w14:paraId="0458FE73" w14:textId="529B5DBC" w:rsidR="009041EF" w:rsidRPr="00AD19FD" w:rsidRDefault="009041EF">
      <w:pPr>
        <w:rPr>
          <w:rFonts w:ascii="Arial" w:hAnsi="Arial" w:cs="Arial"/>
        </w:rPr>
      </w:pPr>
      <w:r w:rsidRPr="00AD19FD">
        <w:rPr>
          <w:rFonts w:ascii="Arial" w:hAnsi="Arial" w:cs="Arial"/>
          <w:noProof/>
          <w:lang w:val="ca-ES" w:eastAsia="ca-ES"/>
        </w:rPr>
        <w:drawing>
          <wp:inline distT="0" distB="0" distL="0" distR="0" wp14:anchorId="09D7ABF8" wp14:editId="0616260E">
            <wp:extent cx="5400040" cy="2453005"/>
            <wp:effectExtent l="0" t="0" r="0" b="4445"/>
            <wp:docPr id="1214270203" name="Picture 24"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70203" name="Picture 24" descr="A graph with different colored dots&#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1049DFAF" w14:textId="70B1945C"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S1</w:t>
      </w:r>
      <w:r w:rsidR="003E3AB0" w:rsidRPr="00AD19FD">
        <w:rPr>
          <w:rFonts w:ascii="Arial" w:hAnsi="Arial" w:cs="Arial"/>
          <w:b/>
        </w:rPr>
        <w:t>6</w:t>
      </w:r>
      <w:r w:rsidR="00872798" w:rsidRPr="00AD19FD">
        <w:rPr>
          <w:rFonts w:ascii="Arial" w:hAnsi="Arial" w:cs="Arial"/>
        </w:rPr>
        <w:t xml:space="preserve"> </w:t>
      </w:r>
      <w:r w:rsidR="00EB6D01" w:rsidRPr="00AD19FD">
        <w:rPr>
          <w:rFonts w:ascii="Arial" w:hAnsi="Arial" w:cs="Arial"/>
          <w:szCs w:val="22"/>
        </w:rPr>
        <w:t xml:space="preserve">Predictive modeling and SHAP analysis for burst index using a </w:t>
      </w:r>
      <w:proofErr w:type="gramStart"/>
      <w:r w:rsidR="00EB6D01" w:rsidRPr="00AD19FD">
        <w:rPr>
          <w:rFonts w:ascii="Arial" w:hAnsi="Arial" w:cs="Arial"/>
          <w:szCs w:val="22"/>
        </w:rPr>
        <w:t>four feature</w:t>
      </w:r>
      <w:proofErr w:type="gramEnd"/>
      <w:r w:rsidR="00EB6D01" w:rsidRPr="00AD19FD">
        <w:rPr>
          <w:rFonts w:ascii="Arial" w:hAnsi="Arial" w:cs="Arial"/>
          <w:szCs w:val="22"/>
        </w:rPr>
        <w:t xml:space="preserve"> RF model (Inputs: Consistency, Time, Dosage, and SR). Top left: Predicted vs. Actual plot on the test set (R</w:t>
      </w:r>
      <w:r w:rsidR="00EB6D01" w:rsidRPr="00AD19FD">
        <w:rPr>
          <w:rFonts w:ascii="Arial" w:hAnsi="Arial" w:cs="Arial"/>
          <w:szCs w:val="22"/>
          <w:vertAlign w:val="superscript"/>
        </w:rPr>
        <w:t>2</w:t>
      </w:r>
      <w:r w:rsidR="00EB6D01" w:rsidRPr="00AD19FD">
        <w:rPr>
          <w:rFonts w:ascii="Arial" w:hAnsi="Arial" w:cs="Arial"/>
          <w:szCs w:val="22"/>
        </w:rPr>
        <w:t>=0.948). Top right: Residuals plot. Bottom:</w:t>
      </w:r>
      <w:r w:rsidRPr="00AD19FD">
        <w:rPr>
          <w:rFonts w:ascii="Arial" w:hAnsi="Arial" w:cs="Arial"/>
          <w:szCs w:val="22"/>
        </w:rPr>
        <w:t xml:space="preserve"> SHAP feature influence plot</w:t>
      </w:r>
    </w:p>
    <w:p w14:paraId="4A6498E1" w14:textId="77777777" w:rsidR="00872798" w:rsidRPr="00AD19FD" w:rsidRDefault="00872798">
      <w:pPr>
        <w:rPr>
          <w:rFonts w:ascii="Arial" w:hAnsi="Arial" w:cs="Arial"/>
        </w:rPr>
      </w:pPr>
    </w:p>
    <w:p w14:paraId="26EE4552" w14:textId="7BA6B8EF" w:rsidR="009041EF" w:rsidRPr="00AD19FD" w:rsidRDefault="009041EF">
      <w:pPr>
        <w:rPr>
          <w:rFonts w:ascii="Arial" w:hAnsi="Arial" w:cs="Arial"/>
        </w:rPr>
      </w:pPr>
      <w:r w:rsidRPr="00AD19FD">
        <w:rPr>
          <w:rFonts w:ascii="Arial" w:hAnsi="Arial" w:cs="Arial"/>
          <w:noProof/>
          <w:lang w:val="ca-ES" w:eastAsia="ca-ES"/>
        </w:rPr>
        <w:lastRenderedPageBreak/>
        <w:drawing>
          <wp:inline distT="0" distB="0" distL="0" distR="0" wp14:anchorId="47CE6325" wp14:editId="1CEB3327">
            <wp:extent cx="2775877" cy="2878373"/>
            <wp:effectExtent l="0" t="0" r="5715" b="0"/>
            <wp:docPr id="1358317722" name="Picture 25" descr="A graph with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7722" name="Picture 25" descr="A graph with a dotted line&#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78512" cy="2881106"/>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526AB7F7" wp14:editId="649E0323">
            <wp:extent cx="2393343" cy="1601097"/>
            <wp:effectExtent l="0" t="0" r="6985" b="0"/>
            <wp:docPr id="481403269" name="Picture 26" descr="A graph with red lines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03269" name="Picture 26" descr="A graph with red lines and blue dots&#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97982" cy="1604201"/>
                    </a:xfrm>
                    <a:prstGeom prst="rect">
                      <a:avLst/>
                    </a:prstGeom>
                    <a:noFill/>
                    <a:ln>
                      <a:noFill/>
                    </a:ln>
                  </pic:spPr>
                </pic:pic>
              </a:graphicData>
            </a:graphic>
          </wp:inline>
        </w:drawing>
      </w:r>
    </w:p>
    <w:p w14:paraId="444FA9BC" w14:textId="470B268F" w:rsidR="009041EF" w:rsidRPr="00AD19FD" w:rsidRDefault="009041EF">
      <w:pPr>
        <w:rPr>
          <w:rFonts w:ascii="Arial" w:hAnsi="Arial" w:cs="Arial"/>
        </w:rPr>
      </w:pPr>
      <w:r w:rsidRPr="00AD19FD">
        <w:rPr>
          <w:rFonts w:ascii="Arial" w:hAnsi="Arial" w:cs="Arial"/>
          <w:noProof/>
          <w:lang w:val="ca-ES" w:eastAsia="ca-ES"/>
        </w:rPr>
        <w:drawing>
          <wp:inline distT="0" distB="0" distL="0" distR="0" wp14:anchorId="1AB086A4" wp14:editId="3917E44C">
            <wp:extent cx="5400040" cy="2453005"/>
            <wp:effectExtent l="0" t="0" r="0" b="4445"/>
            <wp:docPr id="272925460" name="Picture 27" descr="A graph with colored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25460" name="Picture 27" descr="A graph with colored dots and numbers&#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758EF710" w14:textId="2C45B90F"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S1</w:t>
      </w:r>
      <w:r w:rsidR="003E3AB0" w:rsidRPr="00AD19FD">
        <w:rPr>
          <w:rFonts w:ascii="Arial" w:hAnsi="Arial" w:cs="Arial"/>
          <w:b/>
        </w:rPr>
        <w:t>7</w:t>
      </w:r>
      <w:r w:rsidR="00872798" w:rsidRPr="00AD19FD">
        <w:rPr>
          <w:rFonts w:ascii="Arial" w:hAnsi="Arial" w:cs="Arial"/>
        </w:rPr>
        <w:t xml:space="preserve"> </w:t>
      </w:r>
      <w:r w:rsidR="00EB6D01" w:rsidRPr="00AD19FD">
        <w:rPr>
          <w:rFonts w:ascii="Arial" w:hAnsi="Arial" w:cs="Arial"/>
          <w:szCs w:val="22"/>
        </w:rPr>
        <w:t xml:space="preserve">Predictive modeling and SHAP analysis for burst index using a four feature </w:t>
      </w:r>
      <w:proofErr w:type="spellStart"/>
      <w:r w:rsidR="00EB6D01" w:rsidRPr="00AD19FD">
        <w:rPr>
          <w:rFonts w:ascii="Arial" w:hAnsi="Arial" w:cs="Arial"/>
          <w:szCs w:val="22"/>
        </w:rPr>
        <w:t>LigthGBM</w:t>
      </w:r>
      <w:proofErr w:type="spellEnd"/>
      <w:r w:rsidR="00EB6D01" w:rsidRPr="00AD19FD">
        <w:rPr>
          <w:rFonts w:ascii="Arial" w:hAnsi="Arial" w:cs="Arial"/>
          <w:szCs w:val="22"/>
        </w:rPr>
        <w:t xml:space="preserve"> model (Inputs: Consistency, Time, Dosage, and SR). Top left: Predicted vs. Actual plot on the test set (R</w:t>
      </w:r>
      <w:r w:rsidR="00EB6D01" w:rsidRPr="00AD19FD">
        <w:rPr>
          <w:rFonts w:ascii="Arial" w:hAnsi="Arial" w:cs="Arial"/>
          <w:szCs w:val="22"/>
          <w:vertAlign w:val="superscript"/>
        </w:rPr>
        <w:t>2</w:t>
      </w:r>
      <w:r w:rsidR="00EB6D01" w:rsidRPr="00AD19FD">
        <w:rPr>
          <w:rFonts w:ascii="Arial" w:hAnsi="Arial" w:cs="Arial"/>
          <w:szCs w:val="22"/>
        </w:rPr>
        <w:t>=0.963). Top right: Residuals plot. Bottom: SHA</w:t>
      </w:r>
      <w:r w:rsidRPr="00AD19FD">
        <w:rPr>
          <w:rFonts w:ascii="Arial" w:hAnsi="Arial" w:cs="Arial"/>
          <w:szCs w:val="22"/>
        </w:rPr>
        <w:t>P feature influence plot</w:t>
      </w:r>
    </w:p>
    <w:p w14:paraId="23E3CF28" w14:textId="77777777" w:rsidR="00872798" w:rsidRPr="00AD19FD" w:rsidRDefault="00872798">
      <w:pPr>
        <w:rPr>
          <w:rFonts w:ascii="Arial" w:hAnsi="Arial" w:cs="Arial"/>
        </w:rPr>
      </w:pPr>
    </w:p>
    <w:p w14:paraId="49389C73" w14:textId="056889CC" w:rsidR="009041EF" w:rsidRPr="00AD19FD" w:rsidRDefault="009041EF">
      <w:pPr>
        <w:rPr>
          <w:rFonts w:ascii="Arial" w:hAnsi="Arial" w:cs="Arial"/>
        </w:rPr>
      </w:pPr>
      <w:r w:rsidRPr="00AD19FD">
        <w:rPr>
          <w:rFonts w:ascii="Arial" w:hAnsi="Arial" w:cs="Arial"/>
          <w:noProof/>
          <w:lang w:val="ca-ES" w:eastAsia="ca-ES"/>
        </w:rPr>
        <w:lastRenderedPageBreak/>
        <w:drawing>
          <wp:inline distT="0" distB="0" distL="0" distR="0" wp14:anchorId="538F4BB2" wp14:editId="24FDD66D">
            <wp:extent cx="2544418" cy="2638368"/>
            <wp:effectExtent l="0" t="0" r="8890" b="0"/>
            <wp:docPr id="588789008" name="Picture 28" descr="A graph with a dotted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89008" name="Picture 28" descr="A graph with a dotted line and green dots&#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46821" cy="2640859"/>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764178AC" wp14:editId="6663FD6B">
            <wp:extent cx="2543545" cy="1701579"/>
            <wp:effectExtent l="0" t="0" r="0" b="0"/>
            <wp:docPr id="2072852197" name="Picture 29" descr="A graph with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52197" name="Picture 29" descr="A graph with dots and lines&#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46680" cy="1703677"/>
                    </a:xfrm>
                    <a:prstGeom prst="rect">
                      <a:avLst/>
                    </a:prstGeom>
                    <a:noFill/>
                    <a:ln>
                      <a:noFill/>
                    </a:ln>
                  </pic:spPr>
                </pic:pic>
              </a:graphicData>
            </a:graphic>
          </wp:inline>
        </w:drawing>
      </w:r>
    </w:p>
    <w:p w14:paraId="5C7CA205" w14:textId="2B4974EF"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S1</w:t>
      </w:r>
      <w:r w:rsidR="003E3AB0" w:rsidRPr="00AD19FD">
        <w:rPr>
          <w:rFonts w:ascii="Arial" w:hAnsi="Arial" w:cs="Arial"/>
          <w:b/>
        </w:rPr>
        <w:t>8</w:t>
      </w:r>
      <w:r w:rsidR="00872798" w:rsidRPr="00AD19FD">
        <w:rPr>
          <w:rFonts w:ascii="Arial" w:hAnsi="Arial" w:cs="Arial"/>
        </w:rPr>
        <w:t xml:space="preserve"> </w:t>
      </w:r>
      <w:r w:rsidR="00F0020E" w:rsidRPr="00AD19FD">
        <w:rPr>
          <w:rFonts w:ascii="Arial" w:hAnsi="Arial" w:cs="Arial"/>
          <w:szCs w:val="22"/>
        </w:rPr>
        <w:t xml:space="preserve">Predictive modeling for burst index using a </w:t>
      </w:r>
      <w:proofErr w:type="gramStart"/>
      <w:r w:rsidR="00F0020E" w:rsidRPr="00AD19FD">
        <w:rPr>
          <w:rFonts w:ascii="Arial" w:hAnsi="Arial" w:cs="Arial"/>
          <w:szCs w:val="22"/>
        </w:rPr>
        <w:t>four feature</w:t>
      </w:r>
      <w:proofErr w:type="gramEnd"/>
      <w:r w:rsidR="00F0020E" w:rsidRPr="00AD19FD">
        <w:rPr>
          <w:rFonts w:ascii="Arial" w:hAnsi="Arial" w:cs="Arial"/>
          <w:szCs w:val="22"/>
        </w:rPr>
        <w:t xml:space="preserve"> SVM model (Inputs: Consistency, Time, Dosage, and SR). Left: Predicted vs. Actual plot on the test set (R</w:t>
      </w:r>
      <w:r w:rsidR="00F0020E" w:rsidRPr="00AD19FD">
        <w:rPr>
          <w:rFonts w:ascii="Arial" w:hAnsi="Arial" w:cs="Arial"/>
          <w:szCs w:val="22"/>
          <w:vertAlign w:val="superscript"/>
        </w:rPr>
        <w:t>2</w:t>
      </w:r>
      <w:r w:rsidR="00F0020E" w:rsidRPr="00AD19FD">
        <w:rPr>
          <w:rFonts w:ascii="Arial" w:hAnsi="Arial" w:cs="Arial"/>
          <w:szCs w:val="22"/>
        </w:rPr>
        <w:t>=0.856). Right:</w:t>
      </w:r>
      <w:r w:rsidRPr="00AD19FD">
        <w:rPr>
          <w:rFonts w:ascii="Arial" w:hAnsi="Arial" w:cs="Arial"/>
          <w:szCs w:val="22"/>
        </w:rPr>
        <w:t xml:space="preserve"> Residuals plot</w:t>
      </w:r>
    </w:p>
    <w:p w14:paraId="380CC209" w14:textId="77777777" w:rsidR="00872798" w:rsidRPr="00AD19FD" w:rsidRDefault="00872798">
      <w:pPr>
        <w:rPr>
          <w:rFonts w:ascii="Arial" w:hAnsi="Arial" w:cs="Arial"/>
        </w:rPr>
      </w:pPr>
    </w:p>
    <w:p w14:paraId="7AB92B9F" w14:textId="77777777" w:rsidR="009041EF" w:rsidRPr="00AD19FD" w:rsidRDefault="009041EF">
      <w:pPr>
        <w:rPr>
          <w:rFonts w:ascii="Arial" w:hAnsi="Arial" w:cs="Arial"/>
        </w:rPr>
      </w:pPr>
    </w:p>
    <w:p w14:paraId="151D12DC" w14:textId="0B9E7F85" w:rsidR="009041EF" w:rsidRPr="00AD19FD" w:rsidRDefault="009041EF">
      <w:pPr>
        <w:rPr>
          <w:rFonts w:ascii="Arial" w:hAnsi="Arial" w:cs="Arial"/>
        </w:rPr>
      </w:pPr>
      <w:r w:rsidRPr="00AD19FD">
        <w:rPr>
          <w:rFonts w:ascii="Arial" w:hAnsi="Arial" w:cs="Arial"/>
          <w:noProof/>
          <w:lang w:val="ca-ES" w:eastAsia="ca-ES"/>
        </w:rPr>
        <w:drawing>
          <wp:inline distT="0" distB="0" distL="0" distR="0" wp14:anchorId="18DD9966" wp14:editId="3278FBE3">
            <wp:extent cx="2446145" cy="2536466"/>
            <wp:effectExtent l="0" t="0" r="0" b="0"/>
            <wp:docPr id="1289370990" name="Picture 30" descr="A graph with a dotted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70990" name="Picture 30" descr="A graph with a dotted line and green dots&#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51163" cy="2541670"/>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2EF889F1" wp14:editId="6E8D0155">
            <wp:extent cx="2773293" cy="1855276"/>
            <wp:effectExtent l="0" t="0" r="8255" b="0"/>
            <wp:docPr id="770830545" name="Picture 31" descr="A graph with green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30545" name="Picture 31" descr="A graph with green dots and red lines&#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84870" cy="1863021"/>
                    </a:xfrm>
                    <a:prstGeom prst="rect">
                      <a:avLst/>
                    </a:prstGeom>
                    <a:noFill/>
                    <a:ln>
                      <a:noFill/>
                    </a:ln>
                  </pic:spPr>
                </pic:pic>
              </a:graphicData>
            </a:graphic>
          </wp:inline>
        </w:drawing>
      </w:r>
    </w:p>
    <w:p w14:paraId="0E860C29" w14:textId="541266D6"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S1</w:t>
      </w:r>
      <w:r w:rsidR="008912C8" w:rsidRPr="00AD19FD">
        <w:rPr>
          <w:rFonts w:ascii="Arial" w:hAnsi="Arial" w:cs="Arial"/>
          <w:b/>
        </w:rPr>
        <w:t>9</w:t>
      </w:r>
      <w:r w:rsidR="00872798" w:rsidRPr="00AD19FD">
        <w:rPr>
          <w:rFonts w:ascii="Arial" w:hAnsi="Arial" w:cs="Arial"/>
        </w:rPr>
        <w:t xml:space="preserve"> </w:t>
      </w:r>
      <w:r w:rsidR="00F0020E" w:rsidRPr="00AD19FD">
        <w:rPr>
          <w:rFonts w:ascii="Arial" w:hAnsi="Arial" w:cs="Arial"/>
          <w:szCs w:val="22"/>
        </w:rPr>
        <w:t xml:space="preserve">Predictive modeling for burst index using a </w:t>
      </w:r>
      <w:proofErr w:type="gramStart"/>
      <w:r w:rsidR="00F0020E" w:rsidRPr="00AD19FD">
        <w:rPr>
          <w:rFonts w:ascii="Arial" w:hAnsi="Arial" w:cs="Arial"/>
          <w:szCs w:val="22"/>
        </w:rPr>
        <w:t>four feature</w:t>
      </w:r>
      <w:proofErr w:type="gramEnd"/>
      <w:r w:rsidR="00F0020E" w:rsidRPr="00AD19FD">
        <w:rPr>
          <w:rFonts w:ascii="Arial" w:hAnsi="Arial" w:cs="Arial"/>
          <w:szCs w:val="22"/>
        </w:rPr>
        <w:t xml:space="preserve"> GPR model (Inputs: Consistency, Time, Dosage, and SR). Left: Predicted vs. Actual plot on the test set (R</w:t>
      </w:r>
      <w:r w:rsidR="00F0020E" w:rsidRPr="00AD19FD">
        <w:rPr>
          <w:rFonts w:ascii="Arial" w:hAnsi="Arial" w:cs="Arial"/>
          <w:szCs w:val="22"/>
          <w:vertAlign w:val="superscript"/>
        </w:rPr>
        <w:t>2</w:t>
      </w:r>
      <w:r w:rsidR="00F0020E" w:rsidRPr="00AD19FD">
        <w:rPr>
          <w:rFonts w:ascii="Arial" w:hAnsi="Arial" w:cs="Arial"/>
          <w:szCs w:val="22"/>
        </w:rPr>
        <w:t>=0.921). Right:</w:t>
      </w:r>
      <w:r w:rsidRPr="00AD19FD">
        <w:rPr>
          <w:rFonts w:ascii="Arial" w:hAnsi="Arial" w:cs="Arial"/>
          <w:szCs w:val="22"/>
        </w:rPr>
        <w:t xml:space="preserve"> Residuals plot</w:t>
      </w:r>
    </w:p>
    <w:p w14:paraId="18339920" w14:textId="77777777" w:rsidR="00872798" w:rsidRPr="00AD19FD" w:rsidRDefault="00872798">
      <w:pPr>
        <w:rPr>
          <w:rFonts w:ascii="Arial" w:hAnsi="Arial" w:cs="Arial"/>
        </w:rPr>
      </w:pPr>
    </w:p>
    <w:p w14:paraId="664F2F72" w14:textId="236F4ECD"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3D547093" wp14:editId="496DA7DD">
            <wp:extent cx="2655825" cy="2798860"/>
            <wp:effectExtent l="0" t="0" r="0" b="1905"/>
            <wp:docPr id="35880006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61322" cy="2804653"/>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473E7400" wp14:editId="0C202D11">
            <wp:extent cx="2552369" cy="1668765"/>
            <wp:effectExtent l="0" t="0" r="635" b="8255"/>
            <wp:docPr id="15716615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60423" cy="1674031"/>
                    </a:xfrm>
                    <a:prstGeom prst="rect">
                      <a:avLst/>
                    </a:prstGeom>
                    <a:noFill/>
                    <a:ln>
                      <a:noFill/>
                    </a:ln>
                  </pic:spPr>
                </pic:pic>
              </a:graphicData>
            </a:graphic>
          </wp:inline>
        </w:drawing>
      </w:r>
    </w:p>
    <w:p w14:paraId="1F33194F" w14:textId="0F93F4FF" w:rsidR="00AB41D0" w:rsidRPr="00AD19FD" w:rsidRDefault="00AB41D0">
      <w:pPr>
        <w:rPr>
          <w:rFonts w:ascii="Arial" w:hAnsi="Arial" w:cs="Arial"/>
        </w:rPr>
      </w:pPr>
    </w:p>
    <w:p w14:paraId="6F10A575" w14:textId="690AE712"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13CDD613" wp14:editId="618D7DCE">
            <wp:extent cx="5400040" cy="2453005"/>
            <wp:effectExtent l="0" t="0" r="0" b="4445"/>
            <wp:docPr id="81741362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0D6DDD7B" w14:textId="6939BC48"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w:t>
      </w:r>
      <w:r w:rsidR="008912C8" w:rsidRPr="00AD19FD">
        <w:rPr>
          <w:rFonts w:ascii="Arial" w:hAnsi="Arial" w:cs="Arial"/>
          <w:b/>
        </w:rPr>
        <w:t>20</w:t>
      </w:r>
      <w:r w:rsidR="00872798" w:rsidRPr="00AD19FD">
        <w:rPr>
          <w:rFonts w:ascii="Arial" w:hAnsi="Arial" w:cs="Arial"/>
        </w:rPr>
        <w:t xml:space="preserve"> </w:t>
      </w:r>
      <w:r w:rsidR="00F0020E" w:rsidRPr="00AD19FD">
        <w:rPr>
          <w:rFonts w:ascii="Arial" w:hAnsi="Arial" w:cs="Arial"/>
          <w:szCs w:val="22"/>
        </w:rPr>
        <w:t xml:space="preserve">Predictive modeling and SHAP analysis for Gurley porosity using a </w:t>
      </w:r>
      <w:proofErr w:type="gramStart"/>
      <w:r w:rsidR="00F0020E" w:rsidRPr="00AD19FD">
        <w:rPr>
          <w:rFonts w:ascii="Arial" w:hAnsi="Arial" w:cs="Arial"/>
          <w:szCs w:val="22"/>
        </w:rPr>
        <w:t>four feature</w:t>
      </w:r>
      <w:proofErr w:type="gramEnd"/>
      <w:r w:rsidR="00F0020E" w:rsidRPr="00AD19FD">
        <w:rPr>
          <w:rFonts w:ascii="Arial" w:hAnsi="Arial" w:cs="Arial"/>
          <w:szCs w:val="22"/>
        </w:rPr>
        <w:t xml:space="preserve"> RF model (Inputs: Consistency, Time, Dosage, and SR). Top left: Predicted vs. Actual plot on the test set (R</w:t>
      </w:r>
      <w:r w:rsidR="00F0020E" w:rsidRPr="00AD19FD">
        <w:rPr>
          <w:rFonts w:ascii="Arial" w:hAnsi="Arial" w:cs="Arial"/>
          <w:szCs w:val="22"/>
          <w:vertAlign w:val="superscript"/>
        </w:rPr>
        <w:t>2</w:t>
      </w:r>
      <w:r w:rsidR="00F0020E" w:rsidRPr="00AD19FD">
        <w:rPr>
          <w:rFonts w:ascii="Arial" w:hAnsi="Arial" w:cs="Arial"/>
          <w:szCs w:val="22"/>
        </w:rPr>
        <w:t>=0.844). Top right: Residuals plot. Bottom:</w:t>
      </w:r>
      <w:r w:rsidRPr="00AD19FD">
        <w:rPr>
          <w:rFonts w:ascii="Arial" w:hAnsi="Arial" w:cs="Arial"/>
          <w:szCs w:val="22"/>
        </w:rPr>
        <w:t xml:space="preserve"> SHAP feature influence plot</w:t>
      </w:r>
    </w:p>
    <w:p w14:paraId="0DA63FB1" w14:textId="77777777" w:rsidR="00872798" w:rsidRPr="00AD19FD" w:rsidRDefault="00872798">
      <w:pPr>
        <w:rPr>
          <w:rFonts w:ascii="Arial" w:hAnsi="Arial" w:cs="Arial"/>
        </w:rPr>
      </w:pPr>
    </w:p>
    <w:p w14:paraId="1310C4E7" w14:textId="77777777" w:rsidR="00011EEF" w:rsidRPr="00AD19FD" w:rsidRDefault="00011EEF">
      <w:pPr>
        <w:rPr>
          <w:rFonts w:ascii="Arial" w:hAnsi="Arial" w:cs="Arial"/>
        </w:rPr>
      </w:pPr>
    </w:p>
    <w:p w14:paraId="157B2D84" w14:textId="69D86AF0"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5D7BFCE9" wp14:editId="1182CA09">
            <wp:extent cx="2679590" cy="2823905"/>
            <wp:effectExtent l="0" t="0" r="6985" b="0"/>
            <wp:docPr id="1248949624" name="Picture 35" descr="A graph with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49624" name="Picture 35" descr="A graph with a dotted line&#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86086" cy="2830751"/>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1742A61F" wp14:editId="4213ED48">
            <wp:extent cx="2636808" cy="1741335"/>
            <wp:effectExtent l="0" t="0" r="0" b="0"/>
            <wp:docPr id="3981849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40547" cy="1743804"/>
                    </a:xfrm>
                    <a:prstGeom prst="rect">
                      <a:avLst/>
                    </a:prstGeom>
                    <a:noFill/>
                    <a:ln>
                      <a:noFill/>
                    </a:ln>
                  </pic:spPr>
                </pic:pic>
              </a:graphicData>
            </a:graphic>
          </wp:inline>
        </w:drawing>
      </w:r>
    </w:p>
    <w:p w14:paraId="44B2218B" w14:textId="19576E72" w:rsidR="005921E9" w:rsidRPr="00AD19FD" w:rsidRDefault="00011EEF">
      <w:pPr>
        <w:rPr>
          <w:rFonts w:ascii="Arial" w:hAnsi="Arial" w:cs="Arial"/>
        </w:rPr>
      </w:pPr>
      <w:r w:rsidRPr="00AD19FD">
        <w:rPr>
          <w:rFonts w:ascii="Arial" w:hAnsi="Arial" w:cs="Arial"/>
          <w:noProof/>
          <w:lang w:val="ca-ES" w:eastAsia="ca-ES"/>
        </w:rPr>
        <w:drawing>
          <wp:inline distT="0" distB="0" distL="0" distR="0" wp14:anchorId="590342C1" wp14:editId="6B128F64">
            <wp:extent cx="5400040" cy="2453005"/>
            <wp:effectExtent l="0" t="0" r="0" b="4445"/>
            <wp:docPr id="168338403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4FDB6D37" w14:textId="64DF169E"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w:t>
      </w:r>
      <w:r w:rsidR="008912C8" w:rsidRPr="00AD19FD">
        <w:rPr>
          <w:rFonts w:ascii="Arial" w:hAnsi="Arial" w:cs="Arial"/>
          <w:b/>
        </w:rPr>
        <w:t>21</w:t>
      </w:r>
      <w:r w:rsidR="00872798" w:rsidRPr="00AD19FD">
        <w:rPr>
          <w:rFonts w:ascii="Arial" w:hAnsi="Arial" w:cs="Arial"/>
        </w:rPr>
        <w:t xml:space="preserve"> </w:t>
      </w:r>
      <w:r w:rsidR="004333EC" w:rsidRPr="00AD19FD">
        <w:rPr>
          <w:rFonts w:ascii="Arial" w:hAnsi="Arial" w:cs="Arial"/>
          <w:szCs w:val="22"/>
        </w:rPr>
        <w:t xml:space="preserve">Predictive modeling and SHAP analysis for Gurley porosity using a four feature </w:t>
      </w:r>
      <w:proofErr w:type="spellStart"/>
      <w:r w:rsidR="004333EC" w:rsidRPr="00AD19FD">
        <w:rPr>
          <w:rFonts w:ascii="Arial" w:hAnsi="Arial" w:cs="Arial"/>
          <w:szCs w:val="22"/>
        </w:rPr>
        <w:t>LightGBM</w:t>
      </w:r>
      <w:proofErr w:type="spellEnd"/>
      <w:r w:rsidR="004333EC" w:rsidRPr="00AD19FD">
        <w:rPr>
          <w:rFonts w:ascii="Arial" w:hAnsi="Arial" w:cs="Arial"/>
          <w:szCs w:val="22"/>
        </w:rPr>
        <w:t xml:space="preserve"> model (Inputs: Consistency, Time, Dosage, and SR). Top left: Predicted vs. Actual plot on the test set (R</w:t>
      </w:r>
      <w:r w:rsidR="004333EC" w:rsidRPr="00AD19FD">
        <w:rPr>
          <w:rFonts w:ascii="Arial" w:hAnsi="Arial" w:cs="Arial"/>
          <w:szCs w:val="22"/>
          <w:vertAlign w:val="superscript"/>
        </w:rPr>
        <w:t>2</w:t>
      </w:r>
      <w:r w:rsidR="004333EC" w:rsidRPr="00AD19FD">
        <w:rPr>
          <w:rFonts w:ascii="Arial" w:hAnsi="Arial" w:cs="Arial"/>
          <w:szCs w:val="22"/>
        </w:rPr>
        <w:t>=0.8</w:t>
      </w:r>
      <w:r w:rsidR="0091716A" w:rsidRPr="00AD19FD">
        <w:rPr>
          <w:rFonts w:ascii="Arial" w:hAnsi="Arial" w:cs="Arial"/>
          <w:szCs w:val="22"/>
        </w:rPr>
        <w:t>37</w:t>
      </w:r>
      <w:r w:rsidR="004333EC" w:rsidRPr="00AD19FD">
        <w:rPr>
          <w:rFonts w:ascii="Arial" w:hAnsi="Arial" w:cs="Arial"/>
          <w:szCs w:val="22"/>
        </w:rPr>
        <w:t>). Top right: Residuals plot. Bottom: SHAP feature influ</w:t>
      </w:r>
      <w:r w:rsidRPr="00AD19FD">
        <w:rPr>
          <w:rFonts w:ascii="Arial" w:hAnsi="Arial" w:cs="Arial"/>
          <w:szCs w:val="22"/>
        </w:rPr>
        <w:t>ence plot</w:t>
      </w:r>
    </w:p>
    <w:p w14:paraId="38EBF9D0" w14:textId="77777777" w:rsidR="00872798" w:rsidRPr="00AD19FD" w:rsidRDefault="00872798">
      <w:pPr>
        <w:rPr>
          <w:rFonts w:ascii="Arial" w:hAnsi="Arial" w:cs="Arial"/>
        </w:rPr>
      </w:pPr>
    </w:p>
    <w:p w14:paraId="755DA206" w14:textId="3BFAB150"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2B155E6A" wp14:editId="4DA5C20F">
            <wp:extent cx="2790908" cy="2941218"/>
            <wp:effectExtent l="0" t="0" r="0" b="0"/>
            <wp:docPr id="1529912267" name="Picture 38" descr="A graph with a dotted line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12267" name="Picture 38" descr="A graph with a dotted line and dots&#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96396" cy="2947002"/>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3DF1466A" wp14:editId="025D3ACF">
            <wp:extent cx="2520564" cy="1664568"/>
            <wp:effectExtent l="0" t="0" r="0" b="0"/>
            <wp:docPr id="2074072847" name="Picture 39"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72847" name="Picture 39" descr="A graph of a plot&#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24853" cy="1667400"/>
                    </a:xfrm>
                    <a:prstGeom prst="rect">
                      <a:avLst/>
                    </a:prstGeom>
                    <a:noFill/>
                    <a:ln>
                      <a:noFill/>
                    </a:ln>
                  </pic:spPr>
                </pic:pic>
              </a:graphicData>
            </a:graphic>
          </wp:inline>
        </w:drawing>
      </w:r>
    </w:p>
    <w:p w14:paraId="58F4911E" w14:textId="6520040B" w:rsidR="00872798" w:rsidRPr="00AD19FD" w:rsidRDefault="00B039D7" w:rsidP="00872798">
      <w:pPr>
        <w:rPr>
          <w:rFonts w:ascii="Arial" w:hAnsi="Arial" w:cs="Arial"/>
        </w:rPr>
      </w:pPr>
      <w:r w:rsidRPr="00AD19FD">
        <w:rPr>
          <w:rFonts w:ascii="Arial" w:hAnsi="Arial" w:cs="Arial"/>
          <w:b/>
        </w:rPr>
        <w:t>Fig.</w:t>
      </w:r>
      <w:r w:rsidR="00872798" w:rsidRPr="00AD19FD">
        <w:rPr>
          <w:rFonts w:ascii="Arial" w:hAnsi="Arial" w:cs="Arial"/>
          <w:b/>
        </w:rPr>
        <w:t>S</w:t>
      </w:r>
      <w:r w:rsidR="008912C8" w:rsidRPr="00AD19FD">
        <w:rPr>
          <w:rFonts w:ascii="Arial" w:hAnsi="Arial" w:cs="Arial"/>
          <w:b/>
        </w:rPr>
        <w:t>22</w:t>
      </w:r>
      <w:r w:rsidRPr="00AD19FD">
        <w:rPr>
          <w:rFonts w:ascii="Arial" w:hAnsi="Arial" w:cs="Arial"/>
        </w:rPr>
        <w:t xml:space="preserve"> </w:t>
      </w:r>
      <w:r w:rsidR="0091716A" w:rsidRPr="00AD19FD">
        <w:rPr>
          <w:rFonts w:ascii="Arial" w:hAnsi="Arial" w:cs="Arial"/>
          <w:szCs w:val="22"/>
        </w:rPr>
        <w:t xml:space="preserve">Predictive modeling for Gurley porosity using a </w:t>
      </w:r>
      <w:proofErr w:type="gramStart"/>
      <w:r w:rsidR="0091716A" w:rsidRPr="00AD19FD">
        <w:rPr>
          <w:rFonts w:ascii="Arial" w:hAnsi="Arial" w:cs="Arial"/>
          <w:szCs w:val="22"/>
        </w:rPr>
        <w:t>four feature</w:t>
      </w:r>
      <w:proofErr w:type="gramEnd"/>
      <w:r w:rsidR="0091716A" w:rsidRPr="00AD19FD">
        <w:rPr>
          <w:rFonts w:ascii="Arial" w:hAnsi="Arial" w:cs="Arial"/>
          <w:szCs w:val="22"/>
        </w:rPr>
        <w:t xml:space="preserve"> SVM model (Inputs: Consistency, Time, Dosage, and SR). Left: Predicted vs. Actual plot on the test set (R</w:t>
      </w:r>
      <w:r w:rsidR="0091716A" w:rsidRPr="00AD19FD">
        <w:rPr>
          <w:rFonts w:ascii="Arial" w:hAnsi="Arial" w:cs="Arial"/>
          <w:szCs w:val="22"/>
          <w:vertAlign w:val="superscript"/>
        </w:rPr>
        <w:t>2</w:t>
      </w:r>
      <w:r w:rsidR="0091716A" w:rsidRPr="00AD19FD">
        <w:rPr>
          <w:rFonts w:ascii="Arial" w:hAnsi="Arial" w:cs="Arial"/>
          <w:szCs w:val="22"/>
        </w:rPr>
        <w:t>=0.919). Right:</w:t>
      </w:r>
      <w:r w:rsidRPr="00AD19FD">
        <w:rPr>
          <w:rFonts w:ascii="Arial" w:hAnsi="Arial" w:cs="Arial"/>
          <w:szCs w:val="22"/>
        </w:rPr>
        <w:t xml:space="preserve"> Residuals plot</w:t>
      </w:r>
    </w:p>
    <w:p w14:paraId="0C23EAD4" w14:textId="77777777" w:rsidR="00872798" w:rsidRPr="00AD19FD" w:rsidRDefault="00872798">
      <w:pPr>
        <w:rPr>
          <w:rFonts w:ascii="Arial" w:hAnsi="Arial" w:cs="Arial"/>
        </w:rPr>
      </w:pPr>
    </w:p>
    <w:p w14:paraId="451F9611" w14:textId="7F146C4A"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5EFF1664" wp14:editId="3EBD61C9">
            <wp:extent cx="2790908" cy="2941219"/>
            <wp:effectExtent l="0" t="0" r="0" b="0"/>
            <wp:docPr id="2131225974" name="Picture 40" descr="A graph of a graph with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25974" name="Picture 40" descr="A graph of a graph with green dots&#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96534" cy="2947148"/>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39C51280" wp14:editId="08ABB7F8">
            <wp:extent cx="2576223" cy="1701325"/>
            <wp:effectExtent l="0" t="0" r="0" b="0"/>
            <wp:docPr id="1046764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91540" cy="1711440"/>
                    </a:xfrm>
                    <a:prstGeom prst="rect">
                      <a:avLst/>
                    </a:prstGeom>
                    <a:noFill/>
                    <a:ln>
                      <a:noFill/>
                    </a:ln>
                  </pic:spPr>
                </pic:pic>
              </a:graphicData>
            </a:graphic>
          </wp:inline>
        </w:drawing>
      </w:r>
    </w:p>
    <w:p w14:paraId="3D2A0D32" w14:textId="62C4F139" w:rsidR="00872798" w:rsidRPr="00AD19FD" w:rsidRDefault="00B039D7" w:rsidP="00872798">
      <w:pPr>
        <w:rPr>
          <w:rFonts w:ascii="Arial" w:hAnsi="Arial" w:cs="Arial"/>
        </w:rPr>
      </w:pPr>
      <w:r w:rsidRPr="00AD19FD">
        <w:rPr>
          <w:rFonts w:ascii="Arial" w:hAnsi="Arial" w:cs="Arial"/>
          <w:b/>
        </w:rPr>
        <w:t>Fig.</w:t>
      </w:r>
      <w:r w:rsidR="008912C8" w:rsidRPr="00AD19FD">
        <w:rPr>
          <w:rFonts w:ascii="Arial" w:hAnsi="Arial" w:cs="Arial"/>
          <w:b/>
        </w:rPr>
        <w:t>S23</w:t>
      </w:r>
      <w:r w:rsidR="00872798" w:rsidRPr="00AD19FD">
        <w:rPr>
          <w:rFonts w:ascii="Arial" w:hAnsi="Arial" w:cs="Arial"/>
        </w:rPr>
        <w:t xml:space="preserve"> </w:t>
      </w:r>
      <w:r w:rsidR="0091716A" w:rsidRPr="00AD19FD">
        <w:rPr>
          <w:rFonts w:ascii="Arial" w:hAnsi="Arial" w:cs="Arial"/>
          <w:szCs w:val="22"/>
        </w:rPr>
        <w:t xml:space="preserve">Predictive modeling for Gurley porosity using a </w:t>
      </w:r>
      <w:proofErr w:type="gramStart"/>
      <w:r w:rsidR="0091716A" w:rsidRPr="00AD19FD">
        <w:rPr>
          <w:rFonts w:ascii="Arial" w:hAnsi="Arial" w:cs="Arial"/>
          <w:szCs w:val="22"/>
        </w:rPr>
        <w:t>four feature</w:t>
      </w:r>
      <w:proofErr w:type="gramEnd"/>
      <w:r w:rsidR="0091716A" w:rsidRPr="00AD19FD">
        <w:rPr>
          <w:rFonts w:ascii="Arial" w:hAnsi="Arial" w:cs="Arial"/>
          <w:szCs w:val="22"/>
        </w:rPr>
        <w:t xml:space="preserve"> GPR model (Inputs: Consistency, Time, Dosage, and SR). Left: Predicted vs. Actual plot on the test set (R</w:t>
      </w:r>
      <w:r w:rsidR="0091716A" w:rsidRPr="00AD19FD">
        <w:rPr>
          <w:rFonts w:ascii="Arial" w:hAnsi="Arial" w:cs="Arial"/>
          <w:szCs w:val="22"/>
          <w:vertAlign w:val="superscript"/>
        </w:rPr>
        <w:t>2</w:t>
      </w:r>
      <w:r w:rsidR="0091716A" w:rsidRPr="00AD19FD">
        <w:rPr>
          <w:rFonts w:ascii="Arial" w:hAnsi="Arial" w:cs="Arial"/>
          <w:szCs w:val="22"/>
        </w:rPr>
        <w:t>=0.943). Right:</w:t>
      </w:r>
      <w:r w:rsidRPr="00AD19FD">
        <w:rPr>
          <w:rFonts w:ascii="Arial" w:hAnsi="Arial" w:cs="Arial"/>
          <w:szCs w:val="22"/>
        </w:rPr>
        <w:t xml:space="preserve"> Residuals plot</w:t>
      </w:r>
    </w:p>
    <w:p w14:paraId="512C51F2" w14:textId="00B06F62" w:rsidR="00011EEF" w:rsidRPr="00AD19FD" w:rsidRDefault="00872798">
      <w:pPr>
        <w:rPr>
          <w:rFonts w:ascii="Arial" w:hAnsi="Arial" w:cs="Arial"/>
          <w:b/>
          <w:bCs/>
        </w:rPr>
      </w:pPr>
      <w:r w:rsidRPr="00AD19FD">
        <w:rPr>
          <w:rFonts w:ascii="Arial" w:hAnsi="Arial" w:cs="Arial"/>
          <w:b/>
          <w:bCs/>
        </w:rPr>
        <w:t>S</w:t>
      </w:r>
      <w:r w:rsidR="00B00550" w:rsidRPr="00AD19FD">
        <w:rPr>
          <w:rFonts w:ascii="Arial" w:hAnsi="Arial" w:cs="Arial"/>
          <w:b/>
          <w:bCs/>
        </w:rPr>
        <w:t>.</w:t>
      </w:r>
      <w:r w:rsidR="007240DD" w:rsidRPr="00AD19FD">
        <w:rPr>
          <w:rFonts w:ascii="Arial" w:hAnsi="Arial" w:cs="Arial"/>
          <w:b/>
          <w:bCs/>
        </w:rPr>
        <w:t>3</w:t>
      </w:r>
      <w:r w:rsidRPr="00AD19FD">
        <w:rPr>
          <w:rFonts w:ascii="Arial" w:hAnsi="Arial" w:cs="Arial"/>
          <w:b/>
          <w:bCs/>
        </w:rPr>
        <w:t>.</w:t>
      </w:r>
      <w:r w:rsidR="007240DD" w:rsidRPr="00AD19FD">
        <w:rPr>
          <w:rFonts w:ascii="Arial" w:hAnsi="Arial" w:cs="Arial"/>
          <w:b/>
          <w:bCs/>
        </w:rPr>
        <w:t xml:space="preserve"> Predictive modeling with data a</w:t>
      </w:r>
      <w:r w:rsidR="00011EEF" w:rsidRPr="00AD19FD">
        <w:rPr>
          <w:rFonts w:ascii="Arial" w:hAnsi="Arial" w:cs="Arial"/>
          <w:b/>
          <w:bCs/>
        </w:rPr>
        <w:t>ugment</w:t>
      </w:r>
      <w:r w:rsidR="007240DD" w:rsidRPr="00AD19FD">
        <w:rPr>
          <w:rFonts w:ascii="Arial" w:hAnsi="Arial" w:cs="Arial"/>
          <w:b/>
          <w:bCs/>
        </w:rPr>
        <w:t>ation</w:t>
      </w:r>
    </w:p>
    <w:p w14:paraId="24E0BD12" w14:textId="124B3C13" w:rsidR="00B57532" w:rsidRPr="00AD19FD" w:rsidRDefault="00872798" w:rsidP="00B57532">
      <w:pPr>
        <w:rPr>
          <w:rFonts w:ascii="Arial" w:hAnsi="Arial" w:cs="Arial"/>
        </w:rPr>
      </w:pPr>
      <w:r w:rsidRPr="00AD19FD">
        <w:rPr>
          <w:rFonts w:ascii="Arial" w:hAnsi="Arial" w:cs="Arial"/>
          <w:b/>
        </w:rPr>
        <w:t>Table S</w:t>
      </w:r>
      <w:r w:rsidR="00776D83" w:rsidRPr="00AD19FD">
        <w:rPr>
          <w:rFonts w:ascii="Arial" w:hAnsi="Arial" w:cs="Arial"/>
          <w:b/>
        </w:rPr>
        <w:t>7</w:t>
      </w:r>
      <w:r w:rsidRPr="00AD19FD">
        <w:rPr>
          <w:rFonts w:ascii="Arial" w:hAnsi="Arial" w:cs="Arial"/>
        </w:rPr>
        <w:t xml:space="preserve">. </w:t>
      </w:r>
      <w:r w:rsidR="00B57532" w:rsidRPr="00AD19FD">
        <w:rPr>
          <w:rFonts w:ascii="Arial" w:hAnsi="Arial" w:cs="Arial"/>
        </w:rPr>
        <w:t>Generated synthetic data with random forest using as variables</w:t>
      </w:r>
      <w:r w:rsidR="00296408" w:rsidRPr="00AD19FD">
        <w:rPr>
          <w:rFonts w:ascii="Arial" w:hAnsi="Arial" w:cs="Arial"/>
        </w:rPr>
        <w:t xml:space="preserve"> SR, time, consistency, enzyme concentration</w:t>
      </w:r>
    </w:p>
    <w:tbl>
      <w:tblPr>
        <w:tblStyle w:val="Tablaconcuadrcula"/>
        <w:tblW w:w="8828" w:type="dxa"/>
        <w:tblLook w:val="04A0" w:firstRow="1" w:lastRow="0" w:firstColumn="1" w:lastColumn="0" w:noHBand="0" w:noVBand="1"/>
      </w:tblPr>
      <w:tblGrid>
        <w:gridCol w:w="1002"/>
        <w:gridCol w:w="863"/>
        <w:gridCol w:w="1360"/>
        <w:gridCol w:w="863"/>
        <w:gridCol w:w="1403"/>
        <w:gridCol w:w="1275"/>
        <w:gridCol w:w="1015"/>
        <w:gridCol w:w="1347"/>
      </w:tblGrid>
      <w:tr w:rsidR="00AD19FD" w:rsidRPr="00AD19FD" w14:paraId="15C4F95E" w14:textId="77777777" w:rsidTr="002F345D">
        <w:trPr>
          <w:trHeight w:val="300"/>
        </w:trPr>
        <w:tc>
          <w:tcPr>
            <w:tcW w:w="1002" w:type="dxa"/>
            <w:noWrap/>
            <w:hideMark/>
          </w:tcPr>
          <w:p w14:paraId="5CC215E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Consistency</w:t>
            </w:r>
          </w:p>
        </w:tc>
        <w:tc>
          <w:tcPr>
            <w:tcW w:w="863" w:type="dxa"/>
            <w:noWrap/>
            <w:hideMark/>
          </w:tcPr>
          <w:p w14:paraId="1CCF523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Time</w:t>
            </w:r>
          </w:p>
        </w:tc>
        <w:tc>
          <w:tcPr>
            <w:tcW w:w="1360" w:type="dxa"/>
            <w:noWrap/>
            <w:hideMark/>
          </w:tcPr>
          <w:p w14:paraId="589258F4" w14:textId="77777777" w:rsidR="00B57532" w:rsidRPr="00AD19FD" w:rsidRDefault="00B57532" w:rsidP="00D953CA">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Enzyme_Dosage</w:t>
            </w:r>
            <w:proofErr w:type="spellEnd"/>
          </w:p>
        </w:tc>
        <w:tc>
          <w:tcPr>
            <w:tcW w:w="863" w:type="dxa"/>
            <w:noWrap/>
            <w:hideMark/>
          </w:tcPr>
          <w:p w14:paraId="016B795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SR</w:t>
            </w:r>
          </w:p>
        </w:tc>
        <w:tc>
          <w:tcPr>
            <w:tcW w:w="1403" w:type="dxa"/>
            <w:noWrap/>
            <w:hideMark/>
          </w:tcPr>
          <w:p w14:paraId="131A92EA" w14:textId="77777777" w:rsidR="00B57532" w:rsidRPr="00AD19FD" w:rsidRDefault="00B57532" w:rsidP="00D953CA">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Breaking_Length</w:t>
            </w:r>
            <w:proofErr w:type="spellEnd"/>
          </w:p>
        </w:tc>
        <w:tc>
          <w:tcPr>
            <w:tcW w:w="975" w:type="dxa"/>
            <w:noWrap/>
            <w:hideMark/>
          </w:tcPr>
          <w:p w14:paraId="7D82D719" w14:textId="44D5A1B8" w:rsidR="00B57532" w:rsidRPr="00AD19FD" w:rsidRDefault="00C824C1" w:rsidP="00D953CA">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Internal</w:t>
            </w:r>
            <w:r w:rsidR="00B57532" w:rsidRPr="00AD19FD">
              <w:rPr>
                <w:rFonts w:ascii="Arial" w:eastAsia="Times New Roman" w:hAnsi="Arial" w:cs="Arial"/>
                <w:kern w:val="0"/>
                <w:sz w:val="14"/>
                <w:szCs w:val="14"/>
                <w14:ligatures w14:val="none"/>
              </w:rPr>
              <w:t>_Bond</w:t>
            </w:r>
            <w:r w:rsidRPr="00AD19FD">
              <w:rPr>
                <w:rFonts w:ascii="Arial" w:eastAsia="Times New Roman" w:hAnsi="Arial" w:cs="Arial"/>
                <w:kern w:val="0"/>
                <w:sz w:val="14"/>
                <w:szCs w:val="14"/>
                <w14:ligatures w14:val="none"/>
              </w:rPr>
              <w:t>ing</w:t>
            </w:r>
            <w:proofErr w:type="spellEnd"/>
          </w:p>
        </w:tc>
        <w:tc>
          <w:tcPr>
            <w:tcW w:w="1015" w:type="dxa"/>
            <w:noWrap/>
            <w:hideMark/>
          </w:tcPr>
          <w:p w14:paraId="1F82D95A" w14:textId="77777777" w:rsidR="00B57532" w:rsidRPr="00AD19FD" w:rsidRDefault="00B57532" w:rsidP="00D953CA">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Burst_Index</w:t>
            </w:r>
            <w:proofErr w:type="spellEnd"/>
          </w:p>
        </w:tc>
        <w:tc>
          <w:tcPr>
            <w:tcW w:w="1347" w:type="dxa"/>
            <w:noWrap/>
            <w:hideMark/>
          </w:tcPr>
          <w:p w14:paraId="79D905EB" w14:textId="77777777" w:rsidR="00B57532" w:rsidRPr="00AD19FD" w:rsidRDefault="00B57532" w:rsidP="00D953CA">
            <w:pPr>
              <w:jc w:val="center"/>
              <w:rPr>
                <w:rFonts w:ascii="Arial" w:eastAsia="Times New Roman" w:hAnsi="Arial" w:cs="Arial"/>
                <w:kern w:val="0"/>
                <w:sz w:val="14"/>
                <w:szCs w:val="14"/>
                <w14:ligatures w14:val="none"/>
              </w:rPr>
            </w:pPr>
            <w:proofErr w:type="spellStart"/>
            <w:r w:rsidRPr="00AD19FD">
              <w:rPr>
                <w:rFonts w:ascii="Arial" w:eastAsia="Times New Roman" w:hAnsi="Arial" w:cs="Arial"/>
                <w:kern w:val="0"/>
                <w:sz w:val="14"/>
                <w:szCs w:val="14"/>
                <w14:ligatures w14:val="none"/>
              </w:rPr>
              <w:t>Gurley_Porosity</w:t>
            </w:r>
            <w:proofErr w:type="spellEnd"/>
          </w:p>
        </w:tc>
      </w:tr>
      <w:tr w:rsidR="00AD19FD" w:rsidRPr="00AD19FD" w14:paraId="413D7BBA" w14:textId="77777777" w:rsidTr="002F345D">
        <w:trPr>
          <w:trHeight w:val="300"/>
        </w:trPr>
        <w:tc>
          <w:tcPr>
            <w:tcW w:w="1002" w:type="dxa"/>
            <w:noWrap/>
            <w:hideMark/>
          </w:tcPr>
          <w:p w14:paraId="409F3B5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lastRenderedPageBreak/>
              <w:t>3</w:t>
            </w:r>
          </w:p>
        </w:tc>
        <w:tc>
          <w:tcPr>
            <w:tcW w:w="863" w:type="dxa"/>
            <w:noWrap/>
            <w:hideMark/>
          </w:tcPr>
          <w:p w14:paraId="37B3D77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095EA55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0EF8ABC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15.6683</w:t>
            </w:r>
          </w:p>
        </w:tc>
        <w:tc>
          <w:tcPr>
            <w:tcW w:w="1403" w:type="dxa"/>
            <w:noWrap/>
            <w:hideMark/>
          </w:tcPr>
          <w:p w14:paraId="74E3CB1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2294.843</w:t>
            </w:r>
          </w:p>
        </w:tc>
        <w:tc>
          <w:tcPr>
            <w:tcW w:w="975" w:type="dxa"/>
            <w:noWrap/>
            <w:hideMark/>
          </w:tcPr>
          <w:p w14:paraId="61F2EF3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72.3048</w:t>
            </w:r>
          </w:p>
        </w:tc>
        <w:tc>
          <w:tcPr>
            <w:tcW w:w="1015" w:type="dxa"/>
            <w:noWrap/>
            <w:hideMark/>
          </w:tcPr>
          <w:p w14:paraId="3FD11F3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1.3102</w:t>
            </w:r>
          </w:p>
        </w:tc>
        <w:tc>
          <w:tcPr>
            <w:tcW w:w="1347" w:type="dxa"/>
            <w:noWrap/>
            <w:hideMark/>
          </w:tcPr>
          <w:p w14:paraId="54A7B7A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1.7049</w:t>
            </w:r>
          </w:p>
        </w:tc>
      </w:tr>
      <w:tr w:rsidR="00AD19FD" w:rsidRPr="00AD19FD" w14:paraId="2FC567BC" w14:textId="77777777" w:rsidTr="002F345D">
        <w:trPr>
          <w:trHeight w:val="300"/>
        </w:trPr>
        <w:tc>
          <w:tcPr>
            <w:tcW w:w="1002" w:type="dxa"/>
            <w:noWrap/>
            <w:hideMark/>
          </w:tcPr>
          <w:p w14:paraId="6EC0644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863" w:type="dxa"/>
            <w:noWrap/>
            <w:hideMark/>
          </w:tcPr>
          <w:p w14:paraId="65D43CE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1A324C6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16A9F25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15.5754</w:t>
            </w:r>
          </w:p>
        </w:tc>
        <w:tc>
          <w:tcPr>
            <w:tcW w:w="1403" w:type="dxa"/>
            <w:noWrap/>
            <w:hideMark/>
          </w:tcPr>
          <w:p w14:paraId="10C3F00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2422.277</w:t>
            </w:r>
          </w:p>
        </w:tc>
        <w:tc>
          <w:tcPr>
            <w:tcW w:w="975" w:type="dxa"/>
            <w:noWrap/>
            <w:hideMark/>
          </w:tcPr>
          <w:p w14:paraId="47DBAA8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56.6603</w:t>
            </w:r>
          </w:p>
        </w:tc>
        <w:tc>
          <w:tcPr>
            <w:tcW w:w="1015" w:type="dxa"/>
            <w:noWrap/>
            <w:hideMark/>
          </w:tcPr>
          <w:p w14:paraId="512B195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1.2268</w:t>
            </w:r>
          </w:p>
        </w:tc>
        <w:tc>
          <w:tcPr>
            <w:tcW w:w="1347" w:type="dxa"/>
            <w:noWrap/>
            <w:hideMark/>
          </w:tcPr>
          <w:p w14:paraId="7D79412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1.7161</w:t>
            </w:r>
          </w:p>
        </w:tc>
      </w:tr>
      <w:tr w:rsidR="00AD19FD" w:rsidRPr="00AD19FD" w14:paraId="12A79357" w14:textId="77777777" w:rsidTr="002F345D">
        <w:trPr>
          <w:trHeight w:val="300"/>
        </w:trPr>
        <w:tc>
          <w:tcPr>
            <w:tcW w:w="1002" w:type="dxa"/>
            <w:noWrap/>
            <w:hideMark/>
          </w:tcPr>
          <w:p w14:paraId="432966C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863" w:type="dxa"/>
            <w:noWrap/>
            <w:hideMark/>
          </w:tcPr>
          <w:p w14:paraId="26596F3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500D237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23158D4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15.0716</w:t>
            </w:r>
          </w:p>
        </w:tc>
        <w:tc>
          <w:tcPr>
            <w:tcW w:w="1403" w:type="dxa"/>
            <w:noWrap/>
            <w:hideMark/>
          </w:tcPr>
          <w:p w14:paraId="0CDAA85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2441.89</w:t>
            </w:r>
          </w:p>
        </w:tc>
        <w:tc>
          <w:tcPr>
            <w:tcW w:w="975" w:type="dxa"/>
            <w:noWrap/>
            <w:hideMark/>
          </w:tcPr>
          <w:p w14:paraId="3B79555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60.0725</w:t>
            </w:r>
          </w:p>
        </w:tc>
        <w:tc>
          <w:tcPr>
            <w:tcW w:w="1015" w:type="dxa"/>
            <w:noWrap/>
            <w:hideMark/>
          </w:tcPr>
          <w:p w14:paraId="38CAEF5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1.3603</w:t>
            </w:r>
          </w:p>
        </w:tc>
        <w:tc>
          <w:tcPr>
            <w:tcW w:w="1347" w:type="dxa"/>
            <w:noWrap/>
            <w:hideMark/>
          </w:tcPr>
          <w:p w14:paraId="5C4D0AE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1.6834</w:t>
            </w:r>
          </w:p>
        </w:tc>
      </w:tr>
      <w:tr w:rsidR="00AD19FD" w:rsidRPr="00AD19FD" w14:paraId="5C4B9568" w14:textId="77777777" w:rsidTr="002F345D">
        <w:trPr>
          <w:trHeight w:val="300"/>
        </w:trPr>
        <w:tc>
          <w:tcPr>
            <w:tcW w:w="1002" w:type="dxa"/>
            <w:noWrap/>
            <w:hideMark/>
          </w:tcPr>
          <w:p w14:paraId="41CC212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863" w:type="dxa"/>
            <w:noWrap/>
            <w:hideMark/>
          </w:tcPr>
          <w:p w14:paraId="4F20F05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3DB140A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5409201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16.023</w:t>
            </w:r>
          </w:p>
        </w:tc>
        <w:tc>
          <w:tcPr>
            <w:tcW w:w="1403" w:type="dxa"/>
            <w:noWrap/>
            <w:hideMark/>
          </w:tcPr>
          <w:p w14:paraId="7D21677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2809.225</w:t>
            </w:r>
          </w:p>
        </w:tc>
        <w:tc>
          <w:tcPr>
            <w:tcW w:w="975" w:type="dxa"/>
            <w:noWrap/>
            <w:hideMark/>
          </w:tcPr>
          <w:p w14:paraId="058A971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71.9459</w:t>
            </w:r>
          </w:p>
        </w:tc>
        <w:tc>
          <w:tcPr>
            <w:tcW w:w="1015" w:type="dxa"/>
            <w:noWrap/>
            <w:hideMark/>
          </w:tcPr>
          <w:p w14:paraId="30D3585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1.4847</w:t>
            </w:r>
          </w:p>
        </w:tc>
        <w:tc>
          <w:tcPr>
            <w:tcW w:w="1347" w:type="dxa"/>
            <w:noWrap/>
            <w:hideMark/>
          </w:tcPr>
          <w:p w14:paraId="36F1260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1.7318</w:t>
            </w:r>
          </w:p>
        </w:tc>
      </w:tr>
      <w:tr w:rsidR="00AD19FD" w:rsidRPr="00AD19FD" w14:paraId="329E4B3A" w14:textId="77777777" w:rsidTr="002F345D">
        <w:trPr>
          <w:trHeight w:val="300"/>
        </w:trPr>
        <w:tc>
          <w:tcPr>
            <w:tcW w:w="1002" w:type="dxa"/>
            <w:noWrap/>
            <w:hideMark/>
          </w:tcPr>
          <w:p w14:paraId="5AAF949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863" w:type="dxa"/>
            <w:noWrap/>
            <w:hideMark/>
          </w:tcPr>
          <w:p w14:paraId="1CE44E9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7DA768E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1A70E17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16.4364</w:t>
            </w:r>
          </w:p>
        </w:tc>
        <w:tc>
          <w:tcPr>
            <w:tcW w:w="1403" w:type="dxa"/>
            <w:noWrap/>
            <w:hideMark/>
          </w:tcPr>
          <w:p w14:paraId="7785F02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3134.906</w:t>
            </w:r>
          </w:p>
        </w:tc>
        <w:tc>
          <w:tcPr>
            <w:tcW w:w="975" w:type="dxa"/>
            <w:noWrap/>
            <w:hideMark/>
          </w:tcPr>
          <w:p w14:paraId="685A561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113.305</w:t>
            </w:r>
          </w:p>
        </w:tc>
        <w:tc>
          <w:tcPr>
            <w:tcW w:w="1015" w:type="dxa"/>
            <w:noWrap/>
            <w:hideMark/>
          </w:tcPr>
          <w:p w14:paraId="6CA689D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1.7689</w:t>
            </w:r>
          </w:p>
        </w:tc>
        <w:tc>
          <w:tcPr>
            <w:tcW w:w="1347" w:type="dxa"/>
            <w:noWrap/>
            <w:hideMark/>
          </w:tcPr>
          <w:p w14:paraId="4C03389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1.8499</w:t>
            </w:r>
          </w:p>
        </w:tc>
      </w:tr>
      <w:tr w:rsidR="00AD19FD" w:rsidRPr="00AD19FD" w14:paraId="22AB8A34" w14:textId="77777777" w:rsidTr="002F345D">
        <w:trPr>
          <w:trHeight w:val="300"/>
        </w:trPr>
        <w:tc>
          <w:tcPr>
            <w:tcW w:w="1002" w:type="dxa"/>
            <w:noWrap/>
            <w:hideMark/>
          </w:tcPr>
          <w:p w14:paraId="7DB8B22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w:t>
            </w:r>
          </w:p>
        </w:tc>
        <w:tc>
          <w:tcPr>
            <w:tcW w:w="863" w:type="dxa"/>
            <w:noWrap/>
            <w:hideMark/>
          </w:tcPr>
          <w:p w14:paraId="31978A5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1DA1FA8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6A15C4B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16.0203</w:t>
            </w:r>
          </w:p>
        </w:tc>
        <w:tc>
          <w:tcPr>
            <w:tcW w:w="1403" w:type="dxa"/>
            <w:noWrap/>
            <w:hideMark/>
          </w:tcPr>
          <w:p w14:paraId="60299ED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3027.191</w:t>
            </w:r>
          </w:p>
        </w:tc>
        <w:tc>
          <w:tcPr>
            <w:tcW w:w="975" w:type="dxa"/>
            <w:noWrap/>
            <w:hideMark/>
          </w:tcPr>
          <w:p w14:paraId="37BF749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111.0309</w:t>
            </w:r>
          </w:p>
        </w:tc>
        <w:tc>
          <w:tcPr>
            <w:tcW w:w="1015" w:type="dxa"/>
            <w:noWrap/>
            <w:hideMark/>
          </w:tcPr>
          <w:p w14:paraId="46E7F66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1.7295</w:t>
            </w:r>
          </w:p>
        </w:tc>
        <w:tc>
          <w:tcPr>
            <w:tcW w:w="1347" w:type="dxa"/>
            <w:noWrap/>
            <w:hideMark/>
          </w:tcPr>
          <w:p w14:paraId="4BE4C6C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1.7517</w:t>
            </w:r>
          </w:p>
        </w:tc>
      </w:tr>
      <w:tr w:rsidR="00AD19FD" w:rsidRPr="00AD19FD" w14:paraId="7CD0EA7D" w14:textId="77777777" w:rsidTr="002F345D">
        <w:trPr>
          <w:trHeight w:val="300"/>
        </w:trPr>
        <w:tc>
          <w:tcPr>
            <w:tcW w:w="1002" w:type="dxa"/>
            <w:noWrap/>
            <w:hideMark/>
          </w:tcPr>
          <w:p w14:paraId="29E1BDA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863" w:type="dxa"/>
            <w:noWrap/>
            <w:hideMark/>
          </w:tcPr>
          <w:p w14:paraId="5435F54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350E97E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0BE74CB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17.3725</w:t>
            </w:r>
          </w:p>
        </w:tc>
        <w:tc>
          <w:tcPr>
            <w:tcW w:w="1403" w:type="dxa"/>
            <w:noWrap/>
            <w:hideMark/>
          </w:tcPr>
          <w:p w14:paraId="4376FEB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2911.332</w:t>
            </w:r>
          </w:p>
        </w:tc>
        <w:tc>
          <w:tcPr>
            <w:tcW w:w="975" w:type="dxa"/>
            <w:noWrap/>
            <w:hideMark/>
          </w:tcPr>
          <w:p w14:paraId="4716A47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113.4386</w:t>
            </w:r>
          </w:p>
        </w:tc>
        <w:tc>
          <w:tcPr>
            <w:tcW w:w="1015" w:type="dxa"/>
            <w:noWrap/>
            <w:hideMark/>
          </w:tcPr>
          <w:p w14:paraId="4AAF8DD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1.6874</w:t>
            </w:r>
          </w:p>
        </w:tc>
        <w:tc>
          <w:tcPr>
            <w:tcW w:w="1347" w:type="dxa"/>
            <w:noWrap/>
            <w:hideMark/>
          </w:tcPr>
          <w:p w14:paraId="4BE0740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1.8226</w:t>
            </w:r>
          </w:p>
        </w:tc>
      </w:tr>
      <w:tr w:rsidR="00AD19FD" w:rsidRPr="00AD19FD" w14:paraId="3DC91FD5" w14:textId="77777777" w:rsidTr="002F345D">
        <w:trPr>
          <w:trHeight w:val="300"/>
        </w:trPr>
        <w:tc>
          <w:tcPr>
            <w:tcW w:w="1002" w:type="dxa"/>
            <w:noWrap/>
            <w:hideMark/>
          </w:tcPr>
          <w:p w14:paraId="75C0C07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863" w:type="dxa"/>
            <w:noWrap/>
            <w:hideMark/>
          </w:tcPr>
          <w:p w14:paraId="7EA43CD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7DBFEDE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4717C93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16.125</w:t>
            </w:r>
          </w:p>
        </w:tc>
        <w:tc>
          <w:tcPr>
            <w:tcW w:w="1403" w:type="dxa"/>
            <w:noWrap/>
            <w:hideMark/>
          </w:tcPr>
          <w:p w14:paraId="768ED8E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2904.66</w:t>
            </w:r>
          </w:p>
        </w:tc>
        <w:tc>
          <w:tcPr>
            <w:tcW w:w="975" w:type="dxa"/>
            <w:noWrap/>
            <w:hideMark/>
          </w:tcPr>
          <w:p w14:paraId="61252B2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87.1679</w:t>
            </w:r>
          </w:p>
        </w:tc>
        <w:tc>
          <w:tcPr>
            <w:tcW w:w="1015" w:type="dxa"/>
            <w:noWrap/>
            <w:hideMark/>
          </w:tcPr>
          <w:p w14:paraId="69F476D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1.627</w:t>
            </w:r>
          </w:p>
        </w:tc>
        <w:tc>
          <w:tcPr>
            <w:tcW w:w="1347" w:type="dxa"/>
            <w:noWrap/>
            <w:hideMark/>
          </w:tcPr>
          <w:p w14:paraId="627F03F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1.8151</w:t>
            </w:r>
          </w:p>
        </w:tc>
      </w:tr>
      <w:tr w:rsidR="00AD19FD" w:rsidRPr="00AD19FD" w14:paraId="76F192C0" w14:textId="77777777" w:rsidTr="002F345D">
        <w:trPr>
          <w:trHeight w:val="300"/>
        </w:trPr>
        <w:tc>
          <w:tcPr>
            <w:tcW w:w="1002" w:type="dxa"/>
            <w:noWrap/>
            <w:hideMark/>
          </w:tcPr>
          <w:p w14:paraId="67D7122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863" w:type="dxa"/>
            <w:noWrap/>
            <w:hideMark/>
          </w:tcPr>
          <w:p w14:paraId="40E16CD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23185C4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7899CFA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15.7017</w:t>
            </w:r>
          </w:p>
        </w:tc>
        <w:tc>
          <w:tcPr>
            <w:tcW w:w="1403" w:type="dxa"/>
            <w:noWrap/>
            <w:hideMark/>
          </w:tcPr>
          <w:p w14:paraId="3FC0707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2929.961</w:t>
            </w:r>
          </w:p>
        </w:tc>
        <w:tc>
          <w:tcPr>
            <w:tcW w:w="975" w:type="dxa"/>
            <w:noWrap/>
            <w:hideMark/>
          </w:tcPr>
          <w:p w14:paraId="54A8736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122.0862</w:t>
            </w:r>
          </w:p>
        </w:tc>
        <w:tc>
          <w:tcPr>
            <w:tcW w:w="1015" w:type="dxa"/>
            <w:noWrap/>
            <w:hideMark/>
          </w:tcPr>
          <w:p w14:paraId="5D602A4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1.8646</w:t>
            </w:r>
          </w:p>
        </w:tc>
        <w:tc>
          <w:tcPr>
            <w:tcW w:w="1347" w:type="dxa"/>
            <w:noWrap/>
            <w:hideMark/>
          </w:tcPr>
          <w:p w14:paraId="4D41F8C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1.7339</w:t>
            </w:r>
          </w:p>
        </w:tc>
      </w:tr>
      <w:tr w:rsidR="00AD19FD" w:rsidRPr="00AD19FD" w14:paraId="63D598E7" w14:textId="77777777" w:rsidTr="002F345D">
        <w:trPr>
          <w:trHeight w:val="300"/>
        </w:trPr>
        <w:tc>
          <w:tcPr>
            <w:tcW w:w="1002" w:type="dxa"/>
            <w:noWrap/>
            <w:hideMark/>
          </w:tcPr>
          <w:p w14:paraId="2C97D34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863" w:type="dxa"/>
            <w:noWrap/>
            <w:hideMark/>
          </w:tcPr>
          <w:p w14:paraId="57900FB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4CB70A8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251B1E2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16.375</w:t>
            </w:r>
          </w:p>
        </w:tc>
        <w:tc>
          <w:tcPr>
            <w:tcW w:w="1403" w:type="dxa"/>
            <w:noWrap/>
            <w:hideMark/>
          </w:tcPr>
          <w:p w14:paraId="1C61955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3422.98</w:t>
            </w:r>
          </w:p>
        </w:tc>
        <w:tc>
          <w:tcPr>
            <w:tcW w:w="975" w:type="dxa"/>
            <w:noWrap/>
            <w:hideMark/>
          </w:tcPr>
          <w:p w14:paraId="66AB012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118.9498</w:t>
            </w:r>
          </w:p>
        </w:tc>
        <w:tc>
          <w:tcPr>
            <w:tcW w:w="1015" w:type="dxa"/>
            <w:noWrap/>
            <w:hideMark/>
          </w:tcPr>
          <w:p w14:paraId="4957E0C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1.8785</w:t>
            </w:r>
          </w:p>
        </w:tc>
        <w:tc>
          <w:tcPr>
            <w:tcW w:w="1347" w:type="dxa"/>
            <w:noWrap/>
            <w:hideMark/>
          </w:tcPr>
          <w:p w14:paraId="4B57013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1.8388</w:t>
            </w:r>
          </w:p>
        </w:tc>
      </w:tr>
      <w:tr w:rsidR="00AD19FD" w:rsidRPr="00AD19FD" w14:paraId="674F9BAA" w14:textId="77777777" w:rsidTr="002F345D">
        <w:trPr>
          <w:trHeight w:val="300"/>
        </w:trPr>
        <w:tc>
          <w:tcPr>
            <w:tcW w:w="1002" w:type="dxa"/>
            <w:noWrap/>
            <w:hideMark/>
          </w:tcPr>
          <w:p w14:paraId="1457C98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863" w:type="dxa"/>
            <w:noWrap/>
            <w:hideMark/>
          </w:tcPr>
          <w:p w14:paraId="06DB4AA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25CC109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20A5002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16.9425</w:t>
            </w:r>
          </w:p>
        </w:tc>
        <w:tc>
          <w:tcPr>
            <w:tcW w:w="1403" w:type="dxa"/>
            <w:noWrap/>
            <w:hideMark/>
          </w:tcPr>
          <w:p w14:paraId="7503410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3579.145</w:t>
            </w:r>
          </w:p>
        </w:tc>
        <w:tc>
          <w:tcPr>
            <w:tcW w:w="975" w:type="dxa"/>
            <w:noWrap/>
            <w:hideMark/>
          </w:tcPr>
          <w:p w14:paraId="18E20B6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127.3878</w:t>
            </w:r>
          </w:p>
        </w:tc>
        <w:tc>
          <w:tcPr>
            <w:tcW w:w="1015" w:type="dxa"/>
            <w:noWrap/>
            <w:hideMark/>
          </w:tcPr>
          <w:p w14:paraId="32DD077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1.9786</w:t>
            </w:r>
          </w:p>
        </w:tc>
        <w:tc>
          <w:tcPr>
            <w:tcW w:w="1347" w:type="dxa"/>
            <w:noWrap/>
            <w:hideMark/>
          </w:tcPr>
          <w:p w14:paraId="6474939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1.8102</w:t>
            </w:r>
          </w:p>
        </w:tc>
      </w:tr>
      <w:tr w:rsidR="00AD19FD" w:rsidRPr="00AD19FD" w14:paraId="33E36CB7" w14:textId="77777777" w:rsidTr="002F345D">
        <w:trPr>
          <w:trHeight w:val="300"/>
        </w:trPr>
        <w:tc>
          <w:tcPr>
            <w:tcW w:w="1002" w:type="dxa"/>
            <w:noWrap/>
            <w:hideMark/>
          </w:tcPr>
          <w:p w14:paraId="7413BA5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w:t>
            </w:r>
          </w:p>
        </w:tc>
        <w:tc>
          <w:tcPr>
            <w:tcW w:w="863" w:type="dxa"/>
            <w:noWrap/>
            <w:hideMark/>
          </w:tcPr>
          <w:p w14:paraId="33E0D04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52A24B6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373420B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16.345</w:t>
            </w:r>
          </w:p>
        </w:tc>
        <w:tc>
          <w:tcPr>
            <w:tcW w:w="1403" w:type="dxa"/>
            <w:noWrap/>
            <w:hideMark/>
          </w:tcPr>
          <w:p w14:paraId="65D8B67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3603.293</w:t>
            </w:r>
          </w:p>
        </w:tc>
        <w:tc>
          <w:tcPr>
            <w:tcW w:w="975" w:type="dxa"/>
            <w:noWrap/>
            <w:hideMark/>
          </w:tcPr>
          <w:p w14:paraId="45DD023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137.6313</w:t>
            </w:r>
          </w:p>
        </w:tc>
        <w:tc>
          <w:tcPr>
            <w:tcW w:w="1015" w:type="dxa"/>
            <w:noWrap/>
            <w:hideMark/>
          </w:tcPr>
          <w:p w14:paraId="4AAA018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2.0936</w:t>
            </w:r>
          </w:p>
        </w:tc>
        <w:tc>
          <w:tcPr>
            <w:tcW w:w="1347" w:type="dxa"/>
            <w:noWrap/>
            <w:hideMark/>
          </w:tcPr>
          <w:p w14:paraId="77091E7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1.781</w:t>
            </w:r>
          </w:p>
        </w:tc>
      </w:tr>
      <w:tr w:rsidR="00AD19FD" w:rsidRPr="00AD19FD" w14:paraId="7CEB747E" w14:textId="77777777" w:rsidTr="002F345D">
        <w:trPr>
          <w:trHeight w:val="300"/>
        </w:trPr>
        <w:tc>
          <w:tcPr>
            <w:tcW w:w="1002" w:type="dxa"/>
            <w:noWrap/>
            <w:hideMark/>
          </w:tcPr>
          <w:p w14:paraId="36CE711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863" w:type="dxa"/>
            <w:noWrap/>
            <w:hideMark/>
          </w:tcPr>
          <w:p w14:paraId="28D5333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161A466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090BC89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16.5125</w:t>
            </w:r>
          </w:p>
        </w:tc>
        <w:tc>
          <w:tcPr>
            <w:tcW w:w="1403" w:type="dxa"/>
            <w:noWrap/>
            <w:hideMark/>
          </w:tcPr>
          <w:p w14:paraId="241A32C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3263.485</w:t>
            </w:r>
          </w:p>
        </w:tc>
        <w:tc>
          <w:tcPr>
            <w:tcW w:w="975" w:type="dxa"/>
            <w:noWrap/>
            <w:hideMark/>
          </w:tcPr>
          <w:p w14:paraId="1C1AB67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122.6451</w:t>
            </w:r>
          </w:p>
        </w:tc>
        <w:tc>
          <w:tcPr>
            <w:tcW w:w="1015" w:type="dxa"/>
            <w:noWrap/>
            <w:hideMark/>
          </w:tcPr>
          <w:p w14:paraId="47D5BEB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1.9673</w:t>
            </w:r>
          </w:p>
        </w:tc>
        <w:tc>
          <w:tcPr>
            <w:tcW w:w="1347" w:type="dxa"/>
            <w:noWrap/>
            <w:hideMark/>
          </w:tcPr>
          <w:p w14:paraId="6E02CFD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1.8567</w:t>
            </w:r>
          </w:p>
        </w:tc>
      </w:tr>
      <w:tr w:rsidR="00AD19FD" w:rsidRPr="00AD19FD" w14:paraId="343AEF20" w14:textId="77777777" w:rsidTr="002F345D">
        <w:trPr>
          <w:trHeight w:val="300"/>
        </w:trPr>
        <w:tc>
          <w:tcPr>
            <w:tcW w:w="1002" w:type="dxa"/>
            <w:noWrap/>
            <w:hideMark/>
          </w:tcPr>
          <w:p w14:paraId="6FE0F17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863" w:type="dxa"/>
            <w:noWrap/>
            <w:hideMark/>
          </w:tcPr>
          <w:p w14:paraId="239B7D0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1F175A1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5DE71BA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16.3425</w:t>
            </w:r>
          </w:p>
        </w:tc>
        <w:tc>
          <w:tcPr>
            <w:tcW w:w="1403" w:type="dxa"/>
            <w:noWrap/>
            <w:hideMark/>
          </w:tcPr>
          <w:p w14:paraId="061DFCC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2988.717</w:t>
            </w:r>
          </w:p>
        </w:tc>
        <w:tc>
          <w:tcPr>
            <w:tcW w:w="975" w:type="dxa"/>
            <w:noWrap/>
            <w:hideMark/>
          </w:tcPr>
          <w:p w14:paraId="4777A0A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119.0257</w:t>
            </w:r>
          </w:p>
        </w:tc>
        <w:tc>
          <w:tcPr>
            <w:tcW w:w="1015" w:type="dxa"/>
            <w:noWrap/>
            <w:hideMark/>
          </w:tcPr>
          <w:p w14:paraId="535B2D9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1.9077</w:t>
            </w:r>
          </w:p>
        </w:tc>
        <w:tc>
          <w:tcPr>
            <w:tcW w:w="1347" w:type="dxa"/>
            <w:noWrap/>
            <w:hideMark/>
          </w:tcPr>
          <w:p w14:paraId="6BF1BF0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1.9253</w:t>
            </w:r>
          </w:p>
        </w:tc>
      </w:tr>
      <w:tr w:rsidR="00AD19FD" w:rsidRPr="00AD19FD" w14:paraId="3C6C0AEF" w14:textId="77777777" w:rsidTr="002F345D">
        <w:trPr>
          <w:trHeight w:val="300"/>
        </w:trPr>
        <w:tc>
          <w:tcPr>
            <w:tcW w:w="1002" w:type="dxa"/>
            <w:noWrap/>
            <w:hideMark/>
          </w:tcPr>
          <w:p w14:paraId="53F4684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863" w:type="dxa"/>
            <w:noWrap/>
            <w:hideMark/>
          </w:tcPr>
          <w:p w14:paraId="62515AD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6616A4E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0DC1E22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16.845</w:t>
            </w:r>
          </w:p>
        </w:tc>
        <w:tc>
          <w:tcPr>
            <w:tcW w:w="1403" w:type="dxa"/>
            <w:noWrap/>
            <w:hideMark/>
          </w:tcPr>
          <w:p w14:paraId="620CD12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3505.842</w:t>
            </w:r>
          </w:p>
        </w:tc>
        <w:tc>
          <w:tcPr>
            <w:tcW w:w="975" w:type="dxa"/>
            <w:noWrap/>
            <w:hideMark/>
          </w:tcPr>
          <w:p w14:paraId="20C06B6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136.2858</w:t>
            </w:r>
          </w:p>
        </w:tc>
        <w:tc>
          <w:tcPr>
            <w:tcW w:w="1015" w:type="dxa"/>
            <w:noWrap/>
            <w:hideMark/>
          </w:tcPr>
          <w:p w14:paraId="10E45A8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2.0525</w:t>
            </w:r>
          </w:p>
        </w:tc>
        <w:tc>
          <w:tcPr>
            <w:tcW w:w="1347" w:type="dxa"/>
            <w:noWrap/>
            <w:hideMark/>
          </w:tcPr>
          <w:p w14:paraId="2370E0C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1.8749</w:t>
            </w:r>
          </w:p>
        </w:tc>
      </w:tr>
      <w:tr w:rsidR="00AD19FD" w:rsidRPr="00AD19FD" w14:paraId="4B06E5EE" w14:textId="77777777" w:rsidTr="002F345D">
        <w:trPr>
          <w:trHeight w:val="300"/>
        </w:trPr>
        <w:tc>
          <w:tcPr>
            <w:tcW w:w="1002" w:type="dxa"/>
            <w:noWrap/>
            <w:hideMark/>
          </w:tcPr>
          <w:p w14:paraId="17EC481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863" w:type="dxa"/>
            <w:noWrap/>
            <w:hideMark/>
          </w:tcPr>
          <w:p w14:paraId="5E968F5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5105050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489E6E8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16.715</w:t>
            </w:r>
          </w:p>
        </w:tc>
        <w:tc>
          <w:tcPr>
            <w:tcW w:w="1403" w:type="dxa"/>
            <w:noWrap/>
            <w:hideMark/>
          </w:tcPr>
          <w:p w14:paraId="0103F9F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3384.394</w:t>
            </w:r>
          </w:p>
        </w:tc>
        <w:tc>
          <w:tcPr>
            <w:tcW w:w="975" w:type="dxa"/>
            <w:noWrap/>
            <w:hideMark/>
          </w:tcPr>
          <w:p w14:paraId="1099D51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128.6508</w:t>
            </w:r>
          </w:p>
        </w:tc>
        <w:tc>
          <w:tcPr>
            <w:tcW w:w="1015" w:type="dxa"/>
            <w:noWrap/>
            <w:hideMark/>
          </w:tcPr>
          <w:p w14:paraId="7890DB6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1.8242</w:t>
            </w:r>
          </w:p>
        </w:tc>
        <w:tc>
          <w:tcPr>
            <w:tcW w:w="1347" w:type="dxa"/>
            <w:noWrap/>
            <w:hideMark/>
          </w:tcPr>
          <w:p w14:paraId="683EC48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1.8292</w:t>
            </w:r>
          </w:p>
        </w:tc>
      </w:tr>
      <w:tr w:rsidR="00AD19FD" w:rsidRPr="00AD19FD" w14:paraId="40463F7D" w14:textId="77777777" w:rsidTr="002F345D">
        <w:trPr>
          <w:trHeight w:val="300"/>
        </w:trPr>
        <w:tc>
          <w:tcPr>
            <w:tcW w:w="1002" w:type="dxa"/>
            <w:noWrap/>
            <w:hideMark/>
          </w:tcPr>
          <w:p w14:paraId="62AFC8B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863" w:type="dxa"/>
            <w:noWrap/>
            <w:hideMark/>
          </w:tcPr>
          <w:p w14:paraId="0CB39B2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6153E10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69EC129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16.3425</w:t>
            </w:r>
          </w:p>
        </w:tc>
        <w:tc>
          <w:tcPr>
            <w:tcW w:w="1403" w:type="dxa"/>
            <w:noWrap/>
            <w:hideMark/>
          </w:tcPr>
          <w:p w14:paraId="2093322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3780.746</w:t>
            </w:r>
          </w:p>
        </w:tc>
        <w:tc>
          <w:tcPr>
            <w:tcW w:w="975" w:type="dxa"/>
            <w:noWrap/>
            <w:hideMark/>
          </w:tcPr>
          <w:p w14:paraId="49F70A0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146.7597</w:t>
            </w:r>
          </w:p>
        </w:tc>
        <w:tc>
          <w:tcPr>
            <w:tcW w:w="1015" w:type="dxa"/>
            <w:noWrap/>
            <w:hideMark/>
          </w:tcPr>
          <w:p w14:paraId="2549B4C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2.2313</w:t>
            </w:r>
          </w:p>
        </w:tc>
        <w:tc>
          <w:tcPr>
            <w:tcW w:w="1347" w:type="dxa"/>
            <w:noWrap/>
            <w:hideMark/>
          </w:tcPr>
          <w:p w14:paraId="17A8C2C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1.9398</w:t>
            </w:r>
          </w:p>
        </w:tc>
      </w:tr>
      <w:tr w:rsidR="00AD19FD" w:rsidRPr="00AD19FD" w14:paraId="2EE2A36D" w14:textId="77777777" w:rsidTr="002F345D">
        <w:trPr>
          <w:trHeight w:val="300"/>
        </w:trPr>
        <w:tc>
          <w:tcPr>
            <w:tcW w:w="1002" w:type="dxa"/>
            <w:noWrap/>
            <w:hideMark/>
          </w:tcPr>
          <w:p w14:paraId="61FE726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9</w:t>
            </w:r>
          </w:p>
        </w:tc>
        <w:tc>
          <w:tcPr>
            <w:tcW w:w="863" w:type="dxa"/>
            <w:noWrap/>
            <w:hideMark/>
          </w:tcPr>
          <w:p w14:paraId="7977CB0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03B3F3A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2997251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16.625</w:t>
            </w:r>
          </w:p>
        </w:tc>
        <w:tc>
          <w:tcPr>
            <w:tcW w:w="1403" w:type="dxa"/>
            <w:noWrap/>
            <w:hideMark/>
          </w:tcPr>
          <w:p w14:paraId="26777C0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3664.189</w:t>
            </w:r>
          </w:p>
        </w:tc>
        <w:tc>
          <w:tcPr>
            <w:tcW w:w="975" w:type="dxa"/>
            <w:noWrap/>
            <w:hideMark/>
          </w:tcPr>
          <w:p w14:paraId="50DE4F7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143.0299</w:t>
            </w:r>
          </w:p>
        </w:tc>
        <w:tc>
          <w:tcPr>
            <w:tcW w:w="1015" w:type="dxa"/>
            <w:noWrap/>
            <w:hideMark/>
          </w:tcPr>
          <w:p w14:paraId="7B9A8AA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2.1254</w:t>
            </w:r>
          </w:p>
        </w:tc>
        <w:tc>
          <w:tcPr>
            <w:tcW w:w="1347" w:type="dxa"/>
            <w:noWrap/>
            <w:hideMark/>
          </w:tcPr>
          <w:p w14:paraId="72C5F20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1.9016</w:t>
            </w:r>
          </w:p>
        </w:tc>
      </w:tr>
      <w:tr w:rsidR="00AD19FD" w:rsidRPr="00AD19FD" w14:paraId="5B83ED14" w14:textId="77777777" w:rsidTr="002F345D">
        <w:trPr>
          <w:trHeight w:val="300"/>
        </w:trPr>
        <w:tc>
          <w:tcPr>
            <w:tcW w:w="1002" w:type="dxa"/>
            <w:noWrap/>
            <w:hideMark/>
          </w:tcPr>
          <w:p w14:paraId="47A45EF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863" w:type="dxa"/>
            <w:noWrap/>
            <w:hideMark/>
          </w:tcPr>
          <w:p w14:paraId="07DB354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7F984DB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10EB678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19.1275</w:t>
            </w:r>
          </w:p>
        </w:tc>
        <w:tc>
          <w:tcPr>
            <w:tcW w:w="1403" w:type="dxa"/>
            <w:noWrap/>
            <w:hideMark/>
          </w:tcPr>
          <w:p w14:paraId="31EEDF3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3379.361</w:t>
            </w:r>
          </w:p>
        </w:tc>
        <w:tc>
          <w:tcPr>
            <w:tcW w:w="975" w:type="dxa"/>
            <w:noWrap/>
            <w:hideMark/>
          </w:tcPr>
          <w:p w14:paraId="33F6E80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126.4784</w:t>
            </w:r>
          </w:p>
        </w:tc>
        <w:tc>
          <w:tcPr>
            <w:tcW w:w="1015" w:type="dxa"/>
            <w:noWrap/>
            <w:hideMark/>
          </w:tcPr>
          <w:p w14:paraId="2230F9B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1.8563</w:t>
            </w:r>
          </w:p>
        </w:tc>
        <w:tc>
          <w:tcPr>
            <w:tcW w:w="1347" w:type="dxa"/>
            <w:noWrap/>
            <w:hideMark/>
          </w:tcPr>
          <w:p w14:paraId="4BE9984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2.0445</w:t>
            </w:r>
          </w:p>
        </w:tc>
      </w:tr>
      <w:tr w:rsidR="00AD19FD" w:rsidRPr="00AD19FD" w14:paraId="4D2C04BC" w14:textId="77777777" w:rsidTr="002F345D">
        <w:trPr>
          <w:trHeight w:val="300"/>
        </w:trPr>
        <w:tc>
          <w:tcPr>
            <w:tcW w:w="1002" w:type="dxa"/>
            <w:noWrap/>
            <w:hideMark/>
          </w:tcPr>
          <w:p w14:paraId="6F2AF9D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863" w:type="dxa"/>
            <w:noWrap/>
            <w:hideMark/>
          </w:tcPr>
          <w:p w14:paraId="5EBEDA2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5AC42DE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332132E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18.6425</w:t>
            </w:r>
          </w:p>
        </w:tc>
        <w:tc>
          <w:tcPr>
            <w:tcW w:w="1403" w:type="dxa"/>
            <w:noWrap/>
            <w:hideMark/>
          </w:tcPr>
          <w:p w14:paraId="1BA9E4A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3432.257</w:t>
            </w:r>
          </w:p>
        </w:tc>
        <w:tc>
          <w:tcPr>
            <w:tcW w:w="975" w:type="dxa"/>
            <w:noWrap/>
            <w:hideMark/>
          </w:tcPr>
          <w:p w14:paraId="5FB5279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123.5849</w:t>
            </w:r>
          </w:p>
        </w:tc>
        <w:tc>
          <w:tcPr>
            <w:tcW w:w="1015" w:type="dxa"/>
            <w:noWrap/>
            <w:hideMark/>
          </w:tcPr>
          <w:p w14:paraId="43BBC42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1.8579</w:t>
            </w:r>
          </w:p>
        </w:tc>
        <w:tc>
          <w:tcPr>
            <w:tcW w:w="1347" w:type="dxa"/>
            <w:noWrap/>
            <w:hideMark/>
          </w:tcPr>
          <w:p w14:paraId="1561349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2.1433</w:t>
            </w:r>
          </w:p>
        </w:tc>
      </w:tr>
      <w:tr w:rsidR="00AD19FD" w:rsidRPr="00AD19FD" w14:paraId="2A93A8FE" w14:textId="77777777" w:rsidTr="002F345D">
        <w:trPr>
          <w:trHeight w:val="300"/>
        </w:trPr>
        <w:tc>
          <w:tcPr>
            <w:tcW w:w="1002" w:type="dxa"/>
            <w:noWrap/>
            <w:hideMark/>
          </w:tcPr>
          <w:p w14:paraId="2CBE85C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863" w:type="dxa"/>
            <w:noWrap/>
            <w:hideMark/>
          </w:tcPr>
          <w:p w14:paraId="241DEE5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2B4D666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535E85B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19.86</w:t>
            </w:r>
          </w:p>
        </w:tc>
        <w:tc>
          <w:tcPr>
            <w:tcW w:w="1403" w:type="dxa"/>
            <w:noWrap/>
            <w:hideMark/>
          </w:tcPr>
          <w:p w14:paraId="6C3C807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3799.355</w:t>
            </w:r>
          </w:p>
        </w:tc>
        <w:tc>
          <w:tcPr>
            <w:tcW w:w="975" w:type="dxa"/>
            <w:noWrap/>
            <w:hideMark/>
          </w:tcPr>
          <w:p w14:paraId="68193DE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180.2643</w:t>
            </w:r>
          </w:p>
        </w:tc>
        <w:tc>
          <w:tcPr>
            <w:tcW w:w="1015" w:type="dxa"/>
            <w:noWrap/>
            <w:hideMark/>
          </w:tcPr>
          <w:p w14:paraId="2B68BDA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2.7202</w:t>
            </w:r>
          </w:p>
        </w:tc>
        <w:tc>
          <w:tcPr>
            <w:tcW w:w="1347" w:type="dxa"/>
            <w:noWrap/>
            <w:hideMark/>
          </w:tcPr>
          <w:p w14:paraId="6C41923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2.3354</w:t>
            </w:r>
          </w:p>
        </w:tc>
      </w:tr>
      <w:tr w:rsidR="00AD19FD" w:rsidRPr="00AD19FD" w14:paraId="2A2079E2" w14:textId="77777777" w:rsidTr="002F345D">
        <w:trPr>
          <w:trHeight w:val="300"/>
        </w:trPr>
        <w:tc>
          <w:tcPr>
            <w:tcW w:w="1002" w:type="dxa"/>
            <w:noWrap/>
            <w:hideMark/>
          </w:tcPr>
          <w:p w14:paraId="7DC6DDB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863" w:type="dxa"/>
            <w:noWrap/>
            <w:hideMark/>
          </w:tcPr>
          <w:p w14:paraId="5135376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019A8C8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210E26C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18.8825</w:t>
            </w:r>
          </w:p>
        </w:tc>
        <w:tc>
          <w:tcPr>
            <w:tcW w:w="1403" w:type="dxa"/>
            <w:noWrap/>
            <w:hideMark/>
          </w:tcPr>
          <w:p w14:paraId="36F1A2C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3471.123</w:t>
            </w:r>
          </w:p>
        </w:tc>
        <w:tc>
          <w:tcPr>
            <w:tcW w:w="975" w:type="dxa"/>
            <w:noWrap/>
            <w:hideMark/>
          </w:tcPr>
          <w:p w14:paraId="6EFEFB3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148.8035</w:t>
            </w:r>
          </w:p>
        </w:tc>
        <w:tc>
          <w:tcPr>
            <w:tcW w:w="1015" w:type="dxa"/>
            <w:noWrap/>
            <w:hideMark/>
          </w:tcPr>
          <w:p w14:paraId="46F7FDE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2.2355</w:t>
            </w:r>
          </w:p>
        </w:tc>
        <w:tc>
          <w:tcPr>
            <w:tcW w:w="1347" w:type="dxa"/>
            <w:noWrap/>
            <w:hideMark/>
          </w:tcPr>
          <w:p w14:paraId="32D4D5F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2.0008</w:t>
            </w:r>
          </w:p>
        </w:tc>
      </w:tr>
      <w:tr w:rsidR="00AD19FD" w:rsidRPr="00AD19FD" w14:paraId="6E342229" w14:textId="77777777" w:rsidTr="002F345D">
        <w:trPr>
          <w:trHeight w:val="300"/>
        </w:trPr>
        <w:tc>
          <w:tcPr>
            <w:tcW w:w="1002" w:type="dxa"/>
            <w:noWrap/>
            <w:hideMark/>
          </w:tcPr>
          <w:p w14:paraId="3AF0AC3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863" w:type="dxa"/>
            <w:noWrap/>
            <w:hideMark/>
          </w:tcPr>
          <w:p w14:paraId="3E0AAC8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3A89203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39A4C24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18.4925</w:t>
            </w:r>
          </w:p>
        </w:tc>
        <w:tc>
          <w:tcPr>
            <w:tcW w:w="1403" w:type="dxa"/>
            <w:noWrap/>
            <w:hideMark/>
          </w:tcPr>
          <w:p w14:paraId="00BE0CC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3788.038</w:t>
            </w:r>
          </w:p>
        </w:tc>
        <w:tc>
          <w:tcPr>
            <w:tcW w:w="975" w:type="dxa"/>
            <w:noWrap/>
            <w:hideMark/>
          </w:tcPr>
          <w:p w14:paraId="15FC6F0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159.6748</w:t>
            </w:r>
          </w:p>
        </w:tc>
        <w:tc>
          <w:tcPr>
            <w:tcW w:w="1015" w:type="dxa"/>
            <w:noWrap/>
            <w:hideMark/>
          </w:tcPr>
          <w:p w14:paraId="103D3A3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2.3532</w:t>
            </w:r>
          </w:p>
        </w:tc>
        <w:tc>
          <w:tcPr>
            <w:tcW w:w="1347" w:type="dxa"/>
            <w:noWrap/>
            <w:hideMark/>
          </w:tcPr>
          <w:p w14:paraId="17F0067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2.1458</w:t>
            </w:r>
          </w:p>
        </w:tc>
      </w:tr>
      <w:tr w:rsidR="00AD19FD" w:rsidRPr="00AD19FD" w14:paraId="735FB462" w14:textId="77777777" w:rsidTr="002F345D">
        <w:trPr>
          <w:trHeight w:val="300"/>
        </w:trPr>
        <w:tc>
          <w:tcPr>
            <w:tcW w:w="1002" w:type="dxa"/>
            <w:noWrap/>
            <w:hideMark/>
          </w:tcPr>
          <w:p w14:paraId="610F5FD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w:t>
            </w:r>
          </w:p>
        </w:tc>
        <w:tc>
          <w:tcPr>
            <w:tcW w:w="863" w:type="dxa"/>
            <w:noWrap/>
            <w:hideMark/>
          </w:tcPr>
          <w:p w14:paraId="25DB99C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74A78B1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5A8FA76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20.2225</w:t>
            </w:r>
          </w:p>
        </w:tc>
        <w:tc>
          <w:tcPr>
            <w:tcW w:w="1403" w:type="dxa"/>
            <w:noWrap/>
            <w:hideMark/>
          </w:tcPr>
          <w:p w14:paraId="54150CB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4139.785</w:t>
            </w:r>
          </w:p>
        </w:tc>
        <w:tc>
          <w:tcPr>
            <w:tcW w:w="975" w:type="dxa"/>
            <w:noWrap/>
            <w:hideMark/>
          </w:tcPr>
          <w:p w14:paraId="4696294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236.9566</w:t>
            </w:r>
          </w:p>
        </w:tc>
        <w:tc>
          <w:tcPr>
            <w:tcW w:w="1015" w:type="dxa"/>
            <w:noWrap/>
            <w:hideMark/>
          </w:tcPr>
          <w:p w14:paraId="09B9EC8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2.8198</w:t>
            </w:r>
          </w:p>
        </w:tc>
        <w:tc>
          <w:tcPr>
            <w:tcW w:w="1347" w:type="dxa"/>
            <w:noWrap/>
            <w:hideMark/>
          </w:tcPr>
          <w:p w14:paraId="3CB47E5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2.62</w:t>
            </w:r>
          </w:p>
        </w:tc>
      </w:tr>
      <w:tr w:rsidR="00AD19FD" w:rsidRPr="00AD19FD" w14:paraId="03305EC1" w14:textId="77777777" w:rsidTr="002F345D">
        <w:trPr>
          <w:trHeight w:val="300"/>
        </w:trPr>
        <w:tc>
          <w:tcPr>
            <w:tcW w:w="1002" w:type="dxa"/>
            <w:noWrap/>
            <w:hideMark/>
          </w:tcPr>
          <w:p w14:paraId="3997F93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863" w:type="dxa"/>
            <w:noWrap/>
            <w:hideMark/>
          </w:tcPr>
          <w:p w14:paraId="1640256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35E8586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2D9556A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17.3247</w:t>
            </w:r>
          </w:p>
        </w:tc>
        <w:tc>
          <w:tcPr>
            <w:tcW w:w="1403" w:type="dxa"/>
            <w:noWrap/>
            <w:hideMark/>
          </w:tcPr>
          <w:p w14:paraId="5529B3E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3149.752</w:t>
            </w:r>
          </w:p>
        </w:tc>
        <w:tc>
          <w:tcPr>
            <w:tcW w:w="975" w:type="dxa"/>
            <w:noWrap/>
            <w:hideMark/>
          </w:tcPr>
          <w:p w14:paraId="3BE6CAE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121.8424</w:t>
            </w:r>
          </w:p>
        </w:tc>
        <w:tc>
          <w:tcPr>
            <w:tcW w:w="1015" w:type="dxa"/>
            <w:noWrap/>
            <w:hideMark/>
          </w:tcPr>
          <w:p w14:paraId="2003E08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1.8202</w:t>
            </w:r>
          </w:p>
        </w:tc>
        <w:tc>
          <w:tcPr>
            <w:tcW w:w="1347" w:type="dxa"/>
            <w:noWrap/>
            <w:hideMark/>
          </w:tcPr>
          <w:p w14:paraId="4FC9939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2.0777</w:t>
            </w:r>
          </w:p>
        </w:tc>
      </w:tr>
      <w:tr w:rsidR="00AD19FD" w:rsidRPr="00AD19FD" w14:paraId="6A00C087" w14:textId="77777777" w:rsidTr="002F345D">
        <w:trPr>
          <w:trHeight w:val="300"/>
        </w:trPr>
        <w:tc>
          <w:tcPr>
            <w:tcW w:w="1002" w:type="dxa"/>
            <w:noWrap/>
            <w:hideMark/>
          </w:tcPr>
          <w:p w14:paraId="71AFC37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863" w:type="dxa"/>
            <w:noWrap/>
            <w:hideMark/>
          </w:tcPr>
          <w:p w14:paraId="7EEB872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2CACAD9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778BA21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18.2325</w:t>
            </w:r>
          </w:p>
        </w:tc>
        <w:tc>
          <w:tcPr>
            <w:tcW w:w="1403" w:type="dxa"/>
            <w:noWrap/>
            <w:hideMark/>
          </w:tcPr>
          <w:p w14:paraId="42D717D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3428.561</w:t>
            </w:r>
          </w:p>
        </w:tc>
        <w:tc>
          <w:tcPr>
            <w:tcW w:w="975" w:type="dxa"/>
            <w:noWrap/>
            <w:hideMark/>
          </w:tcPr>
          <w:p w14:paraId="50BA5CC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136.6535</w:t>
            </w:r>
          </w:p>
        </w:tc>
        <w:tc>
          <w:tcPr>
            <w:tcW w:w="1015" w:type="dxa"/>
            <w:noWrap/>
            <w:hideMark/>
          </w:tcPr>
          <w:p w14:paraId="18856D8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1.9448</w:t>
            </w:r>
          </w:p>
        </w:tc>
        <w:tc>
          <w:tcPr>
            <w:tcW w:w="1347" w:type="dxa"/>
            <w:noWrap/>
            <w:hideMark/>
          </w:tcPr>
          <w:p w14:paraId="51C7687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2.113</w:t>
            </w:r>
          </w:p>
        </w:tc>
      </w:tr>
      <w:tr w:rsidR="00AD19FD" w:rsidRPr="00AD19FD" w14:paraId="720B2ED8" w14:textId="77777777" w:rsidTr="002F345D">
        <w:trPr>
          <w:trHeight w:val="300"/>
        </w:trPr>
        <w:tc>
          <w:tcPr>
            <w:tcW w:w="1002" w:type="dxa"/>
            <w:noWrap/>
            <w:hideMark/>
          </w:tcPr>
          <w:p w14:paraId="39E6E69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863" w:type="dxa"/>
            <w:noWrap/>
            <w:hideMark/>
          </w:tcPr>
          <w:p w14:paraId="6A281540"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1EC42A8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100</w:t>
            </w:r>
          </w:p>
        </w:tc>
        <w:tc>
          <w:tcPr>
            <w:tcW w:w="863" w:type="dxa"/>
            <w:noWrap/>
            <w:hideMark/>
          </w:tcPr>
          <w:p w14:paraId="669FE3D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18.775</w:t>
            </w:r>
          </w:p>
        </w:tc>
        <w:tc>
          <w:tcPr>
            <w:tcW w:w="1403" w:type="dxa"/>
            <w:noWrap/>
            <w:hideMark/>
          </w:tcPr>
          <w:p w14:paraId="1EF5944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3609.805</w:t>
            </w:r>
          </w:p>
        </w:tc>
        <w:tc>
          <w:tcPr>
            <w:tcW w:w="975" w:type="dxa"/>
            <w:noWrap/>
            <w:hideMark/>
          </w:tcPr>
          <w:p w14:paraId="4E46B02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165.0079</w:t>
            </w:r>
          </w:p>
        </w:tc>
        <w:tc>
          <w:tcPr>
            <w:tcW w:w="1015" w:type="dxa"/>
            <w:noWrap/>
            <w:hideMark/>
          </w:tcPr>
          <w:p w14:paraId="08E096C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2.4996</w:t>
            </w:r>
          </w:p>
        </w:tc>
        <w:tc>
          <w:tcPr>
            <w:tcW w:w="1347" w:type="dxa"/>
            <w:noWrap/>
            <w:hideMark/>
          </w:tcPr>
          <w:p w14:paraId="2B04CBC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2.1905</w:t>
            </w:r>
          </w:p>
        </w:tc>
      </w:tr>
      <w:tr w:rsidR="00AD19FD" w:rsidRPr="00AD19FD" w14:paraId="078877E6" w14:textId="77777777" w:rsidTr="002F345D">
        <w:trPr>
          <w:trHeight w:val="300"/>
        </w:trPr>
        <w:tc>
          <w:tcPr>
            <w:tcW w:w="1002" w:type="dxa"/>
            <w:noWrap/>
            <w:hideMark/>
          </w:tcPr>
          <w:p w14:paraId="3210F73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863" w:type="dxa"/>
            <w:noWrap/>
            <w:hideMark/>
          </w:tcPr>
          <w:p w14:paraId="4FE92F2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1360" w:type="dxa"/>
            <w:noWrap/>
            <w:hideMark/>
          </w:tcPr>
          <w:p w14:paraId="3FC1F4A2"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0ED2B70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17.7575</w:t>
            </w:r>
          </w:p>
        </w:tc>
        <w:tc>
          <w:tcPr>
            <w:tcW w:w="1403" w:type="dxa"/>
            <w:noWrap/>
            <w:hideMark/>
          </w:tcPr>
          <w:p w14:paraId="44C5638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3376.887</w:t>
            </w:r>
          </w:p>
        </w:tc>
        <w:tc>
          <w:tcPr>
            <w:tcW w:w="975" w:type="dxa"/>
            <w:noWrap/>
            <w:hideMark/>
          </w:tcPr>
          <w:p w14:paraId="638760BE"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121.9527</w:t>
            </w:r>
          </w:p>
        </w:tc>
        <w:tc>
          <w:tcPr>
            <w:tcW w:w="1015" w:type="dxa"/>
            <w:noWrap/>
            <w:hideMark/>
          </w:tcPr>
          <w:p w14:paraId="5B975627"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1.8287</w:t>
            </w:r>
          </w:p>
        </w:tc>
        <w:tc>
          <w:tcPr>
            <w:tcW w:w="1347" w:type="dxa"/>
            <w:noWrap/>
            <w:hideMark/>
          </w:tcPr>
          <w:p w14:paraId="57D0FD0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2.0549</w:t>
            </w:r>
          </w:p>
        </w:tc>
      </w:tr>
      <w:tr w:rsidR="00AD19FD" w:rsidRPr="00AD19FD" w14:paraId="7FEACD85" w14:textId="77777777" w:rsidTr="002F345D">
        <w:trPr>
          <w:trHeight w:val="300"/>
        </w:trPr>
        <w:tc>
          <w:tcPr>
            <w:tcW w:w="1002" w:type="dxa"/>
            <w:noWrap/>
            <w:hideMark/>
          </w:tcPr>
          <w:p w14:paraId="196C716C"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863" w:type="dxa"/>
            <w:noWrap/>
            <w:hideMark/>
          </w:tcPr>
          <w:p w14:paraId="7047FEEB"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30</w:t>
            </w:r>
          </w:p>
        </w:tc>
        <w:tc>
          <w:tcPr>
            <w:tcW w:w="1360" w:type="dxa"/>
            <w:noWrap/>
            <w:hideMark/>
          </w:tcPr>
          <w:p w14:paraId="150B708A"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72E918A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17.8025</w:t>
            </w:r>
          </w:p>
        </w:tc>
        <w:tc>
          <w:tcPr>
            <w:tcW w:w="1403" w:type="dxa"/>
            <w:noWrap/>
            <w:hideMark/>
          </w:tcPr>
          <w:p w14:paraId="7363932F"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3817.709</w:t>
            </w:r>
          </w:p>
        </w:tc>
        <w:tc>
          <w:tcPr>
            <w:tcW w:w="975" w:type="dxa"/>
            <w:noWrap/>
            <w:hideMark/>
          </w:tcPr>
          <w:p w14:paraId="4E126E1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174.5246</w:t>
            </w:r>
          </w:p>
        </w:tc>
        <w:tc>
          <w:tcPr>
            <w:tcW w:w="1015" w:type="dxa"/>
            <w:noWrap/>
            <w:hideMark/>
          </w:tcPr>
          <w:p w14:paraId="3415E6C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2.5228</w:t>
            </w:r>
          </w:p>
        </w:tc>
        <w:tc>
          <w:tcPr>
            <w:tcW w:w="1347" w:type="dxa"/>
            <w:noWrap/>
            <w:hideMark/>
          </w:tcPr>
          <w:p w14:paraId="4743679D"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2.1957</w:t>
            </w:r>
          </w:p>
        </w:tc>
      </w:tr>
      <w:tr w:rsidR="00B57532" w:rsidRPr="00AD19FD" w14:paraId="276C1389" w14:textId="77777777" w:rsidTr="002F345D">
        <w:trPr>
          <w:trHeight w:val="300"/>
        </w:trPr>
        <w:tc>
          <w:tcPr>
            <w:tcW w:w="1002" w:type="dxa"/>
            <w:noWrap/>
            <w:hideMark/>
          </w:tcPr>
          <w:p w14:paraId="6DDB5F33"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15</w:t>
            </w:r>
          </w:p>
        </w:tc>
        <w:tc>
          <w:tcPr>
            <w:tcW w:w="863" w:type="dxa"/>
            <w:noWrap/>
            <w:hideMark/>
          </w:tcPr>
          <w:p w14:paraId="13E01959"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60</w:t>
            </w:r>
          </w:p>
        </w:tc>
        <w:tc>
          <w:tcPr>
            <w:tcW w:w="1360" w:type="dxa"/>
            <w:noWrap/>
            <w:hideMark/>
          </w:tcPr>
          <w:p w14:paraId="17391B84"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400</w:t>
            </w:r>
          </w:p>
        </w:tc>
        <w:tc>
          <w:tcPr>
            <w:tcW w:w="863" w:type="dxa"/>
            <w:noWrap/>
            <w:hideMark/>
          </w:tcPr>
          <w:p w14:paraId="04E14291"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19.685</w:t>
            </w:r>
          </w:p>
        </w:tc>
        <w:tc>
          <w:tcPr>
            <w:tcW w:w="1403" w:type="dxa"/>
            <w:noWrap/>
            <w:hideMark/>
          </w:tcPr>
          <w:p w14:paraId="50C35D3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3892.924</w:t>
            </w:r>
          </w:p>
        </w:tc>
        <w:tc>
          <w:tcPr>
            <w:tcW w:w="975" w:type="dxa"/>
            <w:noWrap/>
            <w:hideMark/>
          </w:tcPr>
          <w:p w14:paraId="71DBC4B8"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201.6137</w:t>
            </w:r>
          </w:p>
        </w:tc>
        <w:tc>
          <w:tcPr>
            <w:tcW w:w="1015" w:type="dxa"/>
            <w:noWrap/>
            <w:hideMark/>
          </w:tcPr>
          <w:p w14:paraId="1716BA76"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2.6126</w:t>
            </w:r>
          </w:p>
        </w:tc>
        <w:tc>
          <w:tcPr>
            <w:tcW w:w="1347" w:type="dxa"/>
            <w:noWrap/>
            <w:hideMark/>
          </w:tcPr>
          <w:p w14:paraId="5DFBFED5" w14:textId="77777777" w:rsidR="00B57532" w:rsidRPr="00AD19FD" w:rsidRDefault="00B57532" w:rsidP="00D953CA">
            <w:pPr>
              <w:jc w:val="center"/>
              <w:rPr>
                <w:rFonts w:ascii="Arial" w:eastAsia="Times New Roman" w:hAnsi="Arial" w:cs="Arial"/>
                <w:kern w:val="0"/>
                <w:sz w:val="14"/>
                <w:szCs w:val="14"/>
                <w14:ligatures w14:val="none"/>
              </w:rPr>
            </w:pPr>
            <w:r w:rsidRPr="00AD19FD">
              <w:rPr>
                <w:rFonts w:ascii="Arial" w:eastAsia="Times New Roman" w:hAnsi="Arial" w:cs="Arial"/>
                <w:kern w:val="0"/>
                <w:sz w:val="14"/>
                <w:szCs w:val="14"/>
                <w14:ligatures w14:val="none"/>
              </w:rPr>
              <w:t>2.283</w:t>
            </w:r>
          </w:p>
        </w:tc>
      </w:tr>
    </w:tbl>
    <w:p w14:paraId="783646A8" w14:textId="77777777" w:rsidR="00B57532" w:rsidRPr="00AD19FD" w:rsidRDefault="00B57532" w:rsidP="00B57532">
      <w:pPr>
        <w:spacing w:after="0" w:line="240" w:lineRule="auto"/>
        <w:jc w:val="center"/>
        <w:rPr>
          <w:rFonts w:ascii="Arial" w:eastAsia="Times New Roman" w:hAnsi="Arial" w:cs="Arial"/>
          <w:kern w:val="0"/>
          <w:sz w:val="14"/>
          <w:szCs w:val="14"/>
          <w14:ligatures w14:val="none"/>
        </w:rPr>
      </w:pPr>
    </w:p>
    <w:p w14:paraId="55419DB5" w14:textId="77777777" w:rsidR="00B57532" w:rsidRPr="00AD19FD" w:rsidRDefault="00B57532" w:rsidP="00B57532">
      <w:pPr>
        <w:spacing w:after="0" w:line="240" w:lineRule="auto"/>
        <w:rPr>
          <w:rFonts w:ascii="Arial" w:eastAsia="Times New Roman" w:hAnsi="Arial" w:cs="Arial"/>
          <w:kern w:val="0"/>
          <w:sz w:val="14"/>
          <w:szCs w:val="14"/>
          <w14:ligatures w14:val="none"/>
        </w:rPr>
      </w:pPr>
    </w:p>
    <w:p w14:paraId="514BFA33" w14:textId="34373821" w:rsidR="00B57532" w:rsidRPr="00AD19FD" w:rsidRDefault="00D3792D" w:rsidP="00B57532">
      <w:pPr>
        <w:spacing w:after="0" w:line="240" w:lineRule="auto"/>
        <w:rPr>
          <w:rFonts w:ascii="Arial" w:eastAsia="Times New Roman" w:hAnsi="Arial" w:cs="Arial"/>
          <w:kern w:val="0"/>
          <w:sz w:val="14"/>
          <w:szCs w:val="14"/>
          <w14:ligatures w14:val="none"/>
        </w:rPr>
      </w:pPr>
      <w:r w:rsidRPr="00AD19FD">
        <w:rPr>
          <w:rFonts w:ascii="Arial" w:eastAsia="Times New Roman" w:hAnsi="Arial" w:cs="Arial"/>
          <w:noProof/>
          <w:kern w:val="0"/>
          <w:sz w:val="14"/>
          <w:szCs w:val="14"/>
          <w:lang w:val="ca-ES" w:eastAsia="ca-ES"/>
        </w:rPr>
        <w:lastRenderedPageBreak/>
        <w:drawing>
          <wp:inline distT="0" distB="0" distL="0" distR="0" wp14:anchorId="0B76D188" wp14:editId="1CDCE950">
            <wp:extent cx="5400040" cy="4032885"/>
            <wp:effectExtent l="0" t="0" r="0" b="5715"/>
            <wp:docPr id="83432575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25756" name="Graphic 834325756"/>
                    <pic:cNvPicPr/>
                  </pic:nvPicPr>
                  <pic:blipFill>
                    <a:blip r:embed="rId60">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1"/>
                        </a:ext>
                      </a:extLst>
                    </a:blip>
                    <a:stretch>
                      <a:fillRect/>
                    </a:stretch>
                  </pic:blipFill>
                  <pic:spPr>
                    <a:xfrm>
                      <a:off x="0" y="0"/>
                      <a:ext cx="5400040" cy="4032885"/>
                    </a:xfrm>
                    <a:prstGeom prst="rect">
                      <a:avLst/>
                    </a:prstGeom>
                  </pic:spPr>
                </pic:pic>
              </a:graphicData>
            </a:graphic>
          </wp:inline>
        </w:drawing>
      </w:r>
    </w:p>
    <w:p w14:paraId="6ACA615F" w14:textId="77777777" w:rsidR="00B57532" w:rsidRPr="00AD19FD" w:rsidRDefault="00B57532" w:rsidP="00B57532">
      <w:pPr>
        <w:spacing w:after="0" w:line="240" w:lineRule="auto"/>
        <w:rPr>
          <w:rFonts w:ascii="Arial" w:eastAsia="Times New Roman" w:hAnsi="Arial" w:cs="Arial"/>
          <w:kern w:val="0"/>
          <w:sz w:val="14"/>
          <w:szCs w:val="14"/>
          <w14:ligatures w14:val="none"/>
        </w:rPr>
      </w:pPr>
    </w:p>
    <w:p w14:paraId="6D479EB3" w14:textId="73136191" w:rsidR="00460DEF" w:rsidRPr="00AD19FD" w:rsidRDefault="00B039D7" w:rsidP="00DA619C">
      <w:pPr>
        <w:jc w:val="both"/>
        <w:rPr>
          <w:rFonts w:ascii="Arial" w:hAnsi="Arial" w:cs="Arial"/>
        </w:rPr>
      </w:pPr>
      <w:r w:rsidRPr="00AD19FD">
        <w:rPr>
          <w:rFonts w:ascii="Arial" w:hAnsi="Arial" w:cs="Arial"/>
          <w:b/>
        </w:rPr>
        <w:t>Fig.</w:t>
      </w:r>
      <w:r w:rsidR="00460DEF" w:rsidRPr="00AD19FD">
        <w:rPr>
          <w:rFonts w:ascii="Arial" w:hAnsi="Arial" w:cs="Arial"/>
          <w:b/>
        </w:rPr>
        <w:t>S2</w:t>
      </w:r>
      <w:r w:rsidR="002F345D" w:rsidRPr="00AD19FD">
        <w:rPr>
          <w:rFonts w:ascii="Arial" w:hAnsi="Arial" w:cs="Arial"/>
          <w:b/>
        </w:rPr>
        <w:t>4</w:t>
      </w:r>
      <w:r w:rsidR="00460DEF" w:rsidRPr="00AD19FD">
        <w:rPr>
          <w:rFonts w:ascii="Arial" w:hAnsi="Arial" w:cs="Arial"/>
        </w:rPr>
        <w:t xml:space="preserve"> </w:t>
      </w:r>
      <w:r w:rsidR="00DA619C" w:rsidRPr="00AD19FD">
        <w:rPr>
          <w:rFonts w:ascii="Arial" w:hAnsi="Arial" w:cs="Arial"/>
        </w:rPr>
        <w:t xml:space="preserve">Distributional comparison of experimental versus augmented data across different process conditions. The violin plots show the distribution of </w:t>
      </w:r>
      <w:r w:rsidR="00A15F47" w:rsidRPr="00AD19FD">
        <w:rPr>
          <w:rFonts w:ascii="Arial" w:hAnsi="Arial" w:cs="Arial"/>
        </w:rPr>
        <w:t>b</w:t>
      </w:r>
      <w:r w:rsidR="00DA619C" w:rsidRPr="00AD19FD">
        <w:rPr>
          <w:rFonts w:ascii="Arial" w:hAnsi="Arial" w:cs="Arial"/>
        </w:rPr>
        <w:t xml:space="preserve">reaking </w:t>
      </w:r>
      <w:r w:rsidR="00A15F47" w:rsidRPr="00AD19FD">
        <w:rPr>
          <w:rFonts w:ascii="Arial" w:hAnsi="Arial" w:cs="Arial"/>
        </w:rPr>
        <w:t>l</w:t>
      </w:r>
      <w:r w:rsidR="00DA619C" w:rsidRPr="00AD19FD">
        <w:rPr>
          <w:rFonts w:ascii="Arial" w:hAnsi="Arial" w:cs="Arial"/>
        </w:rPr>
        <w:t xml:space="preserve">ength, </w:t>
      </w:r>
      <w:r w:rsidR="00A15F47" w:rsidRPr="00AD19FD">
        <w:rPr>
          <w:rFonts w:ascii="Arial" w:hAnsi="Arial" w:cs="Arial"/>
        </w:rPr>
        <w:t>internal bonding</w:t>
      </w:r>
      <w:r w:rsidR="00DA619C" w:rsidRPr="00AD19FD">
        <w:rPr>
          <w:rFonts w:ascii="Arial" w:hAnsi="Arial" w:cs="Arial"/>
        </w:rPr>
        <w:t xml:space="preserve">, </w:t>
      </w:r>
      <w:r w:rsidR="00A15F47" w:rsidRPr="00AD19FD">
        <w:rPr>
          <w:rFonts w:ascii="Arial" w:hAnsi="Arial" w:cs="Arial"/>
        </w:rPr>
        <w:t>b</w:t>
      </w:r>
      <w:r w:rsidR="00DA619C" w:rsidRPr="00AD19FD">
        <w:rPr>
          <w:rFonts w:ascii="Arial" w:hAnsi="Arial" w:cs="Arial"/>
        </w:rPr>
        <w:t xml:space="preserve">urst </w:t>
      </w:r>
      <w:r w:rsidR="00A15F47" w:rsidRPr="00AD19FD">
        <w:rPr>
          <w:rFonts w:ascii="Arial" w:hAnsi="Arial" w:cs="Arial"/>
        </w:rPr>
        <w:t>i</w:t>
      </w:r>
      <w:r w:rsidR="00DA619C" w:rsidRPr="00AD19FD">
        <w:rPr>
          <w:rFonts w:ascii="Arial" w:hAnsi="Arial" w:cs="Arial"/>
        </w:rPr>
        <w:t xml:space="preserve">ndex, and </w:t>
      </w:r>
      <w:r w:rsidR="00A15F47" w:rsidRPr="00AD19FD">
        <w:rPr>
          <w:rFonts w:ascii="Arial" w:hAnsi="Arial" w:cs="Arial"/>
        </w:rPr>
        <w:t>G</w:t>
      </w:r>
      <w:r w:rsidR="00DA619C" w:rsidRPr="00AD19FD">
        <w:rPr>
          <w:rFonts w:ascii="Arial" w:hAnsi="Arial" w:cs="Arial"/>
        </w:rPr>
        <w:t xml:space="preserve">urley </w:t>
      </w:r>
      <w:r w:rsidR="00A15F47" w:rsidRPr="00AD19FD">
        <w:rPr>
          <w:rFonts w:ascii="Arial" w:hAnsi="Arial" w:cs="Arial"/>
        </w:rPr>
        <w:t>p</w:t>
      </w:r>
      <w:r w:rsidR="00DA619C" w:rsidRPr="00AD19FD">
        <w:rPr>
          <w:rFonts w:ascii="Arial" w:hAnsi="Arial" w:cs="Arial"/>
        </w:rPr>
        <w:t xml:space="preserve">orosity as a function of enzyme dosage. For each property, the probability density of the original experimental data (blue) </w:t>
      </w:r>
      <w:proofErr w:type="gramStart"/>
      <w:r w:rsidR="00DA619C" w:rsidRPr="00AD19FD">
        <w:rPr>
          <w:rFonts w:ascii="Arial" w:hAnsi="Arial" w:cs="Arial"/>
        </w:rPr>
        <w:t>is compared</w:t>
      </w:r>
      <w:proofErr w:type="gramEnd"/>
      <w:r w:rsidR="00DA619C" w:rsidRPr="00AD19FD">
        <w:rPr>
          <w:rFonts w:ascii="Arial" w:hAnsi="Arial" w:cs="Arial"/>
        </w:rPr>
        <w:t xml:space="preserve"> against the synthetically augmented data (orange). The dashed lines within each violin represent the data quartiles (the </w:t>
      </w:r>
      <w:r w:rsidRPr="00AD19FD">
        <w:rPr>
          <w:rFonts w:ascii="Arial" w:hAnsi="Arial" w:cs="Arial"/>
        </w:rPr>
        <w:t>median and interquartile range)</w:t>
      </w:r>
    </w:p>
    <w:p w14:paraId="71067A76" w14:textId="77777777" w:rsidR="00B57532" w:rsidRPr="00AD19FD" w:rsidRDefault="00B57532" w:rsidP="00B57532">
      <w:pPr>
        <w:spacing w:after="0" w:line="240" w:lineRule="auto"/>
        <w:rPr>
          <w:rFonts w:ascii="Arial" w:eastAsia="Times New Roman" w:hAnsi="Arial" w:cs="Arial"/>
          <w:kern w:val="0"/>
          <w:sz w:val="14"/>
          <w:szCs w:val="14"/>
          <w14:ligatures w14:val="none"/>
        </w:rPr>
      </w:pPr>
    </w:p>
    <w:p w14:paraId="60AF4DB3" w14:textId="28A47329"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78A05008" wp14:editId="06EE8D34">
            <wp:extent cx="2751152" cy="2761181"/>
            <wp:effectExtent l="0" t="0" r="0" b="1270"/>
            <wp:docPr id="1032028583" name="Picture 42" descr="A graph with a line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28583" name="Picture 42" descr="A graph with a line and dots&#10;&#10;AI-generated content may be incorrec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51995" cy="2762027"/>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22001F08" wp14:editId="7DB43F55">
            <wp:extent cx="2615980" cy="1738039"/>
            <wp:effectExtent l="0" t="0" r="0" b="0"/>
            <wp:docPr id="337745329" name="Picture 43" descr="A graph with black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45329" name="Picture 43" descr="A graph with black dots and red lines&#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23517" cy="1743047"/>
                    </a:xfrm>
                    <a:prstGeom prst="rect">
                      <a:avLst/>
                    </a:prstGeom>
                    <a:noFill/>
                    <a:ln>
                      <a:noFill/>
                    </a:ln>
                  </pic:spPr>
                </pic:pic>
              </a:graphicData>
            </a:graphic>
          </wp:inline>
        </w:drawing>
      </w:r>
    </w:p>
    <w:p w14:paraId="2016FB39" w14:textId="55A87695"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6969A0DA" wp14:editId="2A04300E">
            <wp:extent cx="5400040" cy="2453005"/>
            <wp:effectExtent l="0" t="0" r="0" b="4445"/>
            <wp:docPr id="1895282463" name="Picture 44" descr="A graph with blue and pin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82463" name="Picture 44" descr="A graph with blue and pink lines&#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623729B9" w14:textId="74B316F2"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S2</w:t>
      </w:r>
      <w:r w:rsidR="002F345D" w:rsidRPr="00AD19FD">
        <w:rPr>
          <w:rFonts w:ascii="Arial" w:hAnsi="Arial" w:cs="Arial"/>
          <w:b/>
        </w:rPr>
        <w:t>5</w:t>
      </w:r>
      <w:r w:rsidR="007240DD" w:rsidRPr="00AD19FD">
        <w:rPr>
          <w:rFonts w:ascii="Arial" w:hAnsi="Arial" w:cs="Arial"/>
        </w:rPr>
        <w:t xml:space="preserve"> </w:t>
      </w:r>
      <w:r w:rsidR="00BA6215" w:rsidRPr="00AD19FD">
        <w:rPr>
          <w:rFonts w:ascii="Arial" w:hAnsi="Arial" w:cs="Arial"/>
          <w:szCs w:val="22"/>
        </w:rPr>
        <w:t>Predictive modeling and SHAP analysis for breaking length using a four feature RF augmented model (Inputs: Consistency, Time, Dosage, and SR). Top left: Predicted vs. Actual plot on the test set (R</w:t>
      </w:r>
      <w:r w:rsidR="00BA6215" w:rsidRPr="00AD19FD">
        <w:rPr>
          <w:rFonts w:ascii="Arial" w:hAnsi="Arial" w:cs="Arial"/>
          <w:szCs w:val="22"/>
          <w:vertAlign w:val="superscript"/>
        </w:rPr>
        <w:t>2</w:t>
      </w:r>
      <w:r w:rsidR="00BA6215" w:rsidRPr="00AD19FD">
        <w:rPr>
          <w:rFonts w:ascii="Arial" w:hAnsi="Arial" w:cs="Arial"/>
          <w:szCs w:val="22"/>
        </w:rPr>
        <w:t>=0.861). Top right: Residuals plot. Bottom:</w:t>
      </w:r>
      <w:r w:rsidRPr="00AD19FD">
        <w:rPr>
          <w:rFonts w:ascii="Arial" w:hAnsi="Arial" w:cs="Arial"/>
          <w:szCs w:val="22"/>
        </w:rPr>
        <w:t xml:space="preserve"> SHAP feature influence plot</w:t>
      </w:r>
    </w:p>
    <w:p w14:paraId="1AD46BC5" w14:textId="77777777" w:rsidR="007240DD" w:rsidRPr="00AD19FD" w:rsidRDefault="007240DD">
      <w:pPr>
        <w:rPr>
          <w:rFonts w:ascii="Arial" w:hAnsi="Arial" w:cs="Arial"/>
        </w:rPr>
      </w:pPr>
    </w:p>
    <w:p w14:paraId="05FA4B8C" w14:textId="13BA18FB"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7AD85326" wp14:editId="2D8387F9">
            <wp:extent cx="2504661" cy="2513791"/>
            <wp:effectExtent l="0" t="0" r="0" b="1270"/>
            <wp:docPr id="1716738130" name="Picture 45" descr="A graph of 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38130" name="Picture 45" descr="A graph of a graph with numbers and a line&#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06576" cy="2515713"/>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4E85FCD8" wp14:editId="0D2DB4F3">
            <wp:extent cx="2894275" cy="1922937"/>
            <wp:effectExtent l="0" t="0" r="1905" b="1270"/>
            <wp:docPr id="1681149303" name="Picture 46" descr="A graph with blue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49303" name="Picture 46" descr="A graph with blue dots and red lines&#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97575" cy="1925129"/>
                    </a:xfrm>
                    <a:prstGeom prst="rect">
                      <a:avLst/>
                    </a:prstGeom>
                    <a:noFill/>
                    <a:ln>
                      <a:noFill/>
                    </a:ln>
                  </pic:spPr>
                </pic:pic>
              </a:graphicData>
            </a:graphic>
          </wp:inline>
        </w:drawing>
      </w:r>
    </w:p>
    <w:p w14:paraId="296C166C" w14:textId="5C04050E"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1242E06E" wp14:editId="49C7B313">
            <wp:extent cx="5400040" cy="2453005"/>
            <wp:effectExtent l="0" t="0" r="0" b="4445"/>
            <wp:docPr id="55575628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24781DE8" w14:textId="47EA0742"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S2</w:t>
      </w:r>
      <w:r w:rsidR="002F345D" w:rsidRPr="00AD19FD">
        <w:rPr>
          <w:rFonts w:ascii="Arial" w:hAnsi="Arial" w:cs="Arial"/>
          <w:b/>
        </w:rPr>
        <w:t>6</w:t>
      </w:r>
      <w:r w:rsidRPr="00AD19FD">
        <w:rPr>
          <w:rFonts w:ascii="Arial" w:hAnsi="Arial" w:cs="Arial"/>
        </w:rPr>
        <w:t xml:space="preserve"> </w:t>
      </w:r>
      <w:r w:rsidR="00BA6215" w:rsidRPr="00AD19FD">
        <w:rPr>
          <w:rFonts w:ascii="Arial" w:hAnsi="Arial" w:cs="Arial"/>
          <w:szCs w:val="22"/>
        </w:rPr>
        <w:t xml:space="preserve">Predictive modeling and SHAP analysis for breaking length using a four feature </w:t>
      </w:r>
      <w:proofErr w:type="spellStart"/>
      <w:r w:rsidR="003A0971" w:rsidRPr="00AD19FD">
        <w:rPr>
          <w:rFonts w:ascii="Arial" w:hAnsi="Arial" w:cs="Arial"/>
          <w:szCs w:val="22"/>
        </w:rPr>
        <w:t>LightGBM</w:t>
      </w:r>
      <w:proofErr w:type="spellEnd"/>
      <w:r w:rsidR="00BA6215" w:rsidRPr="00AD19FD">
        <w:rPr>
          <w:rFonts w:ascii="Arial" w:hAnsi="Arial" w:cs="Arial"/>
          <w:szCs w:val="22"/>
        </w:rPr>
        <w:t xml:space="preserve"> augmented model (Inputs: Consistency, Time, Dosage, and SR). Top left: Predicted vs. Actual plot on the test set (R</w:t>
      </w:r>
      <w:r w:rsidR="00BA6215" w:rsidRPr="00AD19FD">
        <w:rPr>
          <w:rFonts w:ascii="Arial" w:hAnsi="Arial" w:cs="Arial"/>
          <w:szCs w:val="22"/>
          <w:vertAlign w:val="superscript"/>
        </w:rPr>
        <w:t>2</w:t>
      </w:r>
      <w:r w:rsidR="00BA6215" w:rsidRPr="00AD19FD">
        <w:rPr>
          <w:rFonts w:ascii="Arial" w:hAnsi="Arial" w:cs="Arial"/>
          <w:szCs w:val="22"/>
        </w:rPr>
        <w:t>=0.</w:t>
      </w:r>
      <w:r w:rsidR="00E648D3" w:rsidRPr="00AD19FD">
        <w:rPr>
          <w:rFonts w:ascii="Arial" w:hAnsi="Arial" w:cs="Arial"/>
          <w:szCs w:val="22"/>
        </w:rPr>
        <w:t>905</w:t>
      </w:r>
      <w:r w:rsidR="00BA6215" w:rsidRPr="00AD19FD">
        <w:rPr>
          <w:rFonts w:ascii="Arial" w:hAnsi="Arial" w:cs="Arial"/>
          <w:szCs w:val="22"/>
        </w:rPr>
        <w:t>). Top right: Residuals plot. Bottom:</w:t>
      </w:r>
      <w:r w:rsidRPr="00AD19FD">
        <w:rPr>
          <w:rFonts w:ascii="Arial" w:hAnsi="Arial" w:cs="Arial"/>
          <w:szCs w:val="22"/>
        </w:rPr>
        <w:t xml:space="preserve"> SHAP feature influence plot</w:t>
      </w:r>
    </w:p>
    <w:p w14:paraId="6DC11CBB" w14:textId="77777777" w:rsidR="007240DD" w:rsidRPr="00AD19FD" w:rsidRDefault="007240DD">
      <w:pPr>
        <w:rPr>
          <w:rFonts w:ascii="Arial" w:hAnsi="Arial" w:cs="Arial"/>
        </w:rPr>
      </w:pPr>
    </w:p>
    <w:p w14:paraId="672DF3AF" w14:textId="42936CFC"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5E5D9816" wp14:editId="734C1B7E">
            <wp:extent cx="2695493" cy="2705319"/>
            <wp:effectExtent l="0" t="0" r="0" b="0"/>
            <wp:docPr id="405717927" name="Picture 48" descr="A graph with green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17927" name="Picture 48" descr="A graph with green dots and numbers&#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07143" cy="2717012"/>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01B4155A" wp14:editId="6B27DCBC">
            <wp:extent cx="2576223" cy="1711625"/>
            <wp:effectExtent l="0" t="0" r="0" b="3175"/>
            <wp:docPr id="1031234901" name="Picture 49"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34901" name="Picture 49" descr="A graph of a plot&#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81027" cy="1714817"/>
                    </a:xfrm>
                    <a:prstGeom prst="rect">
                      <a:avLst/>
                    </a:prstGeom>
                    <a:noFill/>
                    <a:ln>
                      <a:noFill/>
                    </a:ln>
                  </pic:spPr>
                </pic:pic>
              </a:graphicData>
            </a:graphic>
          </wp:inline>
        </w:drawing>
      </w:r>
    </w:p>
    <w:p w14:paraId="3B4560C2" w14:textId="205E51A0"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S2</w:t>
      </w:r>
      <w:r w:rsidR="00460DEF" w:rsidRPr="00AD19FD">
        <w:rPr>
          <w:rFonts w:ascii="Arial" w:hAnsi="Arial" w:cs="Arial"/>
          <w:b/>
        </w:rPr>
        <w:t>3</w:t>
      </w:r>
      <w:r w:rsidR="007240DD" w:rsidRPr="00AD19FD">
        <w:rPr>
          <w:rFonts w:ascii="Arial" w:hAnsi="Arial" w:cs="Arial"/>
        </w:rPr>
        <w:t xml:space="preserve"> </w:t>
      </w:r>
      <w:r w:rsidR="00E648D3" w:rsidRPr="00AD19FD">
        <w:rPr>
          <w:rFonts w:ascii="Arial" w:hAnsi="Arial" w:cs="Arial"/>
          <w:szCs w:val="22"/>
        </w:rPr>
        <w:t>Predictive modeling for breaking length using a four feature SVM augmented model (Inputs: Consistency, Time, Dosage, and SR). Left: Predicted vs. Actual plot on the test set (R</w:t>
      </w:r>
      <w:r w:rsidR="00E648D3" w:rsidRPr="00AD19FD">
        <w:rPr>
          <w:rFonts w:ascii="Arial" w:hAnsi="Arial" w:cs="Arial"/>
          <w:szCs w:val="22"/>
          <w:vertAlign w:val="superscript"/>
        </w:rPr>
        <w:t>2</w:t>
      </w:r>
      <w:r w:rsidR="00E648D3" w:rsidRPr="00AD19FD">
        <w:rPr>
          <w:rFonts w:ascii="Arial" w:hAnsi="Arial" w:cs="Arial"/>
          <w:szCs w:val="22"/>
        </w:rPr>
        <w:t>=0.833). Right:</w:t>
      </w:r>
      <w:r w:rsidRPr="00AD19FD">
        <w:rPr>
          <w:rFonts w:ascii="Arial" w:hAnsi="Arial" w:cs="Arial"/>
          <w:szCs w:val="22"/>
        </w:rPr>
        <w:t xml:space="preserve"> Residuals ploy</w:t>
      </w:r>
    </w:p>
    <w:p w14:paraId="070739E9" w14:textId="77777777" w:rsidR="007240DD" w:rsidRPr="00AD19FD" w:rsidRDefault="007240DD">
      <w:pPr>
        <w:rPr>
          <w:rFonts w:ascii="Arial" w:hAnsi="Arial" w:cs="Arial"/>
        </w:rPr>
      </w:pPr>
    </w:p>
    <w:p w14:paraId="6959D7E5" w14:textId="50762DAA"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38E229D0" wp14:editId="10E98F37">
            <wp:extent cx="2592126" cy="2601575"/>
            <wp:effectExtent l="0" t="0" r="0" b="8890"/>
            <wp:docPr id="935657239" name="Picture 50" descr="A graph of a graph with green and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57239" name="Picture 50" descr="A graph of a graph with green and black dots&#10;&#10;AI-generated content may be incorrec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95885" cy="2605348"/>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3D5CEBA6" wp14:editId="5D473C84">
            <wp:extent cx="2759103" cy="1797116"/>
            <wp:effectExtent l="0" t="0" r="3175" b="0"/>
            <wp:docPr id="624533630" name="Picture 51"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33630" name="Picture 51" descr="A graph of a plot&#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72829" cy="1806056"/>
                    </a:xfrm>
                    <a:prstGeom prst="rect">
                      <a:avLst/>
                    </a:prstGeom>
                    <a:noFill/>
                    <a:ln>
                      <a:noFill/>
                    </a:ln>
                  </pic:spPr>
                </pic:pic>
              </a:graphicData>
            </a:graphic>
          </wp:inline>
        </w:drawing>
      </w:r>
    </w:p>
    <w:p w14:paraId="38CC4622" w14:textId="7B5777AA" w:rsidR="00E648D3" w:rsidRPr="00AD19FD" w:rsidRDefault="00B039D7" w:rsidP="00E648D3">
      <w:pPr>
        <w:rPr>
          <w:rFonts w:ascii="Arial" w:hAnsi="Arial" w:cs="Arial"/>
        </w:rPr>
      </w:pPr>
      <w:r w:rsidRPr="00AD19FD">
        <w:rPr>
          <w:rFonts w:ascii="Arial" w:hAnsi="Arial" w:cs="Arial"/>
          <w:b/>
        </w:rPr>
        <w:t>Fig.</w:t>
      </w:r>
      <w:r w:rsidR="007240DD" w:rsidRPr="00AD19FD">
        <w:rPr>
          <w:rFonts w:ascii="Arial" w:hAnsi="Arial" w:cs="Arial"/>
          <w:b/>
        </w:rPr>
        <w:t>S2</w:t>
      </w:r>
      <w:r w:rsidR="002F345D" w:rsidRPr="00AD19FD">
        <w:rPr>
          <w:rFonts w:ascii="Arial" w:hAnsi="Arial" w:cs="Arial"/>
          <w:b/>
        </w:rPr>
        <w:t>7</w:t>
      </w:r>
      <w:r w:rsidR="007240DD" w:rsidRPr="00AD19FD">
        <w:rPr>
          <w:rFonts w:ascii="Arial" w:hAnsi="Arial" w:cs="Arial"/>
        </w:rPr>
        <w:t xml:space="preserve"> </w:t>
      </w:r>
      <w:r w:rsidR="00E648D3" w:rsidRPr="00AD19FD">
        <w:rPr>
          <w:rFonts w:ascii="Arial" w:hAnsi="Arial" w:cs="Arial"/>
          <w:szCs w:val="22"/>
        </w:rPr>
        <w:t>Predictive modeling for breaking length using a four feature GPR augmented model (Inputs: Consistency, Time, Dosage, and SR). Left: Predicted vs. Actual plot on the test set (R</w:t>
      </w:r>
      <w:r w:rsidR="00E648D3" w:rsidRPr="00AD19FD">
        <w:rPr>
          <w:rFonts w:ascii="Arial" w:hAnsi="Arial" w:cs="Arial"/>
          <w:szCs w:val="22"/>
          <w:vertAlign w:val="superscript"/>
        </w:rPr>
        <w:t>2</w:t>
      </w:r>
      <w:r w:rsidR="00E648D3" w:rsidRPr="00AD19FD">
        <w:rPr>
          <w:rFonts w:ascii="Arial" w:hAnsi="Arial" w:cs="Arial"/>
          <w:szCs w:val="22"/>
        </w:rPr>
        <w:t>=0.845). Right: Residuals plot</w:t>
      </w:r>
    </w:p>
    <w:p w14:paraId="304F0268" w14:textId="0FAB5148" w:rsidR="007240DD" w:rsidRPr="00AD19FD" w:rsidRDefault="00D02612" w:rsidP="007240DD">
      <w:pPr>
        <w:rPr>
          <w:rFonts w:ascii="Arial" w:hAnsi="Arial" w:cs="Arial"/>
        </w:rPr>
      </w:pPr>
      <w:r w:rsidRPr="00AD19FD">
        <w:rPr>
          <w:rFonts w:ascii="Arial" w:hAnsi="Arial" w:cs="Arial"/>
          <w:noProof/>
          <w:lang w:val="ca-ES" w:eastAsia="ca-ES"/>
        </w:rPr>
        <w:drawing>
          <wp:inline distT="0" distB="0" distL="0" distR="0" wp14:anchorId="334C47D2" wp14:editId="5B3D4FC8">
            <wp:extent cx="5400040" cy="4427855"/>
            <wp:effectExtent l="0" t="0" r="0" b="0"/>
            <wp:docPr id="1960969189"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69189" name="Graphic 1960969189"/>
                    <pic:cNvPicPr/>
                  </pic:nvPicPr>
                  <pic:blipFill>
                    <a:blip r:embed="rId72">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3"/>
                        </a:ext>
                      </a:extLst>
                    </a:blip>
                    <a:stretch>
                      <a:fillRect/>
                    </a:stretch>
                  </pic:blipFill>
                  <pic:spPr>
                    <a:xfrm>
                      <a:off x="0" y="0"/>
                      <a:ext cx="5400040" cy="4427855"/>
                    </a:xfrm>
                    <a:prstGeom prst="rect">
                      <a:avLst/>
                    </a:prstGeom>
                  </pic:spPr>
                </pic:pic>
              </a:graphicData>
            </a:graphic>
          </wp:inline>
        </w:drawing>
      </w:r>
    </w:p>
    <w:p w14:paraId="5DB05C78" w14:textId="26015814"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S2</w:t>
      </w:r>
      <w:r w:rsidR="002F345D" w:rsidRPr="00AD19FD">
        <w:rPr>
          <w:rFonts w:ascii="Arial" w:hAnsi="Arial" w:cs="Arial"/>
          <w:b/>
        </w:rPr>
        <w:t>8</w:t>
      </w:r>
      <w:r w:rsidRPr="00AD19FD">
        <w:rPr>
          <w:rFonts w:ascii="Arial" w:hAnsi="Arial" w:cs="Arial"/>
        </w:rPr>
        <w:t xml:space="preserve"> </w:t>
      </w:r>
      <w:r w:rsidR="00D02612" w:rsidRPr="00AD19FD">
        <w:rPr>
          <w:rFonts w:ascii="Arial" w:hAnsi="Arial" w:cs="Arial"/>
          <w:szCs w:val="22"/>
        </w:rPr>
        <w:t>Predictive modeling and SHAP analysis for internal bonding using a four feature RF augmented model (Inputs: Consistency, Time, Dosage, and SR). Top left: Predicted vs. Actual plot on the test set (R</w:t>
      </w:r>
      <w:r w:rsidR="00D02612" w:rsidRPr="00AD19FD">
        <w:rPr>
          <w:rFonts w:ascii="Arial" w:hAnsi="Arial" w:cs="Arial"/>
          <w:szCs w:val="22"/>
          <w:vertAlign w:val="superscript"/>
        </w:rPr>
        <w:t>2</w:t>
      </w:r>
      <w:r w:rsidR="00D02612" w:rsidRPr="00AD19FD">
        <w:rPr>
          <w:rFonts w:ascii="Arial" w:hAnsi="Arial" w:cs="Arial"/>
          <w:szCs w:val="22"/>
        </w:rPr>
        <w:t>=0.945). Top right: Residuals plot. Bottom:</w:t>
      </w:r>
      <w:r w:rsidRPr="00AD19FD">
        <w:rPr>
          <w:rFonts w:ascii="Arial" w:hAnsi="Arial" w:cs="Arial"/>
          <w:szCs w:val="22"/>
        </w:rPr>
        <w:t xml:space="preserve"> SHAP feature influence plot</w:t>
      </w:r>
    </w:p>
    <w:p w14:paraId="62792C96" w14:textId="77777777" w:rsidR="007240DD" w:rsidRPr="00AD19FD" w:rsidRDefault="007240DD">
      <w:pPr>
        <w:rPr>
          <w:rFonts w:ascii="Arial" w:hAnsi="Arial" w:cs="Arial"/>
        </w:rPr>
      </w:pPr>
    </w:p>
    <w:p w14:paraId="403ACD12" w14:textId="554194B0" w:rsidR="007240DD" w:rsidRPr="00AD19FD" w:rsidRDefault="000844FF" w:rsidP="007240DD">
      <w:pPr>
        <w:rPr>
          <w:rFonts w:ascii="Arial" w:hAnsi="Arial" w:cs="Arial"/>
        </w:rPr>
      </w:pPr>
      <w:r w:rsidRPr="00AD19FD">
        <w:rPr>
          <w:rFonts w:ascii="Arial" w:hAnsi="Arial" w:cs="Arial"/>
          <w:noProof/>
          <w:lang w:val="ca-ES" w:eastAsia="ca-ES"/>
        </w:rPr>
        <w:drawing>
          <wp:inline distT="0" distB="0" distL="0" distR="0" wp14:anchorId="2130B300" wp14:editId="05320AE6">
            <wp:extent cx="5400040" cy="4438650"/>
            <wp:effectExtent l="0" t="0" r="0" b="0"/>
            <wp:docPr id="1460975074"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75074" name="Graphic 1460975074"/>
                    <pic:cNvPicPr/>
                  </pic:nvPicPr>
                  <pic:blipFill>
                    <a:blip r:embed="rId74">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5"/>
                        </a:ext>
                      </a:extLst>
                    </a:blip>
                    <a:stretch>
                      <a:fillRect/>
                    </a:stretch>
                  </pic:blipFill>
                  <pic:spPr>
                    <a:xfrm>
                      <a:off x="0" y="0"/>
                      <a:ext cx="5400040" cy="4438650"/>
                    </a:xfrm>
                    <a:prstGeom prst="rect">
                      <a:avLst/>
                    </a:prstGeom>
                  </pic:spPr>
                </pic:pic>
              </a:graphicData>
            </a:graphic>
          </wp:inline>
        </w:drawing>
      </w:r>
      <w:r w:rsidR="00B039D7" w:rsidRPr="00AD19FD">
        <w:rPr>
          <w:rFonts w:ascii="Arial" w:hAnsi="Arial" w:cs="Arial"/>
          <w:b/>
        </w:rPr>
        <w:t>Fig.</w:t>
      </w:r>
      <w:r w:rsidR="007240DD" w:rsidRPr="00AD19FD">
        <w:rPr>
          <w:rFonts w:ascii="Arial" w:hAnsi="Arial" w:cs="Arial"/>
          <w:b/>
        </w:rPr>
        <w:t>S2</w:t>
      </w:r>
      <w:r w:rsidR="002F345D" w:rsidRPr="00AD19FD">
        <w:rPr>
          <w:rFonts w:ascii="Arial" w:hAnsi="Arial" w:cs="Arial"/>
          <w:b/>
        </w:rPr>
        <w:t>9</w:t>
      </w:r>
      <w:r w:rsidR="00B039D7" w:rsidRPr="00AD19FD">
        <w:rPr>
          <w:rFonts w:ascii="Arial" w:hAnsi="Arial" w:cs="Arial"/>
        </w:rPr>
        <w:t xml:space="preserve"> </w:t>
      </w:r>
      <w:r w:rsidRPr="00AD19FD">
        <w:rPr>
          <w:rFonts w:ascii="Arial" w:hAnsi="Arial" w:cs="Arial"/>
          <w:szCs w:val="22"/>
        </w:rPr>
        <w:t xml:space="preserve">Predictive modeling and SHAP analysis for internal bonding using a </w:t>
      </w:r>
      <w:proofErr w:type="gramStart"/>
      <w:r w:rsidRPr="00AD19FD">
        <w:rPr>
          <w:rFonts w:ascii="Arial" w:hAnsi="Arial" w:cs="Arial"/>
          <w:szCs w:val="22"/>
        </w:rPr>
        <w:t>four feature</w:t>
      </w:r>
      <w:proofErr w:type="gramEnd"/>
      <w:r w:rsidRPr="00AD19FD">
        <w:rPr>
          <w:rFonts w:ascii="Arial" w:hAnsi="Arial" w:cs="Arial"/>
          <w:szCs w:val="22"/>
        </w:rPr>
        <w:t xml:space="preserve"> </w:t>
      </w:r>
      <w:proofErr w:type="spellStart"/>
      <w:r w:rsidRPr="00AD19FD">
        <w:rPr>
          <w:rFonts w:ascii="Arial" w:hAnsi="Arial" w:cs="Arial"/>
          <w:szCs w:val="22"/>
        </w:rPr>
        <w:t>ligthGBM</w:t>
      </w:r>
      <w:proofErr w:type="spellEnd"/>
      <w:r w:rsidRPr="00AD19FD">
        <w:rPr>
          <w:rFonts w:ascii="Arial" w:hAnsi="Arial" w:cs="Arial"/>
          <w:szCs w:val="22"/>
        </w:rPr>
        <w:t xml:space="preserve"> augmented model (Inputs: Consistency, Time, Dosage, and SR). Top left: Predicted vs. Actual plot on the test set (R</w:t>
      </w:r>
      <w:r w:rsidRPr="00AD19FD">
        <w:rPr>
          <w:rFonts w:ascii="Arial" w:hAnsi="Arial" w:cs="Arial"/>
          <w:szCs w:val="22"/>
          <w:vertAlign w:val="superscript"/>
        </w:rPr>
        <w:t>2</w:t>
      </w:r>
      <w:r w:rsidRPr="00AD19FD">
        <w:rPr>
          <w:rFonts w:ascii="Arial" w:hAnsi="Arial" w:cs="Arial"/>
          <w:szCs w:val="22"/>
        </w:rPr>
        <w:t>=0.770). Top right: Residuals plot. Bottom:</w:t>
      </w:r>
      <w:r w:rsidR="00B039D7" w:rsidRPr="00AD19FD">
        <w:rPr>
          <w:rFonts w:ascii="Arial" w:hAnsi="Arial" w:cs="Arial"/>
          <w:szCs w:val="22"/>
        </w:rPr>
        <w:t xml:space="preserve"> SHAP feature influence plot</w:t>
      </w:r>
    </w:p>
    <w:p w14:paraId="1839D649" w14:textId="32015A7B" w:rsidR="00011EEF" w:rsidRPr="00AD19FD" w:rsidRDefault="00B70432">
      <w:pPr>
        <w:rPr>
          <w:rFonts w:ascii="Arial" w:hAnsi="Arial" w:cs="Arial"/>
        </w:rPr>
      </w:pPr>
      <w:r w:rsidRPr="00AD19FD">
        <w:rPr>
          <w:rFonts w:ascii="Arial" w:hAnsi="Arial" w:cs="Arial"/>
          <w:noProof/>
          <w:lang w:val="ca-ES" w:eastAsia="ca-ES"/>
        </w:rPr>
        <w:drawing>
          <wp:inline distT="0" distB="0" distL="0" distR="0" wp14:anchorId="78F8ED08" wp14:editId="29922B77">
            <wp:extent cx="5400040" cy="2733040"/>
            <wp:effectExtent l="0" t="0" r="0" b="0"/>
            <wp:docPr id="416112860"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12860" name="Graphic 416112860"/>
                    <pic:cNvPicPr/>
                  </pic:nvPicPr>
                  <pic:blipFill>
                    <a:blip r:embed="rId76">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7"/>
                        </a:ext>
                      </a:extLst>
                    </a:blip>
                    <a:stretch>
                      <a:fillRect/>
                    </a:stretch>
                  </pic:blipFill>
                  <pic:spPr>
                    <a:xfrm>
                      <a:off x="0" y="0"/>
                      <a:ext cx="5400040" cy="2733040"/>
                    </a:xfrm>
                    <a:prstGeom prst="rect">
                      <a:avLst/>
                    </a:prstGeom>
                  </pic:spPr>
                </pic:pic>
              </a:graphicData>
            </a:graphic>
          </wp:inline>
        </w:drawing>
      </w:r>
    </w:p>
    <w:p w14:paraId="6A4220AD" w14:textId="6DA49650" w:rsidR="007240DD" w:rsidRPr="00AD19FD" w:rsidRDefault="00B039D7" w:rsidP="007240DD">
      <w:pPr>
        <w:rPr>
          <w:rFonts w:ascii="Arial" w:hAnsi="Arial" w:cs="Arial"/>
        </w:rPr>
      </w:pPr>
      <w:r w:rsidRPr="00AD19FD">
        <w:rPr>
          <w:rFonts w:ascii="Arial" w:hAnsi="Arial" w:cs="Arial"/>
          <w:b/>
        </w:rPr>
        <w:lastRenderedPageBreak/>
        <w:t>Fig.</w:t>
      </w:r>
      <w:r w:rsidR="007240DD" w:rsidRPr="00AD19FD">
        <w:rPr>
          <w:rFonts w:ascii="Arial" w:hAnsi="Arial" w:cs="Arial"/>
          <w:b/>
        </w:rPr>
        <w:t>S</w:t>
      </w:r>
      <w:r w:rsidR="002F345D" w:rsidRPr="00AD19FD">
        <w:rPr>
          <w:rFonts w:ascii="Arial" w:hAnsi="Arial" w:cs="Arial"/>
          <w:b/>
        </w:rPr>
        <w:t>30</w:t>
      </w:r>
      <w:r w:rsidR="007240DD" w:rsidRPr="00AD19FD">
        <w:rPr>
          <w:rFonts w:ascii="Arial" w:hAnsi="Arial" w:cs="Arial"/>
        </w:rPr>
        <w:t xml:space="preserve"> </w:t>
      </w:r>
      <w:r w:rsidR="00B70432" w:rsidRPr="00AD19FD">
        <w:rPr>
          <w:rFonts w:ascii="Arial" w:hAnsi="Arial" w:cs="Arial"/>
          <w:szCs w:val="22"/>
        </w:rPr>
        <w:t>Predictive modeling for internal bonding using a four feature SVM augmented model (Inputs: Consistency, Time, Dosage, and SR). Left: Predicted vs. Actual plot on the test set (R</w:t>
      </w:r>
      <w:r w:rsidR="00B70432" w:rsidRPr="00AD19FD">
        <w:rPr>
          <w:rFonts w:ascii="Arial" w:hAnsi="Arial" w:cs="Arial"/>
          <w:szCs w:val="22"/>
          <w:vertAlign w:val="superscript"/>
        </w:rPr>
        <w:t>2</w:t>
      </w:r>
      <w:r w:rsidR="00B70432" w:rsidRPr="00AD19FD">
        <w:rPr>
          <w:rFonts w:ascii="Arial" w:hAnsi="Arial" w:cs="Arial"/>
          <w:szCs w:val="22"/>
        </w:rPr>
        <w:t>=0.</w:t>
      </w:r>
      <w:r w:rsidR="00F01737" w:rsidRPr="00AD19FD">
        <w:rPr>
          <w:rFonts w:ascii="Arial" w:hAnsi="Arial" w:cs="Arial"/>
          <w:szCs w:val="22"/>
        </w:rPr>
        <w:t>786</w:t>
      </w:r>
      <w:r w:rsidR="00B70432" w:rsidRPr="00AD19FD">
        <w:rPr>
          <w:rFonts w:ascii="Arial" w:hAnsi="Arial" w:cs="Arial"/>
          <w:szCs w:val="22"/>
        </w:rPr>
        <w:t>). Right:</w:t>
      </w:r>
      <w:r w:rsidRPr="00AD19FD">
        <w:rPr>
          <w:rFonts w:ascii="Arial" w:hAnsi="Arial" w:cs="Arial"/>
          <w:szCs w:val="22"/>
        </w:rPr>
        <w:t xml:space="preserve"> Residuals plot</w:t>
      </w:r>
    </w:p>
    <w:p w14:paraId="46E8C108" w14:textId="77777777" w:rsidR="007240DD" w:rsidRPr="00AD19FD" w:rsidRDefault="007240DD">
      <w:pPr>
        <w:rPr>
          <w:rFonts w:ascii="Arial" w:hAnsi="Arial" w:cs="Arial"/>
        </w:rPr>
      </w:pPr>
    </w:p>
    <w:p w14:paraId="660EBABE" w14:textId="77777777" w:rsidR="00011EEF" w:rsidRPr="00AD19FD" w:rsidRDefault="00011EEF">
      <w:pPr>
        <w:rPr>
          <w:rFonts w:ascii="Arial" w:hAnsi="Arial" w:cs="Arial"/>
        </w:rPr>
      </w:pPr>
    </w:p>
    <w:p w14:paraId="66499566" w14:textId="010EBF0D" w:rsidR="00011EEF" w:rsidRPr="00AD19FD" w:rsidRDefault="001B61F2">
      <w:pPr>
        <w:rPr>
          <w:rFonts w:ascii="Arial" w:hAnsi="Arial" w:cs="Arial"/>
        </w:rPr>
      </w:pPr>
      <w:r w:rsidRPr="00AD19FD">
        <w:rPr>
          <w:rFonts w:ascii="Arial" w:hAnsi="Arial" w:cs="Arial"/>
          <w:noProof/>
          <w:lang w:val="ca-ES" w:eastAsia="ca-ES"/>
        </w:rPr>
        <w:drawing>
          <wp:inline distT="0" distB="0" distL="0" distR="0" wp14:anchorId="2DC413C4" wp14:editId="2AC103A5">
            <wp:extent cx="5400040" cy="2723515"/>
            <wp:effectExtent l="0" t="0" r="0" b="635"/>
            <wp:docPr id="197528578"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8578" name="Graphic 197528578"/>
                    <pic:cNvPicPr/>
                  </pic:nvPicPr>
                  <pic:blipFill>
                    <a:blip r:embed="rId78">
                      <a:extLst>
                        <a:ext uri="{96DAC541-7B7A-43D3-8B79-37D633B846F1}">
                          <asvg:svgBlip xmlns:a14="http://schemas.microsoft.com/office/drawing/2010/main"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9"/>
                        </a:ext>
                      </a:extLst>
                    </a:blip>
                    <a:stretch>
                      <a:fillRect/>
                    </a:stretch>
                  </pic:blipFill>
                  <pic:spPr>
                    <a:xfrm>
                      <a:off x="0" y="0"/>
                      <a:ext cx="5400040" cy="2723515"/>
                    </a:xfrm>
                    <a:prstGeom prst="rect">
                      <a:avLst/>
                    </a:prstGeom>
                  </pic:spPr>
                </pic:pic>
              </a:graphicData>
            </a:graphic>
          </wp:inline>
        </w:drawing>
      </w:r>
    </w:p>
    <w:p w14:paraId="05A07936" w14:textId="30BF41E2"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w:t>
      </w:r>
      <w:r w:rsidR="002F345D" w:rsidRPr="00AD19FD">
        <w:rPr>
          <w:rFonts w:ascii="Arial" w:hAnsi="Arial" w:cs="Arial"/>
          <w:b/>
        </w:rPr>
        <w:t>31</w:t>
      </w:r>
      <w:r w:rsidRPr="00AD19FD">
        <w:rPr>
          <w:rFonts w:ascii="Arial" w:hAnsi="Arial" w:cs="Arial"/>
        </w:rPr>
        <w:t xml:space="preserve"> </w:t>
      </w:r>
      <w:r w:rsidR="00B70432" w:rsidRPr="00AD19FD">
        <w:rPr>
          <w:rFonts w:ascii="Arial" w:hAnsi="Arial" w:cs="Arial"/>
          <w:szCs w:val="22"/>
        </w:rPr>
        <w:t xml:space="preserve">Predictive modeling for </w:t>
      </w:r>
      <w:r w:rsidR="00286F81" w:rsidRPr="00AD19FD">
        <w:rPr>
          <w:rFonts w:ascii="Arial" w:hAnsi="Arial" w:cs="Arial"/>
          <w:szCs w:val="22"/>
        </w:rPr>
        <w:t>internal bonding</w:t>
      </w:r>
      <w:r w:rsidR="00B70432" w:rsidRPr="00AD19FD">
        <w:rPr>
          <w:rFonts w:ascii="Arial" w:hAnsi="Arial" w:cs="Arial"/>
          <w:szCs w:val="22"/>
        </w:rPr>
        <w:t xml:space="preserve"> using a four feature </w:t>
      </w:r>
      <w:r w:rsidR="00F01737" w:rsidRPr="00AD19FD">
        <w:rPr>
          <w:rFonts w:ascii="Arial" w:hAnsi="Arial" w:cs="Arial"/>
          <w:szCs w:val="22"/>
        </w:rPr>
        <w:t xml:space="preserve">GPR </w:t>
      </w:r>
      <w:r w:rsidR="00B70432" w:rsidRPr="00AD19FD">
        <w:rPr>
          <w:rFonts w:ascii="Arial" w:hAnsi="Arial" w:cs="Arial"/>
          <w:szCs w:val="22"/>
        </w:rPr>
        <w:t>augmented model (Inputs: Consistency, Time, Dosage, and SR). Left: Predicted vs. Actual plot on the test set (R</w:t>
      </w:r>
      <w:r w:rsidR="00B70432" w:rsidRPr="00AD19FD">
        <w:rPr>
          <w:rFonts w:ascii="Arial" w:hAnsi="Arial" w:cs="Arial"/>
          <w:szCs w:val="22"/>
          <w:vertAlign w:val="superscript"/>
        </w:rPr>
        <w:t>2</w:t>
      </w:r>
      <w:r w:rsidR="00B70432" w:rsidRPr="00AD19FD">
        <w:rPr>
          <w:rFonts w:ascii="Arial" w:hAnsi="Arial" w:cs="Arial"/>
          <w:szCs w:val="22"/>
        </w:rPr>
        <w:t>=0.8</w:t>
      </w:r>
      <w:r w:rsidR="00286F81" w:rsidRPr="00AD19FD">
        <w:rPr>
          <w:rFonts w:ascii="Arial" w:hAnsi="Arial" w:cs="Arial"/>
          <w:szCs w:val="22"/>
        </w:rPr>
        <w:t>42</w:t>
      </w:r>
      <w:r w:rsidR="00B70432" w:rsidRPr="00AD19FD">
        <w:rPr>
          <w:rFonts w:ascii="Arial" w:hAnsi="Arial" w:cs="Arial"/>
          <w:szCs w:val="22"/>
        </w:rPr>
        <w:t>). Right:</w:t>
      </w:r>
      <w:r w:rsidRPr="00AD19FD">
        <w:rPr>
          <w:rFonts w:ascii="Arial" w:hAnsi="Arial" w:cs="Arial"/>
          <w:szCs w:val="22"/>
        </w:rPr>
        <w:t xml:space="preserve"> Residuals plot</w:t>
      </w:r>
    </w:p>
    <w:p w14:paraId="79C13F25" w14:textId="77777777" w:rsidR="007240DD" w:rsidRPr="00AD19FD" w:rsidRDefault="007240DD">
      <w:pPr>
        <w:rPr>
          <w:rFonts w:ascii="Arial" w:hAnsi="Arial" w:cs="Arial"/>
        </w:rPr>
      </w:pPr>
    </w:p>
    <w:p w14:paraId="73DE200E" w14:textId="77777777" w:rsidR="00011EEF" w:rsidRPr="00AD19FD" w:rsidRDefault="00011EEF">
      <w:pPr>
        <w:rPr>
          <w:rFonts w:ascii="Arial" w:hAnsi="Arial" w:cs="Arial"/>
        </w:rPr>
      </w:pPr>
    </w:p>
    <w:p w14:paraId="0537134A" w14:textId="53A66F52"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0EBA6983" wp14:editId="1932EF00">
            <wp:extent cx="2989691" cy="3100082"/>
            <wp:effectExtent l="0" t="0" r="1270" b="5080"/>
            <wp:docPr id="463497627" name="Picture 62" descr="A graph with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97627" name="Picture 62" descr="A graph with a dotted line&#10;&#10;AI-generated content may be incorrec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90965" cy="3101403"/>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6BBF0B62" wp14:editId="7C385C1E">
            <wp:extent cx="2401294" cy="1585803"/>
            <wp:effectExtent l="0" t="0" r="0" b="0"/>
            <wp:docPr id="294799136" name="Picture 63"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99136" name="Picture 63" descr="A graph with a red line&#10;&#10;AI-generated content may be incorrec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09392" cy="1591151"/>
                    </a:xfrm>
                    <a:prstGeom prst="rect">
                      <a:avLst/>
                    </a:prstGeom>
                    <a:noFill/>
                    <a:ln>
                      <a:noFill/>
                    </a:ln>
                  </pic:spPr>
                </pic:pic>
              </a:graphicData>
            </a:graphic>
          </wp:inline>
        </w:drawing>
      </w:r>
    </w:p>
    <w:p w14:paraId="392AEAB7" w14:textId="76985688"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4C68E5D3" wp14:editId="04C45D35">
            <wp:extent cx="5400040" cy="2453005"/>
            <wp:effectExtent l="0" t="0" r="0" b="4445"/>
            <wp:docPr id="1038355889" name="Picture 64"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55889" name="Picture 64" descr="A graph with different colored dots&#10;&#10;AI-generated content may be incorrec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5B235C8B" w14:textId="47B18815"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w:t>
      </w:r>
      <w:r w:rsidR="002F345D" w:rsidRPr="00AD19FD">
        <w:rPr>
          <w:rFonts w:ascii="Arial" w:hAnsi="Arial" w:cs="Arial"/>
          <w:b/>
        </w:rPr>
        <w:t>32</w:t>
      </w:r>
      <w:r w:rsidR="007240DD" w:rsidRPr="00AD19FD">
        <w:rPr>
          <w:rFonts w:ascii="Arial" w:hAnsi="Arial" w:cs="Arial"/>
        </w:rPr>
        <w:t xml:space="preserve">. </w:t>
      </w:r>
      <w:r w:rsidR="00286F81" w:rsidRPr="00AD19FD">
        <w:rPr>
          <w:rFonts w:ascii="Arial" w:hAnsi="Arial" w:cs="Arial"/>
          <w:szCs w:val="22"/>
        </w:rPr>
        <w:t>Predictive modeling and SHAP analysis for burst index using a four feature RF augmented model (Inputs: Consistency, Time, Dosage, and SR). Top left: Predicted vs. Actual plot on the test set (R</w:t>
      </w:r>
      <w:r w:rsidR="00286F81" w:rsidRPr="00AD19FD">
        <w:rPr>
          <w:rFonts w:ascii="Arial" w:hAnsi="Arial" w:cs="Arial"/>
          <w:szCs w:val="22"/>
          <w:vertAlign w:val="superscript"/>
        </w:rPr>
        <w:t>2</w:t>
      </w:r>
      <w:r w:rsidR="00286F81" w:rsidRPr="00AD19FD">
        <w:rPr>
          <w:rFonts w:ascii="Arial" w:hAnsi="Arial" w:cs="Arial"/>
          <w:szCs w:val="22"/>
        </w:rPr>
        <w:t>=0.930). Top right: Residuals plot. Bottom:</w:t>
      </w:r>
      <w:r w:rsidRPr="00AD19FD">
        <w:rPr>
          <w:rFonts w:ascii="Arial" w:hAnsi="Arial" w:cs="Arial"/>
          <w:szCs w:val="22"/>
        </w:rPr>
        <w:t xml:space="preserve"> SHAP feature influence plot</w:t>
      </w:r>
    </w:p>
    <w:p w14:paraId="3A293D59" w14:textId="77777777" w:rsidR="007240DD" w:rsidRPr="00AD19FD" w:rsidRDefault="007240DD">
      <w:pPr>
        <w:rPr>
          <w:rFonts w:ascii="Arial" w:hAnsi="Arial" w:cs="Arial"/>
        </w:rPr>
      </w:pPr>
    </w:p>
    <w:p w14:paraId="025B1FCD" w14:textId="77777777" w:rsidR="00011EEF" w:rsidRPr="00AD19FD" w:rsidRDefault="00011EEF">
      <w:pPr>
        <w:rPr>
          <w:rFonts w:ascii="Arial" w:hAnsi="Arial" w:cs="Arial"/>
        </w:rPr>
      </w:pPr>
    </w:p>
    <w:p w14:paraId="2BFCB551" w14:textId="2831E815"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65B7BB52" wp14:editId="66206B61">
            <wp:extent cx="2791213" cy="2894275"/>
            <wp:effectExtent l="0" t="0" r="0" b="1905"/>
            <wp:docPr id="1908099087" name="Picture 65" descr="A graph of a graph with blue dot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99087" name="Picture 65" descr="A graph of a graph with blue dots and white text&#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94145" cy="2897316"/>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2E889791" wp14:editId="75A8C1D1">
            <wp:extent cx="2377440" cy="1590458"/>
            <wp:effectExtent l="0" t="0" r="3810" b="0"/>
            <wp:docPr id="734389685" name="Picture 66"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89685" name="Picture 66" descr="A graph with blue dots&#10;&#10;AI-generated content may be incorrec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89662" cy="1598634"/>
                    </a:xfrm>
                    <a:prstGeom prst="rect">
                      <a:avLst/>
                    </a:prstGeom>
                    <a:noFill/>
                    <a:ln>
                      <a:noFill/>
                    </a:ln>
                  </pic:spPr>
                </pic:pic>
              </a:graphicData>
            </a:graphic>
          </wp:inline>
        </w:drawing>
      </w:r>
    </w:p>
    <w:p w14:paraId="773072A3" w14:textId="69685CAC"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72EDC9F6" wp14:editId="2DBE394B">
            <wp:extent cx="5400040" cy="2453005"/>
            <wp:effectExtent l="0" t="0" r="0" b="4445"/>
            <wp:docPr id="1216375889" name="Picture 67" descr="A graph with blue and pin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75889" name="Picture 67" descr="A graph with blue and pink dots&#10;&#10;AI-generated content may be incorrec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4A35CECF" w14:textId="27454949" w:rsidR="00286F81" w:rsidRPr="00AD19FD" w:rsidRDefault="00B039D7" w:rsidP="00286F81">
      <w:pPr>
        <w:rPr>
          <w:rFonts w:ascii="Arial" w:hAnsi="Arial" w:cs="Arial"/>
        </w:rPr>
      </w:pPr>
      <w:r w:rsidRPr="00AD19FD">
        <w:rPr>
          <w:rFonts w:ascii="Arial" w:hAnsi="Arial" w:cs="Arial"/>
          <w:b/>
        </w:rPr>
        <w:t>Fig.</w:t>
      </w:r>
      <w:r w:rsidR="007240DD" w:rsidRPr="00AD19FD">
        <w:rPr>
          <w:rFonts w:ascii="Arial" w:hAnsi="Arial" w:cs="Arial"/>
          <w:b/>
        </w:rPr>
        <w:t>S</w:t>
      </w:r>
      <w:r w:rsidR="00460DEF" w:rsidRPr="00AD19FD">
        <w:rPr>
          <w:rFonts w:ascii="Arial" w:hAnsi="Arial" w:cs="Arial"/>
          <w:b/>
        </w:rPr>
        <w:t>3</w:t>
      </w:r>
      <w:r w:rsidR="002F345D" w:rsidRPr="00AD19FD">
        <w:rPr>
          <w:rFonts w:ascii="Arial" w:hAnsi="Arial" w:cs="Arial"/>
          <w:b/>
        </w:rPr>
        <w:t>3</w:t>
      </w:r>
      <w:r w:rsidR="007240DD" w:rsidRPr="00AD19FD">
        <w:rPr>
          <w:rFonts w:ascii="Arial" w:hAnsi="Arial" w:cs="Arial"/>
        </w:rPr>
        <w:t xml:space="preserve">. </w:t>
      </w:r>
      <w:r w:rsidR="00286F81" w:rsidRPr="00AD19FD">
        <w:rPr>
          <w:rFonts w:ascii="Arial" w:hAnsi="Arial" w:cs="Arial"/>
          <w:szCs w:val="22"/>
        </w:rPr>
        <w:t xml:space="preserve">Predictive modeling and SHAP analysis for burst index using a four feature </w:t>
      </w:r>
      <w:proofErr w:type="spellStart"/>
      <w:r w:rsidR="003A0971" w:rsidRPr="00AD19FD">
        <w:rPr>
          <w:rFonts w:ascii="Arial" w:hAnsi="Arial" w:cs="Arial"/>
          <w:szCs w:val="22"/>
        </w:rPr>
        <w:t>LightGBM</w:t>
      </w:r>
      <w:proofErr w:type="spellEnd"/>
      <w:r w:rsidR="00286F81" w:rsidRPr="00AD19FD">
        <w:rPr>
          <w:rFonts w:ascii="Arial" w:hAnsi="Arial" w:cs="Arial"/>
          <w:szCs w:val="22"/>
        </w:rPr>
        <w:t xml:space="preserve"> augmented model (Inputs: Consistency, Time, Dosage, and SR). Top left: Predicted vs. Actual plot on the test set (R</w:t>
      </w:r>
      <w:r w:rsidR="00286F81" w:rsidRPr="00AD19FD">
        <w:rPr>
          <w:rFonts w:ascii="Arial" w:hAnsi="Arial" w:cs="Arial"/>
          <w:szCs w:val="22"/>
          <w:vertAlign w:val="superscript"/>
        </w:rPr>
        <w:t>2</w:t>
      </w:r>
      <w:r w:rsidR="00286F81" w:rsidRPr="00AD19FD">
        <w:rPr>
          <w:rFonts w:ascii="Arial" w:hAnsi="Arial" w:cs="Arial"/>
          <w:szCs w:val="22"/>
        </w:rPr>
        <w:t>=0.857). Top right: Residuals plot. Bottom:</w:t>
      </w:r>
      <w:r w:rsidRPr="00AD19FD">
        <w:rPr>
          <w:rFonts w:ascii="Arial" w:hAnsi="Arial" w:cs="Arial"/>
          <w:szCs w:val="22"/>
        </w:rPr>
        <w:t xml:space="preserve"> SHAP feature influence plot</w:t>
      </w:r>
    </w:p>
    <w:p w14:paraId="2327F8E9" w14:textId="45B6A142"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7F77CBE1" wp14:editId="2B8523E1">
            <wp:extent cx="2735249" cy="2836245"/>
            <wp:effectExtent l="0" t="0" r="8255" b="2540"/>
            <wp:docPr id="1169362703" name="Picture 68" descr="A graph with a line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362703" name="Picture 68" descr="A graph with a line and dots&#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42858" cy="2844135"/>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7F0C055E" wp14:editId="5F4314E3">
            <wp:extent cx="2655736" cy="1776632"/>
            <wp:effectExtent l="0" t="0" r="0" b="0"/>
            <wp:docPr id="1073442602" name="Picture 69" descr="A graph with green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42602" name="Picture 69" descr="A graph with green dots and red lines&#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77012" cy="1790865"/>
                    </a:xfrm>
                    <a:prstGeom prst="rect">
                      <a:avLst/>
                    </a:prstGeom>
                    <a:noFill/>
                    <a:ln>
                      <a:noFill/>
                    </a:ln>
                  </pic:spPr>
                </pic:pic>
              </a:graphicData>
            </a:graphic>
          </wp:inline>
        </w:drawing>
      </w:r>
    </w:p>
    <w:p w14:paraId="256BE263" w14:textId="27CF7A6C"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S3</w:t>
      </w:r>
      <w:r w:rsidR="002F345D" w:rsidRPr="00AD19FD">
        <w:rPr>
          <w:rFonts w:ascii="Arial" w:hAnsi="Arial" w:cs="Arial"/>
          <w:b/>
        </w:rPr>
        <w:t>4</w:t>
      </w:r>
      <w:r w:rsidR="007240DD" w:rsidRPr="00AD19FD">
        <w:rPr>
          <w:rFonts w:ascii="Arial" w:hAnsi="Arial" w:cs="Arial"/>
        </w:rPr>
        <w:t xml:space="preserve">. </w:t>
      </w:r>
      <w:r w:rsidR="00286F81" w:rsidRPr="00AD19FD">
        <w:rPr>
          <w:rFonts w:ascii="Arial" w:hAnsi="Arial" w:cs="Arial"/>
          <w:szCs w:val="22"/>
        </w:rPr>
        <w:t>Predictive modeling for burst index using a four feature SVM augmented model (Inputs: Consistency, Time, Dosage, and SR). Left: Predicted vs. Actual plot on the test set (R</w:t>
      </w:r>
      <w:r w:rsidR="00286F81" w:rsidRPr="00AD19FD">
        <w:rPr>
          <w:rFonts w:ascii="Arial" w:hAnsi="Arial" w:cs="Arial"/>
          <w:szCs w:val="22"/>
          <w:vertAlign w:val="superscript"/>
        </w:rPr>
        <w:t>2</w:t>
      </w:r>
      <w:r w:rsidR="00286F81" w:rsidRPr="00AD19FD">
        <w:rPr>
          <w:rFonts w:ascii="Arial" w:hAnsi="Arial" w:cs="Arial"/>
          <w:szCs w:val="22"/>
        </w:rPr>
        <w:t>=0.817). Right:</w:t>
      </w:r>
      <w:r w:rsidRPr="00AD19FD">
        <w:rPr>
          <w:rFonts w:ascii="Arial" w:hAnsi="Arial" w:cs="Arial"/>
          <w:szCs w:val="22"/>
        </w:rPr>
        <w:t xml:space="preserve"> Residuals plot</w:t>
      </w:r>
    </w:p>
    <w:p w14:paraId="21E69196" w14:textId="77777777" w:rsidR="007240DD" w:rsidRPr="00AD19FD" w:rsidRDefault="007240DD">
      <w:pPr>
        <w:rPr>
          <w:rFonts w:ascii="Arial" w:hAnsi="Arial" w:cs="Arial"/>
        </w:rPr>
      </w:pPr>
    </w:p>
    <w:p w14:paraId="7989F23C" w14:textId="77777777" w:rsidR="00011EEF" w:rsidRPr="00AD19FD" w:rsidRDefault="00011EEF">
      <w:pPr>
        <w:rPr>
          <w:rFonts w:ascii="Arial" w:hAnsi="Arial" w:cs="Arial"/>
        </w:rPr>
      </w:pPr>
    </w:p>
    <w:p w14:paraId="0A29E8FE" w14:textId="4C00EE05"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7003F634" wp14:editId="3DB837D7">
            <wp:extent cx="3069204" cy="3182531"/>
            <wp:effectExtent l="0" t="0" r="0" b="0"/>
            <wp:docPr id="1782927194" name="Picture 70" descr="A graph with green dot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27194" name="Picture 70" descr="A graph with green dots and a line&#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072787" cy="3186247"/>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44E72329" wp14:editId="44604EB4">
            <wp:extent cx="2305879" cy="1542585"/>
            <wp:effectExtent l="0" t="0" r="0" b="635"/>
            <wp:docPr id="831718588" name="Picture 71" descr="A graph with green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18588" name="Picture 71" descr="A graph with green dots and red lines&#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16087" cy="1549414"/>
                    </a:xfrm>
                    <a:prstGeom prst="rect">
                      <a:avLst/>
                    </a:prstGeom>
                    <a:noFill/>
                    <a:ln>
                      <a:noFill/>
                    </a:ln>
                  </pic:spPr>
                </pic:pic>
              </a:graphicData>
            </a:graphic>
          </wp:inline>
        </w:drawing>
      </w:r>
    </w:p>
    <w:p w14:paraId="6F6B8B23" w14:textId="30500169"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S3</w:t>
      </w:r>
      <w:r w:rsidR="002F345D" w:rsidRPr="00AD19FD">
        <w:rPr>
          <w:rFonts w:ascii="Arial" w:hAnsi="Arial" w:cs="Arial"/>
          <w:b/>
        </w:rPr>
        <w:t>5</w:t>
      </w:r>
      <w:r w:rsidR="007240DD" w:rsidRPr="00AD19FD">
        <w:rPr>
          <w:rFonts w:ascii="Arial" w:hAnsi="Arial" w:cs="Arial"/>
        </w:rPr>
        <w:t xml:space="preserve"> </w:t>
      </w:r>
      <w:r w:rsidR="00286F81" w:rsidRPr="00AD19FD">
        <w:rPr>
          <w:rFonts w:ascii="Arial" w:hAnsi="Arial" w:cs="Arial"/>
          <w:szCs w:val="22"/>
        </w:rPr>
        <w:t>Predictive modeling for burst index using a four feature GPR augmented model (Inputs: Consistency, Time, Dosage, and SR). Left: Predicted vs. Actual plot on the test set (R</w:t>
      </w:r>
      <w:r w:rsidR="00286F81" w:rsidRPr="00AD19FD">
        <w:rPr>
          <w:rFonts w:ascii="Arial" w:hAnsi="Arial" w:cs="Arial"/>
          <w:szCs w:val="22"/>
          <w:vertAlign w:val="superscript"/>
        </w:rPr>
        <w:t>2</w:t>
      </w:r>
      <w:r w:rsidR="00286F81" w:rsidRPr="00AD19FD">
        <w:rPr>
          <w:rFonts w:ascii="Arial" w:hAnsi="Arial" w:cs="Arial"/>
          <w:szCs w:val="22"/>
        </w:rPr>
        <w:t>=0.881). Right:</w:t>
      </w:r>
      <w:r w:rsidRPr="00AD19FD">
        <w:rPr>
          <w:rFonts w:ascii="Arial" w:hAnsi="Arial" w:cs="Arial"/>
          <w:szCs w:val="22"/>
        </w:rPr>
        <w:t xml:space="preserve"> Residuals plot</w:t>
      </w:r>
    </w:p>
    <w:p w14:paraId="712339C1" w14:textId="77777777" w:rsidR="007240DD" w:rsidRPr="00AD19FD" w:rsidRDefault="007240DD">
      <w:pPr>
        <w:rPr>
          <w:rFonts w:ascii="Arial" w:hAnsi="Arial" w:cs="Arial"/>
        </w:rPr>
      </w:pPr>
    </w:p>
    <w:p w14:paraId="54445001" w14:textId="77777777" w:rsidR="00011EEF" w:rsidRPr="00AD19FD" w:rsidRDefault="00011EEF">
      <w:pPr>
        <w:rPr>
          <w:rFonts w:ascii="Arial" w:hAnsi="Arial" w:cs="Arial"/>
        </w:rPr>
      </w:pPr>
    </w:p>
    <w:p w14:paraId="27B992F5" w14:textId="1D3DAB96"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03681BB8" wp14:editId="37CCBC4B">
            <wp:extent cx="2782957" cy="2932839"/>
            <wp:effectExtent l="0" t="0" r="0" b="1270"/>
            <wp:docPr id="224084562" name="Picture 72" descr="A graph with a dott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84562" name="Picture 72" descr="A graph with a dotted line&#10;&#10;AI-generated content may be incorrec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85841" cy="2935878"/>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4D1669F7" wp14:editId="6A6174DA">
            <wp:extent cx="2512613" cy="1659317"/>
            <wp:effectExtent l="0" t="0" r="2540" b="0"/>
            <wp:docPr id="2135072339" name="Picture 73" descr="A graph with black dots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72339" name="Picture 73" descr="A graph with black dots and red lines&#10;&#10;AI-generated content may be incorrec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21215" cy="1664998"/>
                    </a:xfrm>
                    <a:prstGeom prst="rect">
                      <a:avLst/>
                    </a:prstGeom>
                    <a:noFill/>
                    <a:ln>
                      <a:noFill/>
                    </a:ln>
                  </pic:spPr>
                </pic:pic>
              </a:graphicData>
            </a:graphic>
          </wp:inline>
        </w:drawing>
      </w:r>
    </w:p>
    <w:p w14:paraId="4F6D631B" w14:textId="230CE2FB" w:rsidR="00011EEF" w:rsidRPr="00AD19FD" w:rsidRDefault="00011EEF">
      <w:pPr>
        <w:rPr>
          <w:rFonts w:ascii="Arial" w:hAnsi="Arial" w:cs="Arial"/>
        </w:rPr>
      </w:pPr>
      <w:r w:rsidRPr="00AD19FD">
        <w:rPr>
          <w:rFonts w:ascii="Arial" w:hAnsi="Arial" w:cs="Arial"/>
          <w:noProof/>
          <w:lang w:val="ca-ES" w:eastAsia="ca-ES"/>
        </w:rPr>
        <w:lastRenderedPageBreak/>
        <w:drawing>
          <wp:inline distT="0" distB="0" distL="0" distR="0" wp14:anchorId="2A63E1C4" wp14:editId="471777F3">
            <wp:extent cx="5400040" cy="2453005"/>
            <wp:effectExtent l="0" t="0" r="0" b="4445"/>
            <wp:docPr id="1630103775" name="Picture 74"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03775" name="Picture 74" descr="A graph with different colored dots&#10;&#10;AI-generated content may be incorrec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6E352922" w14:textId="7989E41F"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S3</w:t>
      </w:r>
      <w:r w:rsidR="002F345D" w:rsidRPr="00AD19FD">
        <w:rPr>
          <w:rFonts w:ascii="Arial" w:hAnsi="Arial" w:cs="Arial"/>
          <w:b/>
        </w:rPr>
        <w:t>6</w:t>
      </w:r>
      <w:r w:rsidR="007240DD" w:rsidRPr="00AD19FD">
        <w:rPr>
          <w:rFonts w:ascii="Arial" w:hAnsi="Arial" w:cs="Arial"/>
        </w:rPr>
        <w:t xml:space="preserve">. </w:t>
      </w:r>
      <w:r w:rsidR="00286F81" w:rsidRPr="00AD19FD">
        <w:rPr>
          <w:rFonts w:ascii="Arial" w:hAnsi="Arial" w:cs="Arial"/>
          <w:szCs w:val="22"/>
        </w:rPr>
        <w:t>Predictive modeling and SHAP analysis for Gurley porosity using a four feature RF augmented model (Inputs: Consistency, Time, Dosage, and SR). Top left: Predicted vs. Actual plot on the test set (R</w:t>
      </w:r>
      <w:r w:rsidR="00286F81" w:rsidRPr="00AD19FD">
        <w:rPr>
          <w:rFonts w:ascii="Arial" w:hAnsi="Arial" w:cs="Arial"/>
          <w:szCs w:val="22"/>
          <w:vertAlign w:val="superscript"/>
        </w:rPr>
        <w:t>2</w:t>
      </w:r>
      <w:r w:rsidR="00286F81" w:rsidRPr="00AD19FD">
        <w:rPr>
          <w:rFonts w:ascii="Arial" w:hAnsi="Arial" w:cs="Arial"/>
          <w:szCs w:val="22"/>
        </w:rPr>
        <w:t>=0.</w:t>
      </w:r>
      <w:r w:rsidR="004F123A" w:rsidRPr="00AD19FD">
        <w:rPr>
          <w:rFonts w:ascii="Arial" w:hAnsi="Arial" w:cs="Arial"/>
          <w:szCs w:val="22"/>
        </w:rPr>
        <w:t>857</w:t>
      </w:r>
      <w:r w:rsidR="00286F81" w:rsidRPr="00AD19FD">
        <w:rPr>
          <w:rFonts w:ascii="Arial" w:hAnsi="Arial" w:cs="Arial"/>
          <w:szCs w:val="22"/>
        </w:rPr>
        <w:t>). Top right: Residuals plot. Bottom:</w:t>
      </w:r>
      <w:r w:rsidRPr="00AD19FD">
        <w:rPr>
          <w:rFonts w:ascii="Arial" w:hAnsi="Arial" w:cs="Arial"/>
          <w:szCs w:val="22"/>
        </w:rPr>
        <w:t xml:space="preserve"> SHAP feature influence plot</w:t>
      </w:r>
    </w:p>
    <w:p w14:paraId="2E39E30A" w14:textId="7157F4FF" w:rsidR="00011EEF" w:rsidRPr="00AD19FD" w:rsidRDefault="00011EEF">
      <w:pPr>
        <w:rPr>
          <w:rFonts w:ascii="Arial" w:hAnsi="Arial" w:cs="Arial"/>
        </w:rPr>
      </w:pPr>
      <w:r w:rsidRPr="00AD19FD">
        <w:rPr>
          <w:rFonts w:ascii="Arial" w:hAnsi="Arial" w:cs="Arial"/>
          <w:noProof/>
          <w:lang w:val="ca-ES" w:eastAsia="ca-ES"/>
        </w:rPr>
        <w:drawing>
          <wp:inline distT="0" distB="0" distL="0" distR="0" wp14:anchorId="4F23F697" wp14:editId="02AD22AA">
            <wp:extent cx="2894275" cy="3050152"/>
            <wp:effectExtent l="0" t="0" r="1905" b="0"/>
            <wp:docPr id="1747366197" name="Picture 75" descr="A graph of 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66197" name="Picture 75" descr="A graph of a graph with blue dots&#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96868" cy="3052884"/>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7E507D08" wp14:editId="1544924C">
            <wp:extent cx="2425148" cy="1601556"/>
            <wp:effectExtent l="0" t="0" r="0" b="0"/>
            <wp:docPr id="55199437" name="Picture 76"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9437" name="Picture 76" descr="A graph of a plot&#10;&#10;AI-generated content may be incorrec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36192" cy="1608849"/>
                    </a:xfrm>
                    <a:prstGeom prst="rect">
                      <a:avLst/>
                    </a:prstGeom>
                    <a:noFill/>
                    <a:ln>
                      <a:noFill/>
                    </a:ln>
                  </pic:spPr>
                </pic:pic>
              </a:graphicData>
            </a:graphic>
          </wp:inline>
        </w:drawing>
      </w:r>
    </w:p>
    <w:p w14:paraId="26D00460" w14:textId="54D38819" w:rsidR="00011EEF" w:rsidRPr="00AD19FD" w:rsidRDefault="00D743B7">
      <w:pPr>
        <w:rPr>
          <w:rFonts w:ascii="Arial" w:hAnsi="Arial" w:cs="Arial"/>
        </w:rPr>
      </w:pPr>
      <w:r w:rsidRPr="00AD19FD">
        <w:rPr>
          <w:rFonts w:ascii="Arial" w:hAnsi="Arial" w:cs="Arial"/>
          <w:noProof/>
          <w:lang w:val="ca-ES" w:eastAsia="ca-ES"/>
        </w:rPr>
        <w:lastRenderedPageBreak/>
        <w:drawing>
          <wp:inline distT="0" distB="0" distL="0" distR="0" wp14:anchorId="086F65A1" wp14:editId="329FF43A">
            <wp:extent cx="5400040" cy="2453005"/>
            <wp:effectExtent l="0" t="0" r="0" b="4445"/>
            <wp:docPr id="168501632" name="Picture 77" descr="A graph with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1632" name="Picture 77" descr="A graph with different colored dots&#10;&#10;AI-generated content may be incorrec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00040" cy="2453005"/>
                    </a:xfrm>
                    <a:prstGeom prst="rect">
                      <a:avLst/>
                    </a:prstGeom>
                    <a:noFill/>
                    <a:ln>
                      <a:noFill/>
                    </a:ln>
                  </pic:spPr>
                </pic:pic>
              </a:graphicData>
            </a:graphic>
          </wp:inline>
        </w:drawing>
      </w:r>
    </w:p>
    <w:p w14:paraId="5E5ABC37" w14:textId="581135A5" w:rsidR="004F123A" w:rsidRPr="00AD19FD" w:rsidRDefault="00B039D7" w:rsidP="004F123A">
      <w:pPr>
        <w:rPr>
          <w:rFonts w:ascii="Arial" w:hAnsi="Arial" w:cs="Arial"/>
        </w:rPr>
      </w:pPr>
      <w:r w:rsidRPr="00AD19FD">
        <w:rPr>
          <w:rFonts w:ascii="Arial" w:hAnsi="Arial" w:cs="Arial"/>
          <w:b/>
        </w:rPr>
        <w:t>Fig.</w:t>
      </w:r>
      <w:r w:rsidR="007240DD" w:rsidRPr="00AD19FD">
        <w:rPr>
          <w:rFonts w:ascii="Arial" w:hAnsi="Arial" w:cs="Arial"/>
          <w:b/>
        </w:rPr>
        <w:t>S3</w:t>
      </w:r>
      <w:r w:rsidR="002F345D" w:rsidRPr="00AD19FD">
        <w:rPr>
          <w:rFonts w:ascii="Arial" w:hAnsi="Arial" w:cs="Arial"/>
          <w:b/>
        </w:rPr>
        <w:t>7</w:t>
      </w:r>
      <w:r w:rsidR="007240DD" w:rsidRPr="00AD19FD">
        <w:rPr>
          <w:rFonts w:ascii="Arial" w:hAnsi="Arial" w:cs="Arial"/>
        </w:rPr>
        <w:t xml:space="preserve"> </w:t>
      </w:r>
      <w:r w:rsidR="004F123A" w:rsidRPr="00AD19FD">
        <w:rPr>
          <w:rFonts w:ascii="Arial" w:hAnsi="Arial" w:cs="Arial"/>
          <w:szCs w:val="22"/>
        </w:rPr>
        <w:t>Predictive modeling and SHAP analysis for Gurley porosity using a four feature RF augmented model (Inputs: Consistency, Time, Dosage, and SR). Top left: Predicted vs. Actual plot on the test set (R</w:t>
      </w:r>
      <w:r w:rsidR="004F123A" w:rsidRPr="00AD19FD">
        <w:rPr>
          <w:rFonts w:ascii="Arial" w:hAnsi="Arial" w:cs="Arial"/>
          <w:szCs w:val="22"/>
          <w:vertAlign w:val="superscript"/>
        </w:rPr>
        <w:t>2</w:t>
      </w:r>
      <w:r w:rsidR="004F123A" w:rsidRPr="00AD19FD">
        <w:rPr>
          <w:rFonts w:ascii="Arial" w:hAnsi="Arial" w:cs="Arial"/>
          <w:szCs w:val="22"/>
        </w:rPr>
        <w:t>=0.883). Top right: Residuals plot. Bottom:</w:t>
      </w:r>
      <w:r w:rsidRPr="00AD19FD">
        <w:rPr>
          <w:rFonts w:ascii="Arial" w:hAnsi="Arial" w:cs="Arial"/>
          <w:szCs w:val="22"/>
        </w:rPr>
        <w:t xml:space="preserve"> SHAP feature influence plot</w:t>
      </w:r>
    </w:p>
    <w:p w14:paraId="028A5E9F" w14:textId="65FA4085" w:rsidR="00D743B7" w:rsidRPr="00AD19FD" w:rsidRDefault="00D743B7">
      <w:pPr>
        <w:rPr>
          <w:rFonts w:ascii="Arial" w:hAnsi="Arial" w:cs="Arial"/>
        </w:rPr>
      </w:pPr>
      <w:r w:rsidRPr="00AD19FD">
        <w:rPr>
          <w:rFonts w:ascii="Arial" w:hAnsi="Arial" w:cs="Arial"/>
          <w:noProof/>
          <w:lang w:val="ca-ES" w:eastAsia="ca-ES"/>
        </w:rPr>
        <w:drawing>
          <wp:inline distT="0" distB="0" distL="0" distR="0" wp14:anchorId="40B91200" wp14:editId="05DAB6B5">
            <wp:extent cx="2859539" cy="3013545"/>
            <wp:effectExtent l="0" t="0" r="0" b="0"/>
            <wp:docPr id="459816057" name="Picture 78" descr="A graph with a line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16057" name="Picture 78" descr="A graph with a line and dots&#10;&#10;AI-generated content may be incorrec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67753" cy="3022201"/>
                    </a:xfrm>
                    <a:prstGeom prst="rect">
                      <a:avLst/>
                    </a:prstGeom>
                    <a:noFill/>
                    <a:ln>
                      <a:noFill/>
                    </a:ln>
                  </pic:spPr>
                </pic:pic>
              </a:graphicData>
            </a:graphic>
          </wp:inline>
        </w:drawing>
      </w:r>
      <w:r w:rsidR="00F871A9" w:rsidRPr="00AD19FD">
        <w:rPr>
          <w:rFonts w:ascii="Arial" w:hAnsi="Arial" w:cs="Arial"/>
          <w:noProof/>
          <w:lang w:val="ca-ES" w:eastAsia="ca-ES"/>
        </w:rPr>
        <w:drawing>
          <wp:inline distT="0" distB="0" distL="0" distR="0" wp14:anchorId="1BDD9BE5" wp14:editId="19CA132E">
            <wp:extent cx="2496710" cy="1648815"/>
            <wp:effectExtent l="0" t="0" r="0" b="8890"/>
            <wp:docPr id="1053363305" name="Picture 79"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63305" name="Picture 79" descr="A graph of a plot&#10;&#10;AI-generated content may be incorrec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05476" cy="1654604"/>
                    </a:xfrm>
                    <a:prstGeom prst="rect">
                      <a:avLst/>
                    </a:prstGeom>
                    <a:noFill/>
                    <a:ln>
                      <a:noFill/>
                    </a:ln>
                  </pic:spPr>
                </pic:pic>
              </a:graphicData>
            </a:graphic>
          </wp:inline>
        </w:drawing>
      </w:r>
    </w:p>
    <w:p w14:paraId="3B71301A" w14:textId="1FC6ABEB" w:rsidR="004F123A" w:rsidRPr="00AD19FD" w:rsidRDefault="00B039D7" w:rsidP="004F123A">
      <w:pPr>
        <w:rPr>
          <w:rFonts w:ascii="Arial" w:hAnsi="Arial" w:cs="Arial"/>
        </w:rPr>
      </w:pPr>
      <w:r w:rsidRPr="00AD19FD">
        <w:rPr>
          <w:rFonts w:ascii="Arial" w:hAnsi="Arial" w:cs="Arial"/>
          <w:b/>
        </w:rPr>
        <w:t>Fig.</w:t>
      </w:r>
      <w:r w:rsidR="007240DD" w:rsidRPr="00AD19FD">
        <w:rPr>
          <w:rFonts w:ascii="Arial" w:hAnsi="Arial" w:cs="Arial"/>
          <w:b/>
        </w:rPr>
        <w:t>S3</w:t>
      </w:r>
      <w:r w:rsidR="002F345D" w:rsidRPr="00AD19FD">
        <w:rPr>
          <w:rFonts w:ascii="Arial" w:hAnsi="Arial" w:cs="Arial"/>
          <w:b/>
        </w:rPr>
        <w:t>8</w:t>
      </w:r>
      <w:r w:rsidR="007240DD" w:rsidRPr="00AD19FD">
        <w:rPr>
          <w:rFonts w:ascii="Arial" w:hAnsi="Arial" w:cs="Arial"/>
        </w:rPr>
        <w:t xml:space="preserve"> </w:t>
      </w:r>
      <w:r w:rsidR="004F123A" w:rsidRPr="00AD19FD">
        <w:rPr>
          <w:rFonts w:ascii="Arial" w:hAnsi="Arial" w:cs="Arial"/>
          <w:szCs w:val="22"/>
        </w:rPr>
        <w:t>Predictive modeling for Gurley porosity using a four feature SVM augmented model (Inputs: Consistency, Time, Dosage, and SR). Left: Predicted vs. Actual plot on the test set (R</w:t>
      </w:r>
      <w:r w:rsidR="004F123A" w:rsidRPr="00AD19FD">
        <w:rPr>
          <w:rFonts w:ascii="Arial" w:hAnsi="Arial" w:cs="Arial"/>
          <w:szCs w:val="22"/>
          <w:vertAlign w:val="superscript"/>
        </w:rPr>
        <w:t>2</w:t>
      </w:r>
      <w:r w:rsidR="004F123A" w:rsidRPr="00AD19FD">
        <w:rPr>
          <w:rFonts w:ascii="Arial" w:hAnsi="Arial" w:cs="Arial"/>
          <w:szCs w:val="22"/>
        </w:rPr>
        <w:t>=0.925). Right:</w:t>
      </w:r>
      <w:r w:rsidRPr="00AD19FD">
        <w:rPr>
          <w:rFonts w:ascii="Arial" w:hAnsi="Arial" w:cs="Arial"/>
          <w:szCs w:val="22"/>
        </w:rPr>
        <w:t xml:space="preserve"> Residuals plot</w:t>
      </w:r>
    </w:p>
    <w:p w14:paraId="2623F26B" w14:textId="004F21A7" w:rsidR="007240DD" w:rsidRPr="00AD19FD" w:rsidRDefault="007240DD" w:rsidP="007240DD">
      <w:pPr>
        <w:rPr>
          <w:rFonts w:ascii="Arial" w:hAnsi="Arial" w:cs="Arial"/>
        </w:rPr>
      </w:pPr>
    </w:p>
    <w:p w14:paraId="754D00C8" w14:textId="77777777" w:rsidR="007240DD" w:rsidRPr="00AD19FD" w:rsidRDefault="007240DD">
      <w:pPr>
        <w:rPr>
          <w:rFonts w:ascii="Arial" w:hAnsi="Arial" w:cs="Arial"/>
        </w:rPr>
      </w:pPr>
    </w:p>
    <w:p w14:paraId="21ACA699" w14:textId="77777777" w:rsidR="00F871A9" w:rsidRPr="00AD19FD" w:rsidRDefault="00F871A9">
      <w:pPr>
        <w:rPr>
          <w:rFonts w:ascii="Arial" w:hAnsi="Arial" w:cs="Arial"/>
        </w:rPr>
      </w:pPr>
    </w:p>
    <w:p w14:paraId="026A5F78" w14:textId="21701B7E" w:rsidR="00F871A9" w:rsidRPr="00AD19FD" w:rsidRDefault="00F871A9">
      <w:pPr>
        <w:rPr>
          <w:rFonts w:ascii="Arial" w:hAnsi="Arial" w:cs="Arial"/>
        </w:rPr>
      </w:pPr>
      <w:r w:rsidRPr="00AD19FD">
        <w:rPr>
          <w:rFonts w:ascii="Arial" w:hAnsi="Arial" w:cs="Arial"/>
          <w:noProof/>
          <w:lang w:val="ca-ES" w:eastAsia="ca-ES"/>
        </w:rPr>
        <w:lastRenderedPageBreak/>
        <w:drawing>
          <wp:inline distT="0" distB="0" distL="0" distR="0" wp14:anchorId="35A32205" wp14:editId="0C5AFDDF">
            <wp:extent cx="2838616" cy="2991495"/>
            <wp:effectExtent l="0" t="0" r="0" b="0"/>
            <wp:docPr id="358875286" name="Picture 80" descr="A graph of a graph with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75286" name="Picture 80" descr="A graph of a graph with green dots&#10;&#10;AI-generated content may be incorrec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43716" cy="2996870"/>
                    </a:xfrm>
                    <a:prstGeom prst="rect">
                      <a:avLst/>
                    </a:prstGeom>
                    <a:noFill/>
                    <a:ln>
                      <a:noFill/>
                    </a:ln>
                  </pic:spPr>
                </pic:pic>
              </a:graphicData>
            </a:graphic>
          </wp:inline>
        </w:drawing>
      </w:r>
      <w:r w:rsidRPr="00AD19FD">
        <w:rPr>
          <w:rFonts w:ascii="Arial" w:hAnsi="Arial" w:cs="Arial"/>
          <w:noProof/>
          <w:lang w:val="ca-ES" w:eastAsia="ca-ES"/>
        </w:rPr>
        <w:drawing>
          <wp:inline distT="0" distB="0" distL="0" distR="0" wp14:anchorId="67BA98D9" wp14:editId="3A73ED14">
            <wp:extent cx="2552369" cy="1685572"/>
            <wp:effectExtent l="0" t="0" r="635" b="0"/>
            <wp:docPr id="1902870982" name="Picture 81" descr="A graph of a p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70982" name="Picture 81" descr="A graph of a plot&#10;&#10;AI-generated content may be incorrec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62655" cy="1692365"/>
                    </a:xfrm>
                    <a:prstGeom prst="rect">
                      <a:avLst/>
                    </a:prstGeom>
                    <a:noFill/>
                    <a:ln>
                      <a:noFill/>
                    </a:ln>
                  </pic:spPr>
                </pic:pic>
              </a:graphicData>
            </a:graphic>
          </wp:inline>
        </w:drawing>
      </w:r>
    </w:p>
    <w:p w14:paraId="29488B19" w14:textId="3A0E0D83"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S3</w:t>
      </w:r>
      <w:r w:rsidR="002F345D" w:rsidRPr="00AD19FD">
        <w:rPr>
          <w:rFonts w:ascii="Arial" w:hAnsi="Arial" w:cs="Arial"/>
          <w:b/>
        </w:rPr>
        <w:t>9</w:t>
      </w:r>
      <w:r w:rsidR="007240DD" w:rsidRPr="00AD19FD">
        <w:rPr>
          <w:rFonts w:ascii="Arial" w:hAnsi="Arial" w:cs="Arial"/>
        </w:rPr>
        <w:t xml:space="preserve"> </w:t>
      </w:r>
      <w:r w:rsidR="004F123A" w:rsidRPr="00AD19FD">
        <w:rPr>
          <w:rFonts w:ascii="Arial" w:hAnsi="Arial" w:cs="Arial"/>
          <w:szCs w:val="22"/>
        </w:rPr>
        <w:t>Predictive modeling for Gurley porosity using a four feature GPR augmented model (Inputs: Consistency, Time, Dosage, and SR). Left: Predicted vs. Actual plot on the test set (R</w:t>
      </w:r>
      <w:r w:rsidR="004F123A" w:rsidRPr="00AD19FD">
        <w:rPr>
          <w:rFonts w:ascii="Arial" w:hAnsi="Arial" w:cs="Arial"/>
          <w:szCs w:val="22"/>
          <w:vertAlign w:val="superscript"/>
        </w:rPr>
        <w:t>2</w:t>
      </w:r>
      <w:r w:rsidR="004F123A" w:rsidRPr="00AD19FD">
        <w:rPr>
          <w:rFonts w:ascii="Arial" w:hAnsi="Arial" w:cs="Arial"/>
          <w:szCs w:val="22"/>
        </w:rPr>
        <w:t>=0.967). Right:</w:t>
      </w:r>
      <w:r w:rsidRPr="00AD19FD">
        <w:rPr>
          <w:rFonts w:ascii="Arial" w:hAnsi="Arial" w:cs="Arial"/>
          <w:szCs w:val="22"/>
        </w:rPr>
        <w:t xml:space="preserve"> Residuals plot</w:t>
      </w:r>
    </w:p>
    <w:p w14:paraId="4D39463E" w14:textId="77777777" w:rsidR="007240DD" w:rsidRPr="00AD19FD" w:rsidRDefault="007240DD">
      <w:pPr>
        <w:rPr>
          <w:rFonts w:ascii="Arial" w:hAnsi="Arial" w:cs="Arial"/>
        </w:rPr>
      </w:pPr>
    </w:p>
    <w:p w14:paraId="621F0727" w14:textId="758FFE62" w:rsidR="000F641C" w:rsidRPr="00AD19FD" w:rsidRDefault="000F641C">
      <w:pPr>
        <w:rPr>
          <w:rFonts w:ascii="Arial" w:hAnsi="Arial" w:cs="Arial"/>
        </w:rPr>
      </w:pPr>
    </w:p>
    <w:p w14:paraId="5F52BC33" w14:textId="7D6A0FA2" w:rsidR="000F641C" w:rsidRPr="00AD19FD" w:rsidRDefault="000F641C">
      <w:pPr>
        <w:rPr>
          <w:rFonts w:ascii="Arial" w:hAnsi="Arial" w:cs="Arial"/>
        </w:rPr>
      </w:pPr>
    </w:p>
    <w:p w14:paraId="449E5C7E" w14:textId="1C4340B4" w:rsidR="007240DD" w:rsidRPr="00AD19FD" w:rsidRDefault="007240DD" w:rsidP="007240DD">
      <w:pPr>
        <w:rPr>
          <w:rFonts w:ascii="Arial" w:hAnsi="Arial" w:cs="Arial"/>
        </w:rPr>
      </w:pPr>
    </w:p>
    <w:p w14:paraId="2E491459" w14:textId="77777777" w:rsidR="007240DD" w:rsidRPr="00AD19FD" w:rsidRDefault="007240DD">
      <w:pPr>
        <w:rPr>
          <w:rFonts w:ascii="Arial" w:hAnsi="Arial" w:cs="Arial"/>
        </w:rPr>
      </w:pPr>
    </w:p>
    <w:p w14:paraId="1E8AC06E" w14:textId="4EDE96D3" w:rsidR="00883818" w:rsidRPr="00AD19FD" w:rsidRDefault="006A7F91">
      <w:pPr>
        <w:rPr>
          <w:rFonts w:ascii="Arial" w:hAnsi="Arial" w:cs="Arial"/>
        </w:rPr>
      </w:pPr>
      <w:r w:rsidRPr="00AD19FD">
        <w:rPr>
          <w:noProof/>
          <w:lang w:val="ca-ES" w:eastAsia="ca-ES"/>
        </w:rPr>
        <w:lastRenderedPageBreak/>
        <w:drawing>
          <wp:inline distT="0" distB="0" distL="0" distR="0" wp14:anchorId="18DDBB1A" wp14:editId="695C95B9">
            <wp:extent cx="5400040" cy="4177665"/>
            <wp:effectExtent l="0" t="0" r="0" b="0"/>
            <wp:docPr id="72774945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9454" name="Picture 1" descr="A screenshot of a graph&#10;&#10;AI-generated content may be incorrec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00040" cy="4177665"/>
                    </a:xfrm>
                    <a:prstGeom prst="rect">
                      <a:avLst/>
                    </a:prstGeom>
                    <a:noFill/>
                    <a:ln>
                      <a:noFill/>
                    </a:ln>
                  </pic:spPr>
                </pic:pic>
              </a:graphicData>
            </a:graphic>
          </wp:inline>
        </w:drawing>
      </w:r>
    </w:p>
    <w:p w14:paraId="618F9DEE" w14:textId="1EAE3824" w:rsidR="007240DD" w:rsidRPr="00AD19FD" w:rsidRDefault="00B039D7" w:rsidP="007240DD">
      <w:pPr>
        <w:rPr>
          <w:rFonts w:ascii="Arial" w:hAnsi="Arial" w:cs="Arial"/>
        </w:rPr>
      </w:pPr>
      <w:r w:rsidRPr="00AD19FD">
        <w:rPr>
          <w:rFonts w:ascii="Arial" w:hAnsi="Arial" w:cs="Arial"/>
          <w:b/>
        </w:rPr>
        <w:t>Fig.</w:t>
      </w:r>
      <w:r w:rsidR="007240DD" w:rsidRPr="00AD19FD">
        <w:rPr>
          <w:rFonts w:ascii="Arial" w:hAnsi="Arial" w:cs="Arial"/>
          <w:b/>
        </w:rPr>
        <w:t>S</w:t>
      </w:r>
      <w:r w:rsidR="002F345D" w:rsidRPr="00AD19FD">
        <w:rPr>
          <w:rFonts w:ascii="Arial" w:hAnsi="Arial" w:cs="Arial"/>
          <w:b/>
        </w:rPr>
        <w:t>40</w:t>
      </w:r>
      <w:r w:rsidR="007240DD" w:rsidRPr="00AD19FD">
        <w:rPr>
          <w:rFonts w:ascii="Arial" w:hAnsi="Arial" w:cs="Arial"/>
        </w:rPr>
        <w:t xml:space="preserve"> Model performance (RSME) using as variables SR, time, consistency, enzyme concentration</w:t>
      </w:r>
    </w:p>
    <w:p w14:paraId="4EDF4B9F" w14:textId="77777777" w:rsidR="00BF3D72" w:rsidRPr="00AD19FD" w:rsidRDefault="00BF3D72" w:rsidP="00BF3D72">
      <w:pPr>
        <w:spacing w:line="276" w:lineRule="auto"/>
        <w:jc w:val="both"/>
        <w:rPr>
          <w:rFonts w:ascii="Arial" w:hAnsi="Arial" w:cs="Arial"/>
          <w:b/>
          <w:bCs/>
          <w:szCs w:val="22"/>
        </w:rPr>
      </w:pPr>
      <w:r w:rsidRPr="00AD19FD">
        <w:rPr>
          <w:rFonts w:ascii="Arial" w:hAnsi="Arial" w:cs="Arial"/>
          <w:b/>
          <w:bCs/>
          <w:szCs w:val="22"/>
        </w:rPr>
        <w:t>Discussion on the selection of models for the physics informed generative augmentation strategy</w:t>
      </w:r>
    </w:p>
    <w:p w14:paraId="66AE41C5" w14:textId="35607956" w:rsidR="00204F80" w:rsidRPr="00AD19FD" w:rsidRDefault="00204F80" w:rsidP="005A5961">
      <w:pPr>
        <w:spacing w:line="276" w:lineRule="auto"/>
        <w:jc w:val="both"/>
        <w:rPr>
          <w:rFonts w:ascii="Arial" w:hAnsi="Arial" w:cs="Arial"/>
          <w:sz w:val="22"/>
          <w:szCs w:val="22"/>
        </w:rPr>
      </w:pPr>
      <w:r w:rsidRPr="00AD19FD">
        <w:rPr>
          <w:rFonts w:ascii="Arial" w:hAnsi="Arial" w:cs="Arial"/>
          <w:sz w:val="22"/>
          <w:szCs w:val="22"/>
        </w:rPr>
        <w:t xml:space="preserve">Different models </w:t>
      </w:r>
      <w:proofErr w:type="gramStart"/>
      <w:r w:rsidRPr="00AD19FD">
        <w:rPr>
          <w:rFonts w:ascii="Arial" w:hAnsi="Arial" w:cs="Arial"/>
          <w:sz w:val="22"/>
          <w:szCs w:val="22"/>
        </w:rPr>
        <w:t>were tested</w:t>
      </w:r>
      <w:proofErr w:type="gramEnd"/>
      <w:r w:rsidRPr="00AD19FD">
        <w:rPr>
          <w:rFonts w:ascii="Arial" w:hAnsi="Arial" w:cs="Arial"/>
          <w:sz w:val="22"/>
          <w:szCs w:val="22"/>
        </w:rPr>
        <w:t xml:space="preserve"> for data augmentation and prediction of properties at a target enzyme dosage, consistency and time. Random forest and </w:t>
      </w:r>
      <w:proofErr w:type="spellStart"/>
      <w:r w:rsidRPr="00AD19FD">
        <w:rPr>
          <w:rFonts w:ascii="Arial" w:hAnsi="Arial" w:cs="Arial"/>
          <w:sz w:val="22"/>
          <w:szCs w:val="22"/>
        </w:rPr>
        <w:t>LightGBM</w:t>
      </w:r>
      <w:proofErr w:type="spellEnd"/>
      <w:r w:rsidRPr="00AD19FD">
        <w:rPr>
          <w:rFonts w:ascii="Arial" w:hAnsi="Arial" w:cs="Arial"/>
          <w:sz w:val="22"/>
          <w:szCs w:val="22"/>
        </w:rPr>
        <w:t xml:space="preserve"> were the highest performing models. However, </w:t>
      </w:r>
      <w:proofErr w:type="spellStart"/>
      <w:r w:rsidRPr="00AD19FD">
        <w:rPr>
          <w:rFonts w:ascii="Arial" w:hAnsi="Arial" w:cs="Arial"/>
          <w:sz w:val="22"/>
          <w:szCs w:val="22"/>
        </w:rPr>
        <w:t>LightGBM</w:t>
      </w:r>
      <w:proofErr w:type="spellEnd"/>
      <w:r w:rsidRPr="00AD19FD">
        <w:rPr>
          <w:rFonts w:ascii="Arial" w:hAnsi="Arial" w:cs="Arial"/>
          <w:sz w:val="22"/>
          <w:szCs w:val="22"/>
        </w:rPr>
        <w:t xml:space="preserve"> tends to generate overfitting. Then, for data extrapolation and prediction, the choice between RF, </w:t>
      </w:r>
      <w:proofErr w:type="spellStart"/>
      <w:r w:rsidRPr="00AD19FD">
        <w:rPr>
          <w:rFonts w:ascii="Arial" w:hAnsi="Arial" w:cs="Arial"/>
          <w:sz w:val="22"/>
          <w:szCs w:val="22"/>
        </w:rPr>
        <w:t>LightGBM</w:t>
      </w:r>
      <w:proofErr w:type="spellEnd"/>
      <w:r w:rsidRPr="00AD19FD">
        <w:rPr>
          <w:rFonts w:ascii="Arial" w:hAnsi="Arial" w:cs="Arial"/>
          <w:sz w:val="22"/>
          <w:szCs w:val="22"/>
        </w:rPr>
        <w:t>, and GPR (GPR has a different approach, it is an statistical method</w:t>
      </w:r>
      <w:proofErr w:type="gramStart"/>
      <w:r w:rsidRPr="00AD19FD">
        <w:rPr>
          <w:rFonts w:ascii="Arial" w:hAnsi="Arial" w:cs="Arial"/>
          <w:sz w:val="22"/>
          <w:szCs w:val="22"/>
        </w:rPr>
        <w:t>)  is</w:t>
      </w:r>
      <w:proofErr w:type="gramEnd"/>
      <w:r w:rsidRPr="00AD19FD">
        <w:rPr>
          <w:rFonts w:ascii="Arial" w:hAnsi="Arial" w:cs="Arial"/>
          <w:sz w:val="22"/>
          <w:szCs w:val="22"/>
        </w:rPr>
        <w:t xml:space="preserve"> not a matter of one being superior, but rather a trade-off dependent on the analytical goal. The GPR model provides a mathematically </w:t>
      </w:r>
      <w:proofErr w:type="gramStart"/>
      <w:r w:rsidRPr="00AD19FD">
        <w:rPr>
          <w:rFonts w:ascii="Arial" w:hAnsi="Arial" w:cs="Arial"/>
          <w:sz w:val="22"/>
          <w:szCs w:val="22"/>
        </w:rPr>
        <w:t>rigorous  representation</w:t>
      </w:r>
      <w:proofErr w:type="gramEnd"/>
      <w:r w:rsidRPr="00AD19FD">
        <w:rPr>
          <w:rFonts w:ascii="Arial" w:hAnsi="Arial" w:cs="Arial"/>
          <w:sz w:val="22"/>
          <w:szCs w:val="22"/>
        </w:rPr>
        <w:t xml:space="preserve"> of uncertainty. Its prediction curves and confidence intervals are suitable for applications where understanding the model's confidence is crucial, such as guiding future experiments through active learning. If the underlying physical process is assumed to be continuous and smooth, GPR offers a more elegant and interpretable solution.</w:t>
      </w:r>
    </w:p>
    <w:p w14:paraId="461E0A1E" w14:textId="77777777" w:rsidR="00204F80" w:rsidRPr="00AD19FD" w:rsidRDefault="00204F80" w:rsidP="005A5961">
      <w:pPr>
        <w:spacing w:line="276" w:lineRule="auto"/>
        <w:jc w:val="both"/>
        <w:rPr>
          <w:rFonts w:ascii="Arial" w:hAnsi="Arial" w:cs="Arial"/>
          <w:sz w:val="22"/>
          <w:szCs w:val="22"/>
        </w:rPr>
      </w:pPr>
      <w:r w:rsidRPr="00AD19FD">
        <w:rPr>
          <w:rFonts w:ascii="Arial" w:hAnsi="Arial" w:cs="Arial"/>
          <w:sz w:val="22"/>
          <w:szCs w:val="22"/>
        </w:rPr>
        <w:t xml:space="preserve">The RF model, while producing less smooth native predictions, is robust. Its strength lies in its ability to capture complex, non-linear interactions without strong assumptions about the data underlying structure. The method of simulating variability via residuals provides a practical and effective estimation of the expected predictive error range. RF is often preferred for </w:t>
      </w:r>
      <w:proofErr w:type="gramStart"/>
      <w:r w:rsidRPr="00AD19FD">
        <w:rPr>
          <w:rFonts w:ascii="Arial" w:hAnsi="Arial" w:cs="Arial"/>
          <w:sz w:val="22"/>
          <w:szCs w:val="22"/>
        </w:rPr>
        <w:t>high-dimensional problems or when the data may contain sharp, non-continuous behaviors that would challenge the smoothness assumptions of a GPR kernel</w:t>
      </w:r>
      <w:proofErr w:type="gramEnd"/>
      <w:r w:rsidRPr="00AD19FD">
        <w:rPr>
          <w:rFonts w:ascii="Arial" w:hAnsi="Arial" w:cs="Arial"/>
          <w:sz w:val="22"/>
          <w:szCs w:val="22"/>
        </w:rPr>
        <w:t>.</w:t>
      </w:r>
    </w:p>
    <w:p w14:paraId="0976FBCA" w14:textId="77777777" w:rsidR="00204F80" w:rsidRPr="00AD19FD" w:rsidRDefault="00204F80" w:rsidP="005A5961">
      <w:pPr>
        <w:spacing w:line="276" w:lineRule="auto"/>
        <w:jc w:val="both"/>
        <w:rPr>
          <w:rFonts w:ascii="Arial" w:hAnsi="Arial" w:cs="Arial"/>
          <w:sz w:val="22"/>
          <w:szCs w:val="22"/>
        </w:rPr>
      </w:pPr>
      <w:r w:rsidRPr="00AD19FD">
        <w:rPr>
          <w:rFonts w:ascii="Arial" w:hAnsi="Arial" w:cs="Arial"/>
          <w:sz w:val="22"/>
          <w:szCs w:val="22"/>
        </w:rPr>
        <w:lastRenderedPageBreak/>
        <w:t xml:space="preserve">In this case, RF presents overfitting resistance via ensemble averaging. While each individual decision tree in the forest </w:t>
      </w:r>
      <w:proofErr w:type="gramStart"/>
      <w:r w:rsidRPr="00AD19FD">
        <w:rPr>
          <w:rFonts w:ascii="Arial" w:hAnsi="Arial" w:cs="Arial"/>
          <w:sz w:val="22"/>
          <w:szCs w:val="22"/>
        </w:rPr>
        <w:t xml:space="preserve">is deep and massively </w:t>
      </w:r>
      <w:proofErr w:type="spellStart"/>
      <w:r w:rsidRPr="00AD19FD">
        <w:rPr>
          <w:rFonts w:ascii="Arial" w:hAnsi="Arial" w:cs="Arial"/>
          <w:sz w:val="22"/>
          <w:szCs w:val="22"/>
        </w:rPr>
        <w:t>overfit</w:t>
      </w:r>
      <w:proofErr w:type="spellEnd"/>
      <w:proofErr w:type="gramEnd"/>
      <w:r w:rsidRPr="00AD19FD">
        <w:rPr>
          <w:rFonts w:ascii="Arial" w:hAnsi="Arial" w:cs="Arial"/>
          <w:sz w:val="22"/>
          <w:szCs w:val="22"/>
        </w:rPr>
        <w:t xml:space="preserve"> to a bootstrap sample of the data, the process of averaging the predictions of hundreds of these </w:t>
      </w:r>
      <w:proofErr w:type="spellStart"/>
      <w:r w:rsidRPr="00AD19FD">
        <w:rPr>
          <w:rFonts w:ascii="Arial" w:hAnsi="Arial" w:cs="Arial"/>
          <w:sz w:val="22"/>
          <w:szCs w:val="22"/>
        </w:rPr>
        <w:t>decorrelated</w:t>
      </w:r>
      <w:proofErr w:type="spellEnd"/>
      <w:r w:rsidRPr="00AD19FD">
        <w:rPr>
          <w:rFonts w:ascii="Arial" w:hAnsi="Arial" w:cs="Arial"/>
          <w:sz w:val="22"/>
          <w:szCs w:val="22"/>
        </w:rPr>
        <w:t xml:space="preserve"> trees cancels out the noise. The model converges to the true underlying function without fitting the noise. This makes the RF residuals the most reliable estimate of the true, irreducible process error. The ensemble nature makes RF a low-variance model. RF is robust, performing well with default or minimally tuned </w:t>
      </w:r>
      <w:proofErr w:type="spellStart"/>
      <w:r w:rsidRPr="00AD19FD">
        <w:rPr>
          <w:rFonts w:ascii="Arial" w:hAnsi="Arial" w:cs="Arial"/>
          <w:sz w:val="22"/>
          <w:szCs w:val="22"/>
        </w:rPr>
        <w:t>hyperparameters</w:t>
      </w:r>
      <w:proofErr w:type="spellEnd"/>
      <w:r w:rsidRPr="00AD19FD">
        <w:rPr>
          <w:rFonts w:ascii="Arial" w:hAnsi="Arial" w:cs="Arial"/>
          <w:sz w:val="22"/>
          <w:szCs w:val="22"/>
        </w:rPr>
        <w:t xml:space="preserve">, which is a significant advantage when working with a dataset too small for reliable, exhaustive </w:t>
      </w:r>
      <w:proofErr w:type="spellStart"/>
      <w:r w:rsidRPr="00AD19FD">
        <w:rPr>
          <w:rFonts w:ascii="Arial" w:hAnsi="Arial" w:cs="Arial"/>
          <w:sz w:val="22"/>
          <w:szCs w:val="22"/>
        </w:rPr>
        <w:t>hyperparameter</w:t>
      </w:r>
      <w:proofErr w:type="spellEnd"/>
      <w:r w:rsidRPr="00AD19FD">
        <w:rPr>
          <w:rFonts w:ascii="Arial" w:hAnsi="Arial" w:cs="Arial"/>
          <w:sz w:val="22"/>
          <w:szCs w:val="22"/>
        </w:rPr>
        <w:t xml:space="preserve"> optimization. Then, the GPR model </w:t>
      </w:r>
      <w:proofErr w:type="gramStart"/>
      <w:r w:rsidRPr="00AD19FD">
        <w:rPr>
          <w:rFonts w:ascii="Arial" w:hAnsi="Arial" w:cs="Arial"/>
          <w:sz w:val="22"/>
          <w:szCs w:val="22"/>
        </w:rPr>
        <w:t>is utilized</w:t>
      </w:r>
      <w:proofErr w:type="gramEnd"/>
      <w:r w:rsidRPr="00AD19FD">
        <w:rPr>
          <w:rFonts w:ascii="Arial" w:hAnsi="Arial" w:cs="Arial"/>
          <w:sz w:val="22"/>
          <w:szCs w:val="22"/>
        </w:rPr>
        <w:t xml:space="preserve"> to extrapolate by utilizing the RF as an intermediate step for SR and residuals prediction.</w:t>
      </w:r>
    </w:p>
    <w:p w14:paraId="34A63486" w14:textId="2CE51450" w:rsidR="00204F80" w:rsidRPr="00AD19FD" w:rsidRDefault="00204F80" w:rsidP="005A5961">
      <w:pPr>
        <w:spacing w:line="276" w:lineRule="auto"/>
        <w:jc w:val="both"/>
        <w:rPr>
          <w:rFonts w:ascii="Arial" w:hAnsi="Arial" w:cs="Arial"/>
          <w:sz w:val="22"/>
          <w:szCs w:val="22"/>
        </w:rPr>
      </w:pPr>
      <w:r w:rsidRPr="00AD19FD">
        <w:rPr>
          <w:rFonts w:ascii="Arial" w:hAnsi="Arial" w:cs="Arial"/>
          <w:sz w:val="22"/>
          <w:szCs w:val="22"/>
        </w:rPr>
        <w:t xml:space="preserve">In the case of other models tested, and not utilized for the augmented data strategy, </w:t>
      </w:r>
      <w:proofErr w:type="spellStart"/>
      <w:r w:rsidRPr="00AD19FD">
        <w:rPr>
          <w:rFonts w:ascii="Arial" w:hAnsi="Arial" w:cs="Arial"/>
          <w:sz w:val="22"/>
          <w:szCs w:val="22"/>
        </w:rPr>
        <w:t>LightGBM</w:t>
      </w:r>
      <w:proofErr w:type="spellEnd"/>
      <w:r w:rsidRPr="00AD19FD">
        <w:rPr>
          <w:rFonts w:ascii="Arial" w:hAnsi="Arial" w:cs="Arial"/>
          <w:sz w:val="22"/>
          <w:szCs w:val="22"/>
        </w:rPr>
        <w:t xml:space="preserve"> is highly susceptible to overfitting on small, noisy datasets. It will chase down the random noise in the samples, producing residuals that are deceptively small and have lost their random, independent nature. On the other hand, SVR performance is sensitive to the C (regularization) and gamma (kernel) parameters. On a small dataset, the cross-validation process to find these parameters is highly unstable. A small change in the data can lead to a drastically different model and, therefore, a different set of residuals. This challenges the need for stability. Moreover, the epsilon-insensitive loss function systematically treats all errors below a certain threshold as zero. This would artificially censor the residual distribution, removing the small fluctuations that are a critical part of the real process noise.</w:t>
      </w:r>
    </w:p>
    <w:p w14:paraId="6739BEBC" w14:textId="77777777" w:rsidR="00204F80" w:rsidRPr="00AD19FD" w:rsidRDefault="00204F80" w:rsidP="005A5961">
      <w:pPr>
        <w:jc w:val="both"/>
        <w:rPr>
          <w:rFonts w:ascii="Arial" w:hAnsi="Arial" w:cs="Arial"/>
          <w:b/>
          <w:bCs/>
        </w:rPr>
      </w:pPr>
      <w:r w:rsidRPr="00AD19FD">
        <w:rPr>
          <w:rFonts w:ascii="Arial" w:hAnsi="Arial" w:cs="Arial"/>
          <w:sz w:val="22"/>
          <w:szCs w:val="22"/>
        </w:rPr>
        <w:t>Therefore, the RF overall model structure is much less sensitive to small changes in the training data compared to GBM or SVR. If we were to collect a different set of samples, a new RF model would likely be very similar to our current one, while the other models may present variability due to their intrinsic structure when analyzing small datasets.</w:t>
      </w:r>
    </w:p>
    <w:p w14:paraId="756C05F5" w14:textId="77777777" w:rsidR="00011EEF" w:rsidRPr="00AD19FD" w:rsidRDefault="00011EEF">
      <w:pPr>
        <w:rPr>
          <w:rFonts w:ascii="Arial" w:hAnsi="Arial" w:cs="Arial"/>
        </w:rPr>
      </w:pPr>
    </w:p>
    <w:p w14:paraId="0964CFDD" w14:textId="77777777" w:rsidR="00011EEF" w:rsidRPr="00AD19FD" w:rsidRDefault="00011EEF">
      <w:pPr>
        <w:rPr>
          <w:rFonts w:ascii="Arial" w:hAnsi="Arial" w:cs="Arial"/>
        </w:rPr>
      </w:pPr>
    </w:p>
    <w:p w14:paraId="07AE88EB" w14:textId="77777777" w:rsidR="00011EEF" w:rsidRPr="00AD19FD" w:rsidRDefault="00011EEF">
      <w:pPr>
        <w:rPr>
          <w:rFonts w:ascii="Arial" w:hAnsi="Arial" w:cs="Arial"/>
        </w:rPr>
      </w:pPr>
    </w:p>
    <w:p w14:paraId="730CDD23" w14:textId="77777777" w:rsidR="00011EEF" w:rsidRPr="00AD19FD" w:rsidRDefault="00011EEF">
      <w:pPr>
        <w:rPr>
          <w:rFonts w:ascii="Arial" w:hAnsi="Arial" w:cs="Arial"/>
        </w:rPr>
      </w:pPr>
    </w:p>
    <w:p w14:paraId="430FEBB1" w14:textId="77777777" w:rsidR="00011EEF" w:rsidRPr="00AD19FD" w:rsidRDefault="00011EEF">
      <w:pPr>
        <w:rPr>
          <w:rFonts w:ascii="Arial" w:hAnsi="Arial" w:cs="Arial"/>
        </w:rPr>
      </w:pPr>
    </w:p>
    <w:sectPr w:rsidR="00011EEF" w:rsidRPr="00AD19FD" w:rsidSect="00AB1BC7">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572C22" w16cid:durableId="2D572C2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1E9"/>
    <w:rsid w:val="00011EEF"/>
    <w:rsid w:val="00032BDE"/>
    <w:rsid w:val="000337C8"/>
    <w:rsid w:val="00033FFD"/>
    <w:rsid w:val="00034E0B"/>
    <w:rsid w:val="00043DA2"/>
    <w:rsid w:val="00051A47"/>
    <w:rsid w:val="00054A11"/>
    <w:rsid w:val="000650F3"/>
    <w:rsid w:val="00070814"/>
    <w:rsid w:val="00070880"/>
    <w:rsid w:val="000844FF"/>
    <w:rsid w:val="00085AA4"/>
    <w:rsid w:val="000917E1"/>
    <w:rsid w:val="00093CA8"/>
    <w:rsid w:val="000A116C"/>
    <w:rsid w:val="000B13F3"/>
    <w:rsid w:val="000C6768"/>
    <w:rsid w:val="000F220F"/>
    <w:rsid w:val="000F641C"/>
    <w:rsid w:val="001007B2"/>
    <w:rsid w:val="0010232B"/>
    <w:rsid w:val="0010531C"/>
    <w:rsid w:val="0011614F"/>
    <w:rsid w:val="001357A1"/>
    <w:rsid w:val="001401DE"/>
    <w:rsid w:val="00145208"/>
    <w:rsid w:val="00151BB2"/>
    <w:rsid w:val="00155B23"/>
    <w:rsid w:val="00156A3B"/>
    <w:rsid w:val="00160760"/>
    <w:rsid w:val="00167B3B"/>
    <w:rsid w:val="00183777"/>
    <w:rsid w:val="001921D4"/>
    <w:rsid w:val="001B1B31"/>
    <w:rsid w:val="001B61F2"/>
    <w:rsid w:val="001C7884"/>
    <w:rsid w:val="001E2F03"/>
    <w:rsid w:val="001E59EB"/>
    <w:rsid w:val="001F1CEB"/>
    <w:rsid w:val="001F2374"/>
    <w:rsid w:val="001F2935"/>
    <w:rsid w:val="00204F80"/>
    <w:rsid w:val="00222AFC"/>
    <w:rsid w:val="00236A5A"/>
    <w:rsid w:val="002449B9"/>
    <w:rsid w:val="002535E3"/>
    <w:rsid w:val="002632D4"/>
    <w:rsid w:val="00264907"/>
    <w:rsid w:val="00286F81"/>
    <w:rsid w:val="00294815"/>
    <w:rsid w:val="00296408"/>
    <w:rsid w:val="002E38F9"/>
    <w:rsid w:val="002E5C60"/>
    <w:rsid w:val="002F09AA"/>
    <w:rsid w:val="002F345D"/>
    <w:rsid w:val="00310BB0"/>
    <w:rsid w:val="00322E01"/>
    <w:rsid w:val="0033305C"/>
    <w:rsid w:val="00341B46"/>
    <w:rsid w:val="0035657E"/>
    <w:rsid w:val="00357CDA"/>
    <w:rsid w:val="0036614D"/>
    <w:rsid w:val="00382ECE"/>
    <w:rsid w:val="0039204E"/>
    <w:rsid w:val="00393589"/>
    <w:rsid w:val="003A0971"/>
    <w:rsid w:val="003C3E59"/>
    <w:rsid w:val="003E3AB0"/>
    <w:rsid w:val="003E734C"/>
    <w:rsid w:val="00420274"/>
    <w:rsid w:val="0042733B"/>
    <w:rsid w:val="004333EC"/>
    <w:rsid w:val="004420A9"/>
    <w:rsid w:val="004459CB"/>
    <w:rsid w:val="00445D34"/>
    <w:rsid w:val="0045102A"/>
    <w:rsid w:val="00460DEF"/>
    <w:rsid w:val="00486719"/>
    <w:rsid w:val="00486CA7"/>
    <w:rsid w:val="004A434B"/>
    <w:rsid w:val="004A4E21"/>
    <w:rsid w:val="004A4FDE"/>
    <w:rsid w:val="004D735A"/>
    <w:rsid w:val="004E28AB"/>
    <w:rsid w:val="004F01DB"/>
    <w:rsid w:val="004F0824"/>
    <w:rsid w:val="004F123A"/>
    <w:rsid w:val="004F4116"/>
    <w:rsid w:val="004F6184"/>
    <w:rsid w:val="005067BC"/>
    <w:rsid w:val="00520192"/>
    <w:rsid w:val="0052459C"/>
    <w:rsid w:val="00526314"/>
    <w:rsid w:val="0053433A"/>
    <w:rsid w:val="00546336"/>
    <w:rsid w:val="005466F4"/>
    <w:rsid w:val="00556B7D"/>
    <w:rsid w:val="00561023"/>
    <w:rsid w:val="0057148A"/>
    <w:rsid w:val="0057358C"/>
    <w:rsid w:val="005741F8"/>
    <w:rsid w:val="00576AAA"/>
    <w:rsid w:val="005921E9"/>
    <w:rsid w:val="005A0409"/>
    <w:rsid w:val="005A5961"/>
    <w:rsid w:val="005C3B2A"/>
    <w:rsid w:val="005C3E9E"/>
    <w:rsid w:val="005D5C1D"/>
    <w:rsid w:val="005E7D95"/>
    <w:rsid w:val="005F4E18"/>
    <w:rsid w:val="006078D0"/>
    <w:rsid w:val="006361CF"/>
    <w:rsid w:val="00642F6E"/>
    <w:rsid w:val="0065379B"/>
    <w:rsid w:val="00655253"/>
    <w:rsid w:val="00662665"/>
    <w:rsid w:val="0066355D"/>
    <w:rsid w:val="00674096"/>
    <w:rsid w:val="00687976"/>
    <w:rsid w:val="00692E0A"/>
    <w:rsid w:val="00693EFD"/>
    <w:rsid w:val="006A4ABA"/>
    <w:rsid w:val="006A7F91"/>
    <w:rsid w:val="006D7B73"/>
    <w:rsid w:val="006E50FC"/>
    <w:rsid w:val="006F61A5"/>
    <w:rsid w:val="00705D04"/>
    <w:rsid w:val="007107AD"/>
    <w:rsid w:val="007158D7"/>
    <w:rsid w:val="00715DB2"/>
    <w:rsid w:val="00717559"/>
    <w:rsid w:val="007209DE"/>
    <w:rsid w:val="007240DD"/>
    <w:rsid w:val="007254FD"/>
    <w:rsid w:val="00725589"/>
    <w:rsid w:val="00726245"/>
    <w:rsid w:val="007266AF"/>
    <w:rsid w:val="007507E7"/>
    <w:rsid w:val="007510E2"/>
    <w:rsid w:val="00770043"/>
    <w:rsid w:val="00775146"/>
    <w:rsid w:val="00776D83"/>
    <w:rsid w:val="00781278"/>
    <w:rsid w:val="00785138"/>
    <w:rsid w:val="007B0AFD"/>
    <w:rsid w:val="007C263B"/>
    <w:rsid w:val="007D0DD5"/>
    <w:rsid w:val="007D3E31"/>
    <w:rsid w:val="007E3202"/>
    <w:rsid w:val="007E5C4B"/>
    <w:rsid w:val="007F5A65"/>
    <w:rsid w:val="00814305"/>
    <w:rsid w:val="00837258"/>
    <w:rsid w:val="00867907"/>
    <w:rsid w:val="00871F22"/>
    <w:rsid w:val="00872798"/>
    <w:rsid w:val="00873ABA"/>
    <w:rsid w:val="008756A8"/>
    <w:rsid w:val="00883818"/>
    <w:rsid w:val="00887832"/>
    <w:rsid w:val="008912C8"/>
    <w:rsid w:val="008B4328"/>
    <w:rsid w:val="008B5F6E"/>
    <w:rsid w:val="008D583C"/>
    <w:rsid w:val="008D5DDF"/>
    <w:rsid w:val="008E0640"/>
    <w:rsid w:val="008E0906"/>
    <w:rsid w:val="008E0D6C"/>
    <w:rsid w:val="008E5C68"/>
    <w:rsid w:val="00904051"/>
    <w:rsid w:val="009041EF"/>
    <w:rsid w:val="00914EC9"/>
    <w:rsid w:val="0091716A"/>
    <w:rsid w:val="00923F7C"/>
    <w:rsid w:val="00946C34"/>
    <w:rsid w:val="00956FE8"/>
    <w:rsid w:val="00962195"/>
    <w:rsid w:val="00962790"/>
    <w:rsid w:val="00970857"/>
    <w:rsid w:val="009714FD"/>
    <w:rsid w:val="009947F8"/>
    <w:rsid w:val="009A3A4F"/>
    <w:rsid w:val="009A3CF5"/>
    <w:rsid w:val="009C4F16"/>
    <w:rsid w:val="009D2377"/>
    <w:rsid w:val="009F07D6"/>
    <w:rsid w:val="00A07CEC"/>
    <w:rsid w:val="00A101A1"/>
    <w:rsid w:val="00A15F47"/>
    <w:rsid w:val="00A24BA6"/>
    <w:rsid w:val="00A3019E"/>
    <w:rsid w:val="00A318A7"/>
    <w:rsid w:val="00A42319"/>
    <w:rsid w:val="00A4515A"/>
    <w:rsid w:val="00A55329"/>
    <w:rsid w:val="00A8481A"/>
    <w:rsid w:val="00A84E73"/>
    <w:rsid w:val="00A95056"/>
    <w:rsid w:val="00AA0432"/>
    <w:rsid w:val="00AA5395"/>
    <w:rsid w:val="00AB191D"/>
    <w:rsid w:val="00AB1BC7"/>
    <w:rsid w:val="00AB41D0"/>
    <w:rsid w:val="00AC089F"/>
    <w:rsid w:val="00AC2A79"/>
    <w:rsid w:val="00AC75B6"/>
    <w:rsid w:val="00AD19FD"/>
    <w:rsid w:val="00AD4410"/>
    <w:rsid w:val="00AE4293"/>
    <w:rsid w:val="00AE5334"/>
    <w:rsid w:val="00AF35C2"/>
    <w:rsid w:val="00AF41BB"/>
    <w:rsid w:val="00AF7355"/>
    <w:rsid w:val="00B00550"/>
    <w:rsid w:val="00B039D7"/>
    <w:rsid w:val="00B03ACF"/>
    <w:rsid w:val="00B102DC"/>
    <w:rsid w:val="00B12D32"/>
    <w:rsid w:val="00B33298"/>
    <w:rsid w:val="00B37D9E"/>
    <w:rsid w:val="00B502AB"/>
    <w:rsid w:val="00B57532"/>
    <w:rsid w:val="00B66D3A"/>
    <w:rsid w:val="00B70432"/>
    <w:rsid w:val="00B71049"/>
    <w:rsid w:val="00BA240D"/>
    <w:rsid w:val="00BA497C"/>
    <w:rsid w:val="00BA6215"/>
    <w:rsid w:val="00BA6D63"/>
    <w:rsid w:val="00BC0A56"/>
    <w:rsid w:val="00BF3D72"/>
    <w:rsid w:val="00BF719B"/>
    <w:rsid w:val="00C00D28"/>
    <w:rsid w:val="00C516A7"/>
    <w:rsid w:val="00C678CB"/>
    <w:rsid w:val="00C70D40"/>
    <w:rsid w:val="00C7633C"/>
    <w:rsid w:val="00C824C1"/>
    <w:rsid w:val="00C9509D"/>
    <w:rsid w:val="00C9616D"/>
    <w:rsid w:val="00CA5C67"/>
    <w:rsid w:val="00CC1384"/>
    <w:rsid w:val="00CD371E"/>
    <w:rsid w:val="00CD7C5B"/>
    <w:rsid w:val="00CE678C"/>
    <w:rsid w:val="00CF2489"/>
    <w:rsid w:val="00CF78B7"/>
    <w:rsid w:val="00D02612"/>
    <w:rsid w:val="00D02BF7"/>
    <w:rsid w:val="00D03463"/>
    <w:rsid w:val="00D17449"/>
    <w:rsid w:val="00D20F51"/>
    <w:rsid w:val="00D23FA7"/>
    <w:rsid w:val="00D263C7"/>
    <w:rsid w:val="00D3792D"/>
    <w:rsid w:val="00D40B1A"/>
    <w:rsid w:val="00D43F51"/>
    <w:rsid w:val="00D4699E"/>
    <w:rsid w:val="00D625F9"/>
    <w:rsid w:val="00D707CB"/>
    <w:rsid w:val="00D743B7"/>
    <w:rsid w:val="00D953CA"/>
    <w:rsid w:val="00DA619C"/>
    <w:rsid w:val="00DB3040"/>
    <w:rsid w:val="00DC1FA0"/>
    <w:rsid w:val="00DE3E65"/>
    <w:rsid w:val="00E005C8"/>
    <w:rsid w:val="00E01C9C"/>
    <w:rsid w:val="00E04AA6"/>
    <w:rsid w:val="00E345A5"/>
    <w:rsid w:val="00E36D14"/>
    <w:rsid w:val="00E446DD"/>
    <w:rsid w:val="00E45EB5"/>
    <w:rsid w:val="00E500CE"/>
    <w:rsid w:val="00E648D3"/>
    <w:rsid w:val="00E734A7"/>
    <w:rsid w:val="00E761C2"/>
    <w:rsid w:val="00E90C80"/>
    <w:rsid w:val="00EA5982"/>
    <w:rsid w:val="00EA63C9"/>
    <w:rsid w:val="00EB197C"/>
    <w:rsid w:val="00EB6D01"/>
    <w:rsid w:val="00ED197B"/>
    <w:rsid w:val="00ED1CBF"/>
    <w:rsid w:val="00EE1063"/>
    <w:rsid w:val="00EF7C32"/>
    <w:rsid w:val="00EF7CA0"/>
    <w:rsid w:val="00F0020E"/>
    <w:rsid w:val="00F01737"/>
    <w:rsid w:val="00F01B0C"/>
    <w:rsid w:val="00F032EB"/>
    <w:rsid w:val="00F22078"/>
    <w:rsid w:val="00F25094"/>
    <w:rsid w:val="00F25C8D"/>
    <w:rsid w:val="00F57BF5"/>
    <w:rsid w:val="00F65CB0"/>
    <w:rsid w:val="00F66CB8"/>
    <w:rsid w:val="00F76C3D"/>
    <w:rsid w:val="00F871A9"/>
    <w:rsid w:val="00FB0623"/>
    <w:rsid w:val="00FB07FC"/>
    <w:rsid w:val="00FB75C0"/>
    <w:rsid w:val="00FD16B2"/>
    <w:rsid w:val="00FF51FE"/>
    <w:rsid w:val="43C04C7D"/>
    <w:rsid w:val="7CDC5A7B"/>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8E1E"/>
  <w15:chartTrackingRefBased/>
  <w15:docId w15:val="{C1C41724-8B27-4746-8CB4-7F5799064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92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92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921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921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921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921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21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21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21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21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921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921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921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921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921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21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21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21E9"/>
    <w:rPr>
      <w:rFonts w:eastAsiaTheme="majorEastAsia" w:cstheme="majorBidi"/>
      <w:color w:val="272727" w:themeColor="text1" w:themeTint="D8"/>
    </w:rPr>
  </w:style>
  <w:style w:type="paragraph" w:styleId="Ttulo">
    <w:name w:val="Title"/>
    <w:basedOn w:val="Normal"/>
    <w:next w:val="Normal"/>
    <w:link w:val="TtuloCar"/>
    <w:uiPriority w:val="10"/>
    <w:qFormat/>
    <w:rsid w:val="00592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21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921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21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921E9"/>
    <w:pPr>
      <w:spacing w:before="160"/>
      <w:jc w:val="center"/>
    </w:pPr>
    <w:rPr>
      <w:i/>
      <w:iCs/>
      <w:color w:val="404040" w:themeColor="text1" w:themeTint="BF"/>
    </w:rPr>
  </w:style>
  <w:style w:type="character" w:customStyle="1" w:styleId="CitaCar">
    <w:name w:val="Cita Car"/>
    <w:basedOn w:val="Fuentedeprrafopredeter"/>
    <w:link w:val="Cita"/>
    <w:uiPriority w:val="29"/>
    <w:rsid w:val="005921E9"/>
    <w:rPr>
      <w:i/>
      <w:iCs/>
      <w:color w:val="404040" w:themeColor="text1" w:themeTint="BF"/>
    </w:rPr>
  </w:style>
  <w:style w:type="paragraph" w:styleId="Prrafodelista">
    <w:name w:val="List Paragraph"/>
    <w:basedOn w:val="Normal"/>
    <w:uiPriority w:val="34"/>
    <w:qFormat/>
    <w:rsid w:val="005921E9"/>
    <w:pPr>
      <w:ind w:left="720"/>
      <w:contextualSpacing/>
    </w:pPr>
  </w:style>
  <w:style w:type="character" w:styleId="nfasisintenso">
    <w:name w:val="Intense Emphasis"/>
    <w:basedOn w:val="Fuentedeprrafopredeter"/>
    <w:uiPriority w:val="21"/>
    <w:qFormat/>
    <w:rsid w:val="005921E9"/>
    <w:rPr>
      <w:i/>
      <w:iCs/>
      <w:color w:val="0F4761" w:themeColor="accent1" w:themeShade="BF"/>
    </w:rPr>
  </w:style>
  <w:style w:type="paragraph" w:styleId="Citadestacada">
    <w:name w:val="Intense Quote"/>
    <w:basedOn w:val="Normal"/>
    <w:next w:val="Normal"/>
    <w:link w:val="CitadestacadaCar"/>
    <w:uiPriority w:val="30"/>
    <w:qFormat/>
    <w:rsid w:val="00592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21E9"/>
    <w:rPr>
      <w:i/>
      <w:iCs/>
      <w:color w:val="0F4761" w:themeColor="accent1" w:themeShade="BF"/>
    </w:rPr>
  </w:style>
  <w:style w:type="character" w:styleId="Referenciaintensa">
    <w:name w:val="Intense Reference"/>
    <w:basedOn w:val="Fuentedeprrafopredeter"/>
    <w:uiPriority w:val="32"/>
    <w:qFormat/>
    <w:rsid w:val="005921E9"/>
    <w:rPr>
      <w:b/>
      <w:bCs/>
      <w:smallCaps/>
      <w:color w:val="0F4761" w:themeColor="accent1" w:themeShade="BF"/>
      <w:spacing w:val="5"/>
    </w:rPr>
  </w:style>
  <w:style w:type="table" w:styleId="Tablaconcuadrcula">
    <w:name w:val="Table Grid"/>
    <w:basedOn w:val="Tablanormal"/>
    <w:uiPriority w:val="39"/>
    <w:rsid w:val="00592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F7C32"/>
    <w:pPr>
      <w:spacing w:after="0" w:line="240" w:lineRule="auto"/>
    </w:pPr>
  </w:style>
  <w:style w:type="character" w:styleId="Refdecomentario">
    <w:name w:val="annotation reference"/>
    <w:basedOn w:val="Fuentedeprrafopredeter"/>
    <w:uiPriority w:val="99"/>
    <w:semiHidden/>
    <w:unhideWhenUsed/>
    <w:rsid w:val="00BA497C"/>
    <w:rPr>
      <w:sz w:val="16"/>
      <w:szCs w:val="16"/>
    </w:rPr>
  </w:style>
  <w:style w:type="paragraph" w:styleId="Textocomentario">
    <w:name w:val="annotation text"/>
    <w:basedOn w:val="Normal"/>
    <w:link w:val="TextocomentarioCar"/>
    <w:uiPriority w:val="99"/>
    <w:unhideWhenUsed/>
    <w:rsid w:val="00BA497C"/>
    <w:pPr>
      <w:spacing w:line="240" w:lineRule="auto"/>
    </w:pPr>
    <w:rPr>
      <w:sz w:val="20"/>
      <w:szCs w:val="20"/>
    </w:rPr>
  </w:style>
  <w:style w:type="character" w:customStyle="1" w:styleId="TextocomentarioCar">
    <w:name w:val="Texto comentario Car"/>
    <w:basedOn w:val="Fuentedeprrafopredeter"/>
    <w:link w:val="Textocomentario"/>
    <w:uiPriority w:val="99"/>
    <w:rsid w:val="00BA497C"/>
    <w:rPr>
      <w:sz w:val="20"/>
      <w:szCs w:val="20"/>
    </w:rPr>
  </w:style>
  <w:style w:type="paragraph" w:styleId="Asuntodelcomentario">
    <w:name w:val="annotation subject"/>
    <w:basedOn w:val="Textocomentario"/>
    <w:next w:val="Textocomentario"/>
    <w:link w:val="AsuntodelcomentarioCar"/>
    <w:uiPriority w:val="99"/>
    <w:semiHidden/>
    <w:unhideWhenUsed/>
    <w:rsid w:val="00BA497C"/>
    <w:rPr>
      <w:b/>
      <w:bCs/>
    </w:rPr>
  </w:style>
  <w:style w:type="character" w:customStyle="1" w:styleId="AsuntodelcomentarioCar">
    <w:name w:val="Asunto del comentario Car"/>
    <w:basedOn w:val="TextocomentarioCar"/>
    <w:link w:val="Asuntodelcomentario"/>
    <w:uiPriority w:val="99"/>
    <w:semiHidden/>
    <w:rsid w:val="00BA497C"/>
    <w:rPr>
      <w:b/>
      <w:bCs/>
      <w:sz w:val="20"/>
      <w:szCs w:val="20"/>
    </w:rPr>
  </w:style>
  <w:style w:type="paragraph" w:styleId="Textodeglobo">
    <w:name w:val="Balloon Text"/>
    <w:basedOn w:val="Normal"/>
    <w:link w:val="TextodegloboCar"/>
    <w:uiPriority w:val="99"/>
    <w:semiHidden/>
    <w:unhideWhenUsed/>
    <w:rsid w:val="00AA53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5395"/>
    <w:rPr>
      <w:rFonts w:ascii="Segoe UI" w:hAnsi="Segoe UI" w:cs="Segoe UI"/>
      <w:sz w:val="18"/>
      <w:szCs w:val="18"/>
    </w:rPr>
  </w:style>
  <w:style w:type="table" w:styleId="Tablanormal2">
    <w:name w:val="Plain Table 2"/>
    <w:basedOn w:val="Tablanormal"/>
    <w:uiPriority w:val="42"/>
    <w:rsid w:val="002F09AA"/>
    <w:pPr>
      <w:spacing w:after="0" w:line="240" w:lineRule="auto"/>
    </w:pPr>
    <w:rPr>
      <w:kern w:val="0"/>
      <w:lang w:val="es-E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3E734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17633">
      <w:bodyDiv w:val="1"/>
      <w:marLeft w:val="0"/>
      <w:marRight w:val="0"/>
      <w:marTop w:val="0"/>
      <w:marBottom w:val="0"/>
      <w:divBdr>
        <w:top w:val="none" w:sz="0" w:space="0" w:color="auto"/>
        <w:left w:val="none" w:sz="0" w:space="0" w:color="auto"/>
        <w:bottom w:val="none" w:sz="0" w:space="0" w:color="auto"/>
        <w:right w:val="none" w:sz="0" w:space="0" w:color="auto"/>
      </w:divBdr>
    </w:div>
    <w:div w:id="184027158">
      <w:bodyDiv w:val="1"/>
      <w:marLeft w:val="0"/>
      <w:marRight w:val="0"/>
      <w:marTop w:val="0"/>
      <w:marBottom w:val="0"/>
      <w:divBdr>
        <w:top w:val="none" w:sz="0" w:space="0" w:color="auto"/>
        <w:left w:val="none" w:sz="0" w:space="0" w:color="auto"/>
        <w:bottom w:val="none" w:sz="0" w:space="0" w:color="auto"/>
        <w:right w:val="none" w:sz="0" w:space="0" w:color="auto"/>
      </w:divBdr>
    </w:div>
    <w:div w:id="349575447">
      <w:bodyDiv w:val="1"/>
      <w:marLeft w:val="0"/>
      <w:marRight w:val="0"/>
      <w:marTop w:val="0"/>
      <w:marBottom w:val="0"/>
      <w:divBdr>
        <w:top w:val="none" w:sz="0" w:space="0" w:color="auto"/>
        <w:left w:val="none" w:sz="0" w:space="0" w:color="auto"/>
        <w:bottom w:val="none" w:sz="0" w:space="0" w:color="auto"/>
        <w:right w:val="none" w:sz="0" w:space="0" w:color="auto"/>
      </w:divBdr>
    </w:div>
    <w:div w:id="371346722">
      <w:bodyDiv w:val="1"/>
      <w:marLeft w:val="0"/>
      <w:marRight w:val="0"/>
      <w:marTop w:val="0"/>
      <w:marBottom w:val="0"/>
      <w:divBdr>
        <w:top w:val="none" w:sz="0" w:space="0" w:color="auto"/>
        <w:left w:val="none" w:sz="0" w:space="0" w:color="auto"/>
        <w:bottom w:val="none" w:sz="0" w:space="0" w:color="auto"/>
        <w:right w:val="none" w:sz="0" w:space="0" w:color="auto"/>
      </w:divBdr>
    </w:div>
    <w:div w:id="601912448">
      <w:bodyDiv w:val="1"/>
      <w:marLeft w:val="0"/>
      <w:marRight w:val="0"/>
      <w:marTop w:val="0"/>
      <w:marBottom w:val="0"/>
      <w:divBdr>
        <w:top w:val="none" w:sz="0" w:space="0" w:color="auto"/>
        <w:left w:val="none" w:sz="0" w:space="0" w:color="auto"/>
        <w:bottom w:val="none" w:sz="0" w:space="0" w:color="auto"/>
        <w:right w:val="none" w:sz="0" w:space="0" w:color="auto"/>
      </w:divBdr>
    </w:div>
    <w:div w:id="1142843821">
      <w:bodyDiv w:val="1"/>
      <w:marLeft w:val="0"/>
      <w:marRight w:val="0"/>
      <w:marTop w:val="0"/>
      <w:marBottom w:val="0"/>
      <w:divBdr>
        <w:top w:val="none" w:sz="0" w:space="0" w:color="auto"/>
        <w:left w:val="none" w:sz="0" w:space="0" w:color="auto"/>
        <w:bottom w:val="none" w:sz="0" w:space="0" w:color="auto"/>
        <w:right w:val="none" w:sz="0" w:space="0" w:color="auto"/>
      </w:divBdr>
    </w:div>
    <w:div w:id="1511211925">
      <w:bodyDiv w:val="1"/>
      <w:marLeft w:val="0"/>
      <w:marRight w:val="0"/>
      <w:marTop w:val="0"/>
      <w:marBottom w:val="0"/>
      <w:divBdr>
        <w:top w:val="none" w:sz="0" w:space="0" w:color="auto"/>
        <w:left w:val="none" w:sz="0" w:space="0" w:color="auto"/>
        <w:bottom w:val="none" w:sz="0" w:space="0" w:color="auto"/>
        <w:right w:val="none" w:sz="0" w:space="0" w:color="auto"/>
      </w:divBdr>
    </w:div>
    <w:div w:id="165317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11.sv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1.png"/><Relationship Id="rId89" Type="http://schemas.openxmlformats.org/officeDocument/2006/relationships/image" Target="media/image66.png"/><Relationship Id="rId11" Type="http://schemas.openxmlformats.org/officeDocument/2006/relationships/image" Target="media/image3.svg"/><Relationship Id="rId32" Type="http://schemas.openxmlformats.org/officeDocument/2006/relationships/image" Target="media/image18.png"/><Relationship Id="rId37" Type="http://schemas.openxmlformats.org/officeDocument/2006/relationships/image" Target="media/image27.sv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69.svg"/><Relationship Id="rId102" Type="http://schemas.openxmlformats.org/officeDocument/2006/relationships/theme" Target="theme/theme1.xml"/><Relationship Id="rId5" Type="http://schemas.openxmlformats.org/officeDocument/2006/relationships/styles" Target="styles.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5.png"/><Relationship Id="rId69" Type="http://schemas.openxmlformats.org/officeDocument/2006/relationships/image" Target="media/image50.png"/><Relationship Id="rId80" Type="http://schemas.openxmlformats.org/officeDocument/2006/relationships/image" Target="media/image57.png"/><Relationship Id="rId85" Type="http://schemas.openxmlformats.org/officeDocument/2006/relationships/image" Target="media/image62.png"/><Relationship Id="rId12" Type="http://schemas.openxmlformats.org/officeDocument/2006/relationships/image" Target="media/image3.png"/><Relationship Id="rId17" Type="http://schemas.openxmlformats.org/officeDocument/2006/relationships/image" Target="media/image7.svg"/><Relationship Id="rId25" Type="http://schemas.openxmlformats.org/officeDocument/2006/relationships/image" Target="media/image11.png"/><Relationship Id="rId33" Type="http://schemas.openxmlformats.org/officeDocument/2006/relationships/image" Target="media/image23.svg"/><Relationship Id="rId38" Type="http://schemas.openxmlformats.org/officeDocument/2006/relationships/image" Target="media/image21.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8.png"/><Relationship Id="rId20" Type="http://schemas.openxmlformats.org/officeDocument/2006/relationships/image" Target="media/image7.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65.svg"/><Relationship Id="rId83" Type="http://schemas.openxmlformats.org/officeDocument/2006/relationships/image" Target="media/image60.png"/><Relationship Id="rId88" Type="http://schemas.openxmlformats.org/officeDocument/2006/relationships/image" Target="media/image65.png"/><Relationship Id="rId91" Type="http://schemas.openxmlformats.org/officeDocument/2006/relationships/image" Target="media/image68.png"/><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6.png"/><Relationship Id="rId73" Type="http://schemas.openxmlformats.org/officeDocument/2006/relationships/image" Target="media/image63.svg"/><Relationship Id="rId78" Type="http://schemas.openxmlformats.org/officeDocument/2006/relationships/image" Target="media/image56.pn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tiff"/><Relationship Id="rId13" Type="http://schemas.openxmlformats.org/officeDocument/2006/relationships/image" Target="media/image4.png"/><Relationship Id="rId18" Type="http://schemas.openxmlformats.org/officeDocument/2006/relationships/image" Target="media/image6.png"/><Relationship Id="rId39" Type="http://schemas.openxmlformats.org/officeDocument/2006/relationships/image" Target="media/image29.svg"/><Relationship Id="rId34" Type="http://schemas.openxmlformats.org/officeDocument/2006/relationships/image" Target="media/image19.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5.png"/><Relationship Id="rId97" Type="http://schemas.openxmlformats.org/officeDocument/2006/relationships/image" Target="media/image74.png"/><Relationship Id="rId104" Type="http://schemas.microsoft.com/office/2016/09/relationships/commentsIds" Target="commentsIds.xml"/><Relationship Id="rId7" Type="http://schemas.openxmlformats.org/officeDocument/2006/relationships/webSettings" Target="webSettings.xml"/><Relationship Id="rId71" Type="http://schemas.openxmlformats.org/officeDocument/2006/relationships/image" Target="media/image52.png"/><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7.png"/><Relationship Id="rId87" Type="http://schemas.openxmlformats.org/officeDocument/2006/relationships/image" Target="media/image64.png"/><Relationship Id="rId61" Type="http://schemas.openxmlformats.org/officeDocument/2006/relationships/image" Target="media/image51.svg"/><Relationship Id="rId82" Type="http://schemas.openxmlformats.org/officeDocument/2006/relationships/image" Target="media/image59.png"/><Relationship Id="rId19" Type="http://schemas.openxmlformats.org/officeDocument/2006/relationships/image" Target="media/image9.svg"/><Relationship Id="rId14" Type="http://schemas.openxmlformats.org/officeDocument/2006/relationships/image" Target="media/image5.png"/><Relationship Id="rId30" Type="http://schemas.openxmlformats.org/officeDocument/2006/relationships/image" Target="media/image16.png"/><Relationship Id="rId35" Type="http://schemas.openxmlformats.org/officeDocument/2006/relationships/image" Target="media/image25.svg"/><Relationship Id="rId56" Type="http://schemas.openxmlformats.org/officeDocument/2006/relationships/image" Target="media/image38.png"/><Relationship Id="rId77" Type="http://schemas.openxmlformats.org/officeDocument/2006/relationships/image" Target="media/image67.svg"/><Relationship Id="rId100" Type="http://schemas.openxmlformats.org/officeDocument/2006/relationships/image" Target="media/image77.png"/><Relationship Id="rId8" Type="http://schemas.openxmlformats.org/officeDocument/2006/relationships/hyperlink" Target="mailto:giovana.signori@udg.edu" TargetMode="External"/><Relationship Id="rId51" Type="http://schemas.openxmlformats.org/officeDocument/2006/relationships/image" Target="media/image33.png"/><Relationship Id="rId72" Type="http://schemas.openxmlformats.org/officeDocument/2006/relationships/image" Target="media/image53.png"/><Relationship Id="rId93" Type="http://schemas.openxmlformats.org/officeDocument/2006/relationships/image" Target="media/image70.png"/><Relationship Id="rId98" Type="http://schemas.openxmlformats.org/officeDocument/2006/relationships/image" Target="media/image75.png"/><Relationship Id="rId3"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F38A13312D87B4DB00F1FEC95FC866E" ma:contentTypeVersion="16" ma:contentTypeDescription="Crear nuevo documento." ma:contentTypeScope="" ma:versionID="04f4b7d8c879b285bdc78c264cf11b81">
  <xsd:schema xmlns:xsd="http://www.w3.org/2001/XMLSchema" xmlns:xs="http://www.w3.org/2001/XMLSchema" xmlns:p="http://schemas.microsoft.com/office/2006/metadata/properties" xmlns:ns2="4533fe98-637b-41e3-b4e5-192b01abd74a" xmlns:ns3="cf0552aa-9bd2-4522-be08-8f306457e5b5" targetNamespace="http://schemas.microsoft.com/office/2006/metadata/properties" ma:root="true" ma:fieldsID="effffce36992f7293d62a7a263f7dbfc" ns2:_="" ns3:_="">
    <xsd:import namespace="4533fe98-637b-41e3-b4e5-192b01abd74a"/>
    <xsd:import namespace="cf0552aa-9bd2-4522-be08-8f306457e5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3fe98-637b-41e3-b4e5-192b01abd74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d2f9968b-9003-4012-a656-9fa345d28035}" ma:internalName="TaxCatchAll" ma:showField="CatchAllData" ma:web="4533fe98-637b-41e3-b4e5-192b01abd7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0552aa-9bd2-4522-be08-8f306457e5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0552aa-9bd2-4522-be08-8f306457e5b5">
      <Terms xmlns="http://schemas.microsoft.com/office/infopath/2007/PartnerControls"/>
    </lcf76f155ced4ddcb4097134ff3c332f>
    <TaxCatchAll xmlns="4533fe98-637b-41e3-b4e5-192b01abd7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5F1DE-E34F-4E71-A06A-098EBF692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3fe98-637b-41e3-b4e5-192b01abd74a"/>
    <ds:schemaRef ds:uri="cf0552aa-9bd2-4522-be08-8f306457e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803B3-6B0C-433F-8AC7-24EB60EA9870}">
  <ds:schemaRefs>
    <ds:schemaRef ds:uri="http://schemas.microsoft.com/office/2006/metadata/properties"/>
    <ds:schemaRef ds:uri="http://schemas.microsoft.com/office/infopath/2007/PartnerControls"/>
    <ds:schemaRef ds:uri="cf0552aa-9bd2-4522-be08-8f306457e5b5"/>
    <ds:schemaRef ds:uri="4533fe98-637b-41e3-b4e5-192b01abd74a"/>
  </ds:schemaRefs>
</ds:datastoreItem>
</file>

<file path=customXml/itemProps3.xml><?xml version="1.0" encoding="utf-8"?>
<ds:datastoreItem xmlns:ds="http://schemas.openxmlformats.org/officeDocument/2006/customXml" ds:itemID="{4F8F89C3-7A1E-4451-852D-EBB84F49712A}">
  <ds:schemaRefs>
    <ds:schemaRef ds:uri="http://schemas.microsoft.com/sharepoint/v3/contenttype/forms"/>
  </ds:schemaRefs>
</ds:datastoreItem>
</file>

<file path=customXml/itemProps4.xml><?xml version="1.0" encoding="utf-8"?>
<ds:datastoreItem xmlns:ds="http://schemas.openxmlformats.org/officeDocument/2006/customXml" ds:itemID="{F4DABF55-3DF9-4304-BB58-EF04F54954F5}">
  <ds:schemaRefs>
    <ds:schemaRef ds:uri="http://schemas.openxmlformats.org/officeDocument/2006/bibliography"/>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Template>
  <TotalTime>115</TotalTime>
  <Pages>36</Pages>
  <Words>3283</Words>
  <Characters>18716</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Jesus Marquez Contreras</dc:creator>
  <cp:keywords/>
  <dc:description/>
  <cp:lastModifiedBy>Giovana Signori Iamin</cp:lastModifiedBy>
  <cp:revision>204</cp:revision>
  <dcterms:created xsi:type="dcterms:W3CDTF">2025-06-27T02:54:00Z</dcterms:created>
  <dcterms:modified xsi:type="dcterms:W3CDTF">2025-10-10T07:43:00Z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0x0101006F38A13312D87B4DB00F1FEC95FC866E</vt:lpwstr>
  </property>
  <property fmtid="{D5CDD505-2E9C-101B-9397-08002B2CF9AE}" pid="3" name="MediaServiceImageTags">
    <vt:lpwstr/>
  </property>
</Properties>
</file>