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drawings/drawing1.xml" ContentType="application/vnd.openxmlformats-officedocument.drawingml.chartshap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37FD7F" w14:textId="2A604EC0" w:rsidR="000E6D35" w:rsidRPr="00516821" w:rsidRDefault="003436A0">
      <w:pPr>
        <w:rPr>
          <w:rFonts w:eastAsia="Times New Roman" w:cs="Calibri"/>
          <w:b/>
          <w:bCs/>
          <w:kern w:val="36"/>
        </w:rPr>
      </w:pPr>
      <w:bookmarkStart w:id="0" w:name="_GoBack"/>
      <w:bookmarkEnd w:id="0"/>
      <w:r w:rsidRPr="00516821">
        <w:rPr>
          <w:rFonts w:eastAsia="Times New Roman" w:cs="Calibri"/>
          <w:b/>
          <w:bCs/>
          <w:kern w:val="36"/>
        </w:rPr>
        <w:t>Supplemental</w:t>
      </w:r>
      <w:r w:rsidR="000E6D35" w:rsidRPr="00516821">
        <w:rPr>
          <w:rFonts w:eastAsia="Times New Roman" w:cs="Calibri"/>
          <w:b/>
          <w:bCs/>
          <w:kern w:val="36"/>
        </w:rPr>
        <w:t xml:space="preserve"> material</w:t>
      </w:r>
    </w:p>
    <w:p w14:paraId="5253A907" w14:textId="41F08E42" w:rsidR="00FC349D" w:rsidRPr="00516821" w:rsidRDefault="00A8016B">
      <w:pPr>
        <w:rPr>
          <w:rFonts w:eastAsia="Times New Roman" w:cs="Calibri"/>
          <w:bCs/>
          <w:kern w:val="36"/>
        </w:rPr>
      </w:pPr>
      <w:r w:rsidRPr="00516821">
        <w:rPr>
          <w:rFonts w:eastAsia="Times New Roman" w:cs="Calibri"/>
          <w:b/>
          <w:bCs/>
          <w:kern w:val="36"/>
        </w:rPr>
        <w:t>Supplemental figure 1</w:t>
      </w:r>
      <w:r w:rsidR="000E6D35" w:rsidRPr="00516821">
        <w:rPr>
          <w:rFonts w:eastAsia="Times New Roman" w:cs="Calibri"/>
          <w:b/>
          <w:bCs/>
          <w:kern w:val="36"/>
        </w:rPr>
        <w:t>.</w:t>
      </w:r>
      <w:r w:rsidR="000E6D35" w:rsidRPr="00516821">
        <w:rPr>
          <w:rFonts w:eastAsia="Times New Roman" w:cs="Calibri"/>
          <w:bCs/>
          <w:kern w:val="36"/>
        </w:rPr>
        <w:t xml:space="preserve"> </w:t>
      </w:r>
      <w:r w:rsidR="000E6D35" w:rsidRPr="00516821">
        <w:rPr>
          <w:rFonts w:eastAsia="Times New Roman" w:cs="Calibri"/>
          <w:b/>
          <w:bCs/>
          <w:kern w:val="36"/>
        </w:rPr>
        <w:t>Maternal and child factors associated with methylphenidate treatment initiation in patients without reported ADHD symptoms</w:t>
      </w:r>
    </w:p>
    <w:p w14:paraId="0F499C1F" w14:textId="2B3BEBA4" w:rsidR="000E6D35" w:rsidRPr="00516821" w:rsidRDefault="000E6D35">
      <w:pPr>
        <w:rPr>
          <w:rFonts w:eastAsia="Times New Roman" w:cs="Calibri"/>
          <w:bCs/>
          <w:i/>
          <w:kern w:val="36"/>
          <w:sz w:val="20"/>
          <w:szCs w:val="20"/>
        </w:rPr>
      </w:pPr>
      <w:r w:rsidRPr="00516821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2215EEF4" wp14:editId="6522C787">
                <wp:simplePos x="0" y="0"/>
                <wp:positionH relativeFrom="column">
                  <wp:posOffset>2737485</wp:posOffset>
                </wp:positionH>
                <wp:positionV relativeFrom="paragraph">
                  <wp:posOffset>452120</wp:posOffset>
                </wp:positionV>
                <wp:extent cx="0" cy="1747035"/>
                <wp:effectExtent l="0" t="0" r="19050" b="24765"/>
                <wp:wrapNone/>
                <wp:docPr id="2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74703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w16se="http://schemas.microsoft.com/office/word/2015/wordml/symex" xmlns:cx1="http://schemas.microsoft.com/office/drawing/2015/9/8/chartex" xmlns:cx="http://schemas.microsoft.com/office/drawing/2014/chartex">
            <w:pict>
              <v:line w14:anchorId="11E7E890" id="Straight Connector 1" o:spid="_x0000_s1026" style="position:absolute;z-index:25166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5.55pt,35.6pt" to="215.55pt,17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" strokecolor="black [3040]"/>
            </w:pict>
          </mc:Fallback>
        </mc:AlternateContent>
      </w:r>
      <w:r w:rsidRPr="00516821">
        <w:rPr>
          <w:noProof/>
          <w:lang w:val="en-IN" w:eastAsia="en-IN"/>
        </w:rPr>
        <w:drawing>
          <wp:inline distT="0" distB="0" distL="0" distR="0" wp14:anchorId="3000D2A3" wp14:editId="37C7CD7E">
            <wp:extent cx="5248275" cy="2743200"/>
            <wp:effectExtent l="0" t="0" r="9525" b="0"/>
            <wp:docPr id="18" name="Chart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  <w:r w:rsidRPr="00516821">
        <w:rPr>
          <w:rFonts w:eastAsia="Times New Roman" w:cs="Calibri"/>
          <w:bCs/>
          <w:kern w:val="36"/>
        </w:rPr>
        <w:br/>
      </w:r>
      <w:r w:rsidRPr="00516821">
        <w:rPr>
          <w:rFonts w:eastAsia="Times New Roman" w:cs="Calibri"/>
          <w:bCs/>
          <w:i/>
          <w:kern w:val="36"/>
          <w:sz w:val="20"/>
          <w:szCs w:val="20"/>
        </w:rPr>
        <w:t>Abbreviation: ADHD indicated attention deficit hyperactivity disorder</w:t>
      </w:r>
    </w:p>
    <w:p w14:paraId="5F78E4C1" w14:textId="5FCD31A1" w:rsidR="000E6D35" w:rsidRPr="00516821" w:rsidRDefault="000E6D35">
      <w:pPr>
        <w:rPr>
          <w:rFonts w:eastAsia="Times New Roman" w:cs="Calibri"/>
          <w:bCs/>
          <w:kern w:val="36"/>
        </w:rPr>
      </w:pPr>
    </w:p>
    <w:p w14:paraId="5DF5E1ED" w14:textId="3AD9A6AE" w:rsidR="000E6D35" w:rsidRPr="00516821" w:rsidRDefault="00A8016B">
      <w:pPr>
        <w:rPr>
          <w:rFonts w:eastAsia="Times New Roman" w:cs="Calibri"/>
          <w:bCs/>
          <w:kern w:val="36"/>
        </w:rPr>
      </w:pPr>
      <w:r w:rsidRPr="00516821">
        <w:rPr>
          <w:rFonts w:eastAsia="Times New Roman" w:cs="Calibri"/>
          <w:b/>
          <w:bCs/>
          <w:kern w:val="36"/>
        </w:rPr>
        <w:t>Supplemental figure 2</w:t>
      </w:r>
      <w:r w:rsidR="000E6D35" w:rsidRPr="00516821">
        <w:rPr>
          <w:rFonts w:eastAsia="Times New Roman" w:cs="Calibri"/>
          <w:b/>
          <w:bCs/>
          <w:kern w:val="36"/>
        </w:rPr>
        <w:t>.</w:t>
      </w:r>
      <w:r w:rsidR="000E6D35" w:rsidRPr="00516821">
        <w:rPr>
          <w:rFonts w:eastAsia="Times New Roman" w:cs="Calibri"/>
          <w:bCs/>
          <w:kern w:val="36"/>
        </w:rPr>
        <w:t xml:space="preserve"> </w:t>
      </w:r>
      <w:r w:rsidR="000E6D35" w:rsidRPr="00516821">
        <w:rPr>
          <w:rFonts w:eastAsia="Times New Roman" w:cs="Calibri"/>
          <w:b/>
          <w:bCs/>
          <w:kern w:val="36"/>
        </w:rPr>
        <w:t>Maternal and child factors associated with methylphenidate treatment initiation in patients with reported ADHD symptoms</w:t>
      </w:r>
    </w:p>
    <w:p w14:paraId="0CDE7529" w14:textId="72FC1B55" w:rsidR="003436A0" w:rsidRPr="00516821" w:rsidRDefault="000E6D35">
      <w:pPr>
        <w:rPr>
          <w:rFonts w:eastAsia="Times New Roman" w:cs="Calibri"/>
          <w:bCs/>
          <w:i/>
          <w:kern w:val="36"/>
          <w:sz w:val="20"/>
          <w:szCs w:val="20"/>
        </w:rPr>
      </w:pPr>
      <w:r w:rsidRPr="00516821">
        <w:rPr>
          <w:noProof/>
          <w:lang w:val="en-IN" w:eastAsia="en-IN"/>
        </w:rPr>
        <w:drawing>
          <wp:inline distT="0" distB="0" distL="0" distR="0" wp14:anchorId="7E14F772" wp14:editId="727E9E13">
            <wp:extent cx="5229225" cy="2705100"/>
            <wp:effectExtent l="0" t="0" r="9525" b="0"/>
            <wp:docPr id="20" name="Chart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  <w:r w:rsidRPr="00516821">
        <w:rPr>
          <w:rFonts w:eastAsia="Times New Roman" w:cs="Calibri"/>
          <w:bCs/>
          <w:i/>
          <w:kern w:val="36"/>
          <w:sz w:val="20"/>
          <w:szCs w:val="20"/>
        </w:rPr>
        <w:t xml:space="preserve">  Abbreviation: ADHD indicated attention deficit hyperactivity disorder</w:t>
      </w:r>
    </w:p>
    <w:p w14:paraId="4CB17527" w14:textId="77777777" w:rsidR="003436A0" w:rsidRPr="00516821" w:rsidRDefault="003436A0">
      <w:pPr>
        <w:spacing w:after="0" w:line="240" w:lineRule="auto"/>
        <w:rPr>
          <w:rFonts w:eastAsia="Times New Roman" w:cs="Calibri"/>
          <w:bCs/>
          <w:i/>
          <w:kern w:val="36"/>
          <w:sz w:val="20"/>
          <w:szCs w:val="20"/>
        </w:rPr>
      </w:pPr>
      <w:r w:rsidRPr="00516821">
        <w:rPr>
          <w:rFonts w:eastAsia="Times New Roman" w:cs="Calibri"/>
          <w:bCs/>
          <w:i/>
          <w:kern w:val="36"/>
          <w:sz w:val="20"/>
          <w:szCs w:val="20"/>
        </w:rPr>
        <w:br w:type="page"/>
      </w:r>
    </w:p>
    <w:p w14:paraId="61DCE9A4" w14:textId="6D158B61" w:rsidR="000E6D35" w:rsidRPr="00AC683D" w:rsidRDefault="003436A0" w:rsidP="00AC683D">
      <w:pPr>
        <w:rPr>
          <w:rFonts w:asciiTheme="minorHAnsi" w:eastAsia="Times New Roman" w:hAnsiTheme="minorHAnsi" w:cs="Calibri"/>
          <w:b/>
          <w:bCs/>
          <w:kern w:val="36"/>
        </w:rPr>
      </w:pPr>
      <w:r w:rsidRPr="00AC683D">
        <w:rPr>
          <w:rFonts w:asciiTheme="minorHAnsi" w:eastAsia="Times New Roman" w:hAnsiTheme="minorHAnsi" w:cs="Calibri"/>
          <w:b/>
          <w:bCs/>
          <w:kern w:val="36"/>
        </w:rPr>
        <w:t xml:space="preserve">Supplemental table 1. Characteristics associated with use of SSRIs, antihistamines or NSAIDs. </w:t>
      </w:r>
    </w:p>
    <w:tbl>
      <w:tblPr>
        <w:tblStyle w:val="TableGrid"/>
        <w:tblW w:w="89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34"/>
        <w:gridCol w:w="2152"/>
        <w:gridCol w:w="2641"/>
        <w:gridCol w:w="2004"/>
      </w:tblGrid>
      <w:tr w:rsidR="003436A0" w:rsidRPr="00AC683D" w14:paraId="5EB16056" w14:textId="77777777" w:rsidTr="003436A0">
        <w:tc>
          <w:tcPr>
            <w:tcW w:w="2134" w:type="dxa"/>
            <w:tcBorders>
              <w:top w:val="single" w:sz="4" w:space="0" w:color="auto"/>
              <w:bottom w:val="single" w:sz="4" w:space="0" w:color="auto"/>
            </w:tcBorders>
          </w:tcPr>
          <w:p w14:paraId="24960257" w14:textId="77777777" w:rsidR="003436A0" w:rsidRPr="00AC683D" w:rsidRDefault="003436A0" w:rsidP="00AC683D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AC683D">
              <w:rPr>
                <w:rFonts w:asciiTheme="minorHAnsi" w:hAnsiTheme="minorHAnsi"/>
                <w:b/>
                <w:sz w:val="22"/>
                <w:szCs w:val="22"/>
              </w:rPr>
              <w:t>Characteristic</w:t>
            </w:r>
          </w:p>
        </w:tc>
        <w:tc>
          <w:tcPr>
            <w:tcW w:w="2152" w:type="dxa"/>
            <w:tcBorders>
              <w:top w:val="single" w:sz="4" w:space="0" w:color="auto"/>
              <w:bottom w:val="single" w:sz="4" w:space="0" w:color="auto"/>
            </w:tcBorders>
          </w:tcPr>
          <w:p w14:paraId="29E47A88" w14:textId="77777777" w:rsidR="003436A0" w:rsidRPr="00AC683D" w:rsidRDefault="003436A0" w:rsidP="00AC683D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AC683D">
              <w:rPr>
                <w:rFonts w:asciiTheme="minorHAnsi" w:hAnsiTheme="minorHAnsi"/>
                <w:b/>
                <w:sz w:val="22"/>
                <w:szCs w:val="22"/>
              </w:rPr>
              <w:t>SSRI, OR, 95%CI</w:t>
            </w:r>
          </w:p>
        </w:tc>
        <w:tc>
          <w:tcPr>
            <w:tcW w:w="2641" w:type="dxa"/>
            <w:tcBorders>
              <w:top w:val="single" w:sz="4" w:space="0" w:color="auto"/>
              <w:bottom w:val="single" w:sz="4" w:space="0" w:color="auto"/>
            </w:tcBorders>
          </w:tcPr>
          <w:p w14:paraId="3D3D6C5A" w14:textId="77777777" w:rsidR="003436A0" w:rsidRPr="00AC683D" w:rsidRDefault="003436A0" w:rsidP="00AC683D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AC683D">
              <w:rPr>
                <w:rFonts w:asciiTheme="minorHAnsi" w:hAnsiTheme="minorHAnsi"/>
                <w:b/>
                <w:sz w:val="22"/>
                <w:szCs w:val="22"/>
              </w:rPr>
              <w:t>Antihistamines, OR, 95%CI</w:t>
            </w:r>
          </w:p>
        </w:tc>
        <w:tc>
          <w:tcPr>
            <w:tcW w:w="2004" w:type="dxa"/>
            <w:tcBorders>
              <w:top w:val="single" w:sz="4" w:space="0" w:color="auto"/>
              <w:bottom w:val="single" w:sz="4" w:space="0" w:color="auto"/>
            </w:tcBorders>
          </w:tcPr>
          <w:p w14:paraId="78729454" w14:textId="77777777" w:rsidR="003436A0" w:rsidRPr="00AC683D" w:rsidRDefault="003436A0" w:rsidP="00AC683D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AC683D">
              <w:rPr>
                <w:rFonts w:asciiTheme="minorHAnsi" w:hAnsiTheme="minorHAnsi"/>
                <w:b/>
                <w:sz w:val="22"/>
                <w:szCs w:val="22"/>
              </w:rPr>
              <w:t>NSAIDs, OR, 95%CI</w:t>
            </w:r>
          </w:p>
        </w:tc>
      </w:tr>
      <w:tr w:rsidR="003436A0" w:rsidRPr="00AC683D" w14:paraId="6A735A11" w14:textId="77777777" w:rsidTr="003436A0">
        <w:tc>
          <w:tcPr>
            <w:tcW w:w="2134" w:type="dxa"/>
            <w:tcBorders>
              <w:top w:val="single" w:sz="4" w:space="0" w:color="auto"/>
            </w:tcBorders>
          </w:tcPr>
          <w:p w14:paraId="55C9ACF7" w14:textId="77777777" w:rsidR="003436A0" w:rsidRPr="00AC683D" w:rsidRDefault="003436A0" w:rsidP="00AC683D">
            <w:pPr>
              <w:rPr>
                <w:rFonts w:asciiTheme="minorHAnsi" w:hAnsiTheme="minorHAnsi"/>
                <w:sz w:val="22"/>
                <w:szCs w:val="22"/>
              </w:rPr>
            </w:pPr>
            <w:r w:rsidRPr="00AC683D">
              <w:rPr>
                <w:rFonts w:asciiTheme="minorHAnsi" w:hAnsiTheme="minorHAnsi"/>
                <w:sz w:val="22"/>
                <w:szCs w:val="22"/>
              </w:rPr>
              <w:t>Gender</w:t>
            </w:r>
          </w:p>
        </w:tc>
        <w:tc>
          <w:tcPr>
            <w:tcW w:w="2152" w:type="dxa"/>
            <w:tcBorders>
              <w:top w:val="single" w:sz="4" w:space="0" w:color="auto"/>
            </w:tcBorders>
          </w:tcPr>
          <w:p w14:paraId="34FD64E2" w14:textId="77777777" w:rsidR="003436A0" w:rsidRPr="00AC683D" w:rsidRDefault="003436A0" w:rsidP="00AC683D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641" w:type="dxa"/>
            <w:tcBorders>
              <w:top w:val="single" w:sz="4" w:space="0" w:color="auto"/>
            </w:tcBorders>
          </w:tcPr>
          <w:p w14:paraId="7814142E" w14:textId="77777777" w:rsidR="003436A0" w:rsidRPr="00AC683D" w:rsidRDefault="003436A0" w:rsidP="00AC683D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004" w:type="dxa"/>
            <w:tcBorders>
              <w:top w:val="single" w:sz="4" w:space="0" w:color="auto"/>
            </w:tcBorders>
          </w:tcPr>
          <w:p w14:paraId="35571FFF" w14:textId="77777777" w:rsidR="003436A0" w:rsidRPr="00AC683D" w:rsidRDefault="003436A0" w:rsidP="00AC683D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436A0" w:rsidRPr="00AC683D" w14:paraId="3580D4B8" w14:textId="77777777" w:rsidTr="003436A0">
        <w:tc>
          <w:tcPr>
            <w:tcW w:w="2134" w:type="dxa"/>
          </w:tcPr>
          <w:p w14:paraId="6653359C" w14:textId="77777777" w:rsidR="003436A0" w:rsidRPr="00AC683D" w:rsidRDefault="003436A0" w:rsidP="00AC683D">
            <w:pPr>
              <w:rPr>
                <w:rFonts w:asciiTheme="minorHAnsi" w:hAnsiTheme="minorHAnsi"/>
                <w:sz w:val="22"/>
                <w:szCs w:val="22"/>
              </w:rPr>
            </w:pPr>
            <w:r w:rsidRPr="00AC683D">
              <w:rPr>
                <w:rFonts w:asciiTheme="minorHAnsi" w:hAnsiTheme="minorHAnsi"/>
                <w:sz w:val="22"/>
                <w:szCs w:val="22"/>
              </w:rPr>
              <w:t xml:space="preserve">   Boy</w:t>
            </w:r>
          </w:p>
        </w:tc>
        <w:tc>
          <w:tcPr>
            <w:tcW w:w="2152" w:type="dxa"/>
          </w:tcPr>
          <w:p w14:paraId="213C900B" w14:textId="77777777" w:rsidR="003436A0" w:rsidRPr="00AC683D" w:rsidRDefault="003436A0" w:rsidP="00AC683D">
            <w:pPr>
              <w:rPr>
                <w:rFonts w:asciiTheme="minorHAnsi" w:hAnsiTheme="minorHAnsi"/>
                <w:sz w:val="22"/>
                <w:szCs w:val="22"/>
              </w:rPr>
            </w:pPr>
            <w:r w:rsidRPr="00AC683D">
              <w:rPr>
                <w:rFonts w:asciiTheme="minorHAnsi" w:hAnsiTheme="minorHAnsi"/>
                <w:sz w:val="22"/>
                <w:szCs w:val="22"/>
              </w:rPr>
              <w:t>ref</w:t>
            </w:r>
          </w:p>
        </w:tc>
        <w:tc>
          <w:tcPr>
            <w:tcW w:w="2641" w:type="dxa"/>
          </w:tcPr>
          <w:p w14:paraId="2B6EBED4" w14:textId="77777777" w:rsidR="003436A0" w:rsidRPr="00AC683D" w:rsidRDefault="003436A0" w:rsidP="00AC683D">
            <w:pPr>
              <w:rPr>
                <w:rFonts w:asciiTheme="minorHAnsi" w:hAnsiTheme="minorHAnsi"/>
                <w:sz w:val="22"/>
                <w:szCs w:val="22"/>
              </w:rPr>
            </w:pPr>
            <w:r w:rsidRPr="00AC683D">
              <w:rPr>
                <w:rFonts w:asciiTheme="minorHAnsi" w:hAnsiTheme="minorHAnsi"/>
                <w:sz w:val="22"/>
                <w:szCs w:val="22"/>
              </w:rPr>
              <w:t>ref</w:t>
            </w:r>
          </w:p>
        </w:tc>
        <w:tc>
          <w:tcPr>
            <w:tcW w:w="2004" w:type="dxa"/>
          </w:tcPr>
          <w:p w14:paraId="529B93C5" w14:textId="77777777" w:rsidR="003436A0" w:rsidRPr="00AC683D" w:rsidRDefault="003436A0" w:rsidP="00AC683D">
            <w:pPr>
              <w:rPr>
                <w:rFonts w:asciiTheme="minorHAnsi" w:hAnsiTheme="minorHAnsi"/>
                <w:sz w:val="22"/>
                <w:szCs w:val="22"/>
              </w:rPr>
            </w:pPr>
            <w:r w:rsidRPr="00AC683D">
              <w:rPr>
                <w:rFonts w:asciiTheme="minorHAnsi" w:hAnsiTheme="minorHAnsi"/>
                <w:sz w:val="22"/>
                <w:szCs w:val="22"/>
              </w:rPr>
              <w:t>ref</w:t>
            </w:r>
          </w:p>
        </w:tc>
      </w:tr>
      <w:tr w:rsidR="003436A0" w:rsidRPr="00AC683D" w14:paraId="3E43EE6B" w14:textId="77777777" w:rsidTr="003436A0">
        <w:tc>
          <w:tcPr>
            <w:tcW w:w="2134" w:type="dxa"/>
          </w:tcPr>
          <w:p w14:paraId="2A6D5CC1" w14:textId="77777777" w:rsidR="003436A0" w:rsidRPr="00AC683D" w:rsidRDefault="003436A0" w:rsidP="00AC683D">
            <w:pPr>
              <w:rPr>
                <w:rFonts w:asciiTheme="minorHAnsi" w:hAnsiTheme="minorHAnsi"/>
                <w:sz w:val="22"/>
                <w:szCs w:val="22"/>
              </w:rPr>
            </w:pPr>
            <w:r w:rsidRPr="00AC683D">
              <w:rPr>
                <w:rFonts w:asciiTheme="minorHAnsi" w:hAnsiTheme="minorHAnsi"/>
                <w:sz w:val="22"/>
                <w:szCs w:val="22"/>
              </w:rPr>
              <w:t xml:space="preserve">   Girl</w:t>
            </w:r>
          </w:p>
        </w:tc>
        <w:tc>
          <w:tcPr>
            <w:tcW w:w="2152" w:type="dxa"/>
          </w:tcPr>
          <w:p w14:paraId="408C1DA6" w14:textId="77777777" w:rsidR="003436A0" w:rsidRPr="00AC683D" w:rsidRDefault="003436A0" w:rsidP="00AC683D">
            <w:pPr>
              <w:rPr>
                <w:rFonts w:asciiTheme="minorHAnsi" w:hAnsiTheme="minorHAnsi"/>
                <w:sz w:val="22"/>
                <w:szCs w:val="22"/>
              </w:rPr>
            </w:pPr>
            <w:r w:rsidRPr="00AC683D">
              <w:rPr>
                <w:rFonts w:asciiTheme="minorHAnsi" w:hAnsiTheme="minorHAnsi"/>
                <w:sz w:val="22"/>
                <w:szCs w:val="22"/>
              </w:rPr>
              <w:t>1.44 (1.33-1.56)</w:t>
            </w:r>
          </w:p>
        </w:tc>
        <w:tc>
          <w:tcPr>
            <w:tcW w:w="2641" w:type="dxa"/>
          </w:tcPr>
          <w:p w14:paraId="5A5A325C" w14:textId="77777777" w:rsidR="003436A0" w:rsidRPr="00AC683D" w:rsidRDefault="003436A0" w:rsidP="00AC683D">
            <w:pPr>
              <w:rPr>
                <w:rFonts w:asciiTheme="minorHAnsi" w:hAnsiTheme="minorHAnsi"/>
                <w:sz w:val="22"/>
                <w:szCs w:val="22"/>
              </w:rPr>
            </w:pPr>
            <w:r w:rsidRPr="00AC683D">
              <w:rPr>
                <w:rFonts w:asciiTheme="minorHAnsi" w:hAnsiTheme="minorHAnsi"/>
                <w:sz w:val="22"/>
                <w:szCs w:val="22"/>
              </w:rPr>
              <w:t>0.95 (0.95-0.96)</w:t>
            </w:r>
          </w:p>
        </w:tc>
        <w:tc>
          <w:tcPr>
            <w:tcW w:w="2004" w:type="dxa"/>
          </w:tcPr>
          <w:p w14:paraId="514AD115" w14:textId="77777777" w:rsidR="003436A0" w:rsidRPr="00AC683D" w:rsidRDefault="003436A0" w:rsidP="00AC683D">
            <w:pPr>
              <w:rPr>
                <w:rFonts w:asciiTheme="minorHAnsi" w:hAnsiTheme="minorHAnsi"/>
                <w:sz w:val="22"/>
                <w:szCs w:val="22"/>
              </w:rPr>
            </w:pPr>
            <w:r w:rsidRPr="00AC683D">
              <w:rPr>
                <w:rFonts w:asciiTheme="minorHAnsi" w:hAnsiTheme="minorHAnsi"/>
                <w:sz w:val="22"/>
                <w:szCs w:val="22"/>
              </w:rPr>
              <w:t>0.95 (0.94-0.97)</w:t>
            </w:r>
          </w:p>
        </w:tc>
      </w:tr>
      <w:tr w:rsidR="003436A0" w:rsidRPr="00AC683D" w14:paraId="6FD8CBBD" w14:textId="77777777" w:rsidTr="003436A0">
        <w:tc>
          <w:tcPr>
            <w:tcW w:w="2134" w:type="dxa"/>
          </w:tcPr>
          <w:p w14:paraId="4F1E45E7" w14:textId="77777777" w:rsidR="003436A0" w:rsidRPr="00AC683D" w:rsidRDefault="003436A0" w:rsidP="00AC683D">
            <w:pPr>
              <w:rPr>
                <w:rFonts w:asciiTheme="minorHAnsi" w:hAnsiTheme="minorHAnsi"/>
                <w:sz w:val="22"/>
                <w:szCs w:val="22"/>
              </w:rPr>
            </w:pPr>
            <w:r w:rsidRPr="00AC683D">
              <w:rPr>
                <w:rFonts w:asciiTheme="minorHAnsi" w:hAnsiTheme="minorHAnsi"/>
                <w:sz w:val="22"/>
                <w:szCs w:val="22"/>
              </w:rPr>
              <w:t>Ethnicity</w:t>
            </w:r>
          </w:p>
        </w:tc>
        <w:tc>
          <w:tcPr>
            <w:tcW w:w="2152" w:type="dxa"/>
          </w:tcPr>
          <w:p w14:paraId="576C9040" w14:textId="77777777" w:rsidR="003436A0" w:rsidRPr="00AC683D" w:rsidRDefault="003436A0" w:rsidP="00AC683D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641" w:type="dxa"/>
          </w:tcPr>
          <w:p w14:paraId="7AE6BF36" w14:textId="77777777" w:rsidR="003436A0" w:rsidRPr="00AC683D" w:rsidRDefault="003436A0" w:rsidP="00AC683D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004" w:type="dxa"/>
          </w:tcPr>
          <w:p w14:paraId="01428444" w14:textId="77777777" w:rsidR="003436A0" w:rsidRPr="00AC683D" w:rsidRDefault="003436A0" w:rsidP="00AC683D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436A0" w:rsidRPr="00AC683D" w14:paraId="3D04061C" w14:textId="77777777" w:rsidTr="003436A0">
        <w:tc>
          <w:tcPr>
            <w:tcW w:w="2134" w:type="dxa"/>
          </w:tcPr>
          <w:p w14:paraId="6B0D03DA" w14:textId="77777777" w:rsidR="003436A0" w:rsidRPr="00AC683D" w:rsidRDefault="003436A0" w:rsidP="00AC683D">
            <w:pPr>
              <w:rPr>
                <w:rFonts w:asciiTheme="minorHAnsi" w:hAnsiTheme="minorHAnsi"/>
                <w:sz w:val="22"/>
                <w:szCs w:val="22"/>
              </w:rPr>
            </w:pPr>
            <w:r w:rsidRPr="00AC683D">
              <w:rPr>
                <w:rFonts w:asciiTheme="minorHAnsi" w:hAnsiTheme="minorHAnsi"/>
                <w:sz w:val="22"/>
                <w:szCs w:val="22"/>
              </w:rPr>
              <w:t xml:space="preserve">   Western</w:t>
            </w:r>
          </w:p>
        </w:tc>
        <w:tc>
          <w:tcPr>
            <w:tcW w:w="2152" w:type="dxa"/>
          </w:tcPr>
          <w:p w14:paraId="6D59A0AD" w14:textId="77777777" w:rsidR="003436A0" w:rsidRPr="00AC683D" w:rsidRDefault="003436A0" w:rsidP="00AC683D">
            <w:pPr>
              <w:rPr>
                <w:rFonts w:asciiTheme="minorHAnsi" w:hAnsiTheme="minorHAnsi"/>
                <w:sz w:val="22"/>
                <w:szCs w:val="22"/>
              </w:rPr>
            </w:pPr>
            <w:r w:rsidRPr="00AC683D">
              <w:rPr>
                <w:rFonts w:asciiTheme="minorHAnsi" w:hAnsiTheme="minorHAnsi"/>
                <w:sz w:val="22"/>
                <w:szCs w:val="22"/>
              </w:rPr>
              <w:t>ref</w:t>
            </w:r>
          </w:p>
        </w:tc>
        <w:tc>
          <w:tcPr>
            <w:tcW w:w="2641" w:type="dxa"/>
          </w:tcPr>
          <w:p w14:paraId="22760F00" w14:textId="77777777" w:rsidR="003436A0" w:rsidRPr="00AC683D" w:rsidRDefault="003436A0" w:rsidP="00AC683D">
            <w:pPr>
              <w:rPr>
                <w:rFonts w:asciiTheme="minorHAnsi" w:hAnsiTheme="minorHAnsi"/>
                <w:sz w:val="22"/>
                <w:szCs w:val="22"/>
              </w:rPr>
            </w:pPr>
            <w:r w:rsidRPr="00AC683D">
              <w:rPr>
                <w:rFonts w:asciiTheme="minorHAnsi" w:hAnsiTheme="minorHAnsi"/>
                <w:sz w:val="22"/>
                <w:szCs w:val="22"/>
              </w:rPr>
              <w:t>ref</w:t>
            </w:r>
          </w:p>
        </w:tc>
        <w:tc>
          <w:tcPr>
            <w:tcW w:w="2004" w:type="dxa"/>
          </w:tcPr>
          <w:p w14:paraId="262A3A1C" w14:textId="77777777" w:rsidR="003436A0" w:rsidRPr="00AC683D" w:rsidRDefault="003436A0" w:rsidP="00AC683D">
            <w:pPr>
              <w:rPr>
                <w:rFonts w:asciiTheme="minorHAnsi" w:hAnsiTheme="minorHAnsi"/>
                <w:sz w:val="22"/>
                <w:szCs w:val="22"/>
              </w:rPr>
            </w:pPr>
            <w:r w:rsidRPr="00AC683D">
              <w:rPr>
                <w:rFonts w:asciiTheme="minorHAnsi" w:hAnsiTheme="minorHAnsi"/>
                <w:sz w:val="22"/>
                <w:szCs w:val="22"/>
              </w:rPr>
              <w:t>ref</w:t>
            </w:r>
          </w:p>
        </w:tc>
      </w:tr>
      <w:tr w:rsidR="003436A0" w:rsidRPr="00AC683D" w14:paraId="51D292A1" w14:textId="77777777" w:rsidTr="003436A0">
        <w:tc>
          <w:tcPr>
            <w:tcW w:w="2134" w:type="dxa"/>
          </w:tcPr>
          <w:p w14:paraId="5E6B3404" w14:textId="77777777" w:rsidR="003436A0" w:rsidRPr="00AC683D" w:rsidRDefault="003436A0" w:rsidP="00AC683D">
            <w:pPr>
              <w:rPr>
                <w:rFonts w:asciiTheme="minorHAnsi" w:hAnsiTheme="minorHAnsi"/>
                <w:sz w:val="22"/>
                <w:szCs w:val="22"/>
              </w:rPr>
            </w:pPr>
            <w:r w:rsidRPr="00AC683D">
              <w:rPr>
                <w:rFonts w:asciiTheme="minorHAnsi" w:hAnsiTheme="minorHAnsi"/>
                <w:sz w:val="22"/>
                <w:szCs w:val="22"/>
              </w:rPr>
              <w:t xml:space="preserve">   Non-western</w:t>
            </w:r>
          </w:p>
        </w:tc>
        <w:tc>
          <w:tcPr>
            <w:tcW w:w="2152" w:type="dxa"/>
          </w:tcPr>
          <w:p w14:paraId="51B7611B" w14:textId="77777777" w:rsidR="003436A0" w:rsidRPr="00AC683D" w:rsidRDefault="003436A0" w:rsidP="00AC683D">
            <w:pPr>
              <w:rPr>
                <w:rFonts w:asciiTheme="minorHAnsi" w:hAnsiTheme="minorHAnsi"/>
                <w:sz w:val="22"/>
                <w:szCs w:val="22"/>
              </w:rPr>
            </w:pPr>
            <w:r w:rsidRPr="00AC683D">
              <w:rPr>
                <w:rFonts w:asciiTheme="minorHAnsi" w:hAnsiTheme="minorHAnsi"/>
                <w:sz w:val="22"/>
                <w:szCs w:val="22"/>
              </w:rPr>
              <w:t>1.26 (1.15-1.38)</w:t>
            </w:r>
          </w:p>
        </w:tc>
        <w:tc>
          <w:tcPr>
            <w:tcW w:w="2641" w:type="dxa"/>
          </w:tcPr>
          <w:p w14:paraId="031538FB" w14:textId="77777777" w:rsidR="003436A0" w:rsidRPr="00AC683D" w:rsidRDefault="003436A0" w:rsidP="00AC683D">
            <w:pPr>
              <w:rPr>
                <w:rFonts w:asciiTheme="minorHAnsi" w:hAnsiTheme="minorHAnsi"/>
                <w:sz w:val="22"/>
                <w:szCs w:val="22"/>
              </w:rPr>
            </w:pPr>
            <w:r w:rsidRPr="00AC683D">
              <w:rPr>
                <w:rFonts w:asciiTheme="minorHAnsi" w:hAnsiTheme="minorHAnsi"/>
                <w:sz w:val="22"/>
                <w:szCs w:val="22"/>
              </w:rPr>
              <w:t>1.15 (1.14-1.16)</w:t>
            </w:r>
          </w:p>
        </w:tc>
        <w:tc>
          <w:tcPr>
            <w:tcW w:w="2004" w:type="dxa"/>
          </w:tcPr>
          <w:p w14:paraId="6037A570" w14:textId="77777777" w:rsidR="003436A0" w:rsidRPr="00AC683D" w:rsidRDefault="003436A0" w:rsidP="00AC683D">
            <w:pPr>
              <w:rPr>
                <w:rFonts w:asciiTheme="minorHAnsi" w:hAnsiTheme="minorHAnsi"/>
                <w:sz w:val="22"/>
                <w:szCs w:val="22"/>
              </w:rPr>
            </w:pPr>
            <w:r w:rsidRPr="00AC683D">
              <w:rPr>
                <w:rFonts w:asciiTheme="minorHAnsi" w:hAnsiTheme="minorHAnsi"/>
                <w:sz w:val="22"/>
                <w:szCs w:val="22"/>
              </w:rPr>
              <w:t>1.15 (1.13-1.17)</w:t>
            </w:r>
          </w:p>
        </w:tc>
      </w:tr>
      <w:tr w:rsidR="003436A0" w:rsidRPr="00AC683D" w14:paraId="5C7ED08A" w14:textId="77777777" w:rsidTr="003436A0">
        <w:tc>
          <w:tcPr>
            <w:tcW w:w="2134" w:type="dxa"/>
          </w:tcPr>
          <w:p w14:paraId="16500C46" w14:textId="77777777" w:rsidR="003436A0" w:rsidRPr="00AC683D" w:rsidRDefault="003436A0" w:rsidP="00AC683D">
            <w:pPr>
              <w:rPr>
                <w:rFonts w:asciiTheme="minorHAnsi" w:hAnsiTheme="minorHAnsi"/>
                <w:sz w:val="22"/>
                <w:szCs w:val="22"/>
              </w:rPr>
            </w:pPr>
            <w:r w:rsidRPr="00AC683D">
              <w:rPr>
                <w:rFonts w:asciiTheme="minorHAnsi" w:hAnsiTheme="minorHAnsi"/>
                <w:sz w:val="22"/>
                <w:szCs w:val="22"/>
              </w:rPr>
              <w:t>Education</w:t>
            </w:r>
          </w:p>
        </w:tc>
        <w:tc>
          <w:tcPr>
            <w:tcW w:w="2152" w:type="dxa"/>
          </w:tcPr>
          <w:p w14:paraId="17F38E7B" w14:textId="77777777" w:rsidR="003436A0" w:rsidRPr="00AC683D" w:rsidRDefault="003436A0" w:rsidP="00AC683D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641" w:type="dxa"/>
          </w:tcPr>
          <w:p w14:paraId="75ADCF3C" w14:textId="77777777" w:rsidR="003436A0" w:rsidRPr="00AC683D" w:rsidRDefault="003436A0" w:rsidP="00AC683D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004" w:type="dxa"/>
          </w:tcPr>
          <w:p w14:paraId="27F426BC" w14:textId="77777777" w:rsidR="003436A0" w:rsidRPr="00AC683D" w:rsidRDefault="003436A0" w:rsidP="00AC683D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436A0" w:rsidRPr="00AC683D" w14:paraId="222D81E6" w14:textId="77777777" w:rsidTr="003436A0">
        <w:tc>
          <w:tcPr>
            <w:tcW w:w="2134" w:type="dxa"/>
          </w:tcPr>
          <w:p w14:paraId="08131A99" w14:textId="5B7790B0" w:rsidR="003436A0" w:rsidRPr="00AC683D" w:rsidRDefault="0049753D" w:rsidP="00AC683D">
            <w:pPr>
              <w:rPr>
                <w:rFonts w:asciiTheme="minorHAnsi" w:hAnsiTheme="minorHAnsi"/>
                <w:sz w:val="22"/>
                <w:szCs w:val="22"/>
              </w:rPr>
            </w:pPr>
            <w:r w:rsidRPr="00AC683D">
              <w:rPr>
                <w:rFonts w:asciiTheme="minorHAnsi" w:hAnsiTheme="minorHAnsi"/>
                <w:sz w:val="22"/>
                <w:szCs w:val="22"/>
              </w:rPr>
              <w:t xml:space="preserve">   No education/</w:t>
            </w:r>
            <w:r w:rsidRPr="00AC683D">
              <w:rPr>
                <w:rFonts w:asciiTheme="minorHAnsi" w:hAnsiTheme="minorHAnsi"/>
                <w:sz w:val="22"/>
                <w:szCs w:val="22"/>
              </w:rPr>
              <w:br/>
              <w:t xml:space="preserve">   primary</w:t>
            </w:r>
          </w:p>
        </w:tc>
        <w:tc>
          <w:tcPr>
            <w:tcW w:w="2152" w:type="dxa"/>
          </w:tcPr>
          <w:p w14:paraId="5FF0189A" w14:textId="77777777" w:rsidR="003436A0" w:rsidRPr="00AC683D" w:rsidRDefault="003436A0" w:rsidP="00AC683D">
            <w:pPr>
              <w:rPr>
                <w:rFonts w:asciiTheme="minorHAnsi" w:hAnsiTheme="minorHAnsi"/>
                <w:sz w:val="22"/>
                <w:szCs w:val="22"/>
              </w:rPr>
            </w:pPr>
            <w:r w:rsidRPr="00AC683D">
              <w:rPr>
                <w:rFonts w:asciiTheme="minorHAnsi" w:hAnsiTheme="minorHAnsi"/>
                <w:sz w:val="22"/>
                <w:szCs w:val="22"/>
              </w:rPr>
              <w:t>2.16 (1.93-2.40)</w:t>
            </w:r>
          </w:p>
        </w:tc>
        <w:tc>
          <w:tcPr>
            <w:tcW w:w="2641" w:type="dxa"/>
          </w:tcPr>
          <w:p w14:paraId="18ECAE8E" w14:textId="77777777" w:rsidR="003436A0" w:rsidRPr="00AC683D" w:rsidRDefault="003436A0" w:rsidP="00AC683D">
            <w:pPr>
              <w:rPr>
                <w:rFonts w:asciiTheme="minorHAnsi" w:hAnsiTheme="minorHAnsi"/>
                <w:sz w:val="22"/>
                <w:szCs w:val="22"/>
              </w:rPr>
            </w:pPr>
            <w:r w:rsidRPr="00AC683D">
              <w:rPr>
                <w:rFonts w:asciiTheme="minorHAnsi" w:hAnsiTheme="minorHAnsi"/>
                <w:sz w:val="22"/>
                <w:szCs w:val="22"/>
              </w:rPr>
              <w:t>1.51 (1.49-1.53)</w:t>
            </w:r>
          </w:p>
        </w:tc>
        <w:tc>
          <w:tcPr>
            <w:tcW w:w="2004" w:type="dxa"/>
          </w:tcPr>
          <w:p w14:paraId="4AF1328F" w14:textId="77777777" w:rsidR="003436A0" w:rsidRPr="00AC683D" w:rsidRDefault="003436A0" w:rsidP="00AC683D">
            <w:pPr>
              <w:rPr>
                <w:rFonts w:asciiTheme="minorHAnsi" w:hAnsiTheme="minorHAnsi"/>
                <w:sz w:val="22"/>
                <w:szCs w:val="22"/>
              </w:rPr>
            </w:pPr>
            <w:r w:rsidRPr="00AC683D">
              <w:rPr>
                <w:rFonts w:asciiTheme="minorHAnsi" w:hAnsiTheme="minorHAnsi"/>
                <w:sz w:val="22"/>
                <w:szCs w:val="22"/>
              </w:rPr>
              <w:t>1.72 (1.67-1.77)</w:t>
            </w:r>
          </w:p>
        </w:tc>
      </w:tr>
      <w:tr w:rsidR="003436A0" w:rsidRPr="00AC683D" w14:paraId="502CD5E6" w14:textId="77777777" w:rsidTr="003436A0">
        <w:tc>
          <w:tcPr>
            <w:tcW w:w="2134" w:type="dxa"/>
          </w:tcPr>
          <w:p w14:paraId="46DD2840" w14:textId="7CECD8D4" w:rsidR="003436A0" w:rsidRPr="00AC683D" w:rsidRDefault="0049753D" w:rsidP="00AC683D">
            <w:pPr>
              <w:rPr>
                <w:rFonts w:asciiTheme="minorHAnsi" w:hAnsiTheme="minorHAnsi"/>
                <w:sz w:val="22"/>
                <w:szCs w:val="22"/>
              </w:rPr>
            </w:pPr>
            <w:r w:rsidRPr="00AC683D">
              <w:rPr>
                <w:rFonts w:asciiTheme="minorHAnsi" w:hAnsiTheme="minorHAnsi"/>
                <w:sz w:val="22"/>
                <w:szCs w:val="22"/>
              </w:rPr>
              <w:t xml:space="preserve">   Secondary</w:t>
            </w:r>
          </w:p>
        </w:tc>
        <w:tc>
          <w:tcPr>
            <w:tcW w:w="2152" w:type="dxa"/>
          </w:tcPr>
          <w:p w14:paraId="2D5DF4F8" w14:textId="77777777" w:rsidR="003436A0" w:rsidRPr="00AC683D" w:rsidRDefault="003436A0" w:rsidP="00AC683D">
            <w:pPr>
              <w:rPr>
                <w:rFonts w:asciiTheme="minorHAnsi" w:hAnsiTheme="minorHAnsi"/>
                <w:sz w:val="22"/>
                <w:szCs w:val="22"/>
              </w:rPr>
            </w:pPr>
            <w:r w:rsidRPr="00AC683D">
              <w:rPr>
                <w:rFonts w:asciiTheme="minorHAnsi" w:hAnsiTheme="minorHAnsi"/>
                <w:sz w:val="22"/>
                <w:szCs w:val="22"/>
              </w:rPr>
              <w:t>0.41 (0.37-0.45)</w:t>
            </w:r>
          </w:p>
        </w:tc>
        <w:tc>
          <w:tcPr>
            <w:tcW w:w="2641" w:type="dxa"/>
          </w:tcPr>
          <w:p w14:paraId="088BA025" w14:textId="77777777" w:rsidR="003436A0" w:rsidRPr="00AC683D" w:rsidRDefault="003436A0" w:rsidP="00AC683D">
            <w:pPr>
              <w:rPr>
                <w:rFonts w:asciiTheme="minorHAnsi" w:hAnsiTheme="minorHAnsi"/>
                <w:sz w:val="22"/>
                <w:szCs w:val="22"/>
              </w:rPr>
            </w:pPr>
            <w:r w:rsidRPr="00AC683D">
              <w:rPr>
                <w:rFonts w:asciiTheme="minorHAnsi" w:hAnsiTheme="minorHAnsi"/>
                <w:sz w:val="22"/>
                <w:szCs w:val="22"/>
              </w:rPr>
              <w:t>1.27 (1.25-1.28)</w:t>
            </w:r>
          </w:p>
        </w:tc>
        <w:tc>
          <w:tcPr>
            <w:tcW w:w="2004" w:type="dxa"/>
          </w:tcPr>
          <w:p w14:paraId="6F8B5AF2" w14:textId="77777777" w:rsidR="003436A0" w:rsidRPr="00AC683D" w:rsidRDefault="003436A0" w:rsidP="00AC683D">
            <w:pPr>
              <w:rPr>
                <w:rFonts w:asciiTheme="minorHAnsi" w:hAnsiTheme="minorHAnsi"/>
                <w:sz w:val="22"/>
                <w:szCs w:val="22"/>
              </w:rPr>
            </w:pPr>
            <w:r w:rsidRPr="00AC683D">
              <w:rPr>
                <w:rFonts w:asciiTheme="minorHAnsi" w:hAnsiTheme="minorHAnsi"/>
                <w:sz w:val="22"/>
                <w:szCs w:val="22"/>
              </w:rPr>
              <w:t>1.34 (1.31-1.36)</w:t>
            </w:r>
          </w:p>
        </w:tc>
      </w:tr>
      <w:tr w:rsidR="003436A0" w:rsidRPr="00AC683D" w14:paraId="6CFD2C3F" w14:textId="77777777" w:rsidTr="003436A0">
        <w:tc>
          <w:tcPr>
            <w:tcW w:w="2134" w:type="dxa"/>
            <w:tcBorders>
              <w:bottom w:val="single" w:sz="4" w:space="0" w:color="auto"/>
            </w:tcBorders>
          </w:tcPr>
          <w:p w14:paraId="6316A641" w14:textId="38F2ACA1" w:rsidR="003436A0" w:rsidRPr="00AC683D" w:rsidRDefault="003436A0" w:rsidP="00AC683D">
            <w:pPr>
              <w:rPr>
                <w:rFonts w:asciiTheme="minorHAnsi" w:hAnsiTheme="minorHAnsi"/>
                <w:sz w:val="22"/>
                <w:szCs w:val="22"/>
              </w:rPr>
            </w:pPr>
            <w:r w:rsidRPr="00AC683D">
              <w:rPr>
                <w:rFonts w:asciiTheme="minorHAnsi" w:hAnsiTheme="minorHAnsi"/>
                <w:sz w:val="22"/>
                <w:szCs w:val="22"/>
              </w:rPr>
              <w:t xml:space="preserve">   High</w:t>
            </w:r>
            <w:r w:rsidR="0049753D" w:rsidRPr="00AC683D">
              <w:rPr>
                <w:rFonts w:asciiTheme="minorHAnsi" w:hAnsiTheme="minorHAnsi"/>
                <w:sz w:val="22"/>
                <w:szCs w:val="22"/>
              </w:rPr>
              <w:t>er</w:t>
            </w:r>
          </w:p>
        </w:tc>
        <w:tc>
          <w:tcPr>
            <w:tcW w:w="2152" w:type="dxa"/>
            <w:tcBorders>
              <w:bottom w:val="single" w:sz="4" w:space="0" w:color="auto"/>
            </w:tcBorders>
          </w:tcPr>
          <w:p w14:paraId="76F4F350" w14:textId="77777777" w:rsidR="003436A0" w:rsidRPr="00AC683D" w:rsidRDefault="003436A0" w:rsidP="00AC683D">
            <w:pPr>
              <w:rPr>
                <w:rFonts w:asciiTheme="minorHAnsi" w:hAnsiTheme="minorHAnsi"/>
                <w:sz w:val="22"/>
                <w:szCs w:val="22"/>
              </w:rPr>
            </w:pPr>
            <w:r w:rsidRPr="00AC683D">
              <w:rPr>
                <w:rFonts w:asciiTheme="minorHAnsi" w:hAnsiTheme="minorHAnsi"/>
                <w:sz w:val="22"/>
                <w:szCs w:val="22"/>
              </w:rPr>
              <w:t>ref</w:t>
            </w:r>
          </w:p>
        </w:tc>
        <w:tc>
          <w:tcPr>
            <w:tcW w:w="2641" w:type="dxa"/>
            <w:tcBorders>
              <w:bottom w:val="single" w:sz="4" w:space="0" w:color="auto"/>
            </w:tcBorders>
          </w:tcPr>
          <w:p w14:paraId="2E272CE3" w14:textId="77777777" w:rsidR="003436A0" w:rsidRPr="00AC683D" w:rsidRDefault="003436A0" w:rsidP="00AC683D">
            <w:pPr>
              <w:rPr>
                <w:rFonts w:asciiTheme="minorHAnsi" w:hAnsiTheme="minorHAnsi"/>
                <w:sz w:val="22"/>
                <w:szCs w:val="22"/>
              </w:rPr>
            </w:pPr>
            <w:r w:rsidRPr="00AC683D">
              <w:rPr>
                <w:rFonts w:asciiTheme="minorHAnsi" w:hAnsiTheme="minorHAnsi"/>
                <w:sz w:val="22"/>
                <w:szCs w:val="22"/>
              </w:rPr>
              <w:t>ref</w:t>
            </w:r>
          </w:p>
        </w:tc>
        <w:tc>
          <w:tcPr>
            <w:tcW w:w="2004" w:type="dxa"/>
            <w:tcBorders>
              <w:bottom w:val="single" w:sz="4" w:space="0" w:color="auto"/>
            </w:tcBorders>
          </w:tcPr>
          <w:p w14:paraId="2FF1DECD" w14:textId="77777777" w:rsidR="003436A0" w:rsidRPr="00AC683D" w:rsidRDefault="003436A0" w:rsidP="00AC683D">
            <w:pPr>
              <w:rPr>
                <w:rFonts w:asciiTheme="minorHAnsi" w:hAnsiTheme="minorHAnsi"/>
                <w:sz w:val="22"/>
                <w:szCs w:val="22"/>
              </w:rPr>
            </w:pPr>
            <w:r w:rsidRPr="00AC683D">
              <w:rPr>
                <w:rFonts w:asciiTheme="minorHAnsi" w:hAnsiTheme="minorHAnsi"/>
                <w:sz w:val="22"/>
                <w:szCs w:val="22"/>
              </w:rPr>
              <w:t>ref</w:t>
            </w:r>
          </w:p>
        </w:tc>
      </w:tr>
    </w:tbl>
    <w:p w14:paraId="6E910A3D" w14:textId="4685E53A" w:rsidR="003436A0" w:rsidRPr="00AC683D" w:rsidRDefault="003436A0" w:rsidP="00AC683D">
      <w:pPr>
        <w:rPr>
          <w:rFonts w:asciiTheme="minorHAnsi" w:eastAsia="Times New Roman" w:hAnsiTheme="minorHAnsi" w:cs="Calibri"/>
          <w:bCs/>
          <w:i/>
          <w:kern w:val="36"/>
          <w:sz w:val="20"/>
          <w:szCs w:val="20"/>
        </w:rPr>
      </w:pPr>
      <w:r w:rsidRPr="00AC683D">
        <w:rPr>
          <w:rFonts w:asciiTheme="minorHAnsi" w:eastAsia="Times New Roman" w:hAnsiTheme="minorHAnsi" w:cs="Calibri"/>
          <w:bCs/>
          <w:i/>
          <w:kern w:val="36"/>
          <w:sz w:val="20"/>
          <w:szCs w:val="20"/>
        </w:rPr>
        <w:t>Abbreviations: CI indicates confidence interval; NSAIDs, nonsteroidal anti-inflammatory drugs; OR, odds ratio; SSRI, selective serotonin reuptake inhibitors.</w:t>
      </w:r>
    </w:p>
    <w:sectPr w:rsidR="003436A0" w:rsidRPr="00AC683D" w:rsidSect="0067653C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E93F9E" w14:textId="77777777" w:rsidR="00DD5AB7" w:rsidRDefault="00DD5AB7" w:rsidP="007D4025">
      <w:pPr>
        <w:spacing w:after="0" w:line="240" w:lineRule="auto"/>
      </w:pPr>
      <w:r>
        <w:separator/>
      </w:r>
    </w:p>
  </w:endnote>
  <w:endnote w:type="continuationSeparator" w:id="0">
    <w:p w14:paraId="689576AF" w14:textId="77777777" w:rsidR="00DD5AB7" w:rsidRDefault="00DD5AB7" w:rsidP="007D40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Fira Sans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9C1D63" w14:textId="54A62BD9" w:rsidR="00DD5AB7" w:rsidRDefault="00DD5AB7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1E6058">
      <w:rPr>
        <w:noProof/>
      </w:rPr>
      <w:t>2</w:t>
    </w:r>
    <w:r>
      <w:rPr>
        <w:noProof/>
      </w:rPr>
      <w:fldChar w:fldCharType="end"/>
    </w:r>
  </w:p>
  <w:p w14:paraId="64202E03" w14:textId="77777777" w:rsidR="00DD5AB7" w:rsidRDefault="00DD5AB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E6504C0" w14:textId="77777777" w:rsidR="00DD5AB7" w:rsidRDefault="00DD5AB7" w:rsidP="007D4025">
      <w:pPr>
        <w:spacing w:after="0" w:line="240" w:lineRule="auto"/>
      </w:pPr>
      <w:r>
        <w:separator/>
      </w:r>
    </w:p>
  </w:footnote>
  <w:footnote w:type="continuationSeparator" w:id="0">
    <w:p w14:paraId="3123BBEE" w14:textId="77777777" w:rsidR="00DD5AB7" w:rsidRDefault="00DD5AB7" w:rsidP="007D40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D218E1"/>
    <w:multiLevelType w:val="multilevel"/>
    <w:tmpl w:val="5532CB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9941E44"/>
    <w:multiLevelType w:val="hybridMultilevel"/>
    <w:tmpl w:val="0BAE82A0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3687702"/>
    <w:multiLevelType w:val="hybridMultilevel"/>
    <w:tmpl w:val="6012065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4C14864"/>
    <w:multiLevelType w:val="hybridMultilevel"/>
    <w:tmpl w:val="AC0A9CC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B325D58"/>
    <w:multiLevelType w:val="hybridMultilevel"/>
    <w:tmpl w:val="223A6978"/>
    <w:lvl w:ilvl="0" w:tplc="DF346F8E">
      <w:numFmt w:val="bullet"/>
      <w:lvlText w:val=""/>
      <w:lvlJc w:val="left"/>
      <w:pPr>
        <w:ind w:left="720" w:hanging="360"/>
      </w:pPr>
      <w:rPr>
        <w:rFonts w:ascii="Wingdings" w:eastAsia="SimSun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6C81BFC"/>
    <w:multiLevelType w:val="multilevel"/>
    <w:tmpl w:val="779AB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B8C6C0F"/>
    <w:multiLevelType w:val="hybridMultilevel"/>
    <w:tmpl w:val="3894F746"/>
    <w:lvl w:ilvl="0" w:tplc="843A48EE">
      <w:numFmt w:val="bullet"/>
      <w:lvlText w:val=""/>
      <w:lvlJc w:val="left"/>
      <w:pPr>
        <w:ind w:left="1065" w:hanging="360"/>
      </w:pPr>
      <w:rPr>
        <w:rFonts w:ascii="Wingdings" w:eastAsia="SimSun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7">
    <w:nsid w:val="4E3A5250"/>
    <w:multiLevelType w:val="hybridMultilevel"/>
    <w:tmpl w:val="DBCA7552"/>
    <w:lvl w:ilvl="0" w:tplc="99EEA92E">
      <w:start w:val="1"/>
      <w:numFmt w:val="bullet"/>
      <w:lvlText w:val="-"/>
      <w:lvlJc w:val="left"/>
      <w:pPr>
        <w:ind w:left="1080" w:hanging="360"/>
      </w:pPr>
      <w:rPr>
        <w:rFonts w:ascii="Calibri" w:eastAsia="SimSu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4FE95705"/>
    <w:multiLevelType w:val="hybridMultilevel"/>
    <w:tmpl w:val="408EE2D6"/>
    <w:lvl w:ilvl="0" w:tplc="E5988C88">
      <w:start w:val="1"/>
      <w:numFmt w:val="bullet"/>
      <w:lvlText w:val="-"/>
      <w:lvlJc w:val="left"/>
      <w:pPr>
        <w:ind w:left="720" w:hanging="360"/>
      </w:pPr>
      <w:rPr>
        <w:rFonts w:ascii="Verdana" w:eastAsia="SimSun" w:hAnsi="Verdan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14D3340"/>
    <w:multiLevelType w:val="hybridMultilevel"/>
    <w:tmpl w:val="B7FE2E54"/>
    <w:lvl w:ilvl="0" w:tplc="E5988C88">
      <w:start w:val="1"/>
      <w:numFmt w:val="bullet"/>
      <w:lvlText w:val="-"/>
      <w:lvlJc w:val="left"/>
      <w:pPr>
        <w:ind w:left="720" w:hanging="360"/>
      </w:pPr>
      <w:rPr>
        <w:rFonts w:ascii="Verdana" w:eastAsia="SimSun" w:hAnsi="Verdana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A205680"/>
    <w:multiLevelType w:val="hybridMultilevel"/>
    <w:tmpl w:val="2A985980"/>
    <w:lvl w:ilvl="0" w:tplc="12802C2E">
      <w:start w:val="1"/>
      <w:numFmt w:val="decimal"/>
      <w:lvlText w:val="%1."/>
      <w:lvlJc w:val="left"/>
      <w:pPr>
        <w:ind w:left="720" w:hanging="360"/>
      </w:pPr>
      <w:rPr>
        <w:rFonts w:ascii="Calibri" w:eastAsia="SimSun" w:hAnsi="Calibri" w:cs="Calibri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F2020E6"/>
    <w:multiLevelType w:val="hybridMultilevel"/>
    <w:tmpl w:val="B22CEA0E"/>
    <w:lvl w:ilvl="0" w:tplc="E5988C88">
      <w:start w:val="1"/>
      <w:numFmt w:val="bullet"/>
      <w:lvlText w:val="-"/>
      <w:lvlJc w:val="left"/>
      <w:pPr>
        <w:ind w:left="720" w:hanging="360"/>
      </w:pPr>
      <w:rPr>
        <w:rFonts w:ascii="Verdana" w:eastAsia="SimSun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BC81AC6"/>
    <w:multiLevelType w:val="hybridMultilevel"/>
    <w:tmpl w:val="AAC6E5A0"/>
    <w:lvl w:ilvl="0" w:tplc="541AED28">
      <w:start w:val="57"/>
      <w:numFmt w:val="bullet"/>
      <w:lvlText w:val=""/>
      <w:lvlJc w:val="left"/>
      <w:pPr>
        <w:ind w:left="720" w:hanging="360"/>
      </w:pPr>
      <w:rPr>
        <w:rFonts w:ascii="Symbol" w:eastAsia="SimSun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34206F0"/>
    <w:multiLevelType w:val="hybridMultilevel"/>
    <w:tmpl w:val="0BAE82A0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6D76063"/>
    <w:multiLevelType w:val="hybridMultilevel"/>
    <w:tmpl w:val="087A6A3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E7A748A"/>
    <w:multiLevelType w:val="hybridMultilevel"/>
    <w:tmpl w:val="236C30C8"/>
    <w:lvl w:ilvl="0" w:tplc="F4C0EC7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946E76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8CCB3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0BC7B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D86BB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2EAC7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6725B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614704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CD093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13"/>
  </w:num>
  <w:num w:numId="2">
    <w:abstractNumId w:val="9"/>
  </w:num>
  <w:num w:numId="3">
    <w:abstractNumId w:val="11"/>
  </w:num>
  <w:num w:numId="4">
    <w:abstractNumId w:val="14"/>
  </w:num>
  <w:num w:numId="5">
    <w:abstractNumId w:val="8"/>
  </w:num>
  <w:num w:numId="6">
    <w:abstractNumId w:val="6"/>
  </w:num>
  <w:num w:numId="7">
    <w:abstractNumId w:val="10"/>
  </w:num>
  <w:num w:numId="8">
    <w:abstractNumId w:val="7"/>
  </w:num>
  <w:num w:numId="9">
    <w:abstractNumId w:val="3"/>
  </w:num>
  <w:num w:numId="10">
    <w:abstractNumId w:val="1"/>
  </w:num>
  <w:num w:numId="11">
    <w:abstractNumId w:val="2"/>
  </w:num>
  <w:num w:numId="12">
    <w:abstractNumId w:val="15"/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</w:num>
  <w:num w:numId="15">
    <w:abstractNumId w:val="5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isplayBackgroundShape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BwIzM2NDM0NzEwsjSyUdpeDU4uLM/DyQAsNaAEIiwu4sAAAA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PNAS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sw5a5stdtwx0x3exxwmvz5z4t0df2dwa0erf&quot;&gt;kiki_endnote&lt;record-ids&gt;&lt;item&gt;230&lt;/item&gt;&lt;item&gt;257&lt;/item&gt;&lt;item&gt;270&lt;/item&gt;&lt;item&gt;278&lt;/item&gt;&lt;item&gt;279&lt;/item&gt;&lt;item&gt;281&lt;/item&gt;&lt;item&gt;282&lt;/item&gt;&lt;item&gt;283&lt;/item&gt;&lt;item&gt;284&lt;/item&gt;&lt;item&gt;286&lt;/item&gt;&lt;item&gt;292&lt;/item&gt;&lt;item&gt;293&lt;/item&gt;&lt;item&gt;297&lt;/item&gt;&lt;item&gt;299&lt;/item&gt;&lt;item&gt;301&lt;/item&gt;&lt;item&gt;302&lt;/item&gt;&lt;item&gt;303&lt;/item&gt;&lt;item&gt;304&lt;/item&gt;&lt;item&gt;314&lt;/item&gt;&lt;item&gt;315&lt;/item&gt;&lt;item&gt;316&lt;/item&gt;&lt;item&gt;317&lt;/item&gt;&lt;item&gt;319&lt;/item&gt;&lt;item&gt;321&lt;/item&gt;&lt;item&gt;322&lt;/item&gt;&lt;item&gt;323&lt;/item&gt;&lt;item&gt;325&lt;/item&gt;&lt;item&gt;326&lt;/item&gt;&lt;item&gt;327&lt;/item&gt;&lt;item&gt;328&lt;/item&gt;&lt;item&gt;338&lt;/item&gt;&lt;item&gt;340&lt;/item&gt;&lt;item&gt;342&lt;/item&gt;&lt;item&gt;343&lt;/item&gt;&lt;item&gt;346&lt;/item&gt;&lt;item&gt;351&lt;/item&gt;&lt;item&gt;353&lt;/item&gt;&lt;item&gt;354&lt;/item&gt;&lt;item&gt;356&lt;/item&gt;&lt;item&gt;357&lt;/item&gt;&lt;item&gt;358&lt;/item&gt;&lt;item&gt;359&lt;/item&gt;&lt;item&gt;360&lt;/item&gt;&lt;item&gt;362&lt;/item&gt;&lt;item&gt;554&lt;/item&gt;&lt;item&gt;785&lt;/item&gt;&lt;item&gt;786&lt;/item&gt;&lt;item&gt;787&lt;/item&gt;&lt;item&gt;792&lt;/item&gt;&lt;item&gt;801&lt;/item&gt;&lt;item&gt;888&lt;/item&gt;&lt;item&gt;889&lt;/item&gt;&lt;item&gt;891&lt;/item&gt;&lt;item&gt;894&lt;/item&gt;&lt;item&gt;895&lt;/item&gt;&lt;item&gt;896&lt;/item&gt;&lt;item&gt;899&lt;/item&gt;&lt;item&gt;900&lt;/item&gt;&lt;item&gt;901&lt;/item&gt;&lt;item&gt;903&lt;/item&gt;&lt;item&gt;904&lt;/item&gt;&lt;item&gt;905&lt;/item&gt;&lt;/record-ids&gt;&lt;/item&gt;&lt;/Libraries&gt;"/>
  </w:docVars>
  <w:rsids>
    <w:rsidRoot w:val="00FE1C2F"/>
    <w:rsid w:val="00000C78"/>
    <w:rsid w:val="000034BB"/>
    <w:rsid w:val="000041FA"/>
    <w:rsid w:val="000043A5"/>
    <w:rsid w:val="00004F02"/>
    <w:rsid w:val="00006C08"/>
    <w:rsid w:val="00006D82"/>
    <w:rsid w:val="000077B9"/>
    <w:rsid w:val="00010852"/>
    <w:rsid w:val="00010860"/>
    <w:rsid w:val="00011719"/>
    <w:rsid w:val="000127B7"/>
    <w:rsid w:val="0001310D"/>
    <w:rsid w:val="0001500E"/>
    <w:rsid w:val="00015B46"/>
    <w:rsid w:val="000219DF"/>
    <w:rsid w:val="00021D7A"/>
    <w:rsid w:val="000222DF"/>
    <w:rsid w:val="000227F4"/>
    <w:rsid w:val="00022C54"/>
    <w:rsid w:val="00023C8E"/>
    <w:rsid w:val="00024D3F"/>
    <w:rsid w:val="0002512A"/>
    <w:rsid w:val="00025CCA"/>
    <w:rsid w:val="000264DF"/>
    <w:rsid w:val="00026E77"/>
    <w:rsid w:val="0003041D"/>
    <w:rsid w:val="00032984"/>
    <w:rsid w:val="00033FA3"/>
    <w:rsid w:val="000357DD"/>
    <w:rsid w:val="00035C3C"/>
    <w:rsid w:val="00035C44"/>
    <w:rsid w:val="00036987"/>
    <w:rsid w:val="00036E64"/>
    <w:rsid w:val="00042B0F"/>
    <w:rsid w:val="000430D6"/>
    <w:rsid w:val="000439A4"/>
    <w:rsid w:val="000450BC"/>
    <w:rsid w:val="000460B6"/>
    <w:rsid w:val="000463FF"/>
    <w:rsid w:val="000509E4"/>
    <w:rsid w:val="000515B7"/>
    <w:rsid w:val="0005164C"/>
    <w:rsid w:val="000517E2"/>
    <w:rsid w:val="00052FA3"/>
    <w:rsid w:val="000530BF"/>
    <w:rsid w:val="00054385"/>
    <w:rsid w:val="000553AD"/>
    <w:rsid w:val="00057950"/>
    <w:rsid w:val="00062757"/>
    <w:rsid w:val="000634F4"/>
    <w:rsid w:val="00063D4A"/>
    <w:rsid w:val="00064F1D"/>
    <w:rsid w:val="00067CFD"/>
    <w:rsid w:val="00070EC7"/>
    <w:rsid w:val="00071C90"/>
    <w:rsid w:val="00072195"/>
    <w:rsid w:val="00076A13"/>
    <w:rsid w:val="00076FF1"/>
    <w:rsid w:val="000770ED"/>
    <w:rsid w:val="00081E57"/>
    <w:rsid w:val="0008295B"/>
    <w:rsid w:val="000837CA"/>
    <w:rsid w:val="0008576A"/>
    <w:rsid w:val="0008651D"/>
    <w:rsid w:val="000872C7"/>
    <w:rsid w:val="0008763C"/>
    <w:rsid w:val="00091590"/>
    <w:rsid w:val="00093541"/>
    <w:rsid w:val="00094BBC"/>
    <w:rsid w:val="0009532B"/>
    <w:rsid w:val="00097CF2"/>
    <w:rsid w:val="000A3080"/>
    <w:rsid w:val="000A3CBB"/>
    <w:rsid w:val="000A3E53"/>
    <w:rsid w:val="000A3F03"/>
    <w:rsid w:val="000A441F"/>
    <w:rsid w:val="000A4FB2"/>
    <w:rsid w:val="000A509A"/>
    <w:rsid w:val="000A58B7"/>
    <w:rsid w:val="000B0601"/>
    <w:rsid w:val="000B2975"/>
    <w:rsid w:val="000B2CFE"/>
    <w:rsid w:val="000B38CA"/>
    <w:rsid w:val="000B4C1F"/>
    <w:rsid w:val="000B5137"/>
    <w:rsid w:val="000B53D4"/>
    <w:rsid w:val="000B6679"/>
    <w:rsid w:val="000B6C50"/>
    <w:rsid w:val="000B6CD4"/>
    <w:rsid w:val="000B7114"/>
    <w:rsid w:val="000B7EAB"/>
    <w:rsid w:val="000C208C"/>
    <w:rsid w:val="000C3296"/>
    <w:rsid w:val="000C4339"/>
    <w:rsid w:val="000C6FDD"/>
    <w:rsid w:val="000D1EA3"/>
    <w:rsid w:val="000D1F2C"/>
    <w:rsid w:val="000D2384"/>
    <w:rsid w:val="000D2538"/>
    <w:rsid w:val="000D2ADA"/>
    <w:rsid w:val="000D4206"/>
    <w:rsid w:val="000D42C4"/>
    <w:rsid w:val="000D47BE"/>
    <w:rsid w:val="000D493E"/>
    <w:rsid w:val="000D5B04"/>
    <w:rsid w:val="000E0646"/>
    <w:rsid w:val="000E3D51"/>
    <w:rsid w:val="000E52F0"/>
    <w:rsid w:val="000E5C75"/>
    <w:rsid w:val="000E6D35"/>
    <w:rsid w:val="000E6FFC"/>
    <w:rsid w:val="000F0810"/>
    <w:rsid w:val="000F09E1"/>
    <w:rsid w:val="000F4CFC"/>
    <w:rsid w:val="000F6B69"/>
    <w:rsid w:val="000F7684"/>
    <w:rsid w:val="000F7ECE"/>
    <w:rsid w:val="00102ED0"/>
    <w:rsid w:val="0010315F"/>
    <w:rsid w:val="00103911"/>
    <w:rsid w:val="00105B9C"/>
    <w:rsid w:val="00106AC4"/>
    <w:rsid w:val="00107484"/>
    <w:rsid w:val="00110F70"/>
    <w:rsid w:val="00112985"/>
    <w:rsid w:val="001161C5"/>
    <w:rsid w:val="00117761"/>
    <w:rsid w:val="00117C64"/>
    <w:rsid w:val="00117EDA"/>
    <w:rsid w:val="00120679"/>
    <w:rsid w:val="0012145D"/>
    <w:rsid w:val="00121914"/>
    <w:rsid w:val="00121F08"/>
    <w:rsid w:val="0012302F"/>
    <w:rsid w:val="001230B7"/>
    <w:rsid w:val="00123C87"/>
    <w:rsid w:val="001249D6"/>
    <w:rsid w:val="00124BE4"/>
    <w:rsid w:val="00124CEB"/>
    <w:rsid w:val="00124D72"/>
    <w:rsid w:val="00124DF8"/>
    <w:rsid w:val="00125404"/>
    <w:rsid w:val="001266A3"/>
    <w:rsid w:val="0012775D"/>
    <w:rsid w:val="001301B6"/>
    <w:rsid w:val="001303D8"/>
    <w:rsid w:val="00130DF1"/>
    <w:rsid w:val="001316DD"/>
    <w:rsid w:val="001325EB"/>
    <w:rsid w:val="00132F57"/>
    <w:rsid w:val="00135323"/>
    <w:rsid w:val="001358C2"/>
    <w:rsid w:val="001400B2"/>
    <w:rsid w:val="001401D4"/>
    <w:rsid w:val="00143FBF"/>
    <w:rsid w:val="00145A57"/>
    <w:rsid w:val="00145D6F"/>
    <w:rsid w:val="00146308"/>
    <w:rsid w:val="0015011B"/>
    <w:rsid w:val="001506B8"/>
    <w:rsid w:val="00151080"/>
    <w:rsid w:val="0015238E"/>
    <w:rsid w:val="00152B1D"/>
    <w:rsid w:val="001540C8"/>
    <w:rsid w:val="001544D1"/>
    <w:rsid w:val="0015600E"/>
    <w:rsid w:val="00156B1D"/>
    <w:rsid w:val="00157C74"/>
    <w:rsid w:val="00160523"/>
    <w:rsid w:val="00160525"/>
    <w:rsid w:val="00160BB1"/>
    <w:rsid w:val="00161FF2"/>
    <w:rsid w:val="0016264E"/>
    <w:rsid w:val="00163D29"/>
    <w:rsid w:val="0016576C"/>
    <w:rsid w:val="00172285"/>
    <w:rsid w:val="0017266D"/>
    <w:rsid w:val="00173753"/>
    <w:rsid w:val="00173FDC"/>
    <w:rsid w:val="00181B86"/>
    <w:rsid w:val="00183964"/>
    <w:rsid w:val="001840DD"/>
    <w:rsid w:val="00184AC9"/>
    <w:rsid w:val="0018674A"/>
    <w:rsid w:val="00186CAD"/>
    <w:rsid w:val="00187198"/>
    <w:rsid w:val="00190262"/>
    <w:rsid w:val="001920E5"/>
    <w:rsid w:val="0019231A"/>
    <w:rsid w:val="00193BA7"/>
    <w:rsid w:val="001941A9"/>
    <w:rsid w:val="00194731"/>
    <w:rsid w:val="00195E70"/>
    <w:rsid w:val="00196BA9"/>
    <w:rsid w:val="001A092B"/>
    <w:rsid w:val="001A0983"/>
    <w:rsid w:val="001A0CA0"/>
    <w:rsid w:val="001A0E36"/>
    <w:rsid w:val="001A1CAE"/>
    <w:rsid w:val="001A344C"/>
    <w:rsid w:val="001A35AC"/>
    <w:rsid w:val="001A481B"/>
    <w:rsid w:val="001A609C"/>
    <w:rsid w:val="001A60A8"/>
    <w:rsid w:val="001A617B"/>
    <w:rsid w:val="001A6412"/>
    <w:rsid w:val="001A6A96"/>
    <w:rsid w:val="001B0C7E"/>
    <w:rsid w:val="001B3049"/>
    <w:rsid w:val="001B3A99"/>
    <w:rsid w:val="001B5D87"/>
    <w:rsid w:val="001B6B21"/>
    <w:rsid w:val="001C060E"/>
    <w:rsid w:val="001C0E0D"/>
    <w:rsid w:val="001C21F7"/>
    <w:rsid w:val="001C3BC1"/>
    <w:rsid w:val="001C43E2"/>
    <w:rsid w:val="001C505A"/>
    <w:rsid w:val="001C5206"/>
    <w:rsid w:val="001C585D"/>
    <w:rsid w:val="001C5D6A"/>
    <w:rsid w:val="001D01BD"/>
    <w:rsid w:val="001D24A7"/>
    <w:rsid w:val="001D4CD3"/>
    <w:rsid w:val="001D6068"/>
    <w:rsid w:val="001D66E6"/>
    <w:rsid w:val="001D6C2F"/>
    <w:rsid w:val="001E13A0"/>
    <w:rsid w:val="001E1F94"/>
    <w:rsid w:val="001E2C4C"/>
    <w:rsid w:val="001E3E56"/>
    <w:rsid w:val="001E48DB"/>
    <w:rsid w:val="001E4A09"/>
    <w:rsid w:val="001E51BC"/>
    <w:rsid w:val="001E53A4"/>
    <w:rsid w:val="001E6058"/>
    <w:rsid w:val="001E6AC5"/>
    <w:rsid w:val="001E701E"/>
    <w:rsid w:val="001E7C99"/>
    <w:rsid w:val="001F0733"/>
    <w:rsid w:val="001F0C12"/>
    <w:rsid w:val="001F192A"/>
    <w:rsid w:val="001F1A8C"/>
    <w:rsid w:val="001F1CEA"/>
    <w:rsid w:val="001F2902"/>
    <w:rsid w:val="001F3356"/>
    <w:rsid w:val="001F375C"/>
    <w:rsid w:val="001F3D55"/>
    <w:rsid w:val="001F57B1"/>
    <w:rsid w:val="001F7CFB"/>
    <w:rsid w:val="00200ECD"/>
    <w:rsid w:val="002013F4"/>
    <w:rsid w:val="00201817"/>
    <w:rsid w:val="0020198B"/>
    <w:rsid w:val="002024F1"/>
    <w:rsid w:val="00204211"/>
    <w:rsid w:val="0020545B"/>
    <w:rsid w:val="00207BC8"/>
    <w:rsid w:val="002102B4"/>
    <w:rsid w:val="00210364"/>
    <w:rsid w:val="00211BD1"/>
    <w:rsid w:val="00212777"/>
    <w:rsid w:val="00213B93"/>
    <w:rsid w:val="00213D62"/>
    <w:rsid w:val="00215261"/>
    <w:rsid w:val="00216E96"/>
    <w:rsid w:val="00216FE4"/>
    <w:rsid w:val="002201E9"/>
    <w:rsid w:val="002205B2"/>
    <w:rsid w:val="00220740"/>
    <w:rsid w:val="00220769"/>
    <w:rsid w:val="00220C07"/>
    <w:rsid w:val="00220E37"/>
    <w:rsid w:val="00222F42"/>
    <w:rsid w:val="002235DC"/>
    <w:rsid w:val="00224925"/>
    <w:rsid w:val="00224998"/>
    <w:rsid w:val="002255B8"/>
    <w:rsid w:val="00230C7B"/>
    <w:rsid w:val="00231B0F"/>
    <w:rsid w:val="00233186"/>
    <w:rsid w:val="002341A1"/>
    <w:rsid w:val="002343EE"/>
    <w:rsid w:val="002347CF"/>
    <w:rsid w:val="00236A41"/>
    <w:rsid w:val="00236FD5"/>
    <w:rsid w:val="0023729B"/>
    <w:rsid w:val="00237AF8"/>
    <w:rsid w:val="00240601"/>
    <w:rsid w:val="00240C1A"/>
    <w:rsid w:val="00242F09"/>
    <w:rsid w:val="00245A6B"/>
    <w:rsid w:val="002475CA"/>
    <w:rsid w:val="002516EB"/>
    <w:rsid w:val="00252511"/>
    <w:rsid w:val="00253E44"/>
    <w:rsid w:val="002566F1"/>
    <w:rsid w:val="002575EE"/>
    <w:rsid w:val="00257B5A"/>
    <w:rsid w:val="00261E9F"/>
    <w:rsid w:val="00262C35"/>
    <w:rsid w:val="00263EE6"/>
    <w:rsid w:val="00264DCB"/>
    <w:rsid w:val="00266B8E"/>
    <w:rsid w:val="002670E8"/>
    <w:rsid w:val="00267102"/>
    <w:rsid w:val="002710CD"/>
    <w:rsid w:val="00271523"/>
    <w:rsid w:val="00271894"/>
    <w:rsid w:val="002725CD"/>
    <w:rsid w:val="00272DDD"/>
    <w:rsid w:val="002734DE"/>
    <w:rsid w:val="00273CE7"/>
    <w:rsid w:val="00274D5F"/>
    <w:rsid w:val="00276785"/>
    <w:rsid w:val="00277CE0"/>
    <w:rsid w:val="00281AF6"/>
    <w:rsid w:val="0028375F"/>
    <w:rsid w:val="00285404"/>
    <w:rsid w:val="00287D38"/>
    <w:rsid w:val="00291E72"/>
    <w:rsid w:val="00292198"/>
    <w:rsid w:val="00294C2F"/>
    <w:rsid w:val="00295EB4"/>
    <w:rsid w:val="002961FB"/>
    <w:rsid w:val="0029620D"/>
    <w:rsid w:val="00296272"/>
    <w:rsid w:val="0029732D"/>
    <w:rsid w:val="002A020D"/>
    <w:rsid w:val="002A0406"/>
    <w:rsid w:val="002A06D8"/>
    <w:rsid w:val="002A17D6"/>
    <w:rsid w:val="002A1ADB"/>
    <w:rsid w:val="002A21E7"/>
    <w:rsid w:val="002A2F0D"/>
    <w:rsid w:val="002A3A4D"/>
    <w:rsid w:val="002A3B54"/>
    <w:rsid w:val="002A3CE2"/>
    <w:rsid w:val="002A4448"/>
    <w:rsid w:val="002A6A02"/>
    <w:rsid w:val="002B090C"/>
    <w:rsid w:val="002B16AD"/>
    <w:rsid w:val="002B317C"/>
    <w:rsid w:val="002B3A63"/>
    <w:rsid w:val="002B4016"/>
    <w:rsid w:val="002B5E6D"/>
    <w:rsid w:val="002B670F"/>
    <w:rsid w:val="002C08D2"/>
    <w:rsid w:val="002C0973"/>
    <w:rsid w:val="002C4120"/>
    <w:rsid w:val="002C4D90"/>
    <w:rsid w:val="002C67C1"/>
    <w:rsid w:val="002C7702"/>
    <w:rsid w:val="002D0430"/>
    <w:rsid w:val="002D1CA1"/>
    <w:rsid w:val="002D385E"/>
    <w:rsid w:val="002D3EF6"/>
    <w:rsid w:val="002D4343"/>
    <w:rsid w:val="002D5F06"/>
    <w:rsid w:val="002D6C7E"/>
    <w:rsid w:val="002D7243"/>
    <w:rsid w:val="002D7C47"/>
    <w:rsid w:val="002E075F"/>
    <w:rsid w:val="002E0B83"/>
    <w:rsid w:val="002E0CF9"/>
    <w:rsid w:val="002E18B9"/>
    <w:rsid w:val="002E2C0B"/>
    <w:rsid w:val="002E4C95"/>
    <w:rsid w:val="002E51D3"/>
    <w:rsid w:val="002E5457"/>
    <w:rsid w:val="002E557F"/>
    <w:rsid w:val="002E5D9A"/>
    <w:rsid w:val="002E70D4"/>
    <w:rsid w:val="002F58DC"/>
    <w:rsid w:val="002F5E19"/>
    <w:rsid w:val="002F6B6F"/>
    <w:rsid w:val="003002DE"/>
    <w:rsid w:val="00300DE6"/>
    <w:rsid w:val="003049D0"/>
    <w:rsid w:val="00306171"/>
    <w:rsid w:val="00306B6A"/>
    <w:rsid w:val="0030775E"/>
    <w:rsid w:val="003110DE"/>
    <w:rsid w:val="003119F2"/>
    <w:rsid w:val="003123F0"/>
    <w:rsid w:val="0031500C"/>
    <w:rsid w:val="00315606"/>
    <w:rsid w:val="00315B0F"/>
    <w:rsid w:val="003166B8"/>
    <w:rsid w:val="003167BF"/>
    <w:rsid w:val="0031734C"/>
    <w:rsid w:val="00320677"/>
    <w:rsid w:val="00320F0C"/>
    <w:rsid w:val="003211EE"/>
    <w:rsid w:val="00321ACE"/>
    <w:rsid w:val="003227E3"/>
    <w:rsid w:val="003237F7"/>
    <w:rsid w:val="00323AE5"/>
    <w:rsid w:val="00325157"/>
    <w:rsid w:val="003251DB"/>
    <w:rsid w:val="00325F2A"/>
    <w:rsid w:val="003264FF"/>
    <w:rsid w:val="00326F64"/>
    <w:rsid w:val="00327ABE"/>
    <w:rsid w:val="00330854"/>
    <w:rsid w:val="00330B8A"/>
    <w:rsid w:val="0033108D"/>
    <w:rsid w:val="003329EE"/>
    <w:rsid w:val="00333A4C"/>
    <w:rsid w:val="003347C4"/>
    <w:rsid w:val="00334B74"/>
    <w:rsid w:val="00337691"/>
    <w:rsid w:val="00340414"/>
    <w:rsid w:val="003410DB"/>
    <w:rsid w:val="00341677"/>
    <w:rsid w:val="003424C5"/>
    <w:rsid w:val="00342C01"/>
    <w:rsid w:val="003436A0"/>
    <w:rsid w:val="003437F0"/>
    <w:rsid w:val="0034438D"/>
    <w:rsid w:val="003449E2"/>
    <w:rsid w:val="003450BF"/>
    <w:rsid w:val="00345C58"/>
    <w:rsid w:val="00345E5C"/>
    <w:rsid w:val="0034644E"/>
    <w:rsid w:val="0034681E"/>
    <w:rsid w:val="00347033"/>
    <w:rsid w:val="0034706E"/>
    <w:rsid w:val="00347B4E"/>
    <w:rsid w:val="00347F9D"/>
    <w:rsid w:val="0035078C"/>
    <w:rsid w:val="003515FD"/>
    <w:rsid w:val="0035503F"/>
    <w:rsid w:val="00355DCA"/>
    <w:rsid w:val="0036147D"/>
    <w:rsid w:val="003623AD"/>
    <w:rsid w:val="00362708"/>
    <w:rsid w:val="00362B6C"/>
    <w:rsid w:val="00363396"/>
    <w:rsid w:val="003640FD"/>
    <w:rsid w:val="00365AED"/>
    <w:rsid w:val="003671CD"/>
    <w:rsid w:val="00370B30"/>
    <w:rsid w:val="0037108E"/>
    <w:rsid w:val="00375EAC"/>
    <w:rsid w:val="00382091"/>
    <w:rsid w:val="003824D9"/>
    <w:rsid w:val="00385AD8"/>
    <w:rsid w:val="00385F44"/>
    <w:rsid w:val="00387A1C"/>
    <w:rsid w:val="00390F59"/>
    <w:rsid w:val="003920C0"/>
    <w:rsid w:val="003923F1"/>
    <w:rsid w:val="00392B35"/>
    <w:rsid w:val="00393551"/>
    <w:rsid w:val="003951D7"/>
    <w:rsid w:val="00396CCF"/>
    <w:rsid w:val="003971D5"/>
    <w:rsid w:val="003A159F"/>
    <w:rsid w:val="003A225E"/>
    <w:rsid w:val="003A37D9"/>
    <w:rsid w:val="003A3F3B"/>
    <w:rsid w:val="003A49B6"/>
    <w:rsid w:val="003A4C86"/>
    <w:rsid w:val="003A634F"/>
    <w:rsid w:val="003B0A55"/>
    <w:rsid w:val="003B25A3"/>
    <w:rsid w:val="003B39C5"/>
    <w:rsid w:val="003B4078"/>
    <w:rsid w:val="003B6798"/>
    <w:rsid w:val="003B744E"/>
    <w:rsid w:val="003C263B"/>
    <w:rsid w:val="003C264D"/>
    <w:rsid w:val="003C4447"/>
    <w:rsid w:val="003C5948"/>
    <w:rsid w:val="003C5D8F"/>
    <w:rsid w:val="003C6334"/>
    <w:rsid w:val="003C68F6"/>
    <w:rsid w:val="003C7226"/>
    <w:rsid w:val="003D2FBC"/>
    <w:rsid w:val="003D34D2"/>
    <w:rsid w:val="003D4033"/>
    <w:rsid w:val="003D4666"/>
    <w:rsid w:val="003E007C"/>
    <w:rsid w:val="003E0409"/>
    <w:rsid w:val="003E1196"/>
    <w:rsid w:val="003E22E3"/>
    <w:rsid w:val="003E2A47"/>
    <w:rsid w:val="003E3871"/>
    <w:rsid w:val="003E3E20"/>
    <w:rsid w:val="003E5302"/>
    <w:rsid w:val="003E58B4"/>
    <w:rsid w:val="003E78D5"/>
    <w:rsid w:val="003E7D17"/>
    <w:rsid w:val="003E7F13"/>
    <w:rsid w:val="003E7F7E"/>
    <w:rsid w:val="003F1F71"/>
    <w:rsid w:val="003F1F99"/>
    <w:rsid w:val="003F393F"/>
    <w:rsid w:val="003F4690"/>
    <w:rsid w:val="003F5E7C"/>
    <w:rsid w:val="003F6467"/>
    <w:rsid w:val="0040018C"/>
    <w:rsid w:val="004005F6"/>
    <w:rsid w:val="00400B59"/>
    <w:rsid w:val="0040105D"/>
    <w:rsid w:val="00401FB7"/>
    <w:rsid w:val="00402B33"/>
    <w:rsid w:val="004033B5"/>
    <w:rsid w:val="00403CE5"/>
    <w:rsid w:val="00404B9A"/>
    <w:rsid w:val="00407CD3"/>
    <w:rsid w:val="00410A35"/>
    <w:rsid w:val="00411D1D"/>
    <w:rsid w:val="00412100"/>
    <w:rsid w:val="00412ADA"/>
    <w:rsid w:val="00416B6A"/>
    <w:rsid w:val="00416D9D"/>
    <w:rsid w:val="004174FA"/>
    <w:rsid w:val="00421114"/>
    <w:rsid w:val="00421D4F"/>
    <w:rsid w:val="00421D8E"/>
    <w:rsid w:val="00422665"/>
    <w:rsid w:val="00424059"/>
    <w:rsid w:val="00425381"/>
    <w:rsid w:val="00426A25"/>
    <w:rsid w:val="004312AA"/>
    <w:rsid w:val="004322E6"/>
    <w:rsid w:val="004323B9"/>
    <w:rsid w:val="00432566"/>
    <w:rsid w:val="004327B2"/>
    <w:rsid w:val="00432C20"/>
    <w:rsid w:val="0043369C"/>
    <w:rsid w:val="00433B0D"/>
    <w:rsid w:val="00434C78"/>
    <w:rsid w:val="00434C8A"/>
    <w:rsid w:val="00435E78"/>
    <w:rsid w:val="004362DF"/>
    <w:rsid w:val="0043650E"/>
    <w:rsid w:val="00437FAA"/>
    <w:rsid w:val="00440790"/>
    <w:rsid w:val="00441504"/>
    <w:rsid w:val="00441C46"/>
    <w:rsid w:val="00441F7C"/>
    <w:rsid w:val="00442C17"/>
    <w:rsid w:val="00442D3B"/>
    <w:rsid w:val="00445073"/>
    <w:rsid w:val="00445F52"/>
    <w:rsid w:val="00453C82"/>
    <w:rsid w:val="00455E8F"/>
    <w:rsid w:val="00460461"/>
    <w:rsid w:val="00461137"/>
    <w:rsid w:val="00463B6D"/>
    <w:rsid w:val="00463E7E"/>
    <w:rsid w:val="00465708"/>
    <w:rsid w:val="0046667D"/>
    <w:rsid w:val="00466D5C"/>
    <w:rsid w:val="00467B48"/>
    <w:rsid w:val="00470040"/>
    <w:rsid w:val="004721EB"/>
    <w:rsid w:val="00472645"/>
    <w:rsid w:val="00474923"/>
    <w:rsid w:val="00481A3E"/>
    <w:rsid w:val="00483A61"/>
    <w:rsid w:val="00484500"/>
    <w:rsid w:val="00484FF3"/>
    <w:rsid w:val="00485CCB"/>
    <w:rsid w:val="004902B2"/>
    <w:rsid w:val="00490999"/>
    <w:rsid w:val="004924D0"/>
    <w:rsid w:val="0049557C"/>
    <w:rsid w:val="00496039"/>
    <w:rsid w:val="0049636D"/>
    <w:rsid w:val="004964FC"/>
    <w:rsid w:val="0049742F"/>
    <w:rsid w:val="0049753D"/>
    <w:rsid w:val="00497F9E"/>
    <w:rsid w:val="004A1D2D"/>
    <w:rsid w:val="004A2AC1"/>
    <w:rsid w:val="004A4000"/>
    <w:rsid w:val="004A6F14"/>
    <w:rsid w:val="004B2DD1"/>
    <w:rsid w:val="004B4627"/>
    <w:rsid w:val="004B4A61"/>
    <w:rsid w:val="004B5433"/>
    <w:rsid w:val="004B65EA"/>
    <w:rsid w:val="004B6D5E"/>
    <w:rsid w:val="004B6F25"/>
    <w:rsid w:val="004B79E9"/>
    <w:rsid w:val="004C1C79"/>
    <w:rsid w:val="004C296B"/>
    <w:rsid w:val="004C2F1D"/>
    <w:rsid w:val="004C318B"/>
    <w:rsid w:val="004C500C"/>
    <w:rsid w:val="004C545B"/>
    <w:rsid w:val="004C5747"/>
    <w:rsid w:val="004C5A84"/>
    <w:rsid w:val="004C6B30"/>
    <w:rsid w:val="004C7DDD"/>
    <w:rsid w:val="004C7F7E"/>
    <w:rsid w:val="004D0D1B"/>
    <w:rsid w:val="004D16ED"/>
    <w:rsid w:val="004D2C3B"/>
    <w:rsid w:val="004D2F6E"/>
    <w:rsid w:val="004D5441"/>
    <w:rsid w:val="004D71B8"/>
    <w:rsid w:val="004D7250"/>
    <w:rsid w:val="004E0961"/>
    <w:rsid w:val="004E58F1"/>
    <w:rsid w:val="004E6F3E"/>
    <w:rsid w:val="004F3679"/>
    <w:rsid w:val="004F38B8"/>
    <w:rsid w:val="004F3A1F"/>
    <w:rsid w:val="004F53A5"/>
    <w:rsid w:val="004F624B"/>
    <w:rsid w:val="004F6B7F"/>
    <w:rsid w:val="004F727A"/>
    <w:rsid w:val="00502007"/>
    <w:rsid w:val="005027A7"/>
    <w:rsid w:val="00503A16"/>
    <w:rsid w:val="005040CE"/>
    <w:rsid w:val="00504474"/>
    <w:rsid w:val="005056FC"/>
    <w:rsid w:val="00505CAB"/>
    <w:rsid w:val="005061A5"/>
    <w:rsid w:val="00506F7E"/>
    <w:rsid w:val="005075A4"/>
    <w:rsid w:val="005156EE"/>
    <w:rsid w:val="00516777"/>
    <w:rsid w:val="00516821"/>
    <w:rsid w:val="005179F4"/>
    <w:rsid w:val="00517F6C"/>
    <w:rsid w:val="0052046C"/>
    <w:rsid w:val="005215FA"/>
    <w:rsid w:val="00522183"/>
    <w:rsid w:val="00522260"/>
    <w:rsid w:val="00522613"/>
    <w:rsid w:val="00522917"/>
    <w:rsid w:val="00523394"/>
    <w:rsid w:val="0052429A"/>
    <w:rsid w:val="005251AE"/>
    <w:rsid w:val="00525C7B"/>
    <w:rsid w:val="00531CB2"/>
    <w:rsid w:val="0053388C"/>
    <w:rsid w:val="005348AE"/>
    <w:rsid w:val="00534FB4"/>
    <w:rsid w:val="00535FF7"/>
    <w:rsid w:val="0053607A"/>
    <w:rsid w:val="005365A5"/>
    <w:rsid w:val="00543093"/>
    <w:rsid w:val="00543BCE"/>
    <w:rsid w:val="00543C6B"/>
    <w:rsid w:val="00543F40"/>
    <w:rsid w:val="0054696A"/>
    <w:rsid w:val="00546A21"/>
    <w:rsid w:val="00546AC3"/>
    <w:rsid w:val="00546C4B"/>
    <w:rsid w:val="0054797A"/>
    <w:rsid w:val="00547EFE"/>
    <w:rsid w:val="00551077"/>
    <w:rsid w:val="00551C02"/>
    <w:rsid w:val="00552494"/>
    <w:rsid w:val="00553143"/>
    <w:rsid w:val="00553159"/>
    <w:rsid w:val="0056085D"/>
    <w:rsid w:val="00560B0E"/>
    <w:rsid w:val="00562FF8"/>
    <w:rsid w:val="005632DD"/>
    <w:rsid w:val="00564196"/>
    <w:rsid w:val="005652F0"/>
    <w:rsid w:val="00566B0A"/>
    <w:rsid w:val="00567433"/>
    <w:rsid w:val="0057257C"/>
    <w:rsid w:val="00573550"/>
    <w:rsid w:val="00573A3D"/>
    <w:rsid w:val="00573BD5"/>
    <w:rsid w:val="00574C82"/>
    <w:rsid w:val="00576245"/>
    <w:rsid w:val="005763EE"/>
    <w:rsid w:val="0057697B"/>
    <w:rsid w:val="005803F1"/>
    <w:rsid w:val="00580E72"/>
    <w:rsid w:val="00581A89"/>
    <w:rsid w:val="00581FF5"/>
    <w:rsid w:val="005823ED"/>
    <w:rsid w:val="00584263"/>
    <w:rsid w:val="005846DB"/>
    <w:rsid w:val="00586C32"/>
    <w:rsid w:val="00587A5E"/>
    <w:rsid w:val="00587BB5"/>
    <w:rsid w:val="00587EB5"/>
    <w:rsid w:val="0059060B"/>
    <w:rsid w:val="00592D6B"/>
    <w:rsid w:val="00593ADC"/>
    <w:rsid w:val="00597D28"/>
    <w:rsid w:val="005A311D"/>
    <w:rsid w:val="005A4148"/>
    <w:rsid w:val="005A4C8A"/>
    <w:rsid w:val="005A580D"/>
    <w:rsid w:val="005A5C45"/>
    <w:rsid w:val="005A6099"/>
    <w:rsid w:val="005B1807"/>
    <w:rsid w:val="005B38AF"/>
    <w:rsid w:val="005B3B2C"/>
    <w:rsid w:val="005B445C"/>
    <w:rsid w:val="005B604D"/>
    <w:rsid w:val="005B78FA"/>
    <w:rsid w:val="005B7D74"/>
    <w:rsid w:val="005C118D"/>
    <w:rsid w:val="005C177B"/>
    <w:rsid w:val="005C2ED9"/>
    <w:rsid w:val="005C3EF7"/>
    <w:rsid w:val="005C4C34"/>
    <w:rsid w:val="005C587F"/>
    <w:rsid w:val="005C6A19"/>
    <w:rsid w:val="005C6DD9"/>
    <w:rsid w:val="005C7528"/>
    <w:rsid w:val="005C7556"/>
    <w:rsid w:val="005D0D49"/>
    <w:rsid w:val="005D27CC"/>
    <w:rsid w:val="005D490F"/>
    <w:rsid w:val="005D6115"/>
    <w:rsid w:val="005D65BD"/>
    <w:rsid w:val="005D6C8A"/>
    <w:rsid w:val="005D7C0A"/>
    <w:rsid w:val="005E1245"/>
    <w:rsid w:val="005E1BEB"/>
    <w:rsid w:val="005E3AF2"/>
    <w:rsid w:val="005E4557"/>
    <w:rsid w:val="005E6905"/>
    <w:rsid w:val="005E748E"/>
    <w:rsid w:val="005E74CD"/>
    <w:rsid w:val="005F00A4"/>
    <w:rsid w:val="005F0B45"/>
    <w:rsid w:val="005F15DD"/>
    <w:rsid w:val="005F2123"/>
    <w:rsid w:val="005F299C"/>
    <w:rsid w:val="005F30EA"/>
    <w:rsid w:val="005F32A3"/>
    <w:rsid w:val="005F424E"/>
    <w:rsid w:val="005F4681"/>
    <w:rsid w:val="005F5917"/>
    <w:rsid w:val="005F6C31"/>
    <w:rsid w:val="005F6DA4"/>
    <w:rsid w:val="005F714E"/>
    <w:rsid w:val="005F71A2"/>
    <w:rsid w:val="005F7A43"/>
    <w:rsid w:val="006004C8"/>
    <w:rsid w:val="006007EF"/>
    <w:rsid w:val="00600EED"/>
    <w:rsid w:val="006033DA"/>
    <w:rsid w:val="0060381B"/>
    <w:rsid w:val="0060651B"/>
    <w:rsid w:val="00610031"/>
    <w:rsid w:val="006127CA"/>
    <w:rsid w:val="0061281E"/>
    <w:rsid w:val="00613A38"/>
    <w:rsid w:val="00613AED"/>
    <w:rsid w:val="006148C3"/>
    <w:rsid w:val="00614AA8"/>
    <w:rsid w:val="006167CD"/>
    <w:rsid w:val="00616E60"/>
    <w:rsid w:val="006172C2"/>
    <w:rsid w:val="0061741D"/>
    <w:rsid w:val="0062051E"/>
    <w:rsid w:val="00621A77"/>
    <w:rsid w:val="00622441"/>
    <w:rsid w:val="00622D58"/>
    <w:rsid w:val="006241BC"/>
    <w:rsid w:val="00624772"/>
    <w:rsid w:val="006253E8"/>
    <w:rsid w:val="006266C0"/>
    <w:rsid w:val="006274FE"/>
    <w:rsid w:val="006278A2"/>
    <w:rsid w:val="006279C5"/>
    <w:rsid w:val="00630C7D"/>
    <w:rsid w:val="00640533"/>
    <w:rsid w:val="00640CB9"/>
    <w:rsid w:val="00641CF0"/>
    <w:rsid w:val="00642785"/>
    <w:rsid w:val="00643860"/>
    <w:rsid w:val="00644065"/>
    <w:rsid w:val="006448F8"/>
    <w:rsid w:val="00646006"/>
    <w:rsid w:val="0064676C"/>
    <w:rsid w:val="00650CEE"/>
    <w:rsid w:val="006511C2"/>
    <w:rsid w:val="006517B5"/>
    <w:rsid w:val="0065376B"/>
    <w:rsid w:val="00653E01"/>
    <w:rsid w:val="00653E0E"/>
    <w:rsid w:val="00656039"/>
    <w:rsid w:val="006567BD"/>
    <w:rsid w:val="00656A59"/>
    <w:rsid w:val="006601D9"/>
    <w:rsid w:val="00660E79"/>
    <w:rsid w:val="0066211F"/>
    <w:rsid w:val="00662B59"/>
    <w:rsid w:val="00662DDA"/>
    <w:rsid w:val="006633FF"/>
    <w:rsid w:val="00663649"/>
    <w:rsid w:val="00663C39"/>
    <w:rsid w:val="006648ED"/>
    <w:rsid w:val="006719F9"/>
    <w:rsid w:val="006738CB"/>
    <w:rsid w:val="006753B0"/>
    <w:rsid w:val="006754FD"/>
    <w:rsid w:val="00675F6A"/>
    <w:rsid w:val="0067653C"/>
    <w:rsid w:val="00677248"/>
    <w:rsid w:val="00677428"/>
    <w:rsid w:val="006777C4"/>
    <w:rsid w:val="00681E8E"/>
    <w:rsid w:val="00684EA0"/>
    <w:rsid w:val="00692032"/>
    <w:rsid w:val="006925D3"/>
    <w:rsid w:val="00695E4C"/>
    <w:rsid w:val="006A2CF9"/>
    <w:rsid w:val="006A3D0D"/>
    <w:rsid w:val="006A69CC"/>
    <w:rsid w:val="006A6B79"/>
    <w:rsid w:val="006A6C1D"/>
    <w:rsid w:val="006A6F3D"/>
    <w:rsid w:val="006A7D48"/>
    <w:rsid w:val="006B05C2"/>
    <w:rsid w:val="006B232A"/>
    <w:rsid w:val="006B4BC1"/>
    <w:rsid w:val="006B5867"/>
    <w:rsid w:val="006B61DC"/>
    <w:rsid w:val="006C1731"/>
    <w:rsid w:val="006C427A"/>
    <w:rsid w:val="006C4A57"/>
    <w:rsid w:val="006C56E1"/>
    <w:rsid w:val="006C5902"/>
    <w:rsid w:val="006D15DD"/>
    <w:rsid w:val="006D349D"/>
    <w:rsid w:val="006D39C1"/>
    <w:rsid w:val="006D6C71"/>
    <w:rsid w:val="006D7620"/>
    <w:rsid w:val="006E051B"/>
    <w:rsid w:val="006E20D6"/>
    <w:rsid w:val="006E27E3"/>
    <w:rsid w:val="006E3AD1"/>
    <w:rsid w:val="006E6D48"/>
    <w:rsid w:val="006E7C25"/>
    <w:rsid w:val="006F206F"/>
    <w:rsid w:val="006F474E"/>
    <w:rsid w:val="006F6F99"/>
    <w:rsid w:val="0070076C"/>
    <w:rsid w:val="007007C9"/>
    <w:rsid w:val="00701037"/>
    <w:rsid w:val="00702186"/>
    <w:rsid w:val="007037CC"/>
    <w:rsid w:val="00703A5E"/>
    <w:rsid w:val="00705838"/>
    <w:rsid w:val="00705E0D"/>
    <w:rsid w:val="007062D4"/>
    <w:rsid w:val="0070668C"/>
    <w:rsid w:val="007079FD"/>
    <w:rsid w:val="00707ABB"/>
    <w:rsid w:val="00711CB0"/>
    <w:rsid w:val="007122ED"/>
    <w:rsid w:val="00712443"/>
    <w:rsid w:val="007127E4"/>
    <w:rsid w:val="00713421"/>
    <w:rsid w:val="00713C41"/>
    <w:rsid w:val="00715163"/>
    <w:rsid w:val="007168F8"/>
    <w:rsid w:val="00716BA5"/>
    <w:rsid w:val="007202D6"/>
    <w:rsid w:val="00720613"/>
    <w:rsid w:val="007207B4"/>
    <w:rsid w:val="00721704"/>
    <w:rsid w:val="00721ED2"/>
    <w:rsid w:val="00722879"/>
    <w:rsid w:val="00722D6B"/>
    <w:rsid w:val="00723368"/>
    <w:rsid w:val="0072367B"/>
    <w:rsid w:val="00723D67"/>
    <w:rsid w:val="007241BB"/>
    <w:rsid w:val="00724CC8"/>
    <w:rsid w:val="00725021"/>
    <w:rsid w:val="0072623A"/>
    <w:rsid w:val="0073037B"/>
    <w:rsid w:val="007309E4"/>
    <w:rsid w:val="00732D4A"/>
    <w:rsid w:val="007343C7"/>
    <w:rsid w:val="00735073"/>
    <w:rsid w:val="00735D4C"/>
    <w:rsid w:val="007360DA"/>
    <w:rsid w:val="00737A29"/>
    <w:rsid w:val="00740657"/>
    <w:rsid w:val="00741DAF"/>
    <w:rsid w:val="007432E8"/>
    <w:rsid w:val="007433DD"/>
    <w:rsid w:val="00743657"/>
    <w:rsid w:val="00743C4C"/>
    <w:rsid w:val="00744D66"/>
    <w:rsid w:val="00745CF6"/>
    <w:rsid w:val="00752DD2"/>
    <w:rsid w:val="00753489"/>
    <w:rsid w:val="007564D3"/>
    <w:rsid w:val="00757308"/>
    <w:rsid w:val="0075767A"/>
    <w:rsid w:val="007623FD"/>
    <w:rsid w:val="00762A16"/>
    <w:rsid w:val="00762AD8"/>
    <w:rsid w:val="00763CB5"/>
    <w:rsid w:val="00764196"/>
    <w:rsid w:val="007647C9"/>
    <w:rsid w:val="00766813"/>
    <w:rsid w:val="007672AA"/>
    <w:rsid w:val="00770C82"/>
    <w:rsid w:val="00777812"/>
    <w:rsid w:val="00777FFA"/>
    <w:rsid w:val="00781138"/>
    <w:rsid w:val="007825F1"/>
    <w:rsid w:val="00784727"/>
    <w:rsid w:val="00784733"/>
    <w:rsid w:val="00784CA4"/>
    <w:rsid w:val="00787EF6"/>
    <w:rsid w:val="0079056F"/>
    <w:rsid w:val="00790725"/>
    <w:rsid w:val="00790DF3"/>
    <w:rsid w:val="0079161C"/>
    <w:rsid w:val="00791CD6"/>
    <w:rsid w:val="0079288A"/>
    <w:rsid w:val="00792AE7"/>
    <w:rsid w:val="00792FB8"/>
    <w:rsid w:val="00794C8B"/>
    <w:rsid w:val="00795755"/>
    <w:rsid w:val="00796201"/>
    <w:rsid w:val="0079620A"/>
    <w:rsid w:val="00796240"/>
    <w:rsid w:val="00797210"/>
    <w:rsid w:val="00797A95"/>
    <w:rsid w:val="007A11D7"/>
    <w:rsid w:val="007A189F"/>
    <w:rsid w:val="007A3917"/>
    <w:rsid w:val="007A3C61"/>
    <w:rsid w:val="007A3D8C"/>
    <w:rsid w:val="007A3EC2"/>
    <w:rsid w:val="007A41BA"/>
    <w:rsid w:val="007A48E6"/>
    <w:rsid w:val="007A48FB"/>
    <w:rsid w:val="007A57F9"/>
    <w:rsid w:val="007A5AE7"/>
    <w:rsid w:val="007A5BB3"/>
    <w:rsid w:val="007A7519"/>
    <w:rsid w:val="007A7D05"/>
    <w:rsid w:val="007B0879"/>
    <w:rsid w:val="007B0B17"/>
    <w:rsid w:val="007B1498"/>
    <w:rsid w:val="007B34E8"/>
    <w:rsid w:val="007B3715"/>
    <w:rsid w:val="007B443A"/>
    <w:rsid w:val="007B556B"/>
    <w:rsid w:val="007B5BF5"/>
    <w:rsid w:val="007B633C"/>
    <w:rsid w:val="007B66FC"/>
    <w:rsid w:val="007B6E7C"/>
    <w:rsid w:val="007C048A"/>
    <w:rsid w:val="007C65DD"/>
    <w:rsid w:val="007C65FE"/>
    <w:rsid w:val="007C7330"/>
    <w:rsid w:val="007C740C"/>
    <w:rsid w:val="007D0139"/>
    <w:rsid w:val="007D0C2C"/>
    <w:rsid w:val="007D1831"/>
    <w:rsid w:val="007D2DB5"/>
    <w:rsid w:val="007D2FF6"/>
    <w:rsid w:val="007D31C1"/>
    <w:rsid w:val="007D4025"/>
    <w:rsid w:val="007D5D59"/>
    <w:rsid w:val="007D710F"/>
    <w:rsid w:val="007D718F"/>
    <w:rsid w:val="007E03A4"/>
    <w:rsid w:val="007E043F"/>
    <w:rsid w:val="007E1687"/>
    <w:rsid w:val="007E38A9"/>
    <w:rsid w:val="007E43C9"/>
    <w:rsid w:val="007F0C33"/>
    <w:rsid w:val="007F19B7"/>
    <w:rsid w:val="007F339D"/>
    <w:rsid w:val="007F3595"/>
    <w:rsid w:val="007F385A"/>
    <w:rsid w:val="007F4C47"/>
    <w:rsid w:val="007F4D58"/>
    <w:rsid w:val="007F69D6"/>
    <w:rsid w:val="00800C99"/>
    <w:rsid w:val="00801889"/>
    <w:rsid w:val="00801FB7"/>
    <w:rsid w:val="0080312F"/>
    <w:rsid w:val="0080448A"/>
    <w:rsid w:val="00804DD7"/>
    <w:rsid w:val="008051D0"/>
    <w:rsid w:val="00805E7F"/>
    <w:rsid w:val="008063E8"/>
    <w:rsid w:val="00806EDE"/>
    <w:rsid w:val="0081067E"/>
    <w:rsid w:val="008110B2"/>
    <w:rsid w:val="00814ABB"/>
    <w:rsid w:val="0081557F"/>
    <w:rsid w:val="00815E42"/>
    <w:rsid w:val="00816BD2"/>
    <w:rsid w:val="008205FC"/>
    <w:rsid w:val="008211F7"/>
    <w:rsid w:val="00821A12"/>
    <w:rsid w:val="0082202E"/>
    <w:rsid w:val="00822169"/>
    <w:rsid w:val="008241CE"/>
    <w:rsid w:val="0082454C"/>
    <w:rsid w:val="00825D36"/>
    <w:rsid w:val="00827085"/>
    <w:rsid w:val="0083154E"/>
    <w:rsid w:val="008318CA"/>
    <w:rsid w:val="008327E3"/>
    <w:rsid w:val="00833BE6"/>
    <w:rsid w:val="00833D8B"/>
    <w:rsid w:val="00833FBB"/>
    <w:rsid w:val="00837584"/>
    <w:rsid w:val="0084040B"/>
    <w:rsid w:val="00840C3D"/>
    <w:rsid w:val="008423F4"/>
    <w:rsid w:val="00842FD4"/>
    <w:rsid w:val="008432FC"/>
    <w:rsid w:val="00847660"/>
    <w:rsid w:val="00850367"/>
    <w:rsid w:val="00852C0C"/>
    <w:rsid w:val="00852F3C"/>
    <w:rsid w:val="00853429"/>
    <w:rsid w:val="00853821"/>
    <w:rsid w:val="008538B3"/>
    <w:rsid w:val="00853FB7"/>
    <w:rsid w:val="0085568B"/>
    <w:rsid w:val="008562B8"/>
    <w:rsid w:val="00856A42"/>
    <w:rsid w:val="0086067A"/>
    <w:rsid w:val="00861844"/>
    <w:rsid w:val="00861D0A"/>
    <w:rsid w:val="00864030"/>
    <w:rsid w:val="00864367"/>
    <w:rsid w:val="00864D31"/>
    <w:rsid w:val="00864FB6"/>
    <w:rsid w:val="008650B7"/>
    <w:rsid w:val="00871770"/>
    <w:rsid w:val="00871AFE"/>
    <w:rsid w:val="00873388"/>
    <w:rsid w:val="0087452F"/>
    <w:rsid w:val="00875464"/>
    <w:rsid w:val="00875C23"/>
    <w:rsid w:val="008825A0"/>
    <w:rsid w:val="00882824"/>
    <w:rsid w:val="00883ED3"/>
    <w:rsid w:val="008847F0"/>
    <w:rsid w:val="00886129"/>
    <w:rsid w:val="00886DEA"/>
    <w:rsid w:val="00886F54"/>
    <w:rsid w:val="00891533"/>
    <w:rsid w:val="008963D8"/>
    <w:rsid w:val="00896655"/>
    <w:rsid w:val="0089741A"/>
    <w:rsid w:val="00897BE5"/>
    <w:rsid w:val="00897D1B"/>
    <w:rsid w:val="008A0DF5"/>
    <w:rsid w:val="008A11E5"/>
    <w:rsid w:val="008A36C0"/>
    <w:rsid w:val="008A4B59"/>
    <w:rsid w:val="008A6512"/>
    <w:rsid w:val="008A6E73"/>
    <w:rsid w:val="008A7667"/>
    <w:rsid w:val="008B00A4"/>
    <w:rsid w:val="008B34D6"/>
    <w:rsid w:val="008B3D73"/>
    <w:rsid w:val="008B54C5"/>
    <w:rsid w:val="008B565E"/>
    <w:rsid w:val="008B56D5"/>
    <w:rsid w:val="008B5DCB"/>
    <w:rsid w:val="008B7451"/>
    <w:rsid w:val="008C0039"/>
    <w:rsid w:val="008C01FD"/>
    <w:rsid w:val="008C1E42"/>
    <w:rsid w:val="008C2C3D"/>
    <w:rsid w:val="008C549B"/>
    <w:rsid w:val="008C785A"/>
    <w:rsid w:val="008C7CC9"/>
    <w:rsid w:val="008D0F49"/>
    <w:rsid w:val="008D12A4"/>
    <w:rsid w:val="008D13A5"/>
    <w:rsid w:val="008D23F0"/>
    <w:rsid w:val="008D2840"/>
    <w:rsid w:val="008D2EFE"/>
    <w:rsid w:val="008D35A8"/>
    <w:rsid w:val="008D38AA"/>
    <w:rsid w:val="008D4B87"/>
    <w:rsid w:val="008D56C6"/>
    <w:rsid w:val="008D664E"/>
    <w:rsid w:val="008E1F00"/>
    <w:rsid w:val="008E3C6D"/>
    <w:rsid w:val="008E462E"/>
    <w:rsid w:val="008E6ED9"/>
    <w:rsid w:val="008E7D34"/>
    <w:rsid w:val="008F21D1"/>
    <w:rsid w:val="008F23C2"/>
    <w:rsid w:val="008F3BA3"/>
    <w:rsid w:val="008F50E4"/>
    <w:rsid w:val="008F63B8"/>
    <w:rsid w:val="008F711F"/>
    <w:rsid w:val="009006C8"/>
    <w:rsid w:val="00901786"/>
    <w:rsid w:val="0090214F"/>
    <w:rsid w:val="0090359E"/>
    <w:rsid w:val="00903F54"/>
    <w:rsid w:val="009042AC"/>
    <w:rsid w:val="009042B5"/>
    <w:rsid w:val="0090447F"/>
    <w:rsid w:val="00904AC3"/>
    <w:rsid w:val="009052B2"/>
    <w:rsid w:val="0090577F"/>
    <w:rsid w:val="00906732"/>
    <w:rsid w:val="00906866"/>
    <w:rsid w:val="00914528"/>
    <w:rsid w:val="00914D99"/>
    <w:rsid w:val="009160A4"/>
    <w:rsid w:val="00916F8E"/>
    <w:rsid w:val="00917057"/>
    <w:rsid w:val="00917D39"/>
    <w:rsid w:val="00917E7D"/>
    <w:rsid w:val="0092118A"/>
    <w:rsid w:val="00922402"/>
    <w:rsid w:val="00923A14"/>
    <w:rsid w:val="00923F40"/>
    <w:rsid w:val="0092527F"/>
    <w:rsid w:val="00927BD6"/>
    <w:rsid w:val="00930D59"/>
    <w:rsid w:val="00931511"/>
    <w:rsid w:val="00933CC6"/>
    <w:rsid w:val="009353C0"/>
    <w:rsid w:val="00936C63"/>
    <w:rsid w:val="00940597"/>
    <w:rsid w:val="009406D7"/>
    <w:rsid w:val="00940A39"/>
    <w:rsid w:val="00941816"/>
    <w:rsid w:val="00942FAC"/>
    <w:rsid w:val="00943C28"/>
    <w:rsid w:val="0094624E"/>
    <w:rsid w:val="00951017"/>
    <w:rsid w:val="00951A4F"/>
    <w:rsid w:val="009526C8"/>
    <w:rsid w:val="00952A74"/>
    <w:rsid w:val="009559AF"/>
    <w:rsid w:val="00956B8C"/>
    <w:rsid w:val="00957EAF"/>
    <w:rsid w:val="009608B8"/>
    <w:rsid w:val="00960CA5"/>
    <w:rsid w:val="00960FDA"/>
    <w:rsid w:val="00961C5D"/>
    <w:rsid w:val="00962FD2"/>
    <w:rsid w:val="00963529"/>
    <w:rsid w:val="00963D1C"/>
    <w:rsid w:val="00966989"/>
    <w:rsid w:val="00966A96"/>
    <w:rsid w:val="00966CDF"/>
    <w:rsid w:val="0096752F"/>
    <w:rsid w:val="00971C21"/>
    <w:rsid w:val="00973503"/>
    <w:rsid w:val="0097552A"/>
    <w:rsid w:val="0097567B"/>
    <w:rsid w:val="009759E0"/>
    <w:rsid w:val="009763D1"/>
    <w:rsid w:val="009772E9"/>
    <w:rsid w:val="009808E8"/>
    <w:rsid w:val="009808FB"/>
    <w:rsid w:val="00983047"/>
    <w:rsid w:val="00984140"/>
    <w:rsid w:val="009843FC"/>
    <w:rsid w:val="00985C6A"/>
    <w:rsid w:val="00985E9A"/>
    <w:rsid w:val="00987F5D"/>
    <w:rsid w:val="00990760"/>
    <w:rsid w:val="00991CC1"/>
    <w:rsid w:val="00992116"/>
    <w:rsid w:val="009922B9"/>
    <w:rsid w:val="00992547"/>
    <w:rsid w:val="0099266E"/>
    <w:rsid w:val="00992A8B"/>
    <w:rsid w:val="00994686"/>
    <w:rsid w:val="00995F53"/>
    <w:rsid w:val="00996B44"/>
    <w:rsid w:val="00997DD5"/>
    <w:rsid w:val="009A1577"/>
    <w:rsid w:val="009A2C91"/>
    <w:rsid w:val="009A2F1B"/>
    <w:rsid w:val="009A365C"/>
    <w:rsid w:val="009A4622"/>
    <w:rsid w:val="009A4B28"/>
    <w:rsid w:val="009A71D1"/>
    <w:rsid w:val="009A7E31"/>
    <w:rsid w:val="009A7F5D"/>
    <w:rsid w:val="009B1066"/>
    <w:rsid w:val="009B20D5"/>
    <w:rsid w:val="009B2600"/>
    <w:rsid w:val="009B3205"/>
    <w:rsid w:val="009B4B58"/>
    <w:rsid w:val="009B59F0"/>
    <w:rsid w:val="009B5B50"/>
    <w:rsid w:val="009B7E63"/>
    <w:rsid w:val="009C2BB2"/>
    <w:rsid w:val="009C3A7F"/>
    <w:rsid w:val="009C3BA5"/>
    <w:rsid w:val="009C44B0"/>
    <w:rsid w:val="009C44C7"/>
    <w:rsid w:val="009C4563"/>
    <w:rsid w:val="009D22FE"/>
    <w:rsid w:val="009D3FB2"/>
    <w:rsid w:val="009D57B6"/>
    <w:rsid w:val="009D6326"/>
    <w:rsid w:val="009D75FB"/>
    <w:rsid w:val="009D7EE6"/>
    <w:rsid w:val="009E1A7D"/>
    <w:rsid w:val="009E1EE2"/>
    <w:rsid w:val="009E2BE9"/>
    <w:rsid w:val="009E43E2"/>
    <w:rsid w:val="009E499F"/>
    <w:rsid w:val="009E4C91"/>
    <w:rsid w:val="009F0936"/>
    <w:rsid w:val="009F1792"/>
    <w:rsid w:val="009F239A"/>
    <w:rsid w:val="009F2CBF"/>
    <w:rsid w:val="009F2F9A"/>
    <w:rsid w:val="009F6F8E"/>
    <w:rsid w:val="009F7A65"/>
    <w:rsid w:val="00A00B2D"/>
    <w:rsid w:val="00A01663"/>
    <w:rsid w:val="00A021F7"/>
    <w:rsid w:val="00A02F90"/>
    <w:rsid w:val="00A03217"/>
    <w:rsid w:val="00A05192"/>
    <w:rsid w:val="00A06C71"/>
    <w:rsid w:val="00A06CBC"/>
    <w:rsid w:val="00A072AE"/>
    <w:rsid w:val="00A10F56"/>
    <w:rsid w:val="00A11791"/>
    <w:rsid w:val="00A12737"/>
    <w:rsid w:val="00A13949"/>
    <w:rsid w:val="00A13B54"/>
    <w:rsid w:val="00A16756"/>
    <w:rsid w:val="00A167EB"/>
    <w:rsid w:val="00A17C6E"/>
    <w:rsid w:val="00A24519"/>
    <w:rsid w:val="00A24543"/>
    <w:rsid w:val="00A25BDD"/>
    <w:rsid w:val="00A266D7"/>
    <w:rsid w:val="00A26768"/>
    <w:rsid w:val="00A26931"/>
    <w:rsid w:val="00A26CC4"/>
    <w:rsid w:val="00A270DA"/>
    <w:rsid w:val="00A27947"/>
    <w:rsid w:val="00A27A22"/>
    <w:rsid w:val="00A3109C"/>
    <w:rsid w:val="00A31646"/>
    <w:rsid w:val="00A31D9A"/>
    <w:rsid w:val="00A3220A"/>
    <w:rsid w:val="00A33D1A"/>
    <w:rsid w:val="00A34492"/>
    <w:rsid w:val="00A3617F"/>
    <w:rsid w:val="00A361D9"/>
    <w:rsid w:val="00A36D91"/>
    <w:rsid w:val="00A4150E"/>
    <w:rsid w:val="00A43393"/>
    <w:rsid w:val="00A43CD1"/>
    <w:rsid w:val="00A44F65"/>
    <w:rsid w:val="00A47861"/>
    <w:rsid w:val="00A47B8B"/>
    <w:rsid w:val="00A500EC"/>
    <w:rsid w:val="00A5139F"/>
    <w:rsid w:val="00A515CF"/>
    <w:rsid w:val="00A51752"/>
    <w:rsid w:val="00A5271D"/>
    <w:rsid w:val="00A5318C"/>
    <w:rsid w:val="00A53253"/>
    <w:rsid w:val="00A536B3"/>
    <w:rsid w:val="00A53A9B"/>
    <w:rsid w:val="00A609B4"/>
    <w:rsid w:val="00A6160E"/>
    <w:rsid w:val="00A634BB"/>
    <w:rsid w:val="00A656F0"/>
    <w:rsid w:val="00A658A9"/>
    <w:rsid w:val="00A6714D"/>
    <w:rsid w:val="00A67244"/>
    <w:rsid w:val="00A73D4E"/>
    <w:rsid w:val="00A74188"/>
    <w:rsid w:val="00A74D06"/>
    <w:rsid w:val="00A8016B"/>
    <w:rsid w:val="00A80A93"/>
    <w:rsid w:val="00A81D0A"/>
    <w:rsid w:val="00A82FA6"/>
    <w:rsid w:val="00A83993"/>
    <w:rsid w:val="00A841D2"/>
    <w:rsid w:val="00A841DA"/>
    <w:rsid w:val="00A85A41"/>
    <w:rsid w:val="00A879DA"/>
    <w:rsid w:val="00A904C9"/>
    <w:rsid w:val="00A9413E"/>
    <w:rsid w:val="00A945FF"/>
    <w:rsid w:val="00A94DFB"/>
    <w:rsid w:val="00A95AFE"/>
    <w:rsid w:val="00A97811"/>
    <w:rsid w:val="00A97FCD"/>
    <w:rsid w:val="00AA0D74"/>
    <w:rsid w:val="00AA1570"/>
    <w:rsid w:val="00AA1B0E"/>
    <w:rsid w:val="00AA2DDF"/>
    <w:rsid w:val="00AA324F"/>
    <w:rsid w:val="00AA3FCA"/>
    <w:rsid w:val="00AA57F1"/>
    <w:rsid w:val="00AA5D62"/>
    <w:rsid w:val="00AA62A4"/>
    <w:rsid w:val="00AA658C"/>
    <w:rsid w:val="00AA6C9E"/>
    <w:rsid w:val="00AA7EF6"/>
    <w:rsid w:val="00AB3236"/>
    <w:rsid w:val="00AB4F4C"/>
    <w:rsid w:val="00AB65E6"/>
    <w:rsid w:val="00AB70AA"/>
    <w:rsid w:val="00AC093B"/>
    <w:rsid w:val="00AC0B55"/>
    <w:rsid w:val="00AC0D09"/>
    <w:rsid w:val="00AC218B"/>
    <w:rsid w:val="00AC27BB"/>
    <w:rsid w:val="00AC3189"/>
    <w:rsid w:val="00AC683D"/>
    <w:rsid w:val="00AD06A1"/>
    <w:rsid w:val="00AD1635"/>
    <w:rsid w:val="00AD1A7D"/>
    <w:rsid w:val="00AD230B"/>
    <w:rsid w:val="00AD30A6"/>
    <w:rsid w:val="00AD496B"/>
    <w:rsid w:val="00AD555F"/>
    <w:rsid w:val="00AD6512"/>
    <w:rsid w:val="00AD69C3"/>
    <w:rsid w:val="00AD6BB9"/>
    <w:rsid w:val="00AE10A3"/>
    <w:rsid w:val="00AE26A9"/>
    <w:rsid w:val="00AE5736"/>
    <w:rsid w:val="00AF0E55"/>
    <w:rsid w:val="00AF3928"/>
    <w:rsid w:val="00AF3DBA"/>
    <w:rsid w:val="00AF4056"/>
    <w:rsid w:val="00AF5235"/>
    <w:rsid w:val="00AF6255"/>
    <w:rsid w:val="00AF6BBE"/>
    <w:rsid w:val="00AF6D2B"/>
    <w:rsid w:val="00B01F04"/>
    <w:rsid w:val="00B02D7E"/>
    <w:rsid w:val="00B04FE2"/>
    <w:rsid w:val="00B102FC"/>
    <w:rsid w:val="00B111E3"/>
    <w:rsid w:val="00B14388"/>
    <w:rsid w:val="00B15740"/>
    <w:rsid w:val="00B171CD"/>
    <w:rsid w:val="00B204DD"/>
    <w:rsid w:val="00B20E10"/>
    <w:rsid w:val="00B21640"/>
    <w:rsid w:val="00B24047"/>
    <w:rsid w:val="00B244EA"/>
    <w:rsid w:val="00B24853"/>
    <w:rsid w:val="00B253EC"/>
    <w:rsid w:val="00B2581C"/>
    <w:rsid w:val="00B25A36"/>
    <w:rsid w:val="00B276DE"/>
    <w:rsid w:val="00B3027E"/>
    <w:rsid w:val="00B31810"/>
    <w:rsid w:val="00B33021"/>
    <w:rsid w:val="00B36F9F"/>
    <w:rsid w:val="00B40560"/>
    <w:rsid w:val="00B42A17"/>
    <w:rsid w:val="00B43227"/>
    <w:rsid w:val="00B441F3"/>
    <w:rsid w:val="00B445C7"/>
    <w:rsid w:val="00B50B27"/>
    <w:rsid w:val="00B52CE3"/>
    <w:rsid w:val="00B557BC"/>
    <w:rsid w:val="00B55878"/>
    <w:rsid w:val="00B6011A"/>
    <w:rsid w:val="00B60C43"/>
    <w:rsid w:val="00B6122A"/>
    <w:rsid w:val="00B6126E"/>
    <w:rsid w:val="00B62466"/>
    <w:rsid w:val="00B6385E"/>
    <w:rsid w:val="00B65839"/>
    <w:rsid w:val="00B658E4"/>
    <w:rsid w:val="00B65FA7"/>
    <w:rsid w:val="00B65FF8"/>
    <w:rsid w:val="00B67736"/>
    <w:rsid w:val="00B74D42"/>
    <w:rsid w:val="00B764A4"/>
    <w:rsid w:val="00B769BB"/>
    <w:rsid w:val="00B77315"/>
    <w:rsid w:val="00B80401"/>
    <w:rsid w:val="00B80CAA"/>
    <w:rsid w:val="00B8202C"/>
    <w:rsid w:val="00B8326A"/>
    <w:rsid w:val="00B849E4"/>
    <w:rsid w:val="00B858EA"/>
    <w:rsid w:val="00B863EC"/>
    <w:rsid w:val="00B87749"/>
    <w:rsid w:val="00B91AC9"/>
    <w:rsid w:val="00B91C42"/>
    <w:rsid w:val="00B95FA0"/>
    <w:rsid w:val="00B9667F"/>
    <w:rsid w:val="00B96D44"/>
    <w:rsid w:val="00BA0B3A"/>
    <w:rsid w:val="00BA3194"/>
    <w:rsid w:val="00BA34FB"/>
    <w:rsid w:val="00BA39F6"/>
    <w:rsid w:val="00BA4B54"/>
    <w:rsid w:val="00BA5CE3"/>
    <w:rsid w:val="00BA5FD8"/>
    <w:rsid w:val="00BA740B"/>
    <w:rsid w:val="00BA7828"/>
    <w:rsid w:val="00BA7977"/>
    <w:rsid w:val="00BB0D83"/>
    <w:rsid w:val="00BB10A8"/>
    <w:rsid w:val="00BB39F9"/>
    <w:rsid w:val="00BB4F54"/>
    <w:rsid w:val="00BB6B1C"/>
    <w:rsid w:val="00BB7900"/>
    <w:rsid w:val="00BC0B75"/>
    <w:rsid w:val="00BC1885"/>
    <w:rsid w:val="00BC2AD1"/>
    <w:rsid w:val="00BC316B"/>
    <w:rsid w:val="00BC3C10"/>
    <w:rsid w:val="00BC60D8"/>
    <w:rsid w:val="00BC6F2A"/>
    <w:rsid w:val="00BD25A8"/>
    <w:rsid w:val="00BD2600"/>
    <w:rsid w:val="00BD282E"/>
    <w:rsid w:val="00BD4BBB"/>
    <w:rsid w:val="00BD5032"/>
    <w:rsid w:val="00BD5DF1"/>
    <w:rsid w:val="00BD68E5"/>
    <w:rsid w:val="00BD7041"/>
    <w:rsid w:val="00BD7123"/>
    <w:rsid w:val="00BD7686"/>
    <w:rsid w:val="00BE068F"/>
    <w:rsid w:val="00BE16F6"/>
    <w:rsid w:val="00BE3AC3"/>
    <w:rsid w:val="00BE447E"/>
    <w:rsid w:val="00BE58B7"/>
    <w:rsid w:val="00BE5D6E"/>
    <w:rsid w:val="00BE6EDF"/>
    <w:rsid w:val="00BE712B"/>
    <w:rsid w:val="00BF182E"/>
    <w:rsid w:val="00BF1946"/>
    <w:rsid w:val="00BF1AED"/>
    <w:rsid w:val="00BF2188"/>
    <w:rsid w:val="00BF2ECD"/>
    <w:rsid w:val="00BF375A"/>
    <w:rsid w:val="00BF5000"/>
    <w:rsid w:val="00C006A2"/>
    <w:rsid w:val="00C0168E"/>
    <w:rsid w:val="00C0201F"/>
    <w:rsid w:val="00C02B29"/>
    <w:rsid w:val="00C048CD"/>
    <w:rsid w:val="00C05E9C"/>
    <w:rsid w:val="00C07FF5"/>
    <w:rsid w:val="00C10C7E"/>
    <w:rsid w:val="00C11203"/>
    <w:rsid w:val="00C113F1"/>
    <w:rsid w:val="00C12522"/>
    <w:rsid w:val="00C1298E"/>
    <w:rsid w:val="00C12E6D"/>
    <w:rsid w:val="00C131FF"/>
    <w:rsid w:val="00C142CE"/>
    <w:rsid w:val="00C176EE"/>
    <w:rsid w:val="00C224B1"/>
    <w:rsid w:val="00C23383"/>
    <w:rsid w:val="00C23437"/>
    <w:rsid w:val="00C24472"/>
    <w:rsid w:val="00C27923"/>
    <w:rsid w:val="00C3546D"/>
    <w:rsid w:val="00C35557"/>
    <w:rsid w:val="00C35BCD"/>
    <w:rsid w:val="00C365BE"/>
    <w:rsid w:val="00C36A96"/>
    <w:rsid w:val="00C379E0"/>
    <w:rsid w:val="00C37BFE"/>
    <w:rsid w:val="00C42519"/>
    <w:rsid w:val="00C43AA9"/>
    <w:rsid w:val="00C44485"/>
    <w:rsid w:val="00C4459B"/>
    <w:rsid w:val="00C45AF8"/>
    <w:rsid w:val="00C477D0"/>
    <w:rsid w:val="00C51F5F"/>
    <w:rsid w:val="00C52885"/>
    <w:rsid w:val="00C5432D"/>
    <w:rsid w:val="00C547C9"/>
    <w:rsid w:val="00C553D3"/>
    <w:rsid w:val="00C56A6F"/>
    <w:rsid w:val="00C56AAF"/>
    <w:rsid w:val="00C5723F"/>
    <w:rsid w:val="00C62EA3"/>
    <w:rsid w:val="00C65D0A"/>
    <w:rsid w:val="00C66CB1"/>
    <w:rsid w:val="00C67CBE"/>
    <w:rsid w:val="00C67CFC"/>
    <w:rsid w:val="00C704E7"/>
    <w:rsid w:val="00C71EF4"/>
    <w:rsid w:val="00C72CB0"/>
    <w:rsid w:val="00C72DAF"/>
    <w:rsid w:val="00C74F0F"/>
    <w:rsid w:val="00C762B8"/>
    <w:rsid w:val="00C802B7"/>
    <w:rsid w:val="00C835C3"/>
    <w:rsid w:val="00C8387B"/>
    <w:rsid w:val="00C83E44"/>
    <w:rsid w:val="00C84194"/>
    <w:rsid w:val="00C92330"/>
    <w:rsid w:val="00C941A3"/>
    <w:rsid w:val="00C94E17"/>
    <w:rsid w:val="00C963F2"/>
    <w:rsid w:val="00C9671F"/>
    <w:rsid w:val="00C96A3C"/>
    <w:rsid w:val="00CA003A"/>
    <w:rsid w:val="00CA14D4"/>
    <w:rsid w:val="00CA1657"/>
    <w:rsid w:val="00CA2D7C"/>
    <w:rsid w:val="00CA44B9"/>
    <w:rsid w:val="00CA5315"/>
    <w:rsid w:val="00CA5F79"/>
    <w:rsid w:val="00CA6674"/>
    <w:rsid w:val="00CA6AEC"/>
    <w:rsid w:val="00CA6BF8"/>
    <w:rsid w:val="00CA70E4"/>
    <w:rsid w:val="00CA7192"/>
    <w:rsid w:val="00CB08A8"/>
    <w:rsid w:val="00CB135D"/>
    <w:rsid w:val="00CB183E"/>
    <w:rsid w:val="00CB4C10"/>
    <w:rsid w:val="00CB6476"/>
    <w:rsid w:val="00CB697E"/>
    <w:rsid w:val="00CB6FF6"/>
    <w:rsid w:val="00CC06C1"/>
    <w:rsid w:val="00CC2479"/>
    <w:rsid w:val="00CC5761"/>
    <w:rsid w:val="00CC5D08"/>
    <w:rsid w:val="00CC5F64"/>
    <w:rsid w:val="00CC6D11"/>
    <w:rsid w:val="00CC7003"/>
    <w:rsid w:val="00CD0649"/>
    <w:rsid w:val="00CD0822"/>
    <w:rsid w:val="00CD08B1"/>
    <w:rsid w:val="00CD0A64"/>
    <w:rsid w:val="00CD22AB"/>
    <w:rsid w:val="00CE095B"/>
    <w:rsid w:val="00CE136C"/>
    <w:rsid w:val="00CE1CBC"/>
    <w:rsid w:val="00CE1D87"/>
    <w:rsid w:val="00CE3288"/>
    <w:rsid w:val="00CE3F8E"/>
    <w:rsid w:val="00CE51F8"/>
    <w:rsid w:val="00CF22E4"/>
    <w:rsid w:val="00CF2900"/>
    <w:rsid w:val="00CF2E32"/>
    <w:rsid w:val="00CF3389"/>
    <w:rsid w:val="00CF36C7"/>
    <w:rsid w:val="00CF3D38"/>
    <w:rsid w:val="00CF4B1C"/>
    <w:rsid w:val="00CF4C0C"/>
    <w:rsid w:val="00CF4C3E"/>
    <w:rsid w:val="00CF5344"/>
    <w:rsid w:val="00CF6813"/>
    <w:rsid w:val="00D007B5"/>
    <w:rsid w:val="00D00ED7"/>
    <w:rsid w:val="00D0109D"/>
    <w:rsid w:val="00D02498"/>
    <w:rsid w:val="00D03F9D"/>
    <w:rsid w:val="00D04A35"/>
    <w:rsid w:val="00D06012"/>
    <w:rsid w:val="00D06111"/>
    <w:rsid w:val="00D06366"/>
    <w:rsid w:val="00D06558"/>
    <w:rsid w:val="00D07CEF"/>
    <w:rsid w:val="00D10A9A"/>
    <w:rsid w:val="00D10C5F"/>
    <w:rsid w:val="00D117B4"/>
    <w:rsid w:val="00D12992"/>
    <w:rsid w:val="00D12B9D"/>
    <w:rsid w:val="00D14654"/>
    <w:rsid w:val="00D14C5F"/>
    <w:rsid w:val="00D14E4C"/>
    <w:rsid w:val="00D15625"/>
    <w:rsid w:val="00D159E6"/>
    <w:rsid w:val="00D16B23"/>
    <w:rsid w:val="00D16E41"/>
    <w:rsid w:val="00D20087"/>
    <w:rsid w:val="00D22AAC"/>
    <w:rsid w:val="00D23D17"/>
    <w:rsid w:val="00D2645D"/>
    <w:rsid w:val="00D2677E"/>
    <w:rsid w:val="00D268C1"/>
    <w:rsid w:val="00D30352"/>
    <w:rsid w:val="00D30C58"/>
    <w:rsid w:val="00D340FC"/>
    <w:rsid w:val="00D34953"/>
    <w:rsid w:val="00D352C7"/>
    <w:rsid w:val="00D3685A"/>
    <w:rsid w:val="00D36F99"/>
    <w:rsid w:val="00D412DB"/>
    <w:rsid w:val="00D413D7"/>
    <w:rsid w:val="00D426E9"/>
    <w:rsid w:val="00D437A3"/>
    <w:rsid w:val="00D43AD7"/>
    <w:rsid w:val="00D46DF3"/>
    <w:rsid w:val="00D471B3"/>
    <w:rsid w:val="00D52763"/>
    <w:rsid w:val="00D5287D"/>
    <w:rsid w:val="00D52D9F"/>
    <w:rsid w:val="00D5312A"/>
    <w:rsid w:val="00D53746"/>
    <w:rsid w:val="00D53E06"/>
    <w:rsid w:val="00D54216"/>
    <w:rsid w:val="00D54F1E"/>
    <w:rsid w:val="00D55C84"/>
    <w:rsid w:val="00D56366"/>
    <w:rsid w:val="00D5661D"/>
    <w:rsid w:val="00D60AAD"/>
    <w:rsid w:val="00D60B3B"/>
    <w:rsid w:val="00D60D33"/>
    <w:rsid w:val="00D622EF"/>
    <w:rsid w:val="00D62AD8"/>
    <w:rsid w:val="00D6336F"/>
    <w:rsid w:val="00D652C5"/>
    <w:rsid w:val="00D65518"/>
    <w:rsid w:val="00D6648E"/>
    <w:rsid w:val="00D66586"/>
    <w:rsid w:val="00D668C9"/>
    <w:rsid w:val="00D67790"/>
    <w:rsid w:val="00D70940"/>
    <w:rsid w:val="00D722DD"/>
    <w:rsid w:val="00D7308C"/>
    <w:rsid w:val="00D760E7"/>
    <w:rsid w:val="00D773D0"/>
    <w:rsid w:val="00D817CB"/>
    <w:rsid w:val="00D819AF"/>
    <w:rsid w:val="00D81C99"/>
    <w:rsid w:val="00D820CC"/>
    <w:rsid w:val="00D84115"/>
    <w:rsid w:val="00D842F1"/>
    <w:rsid w:val="00D84D57"/>
    <w:rsid w:val="00D85C55"/>
    <w:rsid w:val="00D86AD3"/>
    <w:rsid w:val="00D86FF4"/>
    <w:rsid w:val="00D87EBD"/>
    <w:rsid w:val="00D92586"/>
    <w:rsid w:val="00D9541D"/>
    <w:rsid w:val="00DA0D28"/>
    <w:rsid w:val="00DA1FE0"/>
    <w:rsid w:val="00DA44CC"/>
    <w:rsid w:val="00DA5355"/>
    <w:rsid w:val="00DA6420"/>
    <w:rsid w:val="00DA68C3"/>
    <w:rsid w:val="00DA7082"/>
    <w:rsid w:val="00DA7B49"/>
    <w:rsid w:val="00DB0444"/>
    <w:rsid w:val="00DB0795"/>
    <w:rsid w:val="00DB0ADE"/>
    <w:rsid w:val="00DB1469"/>
    <w:rsid w:val="00DB4250"/>
    <w:rsid w:val="00DB44F1"/>
    <w:rsid w:val="00DB4802"/>
    <w:rsid w:val="00DB65A4"/>
    <w:rsid w:val="00DC0A12"/>
    <w:rsid w:val="00DC0B3E"/>
    <w:rsid w:val="00DC2B5D"/>
    <w:rsid w:val="00DC4826"/>
    <w:rsid w:val="00DC4D6D"/>
    <w:rsid w:val="00DD0534"/>
    <w:rsid w:val="00DD1C28"/>
    <w:rsid w:val="00DD2236"/>
    <w:rsid w:val="00DD34E3"/>
    <w:rsid w:val="00DD54F5"/>
    <w:rsid w:val="00DD5AB7"/>
    <w:rsid w:val="00DD661A"/>
    <w:rsid w:val="00DD6996"/>
    <w:rsid w:val="00DD6D0C"/>
    <w:rsid w:val="00DD7168"/>
    <w:rsid w:val="00DD769B"/>
    <w:rsid w:val="00DE13D9"/>
    <w:rsid w:val="00DE275B"/>
    <w:rsid w:val="00DE32D4"/>
    <w:rsid w:val="00DE3B84"/>
    <w:rsid w:val="00DE5E75"/>
    <w:rsid w:val="00DE5F3B"/>
    <w:rsid w:val="00DE7501"/>
    <w:rsid w:val="00DE7BB5"/>
    <w:rsid w:val="00DF0809"/>
    <w:rsid w:val="00DF28DB"/>
    <w:rsid w:val="00DF2B14"/>
    <w:rsid w:val="00DF4C86"/>
    <w:rsid w:val="00DF660E"/>
    <w:rsid w:val="00DF7A4C"/>
    <w:rsid w:val="00DF7FDA"/>
    <w:rsid w:val="00E00802"/>
    <w:rsid w:val="00E009F5"/>
    <w:rsid w:val="00E00BBD"/>
    <w:rsid w:val="00E00F53"/>
    <w:rsid w:val="00E0143F"/>
    <w:rsid w:val="00E01F80"/>
    <w:rsid w:val="00E02231"/>
    <w:rsid w:val="00E02D01"/>
    <w:rsid w:val="00E03230"/>
    <w:rsid w:val="00E033F9"/>
    <w:rsid w:val="00E047D9"/>
    <w:rsid w:val="00E04A6F"/>
    <w:rsid w:val="00E0532E"/>
    <w:rsid w:val="00E054F1"/>
    <w:rsid w:val="00E056F4"/>
    <w:rsid w:val="00E068A5"/>
    <w:rsid w:val="00E07832"/>
    <w:rsid w:val="00E125FF"/>
    <w:rsid w:val="00E1507E"/>
    <w:rsid w:val="00E15202"/>
    <w:rsid w:val="00E15A50"/>
    <w:rsid w:val="00E15AB8"/>
    <w:rsid w:val="00E17C75"/>
    <w:rsid w:val="00E2142B"/>
    <w:rsid w:val="00E21AEB"/>
    <w:rsid w:val="00E21CCA"/>
    <w:rsid w:val="00E2488C"/>
    <w:rsid w:val="00E249CE"/>
    <w:rsid w:val="00E25C15"/>
    <w:rsid w:val="00E27428"/>
    <w:rsid w:val="00E27B90"/>
    <w:rsid w:val="00E27D27"/>
    <w:rsid w:val="00E36030"/>
    <w:rsid w:val="00E37966"/>
    <w:rsid w:val="00E400F2"/>
    <w:rsid w:val="00E40E69"/>
    <w:rsid w:val="00E4176F"/>
    <w:rsid w:val="00E428A3"/>
    <w:rsid w:val="00E43308"/>
    <w:rsid w:val="00E43AFE"/>
    <w:rsid w:val="00E4480A"/>
    <w:rsid w:val="00E44D3B"/>
    <w:rsid w:val="00E46223"/>
    <w:rsid w:val="00E47606"/>
    <w:rsid w:val="00E50148"/>
    <w:rsid w:val="00E50BD3"/>
    <w:rsid w:val="00E52AB8"/>
    <w:rsid w:val="00E5359F"/>
    <w:rsid w:val="00E53DDB"/>
    <w:rsid w:val="00E54A26"/>
    <w:rsid w:val="00E54D68"/>
    <w:rsid w:val="00E54F19"/>
    <w:rsid w:val="00E558AF"/>
    <w:rsid w:val="00E55966"/>
    <w:rsid w:val="00E55A38"/>
    <w:rsid w:val="00E5678E"/>
    <w:rsid w:val="00E56CB7"/>
    <w:rsid w:val="00E575CF"/>
    <w:rsid w:val="00E60EC1"/>
    <w:rsid w:val="00E63760"/>
    <w:rsid w:val="00E63DC6"/>
    <w:rsid w:val="00E645E0"/>
    <w:rsid w:val="00E65572"/>
    <w:rsid w:val="00E700DB"/>
    <w:rsid w:val="00E70E2B"/>
    <w:rsid w:val="00E73322"/>
    <w:rsid w:val="00E744AE"/>
    <w:rsid w:val="00E75497"/>
    <w:rsid w:val="00E754CF"/>
    <w:rsid w:val="00E75841"/>
    <w:rsid w:val="00E76D1A"/>
    <w:rsid w:val="00E800E3"/>
    <w:rsid w:val="00E81422"/>
    <w:rsid w:val="00E82B19"/>
    <w:rsid w:val="00E83E39"/>
    <w:rsid w:val="00E84071"/>
    <w:rsid w:val="00E85B63"/>
    <w:rsid w:val="00E85D50"/>
    <w:rsid w:val="00E8730A"/>
    <w:rsid w:val="00E917DC"/>
    <w:rsid w:val="00E927D4"/>
    <w:rsid w:val="00E94172"/>
    <w:rsid w:val="00E9435F"/>
    <w:rsid w:val="00E94A47"/>
    <w:rsid w:val="00EA0626"/>
    <w:rsid w:val="00EA0DEE"/>
    <w:rsid w:val="00EA192F"/>
    <w:rsid w:val="00EA2D5B"/>
    <w:rsid w:val="00EA2F63"/>
    <w:rsid w:val="00EA5996"/>
    <w:rsid w:val="00EA686C"/>
    <w:rsid w:val="00EB1CAD"/>
    <w:rsid w:val="00EB33A4"/>
    <w:rsid w:val="00EB383F"/>
    <w:rsid w:val="00EB4930"/>
    <w:rsid w:val="00EB65D1"/>
    <w:rsid w:val="00EB6C63"/>
    <w:rsid w:val="00EB7CFD"/>
    <w:rsid w:val="00EC0719"/>
    <w:rsid w:val="00EC0952"/>
    <w:rsid w:val="00EC18D1"/>
    <w:rsid w:val="00EC470D"/>
    <w:rsid w:val="00EC475F"/>
    <w:rsid w:val="00EC7DCB"/>
    <w:rsid w:val="00ED15E5"/>
    <w:rsid w:val="00ED16A5"/>
    <w:rsid w:val="00ED1C28"/>
    <w:rsid w:val="00ED1FF9"/>
    <w:rsid w:val="00ED35E8"/>
    <w:rsid w:val="00ED47A4"/>
    <w:rsid w:val="00ED490C"/>
    <w:rsid w:val="00ED4C2E"/>
    <w:rsid w:val="00ED568C"/>
    <w:rsid w:val="00ED670F"/>
    <w:rsid w:val="00EE19FB"/>
    <w:rsid w:val="00EE1FAE"/>
    <w:rsid w:val="00EE364C"/>
    <w:rsid w:val="00EE389E"/>
    <w:rsid w:val="00EE41C6"/>
    <w:rsid w:val="00EE45F6"/>
    <w:rsid w:val="00EE55C1"/>
    <w:rsid w:val="00EE581A"/>
    <w:rsid w:val="00EF15B1"/>
    <w:rsid w:val="00EF46B0"/>
    <w:rsid w:val="00EF53C2"/>
    <w:rsid w:val="00EF53F2"/>
    <w:rsid w:val="00EF61B0"/>
    <w:rsid w:val="00EF7555"/>
    <w:rsid w:val="00F0037E"/>
    <w:rsid w:val="00F0128E"/>
    <w:rsid w:val="00F01586"/>
    <w:rsid w:val="00F01C6E"/>
    <w:rsid w:val="00F02772"/>
    <w:rsid w:val="00F02D68"/>
    <w:rsid w:val="00F04628"/>
    <w:rsid w:val="00F05AAE"/>
    <w:rsid w:val="00F10672"/>
    <w:rsid w:val="00F142AA"/>
    <w:rsid w:val="00F14955"/>
    <w:rsid w:val="00F14E4D"/>
    <w:rsid w:val="00F15532"/>
    <w:rsid w:val="00F15CDF"/>
    <w:rsid w:val="00F173E7"/>
    <w:rsid w:val="00F20C0C"/>
    <w:rsid w:val="00F2224B"/>
    <w:rsid w:val="00F22CDC"/>
    <w:rsid w:val="00F230F6"/>
    <w:rsid w:val="00F23E6F"/>
    <w:rsid w:val="00F23F2B"/>
    <w:rsid w:val="00F241D8"/>
    <w:rsid w:val="00F242B3"/>
    <w:rsid w:val="00F24B7D"/>
    <w:rsid w:val="00F2592C"/>
    <w:rsid w:val="00F26964"/>
    <w:rsid w:val="00F26FEC"/>
    <w:rsid w:val="00F30044"/>
    <w:rsid w:val="00F3040A"/>
    <w:rsid w:val="00F312B9"/>
    <w:rsid w:val="00F315A8"/>
    <w:rsid w:val="00F3173A"/>
    <w:rsid w:val="00F31F6F"/>
    <w:rsid w:val="00F32559"/>
    <w:rsid w:val="00F33309"/>
    <w:rsid w:val="00F35DD2"/>
    <w:rsid w:val="00F376EA"/>
    <w:rsid w:val="00F4079A"/>
    <w:rsid w:val="00F41DB8"/>
    <w:rsid w:val="00F42050"/>
    <w:rsid w:val="00F42AD8"/>
    <w:rsid w:val="00F45F53"/>
    <w:rsid w:val="00F471B7"/>
    <w:rsid w:val="00F47605"/>
    <w:rsid w:val="00F50D20"/>
    <w:rsid w:val="00F52993"/>
    <w:rsid w:val="00F52AD2"/>
    <w:rsid w:val="00F52D8D"/>
    <w:rsid w:val="00F55920"/>
    <w:rsid w:val="00F565B9"/>
    <w:rsid w:val="00F56BEC"/>
    <w:rsid w:val="00F60E7D"/>
    <w:rsid w:val="00F61E6E"/>
    <w:rsid w:val="00F62C59"/>
    <w:rsid w:val="00F62F69"/>
    <w:rsid w:val="00F6451E"/>
    <w:rsid w:val="00F6469C"/>
    <w:rsid w:val="00F6683A"/>
    <w:rsid w:val="00F671B4"/>
    <w:rsid w:val="00F71911"/>
    <w:rsid w:val="00F7453B"/>
    <w:rsid w:val="00F74590"/>
    <w:rsid w:val="00F74DB7"/>
    <w:rsid w:val="00F80D87"/>
    <w:rsid w:val="00F813BB"/>
    <w:rsid w:val="00F82CC9"/>
    <w:rsid w:val="00F82F01"/>
    <w:rsid w:val="00F8339B"/>
    <w:rsid w:val="00F8344B"/>
    <w:rsid w:val="00F8406E"/>
    <w:rsid w:val="00F842DF"/>
    <w:rsid w:val="00F858B2"/>
    <w:rsid w:val="00F85AAD"/>
    <w:rsid w:val="00F86B65"/>
    <w:rsid w:val="00F86B98"/>
    <w:rsid w:val="00F908C5"/>
    <w:rsid w:val="00F91088"/>
    <w:rsid w:val="00F910E7"/>
    <w:rsid w:val="00F9230B"/>
    <w:rsid w:val="00F938F6"/>
    <w:rsid w:val="00F94D25"/>
    <w:rsid w:val="00F94DF1"/>
    <w:rsid w:val="00F954AE"/>
    <w:rsid w:val="00F961BC"/>
    <w:rsid w:val="00F97102"/>
    <w:rsid w:val="00F974D2"/>
    <w:rsid w:val="00F9795B"/>
    <w:rsid w:val="00FA0503"/>
    <w:rsid w:val="00FA2AA9"/>
    <w:rsid w:val="00FA3900"/>
    <w:rsid w:val="00FA3C04"/>
    <w:rsid w:val="00FA3D96"/>
    <w:rsid w:val="00FA4241"/>
    <w:rsid w:val="00FA6144"/>
    <w:rsid w:val="00FB0329"/>
    <w:rsid w:val="00FB24C2"/>
    <w:rsid w:val="00FB54F1"/>
    <w:rsid w:val="00FB55A6"/>
    <w:rsid w:val="00FB5886"/>
    <w:rsid w:val="00FB78D3"/>
    <w:rsid w:val="00FC14EC"/>
    <w:rsid w:val="00FC27F9"/>
    <w:rsid w:val="00FC32CB"/>
    <w:rsid w:val="00FC349D"/>
    <w:rsid w:val="00FC3A09"/>
    <w:rsid w:val="00FC3FFC"/>
    <w:rsid w:val="00FC4AF0"/>
    <w:rsid w:val="00FC57E5"/>
    <w:rsid w:val="00FC5D2B"/>
    <w:rsid w:val="00FC633A"/>
    <w:rsid w:val="00FC6A46"/>
    <w:rsid w:val="00FC7AB7"/>
    <w:rsid w:val="00FC7E51"/>
    <w:rsid w:val="00FD0328"/>
    <w:rsid w:val="00FD08B9"/>
    <w:rsid w:val="00FD0DFD"/>
    <w:rsid w:val="00FD22CC"/>
    <w:rsid w:val="00FD2980"/>
    <w:rsid w:val="00FD5C91"/>
    <w:rsid w:val="00FE06B6"/>
    <w:rsid w:val="00FE0CF9"/>
    <w:rsid w:val="00FE1B0A"/>
    <w:rsid w:val="00FE1C2F"/>
    <w:rsid w:val="00FE21A1"/>
    <w:rsid w:val="00FE2433"/>
    <w:rsid w:val="00FE44C7"/>
    <w:rsid w:val="00FE49B8"/>
    <w:rsid w:val="00FE525E"/>
    <w:rsid w:val="00FE53F2"/>
    <w:rsid w:val="00FE710A"/>
    <w:rsid w:val="00FE7326"/>
    <w:rsid w:val="00FE75BB"/>
    <w:rsid w:val="00FF07A4"/>
    <w:rsid w:val="00FF1F5F"/>
    <w:rsid w:val="00FF294B"/>
    <w:rsid w:val="00FF5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1"/>
    <o:shapelayout v:ext="edit">
      <o:idmap v:ext="edit" data="1"/>
    </o:shapelayout>
  </w:shapeDefaults>
  <w:decimalSymbol w:val="."/>
  <w:listSeparator w:val=","/>
  <w14:docId w14:val="63CA19DA"/>
  <w15:docId w15:val="{00B09395-26E4-477D-A683-831C33FB7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SimSun" w:hAnsi="Calibri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452F"/>
    <w:pPr>
      <w:spacing w:after="200" w:line="276" w:lineRule="auto"/>
    </w:pPr>
    <w:rPr>
      <w:lang w:val="en-US" w:eastAsia="en-US"/>
    </w:rPr>
  </w:style>
  <w:style w:type="paragraph" w:styleId="Heading1">
    <w:name w:val="heading 1"/>
    <w:basedOn w:val="Normal"/>
    <w:link w:val="Heading1Char"/>
    <w:uiPriority w:val="99"/>
    <w:qFormat/>
    <w:rsid w:val="00FE1C2F"/>
    <w:pPr>
      <w:spacing w:before="240" w:after="72" w:line="240" w:lineRule="auto"/>
      <w:outlineLvl w:val="0"/>
    </w:pPr>
    <w:rPr>
      <w:rFonts w:ascii="Fira Sans" w:hAnsi="Fira Sans"/>
      <w:b/>
      <w:bCs/>
      <w:color w:val="474747"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FE1C2F"/>
    <w:rPr>
      <w:rFonts w:ascii="Fira Sans" w:hAnsi="Fira Sans" w:cs="Times New Roman"/>
      <w:b/>
      <w:bCs/>
      <w:color w:val="474747"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rsid w:val="00FE1C2F"/>
    <w:pPr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moreauthors1">
    <w:name w:val="moreauthors1"/>
    <w:basedOn w:val="DefaultParagraphFont"/>
    <w:uiPriority w:val="99"/>
    <w:rsid w:val="00FE1C2F"/>
    <w:rPr>
      <w:rFonts w:cs="Times New Roman"/>
      <w:color w:val="000000"/>
    </w:rPr>
  </w:style>
  <w:style w:type="paragraph" w:styleId="DocumentMap">
    <w:name w:val="Document Map"/>
    <w:basedOn w:val="Normal"/>
    <w:link w:val="DocumentMapChar"/>
    <w:uiPriority w:val="99"/>
    <w:semiHidden/>
    <w:rsid w:val="00FE1C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FE1C2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FE1C2F"/>
    <w:pPr>
      <w:ind w:left="720"/>
      <w:contextualSpacing/>
    </w:pPr>
  </w:style>
  <w:style w:type="character" w:customStyle="1" w:styleId="title-text">
    <w:name w:val="title-text"/>
    <w:basedOn w:val="DefaultParagraphFont"/>
    <w:uiPriority w:val="99"/>
    <w:rsid w:val="00FE1C2F"/>
    <w:rPr>
      <w:rFonts w:cs="Times New Roman"/>
    </w:rPr>
  </w:style>
  <w:style w:type="character" w:customStyle="1" w:styleId="sr-only1">
    <w:name w:val="sr-only1"/>
    <w:basedOn w:val="DefaultParagraphFont"/>
    <w:uiPriority w:val="99"/>
    <w:rsid w:val="00FE1C2F"/>
    <w:rPr>
      <w:rFonts w:cs="Times New Roman"/>
      <w:bdr w:val="none" w:sz="0" w:space="0" w:color="auto" w:frame="1"/>
    </w:rPr>
  </w:style>
  <w:style w:type="character" w:customStyle="1" w:styleId="text2">
    <w:name w:val="text2"/>
    <w:basedOn w:val="DefaultParagraphFont"/>
    <w:uiPriority w:val="99"/>
    <w:rsid w:val="00FE1C2F"/>
    <w:rPr>
      <w:rFonts w:cs="Times New Roman"/>
    </w:rPr>
  </w:style>
  <w:style w:type="character" w:styleId="Hyperlink">
    <w:name w:val="Hyperlink"/>
    <w:basedOn w:val="DefaultParagraphFont"/>
    <w:uiPriority w:val="99"/>
    <w:rsid w:val="006A2CF9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6A2C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A2CF9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rsid w:val="000463FF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0463F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0463FF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0463F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0463FF"/>
    <w:rPr>
      <w:rFonts w:cs="Times New Roman"/>
      <w:b/>
      <w:bCs/>
      <w:sz w:val="20"/>
      <w:szCs w:val="20"/>
    </w:rPr>
  </w:style>
  <w:style w:type="character" w:customStyle="1" w:styleId="author-ref">
    <w:name w:val="author-ref"/>
    <w:basedOn w:val="DefaultParagraphFont"/>
    <w:uiPriority w:val="99"/>
    <w:rsid w:val="000C6FDD"/>
    <w:rPr>
      <w:rFonts w:cs="Times New Roman"/>
    </w:rPr>
  </w:style>
  <w:style w:type="character" w:customStyle="1" w:styleId="highlight">
    <w:name w:val="highlight"/>
    <w:basedOn w:val="DefaultParagraphFont"/>
    <w:uiPriority w:val="99"/>
    <w:rsid w:val="00AF4056"/>
    <w:rPr>
      <w:rFonts w:cs="Times New Roman"/>
    </w:rPr>
  </w:style>
  <w:style w:type="paragraph" w:styleId="Header">
    <w:name w:val="header"/>
    <w:basedOn w:val="Normal"/>
    <w:link w:val="HeaderChar"/>
    <w:uiPriority w:val="99"/>
    <w:rsid w:val="007D40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7D4025"/>
    <w:rPr>
      <w:rFonts w:cs="Times New Roman"/>
    </w:rPr>
  </w:style>
  <w:style w:type="paragraph" w:styleId="Footer">
    <w:name w:val="footer"/>
    <w:basedOn w:val="Normal"/>
    <w:link w:val="FooterChar"/>
    <w:uiPriority w:val="99"/>
    <w:rsid w:val="007D40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7D4025"/>
    <w:rPr>
      <w:rFonts w:cs="Times New Roman"/>
    </w:rPr>
  </w:style>
  <w:style w:type="table" w:styleId="TableGrid">
    <w:name w:val="Table Grid"/>
    <w:basedOn w:val="TableNormal"/>
    <w:uiPriority w:val="59"/>
    <w:rsid w:val="00613AE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llowedHyperlink">
    <w:name w:val="FollowedHyperlink"/>
    <w:basedOn w:val="DefaultParagraphFont"/>
    <w:uiPriority w:val="99"/>
    <w:semiHidden/>
    <w:rsid w:val="005B604D"/>
    <w:rPr>
      <w:rFonts w:cs="Times New Roman"/>
      <w:color w:val="800080"/>
      <w:u w:val="single"/>
    </w:rPr>
  </w:style>
  <w:style w:type="paragraph" w:customStyle="1" w:styleId="EndNoteBibliographyTitle">
    <w:name w:val="EndNote Bibliography Title"/>
    <w:basedOn w:val="Normal"/>
    <w:link w:val="EndNoteBibliographyTitleChar"/>
    <w:uiPriority w:val="99"/>
    <w:rsid w:val="001F3D55"/>
    <w:pPr>
      <w:spacing w:after="0"/>
      <w:jc w:val="center"/>
    </w:pPr>
    <w:rPr>
      <w:rFonts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uiPriority w:val="99"/>
    <w:locked/>
    <w:rsid w:val="001F3D55"/>
    <w:rPr>
      <w:rFonts w:cs="Calibri"/>
      <w:noProof/>
      <w:lang w:val="en-US" w:eastAsia="en-US"/>
    </w:rPr>
  </w:style>
  <w:style w:type="paragraph" w:customStyle="1" w:styleId="EndNoteBibliography">
    <w:name w:val="EndNote Bibliography"/>
    <w:basedOn w:val="Normal"/>
    <w:link w:val="EndNoteBibliographyChar"/>
    <w:uiPriority w:val="99"/>
    <w:rsid w:val="001F3D55"/>
    <w:pPr>
      <w:spacing w:line="240" w:lineRule="auto"/>
    </w:pPr>
    <w:rPr>
      <w:rFonts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uiPriority w:val="99"/>
    <w:locked/>
    <w:rsid w:val="001F3D55"/>
    <w:rPr>
      <w:rFonts w:cs="Calibri"/>
      <w:noProof/>
      <w:lang w:val="en-US" w:eastAsia="en-US"/>
    </w:rPr>
  </w:style>
  <w:style w:type="character" w:styleId="Emphasis">
    <w:name w:val="Emphasis"/>
    <w:basedOn w:val="DefaultParagraphFont"/>
    <w:uiPriority w:val="99"/>
    <w:qFormat/>
    <w:rsid w:val="00904AC3"/>
    <w:rPr>
      <w:rFonts w:cs="Times New Roman"/>
      <w:i/>
      <w:iCs/>
    </w:rPr>
  </w:style>
  <w:style w:type="paragraph" w:styleId="Revision">
    <w:name w:val="Revision"/>
    <w:hidden/>
    <w:uiPriority w:val="99"/>
    <w:semiHidden/>
    <w:rsid w:val="00032984"/>
    <w:rPr>
      <w:lang w:val="en-US" w:eastAsia="en-US"/>
    </w:rPr>
  </w:style>
  <w:style w:type="character" w:styleId="LineNumber">
    <w:name w:val="line number"/>
    <w:basedOn w:val="DefaultParagraphFont"/>
    <w:uiPriority w:val="99"/>
    <w:semiHidden/>
    <w:rsid w:val="00E5359F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3394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39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39430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394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394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3394344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3394300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3394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3394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3394274">
                                          <w:marLeft w:val="0"/>
                                          <w:marRight w:val="0"/>
                                          <w:marTop w:val="0"/>
                                          <w:marBottom w:val="3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3394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39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39423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394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394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3394249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3394339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3394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33942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3394318">
                                          <w:marLeft w:val="0"/>
                                          <w:marRight w:val="0"/>
                                          <w:marTop w:val="0"/>
                                          <w:marBottom w:val="3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3394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4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4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3942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394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39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39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394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394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3394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394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53394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4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394265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394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394241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394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3394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3394256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3394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3394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4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39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39428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394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394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3394285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3394297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3394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33942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3394278">
                                          <w:marLeft w:val="0"/>
                                          <w:marRight w:val="0"/>
                                          <w:marTop w:val="0"/>
                                          <w:marBottom w:val="3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3394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39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394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394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394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3394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339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3394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3394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33942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33942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33942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3394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394342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394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394264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394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3394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3394292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3394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3394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394306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394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394245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394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3394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3394271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3394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3394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39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394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394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394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3394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3394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3394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3394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33942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33943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33942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33943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533942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3394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394340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394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394343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394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3394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3394302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3394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339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3394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394321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394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394334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394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3394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3394289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3394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3394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394327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394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394307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394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3394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3394338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3394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33942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storage\V\VCL13\epbi\data\homedir\157048(C.%20Cheung)\PhD\5.%20Determinants%20of%20start%20methylphenidate%20in%20children\Submission%20Child%20Psychiatry%20&amp;%20Human%20Development\re-submission\forest%20plot%20excel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\\storage\V\VCL13\epbi\data\homedir\157048(C.%20Cheung)\PhD\5.%20Determinants%20of%20start%20methylphenidate%20in%20children\Submission%20Child%20Psychiatry%20&amp;%20Human%20Development\re-submission\forest%20plot%20excel.xlsx" TargetMode="Externa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chartUserShapes" Target="../drawings/drawing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nl-NL"/>
              <a:t>ADHD symptoms absent</a:t>
            </a: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bar"/>
        <c:grouping val="stacked"/>
        <c:varyColors val="0"/>
        <c:ser>
          <c:idx val="0"/>
          <c:order val="0"/>
          <c:tx>
            <c:strRef>
              <c:f>Sheet1!$E$3</c:f>
              <c:strCache>
                <c:ptCount val="1"/>
                <c:pt idx="0">
                  <c:v>Factors</c:v>
                </c:pt>
              </c:strCache>
            </c:strRef>
          </c:tx>
          <c:spPr>
            <a:noFill/>
            <a:ln>
              <a:noFill/>
            </a:ln>
            <a:effectLst/>
          </c:spPr>
          <c:invertIfNegative val="0"/>
          <c:cat>
            <c:strRef>
              <c:f>Sheet1!$E$4:$E$9</c:f>
              <c:strCache>
                <c:ptCount val="5"/>
                <c:pt idx="1">
                  <c:v>   Girl vs boy</c:v>
                </c:pt>
                <c:pt idx="2">
                  <c:v>   Non-western vs western</c:v>
                </c:pt>
                <c:pt idx="3">
                  <c:v>   No education/ primary vs high education</c:v>
                </c:pt>
                <c:pt idx="4">
                  <c:v>   Secondary vs high education</c:v>
                </c:pt>
              </c:strCache>
            </c:strRef>
          </c:cat>
          <c:val>
            <c:numRef>
              <c:f>Sheet1!$F$4:$F$9</c:f>
              <c:numCache>
                <c:formatCode>General</c:formatCode>
                <c:ptCount val="6"/>
                <c:pt idx="1">
                  <c:v>4</c:v>
                </c:pt>
                <c:pt idx="2">
                  <c:v>3</c:v>
                </c:pt>
                <c:pt idx="3">
                  <c:v>2</c:v>
                </c:pt>
                <c:pt idx="4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F1C0-4D73-9BFB-3E3A2FA8C17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-858362000"/>
        <c:axId val="-858359824"/>
      </c:barChart>
      <c:scatterChart>
        <c:scatterStyle val="lineMarker"/>
        <c:varyColors val="0"/>
        <c:ser>
          <c:idx val="1"/>
          <c:order val="1"/>
          <c:tx>
            <c:strRef>
              <c:f>Sheet1!$D$4</c:f>
              <c:strCache>
                <c:ptCount val="1"/>
                <c:pt idx="0">
                  <c:v>HR</c:v>
                </c:pt>
              </c:strCache>
            </c:strRef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tx1"/>
              </a:solidFill>
              <a:ln w="9525">
                <a:solidFill>
                  <a:schemeClr val="tx1"/>
                </a:solidFill>
              </a:ln>
              <a:effectLst/>
            </c:spPr>
          </c:marker>
          <c:errBars>
            <c:errDir val="x"/>
            <c:errBarType val="both"/>
            <c:errValType val="cust"/>
            <c:noEndCap val="0"/>
            <c:plus>
              <c:numRef>
                <c:f>Sheet1!$C$12:$C$15</c:f>
                <c:numCache>
                  <c:formatCode>General</c:formatCode>
                  <c:ptCount val="4"/>
                  <c:pt idx="0">
                    <c:v>0.14000000000000001</c:v>
                  </c:pt>
                  <c:pt idx="1">
                    <c:v>0.26000000000000006</c:v>
                  </c:pt>
                  <c:pt idx="2">
                    <c:v>2.4799999999999995</c:v>
                  </c:pt>
                  <c:pt idx="3">
                    <c:v>0.83000000000000007</c:v>
                  </c:pt>
                </c:numCache>
              </c:numRef>
            </c:plus>
            <c:minus>
              <c:numRef>
                <c:f>Sheet1!$B$12:$B$15</c:f>
                <c:numCache>
                  <c:formatCode>General</c:formatCode>
                  <c:ptCount val="4"/>
                  <c:pt idx="0">
                    <c:v>0.09</c:v>
                  </c:pt>
                  <c:pt idx="1">
                    <c:v>0.15999999999999998</c:v>
                  </c:pt>
                  <c:pt idx="2">
                    <c:v>1.19</c:v>
                  </c:pt>
                  <c:pt idx="3">
                    <c:v>0.55000000000000004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xVal>
            <c:numRef>
              <c:f>Sheet1!$D$5:$D$8</c:f>
              <c:numCache>
                <c:formatCode>General</c:formatCode>
                <c:ptCount val="4"/>
                <c:pt idx="0">
                  <c:v>0.25</c:v>
                </c:pt>
                <c:pt idx="1">
                  <c:v>0.42</c:v>
                </c:pt>
                <c:pt idx="2">
                  <c:v>2.29</c:v>
                </c:pt>
                <c:pt idx="3">
                  <c:v>1.71</c:v>
                </c:pt>
              </c:numCache>
            </c:numRef>
          </c:xVal>
          <c:yVal>
            <c:numRef>
              <c:f>Sheet1!$F$5:$F$8</c:f>
              <c:numCache>
                <c:formatCode>General</c:formatCode>
                <c:ptCount val="4"/>
                <c:pt idx="0">
                  <c:v>4</c:v>
                </c:pt>
                <c:pt idx="1">
                  <c:v>3</c:v>
                </c:pt>
                <c:pt idx="2">
                  <c:v>2</c:v>
                </c:pt>
                <c:pt idx="3">
                  <c:v>1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F1C0-4D73-9BFB-3E3A2FA8C17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-858342960"/>
        <c:axId val="-858343504"/>
      </c:scatterChart>
      <c:catAx>
        <c:axId val="-858362000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858359824"/>
        <c:crosses val="autoZero"/>
        <c:auto val="1"/>
        <c:lblAlgn val="ctr"/>
        <c:lblOffset val="100"/>
        <c:noMultiLvlLbl val="0"/>
      </c:catAx>
      <c:valAx>
        <c:axId val="-858359824"/>
        <c:scaling>
          <c:orientation val="minMax"/>
          <c:max val="5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nl-NL"/>
                  <a:t>Hazard ratio</a:t>
                </a: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858362000"/>
        <c:crosses val="max"/>
        <c:crossBetween val="midCat"/>
      </c:valAx>
      <c:valAx>
        <c:axId val="-858343504"/>
        <c:scaling>
          <c:orientation val="minMax"/>
        </c:scaling>
        <c:delete val="1"/>
        <c:axPos val="r"/>
        <c:numFmt formatCode="General" sourceLinked="1"/>
        <c:majorTickMark val="out"/>
        <c:minorTickMark val="none"/>
        <c:tickLblPos val="nextTo"/>
        <c:crossAx val="-858342960"/>
        <c:crosses val="max"/>
        <c:crossBetween val="midCat"/>
      </c:valAx>
      <c:valAx>
        <c:axId val="-858342960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-858343504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nl-NL"/>
              <a:t>ADHD symptoms present</a:t>
            </a: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bar"/>
        <c:grouping val="stacked"/>
        <c:varyColors val="0"/>
        <c:ser>
          <c:idx val="0"/>
          <c:order val="0"/>
          <c:tx>
            <c:strRef>
              <c:f>Sheet2!$E$3</c:f>
              <c:strCache>
                <c:ptCount val="1"/>
                <c:pt idx="0">
                  <c:v>factor</c:v>
                </c:pt>
              </c:strCache>
            </c:strRef>
          </c:tx>
          <c:spPr>
            <a:noFill/>
            <a:ln>
              <a:noFill/>
            </a:ln>
            <a:effectLst/>
          </c:spPr>
          <c:invertIfNegative val="0"/>
          <c:cat>
            <c:strRef>
              <c:f>Sheet2!$E$4:$E$9</c:f>
              <c:strCache>
                <c:ptCount val="5"/>
                <c:pt idx="1">
                  <c:v>   Girl vs boy</c:v>
                </c:pt>
                <c:pt idx="2">
                  <c:v>   Non-western vs western</c:v>
                </c:pt>
                <c:pt idx="3">
                  <c:v>   No education/ primary vs high education</c:v>
                </c:pt>
                <c:pt idx="4">
                  <c:v>   Secondary vs high education</c:v>
                </c:pt>
              </c:strCache>
            </c:strRef>
          </c:cat>
          <c:val>
            <c:numRef>
              <c:f>Sheet2!$F$4:$F$9</c:f>
              <c:numCache>
                <c:formatCode>General</c:formatCode>
                <c:ptCount val="6"/>
                <c:pt idx="1">
                  <c:v>4</c:v>
                </c:pt>
                <c:pt idx="2">
                  <c:v>3</c:v>
                </c:pt>
                <c:pt idx="3">
                  <c:v>2</c:v>
                </c:pt>
                <c:pt idx="4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0CE2-4FBD-8CE1-2B51DC146A8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-858332624"/>
        <c:axId val="-858340240"/>
      </c:barChart>
      <c:scatterChart>
        <c:scatterStyle val="lineMarker"/>
        <c:varyColors val="0"/>
        <c:ser>
          <c:idx val="1"/>
          <c:order val="1"/>
          <c:tx>
            <c:strRef>
              <c:f>Sheet2!$D$4</c:f>
              <c:strCache>
                <c:ptCount val="1"/>
                <c:pt idx="0">
                  <c:v>HR</c:v>
                </c:pt>
              </c:strCache>
            </c:strRef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tx1"/>
              </a:solidFill>
              <a:ln w="9525">
                <a:solidFill>
                  <a:schemeClr val="tx1"/>
                </a:solidFill>
              </a:ln>
              <a:effectLst/>
            </c:spPr>
          </c:marker>
          <c:errBars>
            <c:errDir val="x"/>
            <c:errBarType val="both"/>
            <c:errValType val="cust"/>
            <c:noEndCap val="0"/>
            <c:plus>
              <c:numRef>
                <c:f>Sheet2!$C$12:$C$15</c:f>
                <c:numCache>
                  <c:formatCode>General</c:formatCode>
                  <c:ptCount val="4"/>
                  <c:pt idx="0">
                    <c:v>0.37</c:v>
                  </c:pt>
                  <c:pt idx="1">
                    <c:v>0.32</c:v>
                  </c:pt>
                  <c:pt idx="2">
                    <c:v>1.1000000000000001</c:v>
                  </c:pt>
                  <c:pt idx="3">
                    <c:v>0.76</c:v>
                  </c:pt>
                </c:numCache>
              </c:numRef>
            </c:plus>
            <c:minus>
              <c:numRef>
                <c:f>Sheet2!$B$12:$B$15</c:f>
                <c:numCache>
                  <c:formatCode>General</c:formatCode>
                  <c:ptCount val="4"/>
                  <c:pt idx="0">
                    <c:v>0.21000000000000002</c:v>
                  </c:pt>
                  <c:pt idx="1">
                    <c:v>0.19</c:v>
                  </c:pt>
                  <c:pt idx="2">
                    <c:v>0.39</c:v>
                  </c:pt>
                  <c:pt idx="3">
                    <c:v>0.45000000000000007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xVal>
            <c:numRef>
              <c:f>Sheet2!$D$5:$D$8</c:f>
              <c:numCache>
                <c:formatCode>General</c:formatCode>
                <c:ptCount val="4"/>
                <c:pt idx="0">
                  <c:v>0.53</c:v>
                </c:pt>
                <c:pt idx="1">
                  <c:v>0.45</c:v>
                </c:pt>
                <c:pt idx="2">
                  <c:v>0.6</c:v>
                </c:pt>
                <c:pt idx="3">
                  <c:v>1.1000000000000001</c:v>
                </c:pt>
              </c:numCache>
            </c:numRef>
          </c:xVal>
          <c:yVal>
            <c:numRef>
              <c:f>Sheet2!$F$5:$F$8</c:f>
              <c:numCache>
                <c:formatCode>General</c:formatCode>
                <c:ptCount val="4"/>
                <c:pt idx="0">
                  <c:v>4</c:v>
                </c:pt>
                <c:pt idx="1">
                  <c:v>3</c:v>
                </c:pt>
                <c:pt idx="2">
                  <c:v>2</c:v>
                </c:pt>
                <c:pt idx="3">
                  <c:v>1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0CE2-4FBD-8CE1-2B51DC146A8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-858332080"/>
        <c:axId val="-858333712"/>
      </c:scatterChart>
      <c:catAx>
        <c:axId val="-858332624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858340240"/>
        <c:crosses val="autoZero"/>
        <c:auto val="1"/>
        <c:lblAlgn val="ctr"/>
        <c:lblOffset val="100"/>
        <c:noMultiLvlLbl val="0"/>
      </c:catAx>
      <c:valAx>
        <c:axId val="-858340240"/>
        <c:scaling>
          <c:orientation val="minMax"/>
          <c:max val="2.5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nl-NL"/>
                  <a:t>Hazard ratio</a:t>
                </a: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858332624"/>
        <c:crosses val="max"/>
        <c:crossBetween val="midCat"/>
      </c:valAx>
      <c:valAx>
        <c:axId val="-858333712"/>
        <c:scaling>
          <c:orientation val="minMax"/>
        </c:scaling>
        <c:delete val="1"/>
        <c:axPos val="r"/>
        <c:numFmt formatCode="General" sourceLinked="1"/>
        <c:majorTickMark val="out"/>
        <c:minorTickMark val="none"/>
        <c:tickLblPos val="nextTo"/>
        <c:crossAx val="-858332080"/>
        <c:crosses val="max"/>
        <c:crossBetween val="midCat"/>
      </c:valAx>
      <c:valAx>
        <c:axId val="-858332080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-858333712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  <c:userShapes r:id="rId4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0.63284</cdr:x>
      <cdr:y>0.14574</cdr:y>
    </cdr:from>
    <cdr:to>
      <cdr:x>0.63284</cdr:x>
      <cdr:y>0.79157</cdr:y>
    </cdr:to>
    <cdr:cxnSp macro="">
      <cdr:nvCxnSpPr>
        <cdr:cNvPr id="3" name="Straight Connector 2"/>
        <cdr:cNvCxnSpPr/>
      </cdr:nvCxnSpPr>
      <cdr:spPr>
        <a:xfrm xmlns:a="http://schemas.openxmlformats.org/drawingml/2006/main">
          <a:off x="3309279" y="394235"/>
          <a:ext cx="0" cy="1747035"/>
        </a:xfrm>
        <a:prstGeom xmlns:a="http://schemas.openxmlformats.org/drawingml/2006/main" prst="line">
          <a:avLst/>
        </a:prstGeom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</cdr:cxn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136</Words>
  <Characters>1031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Maternal factors associated with methylphenidate initiation in children in the Netherlands</vt:lpstr>
      <vt:lpstr>Maternal factors associated with methylphenidate initiation in children in the Netherlands</vt:lpstr>
    </vt:vector>
  </TitlesOfParts>
  <Company>Rijksoverheid</Company>
  <LinksUpToDate>false</LinksUpToDate>
  <CharactersWithSpaces>1165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Maternal factors associated with methylphenidate initiation in children in the Netherlands</dc:title>
  <dc:subject/>
  <dc:creator>CHEUNGK</dc:creator>
  <cp:keywords/>
  <dc:description/>
  <cp:lastModifiedBy>Renugadevi G.</cp:lastModifiedBy>
  <cp:revision>12</cp:revision>
  <cp:lastPrinted>2019-11-26T08:49:00Z</cp:lastPrinted>
  <dcterms:created xsi:type="dcterms:W3CDTF">2020-04-18T09:40:00Z</dcterms:created>
  <dcterms:modified xsi:type="dcterms:W3CDTF">2020-06-16T12:15:00Z</dcterms:modified>
</cp:coreProperties>
</file>