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C8C" w:rsidRPr="006119EC" w:rsidRDefault="00500C8C" w:rsidP="00500C8C">
      <w:pPr>
        <w:spacing w:line="480" w:lineRule="auto"/>
        <w:jc w:val="center"/>
        <w:rPr>
          <w:sz w:val="24"/>
          <w:szCs w:val="24"/>
        </w:rPr>
      </w:pPr>
      <w:r w:rsidRPr="006119EC">
        <w:rPr>
          <w:rFonts w:ascii="Times New Roman" w:hAnsi="Times New Roman" w:cs="Times New Roman"/>
          <w:b/>
          <w:sz w:val="24"/>
          <w:szCs w:val="24"/>
        </w:rPr>
        <w:t>Table S3.</w:t>
      </w:r>
      <w:r w:rsidRPr="006119EC">
        <w:rPr>
          <w:rFonts w:ascii="Times New Roman" w:hAnsi="Times New Roman" w:cs="Times New Roman"/>
          <w:sz w:val="24"/>
          <w:szCs w:val="24"/>
        </w:rPr>
        <w:t xml:space="preserve"> Symptoms and somatic signs in the total cohort and comparing the non-chronic and chronic course groups.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24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6119EC" w:rsidRPr="006119EC" w:rsidTr="00AD4F55">
        <w:trPr>
          <w:trHeight w:val="450"/>
        </w:trPr>
        <w:tc>
          <w:tcPr>
            <w:tcW w:w="388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Symptoms and somatic signs</w:t>
            </w:r>
          </w:p>
        </w:tc>
        <w:tc>
          <w:tcPr>
            <w:tcW w:w="4920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Disease course</w:t>
            </w:r>
          </w:p>
        </w:tc>
      </w:tr>
      <w:tr w:rsidR="006119EC" w:rsidRPr="006119EC" w:rsidTr="00AD4F55">
        <w:trPr>
          <w:trHeight w:val="450"/>
        </w:trPr>
        <w:tc>
          <w:tcPr>
            <w:tcW w:w="388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4920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6119EC" w:rsidRPr="006119EC" w:rsidTr="00AD4F55">
        <w:trPr>
          <w:trHeight w:val="450"/>
        </w:trPr>
        <w:tc>
          <w:tcPr>
            <w:tcW w:w="2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Total (n=34)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Non-chronic course (n=22)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Chronic course (n=12)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Comparison non-chronic vs chronic</w:t>
            </w:r>
          </w:p>
        </w:tc>
      </w:tr>
      <w:tr w:rsidR="006119EC" w:rsidRPr="006119EC" w:rsidTr="00AD4F55">
        <w:trPr>
          <w:trHeight w:val="45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χ2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p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Obsessive-compulsive symptoms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3.65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0,06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CY-</w:t>
            </w:r>
            <w:proofErr w:type="spellStart"/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BOCS</w:t>
            </w: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&gt;15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1.57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0.21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Tics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0.47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YGTSS</w:t>
            </w: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&gt;30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3.9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0.05*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Hyperactivity/impulsivity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&lt;0.001*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Anxiety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7.99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0.01*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Behavioral difficulties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5.72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0.02*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Depressive symptoms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7.47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0.01*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Sleeping disorder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&lt;0.001*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Tiredness/fatigue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0.25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Pain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0.07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Cognitive difficulties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0.41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Eating disorder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5.13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0.02*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Urinary problems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0.05*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Perceived changes in personality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0.17</w:t>
            </w:r>
          </w:p>
        </w:tc>
      </w:tr>
      <w:tr w:rsidR="006119EC" w:rsidRPr="006119EC" w:rsidTr="00AD4F55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Abnormalities in somatic assessment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C8C" w:rsidRPr="006119EC" w:rsidRDefault="00500C8C" w:rsidP="00AD4F55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6119EC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0.22</w:t>
            </w:r>
          </w:p>
        </w:tc>
      </w:tr>
    </w:tbl>
    <w:p w:rsidR="00500C8C" w:rsidRPr="006119EC" w:rsidRDefault="00500C8C" w:rsidP="00500C8C">
      <w:pPr>
        <w:spacing w:line="480" w:lineRule="auto"/>
      </w:pPr>
    </w:p>
    <w:p w:rsidR="00500C8C" w:rsidRPr="006119EC" w:rsidRDefault="00500C8C" w:rsidP="00500C8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119E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119EC">
        <w:rPr>
          <w:rFonts w:ascii="Times New Roman" w:hAnsi="Times New Roman" w:cs="Times New Roman"/>
          <w:sz w:val="20"/>
          <w:szCs w:val="20"/>
        </w:rPr>
        <w:t>CY</w:t>
      </w:r>
      <w:proofErr w:type="spellEnd"/>
      <w:r w:rsidRPr="006119EC">
        <w:rPr>
          <w:rFonts w:ascii="Times New Roman" w:hAnsi="Times New Roman" w:cs="Times New Roman"/>
          <w:sz w:val="20"/>
          <w:szCs w:val="20"/>
        </w:rPr>
        <w:t>-BOCS</w:t>
      </w:r>
      <w:proofErr w:type="gramEnd"/>
      <w:r w:rsidRPr="006119EC">
        <w:rPr>
          <w:rFonts w:ascii="Times New Roman" w:hAnsi="Times New Roman" w:cs="Times New Roman"/>
          <w:sz w:val="20"/>
          <w:szCs w:val="20"/>
        </w:rPr>
        <w:t>: Children’s Yale-Brown Obsessive Compulsive Scale</w:t>
      </w:r>
    </w:p>
    <w:p w:rsidR="00500C8C" w:rsidRPr="006119EC" w:rsidRDefault="00500C8C" w:rsidP="00500C8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119E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119EC">
        <w:rPr>
          <w:rFonts w:ascii="Times New Roman" w:hAnsi="Times New Roman" w:cs="Times New Roman"/>
          <w:sz w:val="20"/>
          <w:szCs w:val="20"/>
        </w:rPr>
        <w:t>YGTSS</w:t>
      </w:r>
      <w:proofErr w:type="spellEnd"/>
      <w:proofErr w:type="gramEnd"/>
      <w:r w:rsidRPr="006119EC">
        <w:rPr>
          <w:rFonts w:ascii="Times New Roman" w:hAnsi="Times New Roman" w:cs="Times New Roman"/>
          <w:sz w:val="20"/>
          <w:szCs w:val="20"/>
        </w:rPr>
        <w:t>: Yale Global Tic Severity Scale</w:t>
      </w:r>
      <w:bookmarkStart w:id="0" w:name="_GoBack"/>
      <w:bookmarkEnd w:id="0"/>
    </w:p>
    <w:p w:rsidR="00F224FA" w:rsidRPr="006119EC" w:rsidRDefault="00F224FA"/>
    <w:sectPr w:rsidR="00F224FA" w:rsidRPr="006119EC" w:rsidSect="00611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8C"/>
    <w:rsid w:val="00500C8C"/>
    <w:rsid w:val="006119EC"/>
    <w:rsid w:val="00F2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F9B9A-9D18-45D7-98A5-E8B8A737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8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SLSO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Gromark</dc:creator>
  <cp:keywords/>
  <dc:description/>
  <cp:lastModifiedBy>Jayalekshmi V.J.</cp:lastModifiedBy>
  <cp:revision>2</cp:revision>
  <dcterms:created xsi:type="dcterms:W3CDTF">2020-11-19T09:54:00Z</dcterms:created>
  <dcterms:modified xsi:type="dcterms:W3CDTF">2021-02-01T08:16:00Z</dcterms:modified>
</cp:coreProperties>
</file>