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0AEF" w:rsidRDefault="00B30AEF" w:rsidP="00B30AEF">
      <w:pPr>
        <w:jc w:val="both"/>
        <w:rPr>
          <w:rFonts w:ascii="Times New Roman" w:hAnsi="Times New Roman" w:cs="Times New Roman"/>
          <w:b/>
        </w:rPr>
      </w:pPr>
      <w:r w:rsidRPr="00B30AEF">
        <w:rPr>
          <w:rFonts w:ascii="Times New Roman" w:hAnsi="Times New Roman" w:cs="Times New Roman"/>
          <w:b/>
        </w:rPr>
        <w:t>Effects of observed a</w:t>
      </w:r>
      <w:r>
        <w:rPr>
          <w:rFonts w:ascii="Times New Roman" w:hAnsi="Times New Roman" w:cs="Times New Roman"/>
          <w:b/>
        </w:rPr>
        <w:t xml:space="preserve">nd experimental climate change </w:t>
      </w:r>
      <w:r w:rsidRPr="00B30AEF">
        <w:rPr>
          <w:rFonts w:ascii="Times New Roman" w:hAnsi="Times New Roman" w:cs="Times New Roman"/>
          <w:b/>
        </w:rPr>
        <w:t>on terrestrial ecosyste</w:t>
      </w:r>
      <w:r>
        <w:rPr>
          <w:rFonts w:ascii="Times New Roman" w:hAnsi="Times New Roman" w:cs="Times New Roman"/>
          <w:b/>
        </w:rPr>
        <w:t xml:space="preserve">ms in northern Canada: results </w:t>
      </w:r>
      <w:r w:rsidRPr="00B30AEF">
        <w:rPr>
          <w:rFonts w:ascii="Times New Roman" w:hAnsi="Times New Roman" w:cs="Times New Roman"/>
          <w:b/>
        </w:rPr>
        <w:t>from the Canadian IPY program</w:t>
      </w:r>
    </w:p>
    <w:p w:rsidR="00B30AEF" w:rsidRDefault="00B30AEF" w:rsidP="00AD6301">
      <w:pPr>
        <w:jc w:val="both"/>
        <w:rPr>
          <w:rFonts w:ascii="Times New Roman" w:hAnsi="Times New Roman" w:cs="Times New Roman"/>
          <w:b/>
        </w:rPr>
      </w:pPr>
    </w:p>
    <w:p w:rsidR="00113779" w:rsidRDefault="00F205D9" w:rsidP="00AD6301">
      <w:pPr>
        <w:jc w:val="both"/>
        <w:rPr>
          <w:rFonts w:ascii="Times New Roman" w:hAnsi="Times New Roman" w:cs="Times New Roman"/>
        </w:rPr>
      </w:pPr>
      <w:r>
        <w:rPr>
          <w:rFonts w:ascii="Times New Roman" w:hAnsi="Times New Roman" w:cs="Times New Roman"/>
          <w:b/>
        </w:rPr>
        <w:t>Supplementary</w:t>
      </w:r>
      <w:r w:rsidR="00113779">
        <w:rPr>
          <w:rFonts w:ascii="Times New Roman" w:hAnsi="Times New Roman" w:cs="Times New Roman"/>
          <w:b/>
        </w:rPr>
        <w:t xml:space="preserve"> Material</w:t>
      </w:r>
    </w:p>
    <w:p w:rsidR="00113779" w:rsidRDefault="00113779" w:rsidP="00AD6301">
      <w:pPr>
        <w:jc w:val="both"/>
        <w:rPr>
          <w:rFonts w:ascii="Times New Roman" w:hAnsi="Times New Roman" w:cs="Times New Roman"/>
        </w:rPr>
      </w:pPr>
    </w:p>
    <w:p w:rsidR="00113779" w:rsidRPr="00113779" w:rsidRDefault="00714E4A" w:rsidP="00203067">
      <w:pPr>
        <w:jc w:val="both"/>
        <w:rPr>
          <w:rFonts w:ascii="Times New Roman" w:hAnsi="Times New Roman" w:cs="Times New Roman"/>
          <w:b/>
        </w:rPr>
      </w:pPr>
      <w:r>
        <w:rPr>
          <w:rFonts w:ascii="Times New Roman" w:hAnsi="Times New Roman" w:cs="Times New Roman"/>
          <w:b/>
        </w:rPr>
        <w:t xml:space="preserve">1 </w:t>
      </w:r>
      <w:r w:rsidR="00113779" w:rsidRPr="00113779">
        <w:rPr>
          <w:rFonts w:ascii="Times New Roman" w:hAnsi="Times New Roman" w:cs="Times New Roman"/>
          <w:b/>
        </w:rPr>
        <w:t>Introduction</w:t>
      </w:r>
    </w:p>
    <w:p w:rsidR="00113779" w:rsidRDefault="00113779" w:rsidP="00203067">
      <w:pPr>
        <w:jc w:val="both"/>
        <w:rPr>
          <w:rFonts w:ascii="Times New Roman" w:hAnsi="Times New Roman" w:cs="Times New Roman"/>
        </w:rPr>
      </w:pPr>
    </w:p>
    <w:p w:rsidR="00113779" w:rsidRPr="00113779" w:rsidRDefault="00113779" w:rsidP="00203067">
      <w:pPr>
        <w:jc w:val="both"/>
        <w:rPr>
          <w:rFonts w:ascii="Times New Roman" w:eastAsia="Times New Roman" w:hAnsi="Times New Roman" w:cs="Times New Roman"/>
        </w:rPr>
      </w:pPr>
      <w:r w:rsidRPr="00113779">
        <w:rPr>
          <w:rFonts w:ascii="Times New Roman" w:eastAsia="Times New Roman" w:hAnsi="Times New Roman" w:cs="Times New Roman"/>
        </w:rPr>
        <w:t xml:space="preserve">Arctic tundra ecosystems were the focus of research in the CiCAT project (Climate Impacts on Canadian Arctic Tundra Ecosystems: Multi-scale and Interdisciplinary Assessments; </w:t>
      </w:r>
      <w:r w:rsidR="00F24299">
        <w:rPr>
          <w:rFonts w:ascii="Times New Roman" w:eastAsia="Times New Roman" w:hAnsi="Times New Roman" w:cs="Times New Roman"/>
        </w:rPr>
        <w:t xml:space="preserve"> </w:t>
      </w:r>
      <w:hyperlink r:id="rId4" w:history="1">
        <w:r w:rsidR="00F24299" w:rsidRPr="00A87815">
          <w:rPr>
            <w:rStyle w:val="Hyperlink"/>
            <w:rFonts w:ascii="Times New Roman" w:eastAsia="Times New Roman" w:hAnsi="Times New Roman" w:cs="Times New Roman"/>
          </w:rPr>
          <w:t>http://ipytundra.ca</w:t>
        </w:r>
      </w:hyperlink>
      <w:r w:rsidRPr="00113779">
        <w:rPr>
          <w:rFonts w:ascii="Times New Roman" w:eastAsia="Times New Roman" w:hAnsi="Times New Roman" w:cs="Times New Roman"/>
        </w:rPr>
        <w:t xml:space="preserve">). Studies were conducted at </w:t>
      </w:r>
      <w:r w:rsidR="00F24299">
        <w:rPr>
          <w:rFonts w:ascii="Times New Roman" w:eastAsia="Times New Roman" w:hAnsi="Times New Roman" w:cs="Times New Roman"/>
        </w:rPr>
        <w:t>multiple</w:t>
      </w:r>
      <w:r w:rsidRPr="00113779">
        <w:rPr>
          <w:rFonts w:ascii="Times New Roman" w:eastAsia="Times New Roman" w:hAnsi="Times New Roman" w:cs="Times New Roman"/>
        </w:rPr>
        <w:t xml:space="preserve"> scales, from satellite data analysis to genetic analyses of soil microbial communities and included assessments of vegetation change over the past 30 years, community-based research on changes in tundra environments including berry shrubs, and studies of the carbon fluxes in tundra ecosystems across </w:t>
      </w:r>
      <w:r w:rsidR="00F24299">
        <w:rPr>
          <w:rFonts w:ascii="Times New Roman" w:eastAsia="Times New Roman" w:hAnsi="Times New Roman" w:cs="Times New Roman"/>
        </w:rPr>
        <w:t>Arctic</w:t>
      </w:r>
      <w:r w:rsidRPr="00113779">
        <w:rPr>
          <w:rFonts w:ascii="Times New Roman" w:eastAsia="Times New Roman" w:hAnsi="Times New Roman" w:cs="Times New Roman"/>
        </w:rPr>
        <w:t xml:space="preserve"> Canada. An ecosystem modelling study, the first of its kind in Canada, was completed based on the carbon flux research. CiCAT was linked to the IPY core project ITEX – the International Tundra Experiment, which is a network of tundra ecologists and sites studying the responses of tundra systems to experimental and observed changes in climate (Henry and Molau 1997; Elmendorf et al. 2012a; </w:t>
      </w:r>
      <w:hyperlink r:id="rId5" w:history="1">
        <w:r w:rsidRPr="00113779">
          <w:rPr>
            <w:rFonts w:ascii="Times New Roman" w:eastAsia="Times New Roman" w:hAnsi="Times New Roman" w:cs="Times New Roman"/>
            <w:color w:val="0000FF"/>
            <w:u w:val="single"/>
          </w:rPr>
          <w:t>www.geog.ubc.ca/itex</w:t>
        </w:r>
      </w:hyperlink>
      <w:r w:rsidRPr="00113779">
        <w:rPr>
          <w:rFonts w:ascii="Times New Roman" w:eastAsia="Times New Roman" w:hAnsi="Times New Roman" w:cs="Times New Roman"/>
        </w:rPr>
        <w:t xml:space="preserve">). </w:t>
      </w:r>
    </w:p>
    <w:p w:rsidR="00113779" w:rsidRPr="00113779" w:rsidRDefault="00113779" w:rsidP="00203067">
      <w:pPr>
        <w:ind w:firstLine="426"/>
        <w:jc w:val="both"/>
        <w:rPr>
          <w:rFonts w:ascii="Times New Roman" w:eastAsia="Times New Roman" w:hAnsi="Times New Roman" w:cs="Times New Roman"/>
        </w:rPr>
      </w:pPr>
      <w:r w:rsidRPr="00113779">
        <w:rPr>
          <w:rFonts w:ascii="Times New Roman" w:eastAsia="Times New Roman" w:hAnsi="Times New Roman" w:cs="Times New Roman"/>
        </w:rPr>
        <w:t xml:space="preserve">The forest-tundra ecotone was the focus of the PPS Arctic Canada project (Present processes, Past changes, </w:t>
      </w:r>
      <w:proofErr w:type="spellStart"/>
      <w:r w:rsidRPr="00113779">
        <w:rPr>
          <w:rFonts w:ascii="Times New Roman" w:eastAsia="Times New Roman" w:hAnsi="Times New Roman" w:cs="Times New Roman"/>
        </w:rPr>
        <w:t>Spatio</w:t>
      </w:r>
      <w:proofErr w:type="spellEnd"/>
      <w:r w:rsidRPr="00113779">
        <w:rPr>
          <w:rFonts w:ascii="Times New Roman" w:eastAsia="Times New Roman" w:hAnsi="Times New Roman" w:cs="Times New Roman"/>
        </w:rPr>
        <w:t xml:space="preserve">-temporal variability in the Arctic delimitation zone, Canada; </w:t>
      </w:r>
      <w:hyperlink r:id="rId6" w:history="1">
        <w:r w:rsidRPr="00113779">
          <w:rPr>
            <w:rFonts w:ascii="Times New Roman" w:eastAsia="Times New Roman" w:hAnsi="Times New Roman" w:cs="Times New Roman"/>
            <w:color w:val="0000FF"/>
            <w:u w:val="single"/>
          </w:rPr>
          <w:t>http://ipy-ppsa.mun.ca/</w:t>
        </w:r>
      </w:hyperlink>
      <w:r w:rsidRPr="00113779">
        <w:rPr>
          <w:rFonts w:ascii="Times New Roman" w:eastAsia="Times New Roman" w:hAnsi="Times New Roman" w:cs="Times New Roman"/>
        </w:rPr>
        <w:t xml:space="preserve">). Studies were conducted along transects from northern boreal forest through the forest-tundra to the low Arctic tundra in sites across </w:t>
      </w:r>
      <w:r w:rsidR="00D2586D">
        <w:rPr>
          <w:rFonts w:ascii="Times New Roman" w:eastAsia="Times New Roman" w:hAnsi="Times New Roman" w:cs="Times New Roman"/>
        </w:rPr>
        <w:t>Canada, and along local altitudinal gradients</w:t>
      </w:r>
      <w:r w:rsidRPr="00113779">
        <w:rPr>
          <w:rFonts w:ascii="Times New Roman" w:eastAsia="Times New Roman" w:hAnsi="Times New Roman" w:cs="Times New Roman"/>
        </w:rPr>
        <w:t>. The objectives of PPS Arctic Canada included determining recent change in tree and shrub distributions, correlating change with environmental data, investigating mechanisms, spatial patterns and the role of disturbance, and developing models to predict future changes as treeline migrates. The project also investigated the relationship between environmental change, resource availability and human health and well-being in the forest-tundra ecotone. The Canadian project was the largest component of the international PPS Arctic core project in IPY, which was coordinated in Norway (</w:t>
      </w:r>
      <w:proofErr w:type="spellStart"/>
      <w:r w:rsidRPr="00113779">
        <w:rPr>
          <w:rFonts w:ascii="Times New Roman" w:eastAsia="Times New Roman" w:hAnsi="Times New Roman" w:cs="Times New Roman"/>
        </w:rPr>
        <w:t>Hofgaard</w:t>
      </w:r>
      <w:proofErr w:type="spellEnd"/>
      <w:r w:rsidRPr="00113779">
        <w:rPr>
          <w:rFonts w:ascii="Times New Roman" w:eastAsia="Times New Roman" w:hAnsi="Times New Roman" w:cs="Times New Roman"/>
        </w:rPr>
        <w:t xml:space="preserve"> and Harper 2011; </w:t>
      </w:r>
      <w:hyperlink r:id="rId7" w:history="1">
        <w:r w:rsidRPr="00113779">
          <w:rPr>
            <w:rFonts w:ascii="Times New Roman" w:eastAsia="Times New Roman" w:hAnsi="Times New Roman" w:cs="Times New Roman"/>
            <w:color w:val="0000FF"/>
            <w:u w:val="single"/>
          </w:rPr>
          <w:t>http://ppsarctic.nina.no/</w:t>
        </w:r>
      </w:hyperlink>
      <w:r w:rsidRPr="00113779">
        <w:rPr>
          <w:rFonts w:ascii="Times New Roman" w:eastAsia="Times New Roman" w:hAnsi="Times New Roman" w:cs="Times New Roman"/>
        </w:rPr>
        <w:t xml:space="preserve"> ).</w:t>
      </w:r>
    </w:p>
    <w:p w:rsidR="00113779" w:rsidRPr="00113779" w:rsidRDefault="00113779" w:rsidP="00203067">
      <w:pPr>
        <w:ind w:firstLine="426"/>
        <w:jc w:val="both"/>
        <w:rPr>
          <w:rFonts w:ascii="Times New Roman" w:eastAsia="Times New Roman" w:hAnsi="Times New Roman" w:cs="Times New Roman"/>
        </w:rPr>
      </w:pPr>
      <w:r w:rsidRPr="00113779">
        <w:rPr>
          <w:rFonts w:ascii="Times New Roman" w:eastAsia="Times New Roman" w:hAnsi="Times New Roman" w:cs="Times New Roman"/>
        </w:rPr>
        <w:t>Interactions between plants and soil microbes was the focus of a project conducted in northern Alaska (Carbon, Microbial and Plant Community Dynamics in Low-Arctic Tundra) using the long-term ecosystem experiments at Toolik Lake. The objectives of this project were to gain a better understanding of plant interactions with mycorrhizal fungi and other soil microbes that regulate carbon fluxes in tundra systems. Studies included investigations of the links between below and above ground community processes regarding carbon balance and transfer. A major effort was identifying key microbial groups in the soil involved in carbon cycling in Arctic tundra and determining how these processes will respond to climate change.</w:t>
      </w:r>
    </w:p>
    <w:p w:rsidR="00113779" w:rsidRPr="00113779" w:rsidRDefault="00113779" w:rsidP="00203067">
      <w:pPr>
        <w:ind w:firstLine="426"/>
        <w:jc w:val="both"/>
        <w:rPr>
          <w:rFonts w:ascii="Times New Roman" w:eastAsia="Times New Roman" w:hAnsi="Times New Roman" w:cs="Times New Roman"/>
        </w:rPr>
      </w:pPr>
      <w:r w:rsidRPr="00113779">
        <w:rPr>
          <w:rFonts w:ascii="Times New Roman" w:eastAsia="Times New Roman" w:hAnsi="Times New Roman" w:cs="Times New Roman"/>
        </w:rPr>
        <w:t xml:space="preserve">While these three terrestrial projects are the focus of this summary and synthesis, other projects also involved studies of northern terrestrial ecosystems. Carbon cycling and fluxes was also the focus of a project in the northern boreal forest of the Mackenzie River region of NWT (Changing Forests and Peatlands along the Mackenzie Valley, Northwest Territories). This project was coordinated at the Northern Forestry Centre, Natural Resources Canada, Edmonton. </w:t>
      </w:r>
    </w:p>
    <w:p w:rsidR="00113779" w:rsidRPr="00113779" w:rsidRDefault="00113779" w:rsidP="00203067">
      <w:pPr>
        <w:ind w:firstLine="426"/>
        <w:jc w:val="both"/>
        <w:rPr>
          <w:rFonts w:ascii="Times New Roman" w:eastAsia="Times New Roman" w:hAnsi="Times New Roman" w:cs="Times New Roman"/>
        </w:rPr>
      </w:pPr>
      <w:r w:rsidRPr="00113779">
        <w:rPr>
          <w:rFonts w:ascii="Times New Roman" w:eastAsia="Times New Roman" w:hAnsi="Times New Roman" w:cs="Times New Roman"/>
        </w:rPr>
        <w:t>Environmental changes in the Old Crow region of northern Yukon was the focus of the project “</w:t>
      </w:r>
      <w:bookmarkStart w:id="0" w:name="no2c"/>
      <w:bookmarkEnd w:id="0"/>
      <w:proofErr w:type="spellStart"/>
      <w:r w:rsidRPr="00113779">
        <w:rPr>
          <w:rFonts w:ascii="Times New Roman" w:eastAsia="Times New Roman" w:hAnsi="Times New Roman" w:cs="Times New Roman"/>
        </w:rPr>
        <w:t>Yeendoo</w:t>
      </w:r>
      <w:proofErr w:type="spellEnd"/>
      <w:r w:rsidRPr="00113779">
        <w:rPr>
          <w:rFonts w:ascii="Times New Roman" w:eastAsia="Times New Roman" w:hAnsi="Times New Roman" w:cs="Times New Roman"/>
        </w:rPr>
        <w:t xml:space="preserve"> </w:t>
      </w:r>
      <w:proofErr w:type="spellStart"/>
      <w:r w:rsidRPr="00113779">
        <w:rPr>
          <w:rFonts w:ascii="Times New Roman" w:eastAsia="Times New Roman" w:hAnsi="Times New Roman" w:cs="Times New Roman"/>
        </w:rPr>
        <w:t>Nanh</w:t>
      </w:r>
      <w:proofErr w:type="spellEnd"/>
      <w:r w:rsidRPr="00113779">
        <w:rPr>
          <w:rFonts w:ascii="Times New Roman" w:eastAsia="Times New Roman" w:hAnsi="Times New Roman" w:cs="Times New Roman"/>
        </w:rPr>
        <w:t xml:space="preserve"> </w:t>
      </w:r>
      <w:proofErr w:type="spellStart"/>
      <w:r w:rsidRPr="00113779">
        <w:rPr>
          <w:rFonts w:ascii="Times New Roman" w:eastAsia="Times New Roman" w:hAnsi="Times New Roman" w:cs="Times New Roman"/>
        </w:rPr>
        <w:t>Nakhweenjit</w:t>
      </w:r>
      <w:proofErr w:type="spellEnd"/>
      <w:r w:rsidRPr="00113779">
        <w:rPr>
          <w:rFonts w:ascii="Times New Roman" w:eastAsia="Times New Roman" w:hAnsi="Times New Roman" w:cs="Times New Roman"/>
        </w:rPr>
        <w:t xml:space="preserve"> </w:t>
      </w:r>
      <w:proofErr w:type="spellStart"/>
      <w:r w:rsidRPr="00113779">
        <w:rPr>
          <w:rFonts w:ascii="Times New Roman" w:eastAsia="Times New Roman" w:hAnsi="Times New Roman" w:cs="Times New Roman"/>
        </w:rPr>
        <w:t>K’atr’ahanahtyaa</w:t>
      </w:r>
      <w:proofErr w:type="spellEnd"/>
      <w:r w:rsidRPr="00113779">
        <w:rPr>
          <w:rFonts w:ascii="Times New Roman" w:eastAsia="Times New Roman" w:hAnsi="Times New Roman" w:cs="Times New Roman"/>
        </w:rPr>
        <w:t xml:space="preserve">: Environmental Change and Traditional Use in the Old Crow Flats, Yukon” (YNNK), which was led by the </w:t>
      </w:r>
      <w:proofErr w:type="spellStart"/>
      <w:r w:rsidRPr="00113779">
        <w:rPr>
          <w:rFonts w:ascii="Times New Roman" w:eastAsia="Times New Roman" w:hAnsi="Times New Roman" w:cs="Times New Roman"/>
        </w:rPr>
        <w:t>Vuntut</w:t>
      </w:r>
      <w:proofErr w:type="spellEnd"/>
      <w:r w:rsidRPr="00113779">
        <w:rPr>
          <w:rFonts w:ascii="Times New Roman" w:eastAsia="Times New Roman" w:hAnsi="Times New Roman" w:cs="Times New Roman"/>
        </w:rPr>
        <w:t xml:space="preserve"> </w:t>
      </w:r>
      <w:proofErr w:type="spellStart"/>
      <w:r w:rsidRPr="00113779">
        <w:rPr>
          <w:rFonts w:ascii="Times New Roman" w:eastAsia="Times New Roman" w:hAnsi="Times New Roman" w:cs="Times New Roman"/>
        </w:rPr>
        <w:t>Gwitch’in</w:t>
      </w:r>
      <w:proofErr w:type="spellEnd"/>
      <w:r w:rsidRPr="00113779">
        <w:rPr>
          <w:rFonts w:ascii="Times New Roman" w:eastAsia="Times New Roman" w:hAnsi="Times New Roman" w:cs="Times New Roman"/>
        </w:rPr>
        <w:t xml:space="preserve"> First Nation in Old Crow and involved researchers from academic and government institutions (Wolfe et al. 2011). The major objective of the project was to use traditional knowledge and scientific studies to better understand the changes that have been observed in the past few decades on the Old Crow Flats, a critically important wetland system in northern Yukon (Wolfe et al. 2011).</w:t>
      </w:r>
    </w:p>
    <w:p w:rsidR="00113779" w:rsidRDefault="00113779" w:rsidP="00203067">
      <w:pPr>
        <w:ind w:firstLine="426"/>
        <w:jc w:val="both"/>
        <w:rPr>
          <w:rFonts w:ascii="Times New Roman" w:eastAsia="Times New Roman" w:hAnsi="Times New Roman" w:cs="Times New Roman"/>
        </w:rPr>
      </w:pPr>
      <w:r w:rsidRPr="00113779">
        <w:rPr>
          <w:rFonts w:ascii="Times New Roman" w:eastAsia="Times New Roman" w:hAnsi="Times New Roman" w:cs="Times New Roman"/>
        </w:rPr>
        <w:t xml:space="preserve">Another project was </w:t>
      </w:r>
      <w:r w:rsidR="0051510B" w:rsidRPr="00113779">
        <w:rPr>
          <w:rFonts w:ascii="Times New Roman" w:eastAsia="Times New Roman" w:hAnsi="Times New Roman" w:cs="Times New Roman"/>
        </w:rPr>
        <w:t>focused</w:t>
      </w:r>
      <w:r w:rsidRPr="00113779">
        <w:rPr>
          <w:rFonts w:ascii="Times New Roman" w:eastAsia="Times New Roman" w:hAnsi="Times New Roman" w:cs="Times New Roman"/>
        </w:rPr>
        <w:t xml:space="preserve"> on “Measuring the Impact of Climate Change on Landscape and Water Systems in the High Arctic” and was conducted on paired watersheds on the southern coast of Melville Island near Cape Bounty (</w:t>
      </w:r>
      <w:hyperlink r:id="rId8" w:history="1">
        <w:r w:rsidRPr="00113779">
          <w:rPr>
            <w:rFonts w:ascii="Times New Roman" w:eastAsia="Times New Roman" w:hAnsi="Times New Roman" w:cs="Times New Roman"/>
            <w:color w:val="0000FF"/>
            <w:u w:val="single"/>
          </w:rPr>
          <w:t>http://geog.queensu.ca/cbawo/</w:t>
        </w:r>
      </w:hyperlink>
      <w:r w:rsidRPr="00113779">
        <w:rPr>
          <w:rFonts w:ascii="Times New Roman" w:eastAsia="Times New Roman" w:hAnsi="Times New Roman" w:cs="Times New Roman"/>
        </w:rPr>
        <w:t xml:space="preserve">). While the major focus of this project was on the hydrology and sediment fluxes in the systems (Lamoureux and </w:t>
      </w:r>
      <w:proofErr w:type="spellStart"/>
      <w:r w:rsidRPr="00113779">
        <w:rPr>
          <w:rFonts w:ascii="Times New Roman" w:eastAsia="Times New Roman" w:hAnsi="Times New Roman" w:cs="Times New Roman"/>
        </w:rPr>
        <w:t>Lafrenière</w:t>
      </w:r>
      <w:proofErr w:type="spellEnd"/>
      <w:r w:rsidRPr="00113779">
        <w:rPr>
          <w:rFonts w:ascii="Times New Roman" w:eastAsia="Times New Roman" w:hAnsi="Times New Roman" w:cs="Times New Roman"/>
        </w:rPr>
        <w:t xml:space="preserve"> 2009), there were also studies linked to the CiCAT project, including experimental warming and snow fences and measurements of CO</w:t>
      </w:r>
      <w:r w:rsidRPr="00113779">
        <w:rPr>
          <w:rFonts w:ascii="Times New Roman" w:eastAsia="Times New Roman" w:hAnsi="Times New Roman" w:cs="Times New Roman"/>
          <w:vertAlign w:val="subscript"/>
        </w:rPr>
        <w:t>2</w:t>
      </w:r>
      <w:r w:rsidRPr="00113779">
        <w:rPr>
          <w:rFonts w:ascii="Times New Roman" w:eastAsia="Times New Roman" w:hAnsi="Times New Roman" w:cs="Times New Roman"/>
        </w:rPr>
        <w:t xml:space="preserve"> fluxes over mesic tundra using a standard eddy covariance tower method (Lafleur et al. 2012).</w:t>
      </w:r>
    </w:p>
    <w:p w:rsidR="00714E4A" w:rsidRDefault="00714E4A" w:rsidP="00203067">
      <w:pPr>
        <w:jc w:val="both"/>
        <w:rPr>
          <w:rFonts w:ascii="Times New Roman" w:eastAsia="Times New Roman" w:hAnsi="Times New Roman" w:cs="Times New Roman"/>
        </w:rPr>
      </w:pPr>
    </w:p>
    <w:p w:rsidR="00BD2EEB" w:rsidRDefault="00714E4A" w:rsidP="00203067">
      <w:pPr>
        <w:jc w:val="both"/>
        <w:rPr>
          <w:rFonts w:ascii="Times New Roman" w:eastAsia="Times New Roman" w:hAnsi="Times New Roman" w:cs="Times New Roman"/>
          <w:b/>
        </w:rPr>
      </w:pPr>
      <w:r w:rsidRPr="00714E4A">
        <w:rPr>
          <w:rFonts w:ascii="Times New Roman" w:eastAsia="Times New Roman" w:hAnsi="Times New Roman" w:cs="Times New Roman"/>
          <w:b/>
        </w:rPr>
        <w:t>2 Community-based research</w:t>
      </w:r>
    </w:p>
    <w:p w:rsidR="009C1989" w:rsidRPr="009C1989" w:rsidRDefault="009C1989" w:rsidP="00203067">
      <w:pPr>
        <w:jc w:val="both"/>
        <w:rPr>
          <w:rFonts w:ascii="Times New Roman" w:eastAsia="Times New Roman" w:hAnsi="Times New Roman" w:cs="Times New Roman"/>
          <w:b/>
        </w:rPr>
      </w:pPr>
    </w:p>
    <w:p w:rsidR="00BD2EEB" w:rsidRDefault="00BD2EEB" w:rsidP="00203067">
      <w:pPr>
        <w:jc w:val="both"/>
        <w:rPr>
          <w:rFonts w:ascii="Times New Roman" w:eastAsia="Times New Roman" w:hAnsi="Times New Roman" w:cs="Times New Roman"/>
        </w:rPr>
      </w:pPr>
      <w:r>
        <w:rPr>
          <w:rFonts w:ascii="Times New Roman" w:eastAsia="Times New Roman" w:hAnsi="Times New Roman" w:cs="Times New Roman"/>
        </w:rPr>
        <w:t>2.1 Observations of environmental change</w:t>
      </w:r>
    </w:p>
    <w:p w:rsidR="00BD2EEB" w:rsidRDefault="00BD2EEB" w:rsidP="00203067">
      <w:pPr>
        <w:jc w:val="both"/>
        <w:rPr>
          <w:rFonts w:ascii="Times New Roman" w:eastAsia="Times New Roman" w:hAnsi="Times New Roman" w:cs="Times New Roman"/>
        </w:rPr>
      </w:pPr>
    </w:p>
    <w:p w:rsidR="00714E4A" w:rsidRDefault="00714E4A" w:rsidP="00203067">
      <w:pPr>
        <w:jc w:val="both"/>
        <w:rPr>
          <w:rFonts w:ascii="Times New Roman" w:eastAsia="Times New Roman" w:hAnsi="Times New Roman" w:cs="Times New Roman"/>
        </w:rPr>
      </w:pPr>
      <w:r w:rsidRPr="00714E4A">
        <w:rPr>
          <w:rFonts w:ascii="Times New Roman" w:eastAsia="Times New Roman" w:hAnsi="Times New Roman" w:cs="Times New Roman"/>
        </w:rPr>
        <w:t xml:space="preserve">The Aboriginal people in northern communities bring a wealth of experience and knowledge of their local and regional environments, and have experienced the changes that are now commonly reported across the circumpolar Arctic. They have seen and felt the impacts of the warming Arctic, as it has affected their ability to use wildlife resources, to travel on the land and even to predict the weather using traditional methods (Jolly et al. 2002). Each of the terrestrial ecosystem projects incorporated collaborative research with community members, Aboriginal agencies and territorial governments.  </w:t>
      </w:r>
    </w:p>
    <w:p w:rsidR="00923D65" w:rsidRDefault="00923D65" w:rsidP="00203067">
      <w:pPr>
        <w:jc w:val="both"/>
        <w:rPr>
          <w:rFonts w:ascii="Times New Roman" w:eastAsia="Times New Roman" w:hAnsi="Times New Roman" w:cs="Times New Roman"/>
        </w:rPr>
      </w:pPr>
    </w:p>
    <w:p w:rsidR="00923D65" w:rsidRDefault="00F205D9" w:rsidP="00203067">
      <w:pPr>
        <w:jc w:val="both"/>
        <w:rPr>
          <w:rFonts w:ascii="Times New Roman" w:eastAsia="Times New Roman" w:hAnsi="Times New Roman" w:cs="Times New Roman"/>
        </w:rPr>
      </w:pPr>
      <w:r>
        <w:rPr>
          <w:rFonts w:ascii="Times New Roman" w:eastAsia="Times New Roman" w:hAnsi="Times New Roman" w:cs="Times New Roman"/>
        </w:rPr>
        <w:t>Supplementary</w:t>
      </w:r>
      <w:r w:rsidR="00923D65">
        <w:rPr>
          <w:rFonts w:ascii="Times New Roman" w:eastAsia="Times New Roman" w:hAnsi="Times New Roman" w:cs="Times New Roman"/>
        </w:rPr>
        <w:t xml:space="preserve"> Material Fig. 1</w:t>
      </w:r>
    </w:p>
    <w:p w:rsidR="00203067" w:rsidRDefault="00203067" w:rsidP="00203067">
      <w:pPr>
        <w:jc w:val="both"/>
        <w:rPr>
          <w:rFonts w:ascii="Times New Roman" w:eastAsia="Times New Roman" w:hAnsi="Times New Roman" w:cs="Times New Roman"/>
        </w:rPr>
      </w:pPr>
    </w:p>
    <w:p w:rsidR="00F669C5" w:rsidRDefault="00F669C5" w:rsidP="00203067">
      <w:pPr>
        <w:jc w:val="both"/>
        <w:rPr>
          <w:rFonts w:ascii="Times New Roman" w:eastAsia="Times New Roman" w:hAnsi="Times New Roman" w:cs="Times New Roman"/>
        </w:rPr>
      </w:pPr>
      <w:r w:rsidRPr="00923D65">
        <w:rPr>
          <w:rFonts w:ascii="Times New Roman" w:eastAsia="Times New Roman" w:hAnsi="Times New Roman" w:cs="Times New Roman"/>
        </w:rPr>
        <w:t>The answers to the standardized semi-directed questionnaire were analyzed using ordination (Gérin-Lajoie et al. 2010).</w:t>
      </w:r>
      <w:r>
        <w:rPr>
          <w:rFonts w:ascii="Times New Roman" w:eastAsia="Times New Roman" w:hAnsi="Times New Roman" w:cs="Times New Roman"/>
        </w:rPr>
        <w:t xml:space="preserve"> </w:t>
      </w:r>
    </w:p>
    <w:p w:rsidR="00F669C5" w:rsidRDefault="00F669C5" w:rsidP="00203067">
      <w:pPr>
        <w:jc w:val="both"/>
        <w:rPr>
          <w:rFonts w:ascii="Times New Roman" w:eastAsia="Times New Roman" w:hAnsi="Times New Roman" w:cs="Times New Roman"/>
        </w:rPr>
      </w:pPr>
    </w:p>
    <w:p w:rsidR="00F669C5" w:rsidRPr="00F669C5" w:rsidRDefault="00F669C5" w:rsidP="00203067">
      <w:pPr>
        <w:jc w:val="both"/>
        <w:rPr>
          <w:rFonts w:ascii="Times New Roman" w:eastAsia="Times New Roman" w:hAnsi="Times New Roman" w:cs="Times New Roman"/>
        </w:rPr>
      </w:pPr>
      <w:r w:rsidRPr="00F669C5">
        <w:rPr>
          <w:rFonts w:ascii="Times New Roman" w:eastAsia="Times New Roman" w:hAnsi="Times New Roman" w:cs="Times New Roman"/>
        </w:rPr>
        <w:t xml:space="preserve">While our interviews with community members focused on changes in the environment, participants often cited the problems of access to food resources, both from traditional practices such as hunting and fishing, and from imported food from the south. For example, participants reported that because of changes in the climate and the uncertainty with traditional weather forecasts, access to hunting and fishing areas has become riskier (Jolly et al. 2002; Ford et al. 2007; Cuerrier et al. 2012). Along with the usual variability in wildlife resources, the problems brought by changes in the climate are impacting the availability of country food in some communities (Cuerrier et al. 2012). These impacts are a part of food security in Arctic communities, which is an important and complex issue, beyond the scope of this paper.  Socioeconomic factors, including lack of income, employment, food prices and loss of traditional knowledge and skills all affect access to food (Ford et al. 2007). </w:t>
      </w:r>
    </w:p>
    <w:p w:rsidR="00923D65" w:rsidRDefault="00923D65" w:rsidP="00203067">
      <w:pPr>
        <w:jc w:val="both"/>
        <w:rPr>
          <w:rFonts w:ascii="Times New Roman" w:eastAsia="Times New Roman" w:hAnsi="Times New Roman" w:cs="Times New Roman"/>
        </w:rPr>
      </w:pPr>
    </w:p>
    <w:p w:rsidR="00F669C5" w:rsidRDefault="00F669C5" w:rsidP="00203067">
      <w:pPr>
        <w:jc w:val="both"/>
        <w:rPr>
          <w:rFonts w:ascii="Times New Roman" w:eastAsia="Times New Roman" w:hAnsi="Times New Roman" w:cs="Times New Roman"/>
        </w:rPr>
      </w:pPr>
      <w:r>
        <w:rPr>
          <w:rFonts w:ascii="Times New Roman" w:eastAsia="Times New Roman" w:hAnsi="Times New Roman" w:cs="Times New Roman"/>
        </w:rPr>
        <w:t xml:space="preserve">2.2 Community-based </w:t>
      </w:r>
      <w:r w:rsidR="00DE73DF">
        <w:rPr>
          <w:rFonts w:ascii="Times New Roman" w:eastAsia="Times New Roman" w:hAnsi="Times New Roman" w:cs="Times New Roman"/>
        </w:rPr>
        <w:t>observations of changes</w:t>
      </w:r>
      <w:bookmarkStart w:id="1" w:name="_GoBack"/>
      <w:bookmarkEnd w:id="1"/>
      <w:r w:rsidR="00DE73DF">
        <w:rPr>
          <w:rFonts w:ascii="Times New Roman" w:eastAsia="Times New Roman" w:hAnsi="Times New Roman" w:cs="Times New Roman"/>
        </w:rPr>
        <w:t xml:space="preserve"> in vegetation and berry production</w:t>
      </w:r>
    </w:p>
    <w:p w:rsidR="00F669C5" w:rsidRDefault="00F669C5" w:rsidP="00203067">
      <w:pPr>
        <w:jc w:val="both"/>
        <w:rPr>
          <w:rFonts w:ascii="Times New Roman" w:eastAsia="Times New Roman" w:hAnsi="Times New Roman" w:cs="Times New Roman"/>
        </w:rPr>
      </w:pPr>
    </w:p>
    <w:p w:rsidR="00E64A94" w:rsidRDefault="00F205D9" w:rsidP="00203067">
      <w:pPr>
        <w:jc w:val="both"/>
        <w:rPr>
          <w:rFonts w:ascii="Times New Roman" w:eastAsia="Times New Roman" w:hAnsi="Times New Roman" w:cs="Times New Roman"/>
        </w:rPr>
      </w:pPr>
      <w:r>
        <w:rPr>
          <w:rFonts w:ascii="Times New Roman" w:eastAsia="Times New Roman" w:hAnsi="Times New Roman" w:cs="Times New Roman"/>
        </w:rPr>
        <w:t>Supplementary</w:t>
      </w:r>
      <w:r w:rsidR="00E64A94">
        <w:rPr>
          <w:rFonts w:ascii="Times New Roman" w:eastAsia="Times New Roman" w:hAnsi="Times New Roman" w:cs="Times New Roman"/>
        </w:rPr>
        <w:t xml:space="preserve"> Materials Fig. 2</w:t>
      </w:r>
    </w:p>
    <w:p w:rsidR="00E64A94" w:rsidRDefault="00E64A94" w:rsidP="00203067">
      <w:pPr>
        <w:jc w:val="both"/>
        <w:rPr>
          <w:rFonts w:ascii="Times New Roman" w:eastAsia="Times New Roman" w:hAnsi="Times New Roman" w:cs="Times New Roman"/>
        </w:rPr>
      </w:pPr>
    </w:p>
    <w:p w:rsidR="00F669C5" w:rsidRDefault="00F669C5" w:rsidP="00203067">
      <w:pPr>
        <w:jc w:val="both"/>
        <w:rPr>
          <w:rFonts w:ascii="Times New Roman" w:eastAsia="Times New Roman" w:hAnsi="Times New Roman" w:cs="Times New Roman"/>
        </w:rPr>
      </w:pPr>
      <w:r w:rsidRPr="00F669C5">
        <w:rPr>
          <w:rFonts w:ascii="Times New Roman" w:eastAsia="Times New Roman" w:hAnsi="Times New Roman" w:cs="Times New Roman"/>
        </w:rPr>
        <w:t xml:space="preserve">In addition, warming experiments were established in some </w:t>
      </w:r>
      <w:r>
        <w:rPr>
          <w:rFonts w:ascii="Times New Roman" w:eastAsia="Times New Roman" w:hAnsi="Times New Roman" w:cs="Times New Roman"/>
        </w:rPr>
        <w:t>communities</w:t>
      </w:r>
      <w:r w:rsidRPr="00F669C5">
        <w:rPr>
          <w:rFonts w:ascii="Times New Roman" w:eastAsia="Times New Roman" w:hAnsi="Times New Roman" w:cs="Times New Roman"/>
        </w:rPr>
        <w:t xml:space="preserve"> over berry shrubs, using open-top chambers (OTCs) that followed the design used in the International Tundra Experiment (ITEX; Marion et al. 1997). </w:t>
      </w:r>
    </w:p>
    <w:p w:rsidR="00E64A94" w:rsidRDefault="00E64A94" w:rsidP="00203067">
      <w:pPr>
        <w:jc w:val="both"/>
        <w:rPr>
          <w:rFonts w:ascii="Times New Roman" w:eastAsia="Times New Roman" w:hAnsi="Times New Roman" w:cs="Times New Roman"/>
        </w:rPr>
      </w:pPr>
    </w:p>
    <w:p w:rsidR="00E64A94" w:rsidRDefault="00E64A94" w:rsidP="00203067">
      <w:pPr>
        <w:jc w:val="both"/>
        <w:rPr>
          <w:rFonts w:ascii="Times New Roman" w:eastAsia="Times New Roman" w:hAnsi="Times New Roman" w:cs="Times New Roman"/>
        </w:rPr>
      </w:pPr>
      <w:r>
        <w:rPr>
          <w:rFonts w:ascii="Times New Roman" w:eastAsia="Times New Roman" w:hAnsi="Times New Roman" w:cs="Times New Roman"/>
        </w:rPr>
        <w:t>2.3 Community-based monitoring and education</w:t>
      </w:r>
    </w:p>
    <w:p w:rsidR="00E64A94" w:rsidRDefault="00E64A94" w:rsidP="00203067">
      <w:pPr>
        <w:jc w:val="both"/>
        <w:rPr>
          <w:rFonts w:ascii="Times New Roman" w:eastAsia="Times New Roman" w:hAnsi="Times New Roman" w:cs="Times New Roman"/>
        </w:rPr>
      </w:pPr>
    </w:p>
    <w:p w:rsidR="00E64A94" w:rsidRPr="00F669C5" w:rsidRDefault="00E64A94" w:rsidP="00203067">
      <w:pPr>
        <w:jc w:val="both"/>
        <w:rPr>
          <w:rFonts w:ascii="Times New Roman" w:eastAsia="Times New Roman" w:hAnsi="Times New Roman" w:cs="Times New Roman"/>
        </w:rPr>
      </w:pPr>
      <w:r w:rsidRPr="00E64A94">
        <w:rPr>
          <w:rFonts w:ascii="Times New Roman" w:eastAsia="Times New Roman" w:hAnsi="Times New Roman" w:cs="Times New Roman"/>
        </w:rPr>
        <w:t>Ross et al. (2012) conducted sixty interviews with IPY researchers, northern resident and integrative science educators to evaluate researcher-led science education and outreach activities in the Yukon and found that outreach that is culturally specific, people-focused and led by the local community’s vision was most successful according to educators and residents.  They identified factors supporting educational outreach initiatives, and provided recommendations on how to strengthen educational outreach partnerships. Results show that institutional barriers discourage researchers from participating in educational outreach. Northern residents and educators viewed integrative science as an effective method to engage students in Indigenous knowledge and standard scientific approaches, and to encourage collaborative educational outreach partnerships amongst outreach stakeholders.</w:t>
      </w:r>
    </w:p>
    <w:p w:rsidR="00F669C5" w:rsidRDefault="00F669C5" w:rsidP="00203067">
      <w:pPr>
        <w:jc w:val="both"/>
        <w:rPr>
          <w:rFonts w:ascii="Times New Roman" w:eastAsia="Times New Roman" w:hAnsi="Times New Roman" w:cs="Times New Roman"/>
        </w:rPr>
      </w:pPr>
    </w:p>
    <w:p w:rsidR="00923D65" w:rsidRPr="003613E4" w:rsidRDefault="003613E4" w:rsidP="00203067">
      <w:pPr>
        <w:jc w:val="both"/>
        <w:rPr>
          <w:rFonts w:ascii="Times New Roman" w:eastAsia="Times New Roman" w:hAnsi="Times New Roman" w:cs="Times New Roman"/>
          <w:b/>
        </w:rPr>
      </w:pPr>
      <w:r w:rsidRPr="003613E4">
        <w:rPr>
          <w:rFonts w:ascii="Times New Roman" w:eastAsia="Times New Roman" w:hAnsi="Times New Roman" w:cs="Times New Roman"/>
          <w:b/>
        </w:rPr>
        <w:t>3 Vegetation</w:t>
      </w:r>
    </w:p>
    <w:p w:rsidR="003613E4" w:rsidRDefault="003613E4" w:rsidP="00203067">
      <w:pPr>
        <w:jc w:val="both"/>
        <w:rPr>
          <w:rFonts w:ascii="Times New Roman" w:eastAsia="Times New Roman" w:hAnsi="Times New Roman" w:cs="Times New Roman"/>
        </w:rPr>
      </w:pPr>
    </w:p>
    <w:p w:rsidR="003613E4" w:rsidRPr="003613E4" w:rsidRDefault="003613E4" w:rsidP="00203067">
      <w:pPr>
        <w:jc w:val="both"/>
        <w:rPr>
          <w:rFonts w:ascii="Times New Roman" w:eastAsia="Times New Roman" w:hAnsi="Times New Roman" w:cs="Times New Roman"/>
        </w:rPr>
      </w:pPr>
      <w:r w:rsidRPr="003613E4">
        <w:rPr>
          <w:rFonts w:ascii="Times New Roman" w:eastAsia="Times New Roman" w:hAnsi="Times New Roman" w:cs="Times New Roman"/>
        </w:rPr>
        <w:t>The major objective of the PPS Arctic Canada project was to measure the structure of tree populations and vegetation along gradients from forest to tundra and along altitudinal gradients within the forest-tundra.  These studies were coordinated using common protocols (</w:t>
      </w:r>
      <w:proofErr w:type="spellStart"/>
      <w:r w:rsidRPr="003613E4">
        <w:rPr>
          <w:rFonts w:ascii="Times New Roman" w:eastAsia="Times New Roman" w:hAnsi="Times New Roman" w:cs="Times New Roman"/>
        </w:rPr>
        <w:t>Hofgaard</w:t>
      </w:r>
      <w:proofErr w:type="spellEnd"/>
      <w:r w:rsidRPr="003613E4">
        <w:rPr>
          <w:rFonts w:ascii="Times New Roman" w:eastAsia="Times New Roman" w:hAnsi="Times New Roman" w:cs="Times New Roman"/>
        </w:rPr>
        <w:t xml:space="preserve"> and Rees 2008</w:t>
      </w:r>
      <w:r w:rsidR="00652DBC">
        <w:rPr>
          <w:rFonts w:ascii="Times New Roman" w:eastAsia="Times New Roman" w:hAnsi="Times New Roman" w:cs="Times New Roman"/>
        </w:rPr>
        <w:t xml:space="preserve">; </w:t>
      </w:r>
      <w:hyperlink r:id="rId9" w:history="1">
        <w:r w:rsidR="00652DBC" w:rsidRPr="00113779">
          <w:rPr>
            <w:rFonts w:ascii="Times New Roman" w:eastAsia="Times New Roman" w:hAnsi="Times New Roman" w:cs="Times New Roman"/>
            <w:color w:val="0000FF"/>
            <w:u w:val="single"/>
          </w:rPr>
          <w:t>http://ppsarctic.nina.no/</w:t>
        </w:r>
      </w:hyperlink>
      <w:r w:rsidRPr="003613E4">
        <w:rPr>
          <w:rFonts w:ascii="Times New Roman" w:eastAsia="Times New Roman" w:hAnsi="Times New Roman" w:cs="Times New Roman"/>
        </w:rPr>
        <w:t xml:space="preserve">).  Studies of the changes in tundra vegetation in the CiCAT project were linked to the International Tundra Experiment (ITEX) core project in IPY. ITEX is a network of scientists and sites conducting coordinated research on the responses of tundra ecosystems to climate variability and change. The network was established in 1990 (Henry and Molau 1997; Walker et al. 2006; Elmendorf et al., 2012a), and developed a manual of protocols (Molau and </w:t>
      </w:r>
      <w:proofErr w:type="spellStart"/>
      <w:r w:rsidRPr="003613E4">
        <w:rPr>
          <w:rFonts w:ascii="Times New Roman" w:eastAsia="Times New Roman" w:hAnsi="Times New Roman" w:cs="Times New Roman"/>
        </w:rPr>
        <w:t>Mølgaard</w:t>
      </w:r>
      <w:proofErr w:type="spellEnd"/>
      <w:r w:rsidRPr="003613E4">
        <w:rPr>
          <w:rFonts w:ascii="Times New Roman" w:eastAsia="Times New Roman" w:hAnsi="Times New Roman" w:cs="Times New Roman"/>
        </w:rPr>
        <w:t xml:space="preserve"> 1996; </w:t>
      </w:r>
      <w:hyperlink r:id="rId10" w:history="1">
        <w:r w:rsidRPr="003613E4">
          <w:rPr>
            <w:rFonts w:ascii="Times New Roman" w:eastAsia="Times New Roman" w:hAnsi="Times New Roman" w:cs="Times New Roman"/>
            <w:color w:val="0000FF"/>
            <w:u w:val="single"/>
          </w:rPr>
          <w:t>www.geog.ubc.ca/itex/manual</w:t>
        </w:r>
      </w:hyperlink>
      <w:r w:rsidRPr="003613E4">
        <w:rPr>
          <w:rFonts w:ascii="Times New Roman" w:eastAsia="Times New Roman" w:hAnsi="Times New Roman" w:cs="Times New Roman"/>
        </w:rPr>
        <w:t>) and a simple passive warming experiment, which is conducted at most sites (Marion et al., 1997; Walker et al. 2006). Vegetation research at Canadian ITEX sites was one of the cores of the CiCAT project, and allowed research during the IPY to link to previous studies at the sites. In addition, new tundra research sites were established near communities and in National Parks. ITEX protocols were supplemented with standardized protocols established for the CiCAT project (</w:t>
      </w:r>
      <w:hyperlink r:id="rId11" w:history="1">
        <w:r w:rsidRPr="003613E4">
          <w:rPr>
            <w:rFonts w:ascii="Times New Roman" w:eastAsia="Times New Roman" w:hAnsi="Times New Roman" w:cs="Times New Roman"/>
            <w:color w:val="0000FF"/>
            <w:u w:val="single"/>
          </w:rPr>
          <w:t>www.ipytundra.ca/protocols</w:t>
        </w:r>
      </w:hyperlink>
      <w:r w:rsidRPr="003613E4">
        <w:rPr>
          <w:rFonts w:ascii="Times New Roman" w:eastAsia="Times New Roman" w:hAnsi="Times New Roman" w:cs="Times New Roman"/>
        </w:rPr>
        <w:t xml:space="preserve">) which allowed similar studies to be conducted at numerous sites. </w:t>
      </w:r>
    </w:p>
    <w:p w:rsidR="003613E4" w:rsidRPr="00714E4A" w:rsidRDefault="003613E4" w:rsidP="00203067">
      <w:pPr>
        <w:jc w:val="both"/>
        <w:rPr>
          <w:rFonts w:ascii="Times New Roman" w:eastAsia="Times New Roman" w:hAnsi="Times New Roman" w:cs="Times New Roman"/>
        </w:rPr>
      </w:pPr>
    </w:p>
    <w:p w:rsidR="003613E4" w:rsidRPr="003613E4" w:rsidRDefault="003613E4" w:rsidP="00203067">
      <w:pPr>
        <w:jc w:val="both"/>
        <w:rPr>
          <w:rFonts w:ascii="Times New Roman" w:eastAsia="Times New Roman" w:hAnsi="Times New Roman" w:cs="Times New Roman"/>
        </w:rPr>
      </w:pPr>
      <w:r w:rsidRPr="003613E4">
        <w:rPr>
          <w:rFonts w:ascii="Times New Roman" w:eastAsia="Times New Roman" w:hAnsi="Times New Roman" w:cs="Times New Roman"/>
        </w:rPr>
        <w:t>3.1 Evidence for vegetation change: regional scale</w:t>
      </w:r>
    </w:p>
    <w:p w:rsidR="00113779" w:rsidRDefault="00113779" w:rsidP="00203067">
      <w:pPr>
        <w:jc w:val="both"/>
        <w:rPr>
          <w:rFonts w:ascii="Times New Roman" w:hAnsi="Times New Roman" w:cs="Times New Roman"/>
        </w:rPr>
      </w:pPr>
    </w:p>
    <w:p w:rsidR="003613E4" w:rsidRDefault="00F205D9" w:rsidP="00203067">
      <w:pPr>
        <w:jc w:val="both"/>
        <w:rPr>
          <w:rFonts w:ascii="Times New Roman" w:hAnsi="Times New Roman" w:cs="Times New Roman"/>
        </w:rPr>
      </w:pPr>
      <w:r>
        <w:rPr>
          <w:rFonts w:ascii="Times New Roman" w:hAnsi="Times New Roman" w:cs="Times New Roman"/>
        </w:rPr>
        <w:t>Supplementary</w:t>
      </w:r>
      <w:r w:rsidR="003613E4">
        <w:rPr>
          <w:rFonts w:ascii="Times New Roman" w:hAnsi="Times New Roman" w:cs="Times New Roman"/>
        </w:rPr>
        <w:t xml:space="preserve"> Materials Fig. 3.</w:t>
      </w:r>
    </w:p>
    <w:p w:rsidR="00675D80" w:rsidRDefault="00675D80" w:rsidP="00203067">
      <w:pPr>
        <w:jc w:val="both"/>
        <w:rPr>
          <w:rFonts w:ascii="Times New Roman" w:hAnsi="Times New Roman" w:cs="Times New Roman"/>
        </w:rPr>
      </w:pPr>
    </w:p>
    <w:p w:rsidR="00675D80" w:rsidRDefault="00675D80" w:rsidP="00203067">
      <w:pPr>
        <w:jc w:val="both"/>
        <w:rPr>
          <w:rFonts w:ascii="Times New Roman" w:hAnsi="Times New Roman" w:cs="Times New Roman"/>
        </w:rPr>
      </w:pPr>
      <w:r>
        <w:rPr>
          <w:rFonts w:ascii="Times New Roman" w:hAnsi="Times New Roman" w:cs="Times New Roman"/>
        </w:rPr>
        <w:t>3.2 Forest-tundra ecotone</w:t>
      </w:r>
    </w:p>
    <w:p w:rsidR="00675D80" w:rsidRDefault="00675D80" w:rsidP="00203067">
      <w:pPr>
        <w:jc w:val="both"/>
        <w:rPr>
          <w:rFonts w:ascii="Times New Roman" w:hAnsi="Times New Roman" w:cs="Times New Roman"/>
        </w:rPr>
      </w:pPr>
    </w:p>
    <w:p w:rsidR="00675D80" w:rsidRPr="00675D80" w:rsidRDefault="00675D80" w:rsidP="00203067">
      <w:pPr>
        <w:widowControl w:val="0"/>
        <w:suppressAutoHyphens/>
        <w:jc w:val="both"/>
        <w:rPr>
          <w:rFonts w:ascii="Times New Roman" w:eastAsia="Times New Roman" w:hAnsi="Times New Roman" w:cs="Times New Roman"/>
        </w:rPr>
      </w:pPr>
      <w:r w:rsidRPr="00675D80">
        <w:rPr>
          <w:rFonts w:ascii="Times New Roman" w:eastAsia="Times New Roman" w:hAnsi="Times New Roman" w:cs="Times New Roman"/>
        </w:rPr>
        <w:t xml:space="preserve">Other factors facilitated seedling establishment or growth. Seedling density was found to be greater in protected areas with potentially greater snow depth (e.g. under shrubs; next to a group of trees; Mamet and Kershaw 2011). In the forest-tundra ecotone, snow depth is greater in areas with increased stem density which should facilitate seedling survival leading to higher stem density and expansion of the forest into the ecotone and seedlings into the tundra (McLeod 2001; Tape et al. 2006; Mamet and Kershaw 2011). Greater levels of germination of spruce seeds was found near shrubs, so shrubs should facilitate recruitment of spruce above treeline if viable seed is available (Brown et al. 2010). In addition, the presence of a </w:t>
      </w:r>
      <w:r w:rsidRPr="00675D80">
        <w:rPr>
          <w:rFonts w:ascii="Times New Roman" w:eastAsia="Times New Roman" w:hAnsi="Times New Roman" w:cs="Times New Roman"/>
          <w:i/>
        </w:rPr>
        <w:t>Pleurozium</w:t>
      </w:r>
      <w:r w:rsidRPr="00675D80">
        <w:rPr>
          <w:rFonts w:ascii="Times New Roman" w:eastAsia="Times New Roman" w:hAnsi="Times New Roman" w:cs="Times New Roman"/>
        </w:rPr>
        <w:t xml:space="preserve"> moss layer increased seedling growth and survival while mineral soil had the lowest growth and survival (Wheeler et al. 2011). This is different than in the forest where seedlings recruited on mineral soil. Disturbance may also be increasing tree recruitment and affecting the species of regenerating trees, and disturbance of the seedbed was important for seedling emergence in the forest and in tree islands </w:t>
      </w:r>
      <w:r w:rsidR="00351F99">
        <w:rPr>
          <w:rFonts w:ascii="Times New Roman" w:eastAsia="Times New Roman" w:hAnsi="Times New Roman" w:cs="Times New Roman"/>
        </w:rPr>
        <w:t xml:space="preserve">at </w:t>
      </w:r>
      <w:r w:rsidRPr="00675D80">
        <w:rPr>
          <w:rFonts w:ascii="Times New Roman" w:eastAsia="Times New Roman" w:hAnsi="Times New Roman" w:cs="Times New Roman"/>
        </w:rPr>
        <w:t>the Mealy Mountains (</w:t>
      </w:r>
      <w:proofErr w:type="spellStart"/>
      <w:r w:rsidRPr="00675D80">
        <w:rPr>
          <w:rFonts w:ascii="Times New Roman" w:eastAsia="Times New Roman" w:hAnsi="Times New Roman" w:cs="Times New Roman"/>
        </w:rPr>
        <w:t>Munier</w:t>
      </w:r>
      <w:proofErr w:type="spellEnd"/>
      <w:r w:rsidRPr="00675D80">
        <w:rPr>
          <w:rFonts w:ascii="Times New Roman" w:eastAsia="Times New Roman" w:hAnsi="Times New Roman" w:cs="Times New Roman"/>
        </w:rPr>
        <w:t xml:space="preserve"> et al. 2010). Germination and seedling establishment were higher in the mineral soil disturbed by caribou activity in lichen woodland near treeline in Quebec (Dufour Tremblay and Boudreau 2011). Although black spruce recruitment was reduced following two short-interval fires in the Yukon, germination increased when seed was added, suggesting seed availability is a limiting factor (Brown et al. 2010). Severe fires burn soils deeply allowing deciduous species such as aspen and birch to establish at high densities, then shallow organic soils are maintained by litter accumulating from productive deciduous species (Johnstone and Chapin 2006).</w:t>
      </w:r>
    </w:p>
    <w:p w:rsidR="00675D80" w:rsidRPr="00675D80" w:rsidRDefault="00675D80" w:rsidP="00203067">
      <w:pPr>
        <w:ind w:firstLine="426"/>
        <w:jc w:val="both"/>
        <w:rPr>
          <w:rFonts w:ascii="Times New Roman" w:eastAsia="Times New Roman" w:hAnsi="Times New Roman" w:cs="Times New Roman"/>
        </w:rPr>
      </w:pPr>
      <w:r w:rsidRPr="00675D80">
        <w:rPr>
          <w:rFonts w:ascii="Times New Roman" w:eastAsia="Times New Roman" w:hAnsi="Times New Roman" w:cs="Times New Roman"/>
        </w:rPr>
        <w:t xml:space="preserve">Facilitation by </w:t>
      </w:r>
      <w:proofErr w:type="spellStart"/>
      <w:r w:rsidRPr="00675D80">
        <w:rPr>
          <w:rFonts w:ascii="Times New Roman" w:eastAsia="Times New Roman" w:hAnsi="Times New Roman" w:cs="Times New Roman"/>
        </w:rPr>
        <w:t>neighbouring</w:t>
      </w:r>
      <w:proofErr w:type="spellEnd"/>
      <w:r w:rsidRPr="00675D80">
        <w:rPr>
          <w:rFonts w:ascii="Times New Roman" w:eastAsia="Times New Roman" w:hAnsi="Times New Roman" w:cs="Times New Roman"/>
        </w:rPr>
        <w:t xml:space="preserve"> trees is evident in the pattern of trees within the forest-tundra ecotone and in tree islands at some sites. Clumping of trees in the Mealy Mountains suggests that facilitation regulates recruitment of adult trees, whereas more evenly spaced trees in the Yukon implies that competition may be a factor affecting recruitment (De Fields 2009). However, there was little support for regular spacing due to competition at most sites (Harper et al. 2011). In a study of several sites across Canada, patches of trees tended to be smaller, further apart and less dense away from the forest (Harper et al. 2011). While temperature may be a limiting factor for treeline advance, wind and snow distribution may be a structuring factor in determining the spatial pattern of trees within the forest-tundra ecotone (Harper et al. 2011). </w:t>
      </w:r>
      <w:r w:rsidRPr="00675D80">
        <w:rPr>
          <w:rFonts w:ascii="Times New Roman" w:eastAsia="Times New Roman" w:hAnsi="Times New Roman" w:cs="Times New Roman"/>
          <w:lang w:val="en-CA"/>
        </w:rPr>
        <w:t xml:space="preserve">Trees in tree islands are usually short, stunted and in poor health. Several tree islands in Churchill showed signs of expansion with seedlings establishing on the leeward sides but there was no sign of expansion in other sites (Walker et al. 2012). </w:t>
      </w:r>
      <w:r w:rsidRPr="00675D80">
        <w:rPr>
          <w:rFonts w:ascii="Times New Roman" w:eastAsia="Times New Roman" w:hAnsi="Times New Roman" w:cs="Times New Roman"/>
        </w:rPr>
        <w:t>However, tree</w:t>
      </w:r>
      <w:r w:rsidRPr="00675D80">
        <w:rPr>
          <w:rFonts w:ascii="Times New Roman" w:eastAsia="Times New Roman" w:hAnsi="Times New Roman" w:cs="Times New Roman"/>
          <w:lang w:val="en-CA"/>
        </w:rPr>
        <w:t xml:space="preserve"> islands, at least in the Mackenzie Delta and the Mealy Mountains, are not likely to be important sources of viable seed for infilling of the forest-tundra transition (McLeod 2001; Walker et al. 2012; Albertsen et al. unpublished).</w:t>
      </w:r>
    </w:p>
    <w:p w:rsidR="00675D80" w:rsidRDefault="00675D80" w:rsidP="00203067">
      <w:pPr>
        <w:jc w:val="both"/>
        <w:rPr>
          <w:rFonts w:ascii="Times New Roman" w:hAnsi="Times New Roman" w:cs="Times New Roman"/>
        </w:rPr>
      </w:pPr>
    </w:p>
    <w:p w:rsidR="00B953EB" w:rsidRPr="00B953EB" w:rsidRDefault="00B953EB" w:rsidP="00203067">
      <w:pPr>
        <w:jc w:val="both"/>
        <w:rPr>
          <w:rFonts w:ascii="Times New Roman" w:eastAsia="Times New Roman" w:hAnsi="Times New Roman" w:cs="Times New Roman"/>
        </w:rPr>
      </w:pPr>
      <w:r w:rsidRPr="00B953EB">
        <w:rPr>
          <w:rFonts w:ascii="Times New Roman" w:eastAsia="Times New Roman" w:hAnsi="Times New Roman" w:cs="Times New Roman"/>
        </w:rPr>
        <w:t>3.3 Arctic tundra vegetation</w:t>
      </w:r>
    </w:p>
    <w:p w:rsidR="00675D80" w:rsidRDefault="00675D80" w:rsidP="00203067">
      <w:pPr>
        <w:jc w:val="both"/>
        <w:rPr>
          <w:rFonts w:ascii="Times New Roman" w:hAnsi="Times New Roman" w:cs="Times New Roman"/>
        </w:rPr>
      </w:pPr>
    </w:p>
    <w:p w:rsidR="00B953EB" w:rsidRDefault="00F205D9" w:rsidP="00203067">
      <w:pPr>
        <w:jc w:val="both"/>
        <w:rPr>
          <w:rFonts w:ascii="Times New Roman" w:hAnsi="Times New Roman" w:cs="Times New Roman"/>
        </w:rPr>
      </w:pPr>
      <w:r>
        <w:rPr>
          <w:rFonts w:ascii="Times New Roman" w:hAnsi="Times New Roman" w:cs="Times New Roman"/>
        </w:rPr>
        <w:t>Supplementary</w:t>
      </w:r>
      <w:r w:rsidR="00B953EB">
        <w:rPr>
          <w:rFonts w:ascii="Times New Roman" w:hAnsi="Times New Roman" w:cs="Times New Roman"/>
        </w:rPr>
        <w:t xml:space="preserve"> Materials Fig. 4</w:t>
      </w:r>
    </w:p>
    <w:p w:rsidR="00B953EB" w:rsidRDefault="00B953EB" w:rsidP="00203067">
      <w:pPr>
        <w:jc w:val="both"/>
        <w:rPr>
          <w:rFonts w:ascii="Times New Roman" w:hAnsi="Times New Roman" w:cs="Times New Roman"/>
        </w:rPr>
      </w:pPr>
    </w:p>
    <w:p w:rsidR="00B953EB" w:rsidRDefault="00F205D9" w:rsidP="00203067">
      <w:pPr>
        <w:jc w:val="both"/>
        <w:rPr>
          <w:rFonts w:ascii="Times New Roman" w:hAnsi="Times New Roman" w:cs="Times New Roman"/>
        </w:rPr>
      </w:pPr>
      <w:r>
        <w:rPr>
          <w:rFonts w:ascii="Times New Roman" w:hAnsi="Times New Roman" w:cs="Times New Roman"/>
        </w:rPr>
        <w:t>Supplementary</w:t>
      </w:r>
      <w:r w:rsidR="00B953EB">
        <w:rPr>
          <w:rFonts w:ascii="Times New Roman" w:hAnsi="Times New Roman" w:cs="Times New Roman"/>
        </w:rPr>
        <w:t xml:space="preserve"> Materials Fig. 5</w:t>
      </w:r>
    </w:p>
    <w:p w:rsidR="00B953EB" w:rsidRDefault="00B953EB" w:rsidP="00203067">
      <w:pPr>
        <w:jc w:val="both"/>
        <w:rPr>
          <w:rFonts w:ascii="Times New Roman" w:hAnsi="Times New Roman" w:cs="Times New Roman"/>
        </w:rPr>
      </w:pPr>
    </w:p>
    <w:p w:rsidR="00B953EB" w:rsidRDefault="00B953EB" w:rsidP="00203067">
      <w:pPr>
        <w:jc w:val="both"/>
        <w:rPr>
          <w:rFonts w:ascii="Times New Roman" w:hAnsi="Times New Roman" w:cs="Times New Roman"/>
        </w:rPr>
      </w:pPr>
    </w:p>
    <w:p w:rsidR="00BF65CB" w:rsidRDefault="00BF65CB" w:rsidP="00203067">
      <w:pPr>
        <w:jc w:val="both"/>
        <w:rPr>
          <w:rFonts w:ascii="Times New Roman" w:eastAsia="Times New Roman" w:hAnsi="Times New Roman" w:cs="Times New Roman"/>
        </w:rPr>
      </w:pPr>
      <w:r w:rsidRPr="00BF65CB">
        <w:rPr>
          <w:rFonts w:ascii="Times New Roman" w:eastAsia="Times New Roman" w:hAnsi="Times New Roman" w:cs="Times New Roman"/>
          <w:b/>
        </w:rPr>
        <w:t>4 Soils and belowground processes</w:t>
      </w:r>
    </w:p>
    <w:p w:rsidR="00BF65CB" w:rsidRDefault="00BF65CB" w:rsidP="00203067">
      <w:pPr>
        <w:jc w:val="both"/>
        <w:rPr>
          <w:rFonts w:ascii="Times New Roman" w:eastAsia="Times New Roman" w:hAnsi="Times New Roman" w:cs="Times New Roman"/>
        </w:rPr>
      </w:pPr>
    </w:p>
    <w:p w:rsidR="00BF65CB" w:rsidRDefault="00BF65CB" w:rsidP="00203067">
      <w:pPr>
        <w:jc w:val="both"/>
        <w:rPr>
          <w:rFonts w:ascii="Times New Roman" w:eastAsia="Times New Roman" w:hAnsi="Times New Roman" w:cs="Times New Roman"/>
        </w:rPr>
      </w:pPr>
      <w:r w:rsidRPr="00BF65CB">
        <w:rPr>
          <w:rFonts w:ascii="Times New Roman" w:eastAsia="Times New Roman" w:hAnsi="Times New Roman" w:cs="Times New Roman"/>
        </w:rPr>
        <w:t>4.2 Belowground responses to experimental manipulations</w:t>
      </w:r>
    </w:p>
    <w:p w:rsidR="00BF65CB" w:rsidRDefault="00BF65CB" w:rsidP="00203067">
      <w:pPr>
        <w:jc w:val="both"/>
        <w:rPr>
          <w:rFonts w:ascii="Times New Roman" w:eastAsia="Times New Roman" w:hAnsi="Times New Roman" w:cs="Times New Roman"/>
        </w:rPr>
      </w:pPr>
    </w:p>
    <w:p w:rsidR="00BF65CB" w:rsidRDefault="00BF65CB" w:rsidP="00203067">
      <w:pPr>
        <w:jc w:val="both"/>
        <w:rPr>
          <w:rFonts w:ascii="Times New Roman" w:eastAsia="Times New Roman" w:hAnsi="Times New Roman" w:cs="Times New Roman"/>
        </w:rPr>
      </w:pPr>
      <w:r>
        <w:rPr>
          <w:rFonts w:ascii="Times New Roman" w:eastAsia="Times New Roman" w:hAnsi="Times New Roman" w:cs="Times New Roman"/>
        </w:rPr>
        <w:t>Supplementary Material Fig. 6.</w:t>
      </w:r>
    </w:p>
    <w:p w:rsidR="00BF65CB" w:rsidRDefault="00BF65CB" w:rsidP="00203067">
      <w:pPr>
        <w:jc w:val="both"/>
        <w:rPr>
          <w:rFonts w:ascii="Times New Roman" w:eastAsia="Times New Roman" w:hAnsi="Times New Roman" w:cs="Times New Roman"/>
        </w:rPr>
      </w:pPr>
    </w:p>
    <w:p w:rsidR="00BF65CB" w:rsidRDefault="00BF65CB" w:rsidP="00203067">
      <w:pPr>
        <w:jc w:val="both"/>
        <w:rPr>
          <w:rFonts w:ascii="Times New Roman" w:hAnsi="Times New Roman" w:cs="Times New Roman"/>
        </w:rPr>
      </w:pPr>
    </w:p>
    <w:p w:rsidR="008B6E5B" w:rsidRDefault="008B6E5B" w:rsidP="00203067">
      <w:pPr>
        <w:jc w:val="both"/>
        <w:rPr>
          <w:rFonts w:ascii="Times New Roman" w:eastAsia="Times New Roman" w:hAnsi="Times New Roman" w:cs="Times New Roman"/>
        </w:rPr>
      </w:pPr>
      <w:r w:rsidRPr="008B6E5B">
        <w:rPr>
          <w:rFonts w:ascii="Times New Roman" w:eastAsia="Times New Roman" w:hAnsi="Times New Roman" w:cs="Times New Roman"/>
          <w:b/>
        </w:rPr>
        <w:t>5 Carbon fluxes in tundra ecosystems: measurements and modelling</w:t>
      </w:r>
    </w:p>
    <w:p w:rsidR="008B6E5B" w:rsidRDefault="008B6E5B" w:rsidP="00203067">
      <w:pPr>
        <w:jc w:val="both"/>
        <w:rPr>
          <w:rFonts w:ascii="Times New Roman" w:eastAsia="Times New Roman" w:hAnsi="Times New Roman" w:cs="Times New Roman"/>
        </w:rPr>
      </w:pPr>
    </w:p>
    <w:p w:rsidR="008B6E5B" w:rsidRPr="008B6E5B" w:rsidRDefault="008B6E5B" w:rsidP="00203067">
      <w:pPr>
        <w:jc w:val="both"/>
        <w:rPr>
          <w:rFonts w:ascii="Times New Roman" w:eastAsia="Times New Roman" w:hAnsi="Times New Roman" w:cs="Times New Roman"/>
        </w:rPr>
      </w:pPr>
      <w:r w:rsidRPr="008B6E5B">
        <w:rPr>
          <w:rFonts w:ascii="Times New Roman" w:eastAsia="Times New Roman" w:hAnsi="Times New Roman" w:cs="Times New Roman"/>
        </w:rPr>
        <w:t>Prior to the IPY, research on CO</w:t>
      </w:r>
      <w:r w:rsidRPr="008B6E5B">
        <w:rPr>
          <w:rFonts w:ascii="Times New Roman" w:eastAsia="Times New Roman" w:hAnsi="Times New Roman" w:cs="Times New Roman"/>
          <w:vertAlign w:val="subscript"/>
        </w:rPr>
        <w:t>2</w:t>
      </w:r>
      <w:r w:rsidRPr="008B6E5B">
        <w:rPr>
          <w:rFonts w:ascii="Times New Roman" w:eastAsia="Times New Roman" w:hAnsi="Times New Roman" w:cs="Times New Roman"/>
        </w:rPr>
        <w:t xml:space="preserve"> and CH</w:t>
      </w:r>
      <w:r w:rsidRPr="008B6E5B">
        <w:rPr>
          <w:rFonts w:ascii="Times New Roman" w:eastAsia="Times New Roman" w:hAnsi="Times New Roman" w:cs="Times New Roman"/>
          <w:vertAlign w:val="subscript"/>
        </w:rPr>
        <w:t>4</w:t>
      </w:r>
      <w:r w:rsidRPr="008B6E5B">
        <w:rPr>
          <w:rFonts w:ascii="Times New Roman" w:eastAsia="Times New Roman" w:hAnsi="Times New Roman" w:cs="Times New Roman"/>
        </w:rPr>
        <w:t xml:space="preserve"> exchanges on Canadian Arctic tundra were very limited. In the 1990s some research was conducted near Churchill, Manitoba on the eastern shore of Hudson Bay. A multi-year record of CO</w:t>
      </w:r>
      <w:r w:rsidRPr="008B6E5B">
        <w:rPr>
          <w:rFonts w:ascii="Times New Roman" w:eastAsia="Times New Roman" w:hAnsi="Times New Roman" w:cs="Times New Roman"/>
          <w:vertAlign w:val="subscript"/>
        </w:rPr>
        <w:t>2</w:t>
      </w:r>
      <w:r w:rsidRPr="008B6E5B">
        <w:rPr>
          <w:rFonts w:ascii="Times New Roman" w:eastAsia="Times New Roman" w:hAnsi="Times New Roman" w:cs="Times New Roman"/>
        </w:rPr>
        <w:t xml:space="preserve"> exchange at a wet-sedge fen subject to seasonal drying show the wide range in growing season NEP from a C sink of 64 g C m</w:t>
      </w:r>
      <w:r w:rsidRPr="008B6E5B">
        <w:rPr>
          <w:rFonts w:ascii="Times New Roman" w:eastAsia="Times New Roman" w:hAnsi="Times New Roman" w:cs="Times New Roman"/>
          <w:vertAlign w:val="superscript"/>
        </w:rPr>
        <w:t>-2</w:t>
      </w:r>
      <w:r w:rsidRPr="008B6E5B">
        <w:rPr>
          <w:rFonts w:ascii="Times New Roman" w:eastAsia="Times New Roman" w:hAnsi="Times New Roman" w:cs="Times New Roman"/>
        </w:rPr>
        <w:t xml:space="preserve"> to a source of -21 g C m</w:t>
      </w:r>
      <w:r w:rsidRPr="008B6E5B">
        <w:rPr>
          <w:rFonts w:ascii="Times New Roman" w:eastAsia="Times New Roman" w:hAnsi="Times New Roman" w:cs="Times New Roman"/>
          <w:vertAlign w:val="superscript"/>
        </w:rPr>
        <w:t>-2</w:t>
      </w:r>
      <w:r w:rsidRPr="008B6E5B">
        <w:rPr>
          <w:rFonts w:ascii="Times New Roman" w:eastAsia="Times New Roman" w:hAnsi="Times New Roman" w:cs="Times New Roman"/>
        </w:rPr>
        <w:t>, where the net source occurred in a drought year (</w:t>
      </w:r>
      <w:proofErr w:type="spellStart"/>
      <w:r w:rsidRPr="008B6E5B">
        <w:rPr>
          <w:rFonts w:ascii="Times New Roman" w:eastAsia="Times New Roman" w:hAnsi="Times New Roman" w:cs="Times New Roman"/>
        </w:rPr>
        <w:t>Griffis</w:t>
      </w:r>
      <w:proofErr w:type="spellEnd"/>
      <w:r w:rsidRPr="008B6E5B">
        <w:rPr>
          <w:rFonts w:ascii="Times New Roman" w:eastAsia="Times New Roman" w:hAnsi="Times New Roman" w:cs="Times New Roman"/>
        </w:rPr>
        <w:t xml:space="preserve"> et al. 2000). Concurrent measurements at a near-by subarctic forest showed the open forest was a large seasonal C sink compared to the fen site, varying from 1.4 times larger in a wet year to 12 times larger in dry conditions (Lafleur et al. 2001). This early research was discontinued in 2000 and not restarted until the IPY</w:t>
      </w:r>
      <w:r w:rsidR="00652DBC">
        <w:rPr>
          <w:rFonts w:ascii="Times New Roman" w:eastAsia="Times New Roman" w:hAnsi="Times New Roman" w:cs="Times New Roman"/>
        </w:rPr>
        <w:t xml:space="preserve"> projects began in 2007</w:t>
      </w:r>
      <w:r w:rsidRPr="008B6E5B">
        <w:rPr>
          <w:rFonts w:ascii="Times New Roman" w:eastAsia="Times New Roman" w:hAnsi="Times New Roman" w:cs="Times New Roman"/>
        </w:rPr>
        <w:t>. The only other long-term site of GHG exchange measurements was established at Daring Lake, NWT in 2004. Initial measurements of NEP on upland (mixed) tundra showed both drying and timing of snowmelt, which had been touted as the main controls on seasonal NEP at Arctic sties, influenced interannual variation in NEP (Lafleur and Humphreys, 2008). However, later measurements refuted the notion that snowmelt timing was the main driver tundra NEP, instead this work suggested that summer GEP maximum was a better predictor of seasonal NEP (Humphreys and Lafleur 2011). The only high Arctic GHG exchange research prior to IPY took place at Alexandra Fiord, Ellesmere Island, NU. Employing static chamber measurements at sites along a moisture gradient exposed to long-term passive warming manipulations researchers showed that warming increased the C sink at all sites (Welker et al., 2004). The changes in NEP were mostly driven by increased GEP, with little or no change in ER. These measurements were repeated during the IPY and similar results were found (Edwards 2012).</w:t>
      </w:r>
    </w:p>
    <w:p w:rsidR="008B6E5B" w:rsidRPr="008B6E5B" w:rsidRDefault="008B6E5B" w:rsidP="00203067">
      <w:pPr>
        <w:jc w:val="both"/>
        <w:rPr>
          <w:rFonts w:ascii="Times New Roman" w:eastAsia="Times New Roman" w:hAnsi="Times New Roman" w:cs="Times New Roman"/>
        </w:rPr>
      </w:pPr>
    </w:p>
    <w:p w:rsidR="00791550" w:rsidRDefault="00791550" w:rsidP="00203067">
      <w:pPr>
        <w:jc w:val="both"/>
        <w:rPr>
          <w:rFonts w:ascii="Times New Roman" w:eastAsia="Times New Roman" w:hAnsi="Times New Roman" w:cs="Times New Roman"/>
        </w:rPr>
      </w:pPr>
      <w:r>
        <w:rPr>
          <w:rFonts w:ascii="Times New Roman" w:eastAsia="Times New Roman" w:hAnsi="Times New Roman" w:cs="Times New Roman"/>
        </w:rPr>
        <w:t>5.1 Results and discussion</w:t>
      </w:r>
    </w:p>
    <w:p w:rsidR="00791550" w:rsidRDefault="00791550" w:rsidP="00203067">
      <w:pPr>
        <w:jc w:val="both"/>
        <w:rPr>
          <w:rFonts w:ascii="Times New Roman" w:eastAsia="Times New Roman" w:hAnsi="Times New Roman" w:cs="Times New Roman"/>
        </w:rPr>
      </w:pPr>
    </w:p>
    <w:p w:rsidR="00791550" w:rsidRPr="00791550" w:rsidRDefault="00791550" w:rsidP="00203067">
      <w:pPr>
        <w:jc w:val="both"/>
        <w:rPr>
          <w:rFonts w:ascii="Times New Roman" w:eastAsia="Times New Roman" w:hAnsi="Times New Roman" w:cs="Times New Roman"/>
        </w:rPr>
      </w:pPr>
      <w:r>
        <w:rPr>
          <w:rFonts w:ascii="Times New Roman" w:eastAsia="Times New Roman" w:hAnsi="Times New Roman" w:cs="Times New Roman"/>
        </w:rPr>
        <w:t>T</w:t>
      </w:r>
      <w:r w:rsidRPr="00791550">
        <w:rPr>
          <w:rFonts w:ascii="Times New Roman" w:eastAsia="Times New Roman" w:hAnsi="Times New Roman" w:cs="Times New Roman"/>
        </w:rPr>
        <w:t>here was considerable variation in growing season CO</w:t>
      </w:r>
      <w:r w:rsidRPr="00791550">
        <w:rPr>
          <w:rFonts w:ascii="Times New Roman" w:eastAsia="Times New Roman" w:hAnsi="Times New Roman" w:cs="Times New Roman"/>
          <w:vertAlign w:val="subscript"/>
        </w:rPr>
        <w:t>2</w:t>
      </w:r>
      <w:r w:rsidRPr="00791550">
        <w:rPr>
          <w:rFonts w:ascii="Times New Roman" w:eastAsia="Times New Roman" w:hAnsi="Times New Roman" w:cs="Times New Roman"/>
        </w:rPr>
        <w:t xml:space="preserve"> fluxes among tundra vegetation communities measured near the eddy covariance towers at Daring Lake (Supplementary Materials Fig. 8).  Although heath and tussock tundra tend</w:t>
      </w:r>
      <w:r w:rsidR="001C1530">
        <w:rPr>
          <w:rFonts w:ascii="Times New Roman" w:eastAsia="Times New Roman" w:hAnsi="Times New Roman" w:cs="Times New Roman"/>
        </w:rPr>
        <w:t>ed</w:t>
      </w:r>
      <w:r w:rsidRPr="00791550">
        <w:rPr>
          <w:rFonts w:ascii="Times New Roman" w:eastAsia="Times New Roman" w:hAnsi="Times New Roman" w:cs="Times New Roman"/>
        </w:rPr>
        <w:t xml:space="preserve"> to have smaller net fluxes than birch</w:t>
      </w:r>
      <w:r w:rsidR="001C1530">
        <w:rPr>
          <w:rFonts w:ascii="Times New Roman" w:eastAsia="Times New Roman" w:hAnsi="Times New Roman" w:cs="Times New Roman"/>
        </w:rPr>
        <w:t xml:space="preserve"> tundra, the component fluxes did</w:t>
      </w:r>
      <w:r w:rsidRPr="00791550">
        <w:rPr>
          <w:rFonts w:ascii="Times New Roman" w:eastAsia="Times New Roman" w:hAnsi="Times New Roman" w:cs="Times New Roman"/>
        </w:rPr>
        <w:t xml:space="preserve"> not always follow the same pattern. Moisture is a strong control on C fluxes at this scale. Within similar community types (e.g., shrub or tussock) wet sites </w:t>
      </w:r>
      <w:r w:rsidR="001C1530">
        <w:rPr>
          <w:rFonts w:ascii="Times New Roman" w:eastAsia="Times New Roman" w:hAnsi="Times New Roman" w:cs="Times New Roman"/>
        </w:rPr>
        <w:t>had</w:t>
      </w:r>
      <w:r w:rsidRPr="00791550">
        <w:rPr>
          <w:rFonts w:ascii="Times New Roman" w:eastAsia="Times New Roman" w:hAnsi="Times New Roman" w:cs="Times New Roman"/>
        </w:rPr>
        <w:t xml:space="preserve"> greater fluxes than dry sites. This relationship extends across the range of tundra communities, where volumetric soil moisture correlated well with mean GEP and NEP among the communities.  The correlation between soil moisture and ER, although statistically significant, was not as strong (</w:t>
      </w:r>
      <w:proofErr w:type="spellStart"/>
      <w:r w:rsidRPr="00791550">
        <w:rPr>
          <w:rFonts w:ascii="Times New Roman" w:eastAsia="Times New Roman" w:hAnsi="Times New Roman" w:cs="Times New Roman"/>
        </w:rPr>
        <w:t>Dagg</w:t>
      </w:r>
      <w:proofErr w:type="spellEnd"/>
      <w:r w:rsidRPr="00791550">
        <w:rPr>
          <w:rFonts w:ascii="Times New Roman" w:eastAsia="Times New Roman" w:hAnsi="Times New Roman" w:cs="Times New Roman"/>
        </w:rPr>
        <w:t xml:space="preserve"> and Lafleur 2011). </w:t>
      </w:r>
    </w:p>
    <w:p w:rsidR="00791550" w:rsidRPr="00791550" w:rsidRDefault="00791550" w:rsidP="00203067">
      <w:pPr>
        <w:ind w:firstLine="284"/>
        <w:jc w:val="both"/>
        <w:rPr>
          <w:rFonts w:ascii="Times New Roman" w:eastAsia="Times New Roman" w:hAnsi="Times New Roman" w:cs="Times New Roman"/>
        </w:rPr>
      </w:pPr>
      <w:r w:rsidRPr="00791550">
        <w:rPr>
          <w:rFonts w:ascii="Times New Roman" w:eastAsia="Times New Roman" w:hAnsi="Times New Roman" w:cs="Times New Roman"/>
        </w:rPr>
        <w:t>Chambers have also been used to measure CH</w:t>
      </w:r>
      <w:r w:rsidRPr="00791550">
        <w:rPr>
          <w:rFonts w:ascii="Times New Roman" w:eastAsia="Times New Roman" w:hAnsi="Times New Roman" w:cs="Times New Roman"/>
          <w:vertAlign w:val="subscript"/>
        </w:rPr>
        <w:t>4</w:t>
      </w:r>
      <w:r w:rsidRPr="00791550">
        <w:rPr>
          <w:rFonts w:ascii="Times New Roman" w:eastAsia="Times New Roman" w:hAnsi="Times New Roman" w:cs="Times New Roman"/>
        </w:rPr>
        <w:t xml:space="preserve"> fluxes from different tundra types at Daring Lake (</w:t>
      </w:r>
      <w:r>
        <w:rPr>
          <w:rFonts w:ascii="Times New Roman" w:eastAsia="Times New Roman" w:hAnsi="Times New Roman" w:cs="Times New Roman"/>
        </w:rPr>
        <w:t>Supplementary Materials Fig. 9</w:t>
      </w:r>
      <w:r w:rsidRPr="00791550">
        <w:rPr>
          <w:rFonts w:ascii="Times New Roman" w:eastAsia="Times New Roman" w:hAnsi="Times New Roman" w:cs="Times New Roman"/>
        </w:rPr>
        <w:t>a). The flux of CH</w:t>
      </w:r>
      <w:r w:rsidRPr="00791550">
        <w:rPr>
          <w:rFonts w:ascii="Times New Roman" w:eastAsia="Times New Roman" w:hAnsi="Times New Roman" w:cs="Times New Roman"/>
          <w:vertAlign w:val="subscript"/>
        </w:rPr>
        <w:t xml:space="preserve">4 </w:t>
      </w:r>
      <w:r w:rsidR="001C1530">
        <w:rPr>
          <w:rFonts w:ascii="Times New Roman" w:eastAsia="Times New Roman" w:hAnsi="Times New Roman" w:cs="Times New Roman"/>
        </w:rPr>
        <w:t>was</w:t>
      </w:r>
      <w:r w:rsidRPr="00791550">
        <w:rPr>
          <w:rFonts w:ascii="Times New Roman" w:eastAsia="Times New Roman" w:hAnsi="Times New Roman" w:cs="Times New Roman"/>
        </w:rPr>
        <w:t xml:space="preserve"> highly variable and dependent upon soil wetness (Hayne, 2009). Fluxes ranged from small net uptake on the driest communities to large sources in the wet fen hollow site where the water table was above the moss surface. Fluxes of CO</w:t>
      </w:r>
      <w:r w:rsidRPr="00791550">
        <w:rPr>
          <w:rFonts w:ascii="Times New Roman" w:eastAsia="Times New Roman" w:hAnsi="Times New Roman" w:cs="Times New Roman"/>
          <w:vertAlign w:val="subscript"/>
        </w:rPr>
        <w:t xml:space="preserve">2 </w:t>
      </w:r>
      <w:r w:rsidRPr="00791550">
        <w:rPr>
          <w:rFonts w:ascii="Times New Roman" w:eastAsia="Times New Roman" w:hAnsi="Times New Roman" w:cs="Times New Roman"/>
        </w:rPr>
        <w:t>were less variable among tundra types and all of these sites were net CO</w:t>
      </w:r>
      <w:r w:rsidRPr="00791550">
        <w:rPr>
          <w:rFonts w:ascii="Times New Roman" w:eastAsia="Times New Roman" w:hAnsi="Times New Roman" w:cs="Times New Roman"/>
          <w:vertAlign w:val="subscript"/>
        </w:rPr>
        <w:t>2</w:t>
      </w:r>
      <w:r w:rsidRPr="00791550">
        <w:rPr>
          <w:rFonts w:ascii="Times New Roman" w:eastAsia="Times New Roman" w:hAnsi="Times New Roman" w:cs="Times New Roman"/>
        </w:rPr>
        <w:t xml:space="preserve"> sinks during the periods of measurement. Thus, the net carbon balance (CO</w:t>
      </w:r>
      <w:r w:rsidRPr="00791550">
        <w:rPr>
          <w:rFonts w:ascii="Times New Roman" w:eastAsia="Times New Roman" w:hAnsi="Times New Roman" w:cs="Times New Roman"/>
          <w:vertAlign w:val="subscript"/>
        </w:rPr>
        <w:t>2</w:t>
      </w:r>
      <w:r w:rsidRPr="00791550">
        <w:rPr>
          <w:rFonts w:ascii="Times New Roman" w:eastAsia="Times New Roman" w:hAnsi="Times New Roman" w:cs="Times New Roman"/>
        </w:rPr>
        <w:t xml:space="preserve"> and CH</w:t>
      </w:r>
      <w:r w:rsidRPr="00791550">
        <w:rPr>
          <w:rFonts w:ascii="Times New Roman" w:eastAsia="Times New Roman" w:hAnsi="Times New Roman" w:cs="Times New Roman"/>
          <w:vertAlign w:val="subscript"/>
        </w:rPr>
        <w:t>4</w:t>
      </w:r>
      <w:r w:rsidRPr="00791550">
        <w:rPr>
          <w:rFonts w:ascii="Times New Roman" w:eastAsia="Times New Roman" w:hAnsi="Times New Roman" w:cs="Times New Roman"/>
        </w:rPr>
        <w:t>) varies greatly with some sites as C sinks and some as sources (</w:t>
      </w:r>
      <w:r>
        <w:rPr>
          <w:rFonts w:ascii="Times New Roman" w:eastAsia="Times New Roman" w:hAnsi="Times New Roman" w:cs="Times New Roman"/>
        </w:rPr>
        <w:t>Supplementary Materials Fig. 9</w:t>
      </w:r>
      <w:r w:rsidRPr="00791550">
        <w:rPr>
          <w:rFonts w:ascii="Times New Roman" w:eastAsia="Times New Roman" w:hAnsi="Times New Roman" w:cs="Times New Roman"/>
        </w:rPr>
        <w:t>b), with the direction and strength of the balance varying with the time integration for the global warming potential calculation.</w:t>
      </w:r>
    </w:p>
    <w:p w:rsidR="00791550" w:rsidRDefault="00791550" w:rsidP="00203067">
      <w:pPr>
        <w:ind w:firstLine="284"/>
        <w:jc w:val="both"/>
        <w:rPr>
          <w:rFonts w:ascii="Times New Roman" w:eastAsia="Times New Roman" w:hAnsi="Times New Roman" w:cs="Times New Roman"/>
        </w:rPr>
      </w:pPr>
      <w:r w:rsidRPr="00791550">
        <w:rPr>
          <w:rFonts w:ascii="Times New Roman" w:eastAsia="Times New Roman" w:hAnsi="Times New Roman" w:cs="Times New Roman"/>
        </w:rPr>
        <w:t>In many regions of the Arctic, small ponds dot the tundra and can be quite numerous, in some cases composing 10-40% of the landscape. These ponds are often associated with permafrost thawing and therefore a likely to be a susceptible to climate change. Laurion et al. (2010)</w:t>
      </w:r>
      <w:r w:rsidR="006160D9">
        <w:rPr>
          <w:rFonts w:ascii="Times New Roman" w:eastAsia="Times New Roman" w:hAnsi="Times New Roman" w:cs="Times New Roman"/>
        </w:rPr>
        <w:t xml:space="preserve"> studied ponds at low and high </w:t>
      </w:r>
      <w:r w:rsidRPr="00791550">
        <w:rPr>
          <w:rFonts w:ascii="Times New Roman" w:eastAsia="Times New Roman" w:hAnsi="Times New Roman" w:cs="Times New Roman"/>
        </w:rPr>
        <w:t>Arct</w:t>
      </w:r>
      <w:r w:rsidR="006160D9">
        <w:rPr>
          <w:rFonts w:ascii="Times New Roman" w:eastAsia="Times New Roman" w:hAnsi="Times New Roman" w:cs="Times New Roman"/>
        </w:rPr>
        <w:t xml:space="preserve">ic sites and found that all low </w:t>
      </w:r>
      <w:r w:rsidRPr="00791550">
        <w:rPr>
          <w:rFonts w:ascii="Times New Roman" w:eastAsia="Times New Roman" w:hAnsi="Times New Roman" w:cs="Times New Roman"/>
        </w:rPr>
        <w:t>Arctic ponds emitted CO</w:t>
      </w:r>
      <w:r w:rsidRPr="00791550">
        <w:rPr>
          <w:rFonts w:ascii="Times New Roman" w:eastAsia="Times New Roman" w:hAnsi="Times New Roman" w:cs="Times New Roman"/>
          <w:vertAlign w:val="subscript"/>
        </w:rPr>
        <w:t>2</w:t>
      </w:r>
      <w:r w:rsidR="006160D9">
        <w:rPr>
          <w:rFonts w:ascii="Times New Roman" w:eastAsia="Times New Roman" w:hAnsi="Times New Roman" w:cs="Times New Roman"/>
        </w:rPr>
        <w:t xml:space="preserve">, whereas high </w:t>
      </w:r>
      <w:r w:rsidRPr="00791550">
        <w:rPr>
          <w:rFonts w:ascii="Times New Roman" w:eastAsia="Times New Roman" w:hAnsi="Times New Roman" w:cs="Times New Roman"/>
        </w:rPr>
        <w:t>Arctic ponds were either net emitters or sinks for atmospheric CO</w:t>
      </w:r>
      <w:r w:rsidRPr="00791550">
        <w:rPr>
          <w:rFonts w:ascii="Times New Roman" w:eastAsia="Times New Roman" w:hAnsi="Times New Roman" w:cs="Times New Roman"/>
          <w:vertAlign w:val="subscript"/>
        </w:rPr>
        <w:t>2</w:t>
      </w:r>
      <w:r w:rsidRPr="00791550">
        <w:rPr>
          <w:rFonts w:ascii="Times New Roman" w:eastAsia="Times New Roman" w:hAnsi="Times New Roman" w:cs="Times New Roman"/>
        </w:rPr>
        <w:t xml:space="preserve"> depending upon chemical and biologic characteristics of the ponds. All ponds at both sites were emitters of CH</w:t>
      </w:r>
      <w:r w:rsidRPr="00791550">
        <w:rPr>
          <w:rFonts w:ascii="Times New Roman" w:eastAsia="Times New Roman" w:hAnsi="Times New Roman" w:cs="Times New Roman"/>
          <w:vertAlign w:val="subscript"/>
        </w:rPr>
        <w:t>4</w:t>
      </w:r>
      <w:r w:rsidRPr="00791550">
        <w:rPr>
          <w:rFonts w:ascii="Times New Roman" w:eastAsia="Times New Roman" w:hAnsi="Times New Roman" w:cs="Times New Roman"/>
        </w:rPr>
        <w:t xml:space="preserve">, but rates were highly variable. As a first approximation, assuming 5% pond cover, it was  estimated that thaw ponds in the Canadian Arctic emit 96 </w:t>
      </w:r>
      <w:proofErr w:type="spellStart"/>
      <w:r w:rsidRPr="00791550">
        <w:rPr>
          <w:rFonts w:ascii="Times New Roman" w:eastAsia="Times New Roman" w:hAnsi="Times New Roman" w:cs="Times New Roman"/>
        </w:rPr>
        <w:t>Tg</w:t>
      </w:r>
      <w:proofErr w:type="spellEnd"/>
      <w:r w:rsidRPr="00791550">
        <w:rPr>
          <w:rFonts w:ascii="Times New Roman" w:eastAsia="Times New Roman" w:hAnsi="Times New Roman" w:cs="Times New Roman"/>
        </w:rPr>
        <w:t xml:space="preserve"> CO</w:t>
      </w:r>
      <w:r w:rsidRPr="00791550">
        <w:rPr>
          <w:rFonts w:ascii="Times New Roman" w:eastAsia="Times New Roman" w:hAnsi="Times New Roman" w:cs="Times New Roman"/>
          <w:vertAlign w:val="subscript"/>
        </w:rPr>
        <w:t>2</w:t>
      </w:r>
      <w:r w:rsidRPr="00791550">
        <w:rPr>
          <w:rFonts w:ascii="Times New Roman" w:eastAsia="Times New Roman" w:hAnsi="Times New Roman" w:cs="Times New Roman"/>
        </w:rPr>
        <w:t xml:space="preserve"> yr</w:t>
      </w:r>
      <w:r w:rsidRPr="00791550">
        <w:rPr>
          <w:rFonts w:ascii="Times New Roman" w:eastAsia="Times New Roman" w:hAnsi="Times New Roman" w:cs="Times New Roman"/>
          <w:vertAlign w:val="superscript"/>
        </w:rPr>
        <w:t>-1</w:t>
      </w:r>
      <w:r w:rsidRPr="00791550">
        <w:rPr>
          <w:rFonts w:ascii="Times New Roman" w:eastAsia="Times New Roman" w:hAnsi="Times New Roman" w:cs="Times New Roman"/>
        </w:rPr>
        <w:t xml:space="preserve"> and 1.0 </w:t>
      </w:r>
      <w:proofErr w:type="spellStart"/>
      <w:r w:rsidRPr="00791550">
        <w:rPr>
          <w:rFonts w:ascii="Times New Roman" w:eastAsia="Times New Roman" w:hAnsi="Times New Roman" w:cs="Times New Roman"/>
        </w:rPr>
        <w:t>Tg</w:t>
      </w:r>
      <w:proofErr w:type="spellEnd"/>
      <w:r w:rsidRPr="00791550">
        <w:rPr>
          <w:rFonts w:ascii="Times New Roman" w:eastAsia="Times New Roman" w:hAnsi="Times New Roman" w:cs="Times New Roman"/>
        </w:rPr>
        <w:t xml:space="preserve"> CH</w:t>
      </w:r>
      <w:r w:rsidRPr="00791550">
        <w:rPr>
          <w:rFonts w:ascii="Times New Roman" w:eastAsia="Times New Roman" w:hAnsi="Times New Roman" w:cs="Times New Roman"/>
          <w:vertAlign w:val="subscript"/>
        </w:rPr>
        <w:t>4</w:t>
      </w:r>
      <w:r w:rsidRPr="00791550">
        <w:rPr>
          <w:rFonts w:ascii="Times New Roman" w:eastAsia="Times New Roman" w:hAnsi="Times New Roman" w:cs="Times New Roman"/>
        </w:rPr>
        <w:t xml:space="preserve"> yr</w:t>
      </w:r>
      <w:r w:rsidRPr="00791550">
        <w:rPr>
          <w:rFonts w:ascii="Times New Roman" w:eastAsia="Times New Roman" w:hAnsi="Times New Roman" w:cs="Times New Roman"/>
          <w:vertAlign w:val="superscript"/>
        </w:rPr>
        <w:t>-1</w:t>
      </w:r>
      <w:r w:rsidRPr="00791550">
        <w:rPr>
          <w:rFonts w:ascii="Times New Roman" w:eastAsia="Times New Roman" w:hAnsi="Times New Roman" w:cs="Times New Roman"/>
        </w:rPr>
        <w:t xml:space="preserve"> (Laurion et al. 2010). These amounts are considered a conservative estimate and are comparable with estimates from other northern regions.</w:t>
      </w:r>
    </w:p>
    <w:p w:rsidR="00791550" w:rsidRDefault="00791550" w:rsidP="00203067">
      <w:pPr>
        <w:jc w:val="both"/>
        <w:rPr>
          <w:rFonts w:ascii="Times New Roman" w:eastAsia="Times New Roman" w:hAnsi="Times New Roman" w:cs="Times New Roman"/>
        </w:rPr>
      </w:pPr>
    </w:p>
    <w:p w:rsidR="00791550" w:rsidRDefault="00791550" w:rsidP="00203067">
      <w:pPr>
        <w:jc w:val="both"/>
        <w:rPr>
          <w:rFonts w:ascii="Times New Roman" w:eastAsia="Times New Roman" w:hAnsi="Times New Roman" w:cs="Times New Roman"/>
        </w:rPr>
      </w:pPr>
      <w:r>
        <w:rPr>
          <w:rFonts w:ascii="Times New Roman" w:eastAsia="Times New Roman" w:hAnsi="Times New Roman" w:cs="Times New Roman"/>
        </w:rPr>
        <w:t>Supplementary Materials Fig. 8.</w:t>
      </w:r>
    </w:p>
    <w:p w:rsidR="00A8562C" w:rsidRDefault="00A8562C" w:rsidP="00203067">
      <w:pPr>
        <w:jc w:val="both"/>
        <w:rPr>
          <w:rFonts w:ascii="Times New Roman" w:eastAsia="Times New Roman" w:hAnsi="Times New Roman" w:cs="Times New Roman"/>
        </w:rPr>
      </w:pPr>
    </w:p>
    <w:p w:rsidR="00791550" w:rsidRDefault="00791550" w:rsidP="00203067">
      <w:pPr>
        <w:jc w:val="both"/>
        <w:rPr>
          <w:rFonts w:ascii="Times New Roman" w:eastAsia="Times New Roman" w:hAnsi="Times New Roman" w:cs="Times New Roman"/>
        </w:rPr>
      </w:pPr>
      <w:r>
        <w:rPr>
          <w:rFonts w:ascii="Times New Roman" w:eastAsia="Times New Roman" w:hAnsi="Times New Roman" w:cs="Times New Roman"/>
        </w:rPr>
        <w:t>Supplementary Materials Fig. 9.</w:t>
      </w:r>
    </w:p>
    <w:p w:rsidR="00791550" w:rsidRDefault="00791550" w:rsidP="00203067">
      <w:pPr>
        <w:jc w:val="both"/>
        <w:rPr>
          <w:rFonts w:ascii="Times New Roman" w:eastAsia="Times New Roman" w:hAnsi="Times New Roman" w:cs="Times New Roman"/>
        </w:rPr>
      </w:pPr>
    </w:p>
    <w:p w:rsidR="006E2EA5" w:rsidRDefault="006E2EA5" w:rsidP="00203067">
      <w:pPr>
        <w:jc w:val="both"/>
        <w:rPr>
          <w:rFonts w:ascii="Times New Roman" w:eastAsia="Times New Roman" w:hAnsi="Times New Roman" w:cs="Times New Roman"/>
        </w:rPr>
      </w:pPr>
    </w:p>
    <w:p w:rsidR="006E2EA5" w:rsidRDefault="006E2EA5" w:rsidP="00203067">
      <w:pPr>
        <w:jc w:val="both"/>
        <w:rPr>
          <w:rFonts w:ascii="Times New Roman" w:eastAsia="Times New Roman" w:hAnsi="Times New Roman" w:cs="Times New Roman"/>
        </w:rPr>
      </w:pPr>
      <w:r>
        <w:rPr>
          <w:rFonts w:ascii="Times New Roman" w:eastAsia="Times New Roman" w:hAnsi="Times New Roman" w:cs="Times New Roman"/>
          <w:b/>
        </w:rPr>
        <w:t>References</w:t>
      </w:r>
    </w:p>
    <w:p w:rsidR="006E2EA5" w:rsidRDefault="006E2EA5" w:rsidP="00203067">
      <w:pPr>
        <w:jc w:val="both"/>
        <w:rPr>
          <w:rFonts w:ascii="Times New Roman" w:eastAsia="Times New Roman" w:hAnsi="Times New Roman" w:cs="Times New Roman"/>
        </w:rPr>
      </w:pPr>
    </w:p>
    <w:p w:rsidR="00351F99" w:rsidRDefault="00351F99" w:rsidP="001C1530">
      <w:pPr>
        <w:ind w:left="397" w:hanging="397"/>
        <w:jc w:val="both"/>
        <w:rPr>
          <w:rFonts w:ascii="Times New Roman" w:eastAsia="Times New Roman" w:hAnsi="Times New Roman" w:cs="Times New Roman"/>
        </w:rPr>
      </w:pPr>
      <w:r w:rsidRPr="00351F99">
        <w:rPr>
          <w:rFonts w:ascii="Times New Roman" w:eastAsia="Times New Roman" w:hAnsi="Times New Roman" w:cs="Times New Roman"/>
        </w:rPr>
        <w:t xml:space="preserve">Brown CD, Walker X, Jameson R, </w:t>
      </w:r>
      <w:proofErr w:type="spellStart"/>
      <w:r w:rsidRPr="00351F99">
        <w:rPr>
          <w:rFonts w:ascii="Times New Roman" w:eastAsia="Times New Roman" w:hAnsi="Times New Roman" w:cs="Times New Roman"/>
        </w:rPr>
        <w:t>Dufour</w:t>
      </w:r>
      <w:proofErr w:type="spellEnd"/>
      <w:r w:rsidRPr="00351F99">
        <w:rPr>
          <w:rFonts w:ascii="Times New Roman" w:eastAsia="Times New Roman" w:hAnsi="Times New Roman" w:cs="Times New Roman"/>
        </w:rPr>
        <w:t xml:space="preserve"> Tremblay G, </w:t>
      </w:r>
      <w:proofErr w:type="spellStart"/>
      <w:r w:rsidRPr="00351F99">
        <w:rPr>
          <w:rFonts w:ascii="Times New Roman" w:eastAsia="Times New Roman" w:hAnsi="Times New Roman" w:cs="Times New Roman"/>
        </w:rPr>
        <w:t>Hofgaard</w:t>
      </w:r>
      <w:proofErr w:type="spellEnd"/>
      <w:r w:rsidRPr="00351F99">
        <w:rPr>
          <w:rFonts w:ascii="Times New Roman" w:eastAsia="Times New Roman" w:hAnsi="Times New Roman" w:cs="Times New Roman"/>
        </w:rPr>
        <w:t xml:space="preserve"> A (2010) Reproductive potential of forest expansion in the circumpolar north. Abstract, Understanding Circumpolar Ecosystems in a Changing World: Outcomes of the International Polar Year, 3-6 November 2010, Edmonton. </w:t>
      </w:r>
      <w:hyperlink r:id="rId12" w:history="1">
        <w:r w:rsidRPr="00A87815">
          <w:rPr>
            <w:rStyle w:val="Hyperlink"/>
            <w:rFonts w:ascii="Times New Roman" w:eastAsia="Times New Roman" w:hAnsi="Times New Roman" w:cs="Times New Roman"/>
          </w:rPr>
          <w:t>http://www.eas.ualberta.ca/ipy/program.php</w:t>
        </w:r>
      </w:hyperlink>
      <w:r w:rsidRPr="00351F99">
        <w:rPr>
          <w:rFonts w:ascii="Times New Roman" w:eastAsia="Times New Roman" w:hAnsi="Times New Roman" w:cs="Times New Roman"/>
        </w:rPr>
        <w:t>.</w:t>
      </w:r>
      <w:r>
        <w:rPr>
          <w:rFonts w:ascii="Times New Roman" w:eastAsia="Times New Roman" w:hAnsi="Times New Roman" w:cs="Times New Roman"/>
        </w:rPr>
        <w:t xml:space="preserve"> </w:t>
      </w:r>
      <w:r w:rsidRPr="00351F99">
        <w:rPr>
          <w:rFonts w:ascii="Times New Roman" w:eastAsia="Times New Roman" w:hAnsi="Times New Roman" w:cs="Times New Roman"/>
        </w:rPr>
        <w:t>Accessed 20 August 2012</w:t>
      </w:r>
    </w:p>
    <w:p w:rsidR="001C1530" w:rsidRDefault="001C1530" w:rsidP="001C1530">
      <w:pPr>
        <w:ind w:left="397" w:hanging="397"/>
        <w:jc w:val="both"/>
        <w:rPr>
          <w:rFonts w:ascii="Times New Roman" w:eastAsia="Times New Roman" w:hAnsi="Times New Roman" w:cs="Times New Roman"/>
        </w:rPr>
      </w:pPr>
      <w:proofErr w:type="spellStart"/>
      <w:r w:rsidRPr="001C1530">
        <w:rPr>
          <w:rFonts w:ascii="Times New Roman" w:eastAsia="Times New Roman" w:hAnsi="Times New Roman" w:cs="Times New Roman"/>
        </w:rPr>
        <w:t>Dagg</w:t>
      </w:r>
      <w:proofErr w:type="spellEnd"/>
      <w:r w:rsidRPr="001C1530">
        <w:rPr>
          <w:rFonts w:ascii="Times New Roman" w:eastAsia="Times New Roman" w:hAnsi="Times New Roman" w:cs="Times New Roman"/>
        </w:rPr>
        <w:t xml:space="preserve"> J, Lafleur P, (2011) Vegetation community, foliar nitrogen, and temperature effects on tundra CO2 exchange across a soil moisture gradient. </w:t>
      </w:r>
      <w:proofErr w:type="spellStart"/>
      <w:r w:rsidRPr="001C1530">
        <w:rPr>
          <w:rFonts w:ascii="Times New Roman" w:eastAsia="Times New Roman" w:hAnsi="Times New Roman" w:cs="Times New Roman"/>
        </w:rPr>
        <w:t>Arct</w:t>
      </w:r>
      <w:proofErr w:type="spellEnd"/>
      <w:r w:rsidRPr="001C1530">
        <w:rPr>
          <w:rFonts w:ascii="Times New Roman" w:eastAsia="Times New Roman" w:hAnsi="Times New Roman" w:cs="Times New Roman"/>
        </w:rPr>
        <w:t xml:space="preserve"> </w:t>
      </w:r>
      <w:proofErr w:type="spellStart"/>
      <w:r w:rsidRPr="001C1530">
        <w:rPr>
          <w:rFonts w:ascii="Times New Roman" w:eastAsia="Times New Roman" w:hAnsi="Times New Roman" w:cs="Times New Roman"/>
        </w:rPr>
        <w:t>Antarct</w:t>
      </w:r>
      <w:proofErr w:type="spellEnd"/>
      <w:r w:rsidRPr="001C1530">
        <w:rPr>
          <w:rFonts w:ascii="Times New Roman" w:eastAsia="Times New Roman" w:hAnsi="Times New Roman" w:cs="Times New Roman"/>
        </w:rPr>
        <w:t xml:space="preserve"> Alp Res 43:189-197</w:t>
      </w:r>
    </w:p>
    <w:p w:rsidR="001C1530" w:rsidRDefault="00351F99" w:rsidP="001C1530">
      <w:pPr>
        <w:ind w:left="397" w:hanging="397"/>
        <w:jc w:val="both"/>
        <w:rPr>
          <w:rFonts w:ascii="Times New Roman" w:eastAsia="Times New Roman" w:hAnsi="Times New Roman" w:cs="Times New Roman"/>
        </w:rPr>
      </w:pPr>
      <w:r w:rsidRPr="00351F99">
        <w:rPr>
          <w:rFonts w:ascii="Times New Roman" w:eastAsia="Times New Roman" w:hAnsi="Times New Roman" w:cs="Times New Roman"/>
        </w:rPr>
        <w:t>De Fields DL (2009) Spatial pattern of trees and shrubs within the  Canadian   forest–tundra   ecotone. Dissertation, Dalhousie University</w:t>
      </w:r>
    </w:p>
    <w:p w:rsidR="00351F99" w:rsidRDefault="001C1530" w:rsidP="001C1530">
      <w:pPr>
        <w:ind w:left="397" w:hanging="397"/>
        <w:jc w:val="both"/>
        <w:rPr>
          <w:rFonts w:ascii="Times New Roman" w:eastAsia="Times New Roman" w:hAnsi="Times New Roman" w:cs="Times New Roman"/>
        </w:rPr>
      </w:pPr>
      <w:r w:rsidRPr="001C1530">
        <w:rPr>
          <w:rFonts w:ascii="Times New Roman" w:eastAsia="Times New Roman" w:hAnsi="Times New Roman" w:cs="Times New Roman"/>
        </w:rPr>
        <w:t>Edwards M (2012) Ecosystem response to environmental change: How does experimental warming affect the structure and function of three Arctic plant communities? Dissertation, University of British Columbia</w:t>
      </w:r>
    </w:p>
    <w:p w:rsidR="00585B91" w:rsidRDefault="00585B91" w:rsidP="001C1530">
      <w:pPr>
        <w:ind w:left="397" w:hanging="397"/>
        <w:jc w:val="both"/>
        <w:rPr>
          <w:rFonts w:ascii="Times New Roman" w:eastAsia="Times New Roman" w:hAnsi="Times New Roman" w:cs="Times New Roman"/>
        </w:rPr>
      </w:pPr>
      <w:r w:rsidRPr="00585B91">
        <w:rPr>
          <w:rFonts w:ascii="Times New Roman" w:eastAsia="Times New Roman" w:hAnsi="Times New Roman" w:cs="Times New Roman"/>
        </w:rPr>
        <w:t xml:space="preserve">Elmendorf SC, Henry GHR, Hollister RD, </w:t>
      </w:r>
      <w:proofErr w:type="spellStart"/>
      <w:r w:rsidRPr="00585B91">
        <w:rPr>
          <w:rFonts w:ascii="Times New Roman" w:eastAsia="Times New Roman" w:hAnsi="Times New Roman" w:cs="Times New Roman"/>
          <w:lang w:val="en-CA"/>
        </w:rPr>
        <w:t>Björk</w:t>
      </w:r>
      <w:proofErr w:type="spellEnd"/>
      <w:r w:rsidRPr="00585B91">
        <w:rPr>
          <w:rFonts w:ascii="Times New Roman" w:eastAsia="Times New Roman" w:hAnsi="Times New Roman" w:cs="Times New Roman"/>
          <w:lang w:val="en-CA"/>
        </w:rPr>
        <w:t xml:space="preserve"> RG, Bjorkman AD,</w:t>
      </w:r>
      <w:r w:rsidRPr="00585B91">
        <w:rPr>
          <w:rFonts w:ascii="Times New Roman" w:eastAsia="Times New Roman" w:hAnsi="Times New Roman" w:cs="Times New Roman"/>
        </w:rPr>
        <w:t xml:space="preserve"> </w:t>
      </w:r>
      <w:r w:rsidRPr="00585B91">
        <w:rPr>
          <w:rFonts w:ascii="Times New Roman" w:eastAsia="Times New Roman" w:hAnsi="Times New Roman" w:cs="Times New Roman"/>
          <w:lang w:val="en-CA"/>
        </w:rPr>
        <w:t xml:space="preserve">Callaghan TV, </w:t>
      </w:r>
      <w:proofErr w:type="spellStart"/>
      <w:r w:rsidRPr="00585B91">
        <w:rPr>
          <w:rFonts w:ascii="Times New Roman" w:eastAsia="Times New Roman" w:hAnsi="Times New Roman" w:cs="Times New Roman"/>
          <w:lang w:val="en-CA"/>
        </w:rPr>
        <w:t>Siegwart</w:t>
      </w:r>
      <w:proofErr w:type="spellEnd"/>
      <w:r w:rsidRPr="00585B91">
        <w:rPr>
          <w:rFonts w:ascii="Times New Roman" w:eastAsia="Times New Roman" w:hAnsi="Times New Roman" w:cs="Times New Roman"/>
          <w:lang w:val="en-CA"/>
        </w:rPr>
        <w:t xml:space="preserve">-Collier L, Cooper EJ, </w:t>
      </w:r>
      <w:proofErr w:type="spellStart"/>
      <w:r w:rsidRPr="00585B91">
        <w:rPr>
          <w:rFonts w:ascii="Times New Roman" w:eastAsia="Times New Roman" w:hAnsi="Times New Roman" w:cs="Times New Roman"/>
          <w:lang w:val="en-CA"/>
        </w:rPr>
        <w:t>Cornelissen</w:t>
      </w:r>
      <w:proofErr w:type="spellEnd"/>
      <w:r w:rsidRPr="00585B91">
        <w:rPr>
          <w:rFonts w:ascii="Times New Roman" w:eastAsia="Times New Roman" w:hAnsi="Times New Roman" w:cs="Times New Roman"/>
          <w:lang w:val="en-CA"/>
        </w:rPr>
        <w:t xml:space="preserve"> JHC, Day TA, Maria </w:t>
      </w:r>
      <w:proofErr w:type="spellStart"/>
      <w:r w:rsidRPr="00585B91">
        <w:rPr>
          <w:rFonts w:ascii="Times New Roman" w:eastAsia="Times New Roman" w:hAnsi="Times New Roman" w:cs="Times New Roman"/>
          <w:lang w:val="en-CA"/>
        </w:rPr>
        <w:t>Fosaa</w:t>
      </w:r>
      <w:proofErr w:type="spellEnd"/>
      <w:r w:rsidRPr="00585B91">
        <w:rPr>
          <w:rFonts w:ascii="Times New Roman" w:eastAsia="Times New Roman" w:hAnsi="Times New Roman" w:cs="Times New Roman"/>
          <w:lang w:val="en-CA"/>
        </w:rPr>
        <w:t xml:space="preserve"> A, Gould WA,   </w:t>
      </w:r>
      <w:proofErr w:type="spellStart"/>
      <w:r w:rsidRPr="00585B91">
        <w:rPr>
          <w:rFonts w:ascii="Times New Roman" w:eastAsia="Times New Roman" w:hAnsi="Times New Roman" w:cs="Times New Roman"/>
          <w:lang w:val="en-CA"/>
        </w:rPr>
        <w:t>Grétarsdóttir</w:t>
      </w:r>
      <w:proofErr w:type="spellEnd"/>
      <w:r w:rsidRPr="00585B91">
        <w:rPr>
          <w:rFonts w:ascii="Times New Roman" w:eastAsia="Times New Roman" w:hAnsi="Times New Roman" w:cs="Times New Roman"/>
          <w:lang w:val="en-CA"/>
        </w:rPr>
        <w:t xml:space="preserve"> J, Harte J, Hermanutz L, Hik DS, </w:t>
      </w:r>
      <w:proofErr w:type="spellStart"/>
      <w:r w:rsidRPr="00585B91">
        <w:rPr>
          <w:rFonts w:ascii="Times New Roman" w:eastAsia="Times New Roman" w:hAnsi="Times New Roman" w:cs="Times New Roman"/>
          <w:lang w:val="en-CA"/>
        </w:rPr>
        <w:t>Hofgaard</w:t>
      </w:r>
      <w:proofErr w:type="spellEnd"/>
      <w:r w:rsidRPr="00585B91">
        <w:rPr>
          <w:rFonts w:ascii="Times New Roman" w:eastAsia="Times New Roman" w:hAnsi="Times New Roman" w:cs="Times New Roman"/>
          <w:lang w:val="en-CA"/>
        </w:rPr>
        <w:t xml:space="preserve"> A, </w:t>
      </w:r>
      <w:proofErr w:type="spellStart"/>
      <w:r w:rsidRPr="00585B91">
        <w:rPr>
          <w:rFonts w:ascii="Times New Roman" w:eastAsia="Times New Roman" w:hAnsi="Times New Roman" w:cs="Times New Roman"/>
          <w:lang w:val="en-CA"/>
        </w:rPr>
        <w:t>Jarrad</w:t>
      </w:r>
      <w:proofErr w:type="spellEnd"/>
      <w:r w:rsidRPr="00585B91">
        <w:rPr>
          <w:rFonts w:ascii="Times New Roman" w:eastAsia="Times New Roman" w:hAnsi="Times New Roman" w:cs="Times New Roman"/>
          <w:lang w:val="en-CA"/>
        </w:rPr>
        <w:t xml:space="preserve"> F, </w:t>
      </w:r>
      <w:proofErr w:type="spellStart"/>
      <w:r w:rsidRPr="00585B91">
        <w:rPr>
          <w:rFonts w:ascii="Times New Roman" w:eastAsia="Times New Roman" w:hAnsi="Times New Roman" w:cs="Times New Roman"/>
          <w:lang w:val="en-CA"/>
        </w:rPr>
        <w:t>Jónsdóttir</w:t>
      </w:r>
      <w:proofErr w:type="spellEnd"/>
      <w:r w:rsidRPr="00585B91">
        <w:rPr>
          <w:rFonts w:ascii="Times New Roman" w:eastAsia="Times New Roman" w:hAnsi="Times New Roman" w:cs="Times New Roman"/>
          <w:lang w:val="en-CA"/>
        </w:rPr>
        <w:t xml:space="preserve"> IS, </w:t>
      </w:r>
      <w:proofErr w:type="spellStart"/>
      <w:r w:rsidRPr="00585B91">
        <w:rPr>
          <w:rFonts w:ascii="Times New Roman" w:eastAsia="Times New Roman" w:hAnsi="Times New Roman" w:cs="Times New Roman"/>
          <w:lang w:val="en-CA"/>
        </w:rPr>
        <w:t>Keuper</w:t>
      </w:r>
      <w:proofErr w:type="spellEnd"/>
      <w:r w:rsidRPr="00585B91">
        <w:rPr>
          <w:rFonts w:ascii="Times New Roman" w:eastAsia="Times New Roman" w:hAnsi="Times New Roman" w:cs="Times New Roman"/>
          <w:lang w:val="en-CA"/>
        </w:rPr>
        <w:t xml:space="preserve"> F, </w:t>
      </w:r>
      <w:proofErr w:type="spellStart"/>
      <w:r w:rsidRPr="00585B91">
        <w:rPr>
          <w:rFonts w:ascii="Times New Roman" w:eastAsia="Times New Roman" w:hAnsi="Times New Roman" w:cs="Times New Roman"/>
          <w:lang w:val="en-CA"/>
        </w:rPr>
        <w:t>Klanderud</w:t>
      </w:r>
      <w:proofErr w:type="spellEnd"/>
      <w:r w:rsidRPr="00585B91">
        <w:rPr>
          <w:rFonts w:ascii="Times New Roman" w:eastAsia="Times New Roman" w:hAnsi="Times New Roman" w:cs="Times New Roman"/>
          <w:lang w:val="en-CA"/>
        </w:rPr>
        <w:t xml:space="preserve"> K, Klein JA, </w:t>
      </w:r>
      <w:proofErr w:type="spellStart"/>
      <w:r w:rsidRPr="00585B91">
        <w:rPr>
          <w:rFonts w:ascii="Times New Roman" w:eastAsia="Times New Roman" w:hAnsi="Times New Roman" w:cs="Times New Roman"/>
          <w:lang w:val="en-CA"/>
        </w:rPr>
        <w:t>Koh</w:t>
      </w:r>
      <w:proofErr w:type="spellEnd"/>
      <w:r w:rsidRPr="00585B91">
        <w:rPr>
          <w:rFonts w:ascii="Times New Roman" w:eastAsia="Times New Roman" w:hAnsi="Times New Roman" w:cs="Times New Roman"/>
          <w:lang w:val="en-CA"/>
        </w:rPr>
        <w:t xml:space="preserve"> S, </w:t>
      </w:r>
      <w:proofErr w:type="spellStart"/>
      <w:r w:rsidRPr="00585B91">
        <w:rPr>
          <w:rFonts w:ascii="Times New Roman" w:eastAsia="Times New Roman" w:hAnsi="Times New Roman" w:cs="Times New Roman"/>
          <w:lang w:val="en-CA"/>
        </w:rPr>
        <w:t>Kudo</w:t>
      </w:r>
      <w:proofErr w:type="spellEnd"/>
      <w:r w:rsidRPr="00585B91">
        <w:rPr>
          <w:rFonts w:ascii="Times New Roman" w:eastAsia="Times New Roman" w:hAnsi="Times New Roman" w:cs="Times New Roman"/>
          <w:lang w:val="en-CA"/>
        </w:rPr>
        <w:t xml:space="preserve"> G, Lang S, </w:t>
      </w:r>
      <w:proofErr w:type="spellStart"/>
      <w:r w:rsidRPr="00585B91">
        <w:rPr>
          <w:rFonts w:ascii="Times New Roman" w:eastAsia="Times New Roman" w:hAnsi="Times New Roman" w:cs="Times New Roman"/>
          <w:lang w:val="en-CA"/>
        </w:rPr>
        <w:t>Loewen</w:t>
      </w:r>
      <w:proofErr w:type="spellEnd"/>
      <w:r w:rsidRPr="00585B91">
        <w:rPr>
          <w:rFonts w:ascii="Times New Roman" w:eastAsia="Times New Roman" w:hAnsi="Times New Roman" w:cs="Times New Roman"/>
          <w:lang w:val="en-CA"/>
        </w:rPr>
        <w:t xml:space="preserve"> V, May JL, Mercado J, </w:t>
      </w:r>
      <w:proofErr w:type="spellStart"/>
      <w:r w:rsidRPr="00585B91">
        <w:rPr>
          <w:rFonts w:ascii="Times New Roman" w:eastAsia="Times New Roman" w:hAnsi="Times New Roman" w:cs="Times New Roman"/>
          <w:lang w:val="en-CA"/>
        </w:rPr>
        <w:t>Michelsen</w:t>
      </w:r>
      <w:proofErr w:type="spellEnd"/>
      <w:r w:rsidRPr="00585B91">
        <w:rPr>
          <w:rFonts w:ascii="Times New Roman" w:eastAsia="Times New Roman" w:hAnsi="Times New Roman" w:cs="Times New Roman"/>
          <w:lang w:val="en-CA"/>
        </w:rPr>
        <w:t xml:space="preserve"> A, Molau U, Myers-Smith IH, Oberbauer SF, Pieper S, Post E, </w:t>
      </w:r>
      <w:proofErr w:type="spellStart"/>
      <w:r w:rsidRPr="00585B91">
        <w:rPr>
          <w:rFonts w:ascii="Times New Roman" w:eastAsia="Times New Roman" w:hAnsi="Times New Roman" w:cs="Times New Roman"/>
          <w:lang w:val="en-CA"/>
        </w:rPr>
        <w:t>Rixen</w:t>
      </w:r>
      <w:proofErr w:type="spellEnd"/>
      <w:r w:rsidRPr="00585B91">
        <w:rPr>
          <w:rFonts w:ascii="Times New Roman" w:eastAsia="Times New Roman" w:hAnsi="Times New Roman" w:cs="Times New Roman"/>
          <w:lang w:val="en-CA"/>
        </w:rPr>
        <w:t xml:space="preserve"> C, Robinson CH, Schmidt NM, Shaver GR, </w:t>
      </w:r>
      <w:proofErr w:type="spellStart"/>
      <w:r w:rsidRPr="00585B91">
        <w:rPr>
          <w:rFonts w:ascii="Times New Roman" w:eastAsia="Times New Roman" w:hAnsi="Times New Roman" w:cs="Times New Roman"/>
          <w:lang w:val="en-CA"/>
        </w:rPr>
        <w:t>Stenström</w:t>
      </w:r>
      <w:proofErr w:type="spellEnd"/>
      <w:r w:rsidRPr="00585B91">
        <w:rPr>
          <w:rFonts w:ascii="Times New Roman" w:eastAsia="Times New Roman" w:hAnsi="Times New Roman" w:cs="Times New Roman"/>
          <w:lang w:val="en-CA"/>
        </w:rPr>
        <w:t xml:space="preserve"> A, </w:t>
      </w:r>
      <w:proofErr w:type="spellStart"/>
      <w:r w:rsidRPr="00585B91">
        <w:rPr>
          <w:rFonts w:ascii="Times New Roman" w:eastAsia="Times New Roman" w:hAnsi="Times New Roman" w:cs="Times New Roman"/>
          <w:lang w:val="en-CA"/>
        </w:rPr>
        <w:t>Tolvanen</w:t>
      </w:r>
      <w:proofErr w:type="spellEnd"/>
      <w:r w:rsidRPr="00585B91">
        <w:rPr>
          <w:rFonts w:ascii="Times New Roman" w:eastAsia="Times New Roman" w:hAnsi="Times New Roman" w:cs="Times New Roman"/>
          <w:lang w:val="en-CA"/>
        </w:rPr>
        <w:t xml:space="preserve"> A, </w:t>
      </w:r>
      <w:proofErr w:type="spellStart"/>
      <w:r w:rsidRPr="00585B91">
        <w:rPr>
          <w:rFonts w:ascii="Times New Roman" w:eastAsia="Times New Roman" w:hAnsi="Times New Roman" w:cs="Times New Roman"/>
          <w:lang w:val="en-CA"/>
        </w:rPr>
        <w:t>Totland</w:t>
      </w:r>
      <w:proofErr w:type="spellEnd"/>
      <w:r w:rsidRPr="00585B91">
        <w:rPr>
          <w:rFonts w:ascii="Times New Roman" w:eastAsia="Times New Roman" w:hAnsi="Times New Roman" w:cs="Times New Roman"/>
          <w:lang w:val="en-CA"/>
        </w:rPr>
        <w:t xml:space="preserve"> Ø, </w:t>
      </w:r>
      <w:proofErr w:type="spellStart"/>
      <w:r w:rsidRPr="00585B91">
        <w:rPr>
          <w:rFonts w:ascii="Times New Roman" w:eastAsia="Times New Roman" w:hAnsi="Times New Roman" w:cs="Times New Roman"/>
          <w:lang w:val="en-CA"/>
        </w:rPr>
        <w:t>Troxler</w:t>
      </w:r>
      <w:proofErr w:type="spellEnd"/>
      <w:r w:rsidRPr="00585B91">
        <w:rPr>
          <w:rFonts w:ascii="Times New Roman" w:eastAsia="Times New Roman" w:hAnsi="Times New Roman" w:cs="Times New Roman"/>
          <w:lang w:val="en-CA"/>
        </w:rPr>
        <w:t xml:space="preserve"> T, </w:t>
      </w:r>
      <w:proofErr w:type="spellStart"/>
      <w:r w:rsidRPr="00585B91">
        <w:rPr>
          <w:rFonts w:ascii="Times New Roman" w:eastAsia="Times New Roman" w:hAnsi="Times New Roman" w:cs="Times New Roman"/>
          <w:lang w:val="en-CA"/>
        </w:rPr>
        <w:t>Wahren</w:t>
      </w:r>
      <w:proofErr w:type="spellEnd"/>
      <w:r w:rsidRPr="00585B91">
        <w:rPr>
          <w:rFonts w:ascii="Times New Roman" w:eastAsia="Times New Roman" w:hAnsi="Times New Roman" w:cs="Times New Roman"/>
          <w:lang w:val="en-CA"/>
        </w:rPr>
        <w:t xml:space="preserve"> C-H, Webber PJ, Welker JM, </w:t>
      </w:r>
      <w:proofErr w:type="spellStart"/>
      <w:r w:rsidRPr="00585B91">
        <w:rPr>
          <w:rFonts w:ascii="Times New Roman" w:eastAsia="Times New Roman" w:hAnsi="Times New Roman" w:cs="Times New Roman"/>
          <w:lang w:val="en-CA"/>
        </w:rPr>
        <w:t>Wookey</w:t>
      </w:r>
      <w:proofErr w:type="spellEnd"/>
      <w:r w:rsidRPr="00585B91">
        <w:rPr>
          <w:rFonts w:ascii="Times New Roman" w:eastAsia="Times New Roman" w:hAnsi="Times New Roman" w:cs="Times New Roman"/>
          <w:lang w:val="en-CA"/>
        </w:rPr>
        <w:t xml:space="preserve"> PA (2012a</w:t>
      </w:r>
      <w:r w:rsidRPr="00585B91">
        <w:rPr>
          <w:rFonts w:ascii="Times New Roman" w:eastAsia="Times New Roman" w:hAnsi="Times New Roman" w:cs="Times New Roman"/>
        </w:rPr>
        <w:t xml:space="preserve">) Global assessment of experimental climate warming on tundra vegetation: heterogeneity over space and time. Ecol </w:t>
      </w:r>
      <w:proofErr w:type="spellStart"/>
      <w:r w:rsidRPr="00585B91">
        <w:rPr>
          <w:rFonts w:ascii="Times New Roman" w:eastAsia="Times New Roman" w:hAnsi="Times New Roman" w:cs="Times New Roman"/>
        </w:rPr>
        <w:t>Lett</w:t>
      </w:r>
      <w:proofErr w:type="spellEnd"/>
      <w:r w:rsidRPr="00585B91">
        <w:rPr>
          <w:rFonts w:ascii="Times New Roman" w:eastAsia="Times New Roman" w:hAnsi="Times New Roman" w:cs="Times New Roman"/>
        </w:rPr>
        <w:t xml:space="preserve"> 15:164–175</w:t>
      </w:r>
    </w:p>
    <w:p w:rsidR="00AD444F" w:rsidRPr="006E2EA5" w:rsidRDefault="00AD444F" w:rsidP="001C1530">
      <w:pPr>
        <w:ind w:left="397" w:hanging="397"/>
        <w:jc w:val="both"/>
        <w:rPr>
          <w:rFonts w:ascii="Times New Roman" w:eastAsia="Times New Roman" w:hAnsi="Times New Roman" w:cs="Times New Roman"/>
        </w:rPr>
      </w:pPr>
      <w:r w:rsidRPr="00AD444F">
        <w:rPr>
          <w:rFonts w:ascii="Times New Roman" w:eastAsia="Times New Roman" w:hAnsi="Times New Roman" w:cs="Times New Roman"/>
        </w:rPr>
        <w:t>Elmendorf SC, Henry GHR, Hollister RD, Bjork RG, Boulanger-</w:t>
      </w:r>
      <w:proofErr w:type="spellStart"/>
      <w:r w:rsidRPr="00AD444F">
        <w:rPr>
          <w:rFonts w:ascii="Times New Roman" w:eastAsia="Times New Roman" w:hAnsi="Times New Roman" w:cs="Times New Roman"/>
        </w:rPr>
        <w:t>Lapointe</w:t>
      </w:r>
      <w:proofErr w:type="spellEnd"/>
      <w:r w:rsidRPr="00AD444F">
        <w:rPr>
          <w:rFonts w:ascii="Times New Roman" w:eastAsia="Times New Roman" w:hAnsi="Times New Roman" w:cs="Times New Roman"/>
        </w:rPr>
        <w:t xml:space="preserve"> N, Cooper EJ, </w:t>
      </w:r>
      <w:proofErr w:type="spellStart"/>
      <w:r w:rsidRPr="00AD444F">
        <w:rPr>
          <w:rFonts w:ascii="Times New Roman" w:eastAsia="Times New Roman" w:hAnsi="Times New Roman" w:cs="Times New Roman"/>
        </w:rPr>
        <w:t>Cornelissen</w:t>
      </w:r>
      <w:proofErr w:type="spellEnd"/>
      <w:r w:rsidRPr="00AD444F">
        <w:rPr>
          <w:rFonts w:ascii="Times New Roman" w:eastAsia="Times New Roman" w:hAnsi="Times New Roman" w:cs="Times New Roman"/>
        </w:rPr>
        <w:t xml:space="preserve"> JHC, Day TD, </w:t>
      </w:r>
      <w:proofErr w:type="spellStart"/>
      <w:r w:rsidRPr="00AD444F">
        <w:rPr>
          <w:rFonts w:ascii="Times New Roman" w:eastAsia="Times New Roman" w:hAnsi="Times New Roman" w:cs="Times New Roman"/>
        </w:rPr>
        <w:t>Dorrepaal</w:t>
      </w:r>
      <w:proofErr w:type="spellEnd"/>
      <w:r w:rsidRPr="00AD444F">
        <w:rPr>
          <w:rFonts w:ascii="Times New Roman" w:eastAsia="Times New Roman" w:hAnsi="Times New Roman" w:cs="Times New Roman"/>
        </w:rPr>
        <w:t xml:space="preserve"> D, </w:t>
      </w:r>
      <w:proofErr w:type="spellStart"/>
      <w:r w:rsidRPr="00AD444F">
        <w:rPr>
          <w:rFonts w:ascii="Times New Roman" w:eastAsia="Times New Roman" w:hAnsi="Times New Roman" w:cs="Times New Roman"/>
        </w:rPr>
        <w:t>Elumeeva</w:t>
      </w:r>
      <w:proofErr w:type="spellEnd"/>
      <w:r w:rsidRPr="00AD444F">
        <w:rPr>
          <w:rFonts w:ascii="Times New Roman" w:eastAsia="Times New Roman" w:hAnsi="Times New Roman" w:cs="Times New Roman"/>
        </w:rPr>
        <w:t xml:space="preserve"> TG, Gill M, Gould WA,  </w:t>
      </w:r>
      <w:proofErr w:type="spellStart"/>
      <w:r w:rsidRPr="00AD444F">
        <w:rPr>
          <w:rFonts w:ascii="Times New Roman" w:eastAsia="Times New Roman" w:hAnsi="Times New Roman" w:cs="Times New Roman"/>
        </w:rPr>
        <w:t>Grétarsdóttir</w:t>
      </w:r>
      <w:proofErr w:type="spellEnd"/>
      <w:r w:rsidRPr="00AD444F">
        <w:rPr>
          <w:rFonts w:ascii="Times New Roman" w:eastAsia="Times New Roman" w:hAnsi="Times New Roman" w:cs="Times New Roman"/>
        </w:rPr>
        <w:t xml:space="preserve"> J, Harte JC, Hik DS, </w:t>
      </w:r>
      <w:proofErr w:type="spellStart"/>
      <w:r w:rsidRPr="00AD444F">
        <w:rPr>
          <w:rFonts w:ascii="Times New Roman" w:eastAsia="Times New Roman" w:hAnsi="Times New Roman" w:cs="Times New Roman"/>
        </w:rPr>
        <w:t>Hofgaard</w:t>
      </w:r>
      <w:proofErr w:type="spellEnd"/>
      <w:r w:rsidRPr="00AD444F">
        <w:rPr>
          <w:rFonts w:ascii="Times New Roman" w:eastAsia="Times New Roman" w:hAnsi="Times New Roman" w:cs="Times New Roman"/>
        </w:rPr>
        <w:t xml:space="preserve"> A, </w:t>
      </w:r>
      <w:proofErr w:type="spellStart"/>
      <w:r w:rsidRPr="00AD444F">
        <w:rPr>
          <w:rFonts w:ascii="Times New Roman" w:eastAsia="Times New Roman" w:hAnsi="Times New Roman" w:cs="Times New Roman"/>
        </w:rPr>
        <w:t>Jarrad</w:t>
      </w:r>
      <w:proofErr w:type="spellEnd"/>
      <w:r w:rsidRPr="00AD444F">
        <w:rPr>
          <w:rFonts w:ascii="Times New Roman" w:eastAsia="Times New Roman" w:hAnsi="Times New Roman" w:cs="Times New Roman"/>
        </w:rPr>
        <w:t xml:space="preserve"> F, Johnson DR, Johnstone JF, Jónsdóttir IS, Jorgenson J, </w:t>
      </w:r>
      <w:proofErr w:type="spellStart"/>
      <w:r w:rsidRPr="00AD444F">
        <w:rPr>
          <w:rFonts w:ascii="Times New Roman" w:eastAsia="Times New Roman" w:hAnsi="Times New Roman" w:cs="Times New Roman"/>
        </w:rPr>
        <w:t>Klanderud</w:t>
      </w:r>
      <w:proofErr w:type="spellEnd"/>
      <w:r w:rsidRPr="00AD444F">
        <w:rPr>
          <w:rFonts w:ascii="Times New Roman" w:eastAsia="Times New Roman" w:hAnsi="Times New Roman" w:cs="Times New Roman"/>
        </w:rPr>
        <w:t xml:space="preserve"> K, Klein JA, </w:t>
      </w:r>
      <w:proofErr w:type="spellStart"/>
      <w:r w:rsidRPr="00AD444F">
        <w:rPr>
          <w:rFonts w:ascii="Times New Roman" w:eastAsia="Times New Roman" w:hAnsi="Times New Roman" w:cs="Times New Roman"/>
        </w:rPr>
        <w:t>Koh</w:t>
      </w:r>
      <w:proofErr w:type="spellEnd"/>
      <w:r w:rsidRPr="00AD444F">
        <w:rPr>
          <w:rFonts w:ascii="Times New Roman" w:eastAsia="Times New Roman" w:hAnsi="Times New Roman" w:cs="Times New Roman"/>
        </w:rPr>
        <w:t xml:space="preserve"> S, </w:t>
      </w:r>
      <w:proofErr w:type="spellStart"/>
      <w:r w:rsidRPr="00AD444F">
        <w:rPr>
          <w:rFonts w:ascii="Times New Roman" w:eastAsia="Times New Roman" w:hAnsi="Times New Roman" w:cs="Times New Roman"/>
        </w:rPr>
        <w:t>Kudo</w:t>
      </w:r>
      <w:proofErr w:type="spellEnd"/>
      <w:r w:rsidRPr="00AD444F">
        <w:rPr>
          <w:rFonts w:ascii="Times New Roman" w:eastAsia="Times New Roman" w:hAnsi="Times New Roman" w:cs="Times New Roman"/>
        </w:rPr>
        <w:t xml:space="preserve"> G, Lara M, Lévesque E, </w:t>
      </w:r>
      <w:proofErr w:type="spellStart"/>
      <w:r w:rsidRPr="00AD444F">
        <w:rPr>
          <w:rFonts w:ascii="Times New Roman" w:eastAsia="Times New Roman" w:hAnsi="Times New Roman" w:cs="Times New Roman"/>
        </w:rPr>
        <w:t>Magnússon</w:t>
      </w:r>
      <w:proofErr w:type="spellEnd"/>
      <w:r w:rsidRPr="00AD444F">
        <w:rPr>
          <w:rFonts w:ascii="Times New Roman" w:eastAsia="Times New Roman" w:hAnsi="Times New Roman" w:cs="Times New Roman"/>
        </w:rPr>
        <w:t xml:space="preserve"> B, May JL, Mercado J, </w:t>
      </w:r>
      <w:proofErr w:type="spellStart"/>
      <w:r w:rsidRPr="00AD444F">
        <w:rPr>
          <w:rFonts w:ascii="Times New Roman" w:eastAsia="Times New Roman" w:hAnsi="Times New Roman" w:cs="Times New Roman"/>
        </w:rPr>
        <w:t>Michelsen</w:t>
      </w:r>
      <w:proofErr w:type="spellEnd"/>
      <w:r w:rsidRPr="00AD444F">
        <w:rPr>
          <w:rFonts w:ascii="Times New Roman" w:eastAsia="Times New Roman" w:hAnsi="Times New Roman" w:cs="Times New Roman"/>
        </w:rPr>
        <w:t xml:space="preserve"> A, Molau U, Myers-Smith I, Oberbauer SF, </w:t>
      </w:r>
      <w:proofErr w:type="spellStart"/>
      <w:r w:rsidRPr="00AD444F">
        <w:rPr>
          <w:rFonts w:ascii="Times New Roman" w:eastAsia="Times New Roman" w:hAnsi="Times New Roman" w:cs="Times New Roman"/>
        </w:rPr>
        <w:t>Onipchenko</w:t>
      </w:r>
      <w:proofErr w:type="spellEnd"/>
      <w:r w:rsidRPr="00AD444F">
        <w:rPr>
          <w:rFonts w:ascii="Times New Roman" w:eastAsia="Times New Roman" w:hAnsi="Times New Roman" w:cs="Times New Roman"/>
        </w:rPr>
        <w:t xml:space="preserve"> VG, </w:t>
      </w:r>
      <w:proofErr w:type="spellStart"/>
      <w:r w:rsidRPr="00AD444F">
        <w:rPr>
          <w:rFonts w:ascii="Times New Roman" w:eastAsia="Times New Roman" w:hAnsi="Times New Roman" w:cs="Times New Roman"/>
        </w:rPr>
        <w:t>Rixen</w:t>
      </w:r>
      <w:proofErr w:type="spellEnd"/>
      <w:r w:rsidRPr="00AD444F">
        <w:rPr>
          <w:rFonts w:ascii="Times New Roman" w:eastAsia="Times New Roman" w:hAnsi="Times New Roman" w:cs="Times New Roman"/>
        </w:rPr>
        <w:t xml:space="preserve"> C, Schmidt NM, Shaver GR, </w:t>
      </w:r>
      <w:proofErr w:type="spellStart"/>
      <w:r w:rsidRPr="00AD444F">
        <w:rPr>
          <w:rFonts w:ascii="Times New Roman" w:eastAsia="Times New Roman" w:hAnsi="Times New Roman" w:cs="Times New Roman"/>
        </w:rPr>
        <w:t>Spasojevic</w:t>
      </w:r>
      <w:proofErr w:type="spellEnd"/>
      <w:r w:rsidRPr="00AD444F">
        <w:rPr>
          <w:rFonts w:ascii="Times New Roman" w:eastAsia="Times New Roman" w:hAnsi="Times New Roman" w:cs="Times New Roman"/>
        </w:rPr>
        <w:t xml:space="preserve"> MJ, </w:t>
      </w:r>
      <w:proofErr w:type="spellStart"/>
      <w:r w:rsidRPr="00AD444F">
        <w:rPr>
          <w:rFonts w:ascii="Times New Roman" w:eastAsia="Times New Roman" w:hAnsi="Times New Roman" w:cs="Times New Roman"/>
        </w:rPr>
        <w:t>Þórhallsdóttir</w:t>
      </w:r>
      <w:proofErr w:type="spellEnd"/>
      <w:r w:rsidRPr="00AD444F">
        <w:rPr>
          <w:rFonts w:ascii="Times New Roman" w:eastAsia="Times New Roman" w:hAnsi="Times New Roman" w:cs="Times New Roman"/>
        </w:rPr>
        <w:t xml:space="preserve"> ÞE, Tolvanen A, Tweedie CE, Wahren C-H, Walker X, Webber PJ, </w:t>
      </w:r>
      <w:proofErr w:type="spellStart"/>
      <w:r w:rsidRPr="00AD444F">
        <w:rPr>
          <w:rFonts w:ascii="Times New Roman" w:eastAsia="Times New Roman" w:hAnsi="Times New Roman" w:cs="Times New Roman"/>
        </w:rPr>
        <w:t>Wipf</w:t>
      </w:r>
      <w:proofErr w:type="spellEnd"/>
      <w:r w:rsidRPr="00AD444F">
        <w:rPr>
          <w:rFonts w:ascii="Times New Roman" w:eastAsia="Times New Roman" w:hAnsi="Times New Roman" w:cs="Times New Roman"/>
        </w:rPr>
        <w:t xml:space="preserve"> S (2012b) Plot scale evidence of tundra vegetation change and links to recent climate warming. Nat </w:t>
      </w:r>
      <w:proofErr w:type="spellStart"/>
      <w:r w:rsidRPr="00AD444F">
        <w:rPr>
          <w:rFonts w:ascii="Times New Roman" w:eastAsia="Times New Roman" w:hAnsi="Times New Roman" w:cs="Times New Roman"/>
        </w:rPr>
        <w:t>Clim</w:t>
      </w:r>
      <w:proofErr w:type="spellEnd"/>
      <w:r w:rsidRPr="00AD444F">
        <w:rPr>
          <w:rFonts w:ascii="Times New Roman" w:eastAsia="Times New Roman" w:hAnsi="Times New Roman" w:cs="Times New Roman"/>
        </w:rPr>
        <w:t xml:space="preserve"> Change 2:453-457, </w:t>
      </w:r>
      <w:proofErr w:type="spellStart"/>
      <w:r w:rsidRPr="00AD444F">
        <w:rPr>
          <w:rFonts w:ascii="Times New Roman" w:eastAsia="Times New Roman" w:hAnsi="Times New Roman" w:cs="Times New Roman"/>
        </w:rPr>
        <w:t>doi</w:t>
      </w:r>
      <w:proofErr w:type="spellEnd"/>
      <w:r w:rsidRPr="00AD444F">
        <w:rPr>
          <w:rFonts w:ascii="Times New Roman" w:eastAsia="Times New Roman" w:hAnsi="Times New Roman" w:cs="Times New Roman"/>
        </w:rPr>
        <w:t>: 10.1038/NCLIMATE1465</w:t>
      </w:r>
    </w:p>
    <w:p w:rsidR="009C4E53" w:rsidRDefault="009C4E53" w:rsidP="001C1530">
      <w:pPr>
        <w:ind w:left="397" w:hanging="397"/>
        <w:jc w:val="both"/>
        <w:rPr>
          <w:rFonts w:ascii="Times New Roman" w:eastAsia="Times New Roman" w:hAnsi="Times New Roman" w:cs="Times New Roman"/>
        </w:rPr>
      </w:pPr>
      <w:r w:rsidRPr="009C4E53">
        <w:rPr>
          <w:rFonts w:ascii="Times New Roman" w:eastAsia="Times New Roman" w:hAnsi="Times New Roman" w:cs="Times New Roman"/>
        </w:rPr>
        <w:t xml:space="preserve">Ford J, Pearce T, </w:t>
      </w:r>
      <w:proofErr w:type="spellStart"/>
      <w:r w:rsidRPr="009C4E53">
        <w:rPr>
          <w:rFonts w:ascii="Times New Roman" w:eastAsia="Times New Roman" w:hAnsi="Times New Roman" w:cs="Times New Roman"/>
        </w:rPr>
        <w:t>Smit</w:t>
      </w:r>
      <w:proofErr w:type="spellEnd"/>
      <w:r w:rsidRPr="009C4E53">
        <w:rPr>
          <w:rFonts w:ascii="Times New Roman" w:eastAsia="Times New Roman" w:hAnsi="Times New Roman" w:cs="Times New Roman"/>
        </w:rPr>
        <w:t xml:space="preserve"> B, </w:t>
      </w:r>
      <w:proofErr w:type="spellStart"/>
      <w:r w:rsidRPr="009C4E53">
        <w:rPr>
          <w:rFonts w:ascii="Times New Roman" w:eastAsia="Times New Roman" w:hAnsi="Times New Roman" w:cs="Times New Roman"/>
        </w:rPr>
        <w:t>Wandel</w:t>
      </w:r>
      <w:proofErr w:type="spellEnd"/>
      <w:r w:rsidRPr="009C4E53">
        <w:rPr>
          <w:rFonts w:ascii="Times New Roman" w:eastAsia="Times New Roman" w:hAnsi="Times New Roman" w:cs="Times New Roman"/>
        </w:rPr>
        <w:t xml:space="preserve"> J, </w:t>
      </w:r>
      <w:proofErr w:type="spellStart"/>
      <w:r w:rsidRPr="009C4E53">
        <w:rPr>
          <w:rFonts w:ascii="Times New Roman" w:eastAsia="Times New Roman" w:hAnsi="Times New Roman" w:cs="Times New Roman"/>
        </w:rPr>
        <w:t>Allurut</w:t>
      </w:r>
      <w:proofErr w:type="spellEnd"/>
      <w:r w:rsidRPr="009C4E53">
        <w:rPr>
          <w:rFonts w:ascii="Times New Roman" w:eastAsia="Times New Roman" w:hAnsi="Times New Roman" w:cs="Times New Roman"/>
        </w:rPr>
        <w:t xml:space="preserve"> M, </w:t>
      </w:r>
      <w:proofErr w:type="spellStart"/>
      <w:r w:rsidRPr="009C4E53">
        <w:rPr>
          <w:rFonts w:ascii="Times New Roman" w:eastAsia="Times New Roman" w:hAnsi="Times New Roman" w:cs="Times New Roman"/>
        </w:rPr>
        <w:t>Shappa</w:t>
      </w:r>
      <w:proofErr w:type="spellEnd"/>
      <w:r w:rsidRPr="009C4E53">
        <w:rPr>
          <w:rFonts w:ascii="Times New Roman" w:eastAsia="Times New Roman" w:hAnsi="Times New Roman" w:cs="Times New Roman"/>
        </w:rPr>
        <w:t xml:space="preserve"> K, </w:t>
      </w:r>
      <w:proofErr w:type="spellStart"/>
      <w:r w:rsidRPr="009C4E53">
        <w:rPr>
          <w:rFonts w:ascii="Times New Roman" w:eastAsia="Times New Roman" w:hAnsi="Times New Roman" w:cs="Times New Roman"/>
        </w:rPr>
        <w:t>Ittusujurat</w:t>
      </w:r>
      <w:proofErr w:type="spellEnd"/>
      <w:r w:rsidRPr="009C4E53">
        <w:rPr>
          <w:rFonts w:ascii="Times New Roman" w:eastAsia="Times New Roman" w:hAnsi="Times New Roman" w:cs="Times New Roman"/>
        </w:rPr>
        <w:t xml:space="preserve"> H, </w:t>
      </w:r>
      <w:proofErr w:type="spellStart"/>
      <w:r w:rsidRPr="009C4E53">
        <w:rPr>
          <w:rFonts w:ascii="Times New Roman" w:eastAsia="Times New Roman" w:hAnsi="Times New Roman" w:cs="Times New Roman"/>
        </w:rPr>
        <w:t>Qrunnut</w:t>
      </w:r>
      <w:proofErr w:type="spellEnd"/>
      <w:r w:rsidRPr="009C4E53">
        <w:rPr>
          <w:rFonts w:ascii="Times New Roman" w:eastAsia="Times New Roman" w:hAnsi="Times New Roman" w:cs="Times New Roman"/>
        </w:rPr>
        <w:t xml:space="preserve"> K (2007) Reducing vulnerability to climate change in the Arctic: the case of Nunavut, Canada. Arctic 60:150-166</w:t>
      </w:r>
    </w:p>
    <w:p w:rsidR="009C4E53" w:rsidRDefault="009C4E53" w:rsidP="00A00C06">
      <w:pPr>
        <w:ind w:left="397" w:hanging="397"/>
        <w:jc w:val="both"/>
        <w:rPr>
          <w:rFonts w:ascii="Times New Roman" w:eastAsia="Times New Roman" w:hAnsi="Times New Roman" w:cs="Times New Roman"/>
        </w:rPr>
      </w:pPr>
      <w:r w:rsidRPr="009C4E53">
        <w:rPr>
          <w:rFonts w:ascii="Times New Roman" w:eastAsia="Times New Roman" w:hAnsi="Times New Roman" w:cs="Times New Roman"/>
        </w:rPr>
        <w:t>Gérin-Lajoie J, Cuerrier A, Lévesque E (2009) Inuit perception of environmental changes affecting vegetation in three communities in Nunavik: regional differences. Abstract, ArcticNet Annual Scientific Meeting, 8-11 December 2009, Victoria. Programme, p 43, http://www.arcticnetmeetings.ca/index.php?url=11510</w:t>
      </w:r>
    </w:p>
    <w:p w:rsidR="00351F99" w:rsidRDefault="009C4E53" w:rsidP="001C1530">
      <w:pPr>
        <w:ind w:left="397" w:hanging="397"/>
        <w:jc w:val="both"/>
        <w:rPr>
          <w:rFonts w:ascii="Times New Roman" w:eastAsia="Times New Roman" w:hAnsi="Times New Roman" w:cs="Times New Roman"/>
        </w:rPr>
      </w:pPr>
      <w:proofErr w:type="spellStart"/>
      <w:r w:rsidRPr="009C4E53">
        <w:rPr>
          <w:rFonts w:ascii="Times New Roman" w:eastAsia="Times New Roman" w:hAnsi="Times New Roman" w:cs="Times New Roman"/>
        </w:rPr>
        <w:t>Gérin-Lajoie</w:t>
      </w:r>
      <w:proofErr w:type="spellEnd"/>
      <w:r w:rsidRPr="009C4E53">
        <w:rPr>
          <w:rFonts w:ascii="Times New Roman" w:eastAsia="Times New Roman" w:hAnsi="Times New Roman" w:cs="Times New Roman"/>
        </w:rPr>
        <w:t xml:space="preserve"> J, Cuerrier A, </w:t>
      </w:r>
      <w:proofErr w:type="spellStart"/>
      <w:r w:rsidRPr="009C4E53">
        <w:rPr>
          <w:rFonts w:ascii="Times New Roman" w:eastAsia="Times New Roman" w:hAnsi="Times New Roman" w:cs="Times New Roman"/>
        </w:rPr>
        <w:t>Siegwart</w:t>
      </w:r>
      <w:proofErr w:type="spellEnd"/>
      <w:r w:rsidRPr="009C4E53">
        <w:rPr>
          <w:rFonts w:ascii="Times New Roman" w:eastAsia="Times New Roman" w:hAnsi="Times New Roman" w:cs="Times New Roman"/>
        </w:rPr>
        <w:t xml:space="preserve"> Collier L, </w:t>
      </w:r>
      <w:proofErr w:type="spellStart"/>
      <w:r w:rsidRPr="009C4E53">
        <w:rPr>
          <w:rFonts w:ascii="Times New Roman" w:eastAsia="Times New Roman" w:hAnsi="Times New Roman" w:cs="Times New Roman"/>
        </w:rPr>
        <w:t>Lévesque</w:t>
      </w:r>
      <w:proofErr w:type="spellEnd"/>
      <w:r w:rsidRPr="009C4E53">
        <w:rPr>
          <w:rFonts w:ascii="Times New Roman" w:eastAsia="Times New Roman" w:hAnsi="Times New Roman" w:cs="Times New Roman"/>
        </w:rPr>
        <w:t xml:space="preserve"> E, Hermanutz L, Henry G, </w:t>
      </w:r>
      <w:proofErr w:type="spellStart"/>
      <w:r w:rsidRPr="009C4E53">
        <w:rPr>
          <w:rFonts w:ascii="Times New Roman" w:eastAsia="Times New Roman" w:hAnsi="Times New Roman" w:cs="Times New Roman"/>
        </w:rPr>
        <w:t>Spiech</w:t>
      </w:r>
      <w:proofErr w:type="spellEnd"/>
      <w:r w:rsidRPr="009C4E53">
        <w:rPr>
          <w:rFonts w:ascii="Times New Roman" w:eastAsia="Times New Roman" w:hAnsi="Times New Roman" w:cs="Times New Roman"/>
        </w:rPr>
        <w:t xml:space="preserve"> C (2010) From Nain, Nunatsiavut to Kugluktuk, Nunavut: Analysing vegetation change by interviewing local experts from 8 Inuit communities across the Canadian Arctic. Abstract, ArcticNet Annual Scientific Meeting, 14-17 December 2010, Ottawa. Programme, p. 52, </w:t>
      </w:r>
      <w:hyperlink r:id="rId13" w:history="1">
        <w:r w:rsidR="00351F99" w:rsidRPr="00A87815">
          <w:rPr>
            <w:rStyle w:val="Hyperlink"/>
            <w:rFonts w:ascii="Times New Roman" w:eastAsia="Times New Roman" w:hAnsi="Times New Roman" w:cs="Times New Roman"/>
          </w:rPr>
          <w:t>http://www.arcticnetmeetings.ca/index.php?url=11610</w:t>
        </w:r>
      </w:hyperlink>
    </w:p>
    <w:p w:rsidR="009C4E53" w:rsidRPr="009C4E53" w:rsidRDefault="00351F99" w:rsidP="001C1530">
      <w:pPr>
        <w:ind w:left="397" w:hanging="397"/>
        <w:jc w:val="both"/>
        <w:rPr>
          <w:rFonts w:ascii="Times New Roman" w:eastAsia="Times New Roman" w:hAnsi="Times New Roman" w:cs="Times New Roman"/>
        </w:rPr>
      </w:pPr>
      <w:proofErr w:type="spellStart"/>
      <w:r w:rsidRPr="00351F99">
        <w:rPr>
          <w:rFonts w:ascii="Times New Roman" w:eastAsia="Times New Roman" w:hAnsi="Times New Roman" w:cs="Times New Roman"/>
        </w:rPr>
        <w:t>Griffis</w:t>
      </w:r>
      <w:proofErr w:type="spellEnd"/>
      <w:r w:rsidRPr="00351F99">
        <w:rPr>
          <w:rFonts w:ascii="Times New Roman" w:eastAsia="Times New Roman" w:hAnsi="Times New Roman" w:cs="Times New Roman"/>
        </w:rPr>
        <w:t xml:space="preserve"> TJ, Rouse WR, Waddington JM (2000) Interannual variability of net ecosystem CO2 exchange at a subarctic fen. Glob</w:t>
      </w:r>
      <w:r>
        <w:rPr>
          <w:rFonts w:ascii="Times New Roman" w:eastAsia="Times New Roman" w:hAnsi="Times New Roman" w:cs="Times New Roman"/>
        </w:rPr>
        <w:t>al</w:t>
      </w:r>
      <w:r w:rsidRPr="00351F99">
        <w:rPr>
          <w:rFonts w:ascii="Times New Roman" w:eastAsia="Times New Roman" w:hAnsi="Times New Roman" w:cs="Times New Roman"/>
        </w:rPr>
        <w:t xml:space="preserve"> </w:t>
      </w:r>
      <w:proofErr w:type="spellStart"/>
      <w:r w:rsidRPr="00351F99">
        <w:rPr>
          <w:rFonts w:ascii="Times New Roman" w:eastAsia="Times New Roman" w:hAnsi="Times New Roman" w:cs="Times New Roman"/>
        </w:rPr>
        <w:t>Biogeochem</w:t>
      </w:r>
      <w:proofErr w:type="spellEnd"/>
      <w:r w:rsidRPr="00351F99">
        <w:rPr>
          <w:rFonts w:ascii="Times New Roman" w:eastAsia="Times New Roman" w:hAnsi="Times New Roman" w:cs="Times New Roman"/>
        </w:rPr>
        <w:t xml:space="preserve"> Cycles 14: 1109-1121.</w:t>
      </w:r>
    </w:p>
    <w:p w:rsidR="001C1530" w:rsidRDefault="004F2850" w:rsidP="001C1530">
      <w:pPr>
        <w:ind w:left="397" w:hanging="397"/>
        <w:jc w:val="both"/>
        <w:rPr>
          <w:rFonts w:ascii="Times New Roman" w:eastAsia="Times New Roman" w:hAnsi="Times New Roman" w:cs="Times New Roman"/>
        </w:rPr>
      </w:pPr>
      <w:r w:rsidRPr="004F2850">
        <w:rPr>
          <w:rFonts w:ascii="Times New Roman" w:eastAsia="Times New Roman" w:hAnsi="Times New Roman" w:cs="Times New Roman"/>
        </w:rPr>
        <w:t xml:space="preserve">Harper KA, Danby RK, De Fields DL, Lewis KP, </w:t>
      </w:r>
      <w:proofErr w:type="spellStart"/>
      <w:r w:rsidRPr="004F2850">
        <w:rPr>
          <w:rFonts w:ascii="Times New Roman" w:eastAsia="Times New Roman" w:hAnsi="Times New Roman" w:cs="Times New Roman"/>
        </w:rPr>
        <w:t>Trant</w:t>
      </w:r>
      <w:proofErr w:type="spellEnd"/>
      <w:r w:rsidRPr="004F2850">
        <w:rPr>
          <w:rFonts w:ascii="Times New Roman" w:eastAsia="Times New Roman" w:hAnsi="Times New Roman" w:cs="Times New Roman"/>
        </w:rPr>
        <w:t xml:space="preserve"> AJ, </w:t>
      </w:r>
      <w:proofErr w:type="spellStart"/>
      <w:r w:rsidRPr="004F2850">
        <w:rPr>
          <w:rFonts w:ascii="Times New Roman" w:eastAsia="Times New Roman" w:hAnsi="Times New Roman" w:cs="Times New Roman"/>
        </w:rPr>
        <w:t>Starzomski</w:t>
      </w:r>
      <w:proofErr w:type="spellEnd"/>
      <w:r w:rsidRPr="004F2850">
        <w:rPr>
          <w:rFonts w:ascii="Times New Roman" w:eastAsia="Times New Roman" w:hAnsi="Times New Roman" w:cs="Times New Roman"/>
        </w:rPr>
        <w:t xml:space="preserve"> BM, </w:t>
      </w:r>
      <w:proofErr w:type="spellStart"/>
      <w:r w:rsidRPr="004F2850">
        <w:rPr>
          <w:rFonts w:ascii="Times New Roman" w:eastAsia="Times New Roman" w:hAnsi="Times New Roman" w:cs="Times New Roman"/>
        </w:rPr>
        <w:t>Savidge</w:t>
      </w:r>
      <w:proofErr w:type="spellEnd"/>
      <w:r w:rsidRPr="004F2850">
        <w:rPr>
          <w:rFonts w:ascii="Times New Roman" w:eastAsia="Times New Roman" w:hAnsi="Times New Roman" w:cs="Times New Roman"/>
        </w:rPr>
        <w:t xml:space="preserve"> R, Hermanutz L (2011) Tree spatial pattern within the forest–tundra ecotone: a comparison of sites across Canada. Can J For Res 41:479-489</w:t>
      </w:r>
    </w:p>
    <w:p w:rsidR="009C4E53" w:rsidRDefault="001C1530" w:rsidP="001C1530">
      <w:pPr>
        <w:ind w:left="397" w:hanging="397"/>
        <w:jc w:val="both"/>
        <w:rPr>
          <w:rFonts w:ascii="Times New Roman" w:eastAsia="Times New Roman" w:hAnsi="Times New Roman" w:cs="Times New Roman"/>
        </w:rPr>
      </w:pPr>
      <w:r w:rsidRPr="001C1530">
        <w:rPr>
          <w:rFonts w:ascii="Times New Roman" w:eastAsia="Times New Roman" w:hAnsi="Times New Roman" w:cs="Times New Roman"/>
        </w:rPr>
        <w:t>Hayne SL (2009) Controls on atmospheric exchanges of carbon dioxide and methane for a variety of Arctic tundra types. Dissertation, Carleton University</w:t>
      </w:r>
    </w:p>
    <w:p w:rsidR="00A00C06" w:rsidRDefault="00585B91" w:rsidP="001C1530">
      <w:pPr>
        <w:ind w:left="397" w:hanging="397"/>
        <w:jc w:val="both"/>
        <w:rPr>
          <w:rFonts w:ascii="Times New Roman" w:eastAsia="Times New Roman" w:hAnsi="Times New Roman" w:cs="Times New Roman"/>
        </w:rPr>
      </w:pPr>
      <w:r w:rsidRPr="00585B91">
        <w:rPr>
          <w:rFonts w:ascii="Times New Roman" w:eastAsia="Times New Roman" w:hAnsi="Times New Roman" w:cs="Times New Roman"/>
        </w:rPr>
        <w:t xml:space="preserve">Henry GHR, Molau U (1997) Tundra plants and climate change: the International Tundra Experiment (ITEX). Global Change </w:t>
      </w:r>
      <w:proofErr w:type="spellStart"/>
      <w:r w:rsidRPr="00585B91">
        <w:rPr>
          <w:rFonts w:ascii="Times New Roman" w:eastAsia="Times New Roman" w:hAnsi="Times New Roman" w:cs="Times New Roman"/>
        </w:rPr>
        <w:t>Biol</w:t>
      </w:r>
      <w:proofErr w:type="spellEnd"/>
      <w:r w:rsidRPr="00585B91">
        <w:rPr>
          <w:rFonts w:ascii="Times New Roman" w:eastAsia="Times New Roman" w:hAnsi="Times New Roman" w:cs="Times New Roman"/>
        </w:rPr>
        <w:t xml:space="preserve"> 3 (</w:t>
      </w:r>
      <w:proofErr w:type="spellStart"/>
      <w:r w:rsidRPr="00585B91">
        <w:rPr>
          <w:rFonts w:ascii="Times New Roman" w:eastAsia="Times New Roman" w:hAnsi="Times New Roman" w:cs="Times New Roman"/>
        </w:rPr>
        <w:t>Suppl</w:t>
      </w:r>
      <w:proofErr w:type="spellEnd"/>
      <w:r w:rsidRPr="00585B91">
        <w:rPr>
          <w:rFonts w:ascii="Times New Roman" w:eastAsia="Times New Roman" w:hAnsi="Times New Roman" w:cs="Times New Roman"/>
        </w:rPr>
        <w:t xml:space="preserve"> 1):1-9</w:t>
      </w:r>
    </w:p>
    <w:p w:rsidR="001C1530" w:rsidRDefault="00D2586D" w:rsidP="001C1530">
      <w:pPr>
        <w:ind w:left="397" w:hanging="397"/>
        <w:jc w:val="both"/>
        <w:rPr>
          <w:rFonts w:ascii="Times New Roman" w:eastAsia="Times New Roman" w:hAnsi="Times New Roman" w:cs="Times New Roman"/>
        </w:rPr>
      </w:pPr>
      <w:proofErr w:type="spellStart"/>
      <w:r w:rsidRPr="00D2586D">
        <w:rPr>
          <w:rFonts w:ascii="Times New Roman" w:eastAsia="Times New Roman" w:hAnsi="Times New Roman" w:cs="Times New Roman"/>
        </w:rPr>
        <w:t>Hofgaard</w:t>
      </w:r>
      <w:proofErr w:type="spellEnd"/>
      <w:r w:rsidRPr="00D2586D">
        <w:rPr>
          <w:rFonts w:ascii="Times New Roman" w:eastAsia="Times New Roman" w:hAnsi="Times New Roman" w:cs="Times New Roman"/>
        </w:rPr>
        <w:t xml:space="preserve"> A, Harper KA, (2011) Tree recruitment, growth and distribution at the circumpolar forest- tundra transition: Introduction. Can J For Res 41:435-436</w:t>
      </w:r>
    </w:p>
    <w:p w:rsidR="00D2586D" w:rsidRDefault="001C1530" w:rsidP="001C1530">
      <w:pPr>
        <w:ind w:left="397" w:hanging="397"/>
        <w:jc w:val="both"/>
        <w:rPr>
          <w:rFonts w:ascii="Times New Roman" w:eastAsia="Times New Roman" w:hAnsi="Times New Roman" w:cs="Times New Roman"/>
        </w:rPr>
      </w:pPr>
      <w:r w:rsidRPr="001C1530">
        <w:rPr>
          <w:rFonts w:ascii="Times New Roman" w:eastAsia="Times New Roman" w:hAnsi="Times New Roman" w:cs="Times New Roman"/>
        </w:rPr>
        <w:t xml:space="preserve">Humphreys ER, Lafleur PM (2011) Does earlier snowmelt lead to greater CO2 sequestration in two low Arctic tundra ecosystems? </w:t>
      </w:r>
      <w:proofErr w:type="spellStart"/>
      <w:r w:rsidRPr="001C1530">
        <w:rPr>
          <w:rFonts w:ascii="Times New Roman" w:eastAsia="Times New Roman" w:hAnsi="Times New Roman" w:cs="Times New Roman"/>
        </w:rPr>
        <w:t>Geophys</w:t>
      </w:r>
      <w:proofErr w:type="spellEnd"/>
      <w:r w:rsidRPr="001C1530">
        <w:rPr>
          <w:rFonts w:ascii="Times New Roman" w:eastAsia="Times New Roman" w:hAnsi="Times New Roman" w:cs="Times New Roman"/>
        </w:rPr>
        <w:t xml:space="preserve"> Res </w:t>
      </w:r>
      <w:proofErr w:type="spellStart"/>
      <w:r w:rsidRPr="001C1530">
        <w:rPr>
          <w:rFonts w:ascii="Times New Roman" w:eastAsia="Times New Roman" w:hAnsi="Times New Roman" w:cs="Times New Roman"/>
        </w:rPr>
        <w:t>Lett</w:t>
      </w:r>
      <w:proofErr w:type="spellEnd"/>
      <w:r w:rsidRPr="001C1530">
        <w:rPr>
          <w:rFonts w:ascii="Times New Roman" w:eastAsia="Times New Roman" w:hAnsi="Times New Roman" w:cs="Times New Roman"/>
        </w:rPr>
        <w:t xml:space="preserve"> 38, doi:10.1029/2011GL 047339</w:t>
      </w:r>
    </w:p>
    <w:p w:rsidR="00385215" w:rsidRPr="00385215" w:rsidRDefault="00385215" w:rsidP="001C1530">
      <w:pPr>
        <w:ind w:left="397" w:hanging="397"/>
        <w:jc w:val="both"/>
        <w:rPr>
          <w:rFonts w:ascii="Times New Roman" w:eastAsia="Times New Roman" w:hAnsi="Times New Roman" w:cs="Times New Roman"/>
        </w:rPr>
      </w:pPr>
      <w:r w:rsidRPr="00385215">
        <w:rPr>
          <w:rFonts w:ascii="Times New Roman" w:eastAsia="Times New Roman" w:hAnsi="Times New Roman" w:cs="Times New Roman"/>
        </w:rPr>
        <w:t>Johnstone JF, Chapin FS III (2006) Effects of soil burn severity on post-fire tree recruitment in  boreal forest. Ecosystems 9:14-31</w:t>
      </w:r>
    </w:p>
    <w:p w:rsidR="00385215" w:rsidRDefault="00385215" w:rsidP="001C1530">
      <w:pPr>
        <w:ind w:left="397" w:hanging="397"/>
        <w:jc w:val="both"/>
        <w:rPr>
          <w:rFonts w:ascii="Times New Roman" w:eastAsia="Times New Roman" w:hAnsi="Times New Roman" w:cs="Times New Roman"/>
        </w:rPr>
      </w:pPr>
      <w:r w:rsidRPr="00385215">
        <w:rPr>
          <w:rFonts w:ascii="Times New Roman" w:eastAsia="Times New Roman" w:hAnsi="Times New Roman" w:cs="Times New Roman"/>
        </w:rPr>
        <w:t xml:space="preserve">Jolly D, </w:t>
      </w:r>
      <w:proofErr w:type="spellStart"/>
      <w:r w:rsidRPr="00385215">
        <w:rPr>
          <w:rFonts w:ascii="Times New Roman" w:eastAsia="Times New Roman" w:hAnsi="Times New Roman" w:cs="Times New Roman"/>
        </w:rPr>
        <w:t>Berkes</w:t>
      </w:r>
      <w:proofErr w:type="spellEnd"/>
      <w:r w:rsidRPr="00385215">
        <w:rPr>
          <w:rFonts w:ascii="Times New Roman" w:eastAsia="Times New Roman" w:hAnsi="Times New Roman" w:cs="Times New Roman"/>
        </w:rPr>
        <w:t xml:space="preserve"> F, </w:t>
      </w:r>
      <w:proofErr w:type="spellStart"/>
      <w:r w:rsidRPr="00385215">
        <w:rPr>
          <w:rFonts w:ascii="Times New Roman" w:eastAsia="Times New Roman" w:hAnsi="Times New Roman" w:cs="Times New Roman"/>
        </w:rPr>
        <w:t>Castleden</w:t>
      </w:r>
      <w:proofErr w:type="spellEnd"/>
      <w:r w:rsidRPr="00385215">
        <w:rPr>
          <w:rFonts w:ascii="Times New Roman" w:eastAsia="Times New Roman" w:hAnsi="Times New Roman" w:cs="Times New Roman"/>
        </w:rPr>
        <w:t xml:space="preserve"> J, Nichols T, Community of Sachs Harbour (2002) We can’t predict the weather like we used to. In: </w:t>
      </w:r>
      <w:proofErr w:type="spellStart"/>
      <w:r w:rsidRPr="00385215">
        <w:rPr>
          <w:rFonts w:ascii="Times New Roman" w:eastAsia="Times New Roman" w:hAnsi="Times New Roman" w:cs="Times New Roman"/>
        </w:rPr>
        <w:t>Krupnik</w:t>
      </w:r>
      <w:proofErr w:type="spellEnd"/>
      <w:r w:rsidRPr="00385215">
        <w:rPr>
          <w:rFonts w:ascii="Times New Roman" w:eastAsia="Times New Roman" w:hAnsi="Times New Roman" w:cs="Times New Roman"/>
        </w:rPr>
        <w:t xml:space="preserve"> I, Jolly D (</w:t>
      </w:r>
      <w:proofErr w:type="spellStart"/>
      <w:r w:rsidRPr="00385215">
        <w:rPr>
          <w:rFonts w:ascii="Times New Roman" w:eastAsia="Times New Roman" w:hAnsi="Times New Roman" w:cs="Times New Roman"/>
        </w:rPr>
        <w:t>eds</w:t>
      </w:r>
      <w:proofErr w:type="spellEnd"/>
      <w:r w:rsidRPr="00385215">
        <w:rPr>
          <w:rFonts w:ascii="Times New Roman" w:eastAsia="Times New Roman" w:hAnsi="Times New Roman" w:cs="Times New Roman"/>
        </w:rPr>
        <w:t>) The earth is faster now: Indigenous observations of Arctic environmental change, Arctic Research Consortium of the United States, Fairbanks, pp 92-125</w:t>
      </w:r>
    </w:p>
    <w:p w:rsidR="00351F99" w:rsidRDefault="00351F99" w:rsidP="001C1530">
      <w:pPr>
        <w:ind w:left="397" w:hanging="397"/>
        <w:jc w:val="both"/>
        <w:rPr>
          <w:rFonts w:ascii="Times New Roman" w:eastAsia="Times New Roman" w:hAnsi="Times New Roman" w:cs="Times New Roman"/>
        </w:rPr>
      </w:pPr>
      <w:r w:rsidRPr="00351F99">
        <w:rPr>
          <w:rFonts w:ascii="Times New Roman" w:eastAsia="Times New Roman" w:hAnsi="Times New Roman" w:cs="Times New Roman"/>
        </w:rPr>
        <w:t xml:space="preserve">Lafleur PM, </w:t>
      </w:r>
      <w:proofErr w:type="spellStart"/>
      <w:r w:rsidRPr="00351F99">
        <w:rPr>
          <w:rFonts w:ascii="Times New Roman" w:eastAsia="Times New Roman" w:hAnsi="Times New Roman" w:cs="Times New Roman"/>
        </w:rPr>
        <w:t>Griffis</w:t>
      </w:r>
      <w:proofErr w:type="spellEnd"/>
      <w:r w:rsidRPr="00351F99">
        <w:rPr>
          <w:rFonts w:ascii="Times New Roman" w:eastAsia="Times New Roman" w:hAnsi="Times New Roman" w:cs="Times New Roman"/>
        </w:rPr>
        <w:t xml:space="preserve"> TJ, Rouse WR (2001) Interannual variability in net ecosystem CO2 exchange at the Arctic treeline. </w:t>
      </w:r>
      <w:proofErr w:type="spellStart"/>
      <w:r w:rsidRPr="00351F99">
        <w:rPr>
          <w:rFonts w:ascii="Times New Roman" w:eastAsia="Times New Roman" w:hAnsi="Times New Roman" w:cs="Times New Roman"/>
        </w:rPr>
        <w:t>Arct</w:t>
      </w:r>
      <w:proofErr w:type="spellEnd"/>
      <w:r w:rsidRPr="00351F99">
        <w:rPr>
          <w:rFonts w:ascii="Times New Roman" w:eastAsia="Times New Roman" w:hAnsi="Times New Roman" w:cs="Times New Roman"/>
        </w:rPr>
        <w:t xml:space="preserve"> </w:t>
      </w:r>
      <w:proofErr w:type="spellStart"/>
      <w:r w:rsidRPr="00351F99">
        <w:rPr>
          <w:rFonts w:ascii="Times New Roman" w:eastAsia="Times New Roman" w:hAnsi="Times New Roman" w:cs="Times New Roman"/>
        </w:rPr>
        <w:t>Antarct</w:t>
      </w:r>
      <w:proofErr w:type="spellEnd"/>
      <w:r w:rsidRPr="00351F99">
        <w:rPr>
          <w:rFonts w:ascii="Times New Roman" w:eastAsia="Times New Roman" w:hAnsi="Times New Roman" w:cs="Times New Roman"/>
        </w:rPr>
        <w:t xml:space="preserve"> Alp Res 33:149-157</w:t>
      </w:r>
    </w:p>
    <w:p w:rsidR="00D2586D" w:rsidRDefault="00385215" w:rsidP="001C1530">
      <w:pPr>
        <w:ind w:left="397" w:hanging="397"/>
        <w:jc w:val="both"/>
        <w:rPr>
          <w:rFonts w:ascii="Times New Roman" w:eastAsia="Times New Roman" w:hAnsi="Times New Roman" w:cs="Times New Roman"/>
        </w:rPr>
      </w:pPr>
      <w:r w:rsidRPr="00385215">
        <w:rPr>
          <w:rFonts w:ascii="Times New Roman" w:eastAsia="Times New Roman" w:hAnsi="Times New Roman" w:cs="Times New Roman"/>
        </w:rPr>
        <w:t xml:space="preserve">Lafleur PM, Humphreys ER (2008) Spring warming and carbon dioxide exchange over low Arctic tundra. Global Change </w:t>
      </w:r>
      <w:proofErr w:type="spellStart"/>
      <w:r w:rsidRPr="00385215">
        <w:rPr>
          <w:rFonts w:ascii="Times New Roman" w:eastAsia="Times New Roman" w:hAnsi="Times New Roman" w:cs="Times New Roman"/>
        </w:rPr>
        <w:t>Biol</w:t>
      </w:r>
      <w:proofErr w:type="spellEnd"/>
      <w:r w:rsidRPr="00385215">
        <w:rPr>
          <w:rFonts w:ascii="Times New Roman" w:eastAsia="Times New Roman" w:hAnsi="Times New Roman" w:cs="Times New Roman"/>
        </w:rPr>
        <w:t xml:space="preserve"> 14:740-756</w:t>
      </w:r>
    </w:p>
    <w:p w:rsidR="00385215" w:rsidRPr="00385215" w:rsidRDefault="00D2586D" w:rsidP="001C1530">
      <w:pPr>
        <w:ind w:left="397" w:hanging="397"/>
        <w:jc w:val="both"/>
        <w:rPr>
          <w:rFonts w:ascii="Times New Roman" w:eastAsia="Times New Roman" w:hAnsi="Times New Roman" w:cs="Times New Roman"/>
        </w:rPr>
      </w:pPr>
      <w:r w:rsidRPr="00D2586D">
        <w:rPr>
          <w:rFonts w:ascii="Times New Roman" w:eastAsia="Times New Roman" w:hAnsi="Times New Roman" w:cs="Times New Roman"/>
        </w:rPr>
        <w:t xml:space="preserve">Lafleur PM, Humphreys ER, St Louis VL, </w:t>
      </w:r>
      <w:proofErr w:type="spellStart"/>
      <w:r w:rsidRPr="00D2586D">
        <w:rPr>
          <w:rFonts w:ascii="Times New Roman" w:eastAsia="Times New Roman" w:hAnsi="Times New Roman" w:cs="Times New Roman"/>
        </w:rPr>
        <w:t>Myklebust</w:t>
      </w:r>
      <w:proofErr w:type="spellEnd"/>
      <w:r w:rsidRPr="00D2586D">
        <w:rPr>
          <w:rFonts w:ascii="Times New Roman" w:eastAsia="Times New Roman" w:hAnsi="Times New Roman" w:cs="Times New Roman"/>
        </w:rPr>
        <w:t xml:space="preserve">, MC, </w:t>
      </w:r>
      <w:proofErr w:type="spellStart"/>
      <w:r w:rsidRPr="00D2586D">
        <w:rPr>
          <w:rFonts w:ascii="Times New Roman" w:eastAsia="Times New Roman" w:hAnsi="Times New Roman" w:cs="Times New Roman"/>
        </w:rPr>
        <w:t>Papakyriakou</w:t>
      </w:r>
      <w:proofErr w:type="spellEnd"/>
      <w:r w:rsidRPr="00D2586D">
        <w:rPr>
          <w:rFonts w:ascii="Times New Roman" w:eastAsia="Times New Roman" w:hAnsi="Times New Roman" w:cs="Times New Roman"/>
        </w:rPr>
        <w:t xml:space="preserve">, T, Poissant L, Barker JD, </w:t>
      </w:r>
      <w:proofErr w:type="spellStart"/>
      <w:r w:rsidRPr="00D2586D">
        <w:rPr>
          <w:rFonts w:ascii="Times New Roman" w:eastAsia="Times New Roman" w:hAnsi="Times New Roman" w:cs="Times New Roman"/>
        </w:rPr>
        <w:t>Pilote</w:t>
      </w:r>
      <w:proofErr w:type="spellEnd"/>
      <w:r w:rsidRPr="00D2586D">
        <w:rPr>
          <w:rFonts w:ascii="Times New Roman" w:eastAsia="Times New Roman" w:hAnsi="Times New Roman" w:cs="Times New Roman"/>
        </w:rPr>
        <w:t xml:space="preserve">, M, </w:t>
      </w:r>
      <w:proofErr w:type="spellStart"/>
      <w:r w:rsidRPr="00D2586D">
        <w:rPr>
          <w:rFonts w:ascii="Times New Roman" w:eastAsia="Times New Roman" w:hAnsi="Times New Roman" w:cs="Times New Roman"/>
        </w:rPr>
        <w:t>Swystun</w:t>
      </w:r>
      <w:proofErr w:type="spellEnd"/>
      <w:r w:rsidRPr="00D2586D">
        <w:rPr>
          <w:rFonts w:ascii="Times New Roman" w:eastAsia="Times New Roman" w:hAnsi="Times New Roman" w:cs="Times New Roman"/>
        </w:rPr>
        <w:t xml:space="preserve"> KA (2012) Variation in peak growing season net ecosystem production across the Canadian Arctic. Environ </w:t>
      </w:r>
      <w:proofErr w:type="spellStart"/>
      <w:r w:rsidRPr="00D2586D">
        <w:rPr>
          <w:rFonts w:ascii="Times New Roman" w:eastAsia="Times New Roman" w:hAnsi="Times New Roman" w:cs="Times New Roman"/>
        </w:rPr>
        <w:t>Sci</w:t>
      </w:r>
      <w:proofErr w:type="spellEnd"/>
      <w:r w:rsidRPr="00D2586D">
        <w:rPr>
          <w:rFonts w:ascii="Times New Roman" w:eastAsia="Times New Roman" w:hAnsi="Times New Roman" w:cs="Times New Roman"/>
        </w:rPr>
        <w:t xml:space="preserve"> Tech 46:7971-7977</w:t>
      </w:r>
    </w:p>
    <w:p w:rsidR="002F3715" w:rsidRPr="00A00C06" w:rsidRDefault="002F3715" w:rsidP="001C1530">
      <w:pPr>
        <w:ind w:left="397" w:hanging="397"/>
        <w:jc w:val="both"/>
        <w:rPr>
          <w:rFonts w:ascii="Times New Roman" w:eastAsia="Times New Roman" w:hAnsi="Times New Roman" w:cs="Times New Roman"/>
        </w:rPr>
      </w:pPr>
      <w:r w:rsidRPr="00A00C06">
        <w:rPr>
          <w:rFonts w:ascii="Times New Roman" w:eastAsia="Times New Roman" w:hAnsi="Times New Roman" w:cs="Times New Roman"/>
        </w:rPr>
        <w:t xml:space="preserve">Lamoureux SF, </w:t>
      </w:r>
      <w:proofErr w:type="spellStart"/>
      <w:r w:rsidRPr="00A00C06">
        <w:rPr>
          <w:rFonts w:ascii="Times New Roman" w:eastAsia="Times New Roman" w:hAnsi="Times New Roman" w:cs="Times New Roman"/>
        </w:rPr>
        <w:t>Lafrenière</w:t>
      </w:r>
      <w:proofErr w:type="spellEnd"/>
      <w:r w:rsidRPr="00A00C06">
        <w:rPr>
          <w:rFonts w:ascii="Times New Roman" w:eastAsia="Times New Roman" w:hAnsi="Times New Roman" w:cs="Times New Roman"/>
        </w:rPr>
        <w:t xml:space="preserve"> MJ (2009) Fluvial impact of extensive active layer detachments, Cape Bounty, Melville Island, Canada. </w:t>
      </w:r>
      <w:proofErr w:type="spellStart"/>
      <w:r w:rsidRPr="00A00C06">
        <w:rPr>
          <w:rFonts w:ascii="Times New Roman" w:eastAsia="Times New Roman" w:hAnsi="Times New Roman" w:cs="Times New Roman"/>
        </w:rPr>
        <w:t>Arct</w:t>
      </w:r>
      <w:proofErr w:type="spellEnd"/>
      <w:r w:rsidRPr="00A00C06">
        <w:rPr>
          <w:rFonts w:ascii="Times New Roman" w:eastAsia="Times New Roman" w:hAnsi="Times New Roman" w:cs="Times New Roman"/>
        </w:rPr>
        <w:t xml:space="preserve"> </w:t>
      </w:r>
      <w:proofErr w:type="spellStart"/>
      <w:r w:rsidRPr="00A00C06">
        <w:rPr>
          <w:rFonts w:ascii="Times New Roman" w:eastAsia="Times New Roman" w:hAnsi="Times New Roman" w:cs="Times New Roman"/>
        </w:rPr>
        <w:t>Antarct</w:t>
      </w:r>
      <w:proofErr w:type="spellEnd"/>
      <w:r w:rsidRPr="00A00C06">
        <w:rPr>
          <w:rFonts w:ascii="Times New Roman" w:eastAsia="Times New Roman" w:hAnsi="Times New Roman" w:cs="Times New Roman"/>
        </w:rPr>
        <w:t xml:space="preserve"> Alp Res 41:59-68</w:t>
      </w:r>
    </w:p>
    <w:p w:rsidR="002F3715" w:rsidRDefault="00385215" w:rsidP="001C1530">
      <w:pPr>
        <w:ind w:left="397" w:hanging="397"/>
        <w:jc w:val="both"/>
        <w:rPr>
          <w:rFonts w:ascii="Times New Roman" w:eastAsia="Times New Roman" w:hAnsi="Times New Roman" w:cs="Times New Roman"/>
        </w:rPr>
      </w:pPr>
      <w:r w:rsidRPr="00385215">
        <w:rPr>
          <w:rFonts w:ascii="Times New Roman" w:eastAsia="Times New Roman" w:hAnsi="Times New Roman" w:cs="Times New Roman"/>
        </w:rPr>
        <w:t xml:space="preserve">Laurion I, Vincent WF, </w:t>
      </w:r>
      <w:proofErr w:type="spellStart"/>
      <w:r w:rsidRPr="00385215">
        <w:rPr>
          <w:rFonts w:ascii="Times New Roman" w:eastAsia="Times New Roman" w:hAnsi="Times New Roman" w:cs="Times New Roman"/>
        </w:rPr>
        <w:t>MacIntyre</w:t>
      </w:r>
      <w:proofErr w:type="spellEnd"/>
      <w:r w:rsidRPr="00385215">
        <w:rPr>
          <w:rFonts w:ascii="Times New Roman" w:eastAsia="Times New Roman" w:hAnsi="Times New Roman" w:cs="Times New Roman"/>
        </w:rPr>
        <w:t xml:space="preserve"> S, </w:t>
      </w:r>
      <w:proofErr w:type="spellStart"/>
      <w:r w:rsidRPr="00385215">
        <w:rPr>
          <w:rFonts w:ascii="Times New Roman" w:eastAsia="Times New Roman" w:hAnsi="Times New Roman" w:cs="Times New Roman"/>
        </w:rPr>
        <w:t>Retamal</w:t>
      </w:r>
      <w:proofErr w:type="spellEnd"/>
      <w:r w:rsidRPr="00385215">
        <w:rPr>
          <w:rFonts w:ascii="Times New Roman" w:eastAsia="Times New Roman" w:hAnsi="Times New Roman" w:cs="Times New Roman"/>
        </w:rPr>
        <w:t xml:space="preserve"> L, </w:t>
      </w:r>
      <w:proofErr w:type="spellStart"/>
      <w:r w:rsidRPr="00385215">
        <w:rPr>
          <w:rFonts w:ascii="Times New Roman" w:eastAsia="Times New Roman" w:hAnsi="Times New Roman" w:cs="Times New Roman"/>
        </w:rPr>
        <w:t>Dupont</w:t>
      </w:r>
      <w:proofErr w:type="spellEnd"/>
      <w:r w:rsidRPr="00385215">
        <w:rPr>
          <w:rFonts w:ascii="Times New Roman" w:eastAsia="Times New Roman" w:hAnsi="Times New Roman" w:cs="Times New Roman"/>
        </w:rPr>
        <w:t xml:space="preserve"> C, </w:t>
      </w:r>
      <w:proofErr w:type="spellStart"/>
      <w:r w:rsidRPr="00385215">
        <w:rPr>
          <w:rFonts w:ascii="Times New Roman" w:eastAsia="Times New Roman" w:hAnsi="Times New Roman" w:cs="Times New Roman"/>
        </w:rPr>
        <w:t>Francus</w:t>
      </w:r>
      <w:proofErr w:type="spellEnd"/>
      <w:r w:rsidRPr="00385215">
        <w:rPr>
          <w:rFonts w:ascii="Times New Roman" w:eastAsia="Times New Roman" w:hAnsi="Times New Roman" w:cs="Times New Roman"/>
        </w:rPr>
        <w:t xml:space="preserve"> P, </w:t>
      </w:r>
      <w:proofErr w:type="spellStart"/>
      <w:r w:rsidRPr="00385215">
        <w:rPr>
          <w:rFonts w:ascii="Times New Roman" w:eastAsia="Times New Roman" w:hAnsi="Times New Roman" w:cs="Times New Roman"/>
        </w:rPr>
        <w:t>Pienitz</w:t>
      </w:r>
      <w:proofErr w:type="spellEnd"/>
      <w:r w:rsidRPr="00385215">
        <w:rPr>
          <w:rFonts w:ascii="Times New Roman" w:eastAsia="Times New Roman" w:hAnsi="Times New Roman" w:cs="Times New Roman"/>
        </w:rPr>
        <w:t xml:space="preserve"> R (2010) Variability in greenhouse gas emissions from permafrost thaw ponds. </w:t>
      </w:r>
      <w:proofErr w:type="spellStart"/>
      <w:r w:rsidRPr="00385215">
        <w:rPr>
          <w:rFonts w:ascii="Times New Roman" w:eastAsia="Times New Roman" w:hAnsi="Times New Roman" w:cs="Times New Roman"/>
        </w:rPr>
        <w:t>Limnol</w:t>
      </w:r>
      <w:proofErr w:type="spellEnd"/>
      <w:r w:rsidRPr="00385215">
        <w:rPr>
          <w:rFonts w:ascii="Times New Roman" w:eastAsia="Times New Roman" w:hAnsi="Times New Roman" w:cs="Times New Roman"/>
        </w:rPr>
        <w:t xml:space="preserve"> </w:t>
      </w:r>
      <w:proofErr w:type="spellStart"/>
      <w:r w:rsidRPr="00385215">
        <w:rPr>
          <w:rFonts w:ascii="Times New Roman" w:eastAsia="Times New Roman" w:hAnsi="Times New Roman" w:cs="Times New Roman"/>
        </w:rPr>
        <w:t>Oceanog</w:t>
      </w:r>
      <w:proofErr w:type="spellEnd"/>
      <w:r w:rsidRPr="00385215">
        <w:rPr>
          <w:rFonts w:ascii="Times New Roman" w:eastAsia="Times New Roman" w:hAnsi="Times New Roman" w:cs="Times New Roman"/>
        </w:rPr>
        <w:t xml:space="preserve"> 55:115-133</w:t>
      </w:r>
    </w:p>
    <w:p w:rsidR="008A5040" w:rsidRDefault="008A5040" w:rsidP="001C1530">
      <w:pPr>
        <w:ind w:left="397" w:hanging="397"/>
        <w:jc w:val="both"/>
        <w:rPr>
          <w:rFonts w:ascii="Times New Roman" w:eastAsia="Times New Roman" w:hAnsi="Times New Roman" w:cs="Times New Roman"/>
        </w:rPr>
      </w:pPr>
      <w:r w:rsidRPr="008A5040">
        <w:rPr>
          <w:rFonts w:ascii="Times New Roman" w:eastAsia="Times New Roman" w:hAnsi="Times New Roman" w:cs="Times New Roman"/>
        </w:rPr>
        <w:t xml:space="preserve">Mamet SD, Kershaw GP (2011) Subarctic and alpine tree line dynamics during the last 400 years in north-western and central Canada. J </w:t>
      </w:r>
      <w:proofErr w:type="spellStart"/>
      <w:r w:rsidRPr="008A5040">
        <w:rPr>
          <w:rFonts w:ascii="Times New Roman" w:eastAsia="Times New Roman" w:hAnsi="Times New Roman" w:cs="Times New Roman"/>
        </w:rPr>
        <w:t>Biogeog</w:t>
      </w:r>
      <w:proofErr w:type="spellEnd"/>
      <w:r w:rsidRPr="008A5040">
        <w:rPr>
          <w:rFonts w:ascii="Times New Roman" w:eastAsia="Times New Roman" w:hAnsi="Times New Roman" w:cs="Times New Roman"/>
        </w:rPr>
        <w:t xml:space="preserve">, </w:t>
      </w:r>
      <w:proofErr w:type="spellStart"/>
      <w:r w:rsidRPr="008A5040">
        <w:rPr>
          <w:rFonts w:ascii="Times New Roman" w:eastAsia="Times New Roman" w:hAnsi="Times New Roman" w:cs="Times New Roman"/>
        </w:rPr>
        <w:t>doi</w:t>
      </w:r>
      <w:proofErr w:type="spellEnd"/>
      <w:r w:rsidRPr="008A5040">
        <w:rPr>
          <w:rFonts w:ascii="Times New Roman" w:eastAsia="Times New Roman" w:hAnsi="Times New Roman" w:cs="Times New Roman"/>
        </w:rPr>
        <w:t>: 10.1111/j.1365-2699.2011.02642.x</w:t>
      </w:r>
    </w:p>
    <w:p w:rsidR="002F3715" w:rsidRDefault="002F3715" w:rsidP="002F3715">
      <w:pPr>
        <w:ind w:left="397" w:hanging="397"/>
        <w:jc w:val="both"/>
        <w:rPr>
          <w:rFonts w:ascii="Times New Roman" w:eastAsia="Times New Roman" w:hAnsi="Times New Roman" w:cs="Times New Roman"/>
        </w:rPr>
      </w:pPr>
      <w:r w:rsidRPr="002F3715">
        <w:rPr>
          <w:rFonts w:ascii="Times New Roman" w:eastAsia="Times New Roman" w:hAnsi="Times New Roman" w:cs="Times New Roman"/>
        </w:rPr>
        <w:t xml:space="preserve">Marion GM, Henry GHR, </w:t>
      </w:r>
      <w:proofErr w:type="spellStart"/>
      <w:r w:rsidRPr="002F3715">
        <w:rPr>
          <w:rFonts w:ascii="Times New Roman" w:eastAsia="Times New Roman" w:hAnsi="Times New Roman" w:cs="Times New Roman"/>
        </w:rPr>
        <w:t>Freckman</w:t>
      </w:r>
      <w:proofErr w:type="spellEnd"/>
      <w:r w:rsidRPr="002F3715">
        <w:rPr>
          <w:rFonts w:ascii="Times New Roman" w:eastAsia="Times New Roman" w:hAnsi="Times New Roman" w:cs="Times New Roman"/>
        </w:rPr>
        <w:t xml:space="preserve"> DW, Johnstone J, Jones G, Jones MH, Levesque E, Molau U, </w:t>
      </w:r>
      <w:proofErr w:type="spellStart"/>
      <w:r w:rsidRPr="002F3715">
        <w:rPr>
          <w:rFonts w:ascii="Times New Roman" w:eastAsia="Times New Roman" w:hAnsi="Times New Roman" w:cs="Times New Roman"/>
        </w:rPr>
        <w:t>Mølgaard</w:t>
      </w:r>
      <w:proofErr w:type="spellEnd"/>
      <w:r w:rsidRPr="002F3715">
        <w:rPr>
          <w:rFonts w:ascii="Times New Roman" w:eastAsia="Times New Roman" w:hAnsi="Times New Roman" w:cs="Times New Roman"/>
        </w:rPr>
        <w:t xml:space="preserve"> P, Parsons AN, Svoboda J, Virginia RA (1997). Open-top designs for manipulating field temperature in high- latitude ecosystems. Glob</w:t>
      </w:r>
      <w:r>
        <w:rPr>
          <w:rFonts w:ascii="Times New Roman" w:eastAsia="Times New Roman" w:hAnsi="Times New Roman" w:cs="Times New Roman"/>
        </w:rPr>
        <w:t>al</w:t>
      </w:r>
      <w:r w:rsidRPr="002F3715">
        <w:rPr>
          <w:rFonts w:ascii="Times New Roman" w:eastAsia="Times New Roman" w:hAnsi="Times New Roman" w:cs="Times New Roman"/>
        </w:rPr>
        <w:t xml:space="preserve"> Change </w:t>
      </w:r>
      <w:proofErr w:type="spellStart"/>
      <w:r w:rsidRPr="002F3715">
        <w:rPr>
          <w:rFonts w:ascii="Times New Roman" w:eastAsia="Times New Roman" w:hAnsi="Times New Roman" w:cs="Times New Roman"/>
        </w:rPr>
        <w:t>Biol</w:t>
      </w:r>
      <w:proofErr w:type="spellEnd"/>
      <w:r w:rsidRPr="002F3715">
        <w:rPr>
          <w:rFonts w:ascii="Times New Roman" w:eastAsia="Times New Roman" w:hAnsi="Times New Roman" w:cs="Times New Roman"/>
        </w:rPr>
        <w:t xml:space="preserve"> 3 (</w:t>
      </w:r>
      <w:proofErr w:type="spellStart"/>
      <w:r w:rsidRPr="002F3715">
        <w:rPr>
          <w:rFonts w:ascii="Times New Roman" w:eastAsia="Times New Roman" w:hAnsi="Times New Roman" w:cs="Times New Roman"/>
        </w:rPr>
        <w:t>Suppl</w:t>
      </w:r>
      <w:proofErr w:type="spellEnd"/>
      <w:r w:rsidRPr="002F3715">
        <w:rPr>
          <w:rFonts w:ascii="Times New Roman" w:eastAsia="Times New Roman" w:hAnsi="Times New Roman" w:cs="Times New Roman"/>
        </w:rPr>
        <w:t xml:space="preserve"> 1):20–32</w:t>
      </w:r>
    </w:p>
    <w:p w:rsidR="008A5040" w:rsidRDefault="008A5040" w:rsidP="001C1530">
      <w:pPr>
        <w:ind w:left="397" w:hanging="397"/>
        <w:jc w:val="both"/>
        <w:rPr>
          <w:rFonts w:ascii="Times New Roman" w:eastAsia="Times New Roman" w:hAnsi="Times New Roman" w:cs="Times New Roman"/>
        </w:rPr>
      </w:pPr>
      <w:r w:rsidRPr="008A5040">
        <w:rPr>
          <w:rFonts w:ascii="Times New Roman" w:eastAsia="Times New Roman" w:hAnsi="Times New Roman" w:cs="Times New Roman"/>
        </w:rPr>
        <w:t>McLeod KL (2001) The ecology of Picea glauca (</w:t>
      </w:r>
      <w:proofErr w:type="spellStart"/>
      <w:r w:rsidRPr="008A5040">
        <w:rPr>
          <w:rFonts w:ascii="Times New Roman" w:eastAsia="Times New Roman" w:hAnsi="Times New Roman" w:cs="Times New Roman"/>
        </w:rPr>
        <w:t>Moench</w:t>
      </w:r>
      <w:proofErr w:type="spellEnd"/>
      <w:r w:rsidRPr="008A5040">
        <w:rPr>
          <w:rFonts w:ascii="Times New Roman" w:eastAsia="Times New Roman" w:hAnsi="Times New Roman" w:cs="Times New Roman"/>
        </w:rPr>
        <w:t>) Voss at its range limits in Northwest Canada. Dissertation, University of British Columbia</w:t>
      </w:r>
    </w:p>
    <w:p w:rsidR="002F3715" w:rsidRDefault="00750BE0" w:rsidP="001C1530">
      <w:pPr>
        <w:ind w:left="397" w:hanging="397"/>
        <w:jc w:val="both"/>
        <w:rPr>
          <w:rFonts w:ascii="Times New Roman" w:eastAsia="Times New Roman" w:hAnsi="Times New Roman" w:cs="Times New Roman"/>
        </w:rPr>
      </w:pPr>
      <w:r>
        <w:rPr>
          <w:rFonts w:ascii="Times New Roman" w:eastAsia="Times New Roman" w:hAnsi="Times New Roman" w:cs="Times New Roman"/>
        </w:rPr>
        <w:t xml:space="preserve">Molau U, </w:t>
      </w:r>
      <w:proofErr w:type="spellStart"/>
      <w:r>
        <w:rPr>
          <w:rFonts w:ascii="Times New Roman" w:eastAsia="Times New Roman" w:hAnsi="Times New Roman" w:cs="Times New Roman"/>
        </w:rPr>
        <w:t>Mølgaard</w:t>
      </w:r>
      <w:proofErr w:type="spellEnd"/>
      <w:r>
        <w:rPr>
          <w:rFonts w:ascii="Times New Roman" w:eastAsia="Times New Roman" w:hAnsi="Times New Roman" w:cs="Times New Roman"/>
        </w:rPr>
        <w:t xml:space="preserve"> P (</w:t>
      </w:r>
      <w:proofErr w:type="spellStart"/>
      <w:r>
        <w:rPr>
          <w:rFonts w:ascii="Times New Roman" w:eastAsia="Times New Roman" w:hAnsi="Times New Roman" w:cs="Times New Roman"/>
        </w:rPr>
        <w:t>eds</w:t>
      </w:r>
      <w:proofErr w:type="spellEnd"/>
      <w:r>
        <w:rPr>
          <w:rFonts w:ascii="Times New Roman" w:eastAsia="Times New Roman" w:hAnsi="Times New Roman" w:cs="Times New Roman"/>
        </w:rPr>
        <w:t>) (1996)</w:t>
      </w:r>
      <w:r w:rsidRPr="00750BE0">
        <w:rPr>
          <w:rFonts w:ascii="Times New Roman" w:eastAsia="Times New Roman" w:hAnsi="Times New Roman" w:cs="Times New Roman"/>
        </w:rPr>
        <w:t xml:space="preserve"> International Tundra Experiment Manual</w:t>
      </w:r>
      <w:r>
        <w:rPr>
          <w:rFonts w:ascii="Times New Roman" w:eastAsia="Times New Roman" w:hAnsi="Times New Roman" w:cs="Times New Roman"/>
        </w:rPr>
        <w:t xml:space="preserve">. </w:t>
      </w:r>
      <w:r w:rsidRPr="00750BE0">
        <w:rPr>
          <w:rFonts w:ascii="Times New Roman" w:eastAsia="Times New Roman" w:hAnsi="Times New Roman" w:cs="Times New Roman"/>
        </w:rPr>
        <w:t>Danish Polar Centre, Copenhagen</w:t>
      </w:r>
      <w:r>
        <w:rPr>
          <w:rFonts w:ascii="Times New Roman" w:eastAsia="Times New Roman" w:hAnsi="Times New Roman" w:cs="Times New Roman"/>
        </w:rPr>
        <w:t>, 2</w:t>
      </w:r>
      <w:r w:rsidRPr="00750BE0">
        <w:rPr>
          <w:rFonts w:ascii="Times New Roman" w:eastAsia="Times New Roman" w:hAnsi="Times New Roman" w:cs="Times New Roman"/>
          <w:vertAlign w:val="superscript"/>
        </w:rPr>
        <w:t>nd</w:t>
      </w:r>
      <w:r>
        <w:rPr>
          <w:rFonts w:ascii="Times New Roman" w:eastAsia="Times New Roman" w:hAnsi="Times New Roman" w:cs="Times New Roman"/>
        </w:rPr>
        <w:t xml:space="preserve"> </w:t>
      </w:r>
      <w:r w:rsidRPr="00750BE0">
        <w:rPr>
          <w:rFonts w:ascii="Times New Roman" w:eastAsia="Times New Roman" w:hAnsi="Times New Roman" w:cs="Times New Roman"/>
        </w:rPr>
        <w:t>Ed</w:t>
      </w:r>
    </w:p>
    <w:p w:rsidR="00385215" w:rsidRDefault="002F3715" w:rsidP="001C1530">
      <w:pPr>
        <w:ind w:left="397" w:hanging="397"/>
        <w:jc w:val="both"/>
        <w:rPr>
          <w:rFonts w:ascii="Times New Roman" w:eastAsia="Times New Roman" w:hAnsi="Times New Roman" w:cs="Times New Roman"/>
        </w:rPr>
      </w:pPr>
      <w:r w:rsidRPr="002F3715">
        <w:rPr>
          <w:rFonts w:ascii="Times New Roman" w:eastAsia="Times New Roman" w:hAnsi="Times New Roman" w:cs="Times New Roman"/>
        </w:rPr>
        <w:t xml:space="preserve">Ross F, Harper KA, Wright T, </w:t>
      </w:r>
      <w:proofErr w:type="spellStart"/>
      <w:r w:rsidRPr="002F3715">
        <w:rPr>
          <w:rFonts w:ascii="Times New Roman" w:eastAsia="Times New Roman" w:hAnsi="Times New Roman" w:cs="Times New Roman"/>
        </w:rPr>
        <w:t>Castleden</w:t>
      </w:r>
      <w:proofErr w:type="spellEnd"/>
      <w:r w:rsidRPr="002F3715">
        <w:rPr>
          <w:rFonts w:ascii="Times New Roman" w:eastAsia="Times New Roman" w:hAnsi="Times New Roman" w:cs="Times New Roman"/>
        </w:rPr>
        <w:t xml:space="preserve"> H (2012) Creating and sustaining culturally-relevant science education initiatives in Old </w:t>
      </w:r>
      <w:proofErr w:type="spellStart"/>
      <w:r w:rsidRPr="002F3715">
        <w:rPr>
          <w:rFonts w:ascii="Times New Roman" w:eastAsia="Times New Roman" w:hAnsi="Times New Roman" w:cs="Times New Roman"/>
        </w:rPr>
        <w:t>Crow,Yukon</w:t>
      </w:r>
      <w:proofErr w:type="spellEnd"/>
      <w:r w:rsidRPr="002F3715">
        <w:rPr>
          <w:rFonts w:ascii="Times New Roman" w:eastAsia="Times New Roman" w:hAnsi="Times New Roman" w:cs="Times New Roman"/>
        </w:rPr>
        <w:t xml:space="preserve">, Canada: perspectives from northern researchers, residents and educators. Abstract, IPY 2012 Conference From Knowledge to Action, 22-27 April, Montreal, </w:t>
      </w:r>
      <w:hyperlink r:id="rId14" w:history="1">
        <w:r w:rsidR="004B3AD8" w:rsidRPr="00A87815">
          <w:rPr>
            <w:rStyle w:val="Hyperlink"/>
            <w:rFonts w:ascii="Times New Roman" w:eastAsia="Times New Roman" w:hAnsi="Times New Roman" w:cs="Times New Roman"/>
          </w:rPr>
          <w:t>http://www.ipy2012montreal.ca/program/program.php</w:t>
        </w:r>
      </w:hyperlink>
      <w:r w:rsidR="004B3AD8">
        <w:rPr>
          <w:rFonts w:ascii="Times New Roman" w:eastAsia="Times New Roman" w:hAnsi="Times New Roman" w:cs="Times New Roman"/>
        </w:rPr>
        <w:t xml:space="preserve"> </w:t>
      </w:r>
    </w:p>
    <w:p w:rsidR="008A5040" w:rsidRDefault="008A5040" w:rsidP="001C1530">
      <w:pPr>
        <w:ind w:left="397" w:hanging="397"/>
        <w:jc w:val="both"/>
        <w:rPr>
          <w:rFonts w:ascii="Times New Roman" w:eastAsia="Times New Roman" w:hAnsi="Times New Roman" w:cs="Times New Roman"/>
        </w:rPr>
      </w:pPr>
      <w:r w:rsidRPr="008A5040">
        <w:rPr>
          <w:rFonts w:ascii="Times New Roman" w:eastAsia="Times New Roman" w:hAnsi="Times New Roman" w:cs="Times New Roman"/>
        </w:rPr>
        <w:t>Tape KEN, Sturm M, Racine C (2006) The evidence for shrub expansion in Northern Alaska and the Pan-Arctic. Glob</w:t>
      </w:r>
      <w:r>
        <w:rPr>
          <w:rFonts w:ascii="Times New Roman" w:eastAsia="Times New Roman" w:hAnsi="Times New Roman" w:cs="Times New Roman"/>
        </w:rPr>
        <w:t>al</w:t>
      </w:r>
      <w:r w:rsidRPr="008A5040">
        <w:rPr>
          <w:rFonts w:ascii="Times New Roman" w:eastAsia="Times New Roman" w:hAnsi="Times New Roman" w:cs="Times New Roman"/>
        </w:rPr>
        <w:t xml:space="preserve"> Change </w:t>
      </w:r>
      <w:proofErr w:type="spellStart"/>
      <w:r w:rsidRPr="008A5040">
        <w:rPr>
          <w:rFonts w:ascii="Times New Roman" w:eastAsia="Times New Roman" w:hAnsi="Times New Roman" w:cs="Times New Roman"/>
        </w:rPr>
        <w:t>Biol</w:t>
      </w:r>
      <w:proofErr w:type="spellEnd"/>
      <w:r w:rsidRPr="008A5040">
        <w:rPr>
          <w:rFonts w:ascii="Times New Roman" w:eastAsia="Times New Roman" w:hAnsi="Times New Roman" w:cs="Times New Roman"/>
        </w:rPr>
        <w:t xml:space="preserve"> 12:686-702</w:t>
      </w:r>
    </w:p>
    <w:p w:rsidR="00351F99" w:rsidRDefault="004B3AD8" w:rsidP="001C1530">
      <w:pPr>
        <w:ind w:left="397" w:hanging="397"/>
        <w:jc w:val="both"/>
        <w:rPr>
          <w:rFonts w:ascii="Times New Roman" w:eastAsia="Times New Roman" w:hAnsi="Times New Roman" w:cs="Times New Roman"/>
        </w:rPr>
      </w:pPr>
      <w:r w:rsidRPr="004B3AD8">
        <w:rPr>
          <w:rFonts w:ascii="Times New Roman" w:eastAsia="Times New Roman" w:hAnsi="Times New Roman" w:cs="Times New Roman"/>
        </w:rPr>
        <w:t xml:space="preserve">Walker MD, Wahren C-H, Hollister RD, Henry GHR, </w:t>
      </w:r>
      <w:proofErr w:type="spellStart"/>
      <w:r w:rsidRPr="004B3AD8">
        <w:rPr>
          <w:rFonts w:ascii="Times New Roman" w:eastAsia="Times New Roman" w:hAnsi="Times New Roman" w:cs="Times New Roman"/>
        </w:rPr>
        <w:t>Ahlquist</w:t>
      </w:r>
      <w:proofErr w:type="spellEnd"/>
      <w:r w:rsidRPr="004B3AD8">
        <w:rPr>
          <w:rFonts w:ascii="Times New Roman" w:eastAsia="Times New Roman" w:hAnsi="Times New Roman" w:cs="Times New Roman"/>
        </w:rPr>
        <w:t xml:space="preserve"> L, Alatalo J, Bret-Harte MS, </w:t>
      </w:r>
      <w:proofErr w:type="spellStart"/>
      <w:r w:rsidRPr="004B3AD8">
        <w:rPr>
          <w:rFonts w:ascii="Times New Roman" w:eastAsia="Times New Roman" w:hAnsi="Times New Roman" w:cs="Times New Roman"/>
        </w:rPr>
        <w:t>Calef</w:t>
      </w:r>
      <w:proofErr w:type="spellEnd"/>
      <w:r w:rsidRPr="004B3AD8">
        <w:rPr>
          <w:rFonts w:ascii="Times New Roman" w:eastAsia="Times New Roman" w:hAnsi="Times New Roman" w:cs="Times New Roman"/>
        </w:rPr>
        <w:t xml:space="preserve"> M, Callaghan TV, Carroll A, Epstein HE, Jónsdóttir IS, Klein JA, </w:t>
      </w:r>
      <w:proofErr w:type="spellStart"/>
      <w:r w:rsidRPr="004B3AD8">
        <w:rPr>
          <w:rFonts w:ascii="Times New Roman" w:eastAsia="Times New Roman" w:hAnsi="Times New Roman" w:cs="Times New Roman"/>
        </w:rPr>
        <w:t>Magnússon</w:t>
      </w:r>
      <w:proofErr w:type="spellEnd"/>
      <w:r w:rsidRPr="004B3AD8">
        <w:rPr>
          <w:rFonts w:ascii="Times New Roman" w:eastAsia="Times New Roman" w:hAnsi="Times New Roman" w:cs="Times New Roman"/>
        </w:rPr>
        <w:t xml:space="preserve"> B, Molau U, Oberbauer SF, </w:t>
      </w:r>
      <w:proofErr w:type="spellStart"/>
      <w:r w:rsidRPr="004B3AD8">
        <w:rPr>
          <w:rFonts w:ascii="Times New Roman" w:eastAsia="Times New Roman" w:hAnsi="Times New Roman" w:cs="Times New Roman"/>
        </w:rPr>
        <w:t>Rewa</w:t>
      </w:r>
      <w:proofErr w:type="spellEnd"/>
      <w:r w:rsidRPr="004B3AD8">
        <w:rPr>
          <w:rFonts w:ascii="Times New Roman" w:eastAsia="Times New Roman" w:hAnsi="Times New Roman" w:cs="Times New Roman"/>
        </w:rPr>
        <w:t xml:space="preserve"> S, Robinson CH, Shaver GR, </w:t>
      </w:r>
      <w:proofErr w:type="spellStart"/>
      <w:r w:rsidRPr="004B3AD8">
        <w:rPr>
          <w:rFonts w:ascii="Times New Roman" w:eastAsia="Times New Roman" w:hAnsi="Times New Roman" w:cs="Times New Roman"/>
        </w:rPr>
        <w:t>Suding</w:t>
      </w:r>
      <w:proofErr w:type="spellEnd"/>
      <w:r w:rsidRPr="004B3AD8">
        <w:rPr>
          <w:rFonts w:ascii="Times New Roman" w:eastAsia="Times New Roman" w:hAnsi="Times New Roman" w:cs="Times New Roman"/>
        </w:rPr>
        <w:t xml:space="preserve"> KN, Thompson C, Tolvanen A, Totland Ø, Turner L, Tweedie CE, Webber PJ, Wookey PA (2006) Plant community responses to experimental warming across the tundra biome. P</w:t>
      </w:r>
      <w:r>
        <w:rPr>
          <w:rFonts w:ascii="Times New Roman" w:eastAsia="Times New Roman" w:hAnsi="Times New Roman" w:cs="Times New Roman"/>
        </w:rPr>
        <w:t>roc</w:t>
      </w:r>
      <w:r w:rsidRPr="004B3AD8">
        <w:rPr>
          <w:rFonts w:ascii="Times New Roman" w:eastAsia="Times New Roman" w:hAnsi="Times New Roman" w:cs="Times New Roman"/>
        </w:rPr>
        <w:t xml:space="preserve"> </w:t>
      </w:r>
      <w:proofErr w:type="spellStart"/>
      <w:r w:rsidRPr="004B3AD8">
        <w:rPr>
          <w:rFonts w:ascii="Times New Roman" w:eastAsia="Times New Roman" w:hAnsi="Times New Roman" w:cs="Times New Roman"/>
        </w:rPr>
        <w:t>Natl</w:t>
      </w:r>
      <w:proofErr w:type="spellEnd"/>
      <w:r w:rsidRPr="004B3AD8">
        <w:rPr>
          <w:rFonts w:ascii="Times New Roman" w:eastAsia="Times New Roman" w:hAnsi="Times New Roman" w:cs="Times New Roman"/>
        </w:rPr>
        <w:t xml:space="preserve"> </w:t>
      </w:r>
      <w:proofErr w:type="spellStart"/>
      <w:r w:rsidRPr="004B3AD8">
        <w:rPr>
          <w:rFonts w:ascii="Times New Roman" w:eastAsia="Times New Roman" w:hAnsi="Times New Roman" w:cs="Times New Roman"/>
        </w:rPr>
        <w:t>Acad</w:t>
      </w:r>
      <w:proofErr w:type="spellEnd"/>
      <w:r w:rsidRPr="004B3AD8">
        <w:rPr>
          <w:rFonts w:ascii="Times New Roman" w:eastAsia="Times New Roman" w:hAnsi="Times New Roman" w:cs="Times New Roman"/>
        </w:rPr>
        <w:t xml:space="preserve"> </w:t>
      </w:r>
      <w:proofErr w:type="spellStart"/>
      <w:r w:rsidRPr="004B3AD8">
        <w:rPr>
          <w:rFonts w:ascii="Times New Roman" w:eastAsia="Times New Roman" w:hAnsi="Times New Roman" w:cs="Times New Roman"/>
        </w:rPr>
        <w:t>Sci</w:t>
      </w:r>
      <w:proofErr w:type="spellEnd"/>
      <w:r w:rsidRPr="004B3AD8">
        <w:rPr>
          <w:rFonts w:ascii="Times New Roman" w:eastAsia="Times New Roman" w:hAnsi="Times New Roman" w:cs="Times New Roman"/>
        </w:rPr>
        <w:t xml:space="preserve"> USA 103: 1342-1346</w:t>
      </w:r>
    </w:p>
    <w:p w:rsidR="001C1530" w:rsidRDefault="00351F99" w:rsidP="001C1530">
      <w:pPr>
        <w:ind w:left="397" w:hanging="397"/>
        <w:jc w:val="both"/>
        <w:rPr>
          <w:rFonts w:ascii="Times New Roman" w:eastAsia="Times New Roman" w:hAnsi="Times New Roman" w:cs="Times New Roman"/>
        </w:rPr>
      </w:pPr>
      <w:r w:rsidRPr="00351F99">
        <w:rPr>
          <w:rFonts w:ascii="Times New Roman" w:eastAsia="Times New Roman" w:hAnsi="Times New Roman" w:cs="Times New Roman"/>
        </w:rPr>
        <w:t xml:space="preserve">Walker XA, Henry GHR, McLeod KL and </w:t>
      </w:r>
      <w:proofErr w:type="spellStart"/>
      <w:r w:rsidRPr="00351F99">
        <w:rPr>
          <w:rFonts w:ascii="Times New Roman" w:eastAsia="Times New Roman" w:hAnsi="Times New Roman" w:cs="Times New Roman"/>
        </w:rPr>
        <w:t>Hofgaard</w:t>
      </w:r>
      <w:proofErr w:type="spellEnd"/>
      <w:r w:rsidRPr="00351F99">
        <w:rPr>
          <w:rFonts w:ascii="Times New Roman" w:eastAsia="Times New Roman" w:hAnsi="Times New Roman" w:cs="Times New Roman"/>
        </w:rPr>
        <w:t xml:space="preserve"> A (2012) Reproduction and seedling establishment of Picea glauca across the northernmost forest-tundra region in Canada. Glob</w:t>
      </w:r>
      <w:r>
        <w:rPr>
          <w:rFonts w:ascii="Times New Roman" w:eastAsia="Times New Roman" w:hAnsi="Times New Roman" w:cs="Times New Roman"/>
        </w:rPr>
        <w:t>al</w:t>
      </w:r>
      <w:r w:rsidRPr="00351F99">
        <w:rPr>
          <w:rFonts w:ascii="Times New Roman" w:eastAsia="Times New Roman" w:hAnsi="Times New Roman" w:cs="Times New Roman"/>
        </w:rPr>
        <w:t xml:space="preserve"> Change Biol. </w:t>
      </w:r>
      <w:proofErr w:type="spellStart"/>
      <w:r w:rsidRPr="00351F99">
        <w:rPr>
          <w:rFonts w:ascii="Times New Roman" w:eastAsia="Times New Roman" w:hAnsi="Times New Roman" w:cs="Times New Roman"/>
        </w:rPr>
        <w:t>doi</w:t>
      </w:r>
      <w:proofErr w:type="spellEnd"/>
      <w:r w:rsidRPr="00351F99">
        <w:rPr>
          <w:rFonts w:ascii="Times New Roman" w:eastAsia="Times New Roman" w:hAnsi="Times New Roman" w:cs="Times New Roman"/>
        </w:rPr>
        <w:t>: 10.1111/j.1365-2486.2012.02769.x</w:t>
      </w:r>
    </w:p>
    <w:p w:rsidR="00351F99" w:rsidRDefault="001C1530" w:rsidP="001C1530">
      <w:pPr>
        <w:ind w:left="397" w:hanging="397"/>
        <w:jc w:val="both"/>
        <w:rPr>
          <w:rFonts w:ascii="Times New Roman" w:eastAsia="Times New Roman" w:hAnsi="Times New Roman" w:cs="Times New Roman"/>
        </w:rPr>
      </w:pPr>
      <w:r w:rsidRPr="001C1530">
        <w:rPr>
          <w:rFonts w:ascii="Times New Roman" w:eastAsia="Times New Roman" w:hAnsi="Times New Roman" w:cs="Times New Roman"/>
        </w:rPr>
        <w:t xml:space="preserve">Welker JM, </w:t>
      </w:r>
      <w:proofErr w:type="spellStart"/>
      <w:r w:rsidRPr="001C1530">
        <w:rPr>
          <w:rFonts w:ascii="Times New Roman" w:eastAsia="Times New Roman" w:hAnsi="Times New Roman" w:cs="Times New Roman"/>
        </w:rPr>
        <w:t>Fahnestock</w:t>
      </w:r>
      <w:proofErr w:type="spellEnd"/>
      <w:r w:rsidRPr="001C1530">
        <w:rPr>
          <w:rFonts w:ascii="Times New Roman" w:eastAsia="Times New Roman" w:hAnsi="Times New Roman" w:cs="Times New Roman"/>
        </w:rPr>
        <w:t xml:space="preserve"> JT, Henry GHR, O’Dea KA, </w:t>
      </w:r>
      <w:proofErr w:type="spellStart"/>
      <w:r w:rsidRPr="001C1530">
        <w:rPr>
          <w:rFonts w:ascii="Times New Roman" w:eastAsia="Times New Roman" w:hAnsi="Times New Roman" w:cs="Times New Roman"/>
        </w:rPr>
        <w:t>Chimner</w:t>
      </w:r>
      <w:proofErr w:type="spellEnd"/>
      <w:r w:rsidRPr="001C1530">
        <w:rPr>
          <w:rFonts w:ascii="Times New Roman" w:eastAsia="Times New Roman" w:hAnsi="Times New Roman" w:cs="Times New Roman"/>
        </w:rPr>
        <w:t xml:space="preserve"> RA (2004) CO2 exchange in three Canadian High Arctic ecosystems: response to long-term experimental warming. Glob Change </w:t>
      </w:r>
      <w:proofErr w:type="spellStart"/>
      <w:r w:rsidRPr="001C1530">
        <w:rPr>
          <w:rFonts w:ascii="Times New Roman" w:eastAsia="Times New Roman" w:hAnsi="Times New Roman" w:cs="Times New Roman"/>
        </w:rPr>
        <w:t>Biol</w:t>
      </w:r>
      <w:proofErr w:type="spellEnd"/>
      <w:r w:rsidRPr="001C1530">
        <w:rPr>
          <w:rFonts w:ascii="Times New Roman" w:eastAsia="Times New Roman" w:hAnsi="Times New Roman" w:cs="Times New Roman"/>
        </w:rPr>
        <w:t xml:space="preserve"> 10:1981-1995</w:t>
      </w:r>
    </w:p>
    <w:p w:rsidR="004B3AD8" w:rsidRDefault="00351F99" w:rsidP="001C1530">
      <w:pPr>
        <w:ind w:left="397" w:hanging="397"/>
        <w:jc w:val="both"/>
        <w:rPr>
          <w:rFonts w:ascii="Times New Roman" w:eastAsia="Times New Roman" w:hAnsi="Times New Roman" w:cs="Times New Roman"/>
        </w:rPr>
      </w:pPr>
      <w:r w:rsidRPr="00351F99">
        <w:rPr>
          <w:rFonts w:ascii="Times New Roman" w:eastAsia="Times New Roman" w:hAnsi="Times New Roman" w:cs="Times New Roman"/>
        </w:rPr>
        <w:t xml:space="preserve">Wheeler JA, Hermanutz L, Marino P (2011) </w:t>
      </w:r>
      <w:proofErr w:type="spellStart"/>
      <w:r w:rsidRPr="00351F99">
        <w:rPr>
          <w:rFonts w:ascii="Times New Roman" w:eastAsia="Times New Roman" w:hAnsi="Times New Roman" w:cs="Times New Roman"/>
        </w:rPr>
        <w:t>Feathermoss</w:t>
      </w:r>
      <w:proofErr w:type="spellEnd"/>
      <w:r w:rsidRPr="00351F99">
        <w:rPr>
          <w:rFonts w:ascii="Times New Roman" w:eastAsia="Times New Roman" w:hAnsi="Times New Roman" w:cs="Times New Roman"/>
        </w:rPr>
        <w:t xml:space="preserve"> seedbeds facilitate black spruce seedling recruitment in the forest–tundra ecotone (Labrador, Canada). Oikos 120:1263-1270</w:t>
      </w:r>
    </w:p>
    <w:p w:rsidR="00585B91" w:rsidRDefault="00A00C06" w:rsidP="00A00C06">
      <w:pPr>
        <w:ind w:left="397" w:hanging="397"/>
        <w:jc w:val="both"/>
        <w:rPr>
          <w:rFonts w:ascii="Times New Roman" w:eastAsia="Times New Roman" w:hAnsi="Times New Roman" w:cs="Times New Roman"/>
        </w:rPr>
      </w:pPr>
      <w:r w:rsidRPr="00A00C06">
        <w:rPr>
          <w:rFonts w:ascii="Times New Roman" w:eastAsia="Times New Roman" w:hAnsi="Times New Roman" w:cs="Times New Roman"/>
        </w:rPr>
        <w:t xml:space="preserve">Wolfe BB, Humphries MM, </w:t>
      </w:r>
      <w:proofErr w:type="spellStart"/>
      <w:r w:rsidRPr="00A00C06">
        <w:rPr>
          <w:rFonts w:ascii="Times New Roman" w:eastAsia="Times New Roman" w:hAnsi="Times New Roman" w:cs="Times New Roman"/>
        </w:rPr>
        <w:t>Pisaric</w:t>
      </w:r>
      <w:proofErr w:type="spellEnd"/>
      <w:r w:rsidRPr="00A00C06">
        <w:rPr>
          <w:rFonts w:ascii="Times New Roman" w:eastAsia="Times New Roman" w:hAnsi="Times New Roman" w:cs="Times New Roman"/>
        </w:rPr>
        <w:t xml:space="preserve"> MFJ, </w:t>
      </w:r>
      <w:proofErr w:type="spellStart"/>
      <w:r w:rsidRPr="00A00C06">
        <w:rPr>
          <w:rFonts w:ascii="Times New Roman" w:eastAsia="Times New Roman" w:hAnsi="Times New Roman" w:cs="Times New Roman"/>
        </w:rPr>
        <w:t>Balasubramaniam</w:t>
      </w:r>
      <w:proofErr w:type="spellEnd"/>
      <w:r w:rsidRPr="00A00C06">
        <w:rPr>
          <w:rFonts w:ascii="Times New Roman" w:eastAsia="Times New Roman" w:hAnsi="Times New Roman" w:cs="Times New Roman"/>
        </w:rPr>
        <w:t xml:space="preserve"> AM, Burn CR, Chan L, Cooley D, </w:t>
      </w:r>
      <w:proofErr w:type="spellStart"/>
      <w:r w:rsidRPr="00A00C06">
        <w:rPr>
          <w:rFonts w:ascii="Times New Roman" w:eastAsia="Times New Roman" w:hAnsi="Times New Roman" w:cs="Times New Roman"/>
        </w:rPr>
        <w:t>Froese</w:t>
      </w:r>
      <w:proofErr w:type="spellEnd"/>
      <w:r w:rsidRPr="00A00C06">
        <w:rPr>
          <w:rFonts w:ascii="Times New Roman" w:eastAsia="Times New Roman" w:hAnsi="Times New Roman" w:cs="Times New Roman"/>
        </w:rPr>
        <w:t xml:space="preserve"> DG, </w:t>
      </w:r>
      <w:proofErr w:type="spellStart"/>
      <w:r w:rsidRPr="00A00C06">
        <w:rPr>
          <w:rFonts w:ascii="Times New Roman" w:eastAsia="Times New Roman" w:hAnsi="Times New Roman" w:cs="Times New Roman"/>
        </w:rPr>
        <w:t>Graupe</w:t>
      </w:r>
      <w:proofErr w:type="spellEnd"/>
      <w:r w:rsidRPr="00A00C06">
        <w:rPr>
          <w:rFonts w:ascii="Times New Roman" w:eastAsia="Times New Roman" w:hAnsi="Times New Roman" w:cs="Times New Roman"/>
        </w:rPr>
        <w:t xml:space="preserve"> S, Hall RI, Lantz T, Porter TJ, Roy-</w:t>
      </w:r>
      <w:proofErr w:type="spellStart"/>
      <w:r w:rsidRPr="00A00C06">
        <w:rPr>
          <w:rFonts w:ascii="Times New Roman" w:eastAsia="Times New Roman" w:hAnsi="Times New Roman" w:cs="Times New Roman"/>
        </w:rPr>
        <w:t>Leveillee</w:t>
      </w:r>
      <w:proofErr w:type="spellEnd"/>
      <w:r w:rsidRPr="00A00C06">
        <w:rPr>
          <w:rFonts w:ascii="Times New Roman" w:eastAsia="Times New Roman" w:hAnsi="Times New Roman" w:cs="Times New Roman"/>
        </w:rPr>
        <w:t xml:space="preserve"> P, Turner KW, </w:t>
      </w:r>
      <w:proofErr w:type="spellStart"/>
      <w:r w:rsidRPr="00A00C06">
        <w:rPr>
          <w:rFonts w:ascii="Times New Roman" w:eastAsia="Times New Roman" w:hAnsi="Times New Roman" w:cs="Times New Roman"/>
        </w:rPr>
        <w:t>Wesche</w:t>
      </w:r>
      <w:proofErr w:type="spellEnd"/>
      <w:r w:rsidRPr="00A00C06">
        <w:rPr>
          <w:rFonts w:ascii="Times New Roman" w:eastAsia="Times New Roman" w:hAnsi="Times New Roman" w:cs="Times New Roman"/>
        </w:rPr>
        <w:t xml:space="preserve"> SD, Williams M (2011) Environmental Change and Traditional Use of the Old Crow Flats in Northern Canada: An IPY Opportunity to Meet the Challenges of the New Northern Research Paradigm. Arctic 64:127-135</w:t>
      </w:r>
    </w:p>
    <w:p w:rsidR="00385215" w:rsidRDefault="00385215"/>
    <w:sectPr w:rsidR="00385215" w:rsidSect="008143A4">
      <w:pgSz w:w="12240" w:h="15840"/>
      <w:pgMar w:top="1134" w:right="1134" w:bottom="1134" w:left="1134" w:header="624" w:footer="624"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
  <w:rsids>
    <w:rsidRoot w:val="00113779"/>
    <w:rsid w:val="00017A2D"/>
    <w:rsid w:val="00096429"/>
    <w:rsid w:val="00113779"/>
    <w:rsid w:val="00174240"/>
    <w:rsid w:val="001C1530"/>
    <w:rsid w:val="00203067"/>
    <w:rsid w:val="002F3715"/>
    <w:rsid w:val="00351F99"/>
    <w:rsid w:val="003613E4"/>
    <w:rsid w:val="00385215"/>
    <w:rsid w:val="003E70D8"/>
    <w:rsid w:val="004A3000"/>
    <w:rsid w:val="004B3AD8"/>
    <w:rsid w:val="004F2850"/>
    <w:rsid w:val="0051510B"/>
    <w:rsid w:val="00546A33"/>
    <w:rsid w:val="00585B91"/>
    <w:rsid w:val="006160D9"/>
    <w:rsid w:val="0064679A"/>
    <w:rsid w:val="00652DBC"/>
    <w:rsid w:val="00675D80"/>
    <w:rsid w:val="006E2EA5"/>
    <w:rsid w:val="00714E4A"/>
    <w:rsid w:val="00750BE0"/>
    <w:rsid w:val="00791550"/>
    <w:rsid w:val="008143A4"/>
    <w:rsid w:val="008A5040"/>
    <w:rsid w:val="008B6E5B"/>
    <w:rsid w:val="00923D65"/>
    <w:rsid w:val="00965476"/>
    <w:rsid w:val="009C1989"/>
    <w:rsid w:val="009C4E53"/>
    <w:rsid w:val="00A00C06"/>
    <w:rsid w:val="00A109AC"/>
    <w:rsid w:val="00A12E3B"/>
    <w:rsid w:val="00A8562C"/>
    <w:rsid w:val="00AD444F"/>
    <w:rsid w:val="00AD6301"/>
    <w:rsid w:val="00B30AEF"/>
    <w:rsid w:val="00B829A3"/>
    <w:rsid w:val="00B85986"/>
    <w:rsid w:val="00B92DD7"/>
    <w:rsid w:val="00B953EB"/>
    <w:rsid w:val="00BA7AE4"/>
    <w:rsid w:val="00BD2EEB"/>
    <w:rsid w:val="00BF65CB"/>
    <w:rsid w:val="00C26DE0"/>
    <w:rsid w:val="00D2586D"/>
    <w:rsid w:val="00D35840"/>
    <w:rsid w:val="00DE73DF"/>
    <w:rsid w:val="00E64A94"/>
    <w:rsid w:val="00F205D9"/>
    <w:rsid w:val="00F24299"/>
    <w:rsid w:val="00F41AE7"/>
    <w:rsid w:val="00F669C5"/>
  </w:rsids>
  <m:mathPr>
    <m:mathFont m:val="Arial Black"/>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6429"/>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uiPriority w:val="99"/>
    <w:unhideWhenUsed/>
    <w:rsid w:val="00F24299"/>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ipytundra.ca/protocols" TargetMode="External"/><Relationship Id="rId12" Type="http://schemas.openxmlformats.org/officeDocument/2006/relationships/hyperlink" Target="http://www.eas.ualberta.ca/ipy/program.php" TargetMode="External"/><Relationship Id="rId13" Type="http://schemas.openxmlformats.org/officeDocument/2006/relationships/hyperlink" Target="http://www.arcticnetmeetings.ca/index.php?url=11610" TargetMode="External"/><Relationship Id="rId14" Type="http://schemas.openxmlformats.org/officeDocument/2006/relationships/hyperlink" Target="http://www.ipy2012montreal.ca/program/program.php" TargetMode="External"/><Relationship Id="rId15" Type="http://schemas.openxmlformats.org/officeDocument/2006/relationships/fontTable" Target="fontTable.xml"/><Relationship Id="rId16" Type="http://schemas.openxmlformats.org/officeDocument/2006/relationships/theme" Target="theme/theme1.xml"/><Relationship Id="rId17" Type="http://schemas.microsoft.com/office/2007/relationships/stylesWithEffects" Target="stylesWithEffects.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hyperlink" Target="http://ipytundra.ca" TargetMode="External"/><Relationship Id="rId5" Type="http://schemas.openxmlformats.org/officeDocument/2006/relationships/hyperlink" Target="http://www.geog.ubc.ca/itex" TargetMode="External"/><Relationship Id="rId6" Type="http://schemas.openxmlformats.org/officeDocument/2006/relationships/hyperlink" Target="http://ipy-ppsa.mun.ca/" TargetMode="External"/><Relationship Id="rId7" Type="http://schemas.openxmlformats.org/officeDocument/2006/relationships/hyperlink" Target="http://ppsarctic.nina.no/" TargetMode="External"/><Relationship Id="rId8" Type="http://schemas.openxmlformats.org/officeDocument/2006/relationships/hyperlink" Target="http://geog.queensu.ca/cbawo/" TargetMode="External"/><Relationship Id="rId9" Type="http://schemas.openxmlformats.org/officeDocument/2006/relationships/hyperlink" Target="http://ppsarctic.nina.no/" TargetMode="External"/><Relationship Id="rId10" Type="http://schemas.openxmlformats.org/officeDocument/2006/relationships/hyperlink" Target="http://www.geog.ubc.ca/itex/manu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7</Pages>
  <Words>3695</Words>
  <Characters>21066</Characters>
  <Application>Microsoft Macintosh Word</Application>
  <DocSecurity>0</DocSecurity>
  <Lines>175</Lines>
  <Paragraphs>42</Paragraphs>
  <ScaleCrop>false</ScaleCrop>
  <Company>University of British Columbia</Company>
  <LinksUpToDate>false</LinksUpToDate>
  <CharactersWithSpaces>25870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Henry</dc:creator>
  <cp:keywords/>
  <dc:description/>
  <cp:lastModifiedBy>Greg Henry</cp:lastModifiedBy>
  <cp:revision>14</cp:revision>
  <dcterms:created xsi:type="dcterms:W3CDTF">2012-08-28T21:10:00Z</dcterms:created>
  <dcterms:modified xsi:type="dcterms:W3CDTF">2012-09-25T00:24:00Z</dcterms:modified>
</cp:coreProperties>
</file>