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8BC" w:rsidRPr="00227AAD" w:rsidRDefault="00645063" w:rsidP="008C78BC">
      <w:pPr>
        <w:spacing w:after="0"/>
        <w:ind w:left="1134" w:hanging="1134"/>
        <w:jc w:val="both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 xml:space="preserve">Online resource </w:t>
      </w:r>
      <w:r w:rsidR="00E92076">
        <w:rPr>
          <w:rFonts w:cstheme="minorHAnsi"/>
          <w:b/>
          <w:sz w:val="24"/>
          <w:szCs w:val="24"/>
          <w:lang w:val="en-US"/>
        </w:rPr>
        <w:t>2</w:t>
      </w:r>
      <w:bookmarkStart w:id="0" w:name="_GoBack"/>
      <w:bookmarkEnd w:id="0"/>
      <w:r w:rsidR="00BC3145">
        <w:rPr>
          <w:rFonts w:cstheme="minorHAnsi"/>
          <w:b/>
          <w:sz w:val="24"/>
          <w:szCs w:val="24"/>
          <w:lang w:val="en-US"/>
        </w:rPr>
        <w:t xml:space="preserve">: </w:t>
      </w:r>
      <w:r w:rsidR="008C78BC" w:rsidRPr="00227AAD">
        <w:rPr>
          <w:rFonts w:cstheme="minorHAnsi"/>
          <w:b/>
          <w:sz w:val="24"/>
          <w:szCs w:val="24"/>
          <w:lang w:val="en-US"/>
        </w:rPr>
        <w:t>Explanation of inertia</w:t>
      </w:r>
    </w:p>
    <w:p w:rsidR="008C78BC" w:rsidRPr="00227AAD" w:rsidRDefault="008C78BC" w:rsidP="008C78BC">
      <w:pPr>
        <w:tabs>
          <w:tab w:val="left" w:pos="2340"/>
        </w:tabs>
        <w:spacing w:after="0"/>
        <w:ind w:left="1418" w:hanging="1418"/>
        <w:jc w:val="both"/>
        <w:rPr>
          <w:rFonts w:cstheme="minorHAnsi"/>
          <w:b/>
          <w:sz w:val="24"/>
          <w:szCs w:val="24"/>
          <w:lang w:val="en-US"/>
        </w:rPr>
      </w:pPr>
    </w:p>
    <w:tbl>
      <w:tblPr>
        <w:tblStyle w:val="Grilledutableau"/>
        <w:tblW w:w="0" w:type="auto"/>
        <w:tblLook w:val="04A0"/>
      </w:tblPr>
      <w:tblGrid>
        <w:gridCol w:w="2195"/>
        <w:gridCol w:w="1882"/>
        <w:gridCol w:w="1985"/>
        <w:gridCol w:w="1843"/>
      </w:tblGrid>
      <w:tr w:rsidR="008C78BC" w:rsidRPr="00227AAD" w:rsidTr="00314A88">
        <w:tc>
          <w:tcPr>
            <w:tcW w:w="2195" w:type="dxa"/>
          </w:tcPr>
          <w:p w:rsidR="008C78BC" w:rsidRPr="000A11C9" w:rsidRDefault="008C78BC" w:rsidP="00314A88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0A11C9">
              <w:rPr>
                <w:b/>
                <w:sz w:val="20"/>
                <w:szCs w:val="20"/>
                <w:lang w:val="en-US"/>
              </w:rPr>
              <w:t>Dimensions</w:t>
            </w:r>
          </w:p>
        </w:tc>
        <w:tc>
          <w:tcPr>
            <w:tcW w:w="1882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rFonts w:eastAsia="Arial" w:cs="Arial"/>
                <w:b/>
                <w:sz w:val="20"/>
                <w:szCs w:val="20"/>
                <w:lang w:val="en-US"/>
              </w:rPr>
            </w:pPr>
            <w:r w:rsidRPr="000A11C9">
              <w:rPr>
                <w:rFonts w:eastAsia="Arial" w:cs="Arial"/>
                <w:b/>
                <w:w w:val="109"/>
                <w:sz w:val="20"/>
                <w:szCs w:val="20"/>
                <w:lang w:val="en-US"/>
              </w:rPr>
              <w:t>Inertia</w:t>
            </w:r>
          </w:p>
        </w:tc>
        <w:tc>
          <w:tcPr>
            <w:tcW w:w="1985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rFonts w:eastAsia="Arial" w:cs="Arial"/>
                <w:b/>
                <w:sz w:val="20"/>
                <w:szCs w:val="20"/>
                <w:vertAlign w:val="superscript"/>
                <w:lang w:val="en-US"/>
              </w:rPr>
            </w:pPr>
            <w:r>
              <w:rPr>
                <w:rFonts w:eastAsia="Arial" w:cs="Arial"/>
                <w:b/>
                <w:sz w:val="20"/>
                <w:szCs w:val="20"/>
                <w:lang w:val="en-US"/>
              </w:rPr>
              <w:t>%</w:t>
            </w:r>
            <w:r w:rsidRPr="000A11C9">
              <w:rPr>
                <w:rFonts w:eastAsia="Arial" w:cs="Arial"/>
                <w:sz w:val="20"/>
                <w:szCs w:val="20"/>
                <w:lang w:val="en-US"/>
              </w:rPr>
              <w:t> </w:t>
            </w:r>
            <w:r w:rsidRPr="000A11C9">
              <w:rPr>
                <w:rFonts w:eastAsia="Arial" w:cs="Arial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843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rFonts w:eastAsia="Arial" w:cs="Arial"/>
                <w:b/>
                <w:sz w:val="20"/>
                <w:szCs w:val="20"/>
                <w:lang w:val="en-US"/>
              </w:rPr>
            </w:pPr>
            <w:r w:rsidRPr="000A11C9">
              <w:rPr>
                <w:rFonts w:eastAsia="Arial" w:cs="Arial"/>
                <w:b/>
                <w:sz w:val="20"/>
                <w:szCs w:val="20"/>
                <w:lang w:val="en-US"/>
              </w:rPr>
              <w:t xml:space="preserve">Cumulative </w:t>
            </w:r>
            <w:r>
              <w:rPr>
                <w:rFonts w:eastAsia="Arial" w:cs="Arial"/>
                <w:b/>
                <w:sz w:val="20"/>
                <w:szCs w:val="20"/>
                <w:lang w:val="en-US"/>
              </w:rPr>
              <w:t>%</w:t>
            </w:r>
            <w:r w:rsidRPr="000A11C9">
              <w:rPr>
                <w:rFonts w:eastAsia="Arial" w:cs="Arial"/>
                <w:sz w:val="20"/>
                <w:szCs w:val="20"/>
                <w:lang w:val="en-US"/>
              </w:rPr>
              <w:t> </w:t>
            </w:r>
            <w:r w:rsidRPr="000A11C9">
              <w:rPr>
                <w:rFonts w:eastAsia="Arial" w:cs="Arial"/>
                <w:sz w:val="20"/>
                <w:szCs w:val="20"/>
                <w:vertAlign w:val="superscript"/>
                <w:lang w:val="en-US"/>
              </w:rPr>
              <w:t>A</w:t>
            </w:r>
          </w:p>
        </w:tc>
      </w:tr>
      <w:tr w:rsidR="008C78BC" w:rsidRPr="00227AAD" w:rsidTr="00314A88">
        <w:tc>
          <w:tcPr>
            <w:tcW w:w="2195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both"/>
              <w:rPr>
                <w:sz w:val="20"/>
                <w:szCs w:val="20"/>
                <w:lang w:val="en-US"/>
              </w:rPr>
            </w:pPr>
            <w:r w:rsidRPr="000A11C9">
              <w:rPr>
                <w:sz w:val="20"/>
                <w:szCs w:val="20"/>
                <w:lang w:val="en-US"/>
              </w:rPr>
              <w:t>Dimension</w:t>
            </w:r>
            <w:r>
              <w:rPr>
                <w:sz w:val="20"/>
                <w:szCs w:val="20"/>
                <w:lang w:val="en-US"/>
              </w:rPr>
              <w:t> </w:t>
            </w:r>
            <w:r w:rsidRPr="000A11C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882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sz w:val="20"/>
                <w:szCs w:val="20"/>
                <w:lang w:val="en-US"/>
              </w:rPr>
            </w:pPr>
            <w:r w:rsidRPr="000A11C9">
              <w:rPr>
                <w:sz w:val="20"/>
                <w:szCs w:val="20"/>
                <w:lang w:val="en-US"/>
              </w:rPr>
              <w:t>0.0049571</w:t>
            </w:r>
          </w:p>
        </w:tc>
        <w:tc>
          <w:tcPr>
            <w:tcW w:w="1985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sz w:val="20"/>
                <w:szCs w:val="20"/>
                <w:lang w:val="en-US"/>
              </w:rPr>
            </w:pPr>
            <w:r w:rsidRPr="000A11C9">
              <w:rPr>
                <w:sz w:val="20"/>
                <w:szCs w:val="20"/>
                <w:lang w:val="en-US"/>
              </w:rPr>
              <w:t>75.37</w:t>
            </w:r>
          </w:p>
        </w:tc>
        <w:tc>
          <w:tcPr>
            <w:tcW w:w="1843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sz w:val="20"/>
                <w:szCs w:val="20"/>
                <w:lang w:val="en-US"/>
              </w:rPr>
            </w:pPr>
            <w:r w:rsidRPr="000A11C9">
              <w:rPr>
                <w:sz w:val="20"/>
                <w:szCs w:val="20"/>
                <w:lang w:val="en-US"/>
              </w:rPr>
              <w:t>75.37</w:t>
            </w:r>
          </w:p>
        </w:tc>
      </w:tr>
      <w:tr w:rsidR="008C78BC" w:rsidRPr="00227AAD" w:rsidTr="00314A88">
        <w:tc>
          <w:tcPr>
            <w:tcW w:w="2195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both"/>
              <w:rPr>
                <w:rFonts w:eastAsia="Arial" w:cs="Arial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Dimension </w:t>
            </w:r>
            <w:r w:rsidRPr="000A11C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882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sz w:val="20"/>
                <w:szCs w:val="20"/>
                <w:lang w:val="en-US"/>
              </w:rPr>
            </w:pPr>
            <w:r w:rsidRPr="000A11C9">
              <w:rPr>
                <w:sz w:val="20"/>
                <w:szCs w:val="20"/>
                <w:lang w:val="en-US"/>
              </w:rPr>
              <w:t>0.0003479</w:t>
            </w:r>
          </w:p>
        </w:tc>
        <w:tc>
          <w:tcPr>
            <w:tcW w:w="1985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sz w:val="20"/>
                <w:szCs w:val="20"/>
                <w:lang w:val="en-US"/>
              </w:rPr>
            </w:pPr>
            <w:r w:rsidRPr="000A11C9">
              <w:rPr>
                <w:sz w:val="20"/>
                <w:szCs w:val="20"/>
                <w:lang w:val="en-US"/>
              </w:rPr>
              <w:t>5.29</w:t>
            </w:r>
          </w:p>
        </w:tc>
        <w:tc>
          <w:tcPr>
            <w:tcW w:w="1843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sz w:val="20"/>
                <w:szCs w:val="20"/>
                <w:lang w:val="en-US"/>
              </w:rPr>
            </w:pPr>
            <w:r w:rsidRPr="000A11C9">
              <w:rPr>
                <w:sz w:val="20"/>
                <w:szCs w:val="20"/>
                <w:lang w:val="en-US"/>
              </w:rPr>
              <w:t>80.66</w:t>
            </w:r>
          </w:p>
        </w:tc>
      </w:tr>
      <w:tr w:rsidR="008C78BC" w:rsidRPr="00227AAD" w:rsidTr="00314A88">
        <w:tc>
          <w:tcPr>
            <w:tcW w:w="2195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both"/>
              <w:rPr>
                <w:rFonts w:eastAsia="Arial" w:cs="Arial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Dimension </w:t>
            </w:r>
            <w:r w:rsidRPr="000A11C9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882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sz w:val="20"/>
                <w:szCs w:val="20"/>
                <w:lang w:val="en-US"/>
              </w:rPr>
            </w:pPr>
            <w:r w:rsidRPr="000A11C9">
              <w:rPr>
                <w:sz w:val="20"/>
                <w:szCs w:val="20"/>
                <w:lang w:val="en-US"/>
              </w:rPr>
              <w:t>0.0000808</w:t>
            </w:r>
          </w:p>
        </w:tc>
        <w:tc>
          <w:tcPr>
            <w:tcW w:w="1985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sz w:val="20"/>
                <w:szCs w:val="20"/>
                <w:lang w:val="en-US"/>
              </w:rPr>
            </w:pPr>
            <w:r w:rsidRPr="000A11C9">
              <w:rPr>
                <w:sz w:val="20"/>
                <w:szCs w:val="20"/>
                <w:lang w:val="en-US"/>
              </w:rPr>
              <w:t>1.23</w:t>
            </w:r>
          </w:p>
        </w:tc>
        <w:tc>
          <w:tcPr>
            <w:tcW w:w="1843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sz w:val="20"/>
                <w:szCs w:val="20"/>
                <w:lang w:val="en-US"/>
              </w:rPr>
            </w:pPr>
            <w:r w:rsidRPr="000A11C9">
              <w:rPr>
                <w:sz w:val="20"/>
                <w:szCs w:val="20"/>
                <w:lang w:val="en-US"/>
              </w:rPr>
              <w:t>81.89</w:t>
            </w:r>
          </w:p>
        </w:tc>
      </w:tr>
      <w:tr w:rsidR="008C78BC" w:rsidRPr="00227AAD" w:rsidTr="00314A88">
        <w:tc>
          <w:tcPr>
            <w:tcW w:w="2195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both"/>
              <w:rPr>
                <w:rFonts w:eastAsia="Arial" w:cs="Arial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Dimension </w:t>
            </w:r>
            <w:r w:rsidRPr="000A11C9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882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sz w:val="20"/>
                <w:szCs w:val="20"/>
                <w:lang w:val="en-US"/>
              </w:rPr>
            </w:pPr>
            <w:r w:rsidRPr="000A11C9">
              <w:rPr>
                <w:sz w:val="20"/>
                <w:szCs w:val="20"/>
                <w:lang w:val="en-US"/>
              </w:rPr>
              <w:t>0.0000588</w:t>
            </w:r>
          </w:p>
        </w:tc>
        <w:tc>
          <w:tcPr>
            <w:tcW w:w="1985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sz w:val="20"/>
                <w:szCs w:val="20"/>
                <w:lang w:val="en-US"/>
              </w:rPr>
            </w:pPr>
            <w:r w:rsidRPr="000A11C9">
              <w:rPr>
                <w:sz w:val="20"/>
                <w:szCs w:val="20"/>
                <w:lang w:val="en-US"/>
              </w:rPr>
              <w:t>0.89</w:t>
            </w:r>
          </w:p>
        </w:tc>
        <w:tc>
          <w:tcPr>
            <w:tcW w:w="1843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sz w:val="20"/>
                <w:szCs w:val="20"/>
                <w:lang w:val="en-US"/>
              </w:rPr>
            </w:pPr>
            <w:r w:rsidRPr="000A11C9">
              <w:rPr>
                <w:sz w:val="20"/>
                <w:szCs w:val="20"/>
                <w:lang w:val="en-US"/>
              </w:rPr>
              <w:t>82.79</w:t>
            </w:r>
          </w:p>
        </w:tc>
      </w:tr>
      <w:tr w:rsidR="008C78BC" w:rsidRPr="00227AAD" w:rsidTr="00314A88">
        <w:tc>
          <w:tcPr>
            <w:tcW w:w="2195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both"/>
              <w:rPr>
                <w:rFonts w:eastAsia="Arial" w:cs="Arial"/>
                <w:sz w:val="20"/>
                <w:szCs w:val="20"/>
                <w:lang w:val="en-US"/>
              </w:rPr>
            </w:pPr>
            <w:r w:rsidRPr="000A11C9">
              <w:rPr>
                <w:rFonts w:eastAsia="Arial" w:cs="Arial"/>
                <w:spacing w:val="-16"/>
                <w:w w:val="117"/>
                <w:sz w:val="20"/>
                <w:szCs w:val="20"/>
                <w:lang w:val="en-US"/>
              </w:rPr>
              <w:t>…</w:t>
            </w:r>
          </w:p>
        </w:tc>
        <w:tc>
          <w:tcPr>
            <w:tcW w:w="1882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rFonts w:eastAsia="Arial" w:cs="Arial"/>
                <w:sz w:val="20"/>
                <w:szCs w:val="20"/>
                <w:lang w:val="en-US"/>
              </w:rPr>
            </w:pPr>
            <w:r w:rsidRPr="000A11C9">
              <w:rPr>
                <w:rFonts w:eastAsia="Arial" w:cs="Arial"/>
                <w:sz w:val="20"/>
                <w:szCs w:val="20"/>
                <w:lang w:val="en-US"/>
              </w:rPr>
              <w:t>…</w:t>
            </w:r>
          </w:p>
        </w:tc>
        <w:tc>
          <w:tcPr>
            <w:tcW w:w="1985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rFonts w:eastAsia="Arial" w:cs="Arial"/>
                <w:sz w:val="20"/>
                <w:szCs w:val="20"/>
                <w:lang w:val="en-US"/>
              </w:rPr>
            </w:pPr>
            <w:r w:rsidRPr="000A11C9">
              <w:rPr>
                <w:rFonts w:eastAsia="Arial" w:cs="Arial"/>
                <w:sz w:val="20"/>
                <w:szCs w:val="20"/>
                <w:lang w:val="en-US"/>
              </w:rPr>
              <w:t>…</w:t>
            </w:r>
          </w:p>
        </w:tc>
        <w:tc>
          <w:tcPr>
            <w:tcW w:w="1843" w:type="dxa"/>
          </w:tcPr>
          <w:p w:rsidR="008C78BC" w:rsidRPr="000A11C9" w:rsidRDefault="008C78BC" w:rsidP="00314A88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A11C9">
              <w:rPr>
                <w:rFonts w:eastAsia="Arial" w:cs="Arial"/>
                <w:sz w:val="20"/>
                <w:szCs w:val="20"/>
                <w:lang w:val="en-US"/>
              </w:rPr>
              <w:t>…</w:t>
            </w:r>
          </w:p>
        </w:tc>
      </w:tr>
      <w:tr w:rsidR="008C78BC" w:rsidRPr="00227AAD" w:rsidTr="00314A88">
        <w:tc>
          <w:tcPr>
            <w:tcW w:w="2195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both"/>
              <w:rPr>
                <w:sz w:val="20"/>
                <w:szCs w:val="20"/>
                <w:lang w:val="en-US"/>
              </w:rPr>
            </w:pPr>
            <w:r w:rsidRPr="000A11C9">
              <w:rPr>
                <w:sz w:val="20"/>
                <w:szCs w:val="20"/>
                <w:lang w:val="en-US"/>
              </w:rPr>
              <w:t>Total</w:t>
            </w:r>
          </w:p>
        </w:tc>
        <w:tc>
          <w:tcPr>
            <w:tcW w:w="1882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sz w:val="20"/>
                <w:szCs w:val="20"/>
                <w:lang w:val="en-US"/>
              </w:rPr>
            </w:pPr>
            <w:r w:rsidRPr="000A11C9">
              <w:rPr>
                <w:sz w:val="20"/>
                <w:szCs w:val="20"/>
                <w:lang w:val="en-US"/>
              </w:rPr>
              <w:t>0.0065767</w:t>
            </w:r>
          </w:p>
        </w:tc>
        <w:tc>
          <w:tcPr>
            <w:tcW w:w="1985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sz w:val="20"/>
                <w:szCs w:val="20"/>
                <w:lang w:val="en-US"/>
              </w:rPr>
            </w:pPr>
            <w:r w:rsidRPr="000A11C9">
              <w:rPr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843" w:type="dxa"/>
          </w:tcPr>
          <w:p w:rsidR="008C78BC" w:rsidRPr="000A11C9" w:rsidRDefault="008C78BC" w:rsidP="00314A88">
            <w:pPr>
              <w:spacing w:line="276" w:lineRule="auto"/>
              <w:ind w:right="-20"/>
              <w:jc w:val="center"/>
              <w:rPr>
                <w:sz w:val="20"/>
                <w:szCs w:val="20"/>
                <w:lang w:val="en-US"/>
              </w:rPr>
            </w:pPr>
            <w:r w:rsidRPr="000A11C9">
              <w:rPr>
                <w:sz w:val="20"/>
                <w:szCs w:val="20"/>
                <w:lang w:val="en-US"/>
              </w:rPr>
              <w:t>100.00</w:t>
            </w:r>
          </w:p>
        </w:tc>
      </w:tr>
    </w:tbl>
    <w:p w:rsidR="008C78BC" w:rsidRPr="0014691E" w:rsidRDefault="008C78BC" w:rsidP="008C78BC">
      <w:pPr>
        <w:spacing w:after="0"/>
        <w:ind w:left="142" w:hanging="142"/>
        <w:jc w:val="both"/>
        <w:rPr>
          <w:sz w:val="16"/>
          <w:szCs w:val="16"/>
          <w:lang w:val="en-US"/>
        </w:rPr>
      </w:pPr>
      <w:r w:rsidRPr="0014691E">
        <w:rPr>
          <w:sz w:val="16"/>
          <w:szCs w:val="16"/>
          <w:vertAlign w:val="superscript"/>
          <w:lang w:val="en-US"/>
        </w:rPr>
        <w:t>A</w:t>
      </w:r>
      <w:r w:rsidRPr="0014691E">
        <w:rPr>
          <w:sz w:val="16"/>
          <w:szCs w:val="16"/>
          <w:vertAlign w:val="superscript"/>
          <w:lang w:val="en-US"/>
        </w:rPr>
        <w:tab/>
      </w:r>
      <w:r w:rsidRPr="0014691E">
        <w:rPr>
          <w:sz w:val="16"/>
          <w:szCs w:val="16"/>
          <w:lang w:val="en-US"/>
        </w:rPr>
        <w:t>%: percentage</w:t>
      </w:r>
    </w:p>
    <w:p w:rsidR="003F624A" w:rsidRDefault="003F624A"/>
    <w:sectPr w:rsidR="003F624A" w:rsidSect="00F919A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9E09F7"/>
    <w:rsid w:val="003F624A"/>
    <w:rsid w:val="00645063"/>
    <w:rsid w:val="007F31E9"/>
    <w:rsid w:val="008C78BC"/>
    <w:rsid w:val="009E09F7"/>
    <w:rsid w:val="00BC3145"/>
    <w:rsid w:val="00E92076"/>
    <w:rsid w:val="00F91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8B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C7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8B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C7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Belanger Diane</dc:creator>
  <cp:lastModifiedBy>Pierre Gosselin</cp:lastModifiedBy>
  <cp:revision>6</cp:revision>
  <dcterms:created xsi:type="dcterms:W3CDTF">2014-10-31T20:49:00Z</dcterms:created>
  <dcterms:modified xsi:type="dcterms:W3CDTF">2014-11-11T20:07:00Z</dcterms:modified>
</cp:coreProperties>
</file>