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A3A" w:rsidRPr="00227AAD" w:rsidRDefault="00A31A3A" w:rsidP="00A31A3A">
      <w:pPr>
        <w:spacing w:line="240" w:lineRule="auto"/>
        <w:ind w:left="1134" w:hanging="1134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 xml:space="preserve">Online resource 3:   </w:t>
      </w:r>
      <w:proofErr w:type="spellStart"/>
      <w:r>
        <w:rPr>
          <w:rFonts w:cstheme="minorHAnsi"/>
          <w:b/>
          <w:lang w:val="en-US"/>
        </w:rPr>
        <w:t>Scree</w:t>
      </w:r>
      <w:proofErr w:type="spellEnd"/>
      <w:r>
        <w:rPr>
          <w:rFonts w:cstheme="minorHAnsi"/>
          <w:b/>
          <w:lang w:val="en-US"/>
        </w:rPr>
        <w:t xml:space="preserve"> plot of principal inertias after </w:t>
      </w:r>
      <w:r w:rsidRPr="00227AAD">
        <w:rPr>
          <w:rFonts w:cstheme="minorHAnsi"/>
          <w:b/>
          <w:lang w:val="en-US"/>
        </w:rPr>
        <w:t>MCA</w:t>
      </w:r>
    </w:p>
    <w:p w:rsidR="00A31A3A" w:rsidRPr="00A31A3A" w:rsidRDefault="00A31A3A">
      <w:pPr>
        <w:rPr>
          <w:lang w:val="en-US"/>
        </w:rPr>
      </w:pPr>
    </w:p>
    <w:p w:rsidR="00A31A3A" w:rsidRPr="00A31A3A" w:rsidRDefault="00A31A3A">
      <w:pPr>
        <w:rPr>
          <w:lang w:val="en-US"/>
        </w:rPr>
      </w:pPr>
    </w:p>
    <w:p w:rsidR="00F11926" w:rsidRDefault="00BB71B8">
      <w:r>
        <w:rPr>
          <w:noProof/>
          <w:lang w:val="fr-FR" w:eastAsia="fr-FR"/>
        </w:rPr>
        <w:drawing>
          <wp:inline distT="0" distB="0" distL="0" distR="0">
            <wp:extent cx="4914900" cy="3914775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1926" w:rsidSect="0011521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1724"/>
  <w:defaultTabStop w:val="708"/>
  <w:hyphenationZone w:val="425"/>
  <w:characterSpacingControl w:val="doNotCompress"/>
  <w:compat/>
  <w:rsids>
    <w:rsidRoot w:val="00BB71B8"/>
    <w:rsid w:val="000B6688"/>
    <w:rsid w:val="00115210"/>
    <w:rsid w:val="001A2F3A"/>
    <w:rsid w:val="002268DF"/>
    <w:rsid w:val="00307623"/>
    <w:rsid w:val="00452664"/>
    <w:rsid w:val="005D4C71"/>
    <w:rsid w:val="007C5B83"/>
    <w:rsid w:val="00A31A3A"/>
    <w:rsid w:val="00BB71B8"/>
    <w:rsid w:val="00C17DC6"/>
    <w:rsid w:val="00C32BA2"/>
    <w:rsid w:val="00F157E2"/>
    <w:rsid w:val="00FB4689"/>
    <w:rsid w:val="00FE33D8"/>
    <w:rsid w:val="00FF2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688"/>
    <w:pPr>
      <w:spacing w:after="0"/>
      <w:jc w:val="both"/>
    </w:pPr>
    <w:rPr>
      <w:rFonts w:ascii="Calibri" w:hAnsi="Calibri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0B6688"/>
    <w:pPr>
      <w:keepNext/>
      <w:keepLines/>
      <w:spacing w:before="480"/>
      <w:outlineLvl w:val="0"/>
    </w:pPr>
    <w:rPr>
      <w:rFonts w:ascii="Cambria" w:eastAsiaTheme="majorEastAsia" w:hAnsi="Cambria" w:cstheme="majorBidi"/>
      <w:b/>
      <w:bCs/>
      <w:color w:val="3E762A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B6688"/>
    <w:pPr>
      <w:keepNext/>
      <w:keepLines/>
      <w:spacing w:before="200"/>
      <w:outlineLvl w:val="1"/>
    </w:pPr>
    <w:rPr>
      <w:rFonts w:ascii="Cambria" w:eastAsiaTheme="majorEastAsia" w:hAnsi="Cambria" w:cstheme="majorBidi"/>
      <w:b/>
      <w:bCs/>
      <w:color w:val="549E39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B6688"/>
    <w:pPr>
      <w:keepNext/>
      <w:keepLines/>
      <w:spacing w:before="200"/>
      <w:outlineLvl w:val="2"/>
    </w:pPr>
    <w:rPr>
      <w:rFonts w:ascii="Cambria" w:eastAsiaTheme="majorEastAsia" w:hAnsi="Cambria" w:cstheme="majorBidi"/>
      <w:b/>
      <w:bCs/>
      <w:color w:val="549E39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668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49E39" w:themeColor="accent1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668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94E1C" w:themeColor="accent1" w:themeShade="7F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668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94E1C" w:themeColor="accent1" w:themeShade="7F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668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668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549E39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668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Observatoire">
    <w:name w:val="Style Observatoire"/>
    <w:basedOn w:val="Normal"/>
    <w:qFormat/>
    <w:rsid w:val="000B6688"/>
  </w:style>
  <w:style w:type="character" w:customStyle="1" w:styleId="Titre1Car">
    <w:name w:val="Titre 1 Car"/>
    <w:basedOn w:val="Policepardfaut"/>
    <w:link w:val="Titre1"/>
    <w:uiPriority w:val="9"/>
    <w:rsid w:val="000B6688"/>
    <w:rPr>
      <w:rFonts w:ascii="Cambria" w:eastAsiaTheme="majorEastAsia" w:hAnsi="Cambria" w:cstheme="majorBidi"/>
      <w:b/>
      <w:bCs/>
      <w:color w:val="3E762A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0B6688"/>
    <w:rPr>
      <w:rFonts w:ascii="Cambria" w:eastAsiaTheme="majorEastAsia" w:hAnsi="Cambria" w:cstheme="majorBidi"/>
      <w:b/>
      <w:bCs/>
      <w:color w:val="549E39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0B6688"/>
    <w:rPr>
      <w:rFonts w:ascii="Cambria" w:eastAsiaTheme="majorEastAsia" w:hAnsi="Cambria" w:cstheme="majorBidi"/>
      <w:b/>
      <w:bCs/>
      <w:color w:val="549E39" w:themeColor="accent1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0B6688"/>
    <w:rPr>
      <w:rFonts w:asciiTheme="majorHAnsi" w:eastAsiaTheme="majorEastAsia" w:hAnsiTheme="majorHAnsi" w:cstheme="majorBidi"/>
      <w:b/>
      <w:bCs/>
      <w:i/>
      <w:iCs/>
      <w:color w:val="549E39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0B6688"/>
    <w:rPr>
      <w:rFonts w:asciiTheme="majorHAnsi" w:eastAsiaTheme="majorEastAsia" w:hAnsiTheme="majorHAnsi" w:cstheme="majorBidi"/>
      <w:color w:val="294E1C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0B6688"/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0B668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0B6688"/>
    <w:rPr>
      <w:rFonts w:asciiTheme="majorHAnsi" w:eastAsiaTheme="majorEastAsia" w:hAnsiTheme="majorHAnsi" w:cstheme="majorBidi"/>
      <w:color w:val="549E39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0B668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B6688"/>
    <w:pPr>
      <w:spacing w:line="240" w:lineRule="auto"/>
    </w:pPr>
    <w:rPr>
      <w:b/>
      <w:bCs/>
      <w:color w:val="549E39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0B6688"/>
    <w:pPr>
      <w:pBdr>
        <w:bottom w:val="single" w:sz="8" w:space="4" w:color="549E39" w:themeColor="accent1"/>
      </w:pBdr>
      <w:spacing w:after="300" w:line="240" w:lineRule="auto"/>
      <w:contextualSpacing/>
    </w:pPr>
    <w:rPr>
      <w:rFonts w:ascii="Cambria" w:eastAsiaTheme="majorEastAsia" w:hAnsi="Cambria" w:cstheme="majorBidi"/>
      <w:color w:val="33473C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B6688"/>
    <w:rPr>
      <w:rFonts w:ascii="Cambria" w:eastAsiaTheme="majorEastAsia" w:hAnsi="Cambria" w:cstheme="majorBidi"/>
      <w:color w:val="33473C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6688"/>
    <w:pPr>
      <w:numPr>
        <w:ilvl w:val="1"/>
      </w:numPr>
    </w:pPr>
    <w:rPr>
      <w:rFonts w:asciiTheme="majorHAnsi" w:eastAsiaTheme="majorEastAsia" w:hAnsiTheme="majorHAnsi" w:cstheme="majorBidi"/>
      <w:i/>
      <w:iCs/>
      <w:color w:val="549E39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0B6688"/>
    <w:rPr>
      <w:rFonts w:asciiTheme="majorHAnsi" w:eastAsiaTheme="majorEastAsia" w:hAnsiTheme="majorHAnsi" w:cstheme="majorBidi"/>
      <w:i/>
      <w:iCs/>
      <w:color w:val="549E39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0B6688"/>
    <w:rPr>
      <w:b/>
      <w:bCs/>
    </w:rPr>
  </w:style>
  <w:style w:type="character" w:styleId="Accentuation">
    <w:name w:val="Emphasis"/>
    <w:basedOn w:val="Policepardfaut"/>
    <w:uiPriority w:val="20"/>
    <w:qFormat/>
    <w:rsid w:val="000B6688"/>
    <w:rPr>
      <w:i/>
      <w:iCs/>
    </w:rPr>
  </w:style>
  <w:style w:type="paragraph" w:styleId="Sansinterligne">
    <w:name w:val="No Spacing"/>
    <w:uiPriority w:val="1"/>
    <w:qFormat/>
    <w:rsid w:val="000B6688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0B6688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CitationCar">
    <w:name w:val="Citation Car"/>
    <w:basedOn w:val="Policepardfaut"/>
    <w:link w:val="Citation"/>
    <w:uiPriority w:val="29"/>
    <w:rsid w:val="000B6688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6688"/>
    <w:pPr>
      <w:pBdr>
        <w:bottom w:val="single" w:sz="4" w:space="4" w:color="549E39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549E39" w:themeColor="accent1"/>
      <w:sz w:val="22"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6688"/>
    <w:rPr>
      <w:b/>
      <w:bCs/>
      <w:i/>
      <w:iCs/>
      <w:color w:val="549E39" w:themeColor="accent1"/>
    </w:rPr>
  </w:style>
  <w:style w:type="character" w:styleId="Emphaseple">
    <w:name w:val="Subtle Emphasis"/>
    <w:basedOn w:val="Policepardfaut"/>
    <w:uiPriority w:val="19"/>
    <w:qFormat/>
    <w:rsid w:val="000B6688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0B6688"/>
    <w:rPr>
      <w:b/>
      <w:bCs/>
      <w:i/>
      <w:iCs/>
      <w:color w:val="549E39" w:themeColor="accent1"/>
    </w:rPr>
  </w:style>
  <w:style w:type="character" w:styleId="Rfrenceple">
    <w:name w:val="Subtle Reference"/>
    <w:basedOn w:val="Policepardfaut"/>
    <w:uiPriority w:val="31"/>
    <w:qFormat/>
    <w:rsid w:val="000B6688"/>
    <w:rPr>
      <w:smallCaps/>
      <w:color w:val="8AB833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0B6688"/>
    <w:rPr>
      <w:b/>
      <w:bCs/>
      <w:smallCaps/>
      <w:color w:val="8AB833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0B6688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B6688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F2E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2E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Personnalisé 1">
      <a:dk1>
        <a:sysClr val="windowText" lastClr="000000"/>
      </a:dk1>
      <a:lt1>
        <a:srgbClr val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6B9F25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oin à bandes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Laval - FSE</Company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Claudine Ouellet</dc:creator>
  <cp:lastModifiedBy>Pierre Gosselin</cp:lastModifiedBy>
  <cp:revision>4</cp:revision>
  <dcterms:created xsi:type="dcterms:W3CDTF">2014-12-02T19:01:00Z</dcterms:created>
  <dcterms:modified xsi:type="dcterms:W3CDTF">2015-04-15T13:21:00Z</dcterms:modified>
</cp:coreProperties>
</file>