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0DD9CE" w14:textId="0EF2DE72" w:rsidR="00942418" w:rsidRPr="00415077" w:rsidRDefault="00286F33" w:rsidP="003F1DE6">
      <w:pPr>
        <w:spacing w:line="360" w:lineRule="auto"/>
        <w:jc w:val="center"/>
        <w:rPr>
          <w:rFonts w:cs="Times New Roman"/>
          <w:lang w:val="en-GB"/>
        </w:rPr>
      </w:pPr>
      <w:proofErr w:type="gramStart"/>
      <w:r w:rsidRPr="00415077">
        <w:rPr>
          <w:rFonts w:cs="Times New Roman"/>
          <w:b/>
          <w:lang w:val="en-GB"/>
        </w:rPr>
        <w:t>Navigating through the jungle of information.</w:t>
      </w:r>
      <w:proofErr w:type="gramEnd"/>
      <w:r w:rsidRPr="00415077">
        <w:rPr>
          <w:rFonts w:cs="Times New Roman"/>
          <w:b/>
          <w:lang w:val="en-GB"/>
        </w:rPr>
        <w:t xml:space="preserve"> Informational self-efficacy predicts climate change-related media exposure, knowledge, and behaviour</w:t>
      </w:r>
      <w:r w:rsidRPr="00415077" w:rsidDel="00286F33">
        <w:rPr>
          <w:rFonts w:cs="Times New Roman"/>
          <w:b/>
          <w:lang w:val="en-GB"/>
        </w:rPr>
        <w:t xml:space="preserve"> </w:t>
      </w:r>
    </w:p>
    <w:p w14:paraId="5462AFF3" w14:textId="77777777" w:rsidR="003F1DE6" w:rsidRDefault="003F1DE6" w:rsidP="003F1DE6">
      <w:pPr>
        <w:spacing w:line="360" w:lineRule="auto"/>
        <w:ind w:firstLine="709"/>
        <w:jc w:val="center"/>
        <w:rPr>
          <w:lang w:val="en-GB"/>
        </w:rPr>
      </w:pPr>
    </w:p>
    <w:p w14:paraId="44208F01" w14:textId="6E3723BB" w:rsidR="00923836" w:rsidRDefault="00923836" w:rsidP="003F1DE6">
      <w:pPr>
        <w:spacing w:line="360" w:lineRule="auto"/>
        <w:ind w:firstLine="709"/>
        <w:jc w:val="center"/>
        <w:rPr>
          <w:vertAlign w:val="superscript"/>
          <w:lang w:val="en-GB"/>
        </w:rPr>
      </w:pPr>
      <w:r w:rsidRPr="004F601A">
        <w:rPr>
          <w:lang w:val="en-GB"/>
        </w:rPr>
        <w:t>Laura S. Loy</w:t>
      </w:r>
      <w:r>
        <w:rPr>
          <w:lang w:val="en-GB"/>
        </w:rPr>
        <w:t xml:space="preserve">, Karen </w:t>
      </w:r>
      <w:r w:rsidR="00E8229D">
        <w:rPr>
          <w:lang w:val="en-GB"/>
        </w:rPr>
        <w:t xml:space="preserve">R.S. </w:t>
      </w:r>
      <w:proofErr w:type="spellStart"/>
      <w:r>
        <w:rPr>
          <w:lang w:val="en-GB"/>
        </w:rPr>
        <w:t>Hamann</w:t>
      </w:r>
      <w:proofErr w:type="spellEnd"/>
      <w:r>
        <w:rPr>
          <w:lang w:val="en-GB"/>
        </w:rPr>
        <w:t xml:space="preserve"> &amp; Gerhard Reese</w:t>
      </w:r>
    </w:p>
    <w:p w14:paraId="76D95EA9" w14:textId="77777777" w:rsidR="00923836" w:rsidRDefault="00923836" w:rsidP="003F1DE6">
      <w:pPr>
        <w:spacing w:line="360" w:lineRule="auto"/>
        <w:jc w:val="center"/>
        <w:rPr>
          <w:rFonts w:cs="Times New Roman"/>
          <w:lang w:val="en-GB"/>
        </w:rPr>
      </w:pPr>
    </w:p>
    <w:p w14:paraId="4D728BC0" w14:textId="5D0A7FE5" w:rsidR="00942418" w:rsidRPr="00415077" w:rsidRDefault="00942418" w:rsidP="003F1DE6">
      <w:pPr>
        <w:spacing w:line="360" w:lineRule="auto"/>
        <w:jc w:val="center"/>
        <w:rPr>
          <w:rFonts w:cs="Times New Roman"/>
          <w:lang w:val="en-GB"/>
        </w:rPr>
      </w:pPr>
      <w:r w:rsidRPr="00415077">
        <w:rPr>
          <w:rFonts w:cs="Times New Roman"/>
          <w:lang w:val="en-GB"/>
        </w:rPr>
        <w:t>Supplemental Material</w:t>
      </w:r>
      <w:r w:rsidRPr="00415077">
        <w:rPr>
          <w:rFonts w:cs="Times New Roman"/>
          <w:lang w:val="en-GB"/>
        </w:rPr>
        <w:br w:type="page"/>
      </w:r>
    </w:p>
    <w:p w14:paraId="6F7C0121" w14:textId="238CFA44" w:rsidR="00BF03D7" w:rsidRDefault="00BF03D7" w:rsidP="003F1DE6">
      <w:pPr>
        <w:pStyle w:val="Heading1"/>
        <w:spacing w:line="360" w:lineRule="auto"/>
        <w:rPr>
          <w:rFonts w:cs="Times New Roman"/>
          <w:lang w:val="en-GB"/>
        </w:rPr>
      </w:pPr>
      <w:r>
        <w:rPr>
          <w:rFonts w:cs="Times New Roman"/>
          <w:lang w:val="en-GB"/>
        </w:rPr>
        <w:lastRenderedPageBreak/>
        <w:t>Supplement: Theoretical model</w:t>
      </w:r>
    </w:p>
    <w:p w14:paraId="61082022" w14:textId="77777777" w:rsidR="00BF03D7" w:rsidRPr="00156F58" w:rsidRDefault="00BF03D7" w:rsidP="00BF03D7">
      <w:pPr>
        <w:pStyle w:val="APAText"/>
        <w:ind w:firstLine="0"/>
        <w:jc w:val="center"/>
        <w:rPr>
          <w:rFonts w:cs="Times New Roman"/>
          <w:iCs/>
          <w:lang w:val="en-GB"/>
        </w:rPr>
      </w:pPr>
      <w:r w:rsidRPr="00156F58">
        <w:rPr>
          <w:rFonts w:cs="Times New Roman"/>
          <w:iCs/>
          <w:noProof/>
          <w:lang w:val="en-PH" w:eastAsia="en-PH"/>
        </w:rPr>
        <w:drawing>
          <wp:inline distT="0" distB="0" distL="0" distR="0" wp14:anchorId="2CF00C29" wp14:editId="100F411D">
            <wp:extent cx="5117689" cy="2790907"/>
            <wp:effectExtent l="0" t="0" r="6985" b="0"/>
            <wp:docPr id="7" name="Grafik 7" descr="C:\Users\loy\Cloud Landau Loy\Uni Landau\01_Forschung\02_Pubs\Informational efficacy\Figure\Foli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y\Cloud Landau Loy\Uni Landau\01_Forschung\02_Pubs\Informational efficacy\Figure\Folie3.GI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108" t="10646" r="5415" b="26892"/>
                    <a:stretch/>
                  </pic:blipFill>
                  <pic:spPr bwMode="auto">
                    <a:xfrm>
                      <a:off x="0" y="0"/>
                      <a:ext cx="5129315" cy="2797247"/>
                    </a:xfrm>
                    <a:prstGeom prst="rect">
                      <a:avLst/>
                    </a:prstGeom>
                    <a:noFill/>
                    <a:ln>
                      <a:noFill/>
                    </a:ln>
                    <a:extLst>
                      <a:ext uri="{53640926-AAD7-44D8-BBD7-CCE9431645EC}">
                        <a14:shadowObscured xmlns:a14="http://schemas.microsoft.com/office/drawing/2010/main"/>
                      </a:ext>
                    </a:extLst>
                  </pic:spPr>
                </pic:pic>
              </a:graphicData>
            </a:graphic>
          </wp:inline>
        </w:drawing>
      </w:r>
    </w:p>
    <w:p w14:paraId="0FC5A8F9" w14:textId="1BBAAE98" w:rsidR="00BF03D7" w:rsidRDefault="00BF03D7" w:rsidP="00BF03D7">
      <w:pPr>
        <w:pStyle w:val="APAFigureCaption"/>
        <w:spacing w:after="240" w:line="240" w:lineRule="auto"/>
        <w:rPr>
          <w:lang w:val="en-GB"/>
        </w:rPr>
      </w:pPr>
      <w:proofErr w:type="gramStart"/>
      <w:r>
        <w:rPr>
          <w:b/>
          <w:lang w:val="en-GB"/>
        </w:rPr>
        <w:t>Fig. 2</w:t>
      </w:r>
      <w:r w:rsidRPr="00156F58">
        <w:rPr>
          <w:lang w:val="en-GB"/>
        </w:rPr>
        <w:t>.</w:t>
      </w:r>
      <w:proofErr w:type="gramEnd"/>
      <w:r w:rsidRPr="00156F58">
        <w:rPr>
          <w:lang w:val="en-GB"/>
        </w:rPr>
        <w:t xml:space="preserve"> </w:t>
      </w:r>
      <w:proofErr w:type="gramStart"/>
      <w:r w:rsidRPr="00156F58">
        <w:rPr>
          <w:lang w:val="en-GB"/>
        </w:rPr>
        <w:t>Theoretical model including the research hypotheses.</w:t>
      </w:r>
      <w:proofErr w:type="gramEnd"/>
      <w:r w:rsidRPr="00156F58">
        <w:rPr>
          <w:lang w:val="en-GB"/>
        </w:rPr>
        <w:t xml:space="preserve"> In addition, we expected that informational self-efficacy with regard to the issue of climate change positively predicts climate system knowledge (H4a), climate behavioural knowledge (H4b), and climate protective behaviour (H4c) indirectly through more media exposure.  </w:t>
      </w:r>
    </w:p>
    <w:p w14:paraId="3E6826C2" w14:textId="62303C09" w:rsidR="00942418" w:rsidRPr="00415077" w:rsidRDefault="00410EF2" w:rsidP="003F1DE6">
      <w:pPr>
        <w:pStyle w:val="Heading1"/>
        <w:spacing w:line="360" w:lineRule="auto"/>
        <w:rPr>
          <w:rFonts w:cs="Times New Roman"/>
          <w:lang w:val="en-GB"/>
        </w:rPr>
      </w:pPr>
      <w:r w:rsidRPr="00415077">
        <w:rPr>
          <w:rFonts w:cs="Times New Roman"/>
          <w:lang w:val="en-GB"/>
        </w:rPr>
        <w:t xml:space="preserve">Supplement: </w:t>
      </w:r>
      <w:r w:rsidR="0097739B" w:rsidRPr="00415077">
        <w:rPr>
          <w:rFonts w:cs="Times New Roman"/>
          <w:lang w:val="en-GB"/>
        </w:rPr>
        <w:t>Power analysi</w:t>
      </w:r>
      <w:r w:rsidR="00942418" w:rsidRPr="00415077">
        <w:rPr>
          <w:rFonts w:cs="Times New Roman"/>
          <w:lang w:val="en-GB"/>
        </w:rPr>
        <w:t>s</w:t>
      </w:r>
    </w:p>
    <w:p w14:paraId="67898D3F" w14:textId="6CB65648" w:rsidR="007548DD" w:rsidRDefault="00A81403" w:rsidP="00EA26B8">
      <w:pPr>
        <w:pStyle w:val="APAText"/>
        <w:spacing w:after="120" w:line="360" w:lineRule="auto"/>
        <w:jc w:val="both"/>
        <w:rPr>
          <w:rFonts w:cs="Times New Roman"/>
          <w:iCs/>
          <w:lang w:val="en-GB"/>
        </w:rPr>
      </w:pPr>
      <w:r w:rsidRPr="00415077">
        <w:rPr>
          <w:rFonts w:cs="Times New Roman"/>
          <w:lang w:val="en-GB"/>
        </w:rPr>
        <w:t>The a</w:t>
      </w:r>
      <w:r w:rsidR="00942418" w:rsidRPr="00415077">
        <w:rPr>
          <w:rFonts w:cs="Times New Roman"/>
          <w:lang w:val="en-GB"/>
        </w:rPr>
        <w:t xml:space="preserve"> </w:t>
      </w:r>
      <w:r w:rsidRPr="00415077">
        <w:rPr>
          <w:rFonts w:cs="Times New Roman"/>
          <w:lang w:val="en-GB"/>
        </w:rPr>
        <w:t>priori power analysis</w:t>
      </w:r>
      <w:r w:rsidR="00942418" w:rsidRPr="00415077">
        <w:rPr>
          <w:rFonts w:cs="Times New Roman"/>
          <w:lang w:val="en-GB"/>
        </w:rPr>
        <w:t xml:space="preserve"> </w:t>
      </w:r>
      <w:r w:rsidRPr="00415077">
        <w:rPr>
          <w:rFonts w:cs="Times New Roman"/>
          <w:lang w:val="en-GB"/>
        </w:rPr>
        <w:t>was</w:t>
      </w:r>
      <w:r w:rsidR="00942418" w:rsidRPr="00415077">
        <w:rPr>
          <w:rFonts w:cs="Times New Roman"/>
          <w:lang w:val="en-GB"/>
        </w:rPr>
        <w:t xml:space="preserve"> not cond</w:t>
      </w:r>
      <w:bookmarkStart w:id="0" w:name="_GoBack"/>
      <w:bookmarkEnd w:id="0"/>
      <w:r w:rsidR="00942418" w:rsidRPr="00415077">
        <w:rPr>
          <w:rFonts w:cs="Times New Roman"/>
          <w:lang w:val="en-GB"/>
        </w:rPr>
        <w:t xml:space="preserve">ucted for the </w:t>
      </w:r>
      <w:r w:rsidRPr="00415077">
        <w:rPr>
          <w:rFonts w:cs="Times New Roman"/>
          <w:lang w:val="en-GB"/>
        </w:rPr>
        <w:t>analysi</w:t>
      </w:r>
      <w:r w:rsidR="00942418" w:rsidRPr="00415077">
        <w:rPr>
          <w:rFonts w:cs="Times New Roman"/>
          <w:lang w:val="en-GB"/>
        </w:rPr>
        <w:t>s of the current manuscript but for the primary models that are reported elsewhere (see</w:t>
      </w:r>
      <w:r w:rsidR="0052453F">
        <w:rPr>
          <w:rFonts w:cs="Times New Roman"/>
          <w:lang w:val="en-GB"/>
        </w:rPr>
        <w:t xml:space="preserve"> </w:t>
      </w:r>
      <w:sdt>
        <w:sdtPr>
          <w:rPr>
            <w:rFonts w:cs="Times New Roman"/>
            <w:lang w:val="en-GB"/>
          </w:rPr>
          <w:alias w:val="Don't edit this field"/>
          <w:tag w:val="CitaviPlaceholder#396d5953-22c2-4c48-91ec-11823ee27455"/>
          <w:id w:val="-2140255935"/>
          <w:placeholder>
            <w:docPart w:val="DefaultPlaceholder_-1854013440"/>
          </w:placeholder>
        </w:sdtPr>
        <w:sdtEndPr/>
        <w:sdtContent>
          <w:r w:rsidR="0052453F">
            <w:rPr>
              <w:rFonts w:cs="Times New Roman"/>
              <w:lang w:val="en-GB"/>
            </w:rPr>
            <w:fldChar w:fldCharType="begin"/>
          </w:r>
          <w:r w:rsidR="009B6725">
            <w:rPr>
              <w:rFonts w:cs="Times New Roman"/>
              <w:lang w:val="en-GB"/>
            </w:rPr>
            <w:instrText>ADDIN CitaviPlaceholder{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}</w:instrText>
          </w:r>
          <w:r w:rsidR="0052453F">
            <w:rPr>
              <w:rFonts w:cs="Times New Roman"/>
              <w:lang w:val="en-GB"/>
            </w:rPr>
            <w:fldChar w:fldCharType="separate"/>
          </w:r>
          <w:r w:rsidR="00FE211B">
            <w:rPr>
              <w:rFonts w:cs="Times New Roman"/>
              <w:lang w:val="en-GB"/>
            </w:rPr>
            <w:t>Loy, 2018</w:t>
          </w:r>
          <w:r w:rsidR="0052453F">
            <w:rPr>
              <w:rFonts w:cs="Times New Roman"/>
              <w:lang w:val="en-GB"/>
            </w:rPr>
            <w:fldChar w:fldCharType="end"/>
          </w:r>
        </w:sdtContent>
      </w:sdt>
      <w:r w:rsidR="0052453F">
        <w:rPr>
          <w:rFonts w:cs="Times New Roman"/>
          <w:lang w:val="en-GB"/>
        </w:rPr>
        <w:t>)</w:t>
      </w:r>
      <w:r w:rsidR="00942418" w:rsidRPr="00415077">
        <w:rPr>
          <w:rFonts w:cs="Times New Roman"/>
          <w:lang w:val="en-GB"/>
        </w:rPr>
        <w:t xml:space="preserve">. </w:t>
      </w:r>
      <w:bookmarkStart w:id="1" w:name="_Hlk516054381"/>
      <w:r w:rsidR="00A539F4" w:rsidRPr="00415077">
        <w:rPr>
          <w:rFonts w:cs="Times New Roman"/>
          <w:lang w:val="en-GB"/>
        </w:rPr>
        <w:t>To our knowledge, there are no s</w:t>
      </w:r>
      <w:r w:rsidR="004F54CC" w:rsidRPr="00415077">
        <w:rPr>
          <w:rFonts w:cs="Times New Roman"/>
          <w:lang w:val="en-GB"/>
        </w:rPr>
        <w:t>atis</w:t>
      </w:r>
      <w:r w:rsidR="00A539F4" w:rsidRPr="00415077">
        <w:rPr>
          <w:rFonts w:cs="Times New Roman"/>
          <w:lang w:val="en-GB"/>
        </w:rPr>
        <w:t xml:space="preserve">factory state-of-the art methods to determine sample size for SEM </w:t>
      </w:r>
      <w:sdt>
        <w:sdtPr>
          <w:rPr>
            <w:rFonts w:cs="Times New Roman"/>
            <w:lang w:val="en-GB"/>
          </w:rPr>
          <w:alias w:val="Don't edit this field"/>
          <w:tag w:val="CitaviPlaceholder#2a3d3a18-bad0-47e1-840e-ba02d9295424"/>
          <w:id w:val="-650434390"/>
          <w:placeholder>
            <w:docPart w:val="DefaultPlaceholder_-1854013440"/>
          </w:placeholder>
        </w:sdtPr>
        <w:sdtEndPr/>
        <w:sdtContent>
          <w:r w:rsidR="00A539F4" w:rsidRPr="00415077">
            <w:rPr>
              <w:rFonts w:cs="Times New Roman"/>
              <w:lang w:val="en-GB"/>
            </w:rPr>
            <w:fldChar w:fldCharType="begin"/>
          </w:r>
          <w:r w:rsidR="009B6725">
            <w:rPr>
              <w:rFonts w:cs="Times New Roman"/>
              <w:lang w:val="en-GB"/>
            </w:rPr>
            <w:instrText>ADDIN CitaviPlaceholder{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}</w:instrText>
          </w:r>
          <w:r w:rsidR="00A539F4" w:rsidRPr="00415077">
            <w:rPr>
              <w:rFonts w:cs="Times New Roman"/>
              <w:lang w:val="en-GB"/>
            </w:rPr>
            <w:fldChar w:fldCharType="separate"/>
          </w:r>
          <w:r w:rsidR="00FE211B">
            <w:rPr>
              <w:rFonts w:cs="Times New Roman"/>
              <w:lang w:val="en-GB"/>
            </w:rPr>
            <w:t>(Kline, 2016)</w:t>
          </w:r>
          <w:r w:rsidR="00A539F4" w:rsidRPr="00415077">
            <w:rPr>
              <w:rFonts w:cs="Times New Roman"/>
              <w:lang w:val="en-GB"/>
            </w:rPr>
            <w:fldChar w:fldCharType="end"/>
          </w:r>
        </w:sdtContent>
      </w:sdt>
      <w:r w:rsidR="00A539F4" w:rsidRPr="00415077">
        <w:rPr>
          <w:rFonts w:cs="Times New Roman"/>
          <w:lang w:val="en-GB"/>
        </w:rPr>
        <w:t xml:space="preserve">. </w:t>
      </w:r>
      <w:r w:rsidRPr="00415077">
        <w:rPr>
          <w:rFonts w:cs="Times New Roman"/>
          <w:iCs/>
          <w:lang w:val="en-GB"/>
        </w:rPr>
        <w:t>W</w:t>
      </w:r>
      <w:r w:rsidR="00942418" w:rsidRPr="00415077">
        <w:rPr>
          <w:rFonts w:cs="Times New Roman"/>
          <w:iCs/>
          <w:lang w:val="en-GB"/>
        </w:rPr>
        <w:t xml:space="preserve">e used the </w:t>
      </w:r>
      <w:r w:rsidR="00942418" w:rsidRPr="00415077">
        <w:rPr>
          <w:rFonts w:cs="Times New Roman"/>
          <w:i/>
          <w:iCs/>
          <w:lang w:val="en-GB"/>
        </w:rPr>
        <w:t xml:space="preserve">N </w:t>
      </w:r>
      <w:r w:rsidR="00942418" w:rsidRPr="00415077">
        <w:rPr>
          <w:rFonts w:cs="Times New Roman"/>
          <w:iCs/>
          <w:lang w:val="en-GB"/>
        </w:rPr>
        <w:t xml:space="preserve">(ratio of sample size): </w:t>
      </w:r>
      <w:r w:rsidR="00942418" w:rsidRPr="00415077">
        <w:rPr>
          <w:rFonts w:cs="Times New Roman"/>
          <w:i/>
          <w:iCs/>
          <w:lang w:val="en-GB"/>
        </w:rPr>
        <w:t xml:space="preserve">q </w:t>
      </w:r>
      <w:r w:rsidR="00942418" w:rsidRPr="00415077">
        <w:rPr>
          <w:rFonts w:cs="Times New Roman"/>
          <w:iCs/>
          <w:lang w:val="en-GB"/>
        </w:rPr>
        <w:t>(number of parameters estimated in a SEM) rule as a rough guideline. A recommended ratio is at least 20:1 (</w:t>
      </w:r>
      <w:sdt>
        <w:sdtPr>
          <w:rPr>
            <w:rFonts w:cs="Times New Roman"/>
            <w:iCs/>
            <w:lang w:val="en-GB"/>
          </w:rPr>
          <w:alias w:val="Don't edit this field"/>
          <w:tag w:val="CitaviPlaceholder#9e917d74-759d-4d44-9e2f-c0dc1e21c122"/>
          <w:id w:val="-1694376529"/>
          <w:placeholder>
            <w:docPart w:val="C50F713B6C7144E99E3F2E77EEF29773"/>
          </w:placeholder>
        </w:sdtPr>
        <w:sdtEndPr/>
        <w:sdtContent>
          <w:r w:rsidR="00942418" w:rsidRPr="00415077">
            <w:rPr>
              <w:rFonts w:cs="Times New Roman"/>
              <w:iCs/>
              <w:lang w:val="en-GB"/>
            </w:rPr>
            <w:fldChar w:fldCharType="begin"/>
          </w:r>
          <w:r w:rsidR="009B6725">
            <w:rPr>
              <w:rFonts w:cs="Times New Roman"/>
              <w:iCs/>
              <w:lang w:val="en-GB"/>
            </w:rPr>
            <w:instrText>ADDIN CitaviPlaceholder{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}</w:instrText>
          </w:r>
          <w:r w:rsidR="00942418" w:rsidRPr="00415077">
            <w:rPr>
              <w:rFonts w:cs="Times New Roman"/>
              <w:iCs/>
              <w:lang w:val="en-GB"/>
            </w:rPr>
            <w:fldChar w:fldCharType="separate"/>
          </w:r>
          <w:r w:rsidR="00FE211B">
            <w:rPr>
              <w:rFonts w:cs="Times New Roman"/>
              <w:iCs/>
              <w:lang w:val="en-GB"/>
            </w:rPr>
            <w:t>Kline, 2016</w:t>
          </w:r>
          <w:r w:rsidR="00942418" w:rsidRPr="00415077">
            <w:rPr>
              <w:rFonts w:cs="Times New Roman"/>
              <w:iCs/>
              <w:lang w:val="en-GB"/>
            </w:rPr>
            <w:fldChar w:fldCharType="end"/>
          </w:r>
        </w:sdtContent>
      </w:sdt>
      <w:r w:rsidR="00942418" w:rsidRPr="00415077">
        <w:rPr>
          <w:rFonts w:cs="Times New Roman"/>
          <w:iCs/>
          <w:lang w:val="en-GB"/>
        </w:rPr>
        <w:t xml:space="preserve">, p. 16; see also </w:t>
      </w:r>
      <w:sdt>
        <w:sdtPr>
          <w:rPr>
            <w:rFonts w:cs="Times New Roman"/>
            <w:iCs/>
            <w:lang w:val="en-GB"/>
          </w:rPr>
          <w:alias w:val="Don't edit this field"/>
          <w:tag w:val="CitaviPlaceholder#0a5d6e62-2749-45cd-b73a-531ec0dd1fc9"/>
          <w:id w:val="-1587213347"/>
          <w:placeholder>
            <w:docPart w:val="C50F713B6C7144E99E3F2E77EEF29773"/>
          </w:placeholder>
        </w:sdtPr>
        <w:sdtEndPr/>
        <w:sdtContent>
          <w:r w:rsidR="00942418" w:rsidRPr="00415077">
            <w:rPr>
              <w:rFonts w:cs="Times New Roman"/>
              <w:iCs/>
              <w:lang w:val="en-GB"/>
            </w:rPr>
            <w:fldChar w:fldCharType="begin"/>
          </w:r>
          <w:r w:rsidR="009B6725">
            <w:rPr>
              <w:rFonts w:cs="Times New Roman"/>
              <w:iCs/>
              <w:lang w:val="en-GB"/>
            </w:rPr>
            <w:instrText>ADDIN CitaviPlaceholder{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}</w:instrText>
          </w:r>
          <w:r w:rsidR="00942418" w:rsidRPr="00415077">
            <w:rPr>
              <w:rFonts w:cs="Times New Roman"/>
              <w:iCs/>
              <w:lang w:val="en-GB"/>
            </w:rPr>
            <w:fldChar w:fldCharType="separate"/>
          </w:r>
          <w:r w:rsidR="00FE211B">
            <w:rPr>
              <w:rFonts w:cs="Times New Roman"/>
              <w:iCs/>
              <w:lang w:val="en-GB"/>
            </w:rPr>
            <w:t>Jackson, 2003</w:t>
          </w:r>
          <w:r w:rsidR="00942418" w:rsidRPr="00415077">
            <w:rPr>
              <w:rFonts w:cs="Times New Roman"/>
              <w:iCs/>
              <w:lang w:val="en-GB"/>
            </w:rPr>
            <w:fldChar w:fldCharType="end"/>
          </w:r>
        </w:sdtContent>
      </w:sdt>
      <w:r w:rsidR="007548DD" w:rsidRPr="00415077">
        <w:rPr>
          <w:rFonts w:cs="Times New Roman"/>
          <w:iCs/>
          <w:lang w:val="en-GB"/>
        </w:rPr>
        <w:t>)</w:t>
      </w:r>
      <w:r w:rsidR="00942418" w:rsidRPr="00415077">
        <w:rPr>
          <w:rFonts w:cs="Times New Roman"/>
          <w:iCs/>
          <w:lang w:val="en-GB"/>
        </w:rPr>
        <w:t>.</w:t>
      </w:r>
      <w:bookmarkEnd w:id="1"/>
      <w:r w:rsidR="00853FE2" w:rsidRPr="00415077">
        <w:rPr>
          <w:rFonts w:cs="Times New Roman"/>
          <w:iCs/>
          <w:lang w:val="en-GB"/>
        </w:rPr>
        <w:t xml:space="preserve"> In the model reported</w:t>
      </w:r>
      <w:r w:rsidR="007548DD" w:rsidRPr="00415077">
        <w:rPr>
          <w:rFonts w:cs="Times New Roman"/>
          <w:iCs/>
          <w:lang w:val="en-GB"/>
        </w:rPr>
        <w:t xml:space="preserve"> in the current paper, we estimated 20 parameters which would require 400 participants according to the </w:t>
      </w:r>
      <w:r w:rsidR="007548DD" w:rsidRPr="00415077">
        <w:rPr>
          <w:rFonts w:cs="Times New Roman"/>
          <w:i/>
          <w:iCs/>
          <w:lang w:val="en-GB"/>
        </w:rPr>
        <w:t>N</w:t>
      </w:r>
      <w:proofErr w:type="gramStart"/>
      <w:r w:rsidR="007548DD" w:rsidRPr="00415077">
        <w:rPr>
          <w:rFonts w:cs="Times New Roman"/>
          <w:i/>
          <w:iCs/>
          <w:lang w:val="en-GB"/>
        </w:rPr>
        <w:t>:q</w:t>
      </w:r>
      <w:proofErr w:type="gramEnd"/>
      <w:r w:rsidR="007548DD" w:rsidRPr="00415077">
        <w:rPr>
          <w:rFonts w:cs="Times New Roman"/>
          <w:iCs/>
          <w:lang w:val="en-GB"/>
        </w:rPr>
        <w:t xml:space="preserve"> rule. Hence, our sample of </w:t>
      </w:r>
      <w:r w:rsidR="007548DD" w:rsidRPr="00415077">
        <w:rPr>
          <w:rFonts w:cs="Times New Roman"/>
          <w:i/>
          <w:iCs/>
          <w:lang w:val="en-GB"/>
        </w:rPr>
        <w:t>N</w:t>
      </w:r>
      <w:r w:rsidR="007548DD" w:rsidRPr="00415077">
        <w:rPr>
          <w:rFonts w:cs="Times New Roman"/>
          <w:iCs/>
          <w:lang w:val="en-GB"/>
        </w:rPr>
        <w:t xml:space="preserve"> = 498 is well suited.</w:t>
      </w:r>
    </w:p>
    <w:p w14:paraId="02A8E601" w14:textId="030BFD93" w:rsidR="00ED0CEB" w:rsidRDefault="00ED0CEB" w:rsidP="003F1DE6">
      <w:pPr>
        <w:pStyle w:val="Heading1"/>
        <w:spacing w:line="360" w:lineRule="auto"/>
        <w:rPr>
          <w:rFonts w:cs="Times New Roman"/>
          <w:lang w:val="en-GB"/>
        </w:rPr>
      </w:pPr>
      <w:r>
        <w:rPr>
          <w:rFonts w:cs="Times New Roman"/>
          <w:lang w:val="en-GB"/>
        </w:rPr>
        <w:t>Supplement: Data Analysis</w:t>
      </w:r>
    </w:p>
    <w:p w14:paraId="2372D76D" w14:textId="072901E1" w:rsidR="00ED0CEB" w:rsidRDefault="00ED0CEB" w:rsidP="00EC4559">
      <w:pPr>
        <w:pStyle w:val="APAText"/>
        <w:spacing w:line="360" w:lineRule="auto"/>
        <w:jc w:val="both"/>
        <w:rPr>
          <w:iCs/>
          <w:lang w:val="en-GB"/>
        </w:rPr>
      </w:pPr>
      <w:r w:rsidRPr="00ED0CEB">
        <w:rPr>
          <w:rFonts w:cs="Times New Roman"/>
          <w:iCs/>
          <w:lang w:val="en-GB"/>
        </w:rPr>
        <w:t xml:space="preserve">We analysed the data using the statistical environment </w:t>
      </w:r>
      <w:r w:rsidRPr="00C666E6">
        <w:rPr>
          <w:rFonts w:cs="Times New Roman"/>
          <w:i/>
          <w:iCs/>
          <w:lang w:val="en-GB"/>
        </w:rPr>
        <w:t>R</w:t>
      </w:r>
      <w:r w:rsidRPr="00ED0CEB">
        <w:rPr>
          <w:rFonts w:cs="Times New Roman"/>
          <w:iCs/>
          <w:lang w:val="en-GB"/>
        </w:rPr>
        <w:t xml:space="preserve"> </w:t>
      </w:r>
      <w:r>
        <w:rPr>
          <w:rFonts w:cs="Times New Roman"/>
          <w:iCs/>
          <w:lang w:val="en-GB"/>
        </w:rPr>
        <w:t>(version 3.6.1</w:t>
      </w:r>
      <w:r w:rsidRPr="00ED0CEB">
        <w:rPr>
          <w:rFonts w:cs="Times New Roman"/>
          <w:iCs/>
          <w:lang w:val="en-GB"/>
        </w:rPr>
        <w:t xml:space="preserve">). </w:t>
      </w:r>
      <w:r w:rsidR="00C666E6">
        <w:rPr>
          <w:rFonts w:cs="Times New Roman"/>
          <w:iCs/>
          <w:lang w:val="en-GB"/>
        </w:rPr>
        <w:t>We</w:t>
      </w:r>
      <w:r w:rsidR="00626E6C">
        <w:rPr>
          <w:rFonts w:cs="Times New Roman"/>
          <w:iCs/>
          <w:lang w:val="en-GB"/>
        </w:rPr>
        <w:t xml:space="preserve"> used the </w:t>
      </w:r>
      <w:r w:rsidRPr="00ED0CEB">
        <w:rPr>
          <w:rFonts w:cs="Times New Roman"/>
          <w:iCs/>
          <w:lang w:val="en-GB"/>
        </w:rPr>
        <w:t xml:space="preserve">package </w:t>
      </w:r>
      <w:proofErr w:type="spellStart"/>
      <w:r w:rsidRPr="00626E6C">
        <w:rPr>
          <w:rFonts w:cs="Times New Roman"/>
          <w:i/>
          <w:iCs/>
          <w:lang w:val="en-GB"/>
        </w:rPr>
        <w:t>lavaan</w:t>
      </w:r>
      <w:proofErr w:type="spellEnd"/>
      <w:r w:rsidRPr="00ED0CEB">
        <w:rPr>
          <w:rFonts w:cs="Times New Roman"/>
          <w:iCs/>
          <w:lang w:val="en-GB"/>
        </w:rPr>
        <w:t xml:space="preserve"> </w:t>
      </w:r>
      <w:sdt>
        <w:sdtPr>
          <w:rPr>
            <w:rFonts w:cs="Times New Roman"/>
            <w:iCs/>
            <w:lang w:val="en-GB"/>
          </w:rPr>
          <w:alias w:val="Don't edit this field"/>
          <w:tag w:val="CitaviPlaceholder#4320aafc-33fc-4a4d-9fc7-26eb71a49753"/>
          <w:id w:val="2069222385"/>
          <w:placeholder>
            <w:docPart w:val="DefaultPlaceholder_-1854013440"/>
          </w:placeholder>
        </w:sdtPr>
        <w:sdtEndPr/>
        <w:sdtContent>
          <w:r w:rsidR="00626E6C">
            <w:rPr>
              <w:rFonts w:cs="Times New Roman"/>
              <w:iCs/>
              <w:lang w:val="en-GB"/>
            </w:rPr>
            <w:fldChar w:fldCharType="begin"/>
          </w:r>
          <w:r w:rsidR="009B6725">
            <w:rPr>
              <w:rFonts w:cs="Times New Roman"/>
              <w:iCs/>
              <w:lang w:val="en-GB"/>
            </w:rPr>
            <w:instrText>ADDIN CitaviPlaceholder{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}</w:instrText>
          </w:r>
          <w:r w:rsidR="00626E6C">
            <w:rPr>
              <w:rFonts w:cs="Times New Roman"/>
              <w:iCs/>
              <w:lang w:val="en-GB"/>
            </w:rPr>
            <w:fldChar w:fldCharType="separate"/>
          </w:r>
          <w:r w:rsidR="00FE211B">
            <w:rPr>
              <w:rFonts w:cs="Times New Roman"/>
              <w:iCs/>
              <w:lang w:val="en-GB"/>
            </w:rPr>
            <w:t>(Rosseel &amp; Jorgensen, 2019)</w:t>
          </w:r>
          <w:r w:rsidR="00626E6C">
            <w:rPr>
              <w:rFonts w:cs="Times New Roman"/>
              <w:iCs/>
              <w:lang w:val="en-GB"/>
            </w:rPr>
            <w:fldChar w:fldCharType="end"/>
          </w:r>
        </w:sdtContent>
      </w:sdt>
      <w:r w:rsidR="00C666E6">
        <w:rPr>
          <w:rFonts w:cs="Times New Roman"/>
          <w:iCs/>
          <w:lang w:val="en-GB"/>
        </w:rPr>
        <w:t xml:space="preserve"> for confirmatory factor analyse</w:t>
      </w:r>
      <w:r w:rsidR="00C666E6" w:rsidRPr="00ED0CEB">
        <w:rPr>
          <w:rFonts w:cs="Times New Roman"/>
          <w:iCs/>
          <w:lang w:val="en-GB"/>
        </w:rPr>
        <w:t>s</w:t>
      </w:r>
      <w:r w:rsidR="00C666E6">
        <w:rPr>
          <w:rFonts w:cs="Times New Roman"/>
          <w:iCs/>
          <w:lang w:val="en-GB"/>
        </w:rPr>
        <w:t xml:space="preserve"> </w:t>
      </w:r>
      <w:r w:rsidR="00E17AA1">
        <w:rPr>
          <w:rFonts w:cs="Times New Roman"/>
          <w:iCs/>
          <w:lang w:val="en-GB"/>
        </w:rPr>
        <w:t>(C</w:t>
      </w:r>
      <w:r w:rsidR="00190BA9">
        <w:rPr>
          <w:rFonts w:cs="Times New Roman"/>
          <w:iCs/>
          <w:lang w:val="en-GB"/>
        </w:rPr>
        <w:t>F</w:t>
      </w:r>
      <w:r w:rsidR="00E17AA1">
        <w:rPr>
          <w:rFonts w:cs="Times New Roman"/>
          <w:iCs/>
          <w:lang w:val="en-GB"/>
        </w:rPr>
        <w:t>A</w:t>
      </w:r>
      <w:r w:rsidR="00190BA9">
        <w:rPr>
          <w:rFonts w:cs="Times New Roman"/>
          <w:iCs/>
          <w:lang w:val="en-GB"/>
        </w:rPr>
        <w:t xml:space="preserve">) </w:t>
      </w:r>
      <w:r w:rsidR="00C666E6">
        <w:rPr>
          <w:rFonts w:cs="Times New Roman"/>
          <w:iCs/>
          <w:lang w:val="en-GB"/>
        </w:rPr>
        <w:t>and str</w:t>
      </w:r>
      <w:r w:rsidR="005E13A0">
        <w:rPr>
          <w:rFonts w:cs="Times New Roman"/>
          <w:iCs/>
          <w:lang w:val="en-GB"/>
        </w:rPr>
        <w:t>uctural equation modelling</w:t>
      </w:r>
      <w:r w:rsidR="00190BA9">
        <w:rPr>
          <w:rFonts w:cs="Times New Roman"/>
          <w:iCs/>
          <w:lang w:val="en-GB"/>
        </w:rPr>
        <w:t xml:space="preserve"> (SEM)</w:t>
      </w:r>
      <w:r w:rsidR="00C666E6">
        <w:rPr>
          <w:rFonts w:cs="Times New Roman"/>
          <w:iCs/>
          <w:lang w:val="en-GB"/>
        </w:rPr>
        <w:t xml:space="preserve">. </w:t>
      </w:r>
      <w:r w:rsidR="00C666E6" w:rsidRPr="00C666E6">
        <w:rPr>
          <w:rFonts w:cs="Times New Roman"/>
          <w:iCs/>
          <w:lang w:val="en-GB"/>
        </w:rPr>
        <w:t xml:space="preserve">In addition to considering </w:t>
      </w:r>
      <w:r w:rsidR="00C666E6" w:rsidRPr="00390D3C">
        <w:rPr>
          <w:rFonts w:cs="Times New Roman"/>
          <w:i/>
          <w:iCs/>
          <w:lang w:val="en-GB"/>
        </w:rPr>
        <w:t>p</w:t>
      </w:r>
      <w:r w:rsidR="00C666E6" w:rsidRPr="00C666E6">
        <w:rPr>
          <w:rFonts w:cs="Times New Roman"/>
          <w:iCs/>
          <w:lang w:val="en-GB"/>
        </w:rPr>
        <w:t>-values, we tested relations for significance by applying bootstrapped confidence intervals with 5,000 samples</w:t>
      </w:r>
      <w:r w:rsidR="00BF03D7">
        <w:rPr>
          <w:rFonts w:cs="Times New Roman"/>
          <w:iCs/>
          <w:lang w:val="en-GB"/>
        </w:rPr>
        <w:t xml:space="preserve"> </w:t>
      </w:r>
      <w:sdt>
        <w:sdtPr>
          <w:rPr>
            <w:rFonts w:cs="Times New Roman"/>
            <w:iCs/>
            <w:lang w:val="en-GB"/>
          </w:rPr>
          <w:alias w:val="Don't edit this field"/>
          <w:tag w:val="CitaviPlaceholder#3e10d0d1-ed06-4546-801a-59ab83c35818"/>
          <w:id w:val="1666972831"/>
          <w:placeholder>
            <w:docPart w:val="DefaultPlaceholder_-1854013440"/>
          </w:placeholder>
        </w:sdtPr>
        <w:sdtEndPr/>
        <w:sdtContent>
          <w:r w:rsidR="00734618">
            <w:rPr>
              <w:rFonts w:cs="Times New Roman"/>
              <w:iCs/>
              <w:lang w:val="en-GB"/>
            </w:rPr>
            <w:fldChar w:fldCharType="begin"/>
          </w:r>
          <w:r w:rsidR="00734618">
            <w:rPr>
              <w:rFonts w:cs="Times New Roman"/>
              <w:iCs/>
              <w:lang w:val="en-GB"/>
            </w:rPr>
            <w:instrText>ADDIN CitaviPlaceholder{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}</w:instrText>
          </w:r>
          <w:r w:rsidR="00734618">
            <w:rPr>
              <w:rFonts w:cs="Times New Roman"/>
              <w:iCs/>
              <w:lang w:val="en-GB"/>
            </w:rPr>
            <w:fldChar w:fldCharType="separate"/>
          </w:r>
          <w:r w:rsidR="00734618">
            <w:rPr>
              <w:rFonts w:cs="Times New Roman"/>
              <w:iCs/>
              <w:lang w:val="en-GB"/>
            </w:rPr>
            <w:t>(Hayes &amp; Scharkow, 2013)</w:t>
          </w:r>
          <w:r w:rsidR="00734618">
            <w:rPr>
              <w:rFonts w:cs="Times New Roman"/>
              <w:iCs/>
              <w:lang w:val="en-GB"/>
            </w:rPr>
            <w:fldChar w:fldCharType="end"/>
          </w:r>
        </w:sdtContent>
      </w:sdt>
      <w:r w:rsidR="00C666E6">
        <w:rPr>
          <w:rFonts w:cs="Times New Roman"/>
          <w:iCs/>
          <w:lang w:val="en-GB"/>
        </w:rPr>
        <w:t xml:space="preserve">, using the </w:t>
      </w:r>
      <w:r w:rsidR="00C666E6" w:rsidRPr="00C666E6">
        <w:rPr>
          <w:rFonts w:cs="Times New Roman"/>
          <w:iCs/>
          <w:lang w:val="en-GB"/>
        </w:rPr>
        <w:t xml:space="preserve">package </w:t>
      </w:r>
      <w:r w:rsidR="00C666E6" w:rsidRPr="00C666E6">
        <w:rPr>
          <w:rFonts w:cs="Times New Roman"/>
          <w:i/>
          <w:iCs/>
          <w:lang w:val="en-GB"/>
        </w:rPr>
        <w:t>boot</w:t>
      </w:r>
      <w:r w:rsidR="00C666E6" w:rsidRPr="00C666E6">
        <w:rPr>
          <w:rFonts w:cs="Times New Roman"/>
          <w:iCs/>
          <w:lang w:val="en-GB"/>
        </w:rPr>
        <w:t xml:space="preserve"> </w:t>
      </w:r>
      <w:sdt>
        <w:sdtPr>
          <w:rPr>
            <w:rFonts w:cs="Times New Roman"/>
            <w:iCs/>
            <w:lang w:val="en-GB"/>
          </w:rPr>
          <w:alias w:val="Don't edit this field"/>
          <w:tag w:val="CitaviPlaceholder#c26368dc-a771-491d-8fb7-17f19a44970d"/>
          <w:id w:val="1074001232"/>
          <w:placeholder>
            <w:docPart w:val="DefaultPlaceholder_-1854013440"/>
          </w:placeholder>
        </w:sdtPr>
        <w:sdtEndPr/>
        <w:sdtContent>
          <w:r w:rsidR="00C666E6">
            <w:rPr>
              <w:rFonts w:cs="Times New Roman"/>
              <w:iCs/>
              <w:lang w:val="en-GB"/>
            </w:rPr>
            <w:fldChar w:fldCharType="begin"/>
          </w:r>
          <w:r w:rsidR="009B6725">
            <w:rPr>
              <w:rFonts w:cs="Times New Roman"/>
              <w:iCs/>
              <w:lang w:val="en-GB"/>
            </w:rPr>
            <w:instrText>ADDIN CitaviPlaceholder{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}</w:instrText>
          </w:r>
          <w:r w:rsidR="00C666E6">
            <w:rPr>
              <w:rFonts w:cs="Times New Roman"/>
              <w:iCs/>
              <w:lang w:val="en-GB"/>
            </w:rPr>
            <w:fldChar w:fldCharType="separate"/>
          </w:r>
          <w:r w:rsidR="00FE211B">
            <w:rPr>
              <w:rFonts w:cs="Times New Roman"/>
              <w:iCs/>
              <w:lang w:val="en-GB"/>
            </w:rPr>
            <w:t>(Canty &amp; Ripley, 2019)</w:t>
          </w:r>
          <w:r w:rsidR="00C666E6">
            <w:rPr>
              <w:rFonts w:cs="Times New Roman"/>
              <w:iCs/>
              <w:lang w:val="en-GB"/>
            </w:rPr>
            <w:fldChar w:fldCharType="end"/>
          </w:r>
        </w:sdtContent>
      </w:sdt>
      <w:r w:rsidR="00C666E6" w:rsidRPr="00C666E6">
        <w:rPr>
          <w:rFonts w:cs="Times New Roman"/>
          <w:iCs/>
          <w:lang w:val="en-GB"/>
        </w:rPr>
        <w:t>.</w:t>
      </w:r>
      <w:r w:rsidR="00C666E6">
        <w:rPr>
          <w:rFonts w:cs="Times New Roman"/>
          <w:iCs/>
          <w:lang w:val="en-GB"/>
        </w:rPr>
        <w:t xml:space="preserve"> T</w:t>
      </w:r>
      <w:r w:rsidR="00626E6C" w:rsidRPr="00626E6C">
        <w:rPr>
          <w:rFonts w:cs="Times New Roman"/>
          <w:iCs/>
          <w:lang w:val="en-GB"/>
        </w:rPr>
        <w:t xml:space="preserve">he package </w:t>
      </w:r>
      <w:r w:rsidR="00626E6C" w:rsidRPr="00626E6C">
        <w:rPr>
          <w:rFonts w:cs="Times New Roman"/>
          <w:i/>
          <w:iCs/>
          <w:lang w:val="en-GB"/>
        </w:rPr>
        <w:t>psych</w:t>
      </w:r>
      <w:r w:rsidR="00626E6C" w:rsidRPr="00626E6C">
        <w:rPr>
          <w:rFonts w:cs="Times New Roman"/>
          <w:iCs/>
          <w:lang w:val="en-GB"/>
        </w:rPr>
        <w:t xml:space="preserve"> </w:t>
      </w:r>
      <w:sdt>
        <w:sdtPr>
          <w:rPr>
            <w:rFonts w:cs="Times New Roman"/>
            <w:iCs/>
            <w:lang w:val="en-GB"/>
          </w:rPr>
          <w:alias w:val="Don't edit this field"/>
          <w:tag w:val="CitaviPlaceholder#a7855e2c-778f-4106-a828-89ba2da81402"/>
          <w:id w:val="-1339536254"/>
          <w:placeholder>
            <w:docPart w:val="DefaultPlaceholder_-1854013440"/>
          </w:placeholder>
        </w:sdtPr>
        <w:sdtEndPr/>
        <w:sdtContent>
          <w:r w:rsidR="00626E6C">
            <w:rPr>
              <w:rFonts w:cs="Times New Roman"/>
              <w:iCs/>
              <w:lang w:val="en-GB"/>
            </w:rPr>
            <w:fldChar w:fldCharType="begin"/>
          </w:r>
          <w:r w:rsidR="009B6725">
            <w:rPr>
              <w:rFonts w:cs="Times New Roman"/>
              <w:iCs/>
              <w:lang w:val="en-GB"/>
            </w:rPr>
            <w:instrText>ADDIN CitaviPlaceholder{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}</w:instrText>
          </w:r>
          <w:r w:rsidR="00626E6C">
            <w:rPr>
              <w:rFonts w:cs="Times New Roman"/>
              <w:iCs/>
              <w:lang w:val="en-GB"/>
            </w:rPr>
            <w:fldChar w:fldCharType="separate"/>
          </w:r>
          <w:r w:rsidR="00FE211B">
            <w:rPr>
              <w:rFonts w:cs="Times New Roman"/>
              <w:iCs/>
              <w:lang w:val="en-GB"/>
            </w:rPr>
            <w:t>(Revelle, 2019)</w:t>
          </w:r>
          <w:r w:rsidR="00626E6C">
            <w:rPr>
              <w:rFonts w:cs="Times New Roman"/>
              <w:iCs/>
              <w:lang w:val="en-GB"/>
            </w:rPr>
            <w:fldChar w:fldCharType="end"/>
          </w:r>
        </w:sdtContent>
      </w:sdt>
      <w:r w:rsidR="00C666E6">
        <w:rPr>
          <w:rFonts w:cs="Times New Roman"/>
          <w:iCs/>
          <w:lang w:val="en-GB"/>
        </w:rPr>
        <w:t xml:space="preserve"> served for exploratory </w:t>
      </w:r>
      <w:r w:rsidR="00C666E6" w:rsidRPr="00626E6C">
        <w:rPr>
          <w:rFonts w:cs="Times New Roman"/>
          <w:iCs/>
          <w:lang w:val="en-GB"/>
        </w:rPr>
        <w:t>factor analysis</w:t>
      </w:r>
      <w:r w:rsidR="00C666E6">
        <w:rPr>
          <w:rFonts w:cs="Times New Roman"/>
          <w:iCs/>
          <w:lang w:val="en-GB"/>
        </w:rPr>
        <w:t>.</w:t>
      </w:r>
      <w:r w:rsidR="00C666E6" w:rsidRPr="00626E6C">
        <w:rPr>
          <w:rFonts w:cs="Times New Roman"/>
          <w:iCs/>
          <w:lang w:val="en-GB"/>
        </w:rPr>
        <w:t xml:space="preserve"> </w:t>
      </w:r>
      <w:r w:rsidR="00626E6C">
        <w:rPr>
          <w:rFonts w:cs="Times New Roman"/>
          <w:iCs/>
          <w:lang w:val="en-GB"/>
        </w:rPr>
        <w:t xml:space="preserve">We </w:t>
      </w:r>
      <w:r w:rsidR="00626E6C" w:rsidRPr="00156F58">
        <w:rPr>
          <w:iCs/>
          <w:lang w:val="en-GB"/>
        </w:rPr>
        <w:t xml:space="preserve">applied an Expectation Maximisation (EM) algorithm for ordinal data to replace missing values </w:t>
      </w:r>
      <w:r w:rsidR="00626E6C">
        <w:rPr>
          <w:iCs/>
          <w:lang w:val="en-GB"/>
        </w:rPr>
        <w:t xml:space="preserve">in the media exposure variables </w:t>
      </w:r>
      <w:r w:rsidR="00626E6C" w:rsidRPr="00156F58">
        <w:rPr>
          <w:iCs/>
          <w:lang w:val="en-GB"/>
        </w:rPr>
        <w:t xml:space="preserve">using the package </w:t>
      </w:r>
      <w:r w:rsidR="00626E6C" w:rsidRPr="00156F58">
        <w:rPr>
          <w:i/>
          <w:iCs/>
          <w:lang w:val="en-GB"/>
        </w:rPr>
        <w:t>cat</w:t>
      </w:r>
      <w:r w:rsidR="00626E6C" w:rsidRPr="00156F58">
        <w:rPr>
          <w:iCs/>
          <w:lang w:val="en-GB"/>
        </w:rPr>
        <w:t xml:space="preserve"> </w:t>
      </w:r>
      <w:sdt>
        <w:sdtPr>
          <w:rPr>
            <w:iCs/>
            <w:lang w:val="en-GB"/>
          </w:rPr>
          <w:alias w:val="Don't edit this field"/>
          <w:tag w:val="CitaviPlaceholder#edd6d9ca-93d9-4f55-a877-707d2eaafb3c"/>
          <w:id w:val="-2016524566"/>
          <w:placeholder>
            <w:docPart w:val="DefaultPlaceholder_-1854013440"/>
          </w:placeholder>
        </w:sdtPr>
        <w:sdtEndPr/>
        <w:sdtContent>
          <w:r w:rsidR="00626E6C">
            <w:rPr>
              <w:iCs/>
              <w:lang w:val="en-GB"/>
            </w:rPr>
            <w:fldChar w:fldCharType="begin"/>
          </w:r>
          <w:r w:rsidR="009B6725">
            <w:rPr>
              <w:iCs/>
              <w:lang w:val="en-GB"/>
            </w:rPr>
            <w:instrText>ADDIN CitaviPlaceholder{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}</w:instrText>
          </w:r>
          <w:r w:rsidR="00626E6C">
            <w:rPr>
              <w:iCs/>
              <w:lang w:val="en-GB"/>
            </w:rPr>
            <w:fldChar w:fldCharType="separate"/>
          </w:r>
          <w:r w:rsidR="00FE211B">
            <w:rPr>
              <w:iCs/>
              <w:lang w:val="en-GB"/>
            </w:rPr>
            <w:t>(Harding &amp; Tuse, 2015)</w:t>
          </w:r>
          <w:r w:rsidR="00626E6C">
            <w:rPr>
              <w:iCs/>
              <w:lang w:val="en-GB"/>
            </w:rPr>
            <w:fldChar w:fldCharType="end"/>
          </w:r>
        </w:sdtContent>
      </w:sdt>
      <w:r w:rsidR="00626E6C">
        <w:rPr>
          <w:iCs/>
          <w:lang w:val="en-GB"/>
        </w:rPr>
        <w:t>.</w:t>
      </w:r>
      <w:r w:rsidR="00681840">
        <w:rPr>
          <w:iCs/>
          <w:lang w:val="en-GB"/>
        </w:rPr>
        <w:t xml:space="preserve"> The </w:t>
      </w:r>
      <w:proofErr w:type="spellStart"/>
      <w:r w:rsidR="00681840">
        <w:rPr>
          <w:iCs/>
          <w:lang w:val="en-GB"/>
        </w:rPr>
        <w:t>Rasch</w:t>
      </w:r>
      <w:proofErr w:type="spellEnd"/>
      <w:r w:rsidR="00681840">
        <w:rPr>
          <w:iCs/>
          <w:lang w:val="en-GB"/>
        </w:rPr>
        <w:t xml:space="preserve"> analyses were </w:t>
      </w:r>
      <w:r w:rsidR="00681840">
        <w:rPr>
          <w:iCs/>
          <w:lang w:val="en-GB"/>
        </w:rPr>
        <w:lastRenderedPageBreak/>
        <w:t xml:space="preserve">performed using the </w:t>
      </w:r>
      <w:r w:rsidR="00681840" w:rsidRPr="00681840">
        <w:rPr>
          <w:iCs/>
          <w:lang w:val="en-GB"/>
        </w:rPr>
        <w:t xml:space="preserve">package </w:t>
      </w:r>
      <w:proofErr w:type="spellStart"/>
      <w:r w:rsidR="00681840" w:rsidRPr="00C666E6">
        <w:rPr>
          <w:i/>
          <w:iCs/>
          <w:lang w:val="en-GB"/>
        </w:rPr>
        <w:t>eRm</w:t>
      </w:r>
      <w:proofErr w:type="spellEnd"/>
      <w:r w:rsidR="00681840" w:rsidRPr="00681840">
        <w:rPr>
          <w:iCs/>
          <w:lang w:val="en-GB"/>
        </w:rPr>
        <w:t xml:space="preserve"> </w:t>
      </w:r>
      <w:sdt>
        <w:sdtPr>
          <w:rPr>
            <w:iCs/>
            <w:lang w:val="en-GB"/>
          </w:rPr>
          <w:alias w:val="Don't edit this field"/>
          <w:tag w:val="CitaviPlaceholder#4cd4cf55-248d-4409-b222-7ef011b0c014"/>
          <w:id w:val="726341863"/>
          <w:placeholder>
            <w:docPart w:val="DefaultPlaceholder_-1854013440"/>
          </w:placeholder>
        </w:sdtPr>
        <w:sdtEndPr/>
        <w:sdtContent>
          <w:r w:rsidR="00681840">
            <w:rPr>
              <w:iCs/>
              <w:lang w:val="en-GB"/>
            </w:rPr>
            <w:fldChar w:fldCharType="begin"/>
          </w:r>
          <w:r w:rsidR="009B6725">
            <w:rPr>
              <w:iCs/>
              <w:lang w:val="en-GB"/>
            </w:rPr>
            <w:instrText>ADDIN CitaviPlaceholder{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}</w:instrText>
          </w:r>
          <w:r w:rsidR="00681840">
            <w:rPr>
              <w:iCs/>
              <w:lang w:val="en-GB"/>
            </w:rPr>
            <w:fldChar w:fldCharType="separate"/>
          </w:r>
          <w:r w:rsidR="00FE211B">
            <w:rPr>
              <w:iCs/>
              <w:lang w:val="en-GB"/>
            </w:rPr>
            <w:t>(Mair et al., 2019)</w:t>
          </w:r>
          <w:r w:rsidR="00681840">
            <w:rPr>
              <w:iCs/>
              <w:lang w:val="en-GB"/>
            </w:rPr>
            <w:fldChar w:fldCharType="end"/>
          </w:r>
        </w:sdtContent>
      </w:sdt>
      <w:r w:rsidR="00681840">
        <w:rPr>
          <w:iCs/>
          <w:lang w:val="en-GB"/>
        </w:rPr>
        <w:t>.</w:t>
      </w:r>
    </w:p>
    <w:p w14:paraId="3E37EFCB" w14:textId="4FB416B1" w:rsidR="007B5D76" w:rsidRDefault="001F2AE6" w:rsidP="00EA26B8">
      <w:pPr>
        <w:pStyle w:val="APAText"/>
        <w:spacing w:after="120" w:line="360" w:lineRule="auto"/>
        <w:jc w:val="both"/>
        <w:rPr>
          <w:iCs/>
        </w:rPr>
      </w:pPr>
      <w:r>
        <w:rPr>
          <w:iCs/>
          <w:lang w:val="en-GB"/>
        </w:rPr>
        <w:t>In evaluating model fit, we refer</w:t>
      </w:r>
      <w:r w:rsidR="003C43F4">
        <w:rPr>
          <w:iCs/>
          <w:lang w:val="en-GB"/>
        </w:rPr>
        <w:t xml:space="preserve"> to</w:t>
      </w:r>
      <w:r w:rsidR="000D79B4">
        <w:rPr>
          <w:iCs/>
          <w:lang w:val="en-GB"/>
        </w:rPr>
        <w:t xml:space="preserve"> </w:t>
      </w:r>
      <w:sdt>
        <w:sdtPr>
          <w:rPr>
            <w:iCs/>
            <w:lang w:val="en-GB"/>
          </w:rPr>
          <w:alias w:val="Don't edit this field"/>
          <w:tag w:val="CitaviPlaceholder#4cac3613-8646-4c96-945c-9fde6aee61f9"/>
          <w:id w:val="-992175974"/>
          <w:placeholder>
            <w:docPart w:val="DefaultPlaceholder_-1854013440"/>
          </w:placeholder>
        </w:sdtPr>
        <w:sdtEndPr/>
        <w:sdtContent>
          <w:r w:rsidR="000D79B4">
            <w:rPr>
              <w:iCs/>
              <w:lang w:val="en-GB"/>
            </w:rPr>
            <w:fldChar w:fldCharType="begin"/>
          </w:r>
          <w:r w:rsidR="009B6725">
            <w:rPr>
              <w:iCs/>
              <w:lang w:val="en-GB"/>
            </w:rPr>
            <w:instrText>ADDIN CitaviPlaceholder{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}</w:instrText>
          </w:r>
          <w:r w:rsidR="000D79B4">
            <w:rPr>
              <w:iCs/>
              <w:lang w:val="en-GB"/>
            </w:rPr>
            <w:fldChar w:fldCharType="separate"/>
          </w:r>
          <w:r w:rsidR="00FE211B">
            <w:rPr>
              <w:iCs/>
              <w:lang w:val="en-GB"/>
            </w:rPr>
            <w:t>Hair et al.</w:t>
          </w:r>
          <w:r w:rsidR="000D79B4">
            <w:rPr>
              <w:iCs/>
              <w:lang w:val="en-GB"/>
            </w:rPr>
            <w:fldChar w:fldCharType="end"/>
          </w:r>
        </w:sdtContent>
      </w:sdt>
      <w:r w:rsidR="000D79B4">
        <w:rPr>
          <w:iCs/>
          <w:lang w:val="en-GB"/>
        </w:rPr>
        <w:t xml:space="preserve"> </w:t>
      </w:r>
      <w:sdt>
        <w:sdtPr>
          <w:rPr>
            <w:iCs/>
            <w:lang w:val="en-GB"/>
          </w:rPr>
          <w:alias w:val="Don't edit this field"/>
          <w:tag w:val="CitaviPlaceholder#44a65fb1-11f7-4cec-b759-70a4f0952a69"/>
          <w:id w:val="1861704179"/>
          <w:placeholder>
            <w:docPart w:val="DefaultPlaceholder_-1854013440"/>
          </w:placeholder>
        </w:sdtPr>
        <w:sdtEndPr/>
        <w:sdtContent>
          <w:r w:rsidR="000D79B4">
            <w:rPr>
              <w:iCs/>
              <w:lang w:val="en-GB"/>
            </w:rPr>
            <w:fldChar w:fldCharType="begin"/>
          </w:r>
          <w:r w:rsidR="009B6725">
            <w:rPr>
              <w:iCs/>
              <w:lang w:val="en-GB"/>
            </w:rPr>
            <w:instrText>ADDIN CitaviPlaceholder{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}</w:instrText>
          </w:r>
          <w:r w:rsidR="000D79B4">
            <w:rPr>
              <w:iCs/>
              <w:lang w:val="en-GB"/>
            </w:rPr>
            <w:fldChar w:fldCharType="separate"/>
          </w:r>
          <w:r w:rsidR="00FE211B">
            <w:rPr>
              <w:iCs/>
              <w:lang w:val="en-GB"/>
            </w:rPr>
            <w:t>(2014)</w:t>
          </w:r>
          <w:r w:rsidR="000D79B4">
            <w:rPr>
              <w:iCs/>
              <w:lang w:val="en-GB"/>
            </w:rPr>
            <w:fldChar w:fldCharType="end"/>
          </w:r>
        </w:sdtContent>
      </w:sdt>
      <w:r w:rsidR="003C43F4">
        <w:rPr>
          <w:iCs/>
          <w:lang w:val="en-GB"/>
        </w:rPr>
        <w:t xml:space="preserve">. </w:t>
      </w:r>
      <w:r w:rsidR="00FA5388">
        <w:rPr>
          <w:iCs/>
          <w:lang w:val="en-GB"/>
        </w:rPr>
        <w:t>Depending on sample size</w:t>
      </w:r>
      <w:r w:rsidR="003C43F4">
        <w:rPr>
          <w:iCs/>
          <w:lang w:val="en-GB"/>
        </w:rPr>
        <w:t>, they recommend to report</w:t>
      </w:r>
      <w:r w:rsidR="00FA5388">
        <w:rPr>
          <w:iCs/>
          <w:lang w:val="en-GB"/>
        </w:rPr>
        <w:t xml:space="preserve"> and interpret</w:t>
      </w:r>
      <w:r w:rsidR="003C43F4">
        <w:rPr>
          <w:iCs/>
          <w:lang w:val="en-GB"/>
        </w:rPr>
        <w:t xml:space="preserve"> </w:t>
      </w:r>
      <w:r w:rsidR="003C43F4" w:rsidRPr="00415077">
        <w:rPr>
          <w:rFonts w:cs="Times New Roman"/>
          <w:lang w:val="en-GB"/>
        </w:rPr>
        <w:t>χ</w:t>
      </w:r>
      <w:r w:rsidR="003C43F4" w:rsidRPr="009E4E54">
        <w:rPr>
          <w:rFonts w:cs="Times New Roman"/>
          <w:vertAlign w:val="superscript"/>
          <w:lang w:val="en-GB"/>
        </w:rPr>
        <w:t>2</w:t>
      </w:r>
      <w:r w:rsidR="003C43F4">
        <w:rPr>
          <w:rFonts w:cs="Times New Roman"/>
          <w:lang w:val="en-GB"/>
        </w:rPr>
        <w:t xml:space="preserve">, </w:t>
      </w:r>
      <w:r w:rsidR="003C43F4" w:rsidRPr="00415077">
        <w:rPr>
          <w:rFonts w:cs="Times New Roman"/>
          <w:lang w:val="en-GB"/>
        </w:rPr>
        <w:t xml:space="preserve">CFI </w:t>
      </w:r>
      <w:r w:rsidR="003C43F4">
        <w:rPr>
          <w:rFonts w:cs="Times New Roman"/>
          <w:lang w:val="en-GB"/>
        </w:rPr>
        <w:t xml:space="preserve">or TLI, </w:t>
      </w:r>
      <w:r w:rsidR="00FA5388">
        <w:rPr>
          <w:rFonts w:cs="Times New Roman"/>
          <w:lang w:val="en-GB"/>
        </w:rPr>
        <w:t>and RMSEA or</w:t>
      </w:r>
      <w:r w:rsidR="003C43F4">
        <w:rPr>
          <w:rFonts w:cs="Times New Roman"/>
          <w:lang w:val="en-GB"/>
        </w:rPr>
        <w:t xml:space="preserve"> SRMR. </w:t>
      </w:r>
      <w:r w:rsidR="00E17AA1">
        <w:rPr>
          <w:rFonts w:cs="Times New Roman"/>
          <w:lang w:val="en-GB"/>
        </w:rPr>
        <w:t xml:space="preserve">We decided to report all of them. </w:t>
      </w:r>
      <w:r w:rsidR="003C43F4">
        <w:rPr>
          <w:rFonts w:cs="Times New Roman"/>
          <w:lang w:val="en-GB"/>
        </w:rPr>
        <w:t xml:space="preserve">Depending on the number of </w:t>
      </w:r>
      <w:r w:rsidR="005C0CC1">
        <w:rPr>
          <w:rFonts w:cs="Times New Roman"/>
          <w:lang w:val="en-GB"/>
        </w:rPr>
        <w:t xml:space="preserve">observed </w:t>
      </w:r>
      <w:r w:rsidR="003C43F4">
        <w:rPr>
          <w:rFonts w:cs="Times New Roman"/>
          <w:lang w:val="en-GB"/>
        </w:rPr>
        <w:t xml:space="preserve">variables in a model, the following </w:t>
      </w:r>
      <w:r w:rsidR="00FA5388">
        <w:rPr>
          <w:rFonts w:cs="Times New Roman"/>
          <w:lang w:val="en-GB"/>
        </w:rPr>
        <w:t>values</w:t>
      </w:r>
      <w:r w:rsidR="003C43F4">
        <w:rPr>
          <w:rFonts w:cs="Times New Roman"/>
          <w:lang w:val="en-GB"/>
        </w:rPr>
        <w:t xml:space="preserve"> can serve as a guideline</w:t>
      </w:r>
      <w:r w:rsidR="00FA5388">
        <w:rPr>
          <w:rFonts w:cs="Times New Roman"/>
          <w:lang w:val="en-GB"/>
        </w:rPr>
        <w:t xml:space="preserve"> for samples of </w:t>
      </w:r>
      <w:r w:rsidR="00FA5388" w:rsidRPr="007B5D76">
        <w:rPr>
          <w:rFonts w:cs="Times New Roman"/>
          <w:i/>
          <w:lang w:val="en-GB"/>
        </w:rPr>
        <w:t>N</w:t>
      </w:r>
      <w:r w:rsidR="00FA5388">
        <w:rPr>
          <w:rFonts w:cs="Times New Roman"/>
          <w:lang w:val="en-GB"/>
        </w:rPr>
        <w:t xml:space="preserve"> &gt; 250</w:t>
      </w:r>
      <w:r w:rsidR="003C43F4">
        <w:rPr>
          <w:rFonts w:cs="Times New Roman"/>
          <w:lang w:val="en-GB"/>
        </w:rPr>
        <w:t>, even though the authors caution against over-interpreting strict rules of thumb.</w:t>
      </w:r>
      <w:r w:rsidR="003C43F4">
        <w:rPr>
          <w:iCs/>
          <w:lang w:val="en-GB"/>
        </w:rPr>
        <w:t xml:space="preserve"> </w:t>
      </w:r>
      <w:r w:rsidR="003C43F4">
        <w:rPr>
          <w:iCs/>
        </w:rPr>
        <w:t xml:space="preserve">Insignificant </w:t>
      </w:r>
      <w:r w:rsidR="003C43F4" w:rsidRPr="00415077">
        <w:rPr>
          <w:rFonts w:cs="Times New Roman"/>
          <w:lang w:val="en-GB"/>
        </w:rPr>
        <w:t>χ</w:t>
      </w:r>
      <w:r w:rsidR="003C43F4" w:rsidRPr="009E4E54">
        <w:rPr>
          <w:rFonts w:cs="Times New Roman"/>
          <w:vertAlign w:val="superscript"/>
          <w:lang w:val="en-GB"/>
        </w:rPr>
        <w:t>2</w:t>
      </w:r>
      <w:r w:rsidR="003C43F4">
        <w:rPr>
          <w:rFonts w:cs="Times New Roman"/>
          <w:vertAlign w:val="superscript"/>
          <w:lang w:val="en-GB"/>
        </w:rPr>
        <w:t xml:space="preserve"> </w:t>
      </w:r>
      <w:r w:rsidR="003C43F4">
        <w:rPr>
          <w:iCs/>
        </w:rPr>
        <w:t>values should be expected for less than 12 variables, significant values for more</w:t>
      </w:r>
      <w:r w:rsidR="00FA5388">
        <w:rPr>
          <w:iCs/>
        </w:rPr>
        <w:t xml:space="preserve"> variables</w:t>
      </w:r>
      <w:r w:rsidR="003C43F4">
        <w:rPr>
          <w:iCs/>
        </w:rPr>
        <w:t xml:space="preserve">. CFI or TLI should be &gt; .95 for less than 12 variables, &gt; .92 for 12-29 variables, and &gt; .90 for 30 and more variables. SRMR should not be regarded for less than 12 variables and be </w:t>
      </w:r>
      <w:r w:rsidR="003C43F4">
        <w:rPr>
          <w:rFonts w:cs="Times New Roman"/>
          <w:iCs/>
        </w:rPr>
        <w:t>≤</w:t>
      </w:r>
      <w:r w:rsidR="003C43F4">
        <w:rPr>
          <w:iCs/>
        </w:rPr>
        <w:t xml:space="preserve"> .08 (with CFI </w:t>
      </w:r>
      <w:r w:rsidR="003C43F4">
        <w:rPr>
          <w:rFonts w:cs="Times New Roman"/>
          <w:iCs/>
        </w:rPr>
        <w:t>≥</w:t>
      </w:r>
      <w:r w:rsidR="003C43F4">
        <w:rPr>
          <w:iCs/>
        </w:rPr>
        <w:t xml:space="preserve"> .92) for 12 and more variables. RMSEA should be &lt;</w:t>
      </w:r>
      <w:r w:rsidR="00FA5388">
        <w:rPr>
          <w:iCs/>
        </w:rPr>
        <w:t xml:space="preserve"> .</w:t>
      </w:r>
      <w:r w:rsidR="003C43F4">
        <w:rPr>
          <w:iCs/>
        </w:rPr>
        <w:t xml:space="preserve">07 (with CFI </w:t>
      </w:r>
      <w:r w:rsidR="003C43F4">
        <w:rPr>
          <w:rFonts w:cs="Times New Roman"/>
          <w:iCs/>
        </w:rPr>
        <w:t>≥</w:t>
      </w:r>
      <w:r w:rsidR="003C43F4">
        <w:rPr>
          <w:iCs/>
        </w:rPr>
        <w:t xml:space="preserve"> .97) for less than 12 variables, &lt; .07 (with CFI </w:t>
      </w:r>
      <w:r w:rsidR="003C43F4">
        <w:rPr>
          <w:rFonts w:cs="Times New Roman"/>
          <w:iCs/>
        </w:rPr>
        <w:t>≥</w:t>
      </w:r>
      <w:r w:rsidR="003C43F4">
        <w:rPr>
          <w:iCs/>
        </w:rPr>
        <w:t xml:space="preserve"> .92</w:t>
      </w:r>
      <w:r w:rsidR="00FA5388">
        <w:rPr>
          <w:iCs/>
        </w:rPr>
        <w:t>) for 12-</w:t>
      </w:r>
      <w:r w:rsidR="003C43F4">
        <w:rPr>
          <w:iCs/>
        </w:rPr>
        <w:t xml:space="preserve">29 variables, and &lt; .07 (with CFI </w:t>
      </w:r>
      <w:r w:rsidR="003C43F4">
        <w:rPr>
          <w:rFonts w:cs="Times New Roman"/>
          <w:iCs/>
        </w:rPr>
        <w:t>≥</w:t>
      </w:r>
      <w:r w:rsidR="003C43F4">
        <w:rPr>
          <w:iCs/>
        </w:rPr>
        <w:t xml:space="preserve"> .90) for 30 and more variables </w:t>
      </w:r>
      <w:sdt>
        <w:sdtPr>
          <w:rPr>
            <w:iCs/>
          </w:rPr>
          <w:alias w:val="Don't edit this field"/>
          <w:tag w:val="CitaviPlaceholder#c546de66-2ea2-4d49-91b4-992b8bd8cb43"/>
          <w:id w:val="-1134094097"/>
          <w:placeholder>
            <w:docPart w:val="DefaultPlaceholder_-1854013440"/>
          </w:placeholder>
        </w:sdtPr>
        <w:sdtEndPr/>
        <w:sdtContent>
          <w:r w:rsidR="003C43F4">
            <w:rPr>
              <w:iCs/>
            </w:rPr>
            <w:fldChar w:fldCharType="begin"/>
          </w:r>
          <w:r w:rsidR="009B6725">
            <w:rPr>
              <w:iCs/>
            </w:rPr>
            <w:instrText>ADDIN CitaviPlaceholder{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}</w:instrText>
          </w:r>
          <w:r w:rsidR="003C43F4">
            <w:rPr>
              <w:iCs/>
            </w:rPr>
            <w:fldChar w:fldCharType="separate"/>
          </w:r>
          <w:r w:rsidR="00FE211B">
            <w:rPr>
              <w:iCs/>
              <w:lang w:val="de-DE"/>
            </w:rPr>
            <w:t>(Hair et al., 2014, p. 584)</w:t>
          </w:r>
          <w:r w:rsidR="003C43F4">
            <w:rPr>
              <w:iCs/>
            </w:rPr>
            <w:fldChar w:fldCharType="end"/>
          </w:r>
        </w:sdtContent>
      </w:sdt>
      <w:r w:rsidR="003C43F4" w:rsidRPr="007B5D76">
        <w:rPr>
          <w:iCs/>
        </w:rPr>
        <w:t>.</w:t>
      </w:r>
    </w:p>
    <w:p w14:paraId="6DCE2283" w14:textId="4658298D" w:rsidR="00A81403" w:rsidRPr="007B5D76" w:rsidRDefault="00410EF2" w:rsidP="003F1DE6">
      <w:pPr>
        <w:pStyle w:val="Heading1"/>
        <w:spacing w:line="360" w:lineRule="auto"/>
        <w:rPr>
          <w:rFonts w:cs="Times New Roman"/>
          <w:lang w:val="en-GB"/>
        </w:rPr>
      </w:pPr>
      <w:r w:rsidRPr="007B5D76">
        <w:rPr>
          <w:rFonts w:cs="Times New Roman"/>
          <w:lang w:val="en-GB"/>
        </w:rPr>
        <w:t xml:space="preserve">Supplement: </w:t>
      </w:r>
      <w:r w:rsidR="00A81403" w:rsidRPr="007B5D76">
        <w:rPr>
          <w:rFonts w:cs="Times New Roman"/>
          <w:lang w:val="en-GB"/>
        </w:rPr>
        <w:t>Measures</w:t>
      </w:r>
    </w:p>
    <w:p w14:paraId="180EF2A7" w14:textId="77777777" w:rsidR="00A81403" w:rsidRPr="007B5D76" w:rsidRDefault="00A81403" w:rsidP="003F1DE6">
      <w:pPr>
        <w:pStyle w:val="Heading2"/>
        <w:spacing w:line="360" w:lineRule="auto"/>
        <w:ind w:left="567" w:hanging="454"/>
        <w:rPr>
          <w:lang w:val="en-GB"/>
        </w:rPr>
      </w:pPr>
      <w:r w:rsidRPr="007B5D76">
        <w:rPr>
          <w:lang w:val="en-GB"/>
        </w:rPr>
        <w:t>Informational self-efficacy regarding the issue of climate change</w:t>
      </w:r>
    </w:p>
    <w:tbl>
      <w:tblPr>
        <w:tblStyle w:val="TableGrid"/>
        <w:tblW w:w="0" w:type="auto"/>
        <w:tblLook w:val="04A0" w:firstRow="1" w:lastRow="0" w:firstColumn="1" w:lastColumn="0" w:noHBand="0" w:noVBand="1"/>
      </w:tblPr>
      <w:tblGrid>
        <w:gridCol w:w="9062"/>
      </w:tblGrid>
      <w:tr w:rsidR="00016851" w:rsidRPr="00BB650C" w14:paraId="61B02290" w14:textId="77777777" w:rsidTr="00016851">
        <w:tc>
          <w:tcPr>
            <w:tcW w:w="9062" w:type="dxa"/>
          </w:tcPr>
          <w:p w14:paraId="1A0F2BC5" w14:textId="77777777" w:rsidR="00016851" w:rsidRPr="00E17AA1" w:rsidRDefault="00016851" w:rsidP="003F1DE6">
            <w:pPr>
              <w:rPr>
                <w:rFonts w:cs="Times New Roman"/>
              </w:rPr>
            </w:pPr>
            <w:r w:rsidRPr="00E17AA1">
              <w:rPr>
                <w:rFonts w:cs="Times New Roman"/>
              </w:rPr>
              <w:t>German items on internal and external self-efficacy:</w:t>
            </w:r>
          </w:p>
          <w:p w14:paraId="530ED844" w14:textId="77777777" w:rsidR="00016851" w:rsidRPr="00E17AA1" w:rsidRDefault="00016851" w:rsidP="003F1DE6">
            <w:pPr>
              <w:rPr>
                <w:rFonts w:cs="Times New Roman"/>
                <w:i/>
              </w:rPr>
            </w:pPr>
          </w:p>
          <w:p w14:paraId="7B8B8F47" w14:textId="77777777" w:rsidR="00016851" w:rsidRPr="00855E3F" w:rsidRDefault="00016851" w:rsidP="003F1DE6">
            <w:pPr>
              <w:rPr>
                <w:rFonts w:cs="Times New Roman"/>
                <w:lang w:val="de-DE"/>
              </w:rPr>
            </w:pPr>
            <w:r w:rsidRPr="00855E3F">
              <w:rPr>
                <w:rFonts w:cs="Times New Roman"/>
                <w:lang w:val="de-DE"/>
              </w:rPr>
              <w:t>Im Folgenden geht es nun darum, wie Sie Ihren Umgang mit Informationen zum Thema Klimawandel erleben. Inwieweit lehnen Sie die folgenden Aussagen ab oder stimmen den Aussagen zu?</w:t>
            </w:r>
          </w:p>
          <w:p w14:paraId="34048A2F" w14:textId="77777777" w:rsidR="00016851" w:rsidRPr="00855E3F" w:rsidRDefault="00016851" w:rsidP="003F1DE6">
            <w:pPr>
              <w:rPr>
                <w:rFonts w:cs="Times New Roman"/>
                <w:lang w:val="de-DE"/>
              </w:rPr>
            </w:pPr>
            <w:r w:rsidRPr="00855E3F">
              <w:rPr>
                <w:rFonts w:cs="Times New Roman"/>
                <w:lang w:val="de-DE"/>
              </w:rPr>
              <w:t>1 = lehne vollkommen ab, 2 = lehne überwiegend ab, 3 = lehne eher ab, 4 = teils/teils, 5 stimme eher zu, 6 = stimme überwiegend zu, 7 = stimme voll und ganz zu</w:t>
            </w:r>
          </w:p>
          <w:p w14:paraId="2D35FC6D" w14:textId="77777777" w:rsidR="00016851" w:rsidRPr="00855E3F" w:rsidRDefault="00016851" w:rsidP="003F1DE6">
            <w:pPr>
              <w:rPr>
                <w:rFonts w:cs="Times New Roman"/>
                <w:lang w:val="de-DE"/>
              </w:rPr>
            </w:pPr>
            <w:r w:rsidRPr="00855E3F">
              <w:rPr>
                <w:rFonts w:cs="Times New Roman"/>
                <w:lang w:val="de-DE"/>
              </w:rPr>
              <w:t>Ich bin in der Lage, mich über das Thema Klimawandel so zu informieren, dass…</w:t>
            </w:r>
          </w:p>
          <w:p w14:paraId="0B21A2CA"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das Thema gut verstehen kann.</w:t>
            </w:r>
          </w:p>
          <w:p w14:paraId="246ED3E9"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die wichtigsten Informationen auswählen kann.</w:t>
            </w:r>
          </w:p>
          <w:p w14:paraId="4AC451C8"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mir eine Meinung bilden kann.</w:t>
            </w:r>
          </w:p>
          <w:p w14:paraId="68825213"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diesbezügliche politische Entscheidungen beurteilen kann.</w:t>
            </w:r>
          </w:p>
          <w:p w14:paraId="6A939CBC"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mit Anderen darüber diskutieren kann.</w:t>
            </w:r>
          </w:p>
          <w:p w14:paraId="3BF0BF79"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Anderen das Thema erklären kann.</w:t>
            </w:r>
          </w:p>
          <w:p w14:paraId="1DEE635E"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mich klimaschützend verhalten kann.</w:t>
            </w:r>
          </w:p>
          <w:p w14:paraId="5D66E1E4" w14:textId="77777777" w:rsidR="00016851" w:rsidRPr="00855E3F" w:rsidRDefault="00016851" w:rsidP="003F1DE6">
            <w:pPr>
              <w:rPr>
                <w:rFonts w:cs="Times New Roman"/>
                <w:i/>
                <w:lang w:val="de-DE"/>
              </w:rPr>
            </w:pPr>
          </w:p>
          <w:p w14:paraId="4EF4D260" w14:textId="77777777" w:rsidR="00016851" w:rsidRPr="00E17AA1" w:rsidRDefault="00016851" w:rsidP="003F1DE6">
            <w:pPr>
              <w:rPr>
                <w:rFonts w:cs="Times New Roman"/>
              </w:rPr>
            </w:pPr>
            <w:r w:rsidRPr="00E17AA1">
              <w:rPr>
                <w:rFonts w:cs="Times New Roman"/>
              </w:rPr>
              <w:t>German items on epistemic self-efficacy:</w:t>
            </w:r>
          </w:p>
          <w:p w14:paraId="213791F5" w14:textId="77777777" w:rsidR="00016851" w:rsidRPr="00E17AA1" w:rsidRDefault="00016851" w:rsidP="003F1DE6">
            <w:pPr>
              <w:rPr>
                <w:rFonts w:cs="Times New Roman"/>
                <w:b/>
              </w:rPr>
            </w:pPr>
          </w:p>
          <w:p w14:paraId="6BE718C0" w14:textId="77777777" w:rsidR="00016851" w:rsidRPr="00855E3F" w:rsidRDefault="00016851" w:rsidP="003F1DE6">
            <w:pPr>
              <w:rPr>
                <w:rFonts w:cs="Times New Roman"/>
                <w:lang w:val="de-DE"/>
              </w:rPr>
            </w:pPr>
            <w:r w:rsidRPr="00855E3F">
              <w:rPr>
                <w:rFonts w:cs="Times New Roman"/>
                <w:lang w:val="de-DE"/>
              </w:rPr>
              <w:t>Inwieweit lehnen Sie die folgenden Aussagen ab oder stimmen den Aussagen zu?</w:t>
            </w:r>
          </w:p>
          <w:p w14:paraId="1BAD7929" w14:textId="77777777" w:rsidR="00016851" w:rsidRPr="00855E3F" w:rsidRDefault="00016851" w:rsidP="003F1DE6">
            <w:pPr>
              <w:rPr>
                <w:rFonts w:cs="Times New Roman"/>
                <w:lang w:val="de-DE"/>
              </w:rPr>
            </w:pPr>
            <w:r w:rsidRPr="00855E3F">
              <w:rPr>
                <w:rFonts w:cs="Times New Roman"/>
                <w:lang w:val="de-DE"/>
              </w:rPr>
              <w:t>1 = lehne vollkommen ab, 2 = lehne überwiegend ab, 3 = lehne eher ab, 4 = teils/teils, 5 stimme eher zu, 6 = stimme überwiegend zu, 7 = stimme voll und ganz zu</w:t>
            </w:r>
          </w:p>
          <w:p w14:paraId="690DD3A9"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Ich bin zuversichtlich, dass ich bezogen auf das Thema Klimawandel die Wahrheit herausfinden kann.</w:t>
            </w:r>
          </w:p>
          <w:p w14:paraId="527DFC52" w14:textId="77777777" w:rsidR="00016851" w:rsidRPr="00855E3F" w:rsidRDefault="00016851" w:rsidP="003F1DE6">
            <w:pPr>
              <w:pStyle w:val="ListParagraph"/>
              <w:numPr>
                <w:ilvl w:val="0"/>
                <w:numId w:val="4"/>
              </w:numPr>
              <w:spacing w:after="160"/>
              <w:ind w:left="709"/>
              <w:rPr>
                <w:rFonts w:cs="Times New Roman"/>
                <w:lang w:val="de-DE"/>
              </w:rPr>
            </w:pPr>
            <w:r w:rsidRPr="00855E3F">
              <w:rPr>
                <w:rFonts w:cs="Times New Roman"/>
                <w:lang w:val="de-DE"/>
              </w:rPr>
              <w:t>Auch wenn Informationen über den Klimawandel zunächst widersprüchlich erscheinen, kann ich die zu Grunde liegenden Tatsachen ermitteln.</w:t>
            </w:r>
          </w:p>
          <w:p w14:paraId="45762D2E" w14:textId="7A2B951C" w:rsidR="00016851" w:rsidRPr="00016851" w:rsidRDefault="00016851" w:rsidP="003F1DE6">
            <w:pPr>
              <w:pStyle w:val="ListParagraph"/>
              <w:numPr>
                <w:ilvl w:val="0"/>
                <w:numId w:val="4"/>
              </w:numPr>
              <w:spacing w:after="160"/>
              <w:ind w:left="709"/>
              <w:rPr>
                <w:rFonts w:cs="Times New Roman"/>
                <w:lang w:val="de-DE"/>
              </w:rPr>
            </w:pPr>
            <w:r w:rsidRPr="00855E3F">
              <w:rPr>
                <w:rFonts w:cs="Times New Roman"/>
                <w:lang w:val="de-DE"/>
              </w:rPr>
              <w:t>Ich bin in der Lage, objektive Fakten zum Thema Klimawandel ausfindig zu machen.</w:t>
            </w:r>
          </w:p>
        </w:tc>
      </w:tr>
    </w:tbl>
    <w:p w14:paraId="5031274F" w14:textId="77777777" w:rsidR="00016851" w:rsidRPr="007B5D76" w:rsidRDefault="00016851" w:rsidP="003F1DE6">
      <w:pPr>
        <w:pStyle w:val="APAText"/>
        <w:spacing w:line="360" w:lineRule="auto"/>
        <w:ind w:firstLine="0"/>
        <w:rPr>
          <w:rFonts w:cs="Times New Roman"/>
          <w:lang w:val="de-DE"/>
        </w:rPr>
      </w:pPr>
    </w:p>
    <w:p w14:paraId="11CA078E" w14:textId="77777777" w:rsidR="00EA26B8" w:rsidRPr="00E12AE8" w:rsidRDefault="00EA26B8" w:rsidP="00EC4559">
      <w:pPr>
        <w:pStyle w:val="APAText"/>
        <w:spacing w:line="360" w:lineRule="auto"/>
        <w:jc w:val="both"/>
        <w:rPr>
          <w:iCs/>
          <w:lang w:val="de-DE"/>
        </w:rPr>
      </w:pPr>
    </w:p>
    <w:p w14:paraId="1BEC29E3" w14:textId="738D63B7" w:rsidR="003F1DE6" w:rsidRDefault="009B2CBC" w:rsidP="00EC4559">
      <w:pPr>
        <w:pStyle w:val="APAText"/>
        <w:spacing w:line="360" w:lineRule="auto"/>
        <w:jc w:val="both"/>
        <w:rPr>
          <w:iCs/>
          <w:lang w:val="en-GB"/>
        </w:rPr>
      </w:pPr>
      <w:r>
        <w:rPr>
          <w:iCs/>
          <w:lang w:val="en-GB"/>
        </w:rPr>
        <w:t>We</w:t>
      </w:r>
      <w:r w:rsidR="00FE211B" w:rsidRPr="007B7BD7">
        <w:rPr>
          <w:iCs/>
          <w:lang w:val="en-GB"/>
        </w:rPr>
        <w:t xml:space="preserve"> calculated a</w:t>
      </w:r>
      <w:r w:rsidR="00FE211B">
        <w:rPr>
          <w:iCs/>
          <w:lang w:val="en-GB"/>
        </w:rPr>
        <w:t>n exploratory factor analysis (EFA)</w:t>
      </w:r>
      <w:r w:rsidR="00FE211B" w:rsidRPr="007B7BD7">
        <w:rPr>
          <w:iCs/>
          <w:lang w:val="en-GB"/>
        </w:rPr>
        <w:t xml:space="preserve"> to explore the underlying structure</w:t>
      </w:r>
      <w:r>
        <w:rPr>
          <w:iCs/>
          <w:lang w:val="en-GB"/>
        </w:rPr>
        <w:t xml:space="preserve"> of the scale </w:t>
      </w:r>
      <w:sdt>
        <w:sdtPr>
          <w:rPr>
            <w:iCs/>
            <w:lang w:val="en-GB"/>
          </w:rPr>
          <w:alias w:val="Don't edit this field"/>
          <w:tag w:val="CitaviPlaceholder#4549253d-1bfb-43d9-b091-92e782972027"/>
          <w:id w:val="807131548"/>
          <w:placeholder>
            <w:docPart w:val="DefaultPlaceholder_-1854013440"/>
          </w:placeholder>
        </w:sdtPr>
        <w:sdtEndPr/>
        <w:sdtContent>
          <w:r>
            <w:rPr>
              <w:iCs/>
              <w:lang w:val="en-GB"/>
            </w:rPr>
            <w:fldChar w:fldCharType="begin"/>
          </w:r>
          <w:r w:rsidR="009B6725">
            <w:rPr>
              <w:iCs/>
              <w:lang w:val="en-GB"/>
            </w:rPr>
            <w:instrText>ADDIN CitaviPlaceholder{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}</w:instrText>
          </w:r>
          <w:r>
            <w:rPr>
              <w:iCs/>
              <w:lang w:val="en-GB"/>
            </w:rPr>
            <w:fldChar w:fldCharType="separate"/>
          </w:r>
          <w:r>
            <w:rPr>
              <w:iCs/>
              <w:lang w:val="en-GB"/>
            </w:rPr>
            <w:t>(Field et al., 2012)</w:t>
          </w:r>
          <w:r>
            <w:rPr>
              <w:iCs/>
              <w:lang w:val="en-GB"/>
            </w:rPr>
            <w:fldChar w:fldCharType="end"/>
          </w:r>
        </w:sdtContent>
      </w:sdt>
      <w:r w:rsidR="00FE211B" w:rsidRPr="007B7BD7">
        <w:rPr>
          <w:iCs/>
          <w:lang w:val="en-GB"/>
        </w:rPr>
        <w:t>. Kaiser-Meyer-</w:t>
      </w:r>
      <w:proofErr w:type="spellStart"/>
      <w:r w:rsidR="00FE211B" w:rsidRPr="007B7BD7">
        <w:rPr>
          <w:iCs/>
          <w:lang w:val="en-GB"/>
        </w:rPr>
        <w:t>Olkin</w:t>
      </w:r>
      <w:proofErr w:type="spellEnd"/>
      <w:r w:rsidR="00FE211B" w:rsidRPr="007B7BD7">
        <w:rPr>
          <w:iCs/>
          <w:lang w:val="en-GB"/>
        </w:rPr>
        <w:t xml:space="preserve"> coefficients were between .86 and .96 and the items hence well suited. Parallel analysis </w:t>
      </w:r>
      <w:sdt>
        <w:sdtPr>
          <w:rPr>
            <w:iCs/>
            <w:lang w:val="en-GB"/>
          </w:rPr>
          <w:alias w:val="Don't edit this field"/>
          <w:tag w:val="CitaviPlaceholder#03fb23b7-5323-4402-b1e2-1c651adf2a77"/>
          <w:id w:val="481354267"/>
          <w:placeholder>
            <w:docPart w:val="7222996CF4C645CAB8F78E3E1DA47B0A"/>
          </w:placeholder>
        </w:sdtPr>
        <w:sdtEndPr/>
        <w:sdtContent>
          <w:r w:rsidR="00FE211B" w:rsidRPr="007B7BD7">
            <w:rPr>
              <w:iCs/>
              <w:lang w:val="en-GB"/>
            </w:rPr>
            <w:fldChar w:fldCharType="begin"/>
          </w:r>
          <w:r w:rsidR="009B6725">
            <w:rPr>
              <w:iCs/>
              <w:lang w:val="en-GB"/>
            </w:rPr>
            <w:instrText>ADDIN CitaviPlaceholder{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}</w:instrText>
          </w:r>
          <w:r w:rsidR="00FE211B" w:rsidRPr="007B7BD7">
            <w:rPr>
              <w:iCs/>
              <w:lang w:val="en-GB"/>
            </w:rPr>
            <w:fldChar w:fldCharType="separate"/>
          </w:r>
          <w:r w:rsidR="00FE211B">
            <w:rPr>
              <w:iCs/>
              <w:lang w:val="en-GB"/>
            </w:rPr>
            <w:t>(Horn, 1965)</w:t>
          </w:r>
          <w:r w:rsidR="00FE211B" w:rsidRPr="007B7BD7">
            <w:rPr>
              <w:iCs/>
              <w:lang w:val="en-GB"/>
            </w:rPr>
            <w:fldChar w:fldCharType="end"/>
          </w:r>
        </w:sdtContent>
      </w:sdt>
      <w:r w:rsidR="00FE211B" w:rsidRPr="007B7BD7">
        <w:rPr>
          <w:iCs/>
          <w:lang w:val="en-GB"/>
        </w:rPr>
        <w:t xml:space="preserve"> suggested three factors</w:t>
      </w:r>
      <w:r w:rsidR="00FE211B">
        <w:rPr>
          <w:iCs/>
          <w:lang w:val="en-GB"/>
        </w:rPr>
        <w:t xml:space="preserve">. We first conducted an </w:t>
      </w:r>
      <w:proofErr w:type="spellStart"/>
      <w:r w:rsidR="00FE211B">
        <w:rPr>
          <w:iCs/>
          <w:lang w:val="en-GB"/>
        </w:rPr>
        <w:t>unrotated</w:t>
      </w:r>
      <w:proofErr w:type="spellEnd"/>
      <w:r w:rsidR="00FE211B">
        <w:rPr>
          <w:iCs/>
          <w:lang w:val="en-GB"/>
        </w:rPr>
        <w:t xml:space="preserve"> maximum </w:t>
      </w:r>
      <w:r w:rsidR="00DD3667">
        <w:rPr>
          <w:iCs/>
          <w:lang w:val="en-GB"/>
        </w:rPr>
        <w:t>likelihood</w:t>
      </w:r>
      <w:r w:rsidR="00FE211B">
        <w:rPr>
          <w:iCs/>
          <w:lang w:val="en-GB"/>
        </w:rPr>
        <w:t xml:space="preserve"> factor analysis</w:t>
      </w:r>
      <w:r w:rsidR="00FE211B" w:rsidRPr="007B7BD7">
        <w:rPr>
          <w:iCs/>
          <w:lang w:val="en-GB"/>
        </w:rPr>
        <w:t xml:space="preserve"> </w:t>
      </w:r>
      <w:r w:rsidR="00FE211B">
        <w:rPr>
          <w:iCs/>
          <w:lang w:val="en-GB"/>
        </w:rPr>
        <w:t xml:space="preserve">to examine the Eigenvalues of nine extracted factors. The Eigenvalues of the first three factors were </w:t>
      </w:r>
      <w:r w:rsidRPr="009B2CBC">
        <w:rPr>
          <w:iCs/>
          <w:lang w:val="en-GB"/>
        </w:rPr>
        <w:t xml:space="preserve">6.15, 1.26, </w:t>
      </w:r>
      <w:r>
        <w:rPr>
          <w:iCs/>
          <w:lang w:val="en-GB"/>
        </w:rPr>
        <w:t xml:space="preserve">and </w:t>
      </w:r>
      <w:r w:rsidRPr="009B2CBC">
        <w:rPr>
          <w:iCs/>
          <w:lang w:val="en-GB"/>
        </w:rPr>
        <w:t>0.50</w:t>
      </w:r>
      <w:r>
        <w:rPr>
          <w:iCs/>
          <w:lang w:val="en-GB"/>
        </w:rPr>
        <w:t>.</w:t>
      </w:r>
      <w:r w:rsidR="003118E0">
        <w:rPr>
          <w:iCs/>
          <w:lang w:val="en-GB"/>
        </w:rPr>
        <w:t xml:space="preserve"> A scree plot ambiguously suggested two to four factors</w:t>
      </w:r>
      <w:r w:rsidR="003F1DE6">
        <w:rPr>
          <w:iCs/>
          <w:lang w:val="en-GB"/>
        </w:rPr>
        <w:t xml:space="preserve"> (see Figure </w:t>
      </w:r>
      <w:r w:rsidR="000D0109">
        <w:rPr>
          <w:iCs/>
          <w:lang w:val="en-GB"/>
        </w:rPr>
        <w:t>3</w:t>
      </w:r>
      <w:r w:rsidR="003F1DE6">
        <w:rPr>
          <w:iCs/>
          <w:lang w:val="en-GB"/>
        </w:rPr>
        <w:t>).</w:t>
      </w:r>
      <w:r w:rsidR="00FF3CB0">
        <w:rPr>
          <w:iCs/>
          <w:lang w:val="en-GB"/>
        </w:rPr>
        <w:t xml:space="preserve"> </w:t>
      </w:r>
      <w:r w:rsidR="00422961">
        <w:rPr>
          <w:iCs/>
        </w:rPr>
        <w:t xml:space="preserve">Then, we </w:t>
      </w:r>
      <w:r w:rsidR="00422961">
        <w:rPr>
          <w:iCs/>
          <w:lang w:val="en-GB"/>
        </w:rPr>
        <w:t xml:space="preserve">conducted an </w:t>
      </w:r>
      <w:proofErr w:type="spellStart"/>
      <w:r w:rsidR="00422961">
        <w:rPr>
          <w:iCs/>
          <w:lang w:val="en-GB"/>
        </w:rPr>
        <w:t>unrotated</w:t>
      </w:r>
      <w:proofErr w:type="spellEnd"/>
      <w:r w:rsidR="00422961">
        <w:rPr>
          <w:iCs/>
          <w:lang w:val="en-GB"/>
        </w:rPr>
        <w:t xml:space="preserve"> maximum </w:t>
      </w:r>
      <w:r w:rsidR="00DD3667">
        <w:rPr>
          <w:iCs/>
          <w:lang w:val="en-GB"/>
        </w:rPr>
        <w:t>likelihood</w:t>
      </w:r>
      <w:r w:rsidR="00422961">
        <w:rPr>
          <w:iCs/>
          <w:lang w:val="en-GB"/>
        </w:rPr>
        <w:t xml:space="preserve"> factor analysis</w:t>
      </w:r>
      <w:r w:rsidR="00422961" w:rsidRPr="007B7BD7">
        <w:rPr>
          <w:iCs/>
          <w:lang w:val="en-GB"/>
        </w:rPr>
        <w:t xml:space="preserve"> </w:t>
      </w:r>
      <w:r w:rsidR="00422961">
        <w:rPr>
          <w:iCs/>
          <w:lang w:val="en-GB"/>
        </w:rPr>
        <w:t>to examine the Eigenval</w:t>
      </w:r>
      <w:r w:rsidR="00FF3CB0">
        <w:rPr>
          <w:iCs/>
          <w:lang w:val="en-GB"/>
        </w:rPr>
        <w:t xml:space="preserve">ues of three extracted factors, which </w:t>
      </w:r>
      <w:r w:rsidR="00422961">
        <w:rPr>
          <w:iCs/>
        </w:rPr>
        <w:t xml:space="preserve">were </w:t>
      </w:r>
      <w:r w:rsidR="00422961" w:rsidRPr="007B7BD7">
        <w:rPr>
          <w:iCs/>
          <w:lang w:val="en-GB"/>
        </w:rPr>
        <w:t>6.02, 1.10, and 0.36.</w:t>
      </w:r>
      <w:r w:rsidR="00FF3CB0">
        <w:rPr>
          <w:iCs/>
          <w:lang w:val="en-GB"/>
        </w:rPr>
        <w:t xml:space="preserve"> </w:t>
      </w:r>
      <w:r w:rsidR="00422961">
        <w:rPr>
          <w:iCs/>
          <w:lang w:val="en-GB"/>
        </w:rPr>
        <w:t>Finally</w:t>
      </w:r>
      <w:r w:rsidR="003F1DE6">
        <w:rPr>
          <w:iCs/>
          <w:lang w:val="en-GB"/>
        </w:rPr>
        <w:t>, we calculated a</w:t>
      </w:r>
      <w:r w:rsidR="003F1DE6" w:rsidRPr="009B2CBC">
        <w:rPr>
          <w:iCs/>
        </w:rPr>
        <w:t xml:space="preserve"> </w:t>
      </w:r>
      <w:r w:rsidR="003F1DE6" w:rsidRPr="007B7BD7">
        <w:rPr>
          <w:iCs/>
          <w:lang w:val="en-GB"/>
        </w:rPr>
        <w:t xml:space="preserve">maximum likelihood factor analysis with oblique </w:t>
      </w:r>
      <w:proofErr w:type="spellStart"/>
      <w:r w:rsidR="003F1DE6" w:rsidRPr="007B7BD7">
        <w:rPr>
          <w:iCs/>
          <w:lang w:val="en-GB"/>
        </w:rPr>
        <w:t>promax</w:t>
      </w:r>
      <w:proofErr w:type="spellEnd"/>
      <w:r w:rsidR="003F1DE6" w:rsidRPr="007B7BD7">
        <w:rPr>
          <w:iCs/>
          <w:lang w:val="en-GB"/>
        </w:rPr>
        <w:t xml:space="preserve"> rotation</w:t>
      </w:r>
      <w:r w:rsidR="003F1DE6" w:rsidRPr="009B2CBC">
        <w:rPr>
          <w:iCs/>
        </w:rPr>
        <w:t xml:space="preserve"> extracting three factors (TLI = .99, RMSEA = .049, 90% CI [.027, .069]). It clearly differentiates the three factors without substantial </w:t>
      </w:r>
      <w:r w:rsidR="003F1DE6">
        <w:rPr>
          <w:iCs/>
        </w:rPr>
        <w:t xml:space="preserve">cross-loadings. </w:t>
      </w:r>
    </w:p>
    <w:p w14:paraId="0BF1792A" w14:textId="5EA628FE" w:rsidR="003F1DE6" w:rsidRDefault="003F1DE6" w:rsidP="003F1DE6">
      <w:pPr>
        <w:pStyle w:val="APAText"/>
        <w:spacing w:line="360" w:lineRule="auto"/>
        <w:rPr>
          <w:iCs/>
          <w:lang w:val="en-GB"/>
        </w:rPr>
      </w:pPr>
      <w:r>
        <w:rPr>
          <w:iCs/>
          <w:noProof/>
          <w:lang w:val="en-PH" w:eastAsia="en-PH"/>
        </w:rPr>
        <mc:AlternateContent>
          <mc:Choice Requires="wps">
            <w:drawing>
              <wp:anchor distT="0" distB="0" distL="114300" distR="114300" simplePos="0" relativeHeight="251661312" behindDoc="0" locked="0" layoutInCell="1" allowOverlap="1" wp14:anchorId="3455B3F5" wp14:editId="5D5346BE">
                <wp:simplePos x="0" y="0"/>
                <wp:positionH relativeFrom="column">
                  <wp:posOffset>2213708</wp:posOffset>
                </wp:positionH>
                <wp:positionV relativeFrom="paragraph">
                  <wp:posOffset>4140346</wp:posOffset>
                </wp:positionV>
                <wp:extent cx="1012874" cy="281354"/>
                <wp:effectExtent l="0" t="0" r="0" b="4445"/>
                <wp:wrapNone/>
                <wp:docPr id="6" name="Rechteck 6"/>
                <wp:cNvGraphicFramePr/>
                <a:graphic xmlns:a="http://schemas.openxmlformats.org/drawingml/2006/main">
                  <a:graphicData uri="http://schemas.microsoft.com/office/word/2010/wordprocessingShape">
                    <wps:wsp>
                      <wps:cNvSpPr/>
                      <wps:spPr>
                        <a:xfrm>
                          <a:off x="0" y="0"/>
                          <a:ext cx="1012874" cy="281354"/>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B3EC61F" w14:textId="5ECDD77D" w:rsidR="00DD3667" w:rsidRDefault="00DD3667" w:rsidP="003F1DE6">
                            <w:r>
                              <w:t>Factors number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3455B3F5" id="Rechteck 6" o:spid="_x0000_s1026" style="position:absolute;left:0;text-align:left;margin-left:174.3pt;margin-top:326pt;width:79.75pt;height:2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" fillcolor="white [3201]" stroked="f" strokeweight="1pt">
                <v:textbox>
                  <w:txbxContent>
                    <w:p w14:paraId="4B3EC61F" w14:textId="5ECDD77D" w:rsidR="00DD3667" w:rsidRDefault="00DD3667" w:rsidP="003F1DE6">
                      <w:r>
                        <w:t>Factors number</w:t>
                      </w:r>
                    </w:p>
                  </w:txbxContent>
                </v:textbox>
              </v:rect>
            </w:pict>
          </mc:Fallback>
        </mc:AlternateContent>
      </w:r>
      <w:r>
        <w:rPr>
          <w:iCs/>
          <w:noProof/>
          <w:lang w:val="en-PH" w:eastAsia="en-PH"/>
        </w:rPr>
        <mc:AlternateContent>
          <mc:Choice Requires="wps">
            <w:drawing>
              <wp:anchor distT="0" distB="0" distL="114300" distR="114300" simplePos="0" relativeHeight="251659264" behindDoc="0" locked="0" layoutInCell="1" allowOverlap="1" wp14:anchorId="5570981E" wp14:editId="3943830C">
                <wp:simplePos x="0" y="0"/>
                <wp:positionH relativeFrom="column">
                  <wp:posOffset>-69850</wp:posOffset>
                </wp:positionH>
                <wp:positionV relativeFrom="paragraph">
                  <wp:posOffset>1646262</wp:posOffset>
                </wp:positionV>
                <wp:extent cx="1012874" cy="281354"/>
                <wp:effectExtent l="3810" t="0" r="635" b="635"/>
                <wp:wrapNone/>
                <wp:docPr id="5" name="Rechteck 5"/>
                <wp:cNvGraphicFramePr/>
                <a:graphic xmlns:a="http://schemas.openxmlformats.org/drawingml/2006/main">
                  <a:graphicData uri="http://schemas.microsoft.com/office/word/2010/wordprocessingShape">
                    <wps:wsp>
                      <wps:cNvSpPr/>
                      <wps:spPr>
                        <a:xfrm rot="16200000">
                          <a:off x="0" y="0"/>
                          <a:ext cx="1012874" cy="281354"/>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AB74E11" w14:textId="12E36DDA" w:rsidR="00DD3667" w:rsidRDefault="00DD3667" w:rsidP="003F1DE6">
                            <w:pPr>
                              <w:jc w:val="center"/>
                            </w:pPr>
                            <w:r>
                              <w:t>Eigenvalue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5570981E" id="Rechteck 5" o:spid="_x0000_s1027" style="position:absolute;left:0;text-align:left;margin-left:-5.5pt;margin-top:129.65pt;width:79.75pt;height:22.15pt;rotation:-90;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" fillcolor="white [3201]" stroked="f" strokeweight="1pt">
                <v:textbox>
                  <w:txbxContent>
                    <w:p w14:paraId="5AB74E11" w14:textId="12E36DDA" w:rsidR="00DD3667" w:rsidRDefault="00DD3667" w:rsidP="003F1DE6">
                      <w:pPr>
                        <w:jc w:val="center"/>
                      </w:pPr>
                      <w:r>
                        <w:t>Eigenvalue</w:t>
                      </w:r>
                    </w:p>
                  </w:txbxContent>
                </v:textbox>
              </v:rect>
            </w:pict>
          </mc:Fallback>
        </mc:AlternateContent>
      </w:r>
      <w:r w:rsidRPr="003F1DE6">
        <w:rPr>
          <w:iCs/>
          <w:noProof/>
          <w:lang w:val="en-PH" w:eastAsia="en-PH"/>
        </w:rPr>
        <w:drawing>
          <wp:inline distT="0" distB="0" distL="0" distR="0" wp14:anchorId="321B0A11" wp14:editId="4732B0D9">
            <wp:extent cx="3952875" cy="4381477"/>
            <wp:effectExtent l="0" t="0" r="0" b="635"/>
            <wp:docPr id="4" name="Grafik 4" descr="C:\Users\loy\Cloud Landau Loy\Uni Landau\01_Forschung\02_Pubs\03_Diss global identity\Daten\R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y\Cloud Landau Loy\Uni Landau\01_Forschung\02_Pubs\03_Diss global identity\Daten\Rplot.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568"/>
                    <a:stretch/>
                  </pic:blipFill>
                  <pic:spPr bwMode="auto">
                    <a:xfrm>
                      <a:off x="0" y="0"/>
                      <a:ext cx="3968113" cy="4398367"/>
                    </a:xfrm>
                    <a:prstGeom prst="rect">
                      <a:avLst/>
                    </a:prstGeom>
                    <a:noFill/>
                    <a:ln>
                      <a:noFill/>
                    </a:ln>
                    <a:extLst>
                      <a:ext uri="{53640926-AAD7-44D8-BBD7-CCE9431645EC}">
                        <a14:shadowObscured xmlns:a14="http://schemas.microsoft.com/office/drawing/2010/main"/>
                      </a:ext>
                    </a:extLst>
                  </pic:spPr>
                </pic:pic>
              </a:graphicData>
            </a:graphic>
          </wp:inline>
        </w:drawing>
      </w:r>
    </w:p>
    <w:p w14:paraId="346F2CC0" w14:textId="6E99A91E" w:rsidR="003F1DE6" w:rsidRDefault="003F1DE6" w:rsidP="003F1DE6">
      <w:pPr>
        <w:pStyle w:val="APAText"/>
        <w:spacing w:line="240" w:lineRule="auto"/>
        <w:ind w:firstLine="0"/>
        <w:rPr>
          <w:iCs/>
          <w:lang w:val="en-GB"/>
        </w:rPr>
      </w:pPr>
      <w:proofErr w:type="gramStart"/>
      <w:r w:rsidRPr="000D0109">
        <w:rPr>
          <w:b/>
          <w:lang w:val="en-GB"/>
        </w:rPr>
        <w:t xml:space="preserve">Fig. </w:t>
      </w:r>
      <w:r w:rsidR="000D0109" w:rsidRPr="000D0109">
        <w:rPr>
          <w:b/>
          <w:lang w:val="en-GB"/>
        </w:rPr>
        <w:t>3</w:t>
      </w:r>
      <w:r w:rsidRPr="000D0109">
        <w:rPr>
          <w:lang w:val="en-GB"/>
        </w:rPr>
        <w:t>.</w:t>
      </w:r>
      <w:proofErr w:type="gramEnd"/>
      <w:r w:rsidRPr="000D0109">
        <w:rPr>
          <w:lang w:val="en-GB"/>
        </w:rPr>
        <w:t xml:space="preserve"> Scree</w:t>
      </w:r>
      <w:r>
        <w:rPr>
          <w:lang w:val="en-GB"/>
        </w:rPr>
        <w:t xml:space="preserve"> plot with Eigenvalues resulting from an </w:t>
      </w:r>
      <w:proofErr w:type="spellStart"/>
      <w:r>
        <w:rPr>
          <w:iCs/>
          <w:lang w:val="en-GB"/>
        </w:rPr>
        <w:t>unrotated</w:t>
      </w:r>
      <w:proofErr w:type="spellEnd"/>
      <w:r>
        <w:rPr>
          <w:iCs/>
          <w:lang w:val="en-GB"/>
        </w:rPr>
        <w:t xml:space="preserve"> maximum </w:t>
      </w:r>
      <w:r w:rsidR="00DD3667">
        <w:rPr>
          <w:iCs/>
          <w:lang w:val="en-GB"/>
        </w:rPr>
        <w:t>likelihood</w:t>
      </w:r>
      <w:r>
        <w:rPr>
          <w:iCs/>
          <w:lang w:val="en-GB"/>
        </w:rPr>
        <w:t xml:space="preserve"> factor analysis</w:t>
      </w:r>
      <w:r w:rsidRPr="007B7BD7">
        <w:rPr>
          <w:iCs/>
          <w:lang w:val="en-GB"/>
        </w:rPr>
        <w:t xml:space="preserve"> </w:t>
      </w:r>
      <w:r>
        <w:rPr>
          <w:iCs/>
          <w:lang w:val="en-GB"/>
        </w:rPr>
        <w:t>of the informational self-efficacy items</w:t>
      </w:r>
    </w:p>
    <w:p w14:paraId="168E5A9E" w14:textId="77777777" w:rsidR="003F1DE6" w:rsidRDefault="003F1DE6" w:rsidP="003F1DE6">
      <w:pPr>
        <w:pStyle w:val="APAText"/>
        <w:spacing w:line="360" w:lineRule="auto"/>
        <w:rPr>
          <w:iCs/>
          <w:lang w:val="en-GB"/>
        </w:rPr>
      </w:pPr>
    </w:p>
    <w:p w14:paraId="5B3D01F7" w14:textId="61FBB836" w:rsidR="00F1577F" w:rsidRDefault="009B2CBC" w:rsidP="00EA26B8">
      <w:pPr>
        <w:pStyle w:val="APAText"/>
        <w:spacing w:line="360" w:lineRule="auto"/>
        <w:jc w:val="both"/>
        <w:rPr>
          <w:lang w:val="en-GB"/>
        </w:rPr>
      </w:pPr>
      <w:r>
        <w:rPr>
          <w:rFonts w:cs="Times New Roman"/>
          <w:lang w:val="en-GB"/>
        </w:rPr>
        <w:t xml:space="preserve">To our knowledge, parallel analysis is the most established method to determine the </w:t>
      </w:r>
      <w:r>
        <w:rPr>
          <w:rFonts w:cs="Times New Roman"/>
          <w:lang w:val="en-GB"/>
        </w:rPr>
        <w:lastRenderedPageBreak/>
        <w:t xml:space="preserve">number of factors in an exploratory factor analysis. However, another method is the Kaiser criterion, which assumes factors with Eigenvalues &gt; 1 as relevant. Even though parallel analysis suggested a </w:t>
      </w:r>
      <w:r w:rsidR="003118E0">
        <w:rPr>
          <w:rFonts w:cs="Times New Roman"/>
          <w:lang w:val="en-GB"/>
        </w:rPr>
        <w:t>three</w:t>
      </w:r>
      <w:r>
        <w:rPr>
          <w:rFonts w:cs="Times New Roman"/>
          <w:lang w:val="en-GB"/>
        </w:rPr>
        <w:t xml:space="preserve">-factor solution, the Eigenvalue of the third factor was below the Kaiser criterion. Therefore, we also conducted a maximum likelihood factor analysis for a two-factor solution. Table 4 contains the results which indicate that the </w:t>
      </w:r>
      <w:r w:rsidR="003118E0">
        <w:rPr>
          <w:rFonts w:cs="Times New Roman"/>
          <w:lang w:val="en-GB"/>
        </w:rPr>
        <w:t xml:space="preserve">two </w:t>
      </w:r>
      <w:r>
        <w:rPr>
          <w:rFonts w:cs="Times New Roman"/>
          <w:lang w:val="en-GB"/>
        </w:rPr>
        <w:t xml:space="preserve">factors differentiate the two original measures, we based our items on. The internal and external factor </w:t>
      </w:r>
      <w:r w:rsidR="003118E0">
        <w:rPr>
          <w:rFonts w:cs="Times New Roman"/>
          <w:lang w:val="en-GB"/>
        </w:rPr>
        <w:t xml:space="preserve">can </w:t>
      </w:r>
      <w:r>
        <w:rPr>
          <w:rFonts w:cs="Times New Roman"/>
          <w:lang w:val="en-GB"/>
        </w:rPr>
        <w:t xml:space="preserve">be interpreted as one factor of “informational self-efficacy” </w:t>
      </w:r>
      <w:sdt>
        <w:sdtPr>
          <w:rPr>
            <w:rFonts w:cs="Times New Roman"/>
            <w:lang w:val="en-GB"/>
          </w:rPr>
          <w:alias w:val="Don't edit this field"/>
          <w:tag w:val="CitaviPlaceholder#d70551b8-58d0-4ffa-8888-632f5360b3e7"/>
          <w:id w:val="-1629610339"/>
          <w:placeholder>
            <w:docPart w:val="5BA51E519AD94B2590C8A65D83F7A15F"/>
          </w:placeholder>
        </w:sdtPr>
        <w:sdtEndPr/>
        <w:sdtContent>
          <w:r>
            <w:rPr>
              <w:rFonts w:cs="Times New Roman"/>
              <w:lang w:val="en-GB"/>
            </w:rPr>
            <w:fldChar w:fldCharType="begin"/>
          </w:r>
          <w:r w:rsidR="009B6725">
            <w:rPr>
              <w:rFonts w:cs="Times New Roman"/>
              <w:lang w:val="en-GB"/>
            </w:rPr>
            <w:instrText>ADDIN CitaviPlaceholder{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}</w:instrText>
          </w:r>
          <w:r>
            <w:rPr>
              <w:rFonts w:cs="Times New Roman"/>
              <w:lang w:val="en-GB"/>
            </w:rPr>
            <w:fldChar w:fldCharType="separate"/>
          </w:r>
          <w:r>
            <w:rPr>
              <w:rFonts w:cs="Times New Roman"/>
              <w:lang w:val="en-GB"/>
            </w:rPr>
            <w:t>(Loy et al., 2019)</w:t>
          </w:r>
          <w:r>
            <w:rPr>
              <w:rFonts w:cs="Times New Roman"/>
              <w:lang w:val="en-GB"/>
            </w:rPr>
            <w:fldChar w:fldCharType="end"/>
          </w:r>
        </w:sdtContent>
      </w:sdt>
      <w:r>
        <w:rPr>
          <w:rFonts w:cs="Times New Roman"/>
          <w:lang w:val="en-GB"/>
        </w:rPr>
        <w:t xml:space="preserve">, and the second factor as “epistemic self-efficacy” </w:t>
      </w:r>
      <w:sdt>
        <w:sdtPr>
          <w:rPr>
            <w:rFonts w:cs="Times New Roman"/>
            <w:lang w:val="en-GB"/>
          </w:rPr>
          <w:alias w:val="Don't edit this field"/>
          <w:tag w:val="CitaviPlaceholder#ae6f8673-fd6c-4651-9957-d935dbe5d5fa"/>
          <w:id w:val="-671177771"/>
          <w:placeholder>
            <w:docPart w:val="5BA51E519AD94B2590C8A65D83F7A15F"/>
          </w:placeholder>
        </w:sdtPr>
        <w:sdtEndPr/>
        <w:sdtContent>
          <w:r>
            <w:rPr>
              <w:rFonts w:cs="Times New Roman"/>
              <w:lang w:val="en-GB"/>
            </w:rPr>
            <w:fldChar w:fldCharType="begin"/>
          </w:r>
          <w:r w:rsidR="009B6725">
            <w:rPr>
              <w:rFonts w:cs="Times New Roman"/>
              <w:lang w:val="en-GB"/>
            </w:rPr>
            <w:instrText>ADDIN CitaviPlaceholder{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}</w:instrText>
          </w:r>
          <w:r>
            <w:rPr>
              <w:rFonts w:cs="Times New Roman"/>
              <w:lang w:val="en-GB"/>
            </w:rPr>
            <w:fldChar w:fldCharType="separate"/>
          </w:r>
          <w:r>
            <w:rPr>
              <w:rFonts w:cs="Times New Roman"/>
              <w:lang w:val="en-GB"/>
            </w:rPr>
            <w:t>(Pingree, 2011)</w:t>
          </w:r>
          <w:r>
            <w:rPr>
              <w:rFonts w:cs="Times New Roman"/>
              <w:lang w:val="en-GB"/>
            </w:rPr>
            <w:fldChar w:fldCharType="end"/>
          </w:r>
        </w:sdtContent>
      </w:sdt>
      <w:r>
        <w:rPr>
          <w:rFonts w:cs="Times New Roman"/>
          <w:lang w:val="en-GB"/>
        </w:rPr>
        <w:t>. However, fit indices were not satisfactory for the two-factor solution (</w:t>
      </w:r>
      <w:r w:rsidRPr="0081465B">
        <w:t>TLI = .91, RMSEA = .</w:t>
      </w:r>
      <w:r>
        <w:t>132</w:t>
      </w:r>
      <w:r w:rsidRPr="0081465B">
        <w:t>, 90% CI [.</w:t>
      </w:r>
      <w:r>
        <w:t>116</w:t>
      </w:r>
      <w:r w:rsidRPr="0081465B">
        <w:t xml:space="preserve">, .146]). </w:t>
      </w:r>
      <w:r>
        <w:t>W</w:t>
      </w:r>
      <w:r w:rsidRPr="0081465B">
        <w:t xml:space="preserve">e therefore decided to </w:t>
      </w:r>
      <w:r>
        <w:t>use the three-factor model in our further analysis, as we also deemed the differentiation of the internal and external dimension theoretically and practically interesting.</w:t>
      </w:r>
    </w:p>
    <w:p w14:paraId="1CF2688C" w14:textId="77777777" w:rsidR="00EA26B8" w:rsidRDefault="00EA26B8" w:rsidP="003F1DE6">
      <w:pPr>
        <w:pStyle w:val="APAText"/>
        <w:spacing w:line="360" w:lineRule="auto"/>
        <w:ind w:firstLine="0"/>
        <w:rPr>
          <w:lang w:val="en-GB"/>
        </w:rPr>
      </w:pPr>
    </w:p>
    <w:p w14:paraId="75378C42" w14:textId="10D6D692" w:rsidR="009B2CBC" w:rsidRPr="00415077" w:rsidRDefault="009B2CBC" w:rsidP="003F1DE6">
      <w:pPr>
        <w:pStyle w:val="APAText"/>
        <w:spacing w:line="360" w:lineRule="auto"/>
        <w:ind w:firstLine="0"/>
        <w:rPr>
          <w:i/>
          <w:lang w:val="en-GB"/>
        </w:rPr>
      </w:pPr>
      <w:proofErr w:type="gramStart"/>
      <w:r w:rsidRPr="00415077">
        <w:rPr>
          <w:lang w:val="en-GB"/>
        </w:rPr>
        <w:t xml:space="preserve">Table </w:t>
      </w:r>
      <w:r>
        <w:rPr>
          <w:lang w:val="en-GB"/>
        </w:rPr>
        <w:t>4</w:t>
      </w:r>
      <w:r w:rsidRPr="00415077">
        <w:rPr>
          <w:lang w:val="en-GB"/>
        </w:rPr>
        <w:t>.</w:t>
      </w:r>
      <w:proofErr w:type="gramEnd"/>
      <w:r w:rsidRPr="00415077">
        <w:rPr>
          <w:lang w:val="en-GB"/>
        </w:rPr>
        <w:t xml:space="preserve"> </w:t>
      </w:r>
      <w:r w:rsidR="00F1577F" w:rsidRPr="00415077">
        <w:rPr>
          <w:i/>
          <w:lang w:val="en-GB"/>
        </w:rPr>
        <w:t xml:space="preserve">Exploratory </w:t>
      </w:r>
      <w:r w:rsidR="00F1577F">
        <w:rPr>
          <w:i/>
          <w:lang w:val="en-GB"/>
        </w:rPr>
        <w:t>maximum likelihood factor</w:t>
      </w:r>
      <w:r w:rsidR="00F1577F" w:rsidRPr="00415077">
        <w:rPr>
          <w:i/>
          <w:lang w:val="en-GB"/>
        </w:rPr>
        <w:t xml:space="preserve"> analysis for </w:t>
      </w:r>
      <w:r w:rsidR="00F1577F">
        <w:rPr>
          <w:i/>
          <w:lang w:val="en-GB"/>
        </w:rPr>
        <w:t>a two-factor solution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073"/>
        <w:gridCol w:w="1289"/>
        <w:gridCol w:w="1343"/>
        <w:gridCol w:w="583"/>
      </w:tblGrid>
      <w:tr w:rsidR="009B2CBC" w:rsidRPr="00415077" w14:paraId="52841741" w14:textId="77777777" w:rsidTr="00D305D8">
        <w:tc>
          <w:tcPr>
            <w:tcW w:w="3269" w:type="pct"/>
            <w:tcBorders>
              <w:bottom w:val="single" w:sz="4" w:space="0" w:color="auto"/>
            </w:tcBorders>
          </w:tcPr>
          <w:p w14:paraId="6F0CC32C" w14:textId="77777777" w:rsidR="009B2CBC" w:rsidRPr="00415077" w:rsidRDefault="009B2CBC" w:rsidP="00EC4559">
            <w:pPr>
              <w:rPr>
                <w:sz w:val="22"/>
                <w:szCs w:val="22"/>
                <w:lang w:val="en-GB"/>
              </w:rPr>
            </w:pPr>
            <w:r w:rsidRPr="00415077">
              <w:rPr>
                <w:sz w:val="22"/>
                <w:szCs w:val="22"/>
                <w:lang w:val="en-GB"/>
              </w:rPr>
              <w:t>Item</w:t>
            </w:r>
          </w:p>
        </w:tc>
        <w:tc>
          <w:tcPr>
            <w:tcW w:w="694" w:type="pct"/>
            <w:tcBorders>
              <w:bottom w:val="single" w:sz="4" w:space="0" w:color="auto"/>
            </w:tcBorders>
          </w:tcPr>
          <w:p w14:paraId="57A87149" w14:textId="77777777" w:rsidR="009B2CBC" w:rsidRPr="00415077" w:rsidRDefault="009B2CBC" w:rsidP="00EC4559">
            <w:pPr>
              <w:jc w:val="center"/>
              <w:rPr>
                <w:sz w:val="22"/>
                <w:szCs w:val="22"/>
                <w:lang w:val="en-GB"/>
              </w:rPr>
            </w:pPr>
            <w:r>
              <w:rPr>
                <w:sz w:val="22"/>
                <w:szCs w:val="22"/>
                <w:lang w:val="en-GB"/>
              </w:rPr>
              <w:t>Factor 1</w:t>
            </w:r>
          </w:p>
        </w:tc>
        <w:tc>
          <w:tcPr>
            <w:tcW w:w="723" w:type="pct"/>
            <w:tcBorders>
              <w:bottom w:val="single" w:sz="4" w:space="0" w:color="auto"/>
            </w:tcBorders>
          </w:tcPr>
          <w:p w14:paraId="740ED28F" w14:textId="77777777" w:rsidR="009B2CBC" w:rsidRPr="00415077" w:rsidRDefault="009B2CBC" w:rsidP="00EC4559">
            <w:pPr>
              <w:jc w:val="center"/>
              <w:rPr>
                <w:sz w:val="22"/>
                <w:szCs w:val="22"/>
                <w:lang w:val="en-GB"/>
              </w:rPr>
            </w:pPr>
            <w:r>
              <w:rPr>
                <w:sz w:val="22"/>
                <w:szCs w:val="22"/>
                <w:lang w:val="en-GB"/>
              </w:rPr>
              <w:t>Factor 2</w:t>
            </w:r>
          </w:p>
        </w:tc>
        <w:tc>
          <w:tcPr>
            <w:tcW w:w="314" w:type="pct"/>
            <w:tcBorders>
              <w:bottom w:val="single" w:sz="4" w:space="0" w:color="auto"/>
            </w:tcBorders>
          </w:tcPr>
          <w:p w14:paraId="77B0BE5E" w14:textId="77777777" w:rsidR="009B2CBC" w:rsidRPr="00415077" w:rsidRDefault="009B2CBC" w:rsidP="00EC4559">
            <w:pPr>
              <w:jc w:val="center"/>
              <w:rPr>
                <w:sz w:val="22"/>
                <w:szCs w:val="22"/>
                <w:lang w:val="en-GB"/>
              </w:rPr>
            </w:pPr>
            <w:r w:rsidRPr="00415077">
              <w:rPr>
                <w:sz w:val="22"/>
                <w:szCs w:val="22"/>
                <w:lang w:val="en-GB"/>
              </w:rPr>
              <w:t>h</w:t>
            </w:r>
            <w:r w:rsidRPr="00BB650C">
              <w:rPr>
                <w:sz w:val="22"/>
                <w:szCs w:val="22"/>
                <w:vertAlign w:val="superscript"/>
                <w:lang w:val="en-GB"/>
              </w:rPr>
              <w:t>2</w:t>
            </w:r>
          </w:p>
        </w:tc>
      </w:tr>
      <w:tr w:rsidR="009B2CBC" w:rsidRPr="00415077" w14:paraId="1B682571" w14:textId="77777777" w:rsidTr="00D305D8">
        <w:tc>
          <w:tcPr>
            <w:tcW w:w="3269" w:type="pct"/>
            <w:tcBorders>
              <w:top w:val="single" w:sz="4" w:space="0" w:color="auto"/>
            </w:tcBorders>
          </w:tcPr>
          <w:p w14:paraId="307D033D" w14:textId="77777777" w:rsidR="009B2CBC" w:rsidRPr="00415077" w:rsidRDefault="009B2CBC" w:rsidP="00EC4559">
            <w:pPr>
              <w:rPr>
                <w:sz w:val="22"/>
                <w:szCs w:val="22"/>
                <w:lang w:val="en-GB"/>
              </w:rPr>
            </w:pPr>
            <w:r w:rsidRPr="00415077">
              <w:rPr>
                <w:sz w:val="22"/>
                <w:szCs w:val="22"/>
                <w:lang w:val="en-GB"/>
              </w:rPr>
              <w:t>I am able to inform myself sufficiently about the issue of climate change to …</w:t>
            </w:r>
          </w:p>
          <w:p w14:paraId="46F200D8" w14:textId="77777777" w:rsidR="009B2CBC" w:rsidRPr="00415077" w:rsidRDefault="009B2CBC" w:rsidP="00EC4559">
            <w:pPr>
              <w:rPr>
                <w:sz w:val="22"/>
                <w:szCs w:val="22"/>
                <w:lang w:val="en-GB"/>
              </w:rPr>
            </w:pPr>
            <w:r w:rsidRPr="00415077">
              <w:rPr>
                <w:sz w:val="22"/>
                <w:szCs w:val="22"/>
                <w:lang w:val="en-GB"/>
              </w:rPr>
              <w:t>1. … understand the topic well.</w:t>
            </w:r>
          </w:p>
        </w:tc>
        <w:tc>
          <w:tcPr>
            <w:tcW w:w="694" w:type="pct"/>
            <w:tcBorders>
              <w:top w:val="single" w:sz="4" w:space="0" w:color="auto"/>
            </w:tcBorders>
            <w:vAlign w:val="bottom"/>
          </w:tcPr>
          <w:p w14:paraId="4D173576" w14:textId="77777777" w:rsidR="009B2CBC" w:rsidRPr="000664ED" w:rsidRDefault="009B2CBC" w:rsidP="00EC4559">
            <w:pPr>
              <w:jc w:val="center"/>
              <w:rPr>
                <w:b/>
                <w:sz w:val="22"/>
                <w:szCs w:val="22"/>
                <w:lang w:val="en-GB"/>
              </w:rPr>
            </w:pPr>
            <w:r w:rsidRPr="000664ED">
              <w:rPr>
                <w:b/>
                <w:sz w:val="22"/>
                <w:szCs w:val="22"/>
                <w:lang w:val="en-GB"/>
              </w:rPr>
              <w:t>.95</w:t>
            </w:r>
          </w:p>
        </w:tc>
        <w:tc>
          <w:tcPr>
            <w:tcW w:w="723" w:type="pct"/>
            <w:tcBorders>
              <w:top w:val="single" w:sz="4" w:space="0" w:color="auto"/>
            </w:tcBorders>
            <w:vAlign w:val="bottom"/>
          </w:tcPr>
          <w:p w14:paraId="0E6AC54A" w14:textId="77777777" w:rsidR="009B2CBC" w:rsidRPr="00C60BD3" w:rsidRDefault="009B2CBC" w:rsidP="00EC4559">
            <w:pPr>
              <w:jc w:val="center"/>
              <w:rPr>
                <w:sz w:val="22"/>
                <w:szCs w:val="22"/>
                <w:lang w:val="en-GB"/>
              </w:rPr>
            </w:pPr>
            <w:r w:rsidRPr="00C60BD3">
              <w:rPr>
                <w:sz w:val="22"/>
                <w:szCs w:val="22"/>
                <w:lang w:val="en-GB"/>
              </w:rPr>
              <w:t>-.10</w:t>
            </w:r>
          </w:p>
        </w:tc>
        <w:tc>
          <w:tcPr>
            <w:tcW w:w="314" w:type="pct"/>
            <w:tcBorders>
              <w:top w:val="single" w:sz="4" w:space="0" w:color="auto"/>
            </w:tcBorders>
            <w:vAlign w:val="bottom"/>
          </w:tcPr>
          <w:p w14:paraId="311F5E0F" w14:textId="77777777" w:rsidR="009B2CBC" w:rsidRPr="00415077" w:rsidRDefault="009B2CBC" w:rsidP="00EC4559">
            <w:pPr>
              <w:jc w:val="center"/>
              <w:rPr>
                <w:sz w:val="22"/>
                <w:szCs w:val="22"/>
                <w:lang w:val="en-GB"/>
              </w:rPr>
            </w:pPr>
            <w:r>
              <w:rPr>
                <w:sz w:val="22"/>
                <w:szCs w:val="22"/>
                <w:lang w:val="en-GB"/>
              </w:rPr>
              <w:t>.78</w:t>
            </w:r>
          </w:p>
        </w:tc>
      </w:tr>
      <w:tr w:rsidR="009B2CBC" w:rsidRPr="00415077" w14:paraId="07D4B9CC" w14:textId="77777777" w:rsidTr="00D305D8">
        <w:tc>
          <w:tcPr>
            <w:tcW w:w="3269" w:type="pct"/>
          </w:tcPr>
          <w:p w14:paraId="0571182D" w14:textId="77777777" w:rsidR="009B2CBC" w:rsidRPr="00415077" w:rsidRDefault="009B2CBC" w:rsidP="00EC4559">
            <w:pPr>
              <w:rPr>
                <w:sz w:val="22"/>
                <w:szCs w:val="22"/>
                <w:lang w:val="en-GB"/>
              </w:rPr>
            </w:pPr>
            <w:r w:rsidRPr="00415077">
              <w:rPr>
                <w:sz w:val="22"/>
                <w:szCs w:val="22"/>
                <w:lang w:val="en-GB"/>
              </w:rPr>
              <w:t>2. … select the most important information.</w:t>
            </w:r>
          </w:p>
        </w:tc>
        <w:tc>
          <w:tcPr>
            <w:tcW w:w="694" w:type="pct"/>
            <w:vAlign w:val="bottom"/>
          </w:tcPr>
          <w:p w14:paraId="5EB92BB2" w14:textId="77777777" w:rsidR="009B2CBC" w:rsidRPr="000664ED" w:rsidRDefault="009B2CBC" w:rsidP="00EC4559">
            <w:pPr>
              <w:jc w:val="center"/>
              <w:rPr>
                <w:b/>
                <w:sz w:val="22"/>
                <w:szCs w:val="22"/>
                <w:lang w:val="en-GB"/>
              </w:rPr>
            </w:pPr>
            <w:r w:rsidRPr="000664ED">
              <w:rPr>
                <w:b/>
                <w:sz w:val="22"/>
                <w:szCs w:val="22"/>
                <w:lang w:val="en-GB"/>
              </w:rPr>
              <w:t>.92</w:t>
            </w:r>
          </w:p>
        </w:tc>
        <w:tc>
          <w:tcPr>
            <w:tcW w:w="723" w:type="pct"/>
            <w:vAlign w:val="bottom"/>
          </w:tcPr>
          <w:p w14:paraId="00CE3218" w14:textId="77777777" w:rsidR="009B2CBC" w:rsidRPr="00C60BD3" w:rsidRDefault="009B2CBC" w:rsidP="00EC4559">
            <w:pPr>
              <w:jc w:val="center"/>
              <w:rPr>
                <w:sz w:val="22"/>
                <w:szCs w:val="22"/>
                <w:lang w:val="en-GB"/>
              </w:rPr>
            </w:pPr>
            <w:r w:rsidRPr="00C60BD3">
              <w:rPr>
                <w:sz w:val="22"/>
                <w:szCs w:val="22"/>
                <w:lang w:val="en-GB"/>
              </w:rPr>
              <w:t>-.08</w:t>
            </w:r>
          </w:p>
        </w:tc>
        <w:tc>
          <w:tcPr>
            <w:tcW w:w="314" w:type="pct"/>
            <w:vAlign w:val="bottom"/>
          </w:tcPr>
          <w:p w14:paraId="016481D0" w14:textId="77777777" w:rsidR="009B2CBC" w:rsidRPr="00415077" w:rsidRDefault="009B2CBC" w:rsidP="00EC4559">
            <w:pPr>
              <w:jc w:val="center"/>
              <w:rPr>
                <w:sz w:val="22"/>
                <w:szCs w:val="22"/>
                <w:lang w:val="en-GB"/>
              </w:rPr>
            </w:pPr>
            <w:r>
              <w:rPr>
                <w:sz w:val="22"/>
                <w:szCs w:val="22"/>
                <w:lang w:val="en-GB"/>
              </w:rPr>
              <w:t>.75</w:t>
            </w:r>
          </w:p>
        </w:tc>
      </w:tr>
      <w:tr w:rsidR="009B2CBC" w:rsidRPr="00415077" w14:paraId="098BAE0B" w14:textId="77777777" w:rsidTr="00D305D8">
        <w:tc>
          <w:tcPr>
            <w:tcW w:w="3269" w:type="pct"/>
          </w:tcPr>
          <w:p w14:paraId="06E86CB0" w14:textId="77777777" w:rsidR="009B2CBC" w:rsidRPr="00415077" w:rsidRDefault="009B2CBC" w:rsidP="00EC4559">
            <w:pPr>
              <w:rPr>
                <w:sz w:val="22"/>
                <w:szCs w:val="22"/>
                <w:lang w:val="en-GB"/>
              </w:rPr>
            </w:pPr>
            <w:r w:rsidRPr="00415077">
              <w:rPr>
                <w:sz w:val="22"/>
                <w:szCs w:val="22"/>
                <w:lang w:val="en-GB"/>
              </w:rPr>
              <w:t>3. … form an opinion.</w:t>
            </w:r>
          </w:p>
        </w:tc>
        <w:tc>
          <w:tcPr>
            <w:tcW w:w="694" w:type="pct"/>
            <w:vAlign w:val="bottom"/>
          </w:tcPr>
          <w:p w14:paraId="1D9E4F2A" w14:textId="77777777" w:rsidR="009B2CBC" w:rsidRPr="000664ED" w:rsidRDefault="009B2CBC" w:rsidP="00EC4559">
            <w:pPr>
              <w:jc w:val="center"/>
              <w:rPr>
                <w:b/>
                <w:sz w:val="22"/>
                <w:szCs w:val="22"/>
                <w:lang w:val="en-GB"/>
              </w:rPr>
            </w:pPr>
            <w:r w:rsidRPr="000664ED">
              <w:rPr>
                <w:b/>
                <w:sz w:val="22"/>
                <w:szCs w:val="22"/>
                <w:lang w:val="en-GB"/>
              </w:rPr>
              <w:t>.89</w:t>
            </w:r>
          </w:p>
        </w:tc>
        <w:tc>
          <w:tcPr>
            <w:tcW w:w="723" w:type="pct"/>
            <w:vAlign w:val="bottom"/>
          </w:tcPr>
          <w:p w14:paraId="5D4FB39D" w14:textId="77777777" w:rsidR="009B2CBC" w:rsidRPr="00C60BD3" w:rsidRDefault="009B2CBC" w:rsidP="00EC4559">
            <w:pPr>
              <w:jc w:val="center"/>
              <w:rPr>
                <w:sz w:val="22"/>
                <w:szCs w:val="22"/>
                <w:lang w:val="en-GB"/>
              </w:rPr>
            </w:pPr>
            <w:r w:rsidRPr="00C60BD3">
              <w:rPr>
                <w:sz w:val="22"/>
                <w:szCs w:val="22"/>
                <w:lang w:val="en-GB"/>
              </w:rPr>
              <w:t>-.04</w:t>
            </w:r>
          </w:p>
        </w:tc>
        <w:tc>
          <w:tcPr>
            <w:tcW w:w="314" w:type="pct"/>
            <w:vAlign w:val="bottom"/>
          </w:tcPr>
          <w:p w14:paraId="55AA83B6" w14:textId="77777777" w:rsidR="009B2CBC" w:rsidRPr="00415077" w:rsidRDefault="009B2CBC" w:rsidP="00EC4559">
            <w:pPr>
              <w:jc w:val="center"/>
              <w:rPr>
                <w:sz w:val="22"/>
                <w:szCs w:val="22"/>
                <w:lang w:val="en-GB"/>
              </w:rPr>
            </w:pPr>
            <w:r>
              <w:rPr>
                <w:sz w:val="22"/>
                <w:szCs w:val="22"/>
                <w:lang w:val="en-GB"/>
              </w:rPr>
              <w:t>.76</w:t>
            </w:r>
          </w:p>
        </w:tc>
      </w:tr>
      <w:tr w:rsidR="009B2CBC" w:rsidRPr="00415077" w14:paraId="360D337F" w14:textId="77777777" w:rsidTr="00D305D8">
        <w:tc>
          <w:tcPr>
            <w:tcW w:w="3269" w:type="pct"/>
          </w:tcPr>
          <w:p w14:paraId="4EA09611" w14:textId="77777777" w:rsidR="009B2CBC" w:rsidRPr="00415077" w:rsidRDefault="009B2CBC" w:rsidP="00EC4559">
            <w:pPr>
              <w:rPr>
                <w:sz w:val="22"/>
                <w:szCs w:val="22"/>
                <w:lang w:val="en-GB"/>
              </w:rPr>
            </w:pPr>
            <w:r w:rsidRPr="00415077">
              <w:rPr>
                <w:sz w:val="22"/>
                <w:szCs w:val="22"/>
                <w:lang w:val="en-GB"/>
              </w:rPr>
              <w:t>4. … evaluate respective political decisions.</w:t>
            </w:r>
          </w:p>
        </w:tc>
        <w:tc>
          <w:tcPr>
            <w:tcW w:w="694" w:type="pct"/>
            <w:vAlign w:val="bottom"/>
          </w:tcPr>
          <w:p w14:paraId="01A9DB41" w14:textId="77777777" w:rsidR="009B2CBC" w:rsidRPr="000664ED" w:rsidRDefault="009B2CBC" w:rsidP="00EC4559">
            <w:pPr>
              <w:jc w:val="center"/>
              <w:rPr>
                <w:b/>
                <w:sz w:val="22"/>
                <w:szCs w:val="22"/>
                <w:lang w:val="en-GB"/>
              </w:rPr>
            </w:pPr>
            <w:r w:rsidRPr="000664ED">
              <w:rPr>
                <w:b/>
                <w:sz w:val="22"/>
                <w:szCs w:val="22"/>
                <w:lang w:val="en-GB"/>
              </w:rPr>
              <w:t>.63</w:t>
            </w:r>
          </w:p>
        </w:tc>
        <w:tc>
          <w:tcPr>
            <w:tcW w:w="723" w:type="pct"/>
            <w:vAlign w:val="bottom"/>
          </w:tcPr>
          <w:p w14:paraId="6C4CEE41" w14:textId="77777777" w:rsidR="009B2CBC" w:rsidRPr="00C60BD3" w:rsidRDefault="009B2CBC" w:rsidP="00EC4559">
            <w:pPr>
              <w:jc w:val="center"/>
              <w:rPr>
                <w:sz w:val="22"/>
                <w:szCs w:val="22"/>
                <w:lang w:val="en-GB"/>
              </w:rPr>
            </w:pPr>
            <w:r w:rsidRPr="00C60BD3">
              <w:rPr>
                <w:sz w:val="22"/>
                <w:szCs w:val="22"/>
                <w:lang w:val="en-GB"/>
              </w:rPr>
              <w:t>.18</w:t>
            </w:r>
          </w:p>
        </w:tc>
        <w:tc>
          <w:tcPr>
            <w:tcW w:w="314" w:type="pct"/>
            <w:vAlign w:val="bottom"/>
          </w:tcPr>
          <w:p w14:paraId="5E5D22CE" w14:textId="77777777" w:rsidR="009B2CBC" w:rsidRPr="00415077" w:rsidRDefault="009B2CBC" w:rsidP="00EC4559">
            <w:pPr>
              <w:jc w:val="center"/>
              <w:rPr>
                <w:sz w:val="22"/>
                <w:szCs w:val="22"/>
                <w:lang w:val="en-GB"/>
              </w:rPr>
            </w:pPr>
            <w:r>
              <w:rPr>
                <w:sz w:val="22"/>
                <w:szCs w:val="22"/>
                <w:lang w:val="en-GB"/>
              </w:rPr>
              <w:t>.58</w:t>
            </w:r>
          </w:p>
        </w:tc>
      </w:tr>
      <w:tr w:rsidR="009B2CBC" w:rsidRPr="00415077" w14:paraId="7EB9C42F" w14:textId="77777777" w:rsidTr="00D305D8">
        <w:tc>
          <w:tcPr>
            <w:tcW w:w="3269" w:type="pct"/>
          </w:tcPr>
          <w:p w14:paraId="337D4FE0" w14:textId="77777777" w:rsidR="009B2CBC" w:rsidRPr="00415077" w:rsidRDefault="009B2CBC" w:rsidP="00EC4559">
            <w:pPr>
              <w:rPr>
                <w:sz w:val="22"/>
                <w:szCs w:val="22"/>
                <w:lang w:val="en-GB"/>
              </w:rPr>
            </w:pPr>
            <w:r w:rsidRPr="00415077">
              <w:rPr>
                <w:sz w:val="22"/>
                <w:szCs w:val="22"/>
                <w:lang w:val="en-GB"/>
              </w:rPr>
              <w:t>5. … discuss with others about it.</w:t>
            </w:r>
          </w:p>
        </w:tc>
        <w:tc>
          <w:tcPr>
            <w:tcW w:w="694" w:type="pct"/>
            <w:vAlign w:val="bottom"/>
          </w:tcPr>
          <w:p w14:paraId="696E1BD0" w14:textId="77777777" w:rsidR="009B2CBC" w:rsidRPr="000664ED" w:rsidRDefault="009B2CBC" w:rsidP="00EC4559">
            <w:pPr>
              <w:jc w:val="center"/>
              <w:rPr>
                <w:b/>
                <w:sz w:val="22"/>
                <w:szCs w:val="22"/>
                <w:lang w:val="en-GB"/>
              </w:rPr>
            </w:pPr>
            <w:r w:rsidRPr="000664ED">
              <w:rPr>
                <w:b/>
                <w:sz w:val="22"/>
                <w:szCs w:val="22"/>
                <w:lang w:val="en-GB"/>
              </w:rPr>
              <w:t>.85</w:t>
            </w:r>
          </w:p>
        </w:tc>
        <w:tc>
          <w:tcPr>
            <w:tcW w:w="723" w:type="pct"/>
            <w:vAlign w:val="bottom"/>
          </w:tcPr>
          <w:p w14:paraId="402DF9CB" w14:textId="77777777" w:rsidR="009B2CBC" w:rsidRPr="00C60BD3" w:rsidRDefault="009B2CBC" w:rsidP="00EC4559">
            <w:pPr>
              <w:jc w:val="center"/>
              <w:rPr>
                <w:sz w:val="22"/>
                <w:szCs w:val="22"/>
                <w:lang w:val="en-GB"/>
              </w:rPr>
            </w:pPr>
            <w:r w:rsidRPr="00C60BD3">
              <w:rPr>
                <w:sz w:val="22"/>
                <w:szCs w:val="22"/>
                <w:lang w:val="en-GB"/>
              </w:rPr>
              <w:t>-.03</w:t>
            </w:r>
          </w:p>
        </w:tc>
        <w:tc>
          <w:tcPr>
            <w:tcW w:w="314" w:type="pct"/>
            <w:vAlign w:val="bottom"/>
          </w:tcPr>
          <w:p w14:paraId="3ED4A48E" w14:textId="77777777" w:rsidR="009B2CBC" w:rsidRPr="00415077" w:rsidRDefault="009B2CBC" w:rsidP="00EC4559">
            <w:pPr>
              <w:jc w:val="center"/>
              <w:rPr>
                <w:sz w:val="22"/>
                <w:szCs w:val="22"/>
                <w:lang w:val="en-GB"/>
              </w:rPr>
            </w:pPr>
            <w:r>
              <w:rPr>
                <w:sz w:val="22"/>
                <w:szCs w:val="22"/>
                <w:lang w:val="en-GB"/>
              </w:rPr>
              <w:t>.69</w:t>
            </w:r>
          </w:p>
        </w:tc>
      </w:tr>
      <w:tr w:rsidR="009B2CBC" w:rsidRPr="00415077" w14:paraId="4798C3B0" w14:textId="77777777" w:rsidTr="00D305D8">
        <w:tc>
          <w:tcPr>
            <w:tcW w:w="3269" w:type="pct"/>
          </w:tcPr>
          <w:p w14:paraId="37A82ECB" w14:textId="77777777" w:rsidR="009B2CBC" w:rsidRPr="00415077" w:rsidRDefault="009B2CBC" w:rsidP="00EC4559">
            <w:pPr>
              <w:rPr>
                <w:sz w:val="22"/>
                <w:szCs w:val="22"/>
                <w:lang w:val="en-GB"/>
              </w:rPr>
            </w:pPr>
            <w:r w:rsidRPr="00415077">
              <w:rPr>
                <w:sz w:val="22"/>
                <w:szCs w:val="22"/>
                <w:lang w:val="en-GB"/>
              </w:rPr>
              <w:t>6. … explain the topic to others.</w:t>
            </w:r>
          </w:p>
        </w:tc>
        <w:tc>
          <w:tcPr>
            <w:tcW w:w="694" w:type="pct"/>
            <w:vAlign w:val="bottom"/>
          </w:tcPr>
          <w:p w14:paraId="4A17F4FE" w14:textId="77777777" w:rsidR="009B2CBC" w:rsidRPr="000664ED" w:rsidRDefault="009B2CBC" w:rsidP="00EC4559">
            <w:pPr>
              <w:jc w:val="center"/>
              <w:rPr>
                <w:b/>
                <w:sz w:val="22"/>
                <w:szCs w:val="22"/>
                <w:lang w:val="en-GB"/>
              </w:rPr>
            </w:pPr>
            <w:r w:rsidRPr="000664ED">
              <w:rPr>
                <w:b/>
                <w:sz w:val="22"/>
                <w:szCs w:val="22"/>
                <w:lang w:val="en-GB"/>
              </w:rPr>
              <w:t>.69</w:t>
            </w:r>
          </w:p>
        </w:tc>
        <w:tc>
          <w:tcPr>
            <w:tcW w:w="723" w:type="pct"/>
            <w:vAlign w:val="bottom"/>
          </w:tcPr>
          <w:p w14:paraId="141E868C" w14:textId="77777777" w:rsidR="009B2CBC" w:rsidRPr="00C60BD3" w:rsidRDefault="009B2CBC" w:rsidP="00EC4559">
            <w:pPr>
              <w:jc w:val="center"/>
              <w:rPr>
                <w:sz w:val="22"/>
                <w:szCs w:val="22"/>
                <w:lang w:val="en-GB"/>
              </w:rPr>
            </w:pPr>
            <w:r w:rsidRPr="00C60BD3">
              <w:rPr>
                <w:sz w:val="22"/>
                <w:szCs w:val="22"/>
                <w:lang w:val="en-GB"/>
              </w:rPr>
              <w:t>.19</w:t>
            </w:r>
          </w:p>
        </w:tc>
        <w:tc>
          <w:tcPr>
            <w:tcW w:w="314" w:type="pct"/>
            <w:vAlign w:val="bottom"/>
          </w:tcPr>
          <w:p w14:paraId="721C6D44" w14:textId="77777777" w:rsidR="009B2CBC" w:rsidRPr="00415077" w:rsidRDefault="009B2CBC" w:rsidP="00EC4559">
            <w:pPr>
              <w:jc w:val="center"/>
              <w:rPr>
                <w:sz w:val="22"/>
                <w:szCs w:val="22"/>
                <w:lang w:val="en-GB"/>
              </w:rPr>
            </w:pPr>
            <w:r>
              <w:rPr>
                <w:sz w:val="22"/>
                <w:szCs w:val="22"/>
                <w:lang w:val="en-GB"/>
              </w:rPr>
              <w:t>.67</w:t>
            </w:r>
          </w:p>
        </w:tc>
      </w:tr>
      <w:tr w:rsidR="009B2CBC" w:rsidRPr="00415077" w14:paraId="049D8F8E" w14:textId="77777777" w:rsidTr="00D305D8">
        <w:tc>
          <w:tcPr>
            <w:tcW w:w="3269" w:type="pct"/>
          </w:tcPr>
          <w:p w14:paraId="4A9805B0" w14:textId="77777777" w:rsidR="009B2CBC" w:rsidRPr="00415077" w:rsidRDefault="009B2CBC" w:rsidP="00EC4559">
            <w:pPr>
              <w:rPr>
                <w:sz w:val="22"/>
                <w:szCs w:val="22"/>
                <w:lang w:val="en-GB"/>
              </w:rPr>
            </w:pPr>
            <w:r w:rsidRPr="00156F58">
              <w:rPr>
                <w:sz w:val="22"/>
                <w:lang w:val="en-GB"/>
              </w:rPr>
              <w:t>7. … behave in a climate protective manner.</w:t>
            </w:r>
          </w:p>
        </w:tc>
        <w:tc>
          <w:tcPr>
            <w:tcW w:w="694" w:type="pct"/>
            <w:vAlign w:val="bottom"/>
          </w:tcPr>
          <w:p w14:paraId="451F071B" w14:textId="77777777" w:rsidR="009B2CBC" w:rsidRPr="000664ED" w:rsidRDefault="009B2CBC" w:rsidP="00EC4559">
            <w:pPr>
              <w:jc w:val="center"/>
              <w:rPr>
                <w:b/>
                <w:sz w:val="22"/>
                <w:szCs w:val="22"/>
                <w:lang w:val="en-GB"/>
              </w:rPr>
            </w:pPr>
            <w:r w:rsidRPr="000664ED">
              <w:rPr>
                <w:b/>
                <w:sz w:val="22"/>
                <w:szCs w:val="22"/>
                <w:lang w:val="en-GB"/>
              </w:rPr>
              <w:t>.62</w:t>
            </w:r>
          </w:p>
        </w:tc>
        <w:tc>
          <w:tcPr>
            <w:tcW w:w="723" w:type="pct"/>
            <w:vAlign w:val="bottom"/>
          </w:tcPr>
          <w:p w14:paraId="52606C4D" w14:textId="77777777" w:rsidR="009B2CBC" w:rsidRPr="00C60BD3" w:rsidRDefault="009B2CBC" w:rsidP="00EC4559">
            <w:pPr>
              <w:jc w:val="center"/>
              <w:rPr>
                <w:sz w:val="22"/>
                <w:szCs w:val="22"/>
                <w:lang w:val="en-GB"/>
              </w:rPr>
            </w:pPr>
            <w:r>
              <w:rPr>
                <w:sz w:val="22"/>
                <w:szCs w:val="22"/>
                <w:lang w:val="en-GB"/>
              </w:rPr>
              <w:t>.11</w:t>
            </w:r>
          </w:p>
        </w:tc>
        <w:tc>
          <w:tcPr>
            <w:tcW w:w="314" w:type="pct"/>
            <w:vAlign w:val="bottom"/>
          </w:tcPr>
          <w:p w14:paraId="5827A97A" w14:textId="77777777" w:rsidR="009B2CBC" w:rsidRPr="00415077" w:rsidRDefault="009B2CBC" w:rsidP="00EC4559">
            <w:pPr>
              <w:jc w:val="center"/>
              <w:rPr>
                <w:sz w:val="22"/>
                <w:szCs w:val="22"/>
                <w:lang w:val="en-GB"/>
              </w:rPr>
            </w:pPr>
            <w:r>
              <w:rPr>
                <w:sz w:val="22"/>
                <w:szCs w:val="22"/>
                <w:lang w:val="en-GB"/>
              </w:rPr>
              <w:t>.48</w:t>
            </w:r>
          </w:p>
        </w:tc>
      </w:tr>
      <w:tr w:rsidR="009B2CBC" w:rsidRPr="00415077" w14:paraId="460F777C" w14:textId="77777777" w:rsidTr="00D305D8">
        <w:tc>
          <w:tcPr>
            <w:tcW w:w="3269" w:type="pct"/>
          </w:tcPr>
          <w:p w14:paraId="2B98F315" w14:textId="77777777" w:rsidR="009B2CBC" w:rsidRPr="00415077" w:rsidRDefault="009B2CBC" w:rsidP="00EC4559">
            <w:pPr>
              <w:rPr>
                <w:sz w:val="22"/>
                <w:szCs w:val="22"/>
                <w:lang w:val="en-GB"/>
              </w:rPr>
            </w:pPr>
            <w:r w:rsidRPr="00415077">
              <w:rPr>
                <w:sz w:val="22"/>
                <w:szCs w:val="22"/>
                <w:lang w:val="en-GB"/>
              </w:rPr>
              <w:t>8. I feel confident that I can find the truth about the issue of climate change.</w:t>
            </w:r>
          </w:p>
        </w:tc>
        <w:tc>
          <w:tcPr>
            <w:tcW w:w="694" w:type="pct"/>
            <w:vAlign w:val="bottom"/>
          </w:tcPr>
          <w:p w14:paraId="25B244D2" w14:textId="77777777" w:rsidR="009B2CBC" w:rsidRPr="00415077" w:rsidRDefault="009B2CBC" w:rsidP="00EC4559">
            <w:pPr>
              <w:jc w:val="center"/>
              <w:rPr>
                <w:sz w:val="22"/>
                <w:szCs w:val="22"/>
                <w:lang w:val="en-GB"/>
              </w:rPr>
            </w:pPr>
            <w:r>
              <w:rPr>
                <w:sz w:val="22"/>
                <w:szCs w:val="22"/>
                <w:lang w:val="en-GB"/>
              </w:rPr>
              <w:t>-.02</w:t>
            </w:r>
          </w:p>
        </w:tc>
        <w:tc>
          <w:tcPr>
            <w:tcW w:w="723" w:type="pct"/>
            <w:vAlign w:val="bottom"/>
          </w:tcPr>
          <w:p w14:paraId="4306FE1C" w14:textId="77777777" w:rsidR="009B2CBC" w:rsidRPr="00C60BD3" w:rsidRDefault="009B2CBC" w:rsidP="00EC4559">
            <w:pPr>
              <w:jc w:val="center"/>
              <w:rPr>
                <w:b/>
                <w:sz w:val="22"/>
                <w:szCs w:val="22"/>
                <w:lang w:val="en-GB"/>
              </w:rPr>
            </w:pPr>
            <w:r w:rsidRPr="00C60BD3">
              <w:rPr>
                <w:b/>
                <w:sz w:val="22"/>
                <w:szCs w:val="22"/>
                <w:lang w:val="en-GB"/>
              </w:rPr>
              <w:t>.85</w:t>
            </w:r>
          </w:p>
        </w:tc>
        <w:tc>
          <w:tcPr>
            <w:tcW w:w="314" w:type="pct"/>
            <w:vAlign w:val="bottom"/>
          </w:tcPr>
          <w:p w14:paraId="7E4F5F7F" w14:textId="77777777" w:rsidR="009B2CBC" w:rsidRPr="00415077" w:rsidRDefault="009B2CBC" w:rsidP="00EC4559">
            <w:pPr>
              <w:jc w:val="center"/>
              <w:rPr>
                <w:sz w:val="22"/>
                <w:szCs w:val="22"/>
                <w:lang w:val="en-GB"/>
              </w:rPr>
            </w:pPr>
            <w:r>
              <w:rPr>
                <w:sz w:val="22"/>
                <w:szCs w:val="22"/>
                <w:lang w:val="en-GB"/>
              </w:rPr>
              <w:t>.70</w:t>
            </w:r>
          </w:p>
        </w:tc>
      </w:tr>
      <w:tr w:rsidR="009B2CBC" w:rsidRPr="00415077" w14:paraId="0B9C4515" w14:textId="77777777" w:rsidTr="00D305D8">
        <w:tc>
          <w:tcPr>
            <w:tcW w:w="3269" w:type="pct"/>
          </w:tcPr>
          <w:p w14:paraId="5A679CB2" w14:textId="77777777" w:rsidR="009B2CBC" w:rsidRPr="00415077" w:rsidRDefault="009B2CBC" w:rsidP="00EC4559">
            <w:pPr>
              <w:rPr>
                <w:sz w:val="22"/>
                <w:szCs w:val="22"/>
                <w:lang w:val="en-GB"/>
              </w:rPr>
            </w:pPr>
            <w:r w:rsidRPr="00415077">
              <w:rPr>
                <w:sz w:val="22"/>
                <w:szCs w:val="22"/>
                <w:lang w:val="en-GB"/>
              </w:rPr>
              <w:t>9. Even though information on climate change seems contradictory at first, I can figure out the basic facts.</w:t>
            </w:r>
          </w:p>
        </w:tc>
        <w:tc>
          <w:tcPr>
            <w:tcW w:w="694" w:type="pct"/>
            <w:vAlign w:val="bottom"/>
          </w:tcPr>
          <w:p w14:paraId="53F351E6" w14:textId="77777777" w:rsidR="009B2CBC" w:rsidRPr="00415077" w:rsidRDefault="009B2CBC" w:rsidP="00EC4559">
            <w:pPr>
              <w:jc w:val="center"/>
              <w:rPr>
                <w:sz w:val="22"/>
                <w:szCs w:val="22"/>
                <w:lang w:val="en-GB"/>
              </w:rPr>
            </w:pPr>
            <w:r>
              <w:rPr>
                <w:sz w:val="22"/>
                <w:szCs w:val="22"/>
                <w:lang w:val="en-GB"/>
              </w:rPr>
              <w:t>-.05</w:t>
            </w:r>
          </w:p>
        </w:tc>
        <w:tc>
          <w:tcPr>
            <w:tcW w:w="723" w:type="pct"/>
            <w:vAlign w:val="bottom"/>
          </w:tcPr>
          <w:p w14:paraId="3899BA59" w14:textId="77777777" w:rsidR="009B2CBC" w:rsidRPr="00C60BD3" w:rsidRDefault="009B2CBC" w:rsidP="00EC4559">
            <w:pPr>
              <w:jc w:val="center"/>
              <w:rPr>
                <w:b/>
                <w:sz w:val="22"/>
                <w:szCs w:val="22"/>
                <w:lang w:val="en-GB"/>
              </w:rPr>
            </w:pPr>
            <w:r w:rsidRPr="00C60BD3">
              <w:rPr>
                <w:b/>
                <w:sz w:val="22"/>
                <w:szCs w:val="22"/>
                <w:lang w:val="en-GB"/>
              </w:rPr>
              <w:t>.95</w:t>
            </w:r>
          </w:p>
        </w:tc>
        <w:tc>
          <w:tcPr>
            <w:tcW w:w="314" w:type="pct"/>
            <w:vAlign w:val="bottom"/>
          </w:tcPr>
          <w:p w14:paraId="7C8EC158" w14:textId="77777777" w:rsidR="009B2CBC" w:rsidRPr="00415077" w:rsidRDefault="009B2CBC" w:rsidP="00EC4559">
            <w:pPr>
              <w:jc w:val="center"/>
              <w:rPr>
                <w:sz w:val="22"/>
                <w:szCs w:val="22"/>
                <w:lang w:val="en-GB"/>
              </w:rPr>
            </w:pPr>
            <w:r>
              <w:rPr>
                <w:sz w:val="22"/>
                <w:szCs w:val="22"/>
                <w:lang w:val="en-GB"/>
              </w:rPr>
              <w:t>.85</w:t>
            </w:r>
          </w:p>
        </w:tc>
      </w:tr>
      <w:tr w:rsidR="009B2CBC" w:rsidRPr="00415077" w14:paraId="01205437" w14:textId="77777777" w:rsidTr="00D305D8">
        <w:tc>
          <w:tcPr>
            <w:tcW w:w="3269" w:type="pct"/>
            <w:tcBorders>
              <w:bottom w:val="single" w:sz="4" w:space="0" w:color="auto"/>
            </w:tcBorders>
          </w:tcPr>
          <w:p w14:paraId="0512F0B4" w14:textId="77777777" w:rsidR="009B2CBC" w:rsidRPr="00415077" w:rsidRDefault="009B2CBC" w:rsidP="00EC4559">
            <w:pPr>
              <w:rPr>
                <w:sz w:val="22"/>
                <w:szCs w:val="22"/>
                <w:lang w:val="en-GB"/>
              </w:rPr>
            </w:pPr>
            <w:r w:rsidRPr="00415077">
              <w:rPr>
                <w:sz w:val="22"/>
                <w:szCs w:val="22"/>
                <w:lang w:val="en-GB"/>
              </w:rPr>
              <w:t>10. I am capable of finding objective facts about the issue of climate change.</w:t>
            </w:r>
          </w:p>
        </w:tc>
        <w:tc>
          <w:tcPr>
            <w:tcW w:w="694" w:type="pct"/>
            <w:tcBorders>
              <w:bottom w:val="single" w:sz="4" w:space="0" w:color="auto"/>
            </w:tcBorders>
            <w:vAlign w:val="bottom"/>
          </w:tcPr>
          <w:p w14:paraId="42A8D41A" w14:textId="77777777" w:rsidR="009B2CBC" w:rsidRPr="00415077" w:rsidRDefault="009B2CBC" w:rsidP="00EC4559">
            <w:pPr>
              <w:jc w:val="center"/>
              <w:rPr>
                <w:sz w:val="22"/>
                <w:szCs w:val="22"/>
                <w:lang w:val="en-GB"/>
              </w:rPr>
            </w:pPr>
            <w:r>
              <w:rPr>
                <w:sz w:val="22"/>
                <w:szCs w:val="22"/>
                <w:lang w:val="en-GB"/>
              </w:rPr>
              <w:t>.06</w:t>
            </w:r>
          </w:p>
        </w:tc>
        <w:tc>
          <w:tcPr>
            <w:tcW w:w="723" w:type="pct"/>
            <w:tcBorders>
              <w:bottom w:val="single" w:sz="4" w:space="0" w:color="auto"/>
            </w:tcBorders>
            <w:vAlign w:val="bottom"/>
          </w:tcPr>
          <w:p w14:paraId="61DDB173" w14:textId="77777777" w:rsidR="009B2CBC" w:rsidRPr="00C60BD3" w:rsidRDefault="009B2CBC" w:rsidP="00EC4559">
            <w:pPr>
              <w:jc w:val="center"/>
              <w:rPr>
                <w:b/>
                <w:sz w:val="22"/>
                <w:szCs w:val="22"/>
                <w:lang w:val="en-GB"/>
              </w:rPr>
            </w:pPr>
            <w:r w:rsidRPr="00C60BD3">
              <w:rPr>
                <w:b/>
                <w:sz w:val="22"/>
                <w:szCs w:val="22"/>
                <w:lang w:val="en-GB"/>
              </w:rPr>
              <w:t>.84</w:t>
            </w:r>
          </w:p>
        </w:tc>
        <w:tc>
          <w:tcPr>
            <w:tcW w:w="314" w:type="pct"/>
            <w:tcBorders>
              <w:bottom w:val="single" w:sz="4" w:space="0" w:color="auto"/>
            </w:tcBorders>
            <w:vAlign w:val="bottom"/>
          </w:tcPr>
          <w:p w14:paraId="10ED77F9" w14:textId="77777777" w:rsidR="009B2CBC" w:rsidRPr="00415077" w:rsidRDefault="009B2CBC" w:rsidP="00EC4559">
            <w:pPr>
              <w:jc w:val="center"/>
              <w:rPr>
                <w:sz w:val="22"/>
                <w:szCs w:val="22"/>
                <w:lang w:val="en-GB"/>
              </w:rPr>
            </w:pPr>
            <w:r>
              <w:rPr>
                <w:sz w:val="22"/>
                <w:szCs w:val="22"/>
                <w:lang w:val="en-GB"/>
              </w:rPr>
              <w:t>.78</w:t>
            </w:r>
          </w:p>
        </w:tc>
      </w:tr>
      <w:tr w:rsidR="009B2CBC" w:rsidRPr="00415077" w14:paraId="456A1ED6" w14:textId="77777777" w:rsidTr="00D305D8">
        <w:tc>
          <w:tcPr>
            <w:tcW w:w="3269" w:type="pct"/>
            <w:tcBorders>
              <w:top w:val="single" w:sz="4" w:space="0" w:color="auto"/>
              <w:bottom w:val="single" w:sz="4" w:space="0" w:color="auto"/>
            </w:tcBorders>
          </w:tcPr>
          <w:p w14:paraId="504B83C4" w14:textId="77777777" w:rsidR="009B2CBC" w:rsidRPr="00415077" w:rsidRDefault="009B2CBC" w:rsidP="00EC4559">
            <w:pPr>
              <w:rPr>
                <w:sz w:val="22"/>
                <w:szCs w:val="22"/>
                <w:lang w:val="en-GB"/>
              </w:rPr>
            </w:pPr>
            <w:r w:rsidRPr="00415077">
              <w:rPr>
                <w:sz w:val="22"/>
                <w:szCs w:val="22"/>
                <w:lang w:val="en-GB"/>
              </w:rPr>
              <w:t>% of variance</w:t>
            </w:r>
          </w:p>
        </w:tc>
        <w:tc>
          <w:tcPr>
            <w:tcW w:w="694" w:type="pct"/>
            <w:tcBorders>
              <w:top w:val="single" w:sz="4" w:space="0" w:color="auto"/>
              <w:bottom w:val="single" w:sz="4" w:space="0" w:color="auto"/>
            </w:tcBorders>
          </w:tcPr>
          <w:p w14:paraId="7C0AE279" w14:textId="77777777" w:rsidR="009B2CBC" w:rsidRPr="00415077" w:rsidRDefault="009B2CBC" w:rsidP="00EC4559">
            <w:pPr>
              <w:jc w:val="center"/>
              <w:rPr>
                <w:sz w:val="22"/>
                <w:szCs w:val="22"/>
                <w:lang w:val="en-GB"/>
              </w:rPr>
            </w:pPr>
            <w:r>
              <w:rPr>
                <w:sz w:val="22"/>
                <w:szCs w:val="22"/>
                <w:lang w:val="en-GB"/>
              </w:rPr>
              <w:t>45.6</w:t>
            </w:r>
          </w:p>
        </w:tc>
        <w:tc>
          <w:tcPr>
            <w:tcW w:w="723" w:type="pct"/>
            <w:tcBorders>
              <w:top w:val="single" w:sz="4" w:space="0" w:color="auto"/>
              <w:bottom w:val="single" w:sz="4" w:space="0" w:color="auto"/>
            </w:tcBorders>
          </w:tcPr>
          <w:p w14:paraId="489F3351" w14:textId="77777777" w:rsidR="009B2CBC" w:rsidRPr="00415077" w:rsidRDefault="009B2CBC" w:rsidP="00EC4559">
            <w:pPr>
              <w:jc w:val="center"/>
              <w:rPr>
                <w:sz w:val="22"/>
                <w:szCs w:val="22"/>
                <w:lang w:val="en-GB"/>
              </w:rPr>
            </w:pPr>
            <w:r>
              <w:rPr>
                <w:sz w:val="22"/>
                <w:szCs w:val="22"/>
                <w:lang w:val="en-GB"/>
              </w:rPr>
              <w:t>24.8</w:t>
            </w:r>
          </w:p>
        </w:tc>
        <w:tc>
          <w:tcPr>
            <w:tcW w:w="314" w:type="pct"/>
            <w:tcBorders>
              <w:top w:val="single" w:sz="4" w:space="0" w:color="auto"/>
              <w:bottom w:val="single" w:sz="4" w:space="0" w:color="auto"/>
            </w:tcBorders>
          </w:tcPr>
          <w:p w14:paraId="1E8091E7" w14:textId="77777777" w:rsidR="009B2CBC" w:rsidRPr="00415077" w:rsidRDefault="009B2CBC" w:rsidP="00EC4559">
            <w:pPr>
              <w:jc w:val="center"/>
              <w:rPr>
                <w:sz w:val="22"/>
                <w:szCs w:val="22"/>
                <w:lang w:val="en-GB"/>
              </w:rPr>
            </w:pPr>
          </w:p>
        </w:tc>
      </w:tr>
    </w:tbl>
    <w:p w14:paraId="448DC8AD" w14:textId="4BB4CDD1" w:rsidR="00FE211B" w:rsidRPr="00FE211B" w:rsidRDefault="00FE211B" w:rsidP="003F1DE6">
      <w:pPr>
        <w:pStyle w:val="APAText"/>
        <w:spacing w:line="360" w:lineRule="auto"/>
        <w:rPr>
          <w:rFonts w:cs="Times New Roman"/>
          <w:lang w:val="en-GB"/>
        </w:rPr>
      </w:pPr>
    </w:p>
    <w:p w14:paraId="0B987ED5" w14:textId="50941EF3" w:rsidR="003622E3" w:rsidRDefault="009B2CBC" w:rsidP="00EA26B8">
      <w:pPr>
        <w:pStyle w:val="APAText"/>
        <w:spacing w:line="360" w:lineRule="auto"/>
        <w:jc w:val="both"/>
        <w:rPr>
          <w:lang w:val="en-GB"/>
        </w:rPr>
      </w:pPr>
      <w:r>
        <w:rPr>
          <w:rFonts w:cs="Times New Roman"/>
        </w:rPr>
        <w:t xml:space="preserve">Next, we also examined some items in detail. </w:t>
      </w:r>
      <w:r w:rsidR="002F76F3" w:rsidRPr="00E17AA1">
        <w:rPr>
          <w:rFonts w:cs="Times New Roman"/>
        </w:rPr>
        <w:t xml:space="preserve">In a further </w:t>
      </w:r>
      <w:r w:rsidR="00390D3C" w:rsidRPr="00E17AA1">
        <w:t xml:space="preserve">maximum </w:t>
      </w:r>
      <w:r w:rsidR="007B5D76">
        <w:rPr>
          <w:lang w:val="en-GB"/>
        </w:rPr>
        <w:t>likelihood</w:t>
      </w:r>
      <w:r w:rsidR="002F76F3" w:rsidRPr="00415077">
        <w:rPr>
          <w:lang w:val="en-GB"/>
        </w:rPr>
        <w:t xml:space="preserve"> factor analysis, we ex</w:t>
      </w:r>
      <w:r w:rsidR="00D82CB6" w:rsidRPr="00415077">
        <w:rPr>
          <w:lang w:val="en-GB"/>
        </w:rPr>
        <w:t>c</w:t>
      </w:r>
      <w:r w:rsidR="002F76F3" w:rsidRPr="00415077">
        <w:rPr>
          <w:lang w:val="en-GB"/>
        </w:rPr>
        <w:t>luded Item 7 (i.e., “I am able to inform myself sufficiently about the issue of climate change to behave in a climate protective manner”)</w:t>
      </w:r>
      <w:r w:rsidR="00410EF2" w:rsidRPr="00415077">
        <w:rPr>
          <w:lang w:val="en-GB"/>
        </w:rPr>
        <w:t>. This item was conceptually close to climate protective behaviour</w:t>
      </w:r>
      <w:r w:rsidR="00562B0D" w:rsidRPr="00415077">
        <w:rPr>
          <w:lang w:val="en-GB"/>
        </w:rPr>
        <w:t xml:space="preserve"> a</w:t>
      </w:r>
      <w:r w:rsidR="00410EF2" w:rsidRPr="00415077">
        <w:rPr>
          <w:lang w:val="en-GB"/>
        </w:rPr>
        <w:t>nd</w:t>
      </w:r>
      <w:r w:rsidR="00562B0D" w:rsidRPr="00415077">
        <w:rPr>
          <w:lang w:val="en-GB"/>
        </w:rPr>
        <w:t xml:space="preserve"> </w:t>
      </w:r>
      <w:r w:rsidR="00410EF2" w:rsidRPr="00415077">
        <w:rPr>
          <w:lang w:val="en-GB"/>
        </w:rPr>
        <w:t>we aimed to see whether this i</w:t>
      </w:r>
      <w:r w:rsidR="00562B0D" w:rsidRPr="00415077">
        <w:rPr>
          <w:lang w:val="en-GB"/>
        </w:rPr>
        <w:t>tem drives the correlation with behaviour</w:t>
      </w:r>
      <w:r w:rsidR="002F76F3" w:rsidRPr="00415077">
        <w:rPr>
          <w:lang w:val="en-GB"/>
        </w:rPr>
        <w:t>. Kaiser-Meyer-</w:t>
      </w:r>
      <w:proofErr w:type="spellStart"/>
      <w:r w:rsidR="002F76F3" w:rsidRPr="00415077">
        <w:rPr>
          <w:lang w:val="en-GB"/>
        </w:rPr>
        <w:t>Olkin</w:t>
      </w:r>
      <w:proofErr w:type="spellEnd"/>
      <w:r w:rsidR="002F76F3" w:rsidRPr="00415077">
        <w:rPr>
          <w:lang w:val="en-GB"/>
        </w:rPr>
        <w:t xml:space="preserve"> coefficients were between .85 and .95 and the items hence well suited. Parallel analysis </w:t>
      </w:r>
      <w:sdt>
        <w:sdtPr>
          <w:rPr>
            <w:lang w:val="en-GB"/>
          </w:rPr>
          <w:alias w:val="Don't edit this field"/>
          <w:tag w:val="CitaviPlaceholder#03fb23b7-5323-4402-b1e2-1c651adf2a77"/>
          <w:id w:val="-269853257"/>
          <w:placeholder>
            <w:docPart w:val="DD5068705CDD4FDC94A0AB75CE13F0D1"/>
          </w:placeholder>
        </w:sdtPr>
        <w:sdtEndPr/>
        <w:sdtContent>
          <w:r w:rsidR="002F76F3" w:rsidRPr="00415077">
            <w:rPr>
              <w:lang w:val="en-GB"/>
            </w:rPr>
            <w:fldChar w:fldCharType="begin"/>
          </w:r>
          <w:r w:rsidR="009B6725">
            <w:rPr>
              <w:lang w:val="en-GB"/>
            </w:rPr>
            <w:instrText>ADDIN CitaviPlaceholder{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}</w:instrText>
          </w:r>
          <w:r w:rsidR="002F76F3" w:rsidRPr="00415077">
            <w:rPr>
              <w:lang w:val="en-GB"/>
            </w:rPr>
            <w:fldChar w:fldCharType="separate"/>
          </w:r>
          <w:r w:rsidR="00FE211B">
            <w:rPr>
              <w:lang w:val="en-GB"/>
            </w:rPr>
            <w:t>(Horn, 1965)</w:t>
          </w:r>
          <w:r w:rsidR="002F76F3" w:rsidRPr="00415077">
            <w:rPr>
              <w:lang w:val="en-GB"/>
            </w:rPr>
            <w:fldChar w:fldCharType="end"/>
          </w:r>
        </w:sdtContent>
      </w:sdt>
      <w:r w:rsidR="002F76F3" w:rsidRPr="00415077">
        <w:rPr>
          <w:lang w:val="en-GB"/>
        </w:rPr>
        <w:t xml:space="preserve"> suggested three factors with Eigenvalues of </w:t>
      </w:r>
      <w:r w:rsidR="002F76F3" w:rsidRPr="00415077">
        <w:rPr>
          <w:lang w:val="en-GB"/>
        </w:rPr>
        <w:lastRenderedPageBreak/>
        <w:t xml:space="preserve">5.54, 1.09, and 0.32. Table </w:t>
      </w:r>
      <w:r>
        <w:rPr>
          <w:lang w:val="en-GB"/>
        </w:rPr>
        <w:t>5</w:t>
      </w:r>
      <w:r w:rsidR="002F76F3" w:rsidRPr="00415077">
        <w:rPr>
          <w:lang w:val="en-GB"/>
        </w:rPr>
        <w:t xml:space="preserve"> contains the results for the respective factor analysis. </w:t>
      </w:r>
      <w:r w:rsidR="006C324E" w:rsidRPr="00415077">
        <w:rPr>
          <w:lang w:val="en-GB"/>
        </w:rPr>
        <w:t xml:space="preserve">A similar pattern emerged, differentiating three factors without substantial cross-loadings. </w:t>
      </w:r>
      <w:r w:rsidR="006C324E" w:rsidRPr="00415077">
        <w:rPr>
          <w:rFonts w:cs="Times New Roman"/>
          <w:lang w:val="en-GB"/>
        </w:rPr>
        <w:t xml:space="preserve">The correlation between the internal and external factor was </w:t>
      </w:r>
      <w:r w:rsidR="006C324E" w:rsidRPr="00415077">
        <w:rPr>
          <w:rFonts w:cs="Times New Roman"/>
          <w:i/>
          <w:lang w:val="en-GB"/>
        </w:rPr>
        <w:t xml:space="preserve">r </w:t>
      </w:r>
      <w:r w:rsidR="006C324E" w:rsidRPr="00415077">
        <w:rPr>
          <w:rFonts w:cs="Times New Roman"/>
          <w:lang w:val="en-GB"/>
        </w:rPr>
        <w:t xml:space="preserve">= .79, between the internal and epistemic factor </w:t>
      </w:r>
      <w:r w:rsidR="006C324E" w:rsidRPr="00415077">
        <w:rPr>
          <w:rFonts w:cs="Times New Roman"/>
          <w:i/>
          <w:lang w:val="en-GB"/>
        </w:rPr>
        <w:t>r</w:t>
      </w:r>
      <w:r w:rsidR="006C324E" w:rsidRPr="00415077">
        <w:rPr>
          <w:rFonts w:cs="Times New Roman"/>
          <w:lang w:val="en-GB"/>
        </w:rPr>
        <w:t xml:space="preserve"> = .55, and between the external and epistemic factor </w:t>
      </w:r>
      <w:r w:rsidR="006C324E" w:rsidRPr="00415077">
        <w:rPr>
          <w:rFonts w:cs="Times New Roman"/>
          <w:i/>
          <w:lang w:val="en-GB"/>
        </w:rPr>
        <w:t xml:space="preserve">r </w:t>
      </w:r>
      <w:r w:rsidR="006C324E" w:rsidRPr="00415077">
        <w:rPr>
          <w:rFonts w:cs="Times New Roman"/>
          <w:lang w:val="en-GB"/>
        </w:rPr>
        <w:t xml:space="preserve">= .64. </w:t>
      </w:r>
      <w:r w:rsidR="00946193" w:rsidRPr="00415077">
        <w:rPr>
          <w:lang w:val="en-GB"/>
        </w:rPr>
        <w:t xml:space="preserve">A CFA for a three-dimensional model with superordinate factor yielded excellent model fit, </w:t>
      </w:r>
      <w:proofErr w:type="gramStart"/>
      <w:r w:rsidR="00946193" w:rsidRPr="00415077">
        <w:rPr>
          <w:rFonts w:cs="Times New Roman"/>
          <w:lang w:val="en-GB"/>
        </w:rPr>
        <w:t>χ</w:t>
      </w:r>
      <w:r w:rsidR="00946193" w:rsidRPr="007B5D76">
        <w:rPr>
          <w:rFonts w:cs="Times New Roman"/>
          <w:vertAlign w:val="superscript"/>
          <w:lang w:val="en-GB"/>
        </w:rPr>
        <w:t>2</w:t>
      </w:r>
      <w:r w:rsidR="00946193" w:rsidRPr="00415077">
        <w:rPr>
          <w:rFonts w:cs="Times New Roman"/>
          <w:lang w:val="en-GB"/>
        </w:rPr>
        <w:t>(</w:t>
      </w:r>
      <w:proofErr w:type="gramEnd"/>
      <w:r w:rsidR="00946193" w:rsidRPr="00415077">
        <w:rPr>
          <w:rFonts w:cs="Times New Roman"/>
          <w:lang w:val="en-GB"/>
        </w:rPr>
        <w:t xml:space="preserve">24) = 55.56, </w:t>
      </w:r>
      <w:r w:rsidR="00946193" w:rsidRPr="00415077">
        <w:rPr>
          <w:rFonts w:cs="Times New Roman"/>
          <w:i/>
          <w:lang w:val="en-GB"/>
        </w:rPr>
        <w:t>p</w:t>
      </w:r>
      <w:r w:rsidR="00946193" w:rsidRPr="00415077">
        <w:rPr>
          <w:rFonts w:cs="Times New Roman"/>
          <w:lang w:val="en-GB"/>
        </w:rPr>
        <w:t xml:space="preserve"> &lt; .001; CFI = .98; TLI = .97; RMSEA = .051, 90% CI [.038, .065]; SRMR = .033.</w:t>
      </w:r>
      <w:r w:rsidR="003B0E98">
        <w:rPr>
          <w:rFonts w:cs="Times New Roman"/>
          <w:lang w:val="en-GB"/>
        </w:rPr>
        <w:t xml:space="preserve"> </w:t>
      </w:r>
      <w:r w:rsidR="00E27A1B" w:rsidRPr="00415077">
        <w:rPr>
          <w:rFonts w:cs="Times New Roman"/>
          <w:lang w:val="en-GB"/>
        </w:rPr>
        <w:t xml:space="preserve">The bivariate correlation between external self-efficacy excluding Item 7 and climate protective behaviour was </w:t>
      </w:r>
      <w:r w:rsidR="00E27A1B" w:rsidRPr="00415077">
        <w:rPr>
          <w:rFonts w:cs="Times New Roman"/>
          <w:i/>
          <w:lang w:val="en-GB"/>
        </w:rPr>
        <w:t>r</w:t>
      </w:r>
      <w:r w:rsidR="00E27A1B" w:rsidRPr="00415077">
        <w:rPr>
          <w:rFonts w:cs="Times New Roman"/>
          <w:lang w:val="en-GB"/>
        </w:rPr>
        <w:t xml:space="preserve"> = .3</w:t>
      </w:r>
      <w:r w:rsidR="00410EF2" w:rsidRPr="00415077">
        <w:rPr>
          <w:rFonts w:cs="Times New Roman"/>
          <w:lang w:val="en-GB"/>
        </w:rPr>
        <w:t xml:space="preserve">7 and hence similar to when </w:t>
      </w:r>
      <w:r w:rsidR="00E27A1B" w:rsidRPr="00415077">
        <w:rPr>
          <w:rFonts w:cs="Times New Roman"/>
          <w:lang w:val="en-GB"/>
        </w:rPr>
        <w:t xml:space="preserve">Item 7 was included (i.e., </w:t>
      </w:r>
      <w:r w:rsidR="00E27A1B" w:rsidRPr="00415077">
        <w:rPr>
          <w:rFonts w:cs="Times New Roman"/>
          <w:i/>
          <w:lang w:val="en-GB"/>
        </w:rPr>
        <w:t>r</w:t>
      </w:r>
      <w:r w:rsidR="00E27A1B" w:rsidRPr="00415077">
        <w:rPr>
          <w:rFonts w:cs="Times New Roman"/>
          <w:lang w:val="en-GB"/>
        </w:rPr>
        <w:t xml:space="preserve"> = .41, see Table </w:t>
      </w:r>
      <w:r w:rsidR="00E17AA1">
        <w:rPr>
          <w:rFonts w:cs="Times New Roman"/>
          <w:lang w:val="en-GB"/>
        </w:rPr>
        <w:t>7</w:t>
      </w:r>
      <w:r w:rsidR="00E27A1B" w:rsidRPr="00415077">
        <w:rPr>
          <w:rFonts w:cs="Times New Roman"/>
          <w:lang w:val="en-GB"/>
        </w:rPr>
        <w:t xml:space="preserve">). We concluded that our results were not solely driven by Item 7. </w:t>
      </w:r>
    </w:p>
    <w:p w14:paraId="4AF1048C" w14:textId="77777777" w:rsidR="00EA26B8" w:rsidRDefault="00EA26B8" w:rsidP="003F1DE6">
      <w:pPr>
        <w:pStyle w:val="APAText"/>
        <w:spacing w:line="360" w:lineRule="auto"/>
        <w:ind w:firstLine="0"/>
        <w:rPr>
          <w:lang w:val="en-GB"/>
        </w:rPr>
      </w:pPr>
    </w:p>
    <w:p w14:paraId="0D64399E" w14:textId="5D741FB3" w:rsidR="002F76F3" w:rsidRPr="00415077" w:rsidRDefault="002F76F3" w:rsidP="003F1DE6">
      <w:pPr>
        <w:pStyle w:val="APAText"/>
        <w:spacing w:line="360" w:lineRule="auto"/>
        <w:ind w:firstLine="0"/>
        <w:rPr>
          <w:i/>
          <w:lang w:val="en-GB"/>
        </w:rPr>
      </w:pPr>
      <w:proofErr w:type="gramStart"/>
      <w:r w:rsidRPr="00415077">
        <w:rPr>
          <w:lang w:val="en-GB"/>
        </w:rPr>
        <w:t xml:space="preserve">Table </w:t>
      </w:r>
      <w:r w:rsidR="009B2CBC">
        <w:rPr>
          <w:lang w:val="en-GB"/>
        </w:rPr>
        <w:t>5</w:t>
      </w:r>
      <w:r w:rsidRPr="00415077">
        <w:rPr>
          <w:lang w:val="en-GB"/>
        </w:rPr>
        <w:t>.</w:t>
      </w:r>
      <w:proofErr w:type="gramEnd"/>
      <w:r w:rsidRPr="00415077">
        <w:rPr>
          <w:lang w:val="en-GB"/>
        </w:rPr>
        <w:t xml:space="preserve"> </w:t>
      </w:r>
      <w:r w:rsidRPr="00415077">
        <w:rPr>
          <w:i/>
          <w:lang w:val="en-GB"/>
        </w:rPr>
        <w:t xml:space="preserve">Exploratory </w:t>
      </w:r>
      <w:r w:rsidR="00390D3C">
        <w:rPr>
          <w:i/>
          <w:lang w:val="en-GB"/>
        </w:rPr>
        <w:t>maximum likelihood factor</w:t>
      </w:r>
      <w:r w:rsidRPr="00415077">
        <w:rPr>
          <w:i/>
          <w:lang w:val="en-GB"/>
        </w:rPr>
        <w:t xml:space="preserve"> analysis for informational self-efficacy excluding Item 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110"/>
        <w:gridCol w:w="1084"/>
        <w:gridCol w:w="1130"/>
        <w:gridCol w:w="1257"/>
        <w:gridCol w:w="491"/>
      </w:tblGrid>
      <w:tr w:rsidR="002F76F3" w:rsidRPr="00415077" w14:paraId="178229A4" w14:textId="77777777" w:rsidTr="002F76F3">
        <w:tc>
          <w:tcPr>
            <w:tcW w:w="5110" w:type="dxa"/>
            <w:tcBorders>
              <w:bottom w:val="single" w:sz="4" w:space="0" w:color="auto"/>
            </w:tcBorders>
          </w:tcPr>
          <w:p w14:paraId="590318DF" w14:textId="77777777" w:rsidR="002F76F3" w:rsidRPr="00415077" w:rsidRDefault="002F76F3" w:rsidP="00EC4559">
            <w:pPr>
              <w:rPr>
                <w:sz w:val="22"/>
                <w:szCs w:val="22"/>
                <w:lang w:val="en-GB"/>
              </w:rPr>
            </w:pPr>
            <w:r w:rsidRPr="00415077">
              <w:rPr>
                <w:sz w:val="22"/>
                <w:szCs w:val="22"/>
                <w:lang w:val="en-GB"/>
              </w:rPr>
              <w:t>Item</w:t>
            </w:r>
          </w:p>
        </w:tc>
        <w:tc>
          <w:tcPr>
            <w:tcW w:w="1084" w:type="dxa"/>
            <w:tcBorders>
              <w:bottom w:val="single" w:sz="4" w:space="0" w:color="auto"/>
            </w:tcBorders>
          </w:tcPr>
          <w:p w14:paraId="66DDFEDF" w14:textId="77777777" w:rsidR="002F76F3" w:rsidRPr="00415077" w:rsidRDefault="002F76F3" w:rsidP="00EC4559">
            <w:pPr>
              <w:jc w:val="center"/>
              <w:rPr>
                <w:sz w:val="22"/>
                <w:szCs w:val="22"/>
                <w:lang w:val="en-GB"/>
              </w:rPr>
            </w:pPr>
            <w:r w:rsidRPr="00415077">
              <w:rPr>
                <w:sz w:val="22"/>
                <w:szCs w:val="22"/>
                <w:lang w:val="en-GB"/>
              </w:rPr>
              <w:t>Factor “internal”</w:t>
            </w:r>
          </w:p>
        </w:tc>
        <w:tc>
          <w:tcPr>
            <w:tcW w:w="1130" w:type="dxa"/>
            <w:tcBorders>
              <w:bottom w:val="single" w:sz="4" w:space="0" w:color="auto"/>
            </w:tcBorders>
          </w:tcPr>
          <w:p w14:paraId="6D87A55F" w14:textId="77777777" w:rsidR="002F76F3" w:rsidRPr="00415077" w:rsidRDefault="002F76F3" w:rsidP="00EC4559">
            <w:pPr>
              <w:jc w:val="center"/>
              <w:rPr>
                <w:sz w:val="22"/>
                <w:szCs w:val="22"/>
                <w:lang w:val="en-GB"/>
              </w:rPr>
            </w:pPr>
            <w:r w:rsidRPr="00415077">
              <w:rPr>
                <w:sz w:val="22"/>
                <w:szCs w:val="22"/>
                <w:lang w:val="en-GB"/>
              </w:rPr>
              <w:t>Factor “external”</w:t>
            </w:r>
          </w:p>
        </w:tc>
        <w:tc>
          <w:tcPr>
            <w:tcW w:w="1257" w:type="dxa"/>
            <w:tcBorders>
              <w:bottom w:val="single" w:sz="4" w:space="0" w:color="auto"/>
            </w:tcBorders>
          </w:tcPr>
          <w:p w14:paraId="07E03117" w14:textId="77777777" w:rsidR="002F76F3" w:rsidRPr="00415077" w:rsidRDefault="002F76F3" w:rsidP="00EC4559">
            <w:pPr>
              <w:jc w:val="center"/>
              <w:rPr>
                <w:sz w:val="22"/>
                <w:szCs w:val="22"/>
                <w:lang w:val="en-GB"/>
              </w:rPr>
            </w:pPr>
            <w:r w:rsidRPr="00415077">
              <w:rPr>
                <w:sz w:val="22"/>
                <w:szCs w:val="22"/>
                <w:lang w:val="en-GB"/>
              </w:rPr>
              <w:t>Factor “epistemic”</w:t>
            </w:r>
          </w:p>
        </w:tc>
        <w:tc>
          <w:tcPr>
            <w:tcW w:w="491" w:type="dxa"/>
            <w:tcBorders>
              <w:bottom w:val="single" w:sz="4" w:space="0" w:color="auto"/>
            </w:tcBorders>
          </w:tcPr>
          <w:p w14:paraId="3EC7F155" w14:textId="77777777" w:rsidR="002F76F3" w:rsidRPr="00415077" w:rsidRDefault="002F76F3" w:rsidP="00EC4559">
            <w:pPr>
              <w:jc w:val="center"/>
              <w:rPr>
                <w:sz w:val="22"/>
                <w:szCs w:val="22"/>
                <w:lang w:val="en-GB"/>
              </w:rPr>
            </w:pPr>
            <w:r w:rsidRPr="00415077">
              <w:rPr>
                <w:sz w:val="22"/>
                <w:szCs w:val="22"/>
                <w:lang w:val="en-GB"/>
              </w:rPr>
              <w:t>h</w:t>
            </w:r>
            <w:r w:rsidRPr="00BB650C">
              <w:rPr>
                <w:sz w:val="22"/>
                <w:szCs w:val="22"/>
                <w:vertAlign w:val="superscript"/>
                <w:lang w:val="en-GB"/>
              </w:rPr>
              <w:t>2</w:t>
            </w:r>
          </w:p>
        </w:tc>
      </w:tr>
      <w:tr w:rsidR="002F76F3" w:rsidRPr="00415077" w14:paraId="6E79406C" w14:textId="77777777" w:rsidTr="002F76F3">
        <w:tc>
          <w:tcPr>
            <w:tcW w:w="5110" w:type="dxa"/>
            <w:tcBorders>
              <w:top w:val="single" w:sz="4" w:space="0" w:color="auto"/>
            </w:tcBorders>
          </w:tcPr>
          <w:p w14:paraId="7784314C" w14:textId="77777777" w:rsidR="002F76F3" w:rsidRPr="00415077" w:rsidRDefault="002F76F3" w:rsidP="00EC4559">
            <w:pPr>
              <w:rPr>
                <w:sz w:val="22"/>
                <w:szCs w:val="22"/>
                <w:lang w:val="en-GB"/>
              </w:rPr>
            </w:pPr>
            <w:r w:rsidRPr="00415077">
              <w:rPr>
                <w:sz w:val="22"/>
                <w:szCs w:val="22"/>
                <w:lang w:val="en-GB"/>
              </w:rPr>
              <w:t>I am able to inform myself sufficiently about the issue of climate change to …</w:t>
            </w:r>
          </w:p>
          <w:p w14:paraId="25641DB5" w14:textId="77777777" w:rsidR="002F76F3" w:rsidRPr="00415077" w:rsidRDefault="002F76F3" w:rsidP="00EC4559">
            <w:pPr>
              <w:rPr>
                <w:sz w:val="22"/>
                <w:szCs w:val="22"/>
                <w:lang w:val="en-GB"/>
              </w:rPr>
            </w:pPr>
            <w:r w:rsidRPr="00415077">
              <w:rPr>
                <w:sz w:val="22"/>
                <w:szCs w:val="22"/>
                <w:lang w:val="en-GB"/>
              </w:rPr>
              <w:t>1. … understand the topic well.</w:t>
            </w:r>
          </w:p>
        </w:tc>
        <w:tc>
          <w:tcPr>
            <w:tcW w:w="1084" w:type="dxa"/>
            <w:tcBorders>
              <w:top w:val="single" w:sz="4" w:space="0" w:color="auto"/>
            </w:tcBorders>
            <w:vAlign w:val="bottom"/>
          </w:tcPr>
          <w:p w14:paraId="0CD46E37" w14:textId="77777777" w:rsidR="002F76F3" w:rsidRPr="00415077" w:rsidRDefault="002F76F3" w:rsidP="00EC4559">
            <w:pPr>
              <w:jc w:val="center"/>
              <w:rPr>
                <w:b/>
                <w:sz w:val="22"/>
                <w:szCs w:val="22"/>
                <w:lang w:val="en-GB"/>
              </w:rPr>
            </w:pPr>
            <w:r w:rsidRPr="00415077">
              <w:rPr>
                <w:b/>
                <w:sz w:val="22"/>
                <w:szCs w:val="22"/>
                <w:lang w:val="en-GB"/>
              </w:rPr>
              <w:t>.94</w:t>
            </w:r>
          </w:p>
        </w:tc>
        <w:tc>
          <w:tcPr>
            <w:tcW w:w="1130" w:type="dxa"/>
            <w:tcBorders>
              <w:top w:val="single" w:sz="4" w:space="0" w:color="auto"/>
            </w:tcBorders>
            <w:vAlign w:val="bottom"/>
          </w:tcPr>
          <w:p w14:paraId="4C94F611" w14:textId="77777777" w:rsidR="002F76F3" w:rsidRPr="00415077" w:rsidRDefault="006C324E" w:rsidP="00EC4559">
            <w:pPr>
              <w:jc w:val="center"/>
              <w:rPr>
                <w:sz w:val="22"/>
                <w:szCs w:val="22"/>
                <w:lang w:val="en-GB"/>
              </w:rPr>
            </w:pPr>
            <w:r w:rsidRPr="00415077">
              <w:rPr>
                <w:sz w:val="22"/>
                <w:szCs w:val="22"/>
                <w:lang w:val="en-GB"/>
              </w:rPr>
              <w:t>-.02</w:t>
            </w:r>
          </w:p>
        </w:tc>
        <w:tc>
          <w:tcPr>
            <w:tcW w:w="1257" w:type="dxa"/>
            <w:tcBorders>
              <w:top w:val="single" w:sz="4" w:space="0" w:color="auto"/>
            </w:tcBorders>
            <w:vAlign w:val="bottom"/>
          </w:tcPr>
          <w:p w14:paraId="09B0CBF6" w14:textId="77777777" w:rsidR="002F76F3" w:rsidRPr="00415077" w:rsidRDefault="002F76F3" w:rsidP="00EC4559">
            <w:pPr>
              <w:jc w:val="center"/>
              <w:rPr>
                <w:sz w:val="22"/>
                <w:szCs w:val="22"/>
                <w:lang w:val="en-GB"/>
              </w:rPr>
            </w:pPr>
            <w:r w:rsidRPr="00415077">
              <w:rPr>
                <w:sz w:val="22"/>
                <w:szCs w:val="22"/>
                <w:lang w:val="en-GB"/>
              </w:rPr>
              <w:t>-.01</w:t>
            </w:r>
          </w:p>
        </w:tc>
        <w:tc>
          <w:tcPr>
            <w:tcW w:w="491" w:type="dxa"/>
            <w:tcBorders>
              <w:top w:val="single" w:sz="4" w:space="0" w:color="auto"/>
            </w:tcBorders>
            <w:vAlign w:val="bottom"/>
          </w:tcPr>
          <w:p w14:paraId="5E8D516A" w14:textId="77777777" w:rsidR="002F76F3" w:rsidRPr="00415077" w:rsidRDefault="002F76F3" w:rsidP="00EC4559">
            <w:pPr>
              <w:jc w:val="center"/>
              <w:rPr>
                <w:sz w:val="22"/>
                <w:szCs w:val="22"/>
                <w:lang w:val="en-GB"/>
              </w:rPr>
            </w:pPr>
            <w:r w:rsidRPr="00415077">
              <w:rPr>
                <w:sz w:val="22"/>
                <w:szCs w:val="22"/>
                <w:lang w:val="en-GB"/>
              </w:rPr>
              <w:t>.85</w:t>
            </w:r>
          </w:p>
        </w:tc>
      </w:tr>
      <w:tr w:rsidR="002F76F3" w:rsidRPr="00415077" w14:paraId="70B6403F" w14:textId="77777777" w:rsidTr="002F76F3">
        <w:tc>
          <w:tcPr>
            <w:tcW w:w="5110" w:type="dxa"/>
          </w:tcPr>
          <w:p w14:paraId="3CA9652C" w14:textId="77777777" w:rsidR="002F76F3" w:rsidRPr="00415077" w:rsidRDefault="002F76F3" w:rsidP="00EC4559">
            <w:pPr>
              <w:rPr>
                <w:sz w:val="22"/>
                <w:szCs w:val="22"/>
                <w:lang w:val="en-GB"/>
              </w:rPr>
            </w:pPr>
            <w:r w:rsidRPr="00415077">
              <w:rPr>
                <w:sz w:val="22"/>
                <w:szCs w:val="22"/>
                <w:lang w:val="en-GB"/>
              </w:rPr>
              <w:t>2. … select the most important information.</w:t>
            </w:r>
          </w:p>
        </w:tc>
        <w:tc>
          <w:tcPr>
            <w:tcW w:w="1084" w:type="dxa"/>
            <w:vAlign w:val="bottom"/>
          </w:tcPr>
          <w:p w14:paraId="499B1F3A" w14:textId="77777777" w:rsidR="002F76F3" w:rsidRPr="00415077" w:rsidRDefault="002F76F3" w:rsidP="00EC4559">
            <w:pPr>
              <w:jc w:val="center"/>
              <w:rPr>
                <w:b/>
                <w:sz w:val="22"/>
                <w:szCs w:val="22"/>
                <w:lang w:val="en-GB"/>
              </w:rPr>
            </w:pPr>
            <w:r w:rsidRPr="00415077">
              <w:rPr>
                <w:b/>
                <w:sz w:val="22"/>
                <w:szCs w:val="22"/>
                <w:lang w:val="en-GB"/>
              </w:rPr>
              <w:t>.91</w:t>
            </w:r>
          </w:p>
        </w:tc>
        <w:tc>
          <w:tcPr>
            <w:tcW w:w="1130" w:type="dxa"/>
            <w:vAlign w:val="bottom"/>
          </w:tcPr>
          <w:p w14:paraId="5F09D088" w14:textId="77777777" w:rsidR="002F76F3" w:rsidRPr="00415077" w:rsidRDefault="006C324E" w:rsidP="00EC4559">
            <w:pPr>
              <w:jc w:val="center"/>
              <w:rPr>
                <w:sz w:val="22"/>
                <w:szCs w:val="22"/>
                <w:lang w:val="en-GB"/>
              </w:rPr>
            </w:pPr>
            <w:r w:rsidRPr="00415077">
              <w:rPr>
                <w:sz w:val="22"/>
                <w:szCs w:val="22"/>
                <w:lang w:val="en-GB"/>
              </w:rPr>
              <w:t>-.03</w:t>
            </w:r>
          </w:p>
        </w:tc>
        <w:tc>
          <w:tcPr>
            <w:tcW w:w="1257" w:type="dxa"/>
            <w:vAlign w:val="bottom"/>
          </w:tcPr>
          <w:p w14:paraId="1691D0CB" w14:textId="77777777" w:rsidR="002F76F3" w:rsidRPr="00415077" w:rsidRDefault="002F76F3" w:rsidP="00EC4559">
            <w:pPr>
              <w:jc w:val="center"/>
              <w:rPr>
                <w:sz w:val="22"/>
                <w:szCs w:val="22"/>
                <w:lang w:val="en-GB"/>
              </w:rPr>
            </w:pPr>
            <w:r w:rsidRPr="00415077">
              <w:rPr>
                <w:sz w:val="22"/>
                <w:szCs w:val="22"/>
                <w:lang w:val="en-GB"/>
              </w:rPr>
              <w:t>.02</w:t>
            </w:r>
          </w:p>
        </w:tc>
        <w:tc>
          <w:tcPr>
            <w:tcW w:w="491" w:type="dxa"/>
            <w:vAlign w:val="bottom"/>
          </w:tcPr>
          <w:p w14:paraId="7303B7FC" w14:textId="77777777" w:rsidR="002F76F3" w:rsidRPr="00415077" w:rsidRDefault="002F76F3" w:rsidP="00EC4559">
            <w:pPr>
              <w:jc w:val="center"/>
              <w:rPr>
                <w:sz w:val="22"/>
                <w:szCs w:val="22"/>
                <w:lang w:val="en-GB"/>
              </w:rPr>
            </w:pPr>
            <w:r w:rsidRPr="00415077">
              <w:rPr>
                <w:sz w:val="22"/>
                <w:szCs w:val="22"/>
                <w:lang w:val="en-GB"/>
              </w:rPr>
              <w:t>.82</w:t>
            </w:r>
          </w:p>
        </w:tc>
      </w:tr>
      <w:tr w:rsidR="002F76F3" w:rsidRPr="00415077" w14:paraId="4701465C" w14:textId="77777777" w:rsidTr="002F76F3">
        <w:tc>
          <w:tcPr>
            <w:tcW w:w="5110" w:type="dxa"/>
          </w:tcPr>
          <w:p w14:paraId="1ACB9AEA" w14:textId="77777777" w:rsidR="002F76F3" w:rsidRPr="00415077" w:rsidRDefault="002F76F3" w:rsidP="00EC4559">
            <w:pPr>
              <w:rPr>
                <w:sz w:val="22"/>
                <w:szCs w:val="22"/>
                <w:lang w:val="en-GB"/>
              </w:rPr>
            </w:pPr>
            <w:r w:rsidRPr="00415077">
              <w:rPr>
                <w:sz w:val="22"/>
                <w:szCs w:val="22"/>
                <w:lang w:val="en-GB"/>
              </w:rPr>
              <w:t>3. … form an opinion.</w:t>
            </w:r>
          </w:p>
        </w:tc>
        <w:tc>
          <w:tcPr>
            <w:tcW w:w="1084" w:type="dxa"/>
            <w:vAlign w:val="bottom"/>
          </w:tcPr>
          <w:p w14:paraId="1002B763" w14:textId="77777777" w:rsidR="002F76F3" w:rsidRPr="00415077" w:rsidRDefault="002F76F3" w:rsidP="00EC4559">
            <w:pPr>
              <w:jc w:val="center"/>
              <w:rPr>
                <w:b/>
                <w:sz w:val="22"/>
                <w:szCs w:val="22"/>
                <w:lang w:val="en-GB"/>
              </w:rPr>
            </w:pPr>
            <w:r w:rsidRPr="00415077">
              <w:rPr>
                <w:b/>
                <w:sz w:val="22"/>
                <w:szCs w:val="22"/>
                <w:lang w:val="en-GB"/>
              </w:rPr>
              <w:t>.70</w:t>
            </w:r>
          </w:p>
        </w:tc>
        <w:tc>
          <w:tcPr>
            <w:tcW w:w="1130" w:type="dxa"/>
            <w:vAlign w:val="bottom"/>
          </w:tcPr>
          <w:p w14:paraId="5342032A" w14:textId="77777777" w:rsidR="002F76F3" w:rsidRPr="00415077" w:rsidRDefault="006C324E" w:rsidP="00EC4559">
            <w:pPr>
              <w:jc w:val="center"/>
              <w:rPr>
                <w:sz w:val="22"/>
                <w:szCs w:val="22"/>
                <w:lang w:val="en-GB"/>
              </w:rPr>
            </w:pPr>
            <w:r w:rsidRPr="00415077">
              <w:rPr>
                <w:sz w:val="22"/>
                <w:szCs w:val="22"/>
                <w:lang w:val="en-GB"/>
              </w:rPr>
              <w:t>.18</w:t>
            </w:r>
          </w:p>
        </w:tc>
        <w:tc>
          <w:tcPr>
            <w:tcW w:w="1257" w:type="dxa"/>
            <w:vAlign w:val="bottom"/>
          </w:tcPr>
          <w:p w14:paraId="268056EC" w14:textId="77777777" w:rsidR="002F76F3" w:rsidRPr="00415077" w:rsidRDefault="002F76F3" w:rsidP="00EC4559">
            <w:pPr>
              <w:jc w:val="center"/>
              <w:rPr>
                <w:sz w:val="22"/>
                <w:szCs w:val="22"/>
                <w:lang w:val="en-GB"/>
              </w:rPr>
            </w:pPr>
            <w:r w:rsidRPr="00415077">
              <w:rPr>
                <w:sz w:val="22"/>
                <w:szCs w:val="22"/>
                <w:lang w:val="en-GB"/>
              </w:rPr>
              <w:t>.03</w:t>
            </w:r>
          </w:p>
        </w:tc>
        <w:tc>
          <w:tcPr>
            <w:tcW w:w="491" w:type="dxa"/>
            <w:vAlign w:val="bottom"/>
          </w:tcPr>
          <w:p w14:paraId="24936E75" w14:textId="77777777" w:rsidR="002F76F3" w:rsidRPr="00415077" w:rsidRDefault="002F76F3" w:rsidP="00EC4559">
            <w:pPr>
              <w:jc w:val="center"/>
              <w:rPr>
                <w:sz w:val="22"/>
                <w:szCs w:val="22"/>
                <w:lang w:val="en-GB"/>
              </w:rPr>
            </w:pPr>
            <w:r w:rsidRPr="00415077">
              <w:rPr>
                <w:sz w:val="22"/>
                <w:szCs w:val="22"/>
                <w:lang w:val="en-GB"/>
              </w:rPr>
              <w:t>.75</w:t>
            </w:r>
          </w:p>
        </w:tc>
      </w:tr>
      <w:tr w:rsidR="002F76F3" w:rsidRPr="00415077" w14:paraId="550003C5" w14:textId="77777777" w:rsidTr="002F76F3">
        <w:tc>
          <w:tcPr>
            <w:tcW w:w="5110" w:type="dxa"/>
          </w:tcPr>
          <w:p w14:paraId="16F518AE" w14:textId="77777777" w:rsidR="002F76F3" w:rsidRPr="00415077" w:rsidRDefault="002F76F3" w:rsidP="00EC4559">
            <w:pPr>
              <w:rPr>
                <w:sz w:val="22"/>
                <w:szCs w:val="22"/>
                <w:lang w:val="en-GB"/>
              </w:rPr>
            </w:pPr>
            <w:r w:rsidRPr="00415077">
              <w:rPr>
                <w:sz w:val="22"/>
                <w:szCs w:val="22"/>
                <w:lang w:val="en-GB"/>
              </w:rPr>
              <w:t>4. … evaluate respective political decisions.</w:t>
            </w:r>
          </w:p>
        </w:tc>
        <w:tc>
          <w:tcPr>
            <w:tcW w:w="1084" w:type="dxa"/>
            <w:vAlign w:val="bottom"/>
          </w:tcPr>
          <w:p w14:paraId="53C09C35" w14:textId="77777777" w:rsidR="002F76F3" w:rsidRPr="00415077" w:rsidRDefault="002F76F3" w:rsidP="00EC4559">
            <w:pPr>
              <w:jc w:val="center"/>
              <w:rPr>
                <w:sz w:val="22"/>
                <w:szCs w:val="22"/>
                <w:lang w:val="en-GB"/>
              </w:rPr>
            </w:pPr>
            <w:r w:rsidRPr="00415077">
              <w:rPr>
                <w:sz w:val="22"/>
                <w:szCs w:val="22"/>
                <w:lang w:val="en-GB"/>
              </w:rPr>
              <w:t>.15</w:t>
            </w:r>
          </w:p>
        </w:tc>
        <w:tc>
          <w:tcPr>
            <w:tcW w:w="1130" w:type="dxa"/>
            <w:vAlign w:val="bottom"/>
          </w:tcPr>
          <w:p w14:paraId="1F3584A8" w14:textId="77777777" w:rsidR="002F76F3" w:rsidRPr="00415077" w:rsidRDefault="002F76F3" w:rsidP="00EC4559">
            <w:pPr>
              <w:jc w:val="center"/>
              <w:rPr>
                <w:b/>
                <w:sz w:val="22"/>
                <w:szCs w:val="22"/>
                <w:lang w:val="en-GB"/>
              </w:rPr>
            </w:pPr>
            <w:r w:rsidRPr="00415077">
              <w:rPr>
                <w:b/>
                <w:sz w:val="22"/>
                <w:szCs w:val="22"/>
                <w:lang w:val="en-GB"/>
              </w:rPr>
              <w:t>.</w:t>
            </w:r>
            <w:r w:rsidR="006C324E" w:rsidRPr="00415077">
              <w:rPr>
                <w:b/>
                <w:sz w:val="22"/>
                <w:szCs w:val="22"/>
                <w:lang w:val="en-GB"/>
              </w:rPr>
              <w:t>56</w:t>
            </w:r>
          </w:p>
        </w:tc>
        <w:tc>
          <w:tcPr>
            <w:tcW w:w="1257" w:type="dxa"/>
            <w:vAlign w:val="bottom"/>
          </w:tcPr>
          <w:p w14:paraId="632EEDFB" w14:textId="77777777" w:rsidR="002F76F3" w:rsidRPr="00415077" w:rsidRDefault="002F76F3" w:rsidP="00EC4559">
            <w:pPr>
              <w:jc w:val="center"/>
              <w:rPr>
                <w:sz w:val="22"/>
                <w:szCs w:val="22"/>
                <w:lang w:val="en-GB"/>
              </w:rPr>
            </w:pPr>
            <w:r w:rsidRPr="00415077">
              <w:rPr>
                <w:sz w:val="22"/>
                <w:szCs w:val="22"/>
                <w:lang w:val="en-GB"/>
              </w:rPr>
              <w:t>.13</w:t>
            </w:r>
          </w:p>
        </w:tc>
        <w:tc>
          <w:tcPr>
            <w:tcW w:w="491" w:type="dxa"/>
            <w:vAlign w:val="bottom"/>
          </w:tcPr>
          <w:p w14:paraId="1A6CA4EE" w14:textId="77777777" w:rsidR="002F76F3" w:rsidRPr="00415077" w:rsidRDefault="002F76F3" w:rsidP="00EC4559">
            <w:pPr>
              <w:jc w:val="center"/>
              <w:rPr>
                <w:sz w:val="22"/>
                <w:szCs w:val="22"/>
                <w:lang w:val="en-GB"/>
              </w:rPr>
            </w:pPr>
            <w:r w:rsidRPr="00415077">
              <w:rPr>
                <w:sz w:val="22"/>
                <w:szCs w:val="22"/>
                <w:lang w:val="en-GB"/>
              </w:rPr>
              <w:t>.61</w:t>
            </w:r>
          </w:p>
        </w:tc>
      </w:tr>
      <w:tr w:rsidR="002F76F3" w:rsidRPr="00415077" w14:paraId="4FAB9DA5" w14:textId="77777777" w:rsidTr="002F76F3">
        <w:tc>
          <w:tcPr>
            <w:tcW w:w="5110" w:type="dxa"/>
          </w:tcPr>
          <w:p w14:paraId="7C9D7714" w14:textId="77777777" w:rsidR="002F76F3" w:rsidRPr="00415077" w:rsidRDefault="002F76F3" w:rsidP="00EC4559">
            <w:pPr>
              <w:rPr>
                <w:sz w:val="22"/>
                <w:szCs w:val="22"/>
                <w:lang w:val="en-GB"/>
              </w:rPr>
            </w:pPr>
            <w:r w:rsidRPr="00415077">
              <w:rPr>
                <w:sz w:val="22"/>
                <w:szCs w:val="22"/>
                <w:lang w:val="en-GB"/>
              </w:rPr>
              <w:t>5. … discuss with others about it.</w:t>
            </w:r>
          </w:p>
        </w:tc>
        <w:tc>
          <w:tcPr>
            <w:tcW w:w="1084" w:type="dxa"/>
            <w:vAlign w:val="bottom"/>
          </w:tcPr>
          <w:p w14:paraId="3FEE244A" w14:textId="77777777" w:rsidR="002F76F3" w:rsidRPr="00415077" w:rsidRDefault="002F76F3" w:rsidP="00EC4559">
            <w:pPr>
              <w:jc w:val="center"/>
              <w:rPr>
                <w:sz w:val="22"/>
                <w:szCs w:val="22"/>
                <w:lang w:val="en-GB"/>
              </w:rPr>
            </w:pPr>
            <w:r w:rsidRPr="00415077">
              <w:rPr>
                <w:sz w:val="22"/>
                <w:szCs w:val="22"/>
                <w:lang w:val="en-GB"/>
              </w:rPr>
              <w:t>.24</w:t>
            </w:r>
          </w:p>
        </w:tc>
        <w:tc>
          <w:tcPr>
            <w:tcW w:w="1130" w:type="dxa"/>
            <w:vAlign w:val="bottom"/>
          </w:tcPr>
          <w:p w14:paraId="2DF3059F" w14:textId="77777777" w:rsidR="002F76F3" w:rsidRPr="00415077" w:rsidRDefault="006C324E" w:rsidP="00EC4559">
            <w:pPr>
              <w:jc w:val="center"/>
              <w:rPr>
                <w:b/>
                <w:sz w:val="22"/>
                <w:szCs w:val="22"/>
                <w:lang w:val="en-GB"/>
              </w:rPr>
            </w:pPr>
            <w:r w:rsidRPr="00415077">
              <w:rPr>
                <w:b/>
                <w:sz w:val="22"/>
                <w:szCs w:val="22"/>
                <w:lang w:val="en-GB"/>
              </w:rPr>
              <w:t>.74</w:t>
            </w:r>
          </w:p>
        </w:tc>
        <w:tc>
          <w:tcPr>
            <w:tcW w:w="1257" w:type="dxa"/>
            <w:vAlign w:val="bottom"/>
          </w:tcPr>
          <w:p w14:paraId="5F2B7D53" w14:textId="77777777" w:rsidR="002F76F3" w:rsidRPr="00415077" w:rsidRDefault="002F76F3" w:rsidP="00EC4559">
            <w:pPr>
              <w:jc w:val="center"/>
              <w:rPr>
                <w:sz w:val="22"/>
                <w:szCs w:val="22"/>
                <w:lang w:val="en-GB"/>
              </w:rPr>
            </w:pPr>
            <w:r w:rsidRPr="00415077">
              <w:rPr>
                <w:sz w:val="22"/>
                <w:szCs w:val="22"/>
                <w:lang w:val="en-GB"/>
              </w:rPr>
              <w:t>-.11</w:t>
            </w:r>
          </w:p>
        </w:tc>
        <w:tc>
          <w:tcPr>
            <w:tcW w:w="491" w:type="dxa"/>
            <w:vAlign w:val="bottom"/>
          </w:tcPr>
          <w:p w14:paraId="2273CDD1" w14:textId="77777777" w:rsidR="002F76F3" w:rsidRPr="00415077" w:rsidRDefault="006C324E" w:rsidP="00EC4559">
            <w:pPr>
              <w:jc w:val="center"/>
              <w:rPr>
                <w:sz w:val="22"/>
                <w:szCs w:val="22"/>
                <w:lang w:val="en-GB"/>
              </w:rPr>
            </w:pPr>
            <w:r w:rsidRPr="00415077">
              <w:rPr>
                <w:sz w:val="22"/>
                <w:szCs w:val="22"/>
                <w:lang w:val="en-GB"/>
              </w:rPr>
              <w:t>.76</w:t>
            </w:r>
          </w:p>
        </w:tc>
      </w:tr>
      <w:tr w:rsidR="002F76F3" w:rsidRPr="00415077" w14:paraId="74DC7A9A" w14:textId="77777777" w:rsidTr="002F76F3">
        <w:tc>
          <w:tcPr>
            <w:tcW w:w="5110" w:type="dxa"/>
          </w:tcPr>
          <w:p w14:paraId="05CBB12A" w14:textId="77777777" w:rsidR="002F76F3" w:rsidRPr="00415077" w:rsidRDefault="002F76F3" w:rsidP="00EC4559">
            <w:pPr>
              <w:rPr>
                <w:sz w:val="22"/>
                <w:szCs w:val="22"/>
                <w:lang w:val="en-GB"/>
              </w:rPr>
            </w:pPr>
            <w:r w:rsidRPr="00415077">
              <w:rPr>
                <w:sz w:val="22"/>
                <w:szCs w:val="22"/>
                <w:lang w:val="en-GB"/>
              </w:rPr>
              <w:t>6. … explain the topic to others.</w:t>
            </w:r>
          </w:p>
        </w:tc>
        <w:tc>
          <w:tcPr>
            <w:tcW w:w="1084" w:type="dxa"/>
            <w:vAlign w:val="bottom"/>
          </w:tcPr>
          <w:p w14:paraId="72585326" w14:textId="77777777" w:rsidR="002F76F3" w:rsidRPr="00415077" w:rsidRDefault="002F76F3" w:rsidP="00EC4559">
            <w:pPr>
              <w:jc w:val="center"/>
              <w:rPr>
                <w:sz w:val="22"/>
                <w:szCs w:val="22"/>
                <w:lang w:val="en-GB"/>
              </w:rPr>
            </w:pPr>
            <w:r w:rsidRPr="00415077">
              <w:rPr>
                <w:sz w:val="22"/>
                <w:szCs w:val="22"/>
                <w:lang w:val="en-GB"/>
              </w:rPr>
              <w:t>-.03</w:t>
            </w:r>
          </w:p>
        </w:tc>
        <w:tc>
          <w:tcPr>
            <w:tcW w:w="1130" w:type="dxa"/>
            <w:vAlign w:val="bottom"/>
          </w:tcPr>
          <w:p w14:paraId="417AD02A" w14:textId="77777777" w:rsidR="002F76F3" w:rsidRPr="00415077" w:rsidRDefault="006C324E" w:rsidP="00EC4559">
            <w:pPr>
              <w:jc w:val="center"/>
              <w:rPr>
                <w:b/>
                <w:sz w:val="22"/>
                <w:szCs w:val="22"/>
                <w:lang w:val="en-GB"/>
              </w:rPr>
            </w:pPr>
            <w:r w:rsidRPr="00415077">
              <w:rPr>
                <w:b/>
                <w:sz w:val="22"/>
                <w:szCs w:val="22"/>
                <w:lang w:val="en-GB"/>
              </w:rPr>
              <w:t>.90</w:t>
            </w:r>
          </w:p>
        </w:tc>
        <w:tc>
          <w:tcPr>
            <w:tcW w:w="1257" w:type="dxa"/>
            <w:vAlign w:val="bottom"/>
          </w:tcPr>
          <w:p w14:paraId="1F90C2BC" w14:textId="77777777" w:rsidR="002F76F3" w:rsidRPr="00415077" w:rsidRDefault="002F76F3" w:rsidP="00EC4559">
            <w:pPr>
              <w:jc w:val="center"/>
              <w:rPr>
                <w:sz w:val="22"/>
                <w:szCs w:val="22"/>
                <w:lang w:val="en-GB"/>
              </w:rPr>
            </w:pPr>
            <w:r w:rsidRPr="00415077">
              <w:rPr>
                <w:sz w:val="22"/>
                <w:szCs w:val="22"/>
                <w:lang w:val="en-GB"/>
              </w:rPr>
              <w:t>.05</w:t>
            </w:r>
          </w:p>
        </w:tc>
        <w:tc>
          <w:tcPr>
            <w:tcW w:w="491" w:type="dxa"/>
            <w:vAlign w:val="bottom"/>
          </w:tcPr>
          <w:p w14:paraId="0F8B7A38" w14:textId="77777777" w:rsidR="002F76F3" w:rsidRPr="00415077" w:rsidRDefault="002F76F3" w:rsidP="00EC4559">
            <w:pPr>
              <w:jc w:val="center"/>
              <w:rPr>
                <w:sz w:val="22"/>
                <w:szCs w:val="22"/>
                <w:lang w:val="en-GB"/>
              </w:rPr>
            </w:pPr>
            <w:r w:rsidRPr="00415077">
              <w:rPr>
                <w:sz w:val="22"/>
                <w:szCs w:val="22"/>
                <w:lang w:val="en-GB"/>
              </w:rPr>
              <w:t>.83</w:t>
            </w:r>
          </w:p>
        </w:tc>
      </w:tr>
      <w:tr w:rsidR="002F76F3" w:rsidRPr="00415077" w14:paraId="3CD7CF17" w14:textId="77777777" w:rsidTr="002F76F3">
        <w:tc>
          <w:tcPr>
            <w:tcW w:w="5110" w:type="dxa"/>
          </w:tcPr>
          <w:p w14:paraId="495851FE" w14:textId="77777777" w:rsidR="002F76F3" w:rsidRPr="00415077" w:rsidRDefault="002F76F3" w:rsidP="00EC4559">
            <w:pPr>
              <w:rPr>
                <w:sz w:val="22"/>
                <w:szCs w:val="22"/>
                <w:lang w:val="en-GB"/>
              </w:rPr>
            </w:pPr>
            <w:r w:rsidRPr="00415077">
              <w:rPr>
                <w:sz w:val="22"/>
                <w:szCs w:val="22"/>
                <w:lang w:val="en-GB"/>
              </w:rPr>
              <w:t>8. I feel confident that I can find the truth about the issue of climate change.</w:t>
            </w:r>
          </w:p>
        </w:tc>
        <w:tc>
          <w:tcPr>
            <w:tcW w:w="1084" w:type="dxa"/>
            <w:vAlign w:val="bottom"/>
          </w:tcPr>
          <w:p w14:paraId="5C4E546A" w14:textId="77777777" w:rsidR="002F76F3" w:rsidRPr="00415077" w:rsidRDefault="002F76F3" w:rsidP="00EC4559">
            <w:pPr>
              <w:jc w:val="center"/>
              <w:rPr>
                <w:sz w:val="22"/>
                <w:szCs w:val="22"/>
                <w:lang w:val="en-GB"/>
              </w:rPr>
            </w:pPr>
            <w:r w:rsidRPr="00415077">
              <w:rPr>
                <w:sz w:val="22"/>
                <w:szCs w:val="22"/>
                <w:lang w:val="en-GB"/>
              </w:rPr>
              <w:t>.02</w:t>
            </w:r>
          </w:p>
        </w:tc>
        <w:tc>
          <w:tcPr>
            <w:tcW w:w="1130" w:type="dxa"/>
            <w:vAlign w:val="bottom"/>
          </w:tcPr>
          <w:p w14:paraId="440949DD" w14:textId="77777777" w:rsidR="002F76F3" w:rsidRPr="00415077" w:rsidRDefault="002F76F3" w:rsidP="00EC4559">
            <w:pPr>
              <w:jc w:val="center"/>
              <w:rPr>
                <w:sz w:val="22"/>
                <w:szCs w:val="22"/>
                <w:lang w:val="en-GB"/>
              </w:rPr>
            </w:pPr>
            <w:r w:rsidRPr="00415077">
              <w:rPr>
                <w:sz w:val="22"/>
                <w:szCs w:val="22"/>
                <w:lang w:val="en-GB"/>
              </w:rPr>
              <w:t>-.03</w:t>
            </w:r>
          </w:p>
        </w:tc>
        <w:tc>
          <w:tcPr>
            <w:tcW w:w="1257" w:type="dxa"/>
            <w:vAlign w:val="bottom"/>
          </w:tcPr>
          <w:p w14:paraId="33637795" w14:textId="77777777" w:rsidR="002F76F3" w:rsidRPr="00415077" w:rsidRDefault="002F76F3" w:rsidP="00EC4559">
            <w:pPr>
              <w:jc w:val="center"/>
              <w:rPr>
                <w:b/>
                <w:sz w:val="22"/>
                <w:szCs w:val="22"/>
                <w:lang w:val="en-GB"/>
              </w:rPr>
            </w:pPr>
            <w:r w:rsidRPr="00415077">
              <w:rPr>
                <w:b/>
                <w:sz w:val="22"/>
                <w:szCs w:val="22"/>
                <w:lang w:val="en-GB"/>
              </w:rPr>
              <w:t>.84</w:t>
            </w:r>
          </w:p>
        </w:tc>
        <w:tc>
          <w:tcPr>
            <w:tcW w:w="491" w:type="dxa"/>
            <w:vAlign w:val="bottom"/>
          </w:tcPr>
          <w:p w14:paraId="09EF4FDF" w14:textId="77777777" w:rsidR="002F76F3" w:rsidRPr="00415077" w:rsidRDefault="002F76F3" w:rsidP="00EC4559">
            <w:pPr>
              <w:jc w:val="center"/>
              <w:rPr>
                <w:sz w:val="22"/>
                <w:szCs w:val="22"/>
                <w:lang w:val="en-GB"/>
              </w:rPr>
            </w:pPr>
            <w:r w:rsidRPr="00415077">
              <w:rPr>
                <w:sz w:val="22"/>
                <w:szCs w:val="22"/>
                <w:lang w:val="en-GB"/>
              </w:rPr>
              <w:t>.70</w:t>
            </w:r>
          </w:p>
        </w:tc>
      </w:tr>
      <w:tr w:rsidR="002F76F3" w:rsidRPr="00415077" w14:paraId="067508AA" w14:textId="77777777" w:rsidTr="002F76F3">
        <w:tc>
          <w:tcPr>
            <w:tcW w:w="5110" w:type="dxa"/>
          </w:tcPr>
          <w:p w14:paraId="3E307E39" w14:textId="77777777" w:rsidR="002F76F3" w:rsidRPr="00415077" w:rsidRDefault="002F76F3" w:rsidP="00EC4559">
            <w:pPr>
              <w:rPr>
                <w:sz w:val="22"/>
                <w:szCs w:val="22"/>
                <w:lang w:val="en-GB"/>
              </w:rPr>
            </w:pPr>
            <w:r w:rsidRPr="00415077">
              <w:rPr>
                <w:sz w:val="22"/>
                <w:szCs w:val="22"/>
                <w:lang w:val="en-GB"/>
              </w:rPr>
              <w:t>9. Even though information on climate change seems contradictory at first, I can figure out the basic facts.</w:t>
            </w:r>
          </w:p>
        </w:tc>
        <w:tc>
          <w:tcPr>
            <w:tcW w:w="1084" w:type="dxa"/>
            <w:vAlign w:val="bottom"/>
          </w:tcPr>
          <w:p w14:paraId="65671484" w14:textId="77777777" w:rsidR="002F76F3" w:rsidRPr="00415077" w:rsidRDefault="002F76F3" w:rsidP="00EC4559">
            <w:pPr>
              <w:jc w:val="center"/>
              <w:rPr>
                <w:sz w:val="22"/>
                <w:szCs w:val="22"/>
                <w:lang w:val="en-GB"/>
              </w:rPr>
            </w:pPr>
            <w:r w:rsidRPr="00415077">
              <w:rPr>
                <w:sz w:val="22"/>
                <w:szCs w:val="22"/>
                <w:lang w:val="en-GB"/>
              </w:rPr>
              <w:t>-.02</w:t>
            </w:r>
          </w:p>
        </w:tc>
        <w:tc>
          <w:tcPr>
            <w:tcW w:w="1130" w:type="dxa"/>
            <w:vAlign w:val="bottom"/>
          </w:tcPr>
          <w:p w14:paraId="3E8AF48E" w14:textId="77777777" w:rsidR="002F76F3" w:rsidRPr="00415077" w:rsidRDefault="002F76F3" w:rsidP="00EC4559">
            <w:pPr>
              <w:jc w:val="center"/>
              <w:rPr>
                <w:sz w:val="22"/>
                <w:szCs w:val="22"/>
                <w:lang w:val="en-GB"/>
              </w:rPr>
            </w:pPr>
            <w:r w:rsidRPr="00415077">
              <w:rPr>
                <w:sz w:val="22"/>
                <w:szCs w:val="22"/>
                <w:lang w:val="en-GB"/>
              </w:rPr>
              <w:t>-.02</w:t>
            </w:r>
          </w:p>
        </w:tc>
        <w:tc>
          <w:tcPr>
            <w:tcW w:w="1257" w:type="dxa"/>
            <w:vAlign w:val="bottom"/>
          </w:tcPr>
          <w:p w14:paraId="73D4B4F0" w14:textId="77777777" w:rsidR="002F76F3" w:rsidRPr="00415077" w:rsidRDefault="002F76F3" w:rsidP="00EC4559">
            <w:pPr>
              <w:jc w:val="center"/>
              <w:rPr>
                <w:b/>
                <w:sz w:val="22"/>
                <w:szCs w:val="22"/>
                <w:lang w:val="en-GB"/>
              </w:rPr>
            </w:pPr>
            <w:r w:rsidRPr="00415077">
              <w:rPr>
                <w:b/>
                <w:sz w:val="22"/>
                <w:szCs w:val="22"/>
                <w:lang w:val="en-GB"/>
              </w:rPr>
              <w:t>.95</w:t>
            </w:r>
          </w:p>
        </w:tc>
        <w:tc>
          <w:tcPr>
            <w:tcW w:w="491" w:type="dxa"/>
            <w:vAlign w:val="bottom"/>
          </w:tcPr>
          <w:p w14:paraId="422E54B9" w14:textId="77777777" w:rsidR="002F76F3" w:rsidRPr="00415077" w:rsidRDefault="002F76F3" w:rsidP="00EC4559">
            <w:pPr>
              <w:jc w:val="center"/>
              <w:rPr>
                <w:sz w:val="22"/>
                <w:szCs w:val="22"/>
                <w:lang w:val="en-GB"/>
              </w:rPr>
            </w:pPr>
            <w:r w:rsidRPr="00415077">
              <w:rPr>
                <w:sz w:val="22"/>
                <w:szCs w:val="22"/>
                <w:lang w:val="en-GB"/>
              </w:rPr>
              <w:t>.86</w:t>
            </w:r>
          </w:p>
        </w:tc>
      </w:tr>
      <w:tr w:rsidR="002F76F3" w:rsidRPr="00415077" w14:paraId="29A7EAC3" w14:textId="77777777" w:rsidTr="002F76F3">
        <w:tc>
          <w:tcPr>
            <w:tcW w:w="5110" w:type="dxa"/>
            <w:tcBorders>
              <w:bottom w:val="single" w:sz="4" w:space="0" w:color="auto"/>
            </w:tcBorders>
          </w:tcPr>
          <w:p w14:paraId="52DA11DC" w14:textId="77777777" w:rsidR="002F76F3" w:rsidRPr="00415077" w:rsidRDefault="002F76F3" w:rsidP="00EC4559">
            <w:pPr>
              <w:rPr>
                <w:sz w:val="22"/>
                <w:szCs w:val="22"/>
                <w:lang w:val="en-GB"/>
              </w:rPr>
            </w:pPr>
            <w:r w:rsidRPr="00415077">
              <w:rPr>
                <w:sz w:val="22"/>
                <w:szCs w:val="22"/>
                <w:lang w:val="en-GB"/>
              </w:rPr>
              <w:t>10. I am capable of finding objective facts about the issue of climate change.</w:t>
            </w:r>
          </w:p>
        </w:tc>
        <w:tc>
          <w:tcPr>
            <w:tcW w:w="1084" w:type="dxa"/>
            <w:tcBorders>
              <w:bottom w:val="single" w:sz="4" w:space="0" w:color="auto"/>
            </w:tcBorders>
            <w:vAlign w:val="bottom"/>
          </w:tcPr>
          <w:p w14:paraId="12EC164B" w14:textId="77777777" w:rsidR="002F76F3" w:rsidRPr="00415077" w:rsidRDefault="002F76F3" w:rsidP="00EC4559">
            <w:pPr>
              <w:jc w:val="center"/>
              <w:rPr>
                <w:sz w:val="22"/>
                <w:szCs w:val="22"/>
                <w:lang w:val="en-GB"/>
              </w:rPr>
            </w:pPr>
            <w:r w:rsidRPr="00415077">
              <w:rPr>
                <w:sz w:val="22"/>
                <w:szCs w:val="22"/>
                <w:lang w:val="en-GB"/>
              </w:rPr>
              <w:t>.01</w:t>
            </w:r>
          </w:p>
        </w:tc>
        <w:tc>
          <w:tcPr>
            <w:tcW w:w="1130" w:type="dxa"/>
            <w:tcBorders>
              <w:bottom w:val="single" w:sz="4" w:space="0" w:color="auto"/>
            </w:tcBorders>
            <w:vAlign w:val="bottom"/>
          </w:tcPr>
          <w:p w14:paraId="061FE7E8" w14:textId="77777777" w:rsidR="002F76F3" w:rsidRPr="00415077" w:rsidRDefault="006C324E" w:rsidP="00EC4559">
            <w:pPr>
              <w:jc w:val="center"/>
              <w:rPr>
                <w:sz w:val="22"/>
                <w:szCs w:val="22"/>
                <w:lang w:val="en-GB"/>
              </w:rPr>
            </w:pPr>
            <w:r w:rsidRPr="00415077">
              <w:rPr>
                <w:sz w:val="22"/>
                <w:szCs w:val="22"/>
                <w:lang w:val="en-GB"/>
              </w:rPr>
              <w:t>.08</w:t>
            </w:r>
          </w:p>
        </w:tc>
        <w:tc>
          <w:tcPr>
            <w:tcW w:w="1257" w:type="dxa"/>
            <w:tcBorders>
              <w:bottom w:val="single" w:sz="4" w:space="0" w:color="auto"/>
            </w:tcBorders>
            <w:vAlign w:val="bottom"/>
          </w:tcPr>
          <w:p w14:paraId="11106CA7" w14:textId="77777777" w:rsidR="002F76F3" w:rsidRPr="00415077" w:rsidRDefault="002F76F3" w:rsidP="00EC4559">
            <w:pPr>
              <w:jc w:val="center"/>
              <w:rPr>
                <w:b/>
                <w:sz w:val="22"/>
                <w:szCs w:val="22"/>
                <w:lang w:val="en-GB"/>
              </w:rPr>
            </w:pPr>
            <w:r w:rsidRPr="00415077">
              <w:rPr>
                <w:b/>
                <w:sz w:val="22"/>
                <w:szCs w:val="22"/>
                <w:lang w:val="en-GB"/>
              </w:rPr>
              <w:t>.82</w:t>
            </w:r>
          </w:p>
        </w:tc>
        <w:tc>
          <w:tcPr>
            <w:tcW w:w="491" w:type="dxa"/>
            <w:tcBorders>
              <w:bottom w:val="single" w:sz="4" w:space="0" w:color="auto"/>
            </w:tcBorders>
            <w:vAlign w:val="bottom"/>
          </w:tcPr>
          <w:p w14:paraId="3E24ED14" w14:textId="77777777" w:rsidR="002F76F3" w:rsidRPr="00415077" w:rsidRDefault="002F76F3" w:rsidP="00EC4559">
            <w:pPr>
              <w:jc w:val="center"/>
              <w:rPr>
                <w:sz w:val="22"/>
                <w:szCs w:val="22"/>
                <w:lang w:val="en-GB"/>
              </w:rPr>
            </w:pPr>
            <w:r w:rsidRPr="00415077">
              <w:rPr>
                <w:sz w:val="22"/>
                <w:szCs w:val="22"/>
                <w:lang w:val="en-GB"/>
              </w:rPr>
              <w:t>.77</w:t>
            </w:r>
          </w:p>
        </w:tc>
      </w:tr>
      <w:tr w:rsidR="002F76F3" w:rsidRPr="00415077" w14:paraId="3C91E187" w14:textId="77777777" w:rsidTr="002F76F3">
        <w:tc>
          <w:tcPr>
            <w:tcW w:w="5110" w:type="dxa"/>
            <w:tcBorders>
              <w:top w:val="single" w:sz="4" w:space="0" w:color="auto"/>
              <w:bottom w:val="single" w:sz="4" w:space="0" w:color="auto"/>
            </w:tcBorders>
          </w:tcPr>
          <w:p w14:paraId="29E61428" w14:textId="77777777" w:rsidR="002F76F3" w:rsidRPr="00415077" w:rsidRDefault="002F76F3" w:rsidP="00EC4559">
            <w:pPr>
              <w:rPr>
                <w:sz w:val="22"/>
                <w:szCs w:val="22"/>
                <w:lang w:val="en-GB"/>
              </w:rPr>
            </w:pPr>
            <w:r w:rsidRPr="00415077">
              <w:rPr>
                <w:sz w:val="22"/>
                <w:szCs w:val="22"/>
                <w:lang w:val="en-GB"/>
              </w:rPr>
              <w:t>% of variance</w:t>
            </w:r>
          </w:p>
        </w:tc>
        <w:tc>
          <w:tcPr>
            <w:tcW w:w="1084" w:type="dxa"/>
            <w:tcBorders>
              <w:top w:val="single" w:sz="4" w:space="0" w:color="auto"/>
              <w:bottom w:val="single" w:sz="4" w:space="0" w:color="auto"/>
            </w:tcBorders>
          </w:tcPr>
          <w:p w14:paraId="7AA009C9" w14:textId="77777777" w:rsidR="002F76F3" w:rsidRPr="00415077" w:rsidRDefault="006C324E" w:rsidP="00EC4559">
            <w:pPr>
              <w:jc w:val="center"/>
              <w:rPr>
                <w:sz w:val="22"/>
                <w:szCs w:val="22"/>
                <w:lang w:val="en-GB"/>
              </w:rPr>
            </w:pPr>
            <w:r w:rsidRPr="00415077">
              <w:rPr>
                <w:sz w:val="22"/>
                <w:szCs w:val="22"/>
                <w:lang w:val="en-GB"/>
              </w:rPr>
              <w:t>28.5</w:t>
            </w:r>
          </w:p>
        </w:tc>
        <w:tc>
          <w:tcPr>
            <w:tcW w:w="1130" w:type="dxa"/>
            <w:tcBorders>
              <w:top w:val="single" w:sz="4" w:space="0" w:color="auto"/>
              <w:bottom w:val="single" w:sz="4" w:space="0" w:color="auto"/>
            </w:tcBorders>
          </w:tcPr>
          <w:p w14:paraId="68A45A41" w14:textId="77777777" w:rsidR="002F76F3" w:rsidRPr="00415077" w:rsidRDefault="006C324E" w:rsidP="00EC4559">
            <w:pPr>
              <w:jc w:val="center"/>
              <w:rPr>
                <w:sz w:val="22"/>
                <w:szCs w:val="22"/>
                <w:lang w:val="en-GB"/>
              </w:rPr>
            </w:pPr>
            <w:r w:rsidRPr="00415077">
              <w:rPr>
                <w:sz w:val="22"/>
                <w:szCs w:val="22"/>
                <w:lang w:val="en-GB"/>
              </w:rPr>
              <w:t>22.3</w:t>
            </w:r>
          </w:p>
        </w:tc>
        <w:tc>
          <w:tcPr>
            <w:tcW w:w="1257" w:type="dxa"/>
            <w:tcBorders>
              <w:top w:val="single" w:sz="4" w:space="0" w:color="auto"/>
              <w:bottom w:val="single" w:sz="4" w:space="0" w:color="auto"/>
            </w:tcBorders>
          </w:tcPr>
          <w:p w14:paraId="042761BC" w14:textId="77777777" w:rsidR="002F76F3" w:rsidRPr="00415077" w:rsidRDefault="006C324E" w:rsidP="00EC4559">
            <w:pPr>
              <w:jc w:val="center"/>
              <w:rPr>
                <w:sz w:val="22"/>
                <w:szCs w:val="22"/>
                <w:lang w:val="en-GB"/>
              </w:rPr>
            </w:pPr>
            <w:r w:rsidRPr="00415077">
              <w:rPr>
                <w:sz w:val="22"/>
                <w:szCs w:val="22"/>
                <w:lang w:val="en-GB"/>
              </w:rPr>
              <w:t>26.4</w:t>
            </w:r>
          </w:p>
        </w:tc>
        <w:tc>
          <w:tcPr>
            <w:tcW w:w="491" w:type="dxa"/>
            <w:tcBorders>
              <w:top w:val="single" w:sz="4" w:space="0" w:color="auto"/>
              <w:bottom w:val="single" w:sz="4" w:space="0" w:color="auto"/>
            </w:tcBorders>
          </w:tcPr>
          <w:p w14:paraId="75DD0EE8" w14:textId="77777777" w:rsidR="002F76F3" w:rsidRPr="00415077" w:rsidRDefault="002F76F3" w:rsidP="00EC4559">
            <w:pPr>
              <w:jc w:val="center"/>
              <w:rPr>
                <w:sz w:val="22"/>
                <w:szCs w:val="22"/>
                <w:lang w:val="en-GB"/>
              </w:rPr>
            </w:pPr>
          </w:p>
        </w:tc>
      </w:tr>
    </w:tbl>
    <w:p w14:paraId="76E5C291" w14:textId="77777777" w:rsidR="00190BA9" w:rsidRDefault="00190BA9" w:rsidP="003F1DE6">
      <w:pPr>
        <w:pStyle w:val="APAText"/>
        <w:spacing w:line="360" w:lineRule="auto"/>
        <w:rPr>
          <w:rStyle w:val="fontstyle01"/>
          <w:rFonts w:ascii="Times New Roman" w:hAnsi="Times New Roman" w:cs="Times New Roman"/>
          <w:lang w:val="en-GB"/>
        </w:rPr>
      </w:pPr>
    </w:p>
    <w:p w14:paraId="3EEF6ED4" w14:textId="3009F81E" w:rsidR="002333E4" w:rsidRDefault="008A3CDD" w:rsidP="002333E4">
      <w:pPr>
        <w:pStyle w:val="APAText"/>
        <w:spacing w:line="360" w:lineRule="auto"/>
        <w:jc w:val="both"/>
        <w:rPr>
          <w:iCs/>
          <w:lang w:val="en-GB"/>
        </w:rPr>
      </w:pPr>
      <w:r>
        <w:rPr>
          <w:rStyle w:val="fontstyle01"/>
          <w:rFonts w:ascii="Times New Roman" w:hAnsi="Times New Roman" w:cs="Times New Roman"/>
          <w:lang w:val="en-GB"/>
        </w:rPr>
        <w:t>Furthermore, l</w:t>
      </w:r>
      <w:r w:rsidR="000664ED">
        <w:rPr>
          <w:rStyle w:val="fontstyle01"/>
          <w:rFonts w:ascii="Times New Roman" w:hAnsi="Times New Roman" w:cs="Times New Roman"/>
          <w:lang w:val="en-GB"/>
        </w:rPr>
        <w:t xml:space="preserve">ooking at the </w:t>
      </w:r>
      <w:r w:rsidR="000664ED" w:rsidRPr="00190BA9">
        <w:t>item</w:t>
      </w:r>
      <w:r w:rsidR="000664ED">
        <w:rPr>
          <w:rStyle w:val="fontstyle01"/>
          <w:rFonts w:ascii="Times New Roman" w:hAnsi="Times New Roman" w:cs="Times New Roman"/>
          <w:lang w:val="en-GB"/>
        </w:rPr>
        <w:t xml:space="preserve"> formulation</w:t>
      </w:r>
      <w:r w:rsidR="00190BA9">
        <w:rPr>
          <w:rStyle w:val="fontstyle01"/>
          <w:rFonts w:ascii="Times New Roman" w:hAnsi="Times New Roman" w:cs="Times New Roman"/>
          <w:lang w:val="en-GB"/>
        </w:rPr>
        <w:t>, it could be argued that Item 4 rather fits in the internal than the external dimension (even though the factor loadings suggest otherwise, see Table 1 in the main manuscript</w:t>
      </w:r>
      <w:r w:rsidR="00F1577F">
        <w:rPr>
          <w:rStyle w:val="fontstyle01"/>
          <w:rFonts w:ascii="Times New Roman" w:hAnsi="Times New Roman" w:cs="Times New Roman"/>
          <w:lang w:val="en-GB"/>
        </w:rPr>
        <w:t>)</w:t>
      </w:r>
      <w:r w:rsidR="00190BA9">
        <w:rPr>
          <w:rStyle w:val="fontstyle01"/>
          <w:rFonts w:ascii="Times New Roman" w:hAnsi="Times New Roman" w:cs="Times New Roman"/>
          <w:lang w:val="en-GB"/>
        </w:rPr>
        <w:t xml:space="preserve">. Nevertheless, we conducted a CFA excluding Item 4 and compared it to the model including </w:t>
      </w:r>
      <w:r w:rsidR="00454D89">
        <w:rPr>
          <w:rStyle w:val="fontstyle01"/>
          <w:rFonts w:ascii="Times New Roman" w:hAnsi="Times New Roman" w:cs="Times New Roman"/>
          <w:lang w:val="en-GB"/>
        </w:rPr>
        <w:t>I</w:t>
      </w:r>
      <w:r w:rsidR="00190BA9">
        <w:rPr>
          <w:rStyle w:val="fontstyle01"/>
          <w:rFonts w:ascii="Times New Roman" w:hAnsi="Times New Roman" w:cs="Times New Roman"/>
          <w:lang w:val="en-GB"/>
        </w:rPr>
        <w:t xml:space="preserve">tem 4. The fit indices for the model including Item 4 were: </w:t>
      </w:r>
      <w:proofErr w:type="gramStart"/>
      <w:r w:rsidR="0048148E" w:rsidRPr="00156F58">
        <w:rPr>
          <w:iCs/>
          <w:lang w:val="en-GB"/>
        </w:rPr>
        <w:t>χ</w:t>
      </w:r>
      <w:r w:rsidR="0048148E" w:rsidRPr="00896419">
        <w:rPr>
          <w:iCs/>
          <w:vertAlign w:val="superscript"/>
          <w:lang w:val="en-GB"/>
        </w:rPr>
        <w:t>2</w:t>
      </w:r>
      <w:r w:rsidR="0048148E" w:rsidRPr="00156F58">
        <w:rPr>
          <w:iCs/>
          <w:lang w:val="en-GB"/>
        </w:rPr>
        <w:t>(</w:t>
      </w:r>
      <w:proofErr w:type="gramEnd"/>
      <w:r w:rsidR="0048148E">
        <w:rPr>
          <w:iCs/>
          <w:lang w:val="en-GB"/>
        </w:rPr>
        <w:t>32</w:t>
      </w:r>
      <w:r w:rsidR="0048148E" w:rsidRPr="00156F58">
        <w:rPr>
          <w:iCs/>
          <w:lang w:val="en-GB"/>
        </w:rPr>
        <w:t xml:space="preserve">) = </w:t>
      </w:r>
      <w:r w:rsidR="0048148E">
        <w:rPr>
          <w:iCs/>
          <w:lang w:val="en-GB"/>
        </w:rPr>
        <w:t>67.30</w:t>
      </w:r>
      <w:r w:rsidR="00190BA9" w:rsidRPr="00156F58">
        <w:rPr>
          <w:iCs/>
          <w:lang w:val="en-GB"/>
        </w:rPr>
        <w:t xml:space="preserve">, </w:t>
      </w:r>
      <w:r w:rsidR="00190BA9" w:rsidRPr="00156F58">
        <w:rPr>
          <w:i/>
          <w:iCs/>
          <w:lang w:val="en-GB"/>
        </w:rPr>
        <w:t>p</w:t>
      </w:r>
      <w:r w:rsidR="00190BA9" w:rsidRPr="00156F58">
        <w:rPr>
          <w:iCs/>
          <w:lang w:val="en-GB"/>
        </w:rPr>
        <w:t xml:space="preserve"> &lt; .001; CFI = .98; TLI = .97; RMSEA = .047, 90% CI [.035, .059]; SRMR = .032</w:t>
      </w:r>
      <w:r w:rsidR="00190BA9">
        <w:rPr>
          <w:iCs/>
          <w:lang w:val="en-GB"/>
        </w:rPr>
        <w:t xml:space="preserve">. Excluding Item 4, they were: </w:t>
      </w:r>
      <w:proofErr w:type="gramStart"/>
      <w:r w:rsidR="00454D89">
        <w:rPr>
          <w:iCs/>
          <w:lang w:val="en-GB"/>
        </w:rPr>
        <w:t>χ</w:t>
      </w:r>
      <w:r w:rsidR="00454D89" w:rsidRPr="007B5D76">
        <w:rPr>
          <w:iCs/>
          <w:vertAlign w:val="superscript"/>
          <w:lang w:val="en-GB"/>
        </w:rPr>
        <w:t>2</w:t>
      </w:r>
      <w:r w:rsidR="00454D89">
        <w:rPr>
          <w:iCs/>
          <w:lang w:val="en-GB"/>
        </w:rPr>
        <w:t>(</w:t>
      </w:r>
      <w:proofErr w:type="gramEnd"/>
      <w:r w:rsidR="00454D89">
        <w:rPr>
          <w:iCs/>
          <w:lang w:val="en-GB"/>
        </w:rPr>
        <w:t>24</w:t>
      </w:r>
      <w:r w:rsidR="00190BA9" w:rsidRPr="00156F58">
        <w:rPr>
          <w:iCs/>
          <w:lang w:val="en-GB"/>
        </w:rPr>
        <w:t xml:space="preserve">) = </w:t>
      </w:r>
      <w:r w:rsidR="00454D89">
        <w:rPr>
          <w:iCs/>
          <w:lang w:val="en-GB"/>
        </w:rPr>
        <w:t>50.98</w:t>
      </w:r>
      <w:r w:rsidR="00190BA9" w:rsidRPr="00156F58">
        <w:rPr>
          <w:iCs/>
          <w:lang w:val="en-GB"/>
        </w:rPr>
        <w:t xml:space="preserve">, </w:t>
      </w:r>
      <w:r w:rsidR="00190BA9" w:rsidRPr="00156F58">
        <w:rPr>
          <w:i/>
          <w:iCs/>
          <w:lang w:val="en-GB"/>
        </w:rPr>
        <w:t>p</w:t>
      </w:r>
      <w:r w:rsidR="00190BA9" w:rsidRPr="00156F58">
        <w:rPr>
          <w:iCs/>
          <w:lang w:val="en-GB"/>
        </w:rPr>
        <w:t xml:space="preserve"> &lt; .001; CF</w:t>
      </w:r>
      <w:r w:rsidR="00454D89">
        <w:rPr>
          <w:iCs/>
          <w:lang w:val="en-GB"/>
        </w:rPr>
        <w:t>I = .98; TLI = .97; RMSEA = .048</w:t>
      </w:r>
      <w:r w:rsidR="00190BA9" w:rsidRPr="00156F58">
        <w:rPr>
          <w:iCs/>
          <w:lang w:val="en-GB"/>
        </w:rPr>
        <w:t>, 90%</w:t>
      </w:r>
      <w:r w:rsidR="00454D89">
        <w:rPr>
          <w:iCs/>
          <w:lang w:val="en-GB"/>
        </w:rPr>
        <w:t xml:space="preserve"> CI [.034, .061</w:t>
      </w:r>
      <w:r w:rsidR="00190BA9" w:rsidRPr="00156F58">
        <w:rPr>
          <w:iCs/>
          <w:lang w:val="en-GB"/>
        </w:rPr>
        <w:t>]; SRMR = .03</w:t>
      </w:r>
      <w:r w:rsidR="00454D89">
        <w:rPr>
          <w:iCs/>
          <w:lang w:val="en-GB"/>
        </w:rPr>
        <w:t>1.</w:t>
      </w:r>
      <w:r w:rsidR="0048148E">
        <w:rPr>
          <w:iCs/>
          <w:lang w:val="en-GB"/>
        </w:rPr>
        <w:t xml:space="preserve"> Comparing both models showed that in </w:t>
      </w:r>
      <w:r w:rsidR="0048148E">
        <w:rPr>
          <w:iCs/>
          <w:lang w:val="en-GB"/>
        </w:rPr>
        <w:lastRenderedPageBreak/>
        <w:t xml:space="preserve">terms of </w:t>
      </w:r>
      <w:r w:rsidR="0048148E" w:rsidRPr="00156F58">
        <w:rPr>
          <w:iCs/>
          <w:lang w:val="en-GB"/>
        </w:rPr>
        <w:t>χ</w:t>
      </w:r>
      <w:r w:rsidR="0048148E" w:rsidRPr="00896419">
        <w:rPr>
          <w:iCs/>
          <w:vertAlign w:val="superscript"/>
          <w:lang w:val="en-GB"/>
        </w:rPr>
        <w:t>2</w:t>
      </w:r>
      <w:r w:rsidR="0048148E">
        <w:rPr>
          <w:iCs/>
          <w:lang w:val="en-GB"/>
        </w:rPr>
        <w:t>,</w:t>
      </w:r>
      <w:r w:rsidR="0048148E">
        <w:rPr>
          <w:iCs/>
          <w:vertAlign w:val="superscript"/>
          <w:lang w:val="en-GB"/>
        </w:rPr>
        <w:t xml:space="preserve"> </w:t>
      </w:r>
      <w:r w:rsidR="0048148E">
        <w:rPr>
          <w:iCs/>
          <w:lang w:val="en-GB"/>
        </w:rPr>
        <w:t xml:space="preserve">the reduced model was slightly better: </w:t>
      </w:r>
      <w:r w:rsidR="0048148E" w:rsidRPr="00156F58">
        <w:rPr>
          <w:iCs/>
          <w:lang w:val="en-GB"/>
        </w:rPr>
        <w:t>χ</w:t>
      </w:r>
      <w:r w:rsidR="0048148E" w:rsidRPr="00896419">
        <w:rPr>
          <w:iCs/>
          <w:vertAlign w:val="superscript"/>
          <w:lang w:val="en-GB"/>
        </w:rPr>
        <w:t>2</w:t>
      </w:r>
      <w:r w:rsidR="0048148E" w:rsidRPr="007B5D76">
        <w:rPr>
          <w:iCs/>
          <w:vertAlign w:val="subscript"/>
          <w:lang w:val="en-GB"/>
        </w:rPr>
        <w:t>diff</w:t>
      </w:r>
      <w:r w:rsidR="003B1FC6" w:rsidRPr="003C43F4">
        <w:rPr>
          <w:iCs/>
          <w:vertAlign w:val="subscript"/>
          <w:lang w:val="en-GB"/>
        </w:rPr>
        <w:t xml:space="preserve"> </w:t>
      </w:r>
      <w:r w:rsidR="003B1FC6">
        <w:rPr>
          <w:iCs/>
          <w:lang w:val="en-GB"/>
        </w:rPr>
        <w:t xml:space="preserve">(8) = 16.32, </w:t>
      </w:r>
      <w:r w:rsidR="003B1FC6" w:rsidRPr="007B5D76">
        <w:rPr>
          <w:i/>
          <w:iCs/>
          <w:lang w:val="en-GB"/>
        </w:rPr>
        <w:t>p</w:t>
      </w:r>
      <w:r w:rsidR="003B1FC6">
        <w:rPr>
          <w:iCs/>
          <w:lang w:val="en-GB"/>
        </w:rPr>
        <w:t xml:space="preserve"> = .038. However, a</w:t>
      </w:r>
      <w:r>
        <w:rPr>
          <w:iCs/>
          <w:lang w:val="en-GB"/>
        </w:rPr>
        <w:t xml:space="preserve">s the other fit indices appear </w:t>
      </w:r>
      <w:r w:rsidR="003B1FC6">
        <w:rPr>
          <w:iCs/>
          <w:lang w:val="en-GB"/>
        </w:rPr>
        <w:t xml:space="preserve">both very well, we decided to keep all </w:t>
      </w:r>
      <w:r w:rsidR="00D835E9">
        <w:rPr>
          <w:iCs/>
          <w:lang w:val="en-GB"/>
        </w:rPr>
        <w:t>items</w:t>
      </w:r>
      <w:r w:rsidR="00D835E9" w:rsidRPr="00D835E9">
        <w:t xml:space="preserve"> </w:t>
      </w:r>
      <w:r w:rsidR="00D835E9" w:rsidRPr="00D835E9">
        <w:rPr>
          <w:iCs/>
          <w:lang w:val="en-GB"/>
        </w:rPr>
        <w:t>in order to cover the whole range of the scale</w:t>
      </w:r>
      <w:r w:rsidR="00D835E9">
        <w:rPr>
          <w:iCs/>
          <w:lang w:val="en-GB"/>
        </w:rPr>
        <w:t>.</w:t>
      </w:r>
    </w:p>
    <w:p w14:paraId="09805E29" w14:textId="265677C0" w:rsidR="002333E4" w:rsidRPr="002333E4" w:rsidRDefault="002333E4" w:rsidP="002333E4">
      <w:pPr>
        <w:pStyle w:val="APALevel1"/>
        <w:spacing w:line="360" w:lineRule="auto"/>
        <w:ind w:firstLine="720"/>
        <w:jc w:val="both"/>
        <w:rPr>
          <w:iCs/>
          <w:lang w:val="en-GB"/>
        </w:rPr>
        <w:sectPr w:rsidR="002333E4" w:rsidRPr="002333E4" w:rsidSect="009238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pPr>
      <w:r>
        <w:rPr>
          <w:iCs/>
          <w:lang w:val="en-GB"/>
        </w:rPr>
        <w:t>To evaluate the validity of this three-dimensional model, we regarded the a</w:t>
      </w:r>
      <w:r w:rsidRPr="00B15C37">
        <w:rPr>
          <w:iCs/>
          <w:lang w:val="en-GB"/>
        </w:rPr>
        <w:t>verage variances extracted (AVE) by the factors</w:t>
      </w:r>
      <w:r>
        <w:rPr>
          <w:iCs/>
          <w:lang w:val="en-GB"/>
        </w:rPr>
        <w:t>. Values</w:t>
      </w:r>
      <w:r w:rsidRPr="00B15C37">
        <w:rPr>
          <w:iCs/>
          <w:lang w:val="en-GB"/>
        </w:rPr>
        <w:t xml:space="preserve"> of ≥ .67 indicated </w:t>
      </w:r>
      <w:r w:rsidRPr="002333E4">
        <w:rPr>
          <w:i/>
          <w:iCs/>
          <w:lang w:val="en-GB"/>
        </w:rPr>
        <w:t>convergent construct validity</w:t>
      </w:r>
      <w:r w:rsidRPr="00B15C37">
        <w:rPr>
          <w:iCs/>
          <w:lang w:val="en-GB"/>
        </w:rPr>
        <w:t xml:space="preserve"> (see Table 2</w:t>
      </w:r>
      <w:r>
        <w:rPr>
          <w:iCs/>
          <w:lang w:val="en-GB"/>
        </w:rPr>
        <w:t xml:space="preserve"> in the main manuscript</w:t>
      </w:r>
      <w:r w:rsidRPr="00B15C37">
        <w:rPr>
          <w:iCs/>
          <w:lang w:val="en-GB"/>
        </w:rPr>
        <w:t>). Moreover, AVE estimates for two factors were greater than the square of the correlation be</w:t>
      </w:r>
      <w:r w:rsidR="00A25FFA">
        <w:rPr>
          <w:iCs/>
          <w:lang w:val="en-GB"/>
        </w:rPr>
        <w:t>tween the two factors (i.e., .61</w:t>
      </w:r>
      <w:r w:rsidRPr="00B15C37">
        <w:rPr>
          <w:iCs/>
          <w:lang w:val="en-GB"/>
        </w:rPr>
        <w:t xml:space="preserve"> f</w:t>
      </w:r>
      <w:r w:rsidR="00A25FFA">
        <w:rPr>
          <w:iCs/>
          <w:lang w:val="en-GB"/>
        </w:rPr>
        <w:t>or internal/external factor, .28</w:t>
      </w:r>
      <w:r w:rsidRPr="00B15C37">
        <w:rPr>
          <w:iCs/>
          <w:lang w:val="en-GB"/>
        </w:rPr>
        <w:t xml:space="preserve"> for internal/e</w:t>
      </w:r>
      <w:r w:rsidR="00A25FFA">
        <w:rPr>
          <w:iCs/>
          <w:lang w:val="en-GB"/>
        </w:rPr>
        <w:t>pistemic factor, .36</w:t>
      </w:r>
      <w:r>
        <w:rPr>
          <w:iCs/>
          <w:lang w:val="en-GB"/>
        </w:rPr>
        <w:t xml:space="preserve"> for extern</w:t>
      </w:r>
      <w:r w:rsidRPr="00B15C37">
        <w:rPr>
          <w:iCs/>
          <w:lang w:val="en-GB"/>
        </w:rPr>
        <w:t xml:space="preserve">al/epistemic factor) indicating </w:t>
      </w:r>
      <w:r w:rsidRPr="002333E4">
        <w:rPr>
          <w:i/>
          <w:iCs/>
          <w:lang w:val="en-GB"/>
        </w:rPr>
        <w:t>discriminant construct validity</w:t>
      </w:r>
      <w:r>
        <w:rPr>
          <w:iCs/>
          <w:lang w:val="en-GB"/>
        </w:rPr>
        <w:t xml:space="preserve"> (Hair et al., 2014, p. 605).</w:t>
      </w:r>
    </w:p>
    <w:p w14:paraId="00373CFA" w14:textId="77777777" w:rsidR="00382584" w:rsidRPr="00415077" w:rsidRDefault="00382584" w:rsidP="003F1DE6">
      <w:pPr>
        <w:pStyle w:val="Heading2"/>
        <w:spacing w:line="360" w:lineRule="auto"/>
        <w:ind w:left="567" w:hanging="454"/>
        <w:rPr>
          <w:lang w:val="en-GB"/>
        </w:rPr>
      </w:pPr>
      <w:r w:rsidRPr="00415077">
        <w:rPr>
          <w:lang w:val="en-GB"/>
        </w:rPr>
        <w:lastRenderedPageBreak/>
        <w:t>Media exposure to the issue of climate change</w:t>
      </w:r>
    </w:p>
    <w:p w14:paraId="622AF6E5" w14:textId="54A99377" w:rsidR="00B4608F" w:rsidRPr="00415077" w:rsidRDefault="009F6818" w:rsidP="003F1DE6">
      <w:pPr>
        <w:pStyle w:val="APAText"/>
        <w:spacing w:line="360" w:lineRule="auto"/>
        <w:rPr>
          <w:rFonts w:cs="Times New Roman"/>
          <w:iCs/>
          <w:lang w:val="en-GB"/>
        </w:rPr>
      </w:pPr>
      <w:r w:rsidRPr="00415077">
        <w:rPr>
          <w:rFonts w:cs="Times New Roman"/>
          <w:iCs/>
          <w:lang w:val="en-GB"/>
        </w:rPr>
        <w:t>Table 6</w:t>
      </w:r>
      <w:r w:rsidR="00382584" w:rsidRPr="00415077">
        <w:rPr>
          <w:rFonts w:cs="Times New Roman"/>
          <w:iCs/>
          <w:lang w:val="en-GB"/>
        </w:rPr>
        <w:t xml:space="preserve"> displays the frequencies of exposure to the climate change issue in </w:t>
      </w:r>
      <w:r w:rsidR="00E27A1B" w:rsidRPr="00415077">
        <w:rPr>
          <w:rFonts w:cs="Times New Roman"/>
          <w:iCs/>
          <w:lang w:val="en-GB"/>
        </w:rPr>
        <w:t xml:space="preserve">the assessed </w:t>
      </w:r>
      <w:r w:rsidR="00382584" w:rsidRPr="00415077">
        <w:rPr>
          <w:rFonts w:cs="Times New Roman"/>
          <w:iCs/>
          <w:lang w:val="en-GB"/>
        </w:rPr>
        <w:t>media outlets.</w:t>
      </w:r>
      <w:bookmarkStart w:id="2" w:name="_Toc527112989"/>
      <w:bookmarkStart w:id="3" w:name="_Hlk517527980"/>
    </w:p>
    <w:p w14:paraId="254E9240" w14:textId="77777777" w:rsidR="00607501" w:rsidRPr="00415077" w:rsidRDefault="009F6818" w:rsidP="003F1DE6">
      <w:pPr>
        <w:pStyle w:val="APAText"/>
        <w:spacing w:line="360" w:lineRule="auto"/>
        <w:ind w:firstLine="0"/>
        <w:rPr>
          <w:rFonts w:cs="Times New Roman"/>
          <w:lang w:val="en-GB"/>
        </w:rPr>
      </w:pPr>
      <w:proofErr w:type="gramStart"/>
      <w:r w:rsidRPr="00415077">
        <w:rPr>
          <w:rFonts w:cs="Times New Roman"/>
          <w:lang w:val="en-GB"/>
        </w:rPr>
        <w:t>Table 6</w:t>
      </w:r>
      <w:r w:rsidR="00607501" w:rsidRPr="00415077">
        <w:rPr>
          <w:rFonts w:cs="Times New Roman"/>
          <w:lang w:val="en-GB"/>
        </w:rPr>
        <w:t>.</w:t>
      </w:r>
      <w:proofErr w:type="gramEnd"/>
      <w:r w:rsidR="00607501" w:rsidRPr="00415077">
        <w:rPr>
          <w:rFonts w:cs="Times New Roman"/>
          <w:lang w:val="en-GB"/>
        </w:rPr>
        <w:t xml:space="preserve"> </w:t>
      </w:r>
      <w:bookmarkStart w:id="4" w:name="_Ref516841138"/>
      <w:bookmarkStart w:id="5" w:name="_Toc518838994"/>
      <w:r w:rsidR="00607501" w:rsidRPr="00415077">
        <w:rPr>
          <w:rFonts w:cs="Times New Roman"/>
          <w:i/>
          <w:lang w:val="en-GB"/>
        </w:rPr>
        <w:t xml:space="preserve">Exposure to the climate change issue in </w:t>
      </w:r>
      <w:bookmarkEnd w:id="2"/>
      <w:bookmarkEnd w:id="4"/>
      <w:bookmarkEnd w:id="5"/>
      <w:r w:rsidR="00607501" w:rsidRPr="00415077">
        <w:rPr>
          <w:rFonts w:cs="Times New Roman"/>
          <w:i/>
          <w:lang w:val="en-GB"/>
        </w:rPr>
        <w:t>several media outlets</w:t>
      </w:r>
    </w:p>
    <w:bookmarkEnd w:id="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162"/>
        <w:gridCol w:w="728"/>
        <w:gridCol w:w="1517"/>
        <w:gridCol w:w="1517"/>
        <w:gridCol w:w="1517"/>
        <w:gridCol w:w="1517"/>
        <w:gridCol w:w="1517"/>
        <w:gridCol w:w="1517"/>
        <w:gridCol w:w="1511"/>
      </w:tblGrid>
      <w:tr w:rsidR="00607501" w:rsidRPr="00415077" w14:paraId="6326784B" w14:textId="77777777" w:rsidTr="00A539F4">
        <w:trPr>
          <w:cantSplit/>
        </w:trPr>
        <w:tc>
          <w:tcPr>
            <w:tcW w:w="1090" w:type="pct"/>
            <w:tcBorders>
              <w:bottom w:val="single" w:sz="4" w:space="0" w:color="auto"/>
            </w:tcBorders>
          </w:tcPr>
          <w:p w14:paraId="524D680E" w14:textId="77777777" w:rsidR="00607501" w:rsidRPr="00415077" w:rsidRDefault="00607501" w:rsidP="00EC4559">
            <w:pPr>
              <w:rPr>
                <w:sz w:val="22"/>
                <w:szCs w:val="22"/>
                <w:lang w:val="en-GB"/>
              </w:rPr>
            </w:pPr>
          </w:p>
        </w:tc>
        <w:tc>
          <w:tcPr>
            <w:tcW w:w="251" w:type="pct"/>
            <w:tcBorders>
              <w:bottom w:val="single" w:sz="4" w:space="0" w:color="auto"/>
            </w:tcBorders>
          </w:tcPr>
          <w:p w14:paraId="7E9DD3DF" w14:textId="77777777" w:rsidR="00607501" w:rsidRPr="00415077" w:rsidRDefault="00607501" w:rsidP="00EC4559">
            <w:pPr>
              <w:jc w:val="center"/>
              <w:rPr>
                <w:i/>
                <w:sz w:val="22"/>
                <w:szCs w:val="22"/>
                <w:lang w:val="en-GB"/>
              </w:rPr>
            </w:pPr>
          </w:p>
        </w:tc>
        <w:tc>
          <w:tcPr>
            <w:tcW w:w="523" w:type="pct"/>
            <w:tcBorders>
              <w:bottom w:val="single" w:sz="4" w:space="0" w:color="auto"/>
            </w:tcBorders>
          </w:tcPr>
          <w:p w14:paraId="07D61CB5" w14:textId="77777777" w:rsidR="00607501" w:rsidRPr="00415077" w:rsidRDefault="00607501" w:rsidP="00EC4559">
            <w:pPr>
              <w:jc w:val="center"/>
              <w:rPr>
                <w:i/>
                <w:sz w:val="22"/>
                <w:szCs w:val="22"/>
                <w:lang w:val="en-GB"/>
              </w:rPr>
            </w:pPr>
            <w:r w:rsidRPr="00415077">
              <w:rPr>
                <w:i/>
                <w:sz w:val="22"/>
                <w:szCs w:val="22"/>
                <w:lang w:val="en-GB"/>
              </w:rPr>
              <w:t>1</w:t>
            </w:r>
          </w:p>
          <w:p w14:paraId="3C18079F" w14:textId="77777777" w:rsidR="00607501" w:rsidRPr="00415077" w:rsidRDefault="00607501" w:rsidP="00EC4559">
            <w:pPr>
              <w:jc w:val="center"/>
              <w:rPr>
                <w:sz w:val="22"/>
                <w:szCs w:val="22"/>
                <w:lang w:val="en-GB"/>
              </w:rPr>
            </w:pPr>
            <w:r w:rsidRPr="00415077">
              <w:rPr>
                <w:i/>
                <w:sz w:val="22"/>
                <w:szCs w:val="22"/>
                <w:lang w:val="en-GB"/>
              </w:rPr>
              <w:t>Never</w:t>
            </w:r>
          </w:p>
        </w:tc>
        <w:tc>
          <w:tcPr>
            <w:tcW w:w="523" w:type="pct"/>
            <w:tcBorders>
              <w:bottom w:val="single" w:sz="4" w:space="0" w:color="auto"/>
            </w:tcBorders>
          </w:tcPr>
          <w:p w14:paraId="00E93DA0" w14:textId="77777777" w:rsidR="00607501" w:rsidRPr="00415077" w:rsidRDefault="00607501" w:rsidP="00EC4559">
            <w:pPr>
              <w:jc w:val="center"/>
              <w:rPr>
                <w:i/>
                <w:sz w:val="22"/>
                <w:szCs w:val="22"/>
                <w:lang w:val="en-GB"/>
              </w:rPr>
            </w:pPr>
            <w:r w:rsidRPr="00415077">
              <w:rPr>
                <w:i/>
                <w:sz w:val="22"/>
                <w:szCs w:val="22"/>
                <w:lang w:val="en-GB"/>
              </w:rPr>
              <w:t>2</w:t>
            </w:r>
          </w:p>
          <w:p w14:paraId="0EEDD4F5" w14:textId="77777777" w:rsidR="00607501" w:rsidRPr="00415077" w:rsidRDefault="00607501" w:rsidP="00EC4559">
            <w:pPr>
              <w:jc w:val="center"/>
              <w:rPr>
                <w:sz w:val="22"/>
                <w:szCs w:val="22"/>
                <w:lang w:val="en-GB"/>
              </w:rPr>
            </w:pPr>
            <w:r w:rsidRPr="00415077">
              <w:rPr>
                <w:i/>
                <w:sz w:val="22"/>
                <w:szCs w:val="22"/>
                <w:lang w:val="en-GB"/>
              </w:rPr>
              <w:t>Once in half a year or less</w:t>
            </w:r>
          </w:p>
        </w:tc>
        <w:tc>
          <w:tcPr>
            <w:tcW w:w="523" w:type="pct"/>
            <w:tcBorders>
              <w:bottom w:val="single" w:sz="4" w:space="0" w:color="auto"/>
            </w:tcBorders>
          </w:tcPr>
          <w:p w14:paraId="550F6676" w14:textId="77777777" w:rsidR="00607501" w:rsidRPr="00415077" w:rsidRDefault="00607501" w:rsidP="00EC4559">
            <w:pPr>
              <w:jc w:val="center"/>
              <w:rPr>
                <w:i/>
                <w:sz w:val="22"/>
                <w:szCs w:val="22"/>
                <w:lang w:val="en-GB"/>
              </w:rPr>
            </w:pPr>
            <w:r w:rsidRPr="00415077">
              <w:rPr>
                <w:i/>
                <w:sz w:val="22"/>
                <w:szCs w:val="22"/>
                <w:lang w:val="en-GB"/>
              </w:rPr>
              <w:t>3</w:t>
            </w:r>
          </w:p>
          <w:p w14:paraId="4ADAAFB2" w14:textId="77777777" w:rsidR="00607501" w:rsidRPr="00415077" w:rsidRDefault="00607501" w:rsidP="00EC4559">
            <w:pPr>
              <w:jc w:val="center"/>
              <w:rPr>
                <w:i/>
                <w:sz w:val="22"/>
                <w:szCs w:val="22"/>
                <w:lang w:val="en-GB"/>
              </w:rPr>
            </w:pPr>
            <w:r w:rsidRPr="00415077">
              <w:rPr>
                <w:i/>
                <w:sz w:val="22"/>
                <w:szCs w:val="22"/>
                <w:lang w:val="en-GB"/>
              </w:rPr>
              <w:t>Several times in half a year</w:t>
            </w:r>
          </w:p>
        </w:tc>
        <w:tc>
          <w:tcPr>
            <w:tcW w:w="523" w:type="pct"/>
            <w:tcBorders>
              <w:bottom w:val="single" w:sz="4" w:space="0" w:color="auto"/>
            </w:tcBorders>
          </w:tcPr>
          <w:p w14:paraId="42931455" w14:textId="77777777" w:rsidR="00607501" w:rsidRPr="00415077" w:rsidRDefault="00607501" w:rsidP="00EC4559">
            <w:pPr>
              <w:jc w:val="center"/>
              <w:rPr>
                <w:i/>
                <w:sz w:val="22"/>
                <w:szCs w:val="22"/>
                <w:lang w:val="en-GB"/>
              </w:rPr>
            </w:pPr>
            <w:r w:rsidRPr="00415077">
              <w:rPr>
                <w:i/>
                <w:sz w:val="22"/>
                <w:szCs w:val="22"/>
                <w:lang w:val="en-GB"/>
              </w:rPr>
              <w:t>4</w:t>
            </w:r>
          </w:p>
          <w:p w14:paraId="1F7FE476" w14:textId="77777777" w:rsidR="00607501" w:rsidRPr="00415077" w:rsidRDefault="00607501" w:rsidP="00EC4559">
            <w:pPr>
              <w:jc w:val="center"/>
              <w:rPr>
                <w:sz w:val="22"/>
                <w:szCs w:val="22"/>
                <w:lang w:val="en-GB"/>
              </w:rPr>
            </w:pPr>
            <w:r w:rsidRPr="00415077">
              <w:rPr>
                <w:i/>
                <w:sz w:val="22"/>
                <w:szCs w:val="22"/>
                <w:lang w:val="en-GB"/>
              </w:rPr>
              <w:t>Once a month</w:t>
            </w:r>
          </w:p>
        </w:tc>
        <w:tc>
          <w:tcPr>
            <w:tcW w:w="523" w:type="pct"/>
            <w:tcBorders>
              <w:bottom w:val="single" w:sz="4" w:space="0" w:color="auto"/>
            </w:tcBorders>
          </w:tcPr>
          <w:p w14:paraId="086C45B5" w14:textId="77777777" w:rsidR="00607501" w:rsidRPr="00415077" w:rsidRDefault="00607501" w:rsidP="00EC4559">
            <w:pPr>
              <w:jc w:val="center"/>
              <w:rPr>
                <w:i/>
                <w:sz w:val="22"/>
                <w:szCs w:val="22"/>
                <w:lang w:val="en-GB"/>
              </w:rPr>
            </w:pPr>
            <w:r w:rsidRPr="00415077">
              <w:rPr>
                <w:i/>
                <w:sz w:val="22"/>
                <w:szCs w:val="22"/>
                <w:lang w:val="en-GB"/>
              </w:rPr>
              <w:t>5</w:t>
            </w:r>
          </w:p>
          <w:p w14:paraId="3CBAE521" w14:textId="77777777" w:rsidR="00607501" w:rsidRPr="00415077" w:rsidRDefault="00607501" w:rsidP="00EC4559">
            <w:pPr>
              <w:jc w:val="center"/>
              <w:rPr>
                <w:sz w:val="22"/>
                <w:szCs w:val="22"/>
                <w:lang w:val="en-GB"/>
              </w:rPr>
            </w:pPr>
            <w:r w:rsidRPr="00415077">
              <w:rPr>
                <w:i/>
                <w:sz w:val="22"/>
                <w:szCs w:val="22"/>
                <w:lang w:val="en-GB"/>
              </w:rPr>
              <w:t>Several times a month</w:t>
            </w:r>
          </w:p>
        </w:tc>
        <w:tc>
          <w:tcPr>
            <w:tcW w:w="523" w:type="pct"/>
            <w:tcBorders>
              <w:bottom w:val="single" w:sz="4" w:space="0" w:color="auto"/>
            </w:tcBorders>
          </w:tcPr>
          <w:p w14:paraId="68F4FB8D" w14:textId="77777777" w:rsidR="00607501" w:rsidRPr="00415077" w:rsidRDefault="00607501" w:rsidP="00EC4559">
            <w:pPr>
              <w:jc w:val="center"/>
              <w:rPr>
                <w:i/>
                <w:sz w:val="22"/>
                <w:szCs w:val="22"/>
                <w:lang w:val="en-GB"/>
              </w:rPr>
            </w:pPr>
            <w:r w:rsidRPr="00415077">
              <w:rPr>
                <w:i/>
                <w:sz w:val="22"/>
                <w:szCs w:val="22"/>
                <w:lang w:val="en-GB"/>
              </w:rPr>
              <w:t>6</w:t>
            </w:r>
          </w:p>
          <w:p w14:paraId="196344E4" w14:textId="77777777" w:rsidR="00607501" w:rsidRPr="00415077" w:rsidRDefault="00607501" w:rsidP="00EC4559">
            <w:pPr>
              <w:jc w:val="center"/>
              <w:rPr>
                <w:sz w:val="22"/>
                <w:szCs w:val="22"/>
                <w:lang w:val="en-GB"/>
              </w:rPr>
            </w:pPr>
            <w:r w:rsidRPr="00415077">
              <w:rPr>
                <w:i/>
                <w:sz w:val="22"/>
                <w:szCs w:val="22"/>
                <w:lang w:val="en-GB"/>
              </w:rPr>
              <w:t>Several times a week</w:t>
            </w:r>
          </w:p>
        </w:tc>
        <w:tc>
          <w:tcPr>
            <w:tcW w:w="521" w:type="pct"/>
            <w:tcBorders>
              <w:bottom w:val="single" w:sz="4" w:space="0" w:color="auto"/>
            </w:tcBorders>
          </w:tcPr>
          <w:p w14:paraId="10568B30" w14:textId="77777777" w:rsidR="00607501" w:rsidRPr="00415077" w:rsidRDefault="00607501" w:rsidP="00EC4559">
            <w:pPr>
              <w:jc w:val="center"/>
              <w:rPr>
                <w:i/>
                <w:sz w:val="22"/>
                <w:szCs w:val="22"/>
                <w:lang w:val="en-GB"/>
              </w:rPr>
            </w:pPr>
          </w:p>
        </w:tc>
      </w:tr>
      <w:tr w:rsidR="00607501" w:rsidRPr="00415077" w14:paraId="44F9A439" w14:textId="77777777" w:rsidTr="00A539F4">
        <w:trPr>
          <w:cantSplit/>
        </w:trPr>
        <w:tc>
          <w:tcPr>
            <w:tcW w:w="1090" w:type="pct"/>
            <w:tcBorders>
              <w:top w:val="single" w:sz="4" w:space="0" w:color="auto"/>
              <w:bottom w:val="single" w:sz="4" w:space="0" w:color="auto"/>
            </w:tcBorders>
          </w:tcPr>
          <w:p w14:paraId="55E1B681" w14:textId="77777777" w:rsidR="00607501" w:rsidRPr="00415077" w:rsidRDefault="00607501" w:rsidP="00EC4559">
            <w:pPr>
              <w:rPr>
                <w:sz w:val="22"/>
                <w:szCs w:val="22"/>
                <w:lang w:val="en-GB"/>
              </w:rPr>
            </w:pPr>
          </w:p>
        </w:tc>
        <w:tc>
          <w:tcPr>
            <w:tcW w:w="251" w:type="pct"/>
            <w:tcBorders>
              <w:top w:val="single" w:sz="4" w:space="0" w:color="auto"/>
              <w:bottom w:val="single" w:sz="4" w:space="0" w:color="auto"/>
            </w:tcBorders>
          </w:tcPr>
          <w:p w14:paraId="4F2343DC" w14:textId="77777777" w:rsidR="00607501" w:rsidRPr="00415077" w:rsidRDefault="00607501" w:rsidP="00EC4559">
            <w:pPr>
              <w:jc w:val="center"/>
              <w:rPr>
                <w:i/>
                <w:sz w:val="22"/>
                <w:szCs w:val="22"/>
                <w:lang w:val="en-GB"/>
              </w:rPr>
            </w:pPr>
            <w:proofErr w:type="spellStart"/>
            <w:r w:rsidRPr="00415077">
              <w:rPr>
                <w:i/>
                <w:sz w:val="22"/>
                <w:szCs w:val="22"/>
                <w:lang w:val="en-GB"/>
              </w:rPr>
              <w:t>Md</w:t>
            </w:r>
            <w:proofErr w:type="spellEnd"/>
            <w:r w:rsidRPr="00415077">
              <w:rPr>
                <w:i/>
                <w:sz w:val="22"/>
                <w:szCs w:val="22"/>
                <w:lang w:val="en-GB"/>
              </w:rPr>
              <w:t xml:space="preserve"> </w:t>
            </w:r>
            <w:r w:rsidRPr="00415077">
              <w:rPr>
                <w:i/>
                <w:sz w:val="22"/>
                <w:szCs w:val="22"/>
                <w:vertAlign w:val="superscript"/>
                <w:lang w:val="en-GB"/>
              </w:rPr>
              <w:t>a</w:t>
            </w:r>
          </w:p>
        </w:tc>
        <w:tc>
          <w:tcPr>
            <w:tcW w:w="523" w:type="pct"/>
            <w:tcBorders>
              <w:top w:val="single" w:sz="4" w:space="0" w:color="auto"/>
              <w:bottom w:val="single" w:sz="4" w:space="0" w:color="auto"/>
            </w:tcBorders>
          </w:tcPr>
          <w:p w14:paraId="16EF3653" w14:textId="77777777" w:rsidR="00607501" w:rsidRPr="00415077" w:rsidRDefault="00607501" w:rsidP="00EC4559">
            <w:pPr>
              <w:jc w:val="center"/>
              <w:rPr>
                <w:i/>
                <w:sz w:val="22"/>
                <w:szCs w:val="22"/>
                <w:lang w:val="en-GB"/>
              </w:rPr>
            </w:pPr>
            <w:r w:rsidRPr="00415077">
              <w:rPr>
                <w:i/>
                <w:sz w:val="22"/>
                <w:szCs w:val="22"/>
                <w:lang w:val="en-GB"/>
              </w:rPr>
              <w:t>n</w:t>
            </w:r>
          </w:p>
        </w:tc>
        <w:tc>
          <w:tcPr>
            <w:tcW w:w="523" w:type="pct"/>
            <w:tcBorders>
              <w:top w:val="single" w:sz="4" w:space="0" w:color="auto"/>
              <w:bottom w:val="single" w:sz="4" w:space="0" w:color="auto"/>
            </w:tcBorders>
          </w:tcPr>
          <w:p w14:paraId="7203DB1A" w14:textId="07BC03F8" w:rsidR="00607501" w:rsidRPr="00415077" w:rsidRDefault="007548DD" w:rsidP="00EC4559">
            <w:pPr>
              <w:jc w:val="center"/>
              <w:rPr>
                <w:i/>
                <w:sz w:val="22"/>
                <w:szCs w:val="22"/>
                <w:lang w:val="en-GB"/>
              </w:rPr>
            </w:pPr>
            <w:r w:rsidRPr="00415077">
              <w:rPr>
                <w:i/>
                <w:sz w:val="22"/>
                <w:szCs w:val="22"/>
                <w:lang w:val="en-GB"/>
              </w:rPr>
              <w:t>N</w:t>
            </w:r>
          </w:p>
        </w:tc>
        <w:tc>
          <w:tcPr>
            <w:tcW w:w="523" w:type="pct"/>
            <w:tcBorders>
              <w:top w:val="single" w:sz="4" w:space="0" w:color="auto"/>
              <w:bottom w:val="single" w:sz="4" w:space="0" w:color="auto"/>
            </w:tcBorders>
          </w:tcPr>
          <w:p w14:paraId="18F96331" w14:textId="77777777" w:rsidR="00607501" w:rsidRPr="00415077" w:rsidRDefault="00607501" w:rsidP="00EC4559">
            <w:pPr>
              <w:jc w:val="center"/>
              <w:rPr>
                <w:i/>
                <w:sz w:val="22"/>
                <w:szCs w:val="22"/>
                <w:lang w:val="en-GB"/>
              </w:rPr>
            </w:pPr>
            <w:r w:rsidRPr="00415077">
              <w:rPr>
                <w:i/>
                <w:sz w:val="22"/>
                <w:szCs w:val="22"/>
                <w:lang w:val="en-GB"/>
              </w:rPr>
              <w:t>N</w:t>
            </w:r>
          </w:p>
        </w:tc>
        <w:tc>
          <w:tcPr>
            <w:tcW w:w="523" w:type="pct"/>
            <w:tcBorders>
              <w:top w:val="single" w:sz="4" w:space="0" w:color="auto"/>
              <w:bottom w:val="single" w:sz="4" w:space="0" w:color="auto"/>
            </w:tcBorders>
          </w:tcPr>
          <w:p w14:paraId="325F1443" w14:textId="77777777" w:rsidR="00607501" w:rsidRPr="00415077" w:rsidRDefault="00607501" w:rsidP="00EC4559">
            <w:pPr>
              <w:jc w:val="center"/>
              <w:rPr>
                <w:i/>
                <w:sz w:val="22"/>
                <w:szCs w:val="22"/>
                <w:lang w:val="en-GB"/>
              </w:rPr>
            </w:pPr>
            <w:r w:rsidRPr="00415077">
              <w:rPr>
                <w:i/>
                <w:sz w:val="22"/>
                <w:szCs w:val="22"/>
                <w:lang w:val="en-GB"/>
              </w:rPr>
              <w:t>n</w:t>
            </w:r>
          </w:p>
        </w:tc>
        <w:tc>
          <w:tcPr>
            <w:tcW w:w="523" w:type="pct"/>
            <w:tcBorders>
              <w:top w:val="single" w:sz="4" w:space="0" w:color="auto"/>
              <w:bottom w:val="single" w:sz="4" w:space="0" w:color="auto"/>
            </w:tcBorders>
          </w:tcPr>
          <w:p w14:paraId="0499106E" w14:textId="77777777" w:rsidR="00607501" w:rsidRPr="00415077" w:rsidRDefault="00607501" w:rsidP="00EC4559">
            <w:pPr>
              <w:jc w:val="center"/>
              <w:rPr>
                <w:i/>
                <w:sz w:val="22"/>
                <w:szCs w:val="22"/>
                <w:lang w:val="en-GB"/>
              </w:rPr>
            </w:pPr>
            <w:r w:rsidRPr="00415077">
              <w:rPr>
                <w:i/>
                <w:sz w:val="22"/>
                <w:szCs w:val="22"/>
                <w:lang w:val="en-GB"/>
              </w:rPr>
              <w:t>n</w:t>
            </w:r>
          </w:p>
        </w:tc>
        <w:tc>
          <w:tcPr>
            <w:tcW w:w="523" w:type="pct"/>
            <w:tcBorders>
              <w:top w:val="single" w:sz="4" w:space="0" w:color="auto"/>
              <w:bottom w:val="single" w:sz="4" w:space="0" w:color="auto"/>
            </w:tcBorders>
          </w:tcPr>
          <w:p w14:paraId="7F180760" w14:textId="77777777" w:rsidR="00607501" w:rsidRPr="00415077" w:rsidRDefault="00607501" w:rsidP="00EC4559">
            <w:pPr>
              <w:jc w:val="center"/>
              <w:rPr>
                <w:i/>
                <w:sz w:val="22"/>
                <w:szCs w:val="22"/>
                <w:lang w:val="en-GB"/>
              </w:rPr>
            </w:pPr>
            <w:r w:rsidRPr="00415077">
              <w:rPr>
                <w:i/>
                <w:sz w:val="22"/>
                <w:szCs w:val="22"/>
                <w:lang w:val="en-GB"/>
              </w:rPr>
              <w:t>n</w:t>
            </w:r>
          </w:p>
        </w:tc>
        <w:tc>
          <w:tcPr>
            <w:tcW w:w="521" w:type="pct"/>
            <w:tcBorders>
              <w:top w:val="single" w:sz="4" w:space="0" w:color="auto"/>
              <w:bottom w:val="single" w:sz="4" w:space="0" w:color="auto"/>
            </w:tcBorders>
          </w:tcPr>
          <w:p w14:paraId="57DFEFA6" w14:textId="77777777" w:rsidR="00607501" w:rsidRPr="00415077" w:rsidRDefault="00607501" w:rsidP="00EC4559">
            <w:pPr>
              <w:jc w:val="center"/>
              <w:rPr>
                <w:sz w:val="22"/>
                <w:szCs w:val="22"/>
                <w:lang w:val="en-GB"/>
              </w:rPr>
            </w:pPr>
            <w:r w:rsidRPr="00415077">
              <w:rPr>
                <w:sz w:val="22"/>
                <w:szCs w:val="22"/>
                <w:lang w:val="en-GB"/>
              </w:rPr>
              <w:t>MV</w:t>
            </w:r>
          </w:p>
        </w:tc>
      </w:tr>
      <w:tr w:rsidR="00607501" w:rsidRPr="00415077" w14:paraId="71EBF354" w14:textId="77777777" w:rsidTr="00A539F4">
        <w:trPr>
          <w:cantSplit/>
        </w:trPr>
        <w:tc>
          <w:tcPr>
            <w:tcW w:w="1090" w:type="pct"/>
            <w:tcBorders>
              <w:top w:val="single" w:sz="4" w:space="0" w:color="auto"/>
            </w:tcBorders>
          </w:tcPr>
          <w:p w14:paraId="381DEE48" w14:textId="77777777" w:rsidR="00607501" w:rsidRPr="00415077" w:rsidRDefault="00607501" w:rsidP="00EC4559">
            <w:pPr>
              <w:rPr>
                <w:sz w:val="22"/>
                <w:szCs w:val="22"/>
                <w:lang w:val="en-GB"/>
              </w:rPr>
            </w:pPr>
            <w:r w:rsidRPr="00415077">
              <w:rPr>
                <w:sz w:val="22"/>
                <w:szCs w:val="22"/>
                <w:lang w:val="en-GB"/>
              </w:rPr>
              <w:t>1. Private TV channels</w:t>
            </w:r>
          </w:p>
        </w:tc>
        <w:tc>
          <w:tcPr>
            <w:tcW w:w="251" w:type="pct"/>
            <w:tcBorders>
              <w:top w:val="single" w:sz="4" w:space="0" w:color="auto"/>
            </w:tcBorders>
          </w:tcPr>
          <w:p w14:paraId="6F4B163F"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Borders>
              <w:top w:val="single" w:sz="4" w:space="0" w:color="auto"/>
            </w:tcBorders>
          </w:tcPr>
          <w:p w14:paraId="2EA163C7" w14:textId="77777777" w:rsidR="00607501" w:rsidRPr="00415077" w:rsidRDefault="00607501" w:rsidP="00EC4559">
            <w:pPr>
              <w:jc w:val="center"/>
              <w:rPr>
                <w:sz w:val="22"/>
                <w:szCs w:val="22"/>
                <w:lang w:val="en-GB"/>
              </w:rPr>
            </w:pPr>
            <w:r w:rsidRPr="00415077">
              <w:rPr>
                <w:sz w:val="22"/>
                <w:szCs w:val="22"/>
                <w:lang w:val="en-GB"/>
              </w:rPr>
              <w:t>79 (16%)</w:t>
            </w:r>
          </w:p>
        </w:tc>
        <w:tc>
          <w:tcPr>
            <w:tcW w:w="523" w:type="pct"/>
            <w:tcBorders>
              <w:top w:val="single" w:sz="4" w:space="0" w:color="auto"/>
            </w:tcBorders>
          </w:tcPr>
          <w:p w14:paraId="007D8A8F" w14:textId="77777777" w:rsidR="00607501" w:rsidRPr="00415077" w:rsidRDefault="00607501" w:rsidP="00EC4559">
            <w:pPr>
              <w:jc w:val="center"/>
              <w:rPr>
                <w:sz w:val="22"/>
                <w:szCs w:val="22"/>
                <w:lang w:val="en-GB"/>
              </w:rPr>
            </w:pPr>
            <w:r w:rsidRPr="00415077">
              <w:rPr>
                <w:sz w:val="22"/>
                <w:szCs w:val="22"/>
                <w:lang w:val="en-GB"/>
              </w:rPr>
              <w:t>112 (22%)</w:t>
            </w:r>
          </w:p>
        </w:tc>
        <w:tc>
          <w:tcPr>
            <w:tcW w:w="523" w:type="pct"/>
            <w:tcBorders>
              <w:top w:val="single" w:sz="4" w:space="0" w:color="auto"/>
            </w:tcBorders>
          </w:tcPr>
          <w:p w14:paraId="6B394B71" w14:textId="77777777" w:rsidR="00607501" w:rsidRPr="00415077" w:rsidRDefault="00607501" w:rsidP="00EC4559">
            <w:pPr>
              <w:jc w:val="center"/>
              <w:rPr>
                <w:sz w:val="22"/>
                <w:szCs w:val="22"/>
                <w:lang w:val="en-GB"/>
              </w:rPr>
            </w:pPr>
            <w:r w:rsidRPr="00415077">
              <w:rPr>
                <w:sz w:val="22"/>
                <w:szCs w:val="22"/>
                <w:lang w:val="en-GB"/>
              </w:rPr>
              <w:t>139 (28%)</w:t>
            </w:r>
          </w:p>
        </w:tc>
        <w:tc>
          <w:tcPr>
            <w:tcW w:w="523" w:type="pct"/>
            <w:tcBorders>
              <w:top w:val="single" w:sz="4" w:space="0" w:color="auto"/>
            </w:tcBorders>
          </w:tcPr>
          <w:p w14:paraId="10101070" w14:textId="77777777" w:rsidR="00607501" w:rsidRPr="00415077" w:rsidRDefault="00607501" w:rsidP="00EC4559">
            <w:pPr>
              <w:jc w:val="center"/>
              <w:rPr>
                <w:sz w:val="22"/>
                <w:szCs w:val="22"/>
                <w:lang w:val="en-GB"/>
              </w:rPr>
            </w:pPr>
            <w:r w:rsidRPr="00415077">
              <w:rPr>
                <w:sz w:val="22"/>
                <w:szCs w:val="22"/>
                <w:lang w:val="en-GB"/>
              </w:rPr>
              <w:t>71 (14%)</w:t>
            </w:r>
          </w:p>
        </w:tc>
        <w:tc>
          <w:tcPr>
            <w:tcW w:w="523" w:type="pct"/>
            <w:tcBorders>
              <w:top w:val="single" w:sz="4" w:space="0" w:color="auto"/>
            </w:tcBorders>
          </w:tcPr>
          <w:p w14:paraId="5353445F" w14:textId="77777777" w:rsidR="00607501" w:rsidRPr="00415077" w:rsidRDefault="00607501" w:rsidP="00EC4559">
            <w:pPr>
              <w:jc w:val="center"/>
              <w:rPr>
                <w:sz w:val="22"/>
                <w:szCs w:val="22"/>
                <w:lang w:val="en-GB"/>
              </w:rPr>
            </w:pPr>
            <w:r w:rsidRPr="00415077">
              <w:rPr>
                <w:sz w:val="22"/>
                <w:szCs w:val="22"/>
                <w:lang w:val="en-GB"/>
              </w:rPr>
              <w:t>77 (15%)</w:t>
            </w:r>
          </w:p>
        </w:tc>
        <w:tc>
          <w:tcPr>
            <w:tcW w:w="523" w:type="pct"/>
            <w:tcBorders>
              <w:top w:val="single" w:sz="4" w:space="0" w:color="auto"/>
            </w:tcBorders>
          </w:tcPr>
          <w:p w14:paraId="3C72C661" w14:textId="77777777" w:rsidR="00607501" w:rsidRPr="00415077" w:rsidRDefault="00607501" w:rsidP="00EC4559">
            <w:pPr>
              <w:jc w:val="center"/>
              <w:rPr>
                <w:sz w:val="22"/>
                <w:szCs w:val="22"/>
                <w:lang w:val="en-GB"/>
              </w:rPr>
            </w:pPr>
            <w:r w:rsidRPr="00415077">
              <w:rPr>
                <w:sz w:val="22"/>
                <w:szCs w:val="22"/>
                <w:lang w:val="en-GB"/>
              </w:rPr>
              <w:t>16 (3%)</w:t>
            </w:r>
          </w:p>
        </w:tc>
        <w:tc>
          <w:tcPr>
            <w:tcW w:w="521" w:type="pct"/>
            <w:tcBorders>
              <w:top w:val="single" w:sz="4" w:space="0" w:color="auto"/>
            </w:tcBorders>
          </w:tcPr>
          <w:p w14:paraId="1A315739" w14:textId="77777777" w:rsidR="00607501" w:rsidRPr="00415077" w:rsidRDefault="00607501" w:rsidP="00EC4559">
            <w:pPr>
              <w:jc w:val="center"/>
              <w:rPr>
                <w:sz w:val="22"/>
                <w:szCs w:val="22"/>
                <w:lang w:val="en-GB"/>
              </w:rPr>
            </w:pPr>
            <w:r w:rsidRPr="00415077">
              <w:rPr>
                <w:sz w:val="22"/>
                <w:szCs w:val="22"/>
                <w:lang w:val="en-GB"/>
              </w:rPr>
              <w:t>4 (1%)</w:t>
            </w:r>
          </w:p>
        </w:tc>
      </w:tr>
      <w:tr w:rsidR="00607501" w:rsidRPr="00415077" w14:paraId="0BCC390F" w14:textId="77777777" w:rsidTr="00A539F4">
        <w:trPr>
          <w:cantSplit/>
        </w:trPr>
        <w:tc>
          <w:tcPr>
            <w:tcW w:w="1090" w:type="pct"/>
          </w:tcPr>
          <w:p w14:paraId="03E2E49E" w14:textId="77777777" w:rsidR="00607501" w:rsidRPr="00415077" w:rsidRDefault="00607501" w:rsidP="00EC4559">
            <w:pPr>
              <w:rPr>
                <w:sz w:val="22"/>
                <w:szCs w:val="22"/>
                <w:lang w:val="en-GB"/>
              </w:rPr>
            </w:pPr>
            <w:r w:rsidRPr="00415077">
              <w:rPr>
                <w:sz w:val="22"/>
                <w:szCs w:val="22"/>
                <w:lang w:val="en-GB"/>
              </w:rPr>
              <w:t>2. Public TV channels</w:t>
            </w:r>
          </w:p>
        </w:tc>
        <w:tc>
          <w:tcPr>
            <w:tcW w:w="251" w:type="pct"/>
          </w:tcPr>
          <w:p w14:paraId="326921B2"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Pr>
          <w:p w14:paraId="063E6828" w14:textId="77777777" w:rsidR="00607501" w:rsidRPr="00415077" w:rsidRDefault="00607501" w:rsidP="00EC4559">
            <w:pPr>
              <w:jc w:val="center"/>
              <w:rPr>
                <w:sz w:val="22"/>
                <w:szCs w:val="22"/>
                <w:lang w:val="en-GB"/>
              </w:rPr>
            </w:pPr>
            <w:r w:rsidRPr="00415077">
              <w:rPr>
                <w:sz w:val="22"/>
                <w:szCs w:val="22"/>
                <w:lang w:val="en-GB"/>
              </w:rPr>
              <w:t>49 (10%)</w:t>
            </w:r>
          </w:p>
        </w:tc>
        <w:tc>
          <w:tcPr>
            <w:tcW w:w="523" w:type="pct"/>
          </w:tcPr>
          <w:p w14:paraId="232E8CBE" w14:textId="77777777" w:rsidR="00607501" w:rsidRPr="00415077" w:rsidRDefault="00607501" w:rsidP="00EC4559">
            <w:pPr>
              <w:jc w:val="center"/>
              <w:rPr>
                <w:sz w:val="22"/>
                <w:szCs w:val="22"/>
                <w:lang w:val="en-GB"/>
              </w:rPr>
            </w:pPr>
            <w:r w:rsidRPr="00415077">
              <w:rPr>
                <w:sz w:val="22"/>
                <w:szCs w:val="22"/>
                <w:lang w:val="en-GB"/>
              </w:rPr>
              <w:t>78 (16%)</w:t>
            </w:r>
          </w:p>
        </w:tc>
        <w:tc>
          <w:tcPr>
            <w:tcW w:w="523" w:type="pct"/>
          </w:tcPr>
          <w:p w14:paraId="4BDA1011" w14:textId="77777777" w:rsidR="00607501" w:rsidRPr="00415077" w:rsidRDefault="00607501" w:rsidP="00EC4559">
            <w:pPr>
              <w:jc w:val="center"/>
              <w:rPr>
                <w:sz w:val="22"/>
                <w:szCs w:val="22"/>
                <w:lang w:val="en-GB"/>
              </w:rPr>
            </w:pPr>
            <w:r w:rsidRPr="00415077">
              <w:rPr>
                <w:sz w:val="22"/>
                <w:szCs w:val="22"/>
                <w:lang w:val="en-GB"/>
              </w:rPr>
              <w:t>141 (28%)</w:t>
            </w:r>
          </w:p>
        </w:tc>
        <w:tc>
          <w:tcPr>
            <w:tcW w:w="523" w:type="pct"/>
          </w:tcPr>
          <w:p w14:paraId="07A73B1D" w14:textId="77777777" w:rsidR="00607501" w:rsidRPr="00415077" w:rsidRDefault="00607501" w:rsidP="00EC4559">
            <w:pPr>
              <w:jc w:val="center"/>
              <w:rPr>
                <w:sz w:val="22"/>
                <w:szCs w:val="22"/>
                <w:lang w:val="en-GB"/>
              </w:rPr>
            </w:pPr>
            <w:r w:rsidRPr="00415077">
              <w:rPr>
                <w:sz w:val="22"/>
                <w:szCs w:val="22"/>
                <w:lang w:val="en-GB"/>
              </w:rPr>
              <w:t>84 (17%)</w:t>
            </w:r>
          </w:p>
        </w:tc>
        <w:tc>
          <w:tcPr>
            <w:tcW w:w="523" w:type="pct"/>
          </w:tcPr>
          <w:p w14:paraId="35938055" w14:textId="77777777" w:rsidR="00607501" w:rsidRPr="00415077" w:rsidRDefault="00607501" w:rsidP="00EC4559">
            <w:pPr>
              <w:jc w:val="center"/>
              <w:rPr>
                <w:sz w:val="22"/>
                <w:szCs w:val="22"/>
                <w:lang w:val="en-GB"/>
              </w:rPr>
            </w:pPr>
            <w:r w:rsidRPr="00415077">
              <w:rPr>
                <w:sz w:val="22"/>
                <w:szCs w:val="22"/>
                <w:lang w:val="en-GB"/>
              </w:rPr>
              <w:t>118 (24%)</w:t>
            </w:r>
          </w:p>
        </w:tc>
        <w:tc>
          <w:tcPr>
            <w:tcW w:w="523" w:type="pct"/>
          </w:tcPr>
          <w:p w14:paraId="76AF0A94" w14:textId="71DAD668" w:rsidR="00607501" w:rsidRPr="00415077" w:rsidRDefault="00607501" w:rsidP="00EC4559">
            <w:pPr>
              <w:jc w:val="center"/>
              <w:rPr>
                <w:sz w:val="22"/>
                <w:szCs w:val="22"/>
                <w:lang w:val="en-GB"/>
              </w:rPr>
            </w:pPr>
            <w:r w:rsidRPr="00415077">
              <w:rPr>
                <w:sz w:val="22"/>
                <w:szCs w:val="22"/>
                <w:lang w:val="en-GB"/>
              </w:rPr>
              <w:t>25 (5%)</w:t>
            </w:r>
          </w:p>
        </w:tc>
        <w:tc>
          <w:tcPr>
            <w:tcW w:w="521" w:type="pct"/>
          </w:tcPr>
          <w:p w14:paraId="3435B778" w14:textId="77777777" w:rsidR="00607501" w:rsidRPr="00415077" w:rsidRDefault="00607501" w:rsidP="00EC4559">
            <w:pPr>
              <w:jc w:val="center"/>
              <w:rPr>
                <w:sz w:val="22"/>
                <w:szCs w:val="22"/>
                <w:lang w:val="en-GB"/>
              </w:rPr>
            </w:pPr>
            <w:r w:rsidRPr="00415077">
              <w:rPr>
                <w:sz w:val="22"/>
                <w:szCs w:val="22"/>
                <w:lang w:val="en-GB"/>
              </w:rPr>
              <w:t>3 (1%)</w:t>
            </w:r>
          </w:p>
        </w:tc>
      </w:tr>
      <w:tr w:rsidR="00607501" w:rsidRPr="00415077" w14:paraId="7B697BB9" w14:textId="77777777" w:rsidTr="00A539F4">
        <w:trPr>
          <w:cantSplit/>
        </w:trPr>
        <w:tc>
          <w:tcPr>
            <w:tcW w:w="1090" w:type="pct"/>
          </w:tcPr>
          <w:p w14:paraId="34B5AC59" w14:textId="77777777" w:rsidR="00607501" w:rsidRPr="00415077" w:rsidRDefault="00607501" w:rsidP="00EC4559">
            <w:pPr>
              <w:rPr>
                <w:sz w:val="22"/>
                <w:szCs w:val="22"/>
                <w:lang w:val="en-GB"/>
              </w:rPr>
            </w:pPr>
            <w:r w:rsidRPr="00415077">
              <w:rPr>
                <w:sz w:val="22"/>
                <w:szCs w:val="22"/>
                <w:lang w:val="en-GB"/>
              </w:rPr>
              <w:t>3. Radio</w:t>
            </w:r>
          </w:p>
        </w:tc>
        <w:tc>
          <w:tcPr>
            <w:tcW w:w="251" w:type="pct"/>
          </w:tcPr>
          <w:p w14:paraId="38A19924"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Pr>
          <w:p w14:paraId="2A7CC682" w14:textId="77777777" w:rsidR="00607501" w:rsidRPr="00415077" w:rsidRDefault="00607501" w:rsidP="00EC4559">
            <w:pPr>
              <w:jc w:val="center"/>
              <w:rPr>
                <w:sz w:val="22"/>
                <w:szCs w:val="22"/>
                <w:lang w:val="en-GB"/>
              </w:rPr>
            </w:pPr>
            <w:r w:rsidRPr="00415077">
              <w:rPr>
                <w:sz w:val="22"/>
                <w:szCs w:val="22"/>
                <w:lang w:val="en-GB"/>
              </w:rPr>
              <w:t>96 (19%)</w:t>
            </w:r>
          </w:p>
        </w:tc>
        <w:tc>
          <w:tcPr>
            <w:tcW w:w="523" w:type="pct"/>
          </w:tcPr>
          <w:p w14:paraId="0FD82732" w14:textId="77777777" w:rsidR="00607501" w:rsidRPr="00415077" w:rsidRDefault="00607501" w:rsidP="00EC4559">
            <w:pPr>
              <w:jc w:val="center"/>
              <w:rPr>
                <w:sz w:val="22"/>
                <w:szCs w:val="22"/>
                <w:lang w:val="en-GB"/>
              </w:rPr>
            </w:pPr>
            <w:r w:rsidRPr="00415077">
              <w:rPr>
                <w:sz w:val="22"/>
                <w:szCs w:val="22"/>
                <w:lang w:val="en-GB"/>
              </w:rPr>
              <w:t>97 (19%)</w:t>
            </w:r>
          </w:p>
        </w:tc>
        <w:tc>
          <w:tcPr>
            <w:tcW w:w="523" w:type="pct"/>
          </w:tcPr>
          <w:p w14:paraId="726464F4" w14:textId="77777777" w:rsidR="00607501" w:rsidRPr="00415077" w:rsidRDefault="00607501" w:rsidP="00EC4559">
            <w:pPr>
              <w:jc w:val="center"/>
              <w:rPr>
                <w:sz w:val="22"/>
                <w:szCs w:val="22"/>
                <w:lang w:val="en-GB"/>
              </w:rPr>
            </w:pPr>
            <w:r w:rsidRPr="00415077">
              <w:rPr>
                <w:sz w:val="22"/>
                <w:szCs w:val="22"/>
                <w:lang w:val="en-GB"/>
              </w:rPr>
              <w:t>129 (26%)</w:t>
            </w:r>
          </w:p>
        </w:tc>
        <w:tc>
          <w:tcPr>
            <w:tcW w:w="523" w:type="pct"/>
          </w:tcPr>
          <w:p w14:paraId="1081E2E6" w14:textId="77777777" w:rsidR="00607501" w:rsidRPr="00415077" w:rsidRDefault="00607501" w:rsidP="00EC4559">
            <w:pPr>
              <w:jc w:val="center"/>
              <w:rPr>
                <w:sz w:val="22"/>
                <w:szCs w:val="22"/>
                <w:lang w:val="en-GB"/>
              </w:rPr>
            </w:pPr>
            <w:r w:rsidRPr="00415077">
              <w:rPr>
                <w:sz w:val="22"/>
                <w:szCs w:val="22"/>
                <w:lang w:val="en-GB"/>
              </w:rPr>
              <w:t>70 (14%)</w:t>
            </w:r>
          </w:p>
        </w:tc>
        <w:tc>
          <w:tcPr>
            <w:tcW w:w="523" w:type="pct"/>
          </w:tcPr>
          <w:p w14:paraId="61EA4794" w14:textId="77777777" w:rsidR="00607501" w:rsidRPr="00415077" w:rsidRDefault="00607501" w:rsidP="00EC4559">
            <w:pPr>
              <w:jc w:val="center"/>
              <w:rPr>
                <w:sz w:val="22"/>
                <w:szCs w:val="22"/>
                <w:lang w:val="en-GB"/>
              </w:rPr>
            </w:pPr>
            <w:r w:rsidRPr="00415077">
              <w:rPr>
                <w:sz w:val="22"/>
                <w:szCs w:val="22"/>
                <w:lang w:val="en-GB"/>
              </w:rPr>
              <w:t>79 (16%)</w:t>
            </w:r>
          </w:p>
        </w:tc>
        <w:tc>
          <w:tcPr>
            <w:tcW w:w="523" w:type="pct"/>
          </w:tcPr>
          <w:p w14:paraId="73C8D12E" w14:textId="77777777" w:rsidR="00607501" w:rsidRPr="00415077" w:rsidRDefault="00607501" w:rsidP="00EC4559">
            <w:pPr>
              <w:jc w:val="center"/>
              <w:rPr>
                <w:sz w:val="22"/>
                <w:szCs w:val="22"/>
                <w:lang w:val="en-GB"/>
              </w:rPr>
            </w:pPr>
            <w:r w:rsidRPr="00415077">
              <w:rPr>
                <w:sz w:val="22"/>
                <w:szCs w:val="22"/>
                <w:lang w:val="en-GB"/>
              </w:rPr>
              <w:t>21 (4%)</w:t>
            </w:r>
          </w:p>
        </w:tc>
        <w:tc>
          <w:tcPr>
            <w:tcW w:w="521" w:type="pct"/>
          </w:tcPr>
          <w:p w14:paraId="7A0DB86F" w14:textId="77777777" w:rsidR="00607501" w:rsidRPr="00415077" w:rsidRDefault="00607501" w:rsidP="00EC4559">
            <w:pPr>
              <w:jc w:val="center"/>
              <w:rPr>
                <w:sz w:val="22"/>
                <w:szCs w:val="22"/>
                <w:lang w:val="en-GB"/>
              </w:rPr>
            </w:pPr>
            <w:r w:rsidRPr="00415077">
              <w:rPr>
                <w:sz w:val="22"/>
                <w:szCs w:val="22"/>
                <w:lang w:val="en-GB"/>
              </w:rPr>
              <w:t>6 (1%)</w:t>
            </w:r>
          </w:p>
        </w:tc>
      </w:tr>
      <w:tr w:rsidR="00607501" w:rsidRPr="00415077" w14:paraId="0ACAF395" w14:textId="77777777" w:rsidTr="00A539F4">
        <w:trPr>
          <w:cantSplit/>
        </w:trPr>
        <w:tc>
          <w:tcPr>
            <w:tcW w:w="1090" w:type="pct"/>
          </w:tcPr>
          <w:p w14:paraId="18BC5CB9" w14:textId="77777777" w:rsidR="00607501" w:rsidRPr="00415077" w:rsidRDefault="00607501" w:rsidP="00EC4559">
            <w:pPr>
              <w:rPr>
                <w:sz w:val="22"/>
                <w:szCs w:val="22"/>
                <w:lang w:val="en-GB"/>
              </w:rPr>
            </w:pPr>
            <w:r w:rsidRPr="00415077">
              <w:rPr>
                <w:sz w:val="22"/>
                <w:szCs w:val="22"/>
                <w:lang w:val="en-GB"/>
              </w:rPr>
              <w:t>4. Regional newspapers</w:t>
            </w:r>
          </w:p>
        </w:tc>
        <w:tc>
          <w:tcPr>
            <w:tcW w:w="251" w:type="pct"/>
          </w:tcPr>
          <w:p w14:paraId="0D3DEA12"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Pr>
          <w:p w14:paraId="1B49653F" w14:textId="77777777" w:rsidR="00607501" w:rsidRPr="00415077" w:rsidRDefault="00607501" w:rsidP="00EC4559">
            <w:pPr>
              <w:jc w:val="center"/>
              <w:rPr>
                <w:sz w:val="22"/>
                <w:szCs w:val="22"/>
                <w:lang w:val="en-GB"/>
              </w:rPr>
            </w:pPr>
            <w:r w:rsidRPr="00415077">
              <w:rPr>
                <w:sz w:val="22"/>
                <w:szCs w:val="22"/>
                <w:lang w:val="en-GB"/>
              </w:rPr>
              <w:t>98 (20%)</w:t>
            </w:r>
          </w:p>
        </w:tc>
        <w:tc>
          <w:tcPr>
            <w:tcW w:w="523" w:type="pct"/>
          </w:tcPr>
          <w:p w14:paraId="69BDD7E8" w14:textId="77777777" w:rsidR="00607501" w:rsidRPr="00415077" w:rsidRDefault="00607501" w:rsidP="00EC4559">
            <w:pPr>
              <w:jc w:val="center"/>
              <w:rPr>
                <w:sz w:val="22"/>
                <w:szCs w:val="22"/>
                <w:lang w:val="en-GB"/>
              </w:rPr>
            </w:pPr>
            <w:r w:rsidRPr="00415077">
              <w:rPr>
                <w:sz w:val="22"/>
                <w:szCs w:val="22"/>
                <w:lang w:val="en-GB"/>
              </w:rPr>
              <w:t>79 (16%)</w:t>
            </w:r>
          </w:p>
        </w:tc>
        <w:tc>
          <w:tcPr>
            <w:tcW w:w="523" w:type="pct"/>
          </w:tcPr>
          <w:p w14:paraId="3310DE10" w14:textId="77777777" w:rsidR="00607501" w:rsidRPr="00415077" w:rsidRDefault="00607501" w:rsidP="00EC4559">
            <w:pPr>
              <w:jc w:val="center"/>
              <w:rPr>
                <w:sz w:val="22"/>
                <w:szCs w:val="22"/>
                <w:lang w:val="en-GB"/>
              </w:rPr>
            </w:pPr>
            <w:r w:rsidRPr="00415077">
              <w:rPr>
                <w:sz w:val="22"/>
                <w:szCs w:val="22"/>
                <w:lang w:val="en-GB"/>
              </w:rPr>
              <w:t>131 (26%)</w:t>
            </w:r>
          </w:p>
        </w:tc>
        <w:tc>
          <w:tcPr>
            <w:tcW w:w="523" w:type="pct"/>
          </w:tcPr>
          <w:p w14:paraId="2923CC2D" w14:textId="77777777" w:rsidR="00607501" w:rsidRPr="00415077" w:rsidRDefault="00607501" w:rsidP="00EC4559">
            <w:pPr>
              <w:jc w:val="center"/>
              <w:rPr>
                <w:sz w:val="22"/>
                <w:szCs w:val="22"/>
                <w:lang w:val="en-GB"/>
              </w:rPr>
            </w:pPr>
            <w:r w:rsidRPr="00415077">
              <w:rPr>
                <w:sz w:val="22"/>
                <w:szCs w:val="22"/>
                <w:lang w:val="en-GB"/>
              </w:rPr>
              <w:t>72 (14%)</w:t>
            </w:r>
          </w:p>
        </w:tc>
        <w:tc>
          <w:tcPr>
            <w:tcW w:w="523" w:type="pct"/>
          </w:tcPr>
          <w:p w14:paraId="5D5CB54F" w14:textId="77777777" w:rsidR="00607501" w:rsidRPr="00415077" w:rsidRDefault="00607501" w:rsidP="00EC4559">
            <w:pPr>
              <w:jc w:val="center"/>
              <w:rPr>
                <w:sz w:val="22"/>
                <w:szCs w:val="22"/>
                <w:lang w:val="en-GB"/>
              </w:rPr>
            </w:pPr>
            <w:r w:rsidRPr="00415077">
              <w:rPr>
                <w:sz w:val="22"/>
                <w:szCs w:val="22"/>
                <w:lang w:val="en-GB"/>
              </w:rPr>
              <w:t>90 (18%)</w:t>
            </w:r>
          </w:p>
        </w:tc>
        <w:tc>
          <w:tcPr>
            <w:tcW w:w="523" w:type="pct"/>
          </w:tcPr>
          <w:p w14:paraId="48A4852B" w14:textId="77777777" w:rsidR="00607501" w:rsidRPr="00415077" w:rsidRDefault="00607501" w:rsidP="00EC4559">
            <w:pPr>
              <w:jc w:val="center"/>
              <w:rPr>
                <w:sz w:val="22"/>
                <w:szCs w:val="22"/>
                <w:lang w:val="en-GB"/>
              </w:rPr>
            </w:pPr>
            <w:r w:rsidRPr="00415077">
              <w:rPr>
                <w:sz w:val="22"/>
                <w:szCs w:val="22"/>
                <w:lang w:val="en-GB"/>
              </w:rPr>
              <w:t>21 (4%)</w:t>
            </w:r>
          </w:p>
        </w:tc>
        <w:tc>
          <w:tcPr>
            <w:tcW w:w="521" w:type="pct"/>
          </w:tcPr>
          <w:p w14:paraId="6A95AAEB" w14:textId="77777777" w:rsidR="00607501" w:rsidRPr="00415077" w:rsidRDefault="00607501" w:rsidP="00EC4559">
            <w:pPr>
              <w:jc w:val="center"/>
              <w:rPr>
                <w:sz w:val="22"/>
                <w:szCs w:val="22"/>
                <w:lang w:val="en-GB"/>
              </w:rPr>
            </w:pPr>
            <w:r w:rsidRPr="00415077">
              <w:rPr>
                <w:sz w:val="22"/>
                <w:szCs w:val="22"/>
                <w:lang w:val="en-GB"/>
              </w:rPr>
              <w:t>7 (1%)</w:t>
            </w:r>
          </w:p>
        </w:tc>
      </w:tr>
      <w:tr w:rsidR="00607501" w:rsidRPr="00415077" w14:paraId="790660C9" w14:textId="77777777" w:rsidTr="00A539F4">
        <w:trPr>
          <w:cantSplit/>
        </w:trPr>
        <w:tc>
          <w:tcPr>
            <w:tcW w:w="1090" w:type="pct"/>
          </w:tcPr>
          <w:p w14:paraId="26EF586C" w14:textId="77777777" w:rsidR="00607501" w:rsidRPr="00415077" w:rsidRDefault="00607501" w:rsidP="00EC4559">
            <w:pPr>
              <w:rPr>
                <w:sz w:val="22"/>
                <w:szCs w:val="22"/>
                <w:lang w:val="en-GB"/>
              </w:rPr>
            </w:pPr>
            <w:r w:rsidRPr="00415077">
              <w:rPr>
                <w:sz w:val="22"/>
                <w:szCs w:val="22"/>
                <w:lang w:val="en-GB"/>
              </w:rPr>
              <w:t>5. Supra-regional newspapers</w:t>
            </w:r>
          </w:p>
        </w:tc>
        <w:tc>
          <w:tcPr>
            <w:tcW w:w="251" w:type="pct"/>
          </w:tcPr>
          <w:p w14:paraId="471FF10A"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Pr>
          <w:p w14:paraId="2F6EE340" w14:textId="77777777" w:rsidR="00607501" w:rsidRPr="00415077" w:rsidRDefault="00607501" w:rsidP="00EC4559">
            <w:pPr>
              <w:jc w:val="center"/>
              <w:rPr>
                <w:sz w:val="22"/>
                <w:szCs w:val="22"/>
                <w:lang w:val="en-GB"/>
              </w:rPr>
            </w:pPr>
            <w:r w:rsidRPr="00415077">
              <w:rPr>
                <w:sz w:val="22"/>
                <w:szCs w:val="22"/>
                <w:lang w:val="en-GB"/>
              </w:rPr>
              <w:t>142 (29%)</w:t>
            </w:r>
          </w:p>
        </w:tc>
        <w:tc>
          <w:tcPr>
            <w:tcW w:w="523" w:type="pct"/>
          </w:tcPr>
          <w:p w14:paraId="4C10E731" w14:textId="77777777" w:rsidR="00607501" w:rsidRPr="00415077" w:rsidRDefault="00607501" w:rsidP="00EC4559">
            <w:pPr>
              <w:jc w:val="center"/>
              <w:rPr>
                <w:sz w:val="22"/>
                <w:szCs w:val="22"/>
                <w:lang w:val="en-GB"/>
              </w:rPr>
            </w:pPr>
            <w:r w:rsidRPr="00415077">
              <w:rPr>
                <w:sz w:val="22"/>
                <w:szCs w:val="22"/>
                <w:lang w:val="en-GB"/>
              </w:rPr>
              <w:t>80 (16%)</w:t>
            </w:r>
          </w:p>
        </w:tc>
        <w:tc>
          <w:tcPr>
            <w:tcW w:w="523" w:type="pct"/>
          </w:tcPr>
          <w:p w14:paraId="3F820D94" w14:textId="77777777" w:rsidR="00607501" w:rsidRPr="00415077" w:rsidRDefault="00607501" w:rsidP="00EC4559">
            <w:pPr>
              <w:jc w:val="center"/>
              <w:rPr>
                <w:sz w:val="22"/>
                <w:szCs w:val="22"/>
                <w:lang w:val="en-GB"/>
              </w:rPr>
            </w:pPr>
            <w:r w:rsidRPr="00415077">
              <w:rPr>
                <w:sz w:val="22"/>
                <w:szCs w:val="22"/>
                <w:lang w:val="en-GB"/>
              </w:rPr>
              <w:t>123 (25%)</w:t>
            </w:r>
          </w:p>
        </w:tc>
        <w:tc>
          <w:tcPr>
            <w:tcW w:w="523" w:type="pct"/>
          </w:tcPr>
          <w:p w14:paraId="7B4FCB3E" w14:textId="77777777" w:rsidR="00607501" w:rsidRPr="00415077" w:rsidRDefault="00607501" w:rsidP="00EC4559">
            <w:pPr>
              <w:jc w:val="center"/>
              <w:rPr>
                <w:sz w:val="22"/>
                <w:szCs w:val="22"/>
                <w:lang w:val="en-GB"/>
              </w:rPr>
            </w:pPr>
            <w:r w:rsidRPr="00415077">
              <w:rPr>
                <w:sz w:val="22"/>
                <w:szCs w:val="22"/>
                <w:lang w:val="en-GB"/>
              </w:rPr>
              <w:t>60 (12%)</w:t>
            </w:r>
          </w:p>
        </w:tc>
        <w:tc>
          <w:tcPr>
            <w:tcW w:w="523" w:type="pct"/>
          </w:tcPr>
          <w:p w14:paraId="3F34F99E" w14:textId="77777777" w:rsidR="00607501" w:rsidRPr="00415077" w:rsidRDefault="00607501" w:rsidP="00EC4559">
            <w:pPr>
              <w:jc w:val="center"/>
              <w:rPr>
                <w:sz w:val="22"/>
                <w:szCs w:val="22"/>
                <w:lang w:val="en-GB"/>
              </w:rPr>
            </w:pPr>
            <w:r w:rsidRPr="00415077">
              <w:rPr>
                <w:sz w:val="22"/>
                <w:szCs w:val="22"/>
                <w:lang w:val="en-GB"/>
              </w:rPr>
              <w:t>71 (14%)</w:t>
            </w:r>
          </w:p>
        </w:tc>
        <w:tc>
          <w:tcPr>
            <w:tcW w:w="523" w:type="pct"/>
          </w:tcPr>
          <w:p w14:paraId="6E58F20B" w14:textId="77777777" w:rsidR="00607501" w:rsidRPr="00415077" w:rsidRDefault="00607501" w:rsidP="00EC4559">
            <w:pPr>
              <w:jc w:val="center"/>
              <w:rPr>
                <w:sz w:val="22"/>
                <w:szCs w:val="22"/>
                <w:lang w:val="en-GB"/>
              </w:rPr>
            </w:pPr>
            <w:r w:rsidRPr="00415077">
              <w:rPr>
                <w:sz w:val="22"/>
                <w:szCs w:val="22"/>
                <w:lang w:val="en-GB"/>
              </w:rPr>
              <w:t>15 (3%)</w:t>
            </w:r>
          </w:p>
        </w:tc>
        <w:tc>
          <w:tcPr>
            <w:tcW w:w="521" w:type="pct"/>
          </w:tcPr>
          <w:p w14:paraId="654A936B" w14:textId="77777777" w:rsidR="00607501" w:rsidRPr="00415077" w:rsidRDefault="00607501" w:rsidP="00EC4559">
            <w:pPr>
              <w:jc w:val="center"/>
              <w:rPr>
                <w:sz w:val="22"/>
                <w:szCs w:val="22"/>
                <w:lang w:val="en-GB"/>
              </w:rPr>
            </w:pPr>
            <w:r w:rsidRPr="00415077">
              <w:rPr>
                <w:sz w:val="22"/>
                <w:szCs w:val="22"/>
                <w:lang w:val="en-GB"/>
              </w:rPr>
              <w:t>7 (1%)</w:t>
            </w:r>
          </w:p>
        </w:tc>
      </w:tr>
      <w:tr w:rsidR="00607501" w:rsidRPr="00415077" w14:paraId="340C7A2D" w14:textId="77777777" w:rsidTr="00A539F4">
        <w:trPr>
          <w:cantSplit/>
        </w:trPr>
        <w:tc>
          <w:tcPr>
            <w:tcW w:w="1090" w:type="pct"/>
          </w:tcPr>
          <w:p w14:paraId="04BBF4F6" w14:textId="77777777" w:rsidR="00607501" w:rsidRPr="00415077" w:rsidRDefault="00607501" w:rsidP="00EC4559">
            <w:pPr>
              <w:rPr>
                <w:sz w:val="22"/>
                <w:szCs w:val="22"/>
                <w:lang w:val="en-GB"/>
              </w:rPr>
            </w:pPr>
            <w:r w:rsidRPr="00415077">
              <w:rPr>
                <w:sz w:val="22"/>
                <w:szCs w:val="22"/>
                <w:lang w:val="en-GB"/>
              </w:rPr>
              <w:t>6. Weekly newspapers</w:t>
            </w:r>
          </w:p>
        </w:tc>
        <w:tc>
          <w:tcPr>
            <w:tcW w:w="251" w:type="pct"/>
          </w:tcPr>
          <w:p w14:paraId="39B1313F" w14:textId="77777777" w:rsidR="00607501" w:rsidRPr="00415077" w:rsidRDefault="00607501" w:rsidP="00EC4559">
            <w:pPr>
              <w:jc w:val="center"/>
              <w:rPr>
                <w:sz w:val="22"/>
                <w:szCs w:val="22"/>
                <w:lang w:val="en-GB"/>
              </w:rPr>
            </w:pPr>
            <w:r w:rsidRPr="00415077">
              <w:rPr>
                <w:sz w:val="22"/>
                <w:szCs w:val="22"/>
                <w:lang w:val="en-GB"/>
              </w:rPr>
              <w:t>2</w:t>
            </w:r>
          </w:p>
        </w:tc>
        <w:tc>
          <w:tcPr>
            <w:tcW w:w="523" w:type="pct"/>
          </w:tcPr>
          <w:p w14:paraId="5DBB1A59" w14:textId="77777777" w:rsidR="00607501" w:rsidRPr="00415077" w:rsidRDefault="00607501" w:rsidP="00EC4559">
            <w:pPr>
              <w:jc w:val="center"/>
              <w:rPr>
                <w:sz w:val="22"/>
                <w:szCs w:val="22"/>
                <w:lang w:val="en-GB"/>
              </w:rPr>
            </w:pPr>
            <w:r w:rsidRPr="00415077">
              <w:rPr>
                <w:sz w:val="22"/>
                <w:szCs w:val="22"/>
                <w:lang w:val="en-GB"/>
              </w:rPr>
              <w:t>153 (31%)</w:t>
            </w:r>
          </w:p>
        </w:tc>
        <w:tc>
          <w:tcPr>
            <w:tcW w:w="523" w:type="pct"/>
          </w:tcPr>
          <w:p w14:paraId="6DEEA7B7" w14:textId="77777777" w:rsidR="00607501" w:rsidRPr="00415077" w:rsidRDefault="00607501" w:rsidP="00EC4559">
            <w:pPr>
              <w:jc w:val="center"/>
              <w:rPr>
                <w:sz w:val="22"/>
                <w:szCs w:val="22"/>
                <w:lang w:val="en-GB"/>
              </w:rPr>
            </w:pPr>
            <w:r w:rsidRPr="00415077">
              <w:rPr>
                <w:sz w:val="22"/>
                <w:szCs w:val="22"/>
                <w:lang w:val="en-GB"/>
              </w:rPr>
              <w:t>95 (19%)</w:t>
            </w:r>
          </w:p>
        </w:tc>
        <w:tc>
          <w:tcPr>
            <w:tcW w:w="523" w:type="pct"/>
          </w:tcPr>
          <w:p w14:paraId="77A4FA15" w14:textId="77777777" w:rsidR="00607501" w:rsidRPr="00415077" w:rsidRDefault="00607501" w:rsidP="00EC4559">
            <w:pPr>
              <w:jc w:val="center"/>
              <w:rPr>
                <w:sz w:val="22"/>
                <w:szCs w:val="22"/>
                <w:lang w:val="en-GB"/>
              </w:rPr>
            </w:pPr>
            <w:r w:rsidRPr="00415077">
              <w:rPr>
                <w:sz w:val="22"/>
                <w:szCs w:val="22"/>
                <w:lang w:val="en-GB"/>
              </w:rPr>
              <w:t>111 (22%)</w:t>
            </w:r>
          </w:p>
        </w:tc>
        <w:tc>
          <w:tcPr>
            <w:tcW w:w="523" w:type="pct"/>
          </w:tcPr>
          <w:p w14:paraId="0F1AF955" w14:textId="77777777" w:rsidR="00607501" w:rsidRPr="00415077" w:rsidRDefault="00607501" w:rsidP="00EC4559">
            <w:pPr>
              <w:jc w:val="center"/>
              <w:rPr>
                <w:sz w:val="22"/>
                <w:szCs w:val="22"/>
                <w:lang w:val="en-GB"/>
              </w:rPr>
            </w:pPr>
            <w:r w:rsidRPr="00415077">
              <w:rPr>
                <w:sz w:val="22"/>
                <w:szCs w:val="22"/>
                <w:lang w:val="en-GB"/>
              </w:rPr>
              <w:t>67 (13%)</w:t>
            </w:r>
          </w:p>
        </w:tc>
        <w:tc>
          <w:tcPr>
            <w:tcW w:w="523" w:type="pct"/>
          </w:tcPr>
          <w:p w14:paraId="18DBF58B" w14:textId="77777777" w:rsidR="00607501" w:rsidRPr="00415077" w:rsidRDefault="00607501" w:rsidP="00EC4559">
            <w:pPr>
              <w:jc w:val="center"/>
              <w:rPr>
                <w:sz w:val="22"/>
                <w:szCs w:val="22"/>
                <w:lang w:val="en-GB"/>
              </w:rPr>
            </w:pPr>
            <w:r w:rsidRPr="00415077">
              <w:rPr>
                <w:sz w:val="22"/>
                <w:szCs w:val="22"/>
                <w:lang w:val="en-GB"/>
              </w:rPr>
              <w:t>56 (11%)</w:t>
            </w:r>
          </w:p>
        </w:tc>
        <w:tc>
          <w:tcPr>
            <w:tcW w:w="523" w:type="pct"/>
          </w:tcPr>
          <w:p w14:paraId="496789CC" w14:textId="77777777" w:rsidR="00607501" w:rsidRPr="00415077" w:rsidRDefault="00607501" w:rsidP="00EC4559">
            <w:pPr>
              <w:jc w:val="center"/>
              <w:rPr>
                <w:sz w:val="22"/>
                <w:szCs w:val="22"/>
                <w:lang w:val="en-GB"/>
              </w:rPr>
            </w:pPr>
            <w:r w:rsidRPr="00415077">
              <w:rPr>
                <w:sz w:val="22"/>
                <w:szCs w:val="22"/>
                <w:lang w:val="en-GB"/>
              </w:rPr>
              <w:t>10 (2%)</w:t>
            </w:r>
          </w:p>
        </w:tc>
        <w:tc>
          <w:tcPr>
            <w:tcW w:w="521" w:type="pct"/>
          </w:tcPr>
          <w:p w14:paraId="241E28B5" w14:textId="77777777" w:rsidR="00607501" w:rsidRPr="00415077" w:rsidRDefault="00607501" w:rsidP="00EC4559">
            <w:pPr>
              <w:jc w:val="center"/>
              <w:rPr>
                <w:sz w:val="22"/>
                <w:szCs w:val="22"/>
                <w:lang w:val="en-GB"/>
              </w:rPr>
            </w:pPr>
            <w:r w:rsidRPr="00415077">
              <w:rPr>
                <w:sz w:val="22"/>
                <w:szCs w:val="22"/>
                <w:lang w:val="en-GB"/>
              </w:rPr>
              <w:t>6 (1%)</w:t>
            </w:r>
          </w:p>
        </w:tc>
      </w:tr>
      <w:tr w:rsidR="00607501" w:rsidRPr="00415077" w14:paraId="01410EBB" w14:textId="77777777" w:rsidTr="00A539F4">
        <w:trPr>
          <w:cantSplit/>
        </w:trPr>
        <w:tc>
          <w:tcPr>
            <w:tcW w:w="1090" w:type="pct"/>
          </w:tcPr>
          <w:p w14:paraId="5DB7E2B1" w14:textId="77777777" w:rsidR="00607501" w:rsidRPr="00415077" w:rsidRDefault="00607501" w:rsidP="00EC4559">
            <w:pPr>
              <w:rPr>
                <w:sz w:val="22"/>
                <w:szCs w:val="22"/>
                <w:lang w:val="en-GB"/>
              </w:rPr>
            </w:pPr>
            <w:r w:rsidRPr="00415077">
              <w:rPr>
                <w:sz w:val="22"/>
                <w:szCs w:val="22"/>
                <w:lang w:val="en-GB"/>
              </w:rPr>
              <w:t xml:space="preserve">7. Brochures </w:t>
            </w:r>
          </w:p>
        </w:tc>
        <w:tc>
          <w:tcPr>
            <w:tcW w:w="251" w:type="pct"/>
          </w:tcPr>
          <w:p w14:paraId="7280920A" w14:textId="77777777" w:rsidR="00607501" w:rsidRPr="00415077" w:rsidRDefault="00607501" w:rsidP="00EC4559">
            <w:pPr>
              <w:jc w:val="center"/>
              <w:rPr>
                <w:sz w:val="22"/>
                <w:szCs w:val="22"/>
                <w:lang w:val="en-GB"/>
              </w:rPr>
            </w:pPr>
            <w:r w:rsidRPr="00415077">
              <w:rPr>
                <w:sz w:val="22"/>
                <w:szCs w:val="22"/>
                <w:lang w:val="en-GB"/>
              </w:rPr>
              <w:t>2</w:t>
            </w:r>
          </w:p>
        </w:tc>
        <w:tc>
          <w:tcPr>
            <w:tcW w:w="523" w:type="pct"/>
          </w:tcPr>
          <w:p w14:paraId="496F7F7F" w14:textId="77777777" w:rsidR="00607501" w:rsidRPr="00415077" w:rsidRDefault="00607501" w:rsidP="00EC4559">
            <w:pPr>
              <w:jc w:val="center"/>
              <w:rPr>
                <w:sz w:val="22"/>
                <w:szCs w:val="22"/>
                <w:lang w:val="en-GB"/>
              </w:rPr>
            </w:pPr>
            <w:r w:rsidRPr="00415077">
              <w:rPr>
                <w:sz w:val="22"/>
                <w:szCs w:val="22"/>
                <w:lang w:val="en-GB"/>
              </w:rPr>
              <w:t>165 (33%)</w:t>
            </w:r>
          </w:p>
        </w:tc>
        <w:tc>
          <w:tcPr>
            <w:tcW w:w="523" w:type="pct"/>
          </w:tcPr>
          <w:p w14:paraId="557AFA56" w14:textId="77777777" w:rsidR="00607501" w:rsidRPr="00415077" w:rsidRDefault="00607501" w:rsidP="00EC4559">
            <w:pPr>
              <w:jc w:val="center"/>
              <w:rPr>
                <w:sz w:val="22"/>
                <w:szCs w:val="22"/>
                <w:lang w:val="en-GB"/>
              </w:rPr>
            </w:pPr>
            <w:r w:rsidRPr="00415077">
              <w:rPr>
                <w:sz w:val="22"/>
                <w:szCs w:val="22"/>
                <w:lang w:val="en-GB"/>
              </w:rPr>
              <w:t>88 (18%)</w:t>
            </w:r>
          </w:p>
        </w:tc>
        <w:tc>
          <w:tcPr>
            <w:tcW w:w="523" w:type="pct"/>
          </w:tcPr>
          <w:p w14:paraId="69E28EDB" w14:textId="77777777" w:rsidR="00607501" w:rsidRPr="00415077" w:rsidRDefault="00607501" w:rsidP="00EC4559">
            <w:pPr>
              <w:jc w:val="center"/>
              <w:rPr>
                <w:sz w:val="22"/>
                <w:szCs w:val="22"/>
                <w:lang w:val="en-GB"/>
              </w:rPr>
            </w:pPr>
            <w:r w:rsidRPr="00415077">
              <w:rPr>
                <w:sz w:val="22"/>
                <w:szCs w:val="22"/>
                <w:lang w:val="en-GB"/>
              </w:rPr>
              <w:t>98 (20%)</w:t>
            </w:r>
          </w:p>
        </w:tc>
        <w:tc>
          <w:tcPr>
            <w:tcW w:w="523" w:type="pct"/>
          </w:tcPr>
          <w:p w14:paraId="338F4AB1" w14:textId="77777777" w:rsidR="00607501" w:rsidRPr="00415077" w:rsidRDefault="00607501" w:rsidP="00EC4559">
            <w:pPr>
              <w:jc w:val="center"/>
              <w:rPr>
                <w:sz w:val="22"/>
                <w:szCs w:val="22"/>
                <w:lang w:val="en-GB"/>
              </w:rPr>
            </w:pPr>
            <w:r w:rsidRPr="00415077">
              <w:rPr>
                <w:sz w:val="22"/>
                <w:szCs w:val="22"/>
                <w:lang w:val="en-GB"/>
              </w:rPr>
              <w:t>76 (15%)</w:t>
            </w:r>
          </w:p>
        </w:tc>
        <w:tc>
          <w:tcPr>
            <w:tcW w:w="523" w:type="pct"/>
          </w:tcPr>
          <w:p w14:paraId="1B3127B1" w14:textId="77777777" w:rsidR="00607501" w:rsidRPr="00415077" w:rsidRDefault="00607501" w:rsidP="00EC4559">
            <w:pPr>
              <w:jc w:val="center"/>
              <w:rPr>
                <w:sz w:val="22"/>
                <w:szCs w:val="22"/>
                <w:lang w:val="en-GB"/>
              </w:rPr>
            </w:pPr>
            <w:r w:rsidRPr="00415077">
              <w:rPr>
                <w:sz w:val="22"/>
                <w:szCs w:val="22"/>
                <w:lang w:val="en-GB"/>
              </w:rPr>
              <w:t>49 (10%)</w:t>
            </w:r>
          </w:p>
        </w:tc>
        <w:tc>
          <w:tcPr>
            <w:tcW w:w="523" w:type="pct"/>
          </w:tcPr>
          <w:p w14:paraId="47CC7E67" w14:textId="77777777" w:rsidR="00607501" w:rsidRPr="00415077" w:rsidRDefault="00607501" w:rsidP="00EC4559">
            <w:pPr>
              <w:jc w:val="center"/>
              <w:rPr>
                <w:sz w:val="22"/>
                <w:szCs w:val="22"/>
                <w:lang w:val="en-GB"/>
              </w:rPr>
            </w:pPr>
            <w:r w:rsidRPr="00415077">
              <w:rPr>
                <w:sz w:val="22"/>
                <w:szCs w:val="22"/>
                <w:lang w:val="en-GB"/>
              </w:rPr>
              <w:t>17 (3%)</w:t>
            </w:r>
          </w:p>
        </w:tc>
        <w:tc>
          <w:tcPr>
            <w:tcW w:w="521" w:type="pct"/>
          </w:tcPr>
          <w:p w14:paraId="0B1A0BBD" w14:textId="77777777" w:rsidR="00607501" w:rsidRPr="00415077" w:rsidRDefault="00607501" w:rsidP="00EC4559">
            <w:pPr>
              <w:jc w:val="center"/>
              <w:rPr>
                <w:sz w:val="22"/>
                <w:szCs w:val="22"/>
                <w:lang w:val="en-GB"/>
              </w:rPr>
            </w:pPr>
            <w:r w:rsidRPr="00415077">
              <w:rPr>
                <w:sz w:val="22"/>
                <w:szCs w:val="22"/>
                <w:lang w:val="en-GB"/>
              </w:rPr>
              <w:t>5 (1%)</w:t>
            </w:r>
          </w:p>
        </w:tc>
      </w:tr>
      <w:tr w:rsidR="00607501" w:rsidRPr="00415077" w14:paraId="1B16395F" w14:textId="77777777" w:rsidTr="00A539F4">
        <w:trPr>
          <w:cantSplit/>
        </w:trPr>
        <w:tc>
          <w:tcPr>
            <w:tcW w:w="1090" w:type="pct"/>
          </w:tcPr>
          <w:p w14:paraId="37DED0D5" w14:textId="77777777" w:rsidR="00607501" w:rsidRPr="00415077" w:rsidRDefault="00607501" w:rsidP="00EC4559">
            <w:pPr>
              <w:rPr>
                <w:sz w:val="22"/>
                <w:szCs w:val="22"/>
                <w:lang w:val="en-GB"/>
              </w:rPr>
            </w:pPr>
            <w:r w:rsidRPr="00415077">
              <w:rPr>
                <w:sz w:val="22"/>
                <w:szCs w:val="22"/>
                <w:lang w:val="en-GB"/>
              </w:rPr>
              <w:t>8. Academic journals</w:t>
            </w:r>
          </w:p>
        </w:tc>
        <w:tc>
          <w:tcPr>
            <w:tcW w:w="251" w:type="pct"/>
          </w:tcPr>
          <w:p w14:paraId="79FE5E5B" w14:textId="77777777" w:rsidR="00607501" w:rsidRPr="00415077" w:rsidRDefault="00607501" w:rsidP="00EC4559">
            <w:pPr>
              <w:jc w:val="center"/>
              <w:rPr>
                <w:sz w:val="22"/>
                <w:szCs w:val="22"/>
                <w:lang w:val="en-GB"/>
              </w:rPr>
            </w:pPr>
            <w:r w:rsidRPr="00415077">
              <w:rPr>
                <w:sz w:val="22"/>
                <w:szCs w:val="22"/>
                <w:lang w:val="en-GB"/>
              </w:rPr>
              <w:t>2</w:t>
            </w:r>
          </w:p>
        </w:tc>
        <w:tc>
          <w:tcPr>
            <w:tcW w:w="523" w:type="pct"/>
          </w:tcPr>
          <w:p w14:paraId="2E76D2B4" w14:textId="77777777" w:rsidR="00607501" w:rsidRPr="00415077" w:rsidRDefault="00607501" w:rsidP="00EC4559">
            <w:pPr>
              <w:jc w:val="center"/>
              <w:rPr>
                <w:sz w:val="22"/>
                <w:szCs w:val="22"/>
                <w:lang w:val="en-GB"/>
              </w:rPr>
            </w:pPr>
            <w:r w:rsidRPr="00415077">
              <w:rPr>
                <w:sz w:val="22"/>
                <w:szCs w:val="22"/>
                <w:lang w:val="en-GB"/>
              </w:rPr>
              <w:t>170 (34%)</w:t>
            </w:r>
          </w:p>
        </w:tc>
        <w:tc>
          <w:tcPr>
            <w:tcW w:w="523" w:type="pct"/>
          </w:tcPr>
          <w:p w14:paraId="1F7E10CB" w14:textId="77777777" w:rsidR="00607501" w:rsidRPr="00415077" w:rsidRDefault="00607501" w:rsidP="00EC4559">
            <w:pPr>
              <w:jc w:val="center"/>
              <w:rPr>
                <w:sz w:val="22"/>
                <w:szCs w:val="22"/>
                <w:lang w:val="en-GB"/>
              </w:rPr>
            </w:pPr>
            <w:r w:rsidRPr="00415077">
              <w:rPr>
                <w:sz w:val="22"/>
                <w:szCs w:val="22"/>
                <w:lang w:val="en-GB"/>
              </w:rPr>
              <w:t>83 (17%)</w:t>
            </w:r>
          </w:p>
        </w:tc>
        <w:tc>
          <w:tcPr>
            <w:tcW w:w="523" w:type="pct"/>
          </w:tcPr>
          <w:p w14:paraId="42570793" w14:textId="77777777" w:rsidR="00607501" w:rsidRPr="00415077" w:rsidRDefault="00607501" w:rsidP="00EC4559">
            <w:pPr>
              <w:jc w:val="center"/>
              <w:rPr>
                <w:sz w:val="22"/>
                <w:szCs w:val="22"/>
                <w:lang w:val="en-GB"/>
              </w:rPr>
            </w:pPr>
            <w:r w:rsidRPr="00415077">
              <w:rPr>
                <w:sz w:val="22"/>
                <w:szCs w:val="22"/>
                <w:lang w:val="en-GB"/>
              </w:rPr>
              <w:t>86 (17%)</w:t>
            </w:r>
          </w:p>
        </w:tc>
        <w:tc>
          <w:tcPr>
            <w:tcW w:w="523" w:type="pct"/>
          </w:tcPr>
          <w:p w14:paraId="1FCA655A" w14:textId="77777777" w:rsidR="00607501" w:rsidRPr="00415077" w:rsidRDefault="00607501" w:rsidP="00EC4559">
            <w:pPr>
              <w:jc w:val="center"/>
              <w:rPr>
                <w:sz w:val="22"/>
                <w:szCs w:val="22"/>
                <w:lang w:val="en-GB"/>
              </w:rPr>
            </w:pPr>
            <w:r w:rsidRPr="00415077">
              <w:rPr>
                <w:sz w:val="22"/>
                <w:szCs w:val="22"/>
                <w:lang w:val="en-GB"/>
              </w:rPr>
              <w:t>81 (16%)</w:t>
            </w:r>
          </w:p>
        </w:tc>
        <w:tc>
          <w:tcPr>
            <w:tcW w:w="523" w:type="pct"/>
          </w:tcPr>
          <w:p w14:paraId="329EE418" w14:textId="77777777" w:rsidR="00607501" w:rsidRPr="00415077" w:rsidRDefault="00607501" w:rsidP="00EC4559">
            <w:pPr>
              <w:jc w:val="center"/>
              <w:rPr>
                <w:sz w:val="22"/>
                <w:szCs w:val="22"/>
                <w:lang w:val="en-GB"/>
              </w:rPr>
            </w:pPr>
            <w:r w:rsidRPr="00415077">
              <w:rPr>
                <w:sz w:val="22"/>
                <w:szCs w:val="22"/>
                <w:lang w:val="en-GB"/>
              </w:rPr>
              <w:t>56 (11%)</w:t>
            </w:r>
          </w:p>
        </w:tc>
        <w:tc>
          <w:tcPr>
            <w:tcW w:w="523" w:type="pct"/>
          </w:tcPr>
          <w:p w14:paraId="14A1419E" w14:textId="77777777" w:rsidR="00607501" w:rsidRPr="00415077" w:rsidRDefault="00607501" w:rsidP="00EC4559">
            <w:pPr>
              <w:jc w:val="center"/>
              <w:rPr>
                <w:sz w:val="22"/>
                <w:szCs w:val="22"/>
                <w:lang w:val="en-GB"/>
              </w:rPr>
            </w:pPr>
            <w:r w:rsidRPr="00415077">
              <w:rPr>
                <w:sz w:val="22"/>
                <w:szCs w:val="22"/>
                <w:lang w:val="en-GB"/>
              </w:rPr>
              <w:t>15 (3%)</w:t>
            </w:r>
          </w:p>
        </w:tc>
        <w:tc>
          <w:tcPr>
            <w:tcW w:w="521" w:type="pct"/>
          </w:tcPr>
          <w:p w14:paraId="095EF629" w14:textId="77777777" w:rsidR="00607501" w:rsidRPr="00415077" w:rsidRDefault="00607501" w:rsidP="00EC4559">
            <w:pPr>
              <w:jc w:val="center"/>
              <w:rPr>
                <w:sz w:val="22"/>
                <w:szCs w:val="22"/>
                <w:lang w:val="en-GB"/>
              </w:rPr>
            </w:pPr>
            <w:r w:rsidRPr="00415077">
              <w:rPr>
                <w:sz w:val="22"/>
                <w:szCs w:val="22"/>
                <w:lang w:val="en-GB"/>
              </w:rPr>
              <w:t>7 (1%)</w:t>
            </w:r>
          </w:p>
        </w:tc>
      </w:tr>
      <w:tr w:rsidR="00607501" w:rsidRPr="00415077" w14:paraId="3796121A" w14:textId="77777777" w:rsidTr="00A539F4">
        <w:trPr>
          <w:cantSplit/>
        </w:trPr>
        <w:tc>
          <w:tcPr>
            <w:tcW w:w="1090" w:type="pct"/>
          </w:tcPr>
          <w:p w14:paraId="3EA3A703" w14:textId="77777777" w:rsidR="00607501" w:rsidRPr="00415077" w:rsidRDefault="00607501" w:rsidP="00EC4559">
            <w:pPr>
              <w:rPr>
                <w:sz w:val="22"/>
                <w:szCs w:val="22"/>
                <w:lang w:val="en-GB"/>
              </w:rPr>
            </w:pPr>
            <w:r w:rsidRPr="00415077">
              <w:rPr>
                <w:sz w:val="22"/>
                <w:szCs w:val="22"/>
                <w:lang w:val="en-GB"/>
              </w:rPr>
              <w:t>9. Internet</w:t>
            </w:r>
          </w:p>
        </w:tc>
        <w:tc>
          <w:tcPr>
            <w:tcW w:w="251" w:type="pct"/>
          </w:tcPr>
          <w:p w14:paraId="274AEC18" w14:textId="77777777" w:rsidR="00607501" w:rsidRPr="00415077" w:rsidRDefault="00607501" w:rsidP="00EC4559">
            <w:pPr>
              <w:jc w:val="center"/>
              <w:rPr>
                <w:sz w:val="22"/>
                <w:szCs w:val="22"/>
                <w:lang w:val="en-GB"/>
              </w:rPr>
            </w:pPr>
            <w:r w:rsidRPr="00415077">
              <w:rPr>
                <w:sz w:val="22"/>
                <w:szCs w:val="22"/>
                <w:lang w:val="en-GB"/>
              </w:rPr>
              <w:t>3</w:t>
            </w:r>
          </w:p>
        </w:tc>
        <w:tc>
          <w:tcPr>
            <w:tcW w:w="523" w:type="pct"/>
          </w:tcPr>
          <w:p w14:paraId="00500B92" w14:textId="77777777" w:rsidR="00607501" w:rsidRPr="00415077" w:rsidRDefault="00607501" w:rsidP="00EC4559">
            <w:pPr>
              <w:jc w:val="center"/>
              <w:rPr>
                <w:sz w:val="22"/>
                <w:szCs w:val="22"/>
                <w:lang w:val="en-GB"/>
              </w:rPr>
            </w:pPr>
            <w:r w:rsidRPr="00415077">
              <w:rPr>
                <w:sz w:val="22"/>
                <w:szCs w:val="22"/>
                <w:lang w:val="en-GB"/>
              </w:rPr>
              <w:t>58 (12%)</w:t>
            </w:r>
          </w:p>
        </w:tc>
        <w:tc>
          <w:tcPr>
            <w:tcW w:w="523" w:type="pct"/>
          </w:tcPr>
          <w:p w14:paraId="19D89205" w14:textId="77777777" w:rsidR="00607501" w:rsidRPr="00415077" w:rsidRDefault="00607501" w:rsidP="00EC4559">
            <w:pPr>
              <w:jc w:val="center"/>
              <w:rPr>
                <w:sz w:val="22"/>
                <w:szCs w:val="22"/>
                <w:lang w:val="en-GB"/>
              </w:rPr>
            </w:pPr>
            <w:r w:rsidRPr="00415077">
              <w:rPr>
                <w:sz w:val="22"/>
                <w:szCs w:val="22"/>
                <w:lang w:val="en-GB"/>
              </w:rPr>
              <w:t>79 (16%)</w:t>
            </w:r>
          </w:p>
        </w:tc>
        <w:tc>
          <w:tcPr>
            <w:tcW w:w="523" w:type="pct"/>
          </w:tcPr>
          <w:p w14:paraId="24668337" w14:textId="77777777" w:rsidR="00607501" w:rsidRPr="00415077" w:rsidRDefault="00607501" w:rsidP="00EC4559">
            <w:pPr>
              <w:jc w:val="center"/>
              <w:rPr>
                <w:sz w:val="22"/>
                <w:szCs w:val="22"/>
                <w:lang w:val="en-GB"/>
              </w:rPr>
            </w:pPr>
            <w:r w:rsidRPr="00415077">
              <w:rPr>
                <w:sz w:val="22"/>
                <w:szCs w:val="22"/>
                <w:lang w:val="en-GB"/>
              </w:rPr>
              <w:t>125 (25%)</w:t>
            </w:r>
          </w:p>
        </w:tc>
        <w:tc>
          <w:tcPr>
            <w:tcW w:w="523" w:type="pct"/>
          </w:tcPr>
          <w:p w14:paraId="0BC49C12" w14:textId="77777777" w:rsidR="00607501" w:rsidRPr="00415077" w:rsidRDefault="00607501" w:rsidP="00EC4559">
            <w:pPr>
              <w:jc w:val="center"/>
              <w:rPr>
                <w:sz w:val="22"/>
                <w:szCs w:val="22"/>
                <w:lang w:val="en-GB"/>
              </w:rPr>
            </w:pPr>
            <w:r w:rsidRPr="00415077">
              <w:rPr>
                <w:sz w:val="22"/>
                <w:szCs w:val="22"/>
                <w:lang w:val="en-GB"/>
              </w:rPr>
              <w:t>84 (17%)</w:t>
            </w:r>
          </w:p>
        </w:tc>
        <w:tc>
          <w:tcPr>
            <w:tcW w:w="523" w:type="pct"/>
          </w:tcPr>
          <w:p w14:paraId="10A42859" w14:textId="77777777" w:rsidR="00607501" w:rsidRPr="00415077" w:rsidRDefault="00607501" w:rsidP="00EC4559">
            <w:pPr>
              <w:jc w:val="center"/>
              <w:rPr>
                <w:sz w:val="22"/>
                <w:szCs w:val="22"/>
                <w:lang w:val="en-GB"/>
              </w:rPr>
            </w:pPr>
            <w:r w:rsidRPr="00415077">
              <w:rPr>
                <w:sz w:val="22"/>
                <w:szCs w:val="22"/>
                <w:lang w:val="en-GB"/>
              </w:rPr>
              <w:t>98 (20%)</w:t>
            </w:r>
          </w:p>
        </w:tc>
        <w:tc>
          <w:tcPr>
            <w:tcW w:w="523" w:type="pct"/>
          </w:tcPr>
          <w:p w14:paraId="04AC8E97" w14:textId="77777777" w:rsidR="00607501" w:rsidRPr="00415077" w:rsidRDefault="00607501" w:rsidP="00EC4559">
            <w:pPr>
              <w:jc w:val="center"/>
              <w:rPr>
                <w:sz w:val="22"/>
                <w:szCs w:val="22"/>
                <w:lang w:val="en-GB"/>
              </w:rPr>
            </w:pPr>
            <w:r w:rsidRPr="00415077">
              <w:rPr>
                <w:sz w:val="22"/>
                <w:szCs w:val="22"/>
                <w:lang w:val="en-GB"/>
              </w:rPr>
              <w:t>44 (9%)</w:t>
            </w:r>
          </w:p>
        </w:tc>
        <w:tc>
          <w:tcPr>
            <w:tcW w:w="521" w:type="pct"/>
          </w:tcPr>
          <w:p w14:paraId="6AE6E96E" w14:textId="77777777" w:rsidR="00607501" w:rsidRPr="00415077" w:rsidRDefault="00607501" w:rsidP="00EC4559">
            <w:pPr>
              <w:jc w:val="center"/>
              <w:rPr>
                <w:sz w:val="22"/>
                <w:szCs w:val="22"/>
                <w:lang w:val="en-GB"/>
              </w:rPr>
            </w:pPr>
            <w:r w:rsidRPr="00415077">
              <w:rPr>
                <w:sz w:val="22"/>
                <w:szCs w:val="22"/>
                <w:lang w:val="en-GB"/>
              </w:rPr>
              <w:t>10 (2%)</w:t>
            </w:r>
          </w:p>
        </w:tc>
      </w:tr>
      <w:tr w:rsidR="00607501" w:rsidRPr="00415077" w14:paraId="68A11A2F" w14:textId="77777777" w:rsidTr="00A539F4">
        <w:trPr>
          <w:cantSplit/>
        </w:trPr>
        <w:tc>
          <w:tcPr>
            <w:tcW w:w="1090" w:type="pct"/>
          </w:tcPr>
          <w:p w14:paraId="13415414" w14:textId="77777777" w:rsidR="00607501" w:rsidRPr="00415077" w:rsidRDefault="00607501" w:rsidP="00EC4559">
            <w:pPr>
              <w:rPr>
                <w:sz w:val="22"/>
                <w:szCs w:val="22"/>
                <w:lang w:val="en-GB"/>
              </w:rPr>
            </w:pPr>
            <w:r w:rsidRPr="00415077">
              <w:rPr>
                <w:sz w:val="22"/>
                <w:szCs w:val="22"/>
                <w:lang w:val="en-GB"/>
              </w:rPr>
              <w:t>9a. Online newspapers</w:t>
            </w:r>
          </w:p>
        </w:tc>
        <w:tc>
          <w:tcPr>
            <w:tcW w:w="251" w:type="pct"/>
          </w:tcPr>
          <w:p w14:paraId="4C433491" w14:textId="77777777" w:rsidR="00607501" w:rsidRPr="00415077" w:rsidRDefault="00607501" w:rsidP="00EC4559">
            <w:pPr>
              <w:jc w:val="center"/>
              <w:rPr>
                <w:sz w:val="22"/>
                <w:szCs w:val="22"/>
                <w:lang w:val="en-GB"/>
              </w:rPr>
            </w:pPr>
            <w:r w:rsidRPr="00415077">
              <w:rPr>
                <w:sz w:val="22"/>
                <w:szCs w:val="22"/>
                <w:lang w:val="en-GB"/>
              </w:rPr>
              <w:t>2</w:t>
            </w:r>
          </w:p>
        </w:tc>
        <w:tc>
          <w:tcPr>
            <w:tcW w:w="523" w:type="pct"/>
          </w:tcPr>
          <w:p w14:paraId="49448C72" w14:textId="77777777" w:rsidR="00607501" w:rsidRPr="00415077" w:rsidRDefault="00607501" w:rsidP="00EC4559">
            <w:pPr>
              <w:jc w:val="center"/>
              <w:rPr>
                <w:sz w:val="22"/>
                <w:szCs w:val="22"/>
                <w:lang w:val="en-GB"/>
              </w:rPr>
            </w:pPr>
            <w:r w:rsidRPr="00415077">
              <w:rPr>
                <w:sz w:val="22"/>
                <w:szCs w:val="22"/>
                <w:lang w:val="en-GB"/>
              </w:rPr>
              <w:t>198 (40%)</w:t>
            </w:r>
          </w:p>
        </w:tc>
        <w:tc>
          <w:tcPr>
            <w:tcW w:w="523" w:type="pct"/>
          </w:tcPr>
          <w:p w14:paraId="65CCCF39" w14:textId="77777777" w:rsidR="00607501" w:rsidRPr="00415077" w:rsidRDefault="00607501" w:rsidP="00EC4559">
            <w:pPr>
              <w:jc w:val="center"/>
              <w:rPr>
                <w:sz w:val="22"/>
                <w:szCs w:val="22"/>
                <w:lang w:val="en-GB"/>
              </w:rPr>
            </w:pPr>
            <w:r w:rsidRPr="00415077">
              <w:rPr>
                <w:sz w:val="22"/>
                <w:szCs w:val="22"/>
                <w:lang w:val="en-GB"/>
              </w:rPr>
              <w:t>78 (16%)</w:t>
            </w:r>
          </w:p>
        </w:tc>
        <w:tc>
          <w:tcPr>
            <w:tcW w:w="523" w:type="pct"/>
          </w:tcPr>
          <w:p w14:paraId="7D36A76D" w14:textId="77777777" w:rsidR="00607501" w:rsidRPr="00415077" w:rsidRDefault="00607501" w:rsidP="00EC4559">
            <w:pPr>
              <w:jc w:val="center"/>
              <w:rPr>
                <w:sz w:val="22"/>
                <w:szCs w:val="22"/>
                <w:lang w:val="en-GB"/>
              </w:rPr>
            </w:pPr>
            <w:r w:rsidRPr="00415077">
              <w:rPr>
                <w:sz w:val="22"/>
                <w:szCs w:val="22"/>
                <w:lang w:val="en-GB"/>
              </w:rPr>
              <w:t>106 (21%)</w:t>
            </w:r>
          </w:p>
        </w:tc>
        <w:tc>
          <w:tcPr>
            <w:tcW w:w="523" w:type="pct"/>
          </w:tcPr>
          <w:p w14:paraId="34C20C1D" w14:textId="77777777" w:rsidR="00607501" w:rsidRPr="00415077" w:rsidRDefault="00607501" w:rsidP="00EC4559">
            <w:pPr>
              <w:jc w:val="center"/>
              <w:rPr>
                <w:sz w:val="22"/>
                <w:szCs w:val="22"/>
                <w:lang w:val="en-GB"/>
              </w:rPr>
            </w:pPr>
            <w:r w:rsidRPr="00415077">
              <w:rPr>
                <w:sz w:val="22"/>
                <w:szCs w:val="22"/>
                <w:lang w:val="en-GB"/>
              </w:rPr>
              <w:t>53 (11%)</w:t>
            </w:r>
          </w:p>
        </w:tc>
        <w:tc>
          <w:tcPr>
            <w:tcW w:w="523" w:type="pct"/>
          </w:tcPr>
          <w:p w14:paraId="135796C5" w14:textId="77777777" w:rsidR="00607501" w:rsidRPr="00415077" w:rsidRDefault="00607501" w:rsidP="00EC4559">
            <w:pPr>
              <w:jc w:val="center"/>
              <w:rPr>
                <w:sz w:val="22"/>
                <w:szCs w:val="22"/>
                <w:lang w:val="en-GB"/>
              </w:rPr>
            </w:pPr>
            <w:r w:rsidRPr="00415077">
              <w:rPr>
                <w:sz w:val="22"/>
                <w:szCs w:val="22"/>
                <w:lang w:val="en-GB"/>
              </w:rPr>
              <w:t>48 (10%)</w:t>
            </w:r>
          </w:p>
        </w:tc>
        <w:tc>
          <w:tcPr>
            <w:tcW w:w="523" w:type="pct"/>
          </w:tcPr>
          <w:p w14:paraId="223FBC11" w14:textId="77777777" w:rsidR="00607501" w:rsidRPr="00415077" w:rsidRDefault="00607501" w:rsidP="00EC4559">
            <w:pPr>
              <w:jc w:val="center"/>
              <w:rPr>
                <w:sz w:val="22"/>
                <w:szCs w:val="22"/>
                <w:lang w:val="en-GB"/>
              </w:rPr>
            </w:pPr>
            <w:r w:rsidRPr="00415077">
              <w:rPr>
                <w:sz w:val="22"/>
                <w:szCs w:val="22"/>
                <w:lang w:val="en-GB"/>
              </w:rPr>
              <w:t>12 (2%)</w:t>
            </w:r>
          </w:p>
        </w:tc>
        <w:tc>
          <w:tcPr>
            <w:tcW w:w="521" w:type="pct"/>
          </w:tcPr>
          <w:p w14:paraId="021E8A02" w14:textId="77777777" w:rsidR="00607501" w:rsidRPr="00415077" w:rsidRDefault="00607501" w:rsidP="00EC4559">
            <w:pPr>
              <w:jc w:val="center"/>
              <w:rPr>
                <w:sz w:val="22"/>
                <w:szCs w:val="22"/>
                <w:lang w:val="en-GB"/>
              </w:rPr>
            </w:pPr>
            <w:r w:rsidRPr="00415077">
              <w:rPr>
                <w:sz w:val="22"/>
                <w:szCs w:val="22"/>
                <w:lang w:val="en-GB"/>
              </w:rPr>
              <w:t>3 (1%)</w:t>
            </w:r>
          </w:p>
        </w:tc>
      </w:tr>
      <w:tr w:rsidR="00607501" w:rsidRPr="00415077" w14:paraId="0A030E72" w14:textId="77777777" w:rsidTr="00A539F4">
        <w:trPr>
          <w:cantSplit/>
        </w:trPr>
        <w:tc>
          <w:tcPr>
            <w:tcW w:w="1090" w:type="pct"/>
          </w:tcPr>
          <w:p w14:paraId="07766468" w14:textId="77777777" w:rsidR="00607501" w:rsidRPr="00415077" w:rsidRDefault="00607501" w:rsidP="00EC4559">
            <w:pPr>
              <w:rPr>
                <w:sz w:val="22"/>
                <w:szCs w:val="22"/>
                <w:lang w:val="en-GB"/>
              </w:rPr>
            </w:pPr>
            <w:r w:rsidRPr="00415077">
              <w:rPr>
                <w:sz w:val="22"/>
                <w:szCs w:val="22"/>
                <w:lang w:val="en-GB"/>
              </w:rPr>
              <w:t>9b. Social media</w:t>
            </w:r>
          </w:p>
        </w:tc>
        <w:tc>
          <w:tcPr>
            <w:tcW w:w="251" w:type="pct"/>
          </w:tcPr>
          <w:p w14:paraId="63F6A067" w14:textId="77777777" w:rsidR="00607501" w:rsidRPr="00415077" w:rsidRDefault="00607501" w:rsidP="00EC4559">
            <w:pPr>
              <w:jc w:val="center"/>
              <w:rPr>
                <w:sz w:val="22"/>
                <w:szCs w:val="22"/>
                <w:lang w:val="en-GB"/>
              </w:rPr>
            </w:pPr>
            <w:r w:rsidRPr="00415077">
              <w:rPr>
                <w:sz w:val="22"/>
                <w:szCs w:val="22"/>
                <w:lang w:val="en-GB"/>
              </w:rPr>
              <w:t>2</w:t>
            </w:r>
          </w:p>
        </w:tc>
        <w:tc>
          <w:tcPr>
            <w:tcW w:w="523" w:type="pct"/>
          </w:tcPr>
          <w:p w14:paraId="07747938" w14:textId="77777777" w:rsidR="00607501" w:rsidRPr="00415077" w:rsidRDefault="00607501" w:rsidP="00EC4559">
            <w:pPr>
              <w:jc w:val="center"/>
              <w:rPr>
                <w:sz w:val="22"/>
                <w:szCs w:val="22"/>
                <w:lang w:val="en-GB"/>
              </w:rPr>
            </w:pPr>
            <w:r w:rsidRPr="00415077">
              <w:rPr>
                <w:sz w:val="22"/>
                <w:szCs w:val="22"/>
                <w:lang w:val="en-GB"/>
              </w:rPr>
              <w:t>234 (47%)</w:t>
            </w:r>
          </w:p>
        </w:tc>
        <w:tc>
          <w:tcPr>
            <w:tcW w:w="523" w:type="pct"/>
          </w:tcPr>
          <w:p w14:paraId="1A5B1F1B" w14:textId="77777777" w:rsidR="00607501" w:rsidRPr="00415077" w:rsidRDefault="00607501" w:rsidP="00EC4559">
            <w:pPr>
              <w:jc w:val="center"/>
              <w:rPr>
                <w:sz w:val="22"/>
                <w:szCs w:val="22"/>
                <w:lang w:val="en-GB"/>
              </w:rPr>
            </w:pPr>
            <w:r w:rsidRPr="00415077">
              <w:rPr>
                <w:sz w:val="22"/>
                <w:szCs w:val="22"/>
                <w:lang w:val="en-GB"/>
              </w:rPr>
              <w:t>83 (17%)</w:t>
            </w:r>
          </w:p>
        </w:tc>
        <w:tc>
          <w:tcPr>
            <w:tcW w:w="523" w:type="pct"/>
          </w:tcPr>
          <w:p w14:paraId="34C50668" w14:textId="77777777" w:rsidR="00607501" w:rsidRPr="00415077" w:rsidRDefault="00607501" w:rsidP="00EC4559">
            <w:pPr>
              <w:jc w:val="center"/>
              <w:rPr>
                <w:sz w:val="22"/>
                <w:szCs w:val="22"/>
                <w:lang w:val="en-GB"/>
              </w:rPr>
            </w:pPr>
            <w:r w:rsidRPr="00415077">
              <w:rPr>
                <w:sz w:val="22"/>
                <w:szCs w:val="22"/>
                <w:lang w:val="en-GB"/>
              </w:rPr>
              <w:t>67 (13%)</w:t>
            </w:r>
          </w:p>
        </w:tc>
        <w:tc>
          <w:tcPr>
            <w:tcW w:w="523" w:type="pct"/>
          </w:tcPr>
          <w:p w14:paraId="05939515" w14:textId="77777777" w:rsidR="00607501" w:rsidRPr="00415077" w:rsidRDefault="00607501" w:rsidP="00EC4559">
            <w:pPr>
              <w:jc w:val="center"/>
              <w:rPr>
                <w:sz w:val="22"/>
                <w:szCs w:val="22"/>
                <w:lang w:val="en-GB"/>
              </w:rPr>
            </w:pPr>
            <w:r w:rsidRPr="00415077">
              <w:rPr>
                <w:sz w:val="22"/>
                <w:szCs w:val="22"/>
                <w:lang w:val="en-GB"/>
              </w:rPr>
              <w:t>40 (8%)</w:t>
            </w:r>
          </w:p>
        </w:tc>
        <w:tc>
          <w:tcPr>
            <w:tcW w:w="523" w:type="pct"/>
          </w:tcPr>
          <w:p w14:paraId="09CAFD2E" w14:textId="77777777" w:rsidR="00607501" w:rsidRPr="00415077" w:rsidRDefault="00607501" w:rsidP="00EC4559">
            <w:pPr>
              <w:jc w:val="center"/>
              <w:rPr>
                <w:sz w:val="22"/>
                <w:szCs w:val="22"/>
                <w:lang w:val="en-GB"/>
              </w:rPr>
            </w:pPr>
            <w:r w:rsidRPr="00415077">
              <w:rPr>
                <w:sz w:val="22"/>
                <w:szCs w:val="22"/>
                <w:lang w:val="en-GB"/>
              </w:rPr>
              <w:t>53 (11%)</w:t>
            </w:r>
          </w:p>
        </w:tc>
        <w:tc>
          <w:tcPr>
            <w:tcW w:w="523" w:type="pct"/>
          </w:tcPr>
          <w:p w14:paraId="4B5F8A2D" w14:textId="77777777" w:rsidR="00607501" w:rsidRPr="00415077" w:rsidRDefault="00607501" w:rsidP="00EC4559">
            <w:pPr>
              <w:jc w:val="center"/>
              <w:rPr>
                <w:sz w:val="22"/>
                <w:szCs w:val="22"/>
                <w:lang w:val="en-GB"/>
              </w:rPr>
            </w:pPr>
            <w:r w:rsidRPr="00415077">
              <w:rPr>
                <w:sz w:val="22"/>
                <w:szCs w:val="22"/>
                <w:lang w:val="en-GB"/>
              </w:rPr>
              <w:t>18 (4%)</w:t>
            </w:r>
          </w:p>
        </w:tc>
        <w:tc>
          <w:tcPr>
            <w:tcW w:w="521" w:type="pct"/>
            <w:shd w:val="clear" w:color="auto" w:fill="auto"/>
          </w:tcPr>
          <w:p w14:paraId="2B44D098" w14:textId="77777777" w:rsidR="00607501" w:rsidRPr="00415077" w:rsidRDefault="00607501" w:rsidP="00EC4559">
            <w:pPr>
              <w:jc w:val="center"/>
              <w:rPr>
                <w:sz w:val="22"/>
                <w:szCs w:val="22"/>
                <w:lang w:val="en-GB"/>
              </w:rPr>
            </w:pPr>
            <w:r w:rsidRPr="00415077">
              <w:rPr>
                <w:sz w:val="22"/>
                <w:szCs w:val="22"/>
                <w:lang w:val="en-GB"/>
              </w:rPr>
              <w:t>3 (1%)</w:t>
            </w:r>
          </w:p>
        </w:tc>
      </w:tr>
      <w:tr w:rsidR="00607501" w:rsidRPr="00415077" w14:paraId="027D408F" w14:textId="77777777" w:rsidTr="00A539F4">
        <w:trPr>
          <w:cantSplit/>
        </w:trPr>
        <w:tc>
          <w:tcPr>
            <w:tcW w:w="1090" w:type="pct"/>
          </w:tcPr>
          <w:p w14:paraId="324DD9DF" w14:textId="77777777" w:rsidR="00607501" w:rsidRPr="00415077" w:rsidRDefault="00607501" w:rsidP="00EC4559">
            <w:pPr>
              <w:rPr>
                <w:sz w:val="22"/>
                <w:szCs w:val="22"/>
                <w:lang w:val="en-GB"/>
              </w:rPr>
            </w:pPr>
            <w:r w:rsidRPr="00415077">
              <w:rPr>
                <w:sz w:val="22"/>
                <w:szCs w:val="22"/>
                <w:lang w:val="en-GB"/>
              </w:rPr>
              <w:t>9c. Video-sharing websites</w:t>
            </w:r>
          </w:p>
        </w:tc>
        <w:tc>
          <w:tcPr>
            <w:tcW w:w="251" w:type="pct"/>
          </w:tcPr>
          <w:p w14:paraId="6FAC0B2A" w14:textId="77777777" w:rsidR="00607501" w:rsidRPr="00415077" w:rsidRDefault="00607501" w:rsidP="00EC4559">
            <w:pPr>
              <w:jc w:val="center"/>
              <w:rPr>
                <w:sz w:val="22"/>
                <w:szCs w:val="22"/>
                <w:lang w:val="en-GB"/>
              </w:rPr>
            </w:pPr>
            <w:r w:rsidRPr="00415077">
              <w:rPr>
                <w:sz w:val="22"/>
                <w:szCs w:val="22"/>
                <w:lang w:val="en-GB"/>
              </w:rPr>
              <w:t>1</w:t>
            </w:r>
          </w:p>
        </w:tc>
        <w:tc>
          <w:tcPr>
            <w:tcW w:w="523" w:type="pct"/>
          </w:tcPr>
          <w:p w14:paraId="36352B37" w14:textId="77777777" w:rsidR="00607501" w:rsidRPr="00415077" w:rsidRDefault="00607501" w:rsidP="00EC4559">
            <w:pPr>
              <w:jc w:val="center"/>
              <w:rPr>
                <w:sz w:val="22"/>
                <w:szCs w:val="22"/>
                <w:lang w:val="en-GB"/>
              </w:rPr>
            </w:pPr>
            <w:r w:rsidRPr="00415077">
              <w:rPr>
                <w:sz w:val="22"/>
                <w:szCs w:val="22"/>
                <w:lang w:val="en-GB"/>
              </w:rPr>
              <w:t>263 (53%)</w:t>
            </w:r>
          </w:p>
        </w:tc>
        <w:tc>
          <w:tcPr>
            <w:tcW w:w="523" w:type="pct"/>
          </w:tcPr>
          <w:p w14:paraId="30C7B89E" w14:textId="77777777" w:rsidR="00607501" w:rsidRPr="00415077" w:rsidRDefault="00607501" w:rsidP="00EC4559">
            <w:pPr>
              <w:jc w:val="center"/>
              <w:rPr>
                <w:sz w:val="22"/>
                <w:szCs w:val="22"/>
                <w:lang w:val="en-GB"/>
              </w:rPr>
            </w:pPr>
            <w:r w:rsidRPr="00415077">
              <w:rPr>
                <w:sz w:val="22"/>
                <w:szCs w:val="22"/>
                <w:lang w:val="en-GB"/>
              </w:rPr>
              <w:t>80 (16%)</w:t>
            </w:r>
          </w:p>
        </w:tc>
        <w:tc>
          <w:tcPr>
            <w:tcW w:w="523" w:type="pct"/>
          </w:tcPr>
          <w:p w14:paraId="790264DB" w14:textId="77777777" w:rsidR="00607501" w:rsidRPr="00415077" w:rsidRDefault="00607501" w:rsidP="00EC4559">
            <w:pPr>
              <w:jc w:val="center"/>
              <w:rPr>
                <w:sz w:val="22"/>
                <w:szCs w:val="22"/>
                <w:lang w:val="en-GB"/>
              </w:rPr>
            </w:pPr>
            <w:r w:rsidRPr="00415077">
              <w:rPr>
                <w:sz w:val="22"/>
                <w:szCs w:val="22"/>
                <w:lang w:val="en-GB"/>
              </w:rPr>
              <w:t>68 (14%)</w:t>
            </w:r>
          </w:p>
        </w:tc>
        <w:tc>
          <w:tcPr>
            <w:tcW w:w="523" w:type="pct"/>
          </w:tcPr>
          <w:p w14:paraId="6BE40F21" w14:textId="77777777" w:rsidR="00607501" w:rsidRPr="00415077" w:rsidRDefault="00607501" w:rsidP="00EC4559">
            <w:pPr>
              <w:jc w:val="center"/>
              <w:rPr>
                <w:sz w:val="22"/>
                <w:szCs w:val="22"/>
                <w:lang w:val="en-GB"/>
              </w:rPr>
            </w:pPr>
            <w:r w:rsidRPr="00415077">
              <w:rPr>
                <w:sz w:val="22"/>
                <w:szCs w:val="22"/>
                <w:lang w:val="en-GB"/>
              </w:rPr>
              <w:t>42 (8%)</w:t>
            </w:r>
          </w:p>
        </w:tc>
        <w:tc>
          <w:tcPr>
            <w:tcW w:w="523" w:type="pct"/>
          </w:tcPr>
          <w:p w14:paraId="272562A5" w14:textId="77777777" w:rsidR="00607501" w:rsidRPr="00415077" w:rsidRDefault="00607501" w:rsidP="00EC4559">
            <w:pPr>
              <w:jc w:val="center"/>
              <w:rPr>
                <w:sz w:val="22"/>
                <w:szCs w:val="22"/>
                <w:lang w:val="en-GB"/>
              </w:rPr>
            </w:pPr>
            <w:r w:rsidRPr="00415077">
              <w:rPr>
                <w:sz w:val="22"/>
                <w:szCs w:val="22"/>
                <w:lang w:val="en-GB"/>
              </w:rPr>
              <w:t>31 (6%)</w:t>
            </w:r>
          </w:p>
        </w:tc>
        <w:tc>
          <w:tcPr>
            <w:tcW w:w="523" w:type="pct"/>
          </w:tcPr>
          <w:p w14:paraId="60461EF1" w14:textId="77777777" w:rsidR="00607501" w:rsidRPr="00415077" w:rsidRDefault="00607501" w:rsidP="00EC4559">
            <w:pPr>
              <w:jc w:val="center"/>
              <w:rPr>
                <w:sz w:val="22"/>
                <w:szCs w:val="22"/>
                <w:lang w:val="en-GB"/>
              </w:rPr>
            </w:pPr>
            <w:r w:rsidRPr="00415077">
              <w:rPr>
                <w:sz w:val="22"/>
                <w:szCs w:val="22"/>
                <w:lang w:val="en-GB"/>
              </w:rPr>
              <w:t>12 (2%)</w:t>
            </w:r>
          </w:p>
        </w:tc>
        <w:tc>
          <w:tcPr>
            <w:tcW w:w="521" w:type="pct"/>
            <w:shd w:val="clear" w:color="auto" w:fill="auto"/>
          </w:tcPr>
          <w:p w14:paraId="7D1DFCEE" w14:textId="77777777" w:rsidR="00607501" w:rsidRPr="00415077" w:rsidRDefault="00607501" w:rsidP="00EC4559">
            <w:pPr>
              <w:jc w:val="center"/>
              <w:rPr>
                <w:sz w:val="22"/>
                <w:szCs w:val="22"/>
                <w:lang w:val="en-GB"/>
              </w:rPr>
            </w:pPr>
            <w:r w:rsidRPr="00415077">
              <w:rPr>
                <w:sz w:val="22"/>
                <w:szCs w:val="22"/>
                <w:lang w:val="en-GB"/>
              </w:rPr>
              <w:t>2 (0%)</w:t>
            </w:r>
          </w:p>
        </w:tc>
      </w:tr>
      <w:tr w:rsidR="00607501" w:rsidRPr="00415077" w14:paraId="15F4253F" w14:textId="77777777" w:rsidTr="00A539F4">
        <w:trPr>
          <w:cantSplit/>
        </w:trPr>
        <w:tc>
          <w:tcPr>
            <w:tcW w:w="1090" w:type="pct"/>
            <w:tcBorders>
              <w:bottom w:val="single" w:sz="4" w:space="0" w:color="auto"/>
            </w:tcBorders>
          </w:tcPr>
          <w:p w14:paraId="1A225870" w14:textId="77777777" w:rsidR="00607501" w:rsidRPr="00415077" w:rsidRDefault="00607501" w:rsidP="00EC4559">
            <w:pPr>
              <w:rPr>
                <w:sz w:val="22"/>
                <w:szCs w:val="22"/>
                <w:lang w:val="en-GB"/>
              </w:rPr>
            </w:pPr>
            <w:r w:rsidRPr="00415077">
              <w:rPr>
                <w:sz w:val="22"/>
                <w:szCs w:val="22"/>
                <w:lang w:val="en-GB"/>
              </w:rPr>
              <w:t>9d. Discussion platforms</w:t>
            </w:r>
          </w:p>
        </w:tc>
        <w:tc>
          <w:tcPr>
            <w:tcW w:w="251" w:type="pct"/>
            <w:tcBorders>
              <w:bottom w:val="single" w:sz="4" w:space="0" w:color="auto"/>
            </w:tcBorders>
          </w:tcPr>
          <w:p w14:paraId="32A773CB" w14:textId="77777777" w:rsidR="00607501" w:rsidRPr="00415077" w:rsidRDefault="00607501" w:rsidP="00EC4559">
            <w:pPr>
              <w:jc w:val="center"/>
              <w:rPr>
                <w:sz w:val="22"/>
                <w:szCs w:val="22"/>
                <w:lang w:val="en-GB"/>
              </w:rPr>
            </w:pPr>
            <w:r w:rsidRPr="00415077">
              <w:rPr>
                <w:sz w:val="22"/>
                <w:szCs w:val="22"/>
                <w:lang w:val="en-GB"/>
              </w:rPr>
              <w:t>1</w:t>
            </w:r>
          </w:p>
        </w:tc>
        <w:tc>
          <w:tcPr>
            <w:tcW w:w="523" w:type="pct"/>
            <w:tcBorders>
              <w:bottom w:val="single" w:sz="4" w:space="0" w:color="auto"/>
            </w:tcBorders>
          </w:tcPr>
          <w:p w14:paraId="5D11F894" w14:textId="77777777" w:rsidR="00607501" w:rsidRPr="00415077" w:rsidRDefault="00607501" w:rsidP="00EC4559">
            <w:pPr>
              <w:jc w:val="center"/>
              <w:rPr>
                <w:sz w:val="22"/>
                <w:szCs w:val="22"/>
                <w:lang w:val="en-GB"/>
              </w:rPr>
            </w:pPr>
            <w:r w:rsidRPr="00415077">
              <w:rPr>
                <w:sz w:val="22"/>
                <w:szCs w:val="22"/>
                <w:lang w:val="en-GB"/>
              </w:rPr>
              <w:t>268 (54%)</w:t>
            </w:r>
          </w:p>
        </w:tc>
        <w:tc>
          <w:tcPr>
            <w:tcW w:w="523" w:type="pct"/>
            <w:tcBorders>
              <w:bottom w:val="single" w:sz="4" w:space="0" w:color="auto"/>
            </w:tcBorders>
          </w:tcPr>
          <w:p w14:paraId="157A2AB2" w14:textId="77777777" w:rsidR="00607501" w:rsidRPr="00415077" w:rsidRDefault="00607501" w:rsidP="00EC4559">
            <w:pPr>
              <w:jc w:val="center"/>
              <w:rPr>
                <w:sz w:val="22"/>
                <w:szCs w:val="22"/>
                <w:lang w:val="en-GB"/>
              </w:rPr>
            </w:pPr>
            <w:r w:rsidRPr="00415077">
              <w:rPr>
                <w:sz w:val="22"/>
                <w:szCs w:val="22"/>
                <w:lang w:val="en-GB"/>
              </w:rPr>
              <w:t>68 (14%)</w:t>
            </w:r>
          </w:p>
        </w:tc>
        <w:tc>
          <w:tcPr>
            <w:tcW w:w="523" w:type="pct"/>
            <w:tcBorders>
              <w:bottom w:val="single" w:sz="4" w:space="0" w:color="auto"/>
            </w:tcBorders>
          </w:tcPr>
          <w:p w14:paraId="0AC4BBD8" w14:textId="77777777" w:rsidR="00607501" w:rsidRPr="00415077" w:rsidRDefault="00607501" w:rsidP="00EC4559">
            <w:pPr>
              <w:jc w:val="center"/>
              <w:rPr>
                <w:sz w:val="22"/>
                <w:szCs w:val="22"/>
                <w:lang w:val="en-GB"/>
              </w:rPr>
            </w:pPr>
            <w:r w:rsidRPr="00415077">
              <w:rPr>
                <w:sz w:val="22"/>
                <w:szCs w:val="22"/>
                <w:lang w:val="en-GB"/>
              </w:rPr>
              <w:t>69 (14%)</w:t>
            </w:r>
          </w:p>
        </w:tc>
        <w:tc>
          <w:tcPr>
            <w:tcW w:w="523" w:type="pct"/>
            <w:tcBorders>
              <w:bottom w:val="single" w:sz="4" w:space="0" w:color="auto"/>
            </w:tcBorders>
          </w:tcPr>
          <w:p w14:paraId="38670464" w14:textId="77777777" w:rsidR="00607501" w:rsidRPr="00415077" w:rsidRDefault="00607501" w:rsidP="00EC4559">
            <w:pPr>
              <w:jc w:val="center"/>
              <w:rPr>
                <w:sz w:val="22"/>
                <w:szCs w:val="22"/>
                <w:lang w:val="en-GB"/>
              </w:rPr>
            </w:pPr>
            <w:r w:rsidRPr="00415077">
              <w:rPr>
                <w:sz w:val="22"/>
                <w:szCs w:val="22"/>
                <w:lang w:val="en-GB"/>
              </w:rPr>
              <w:t>42 (8%)</w:t>
            </w:r>
          </w:p>
        </w:tc>
        <w:tc>
          <w:tcPr>
            <w:tcW w:w="523" w:type="pct"/>
            <w:tcBorders>
              <w:bottom w:val="single" w:sz="4" w:space="0" w:color="auto"/>
            </w:tcBorders>
          </w:tcPr>
          <w:p w14:paraId="63204FA3" w14:textId="77777777" w:rsidR="00607501" w:rsidRPr="00415077" w:rsidRDefault="00607501" w:rsidP="00EC4559">
            <w:pPr>
              <w:jc w:val="center"/>
              <w:rPr>
                <w:sz w:val="22"/>
                <w:szCs w:val="22"/>
                <w:lang w:val="en-GB"/>
              </w:rPr>
            </w:pPr>
            <w:r w:rsidRPr="00415077">
              <w:rPr>
                <w:sz w:val="22"/>
                <w:szCs w:val="22"/>
                <w:lang w:val="en-GB"/>
              </w:rPr>
              <w:t>38 (8%)</w:t>
            </w:r>
          </w:p>
        </w:tc>
        <w:tc>
          <w:tcPr>
            <w:tcW w:w="523" w:type="pct"/>
            <w:tcBorders>
              <w:bottom w:val="single" w:sz="4" w:space="0" w:color="auto"/>
            </w:tcBorders>
          </w:tcPr>
          <w:p w14:paraId="699BFBDA" w14:textId="77777777" w:rsidR="00607501" w:rsidRPr="00415077" w:rsidRDefault="00607501" w:rsidP="00EC4559">
            <w:pPr>
              <w:jc w:val="center"/>
              <w:rPr>
                <w:sz w:val="22"/>
                <w:szCs w:val="22"/>
                <w:lang w:val="en-GB"/>
              </w:rPr>
            </w:pPr>
            <w:r w:rsidRPr="00415077">
              <w:rPr>
                <w:sz w:val="22"/>
                <w:szCs w:val="22"/>
                <w:lang w:val="en-GB"/>
              </w:rPr>
              <w:t>8 (2%)</w:t>
            </w:r>
          </w:p>
        </w:tc>
        <w:tc>
          <w:tcPr>
            <w:tcW w:w="521" w:type="pct"/>
            <w:tcBorders>
              <w:bottom w:val="single" w:sz="4" w:space="0" w:color="auto"/>
            </w:tcBorders>
            <w:shd w:val="clear" w:color="auto" w:fill="auto"/>
          </w:tcPr>
          <w:p w14:paraId="2019B9A8" w14:textId="77777777" w:rsidR="00607501" w:rsidRPr="00415077" w:rsidRDefault="00607501" w:rsidP="00EC4559">
            <w:pPr>
              <w:jc w:val="center"/>
              <w:rPr>
                <w:sz w:val="22"/>
                <w:szCs w:val="22"/>
                <w:lang w:val="en-GB"/>
              </w:rPr>
            </w:pPr>
            <w:r w:rsidRPr="00415077">
              <w:rPr>
                <w:sz w:val="22"/>
                <w:szCs w:val="22"/>
                <w:lang w:val="en-GB"/>
              </w:rPr>
              <w:t>5 (1%)</w:t>
            </w:r>
          </w:p>
        </w:tc>
      </w:tr>
    </w:tbl>
    <w:p w14:paraId="524592BD" w14:textId="15A23108" w:rsidR="00607501" w:rsidRPr="00415077" w:rsidRDefault="00607501" w:rsidP="003F1DE6">
      <w:pPr>
        <w:spacing w:line="360" w:lineRule="auto"/>
        <w:rPr>
          <w:sz w:val="22"/>
          <w:lang w:val="en-GB"/>
        </w:rPr>
      </w:pPr>
      <w:r w:rsidRPr="00415077">
        <w:rPr>
          <w:i/>
          <w:sz w:val="22"/>
          <w:lang w:val="en-GB"/>
        </w:rPr>
        <w:t>Note</w:t>
      </w:r>
      <w:r w:rsidRPr="00415077">
        <w:rPr>
          <w:sz w:val="22"/>
          <w:lang w:val="en-GB"/>
        </w:rPr>
        <w:t xml:space="preserve">. MV = missing values. </w:t>
      </w:r>
      <w:proofErr w:type="spellStart"/>
      <w:proofErr w:type="gramStart"/>
      <w:r w:rsidRPr="00415077">
        <w:rPr>
          <w:sz w:val="22"/>
          <w:vertAlign w:val="superscript"/>
          <w:lang w:val="en-GB"/>
        </w:rPr>
        <w:t>a</w:t>
      </w:r>
      <w:proofErr w:type="spellEnd"/>
      <w:proofErr w:type="gramEnd"/>
      <w:r w:rsidR="007548DD" w:rsidRPr="00415077">
        <w:rPr>
          <w:sz w:val="22"/>
          <w:lang w:val="en-GB"/>
        </w:rPr>
        <w:t xml:space="preserve"> We </w:t>
      </w:r>
      <w:r w:rsidRPr="00415077">
        <w:rPr>
          <w:sz w:val="22"/>
          <w:lang w:val="en-GB"/>
        </w:rPr>
        <w:t>report the median rather than the arithmetic mean because the scale’s answer format was ordinal.</w:t>
      </w:r>
    </w:p>
    <w:p w14:paraId="521B46FC" w14:textId="77777777" w:rsidR="00382584" w:rsidRPr="00415077" w:rsidRDefault="00382584" w:rsidP="003F1DE6">
      <w:pPr>
        <w:spacing w:line="360" w:lineRule="auto"/>
        <w:rPr>
          <w:rFonts w:cs="Times New Roman"/>
          <w:lang w:val="en-GB"/>
        </w:rPr>
        <w:sectPr w:rsidR="00382584" w:rsidRPr="00415077" w:rsidSect="00923836">
          <w:pgSz w:w="16838" w:h="11906" w:orient="landscape"/>
          <w:pgMar w:top="1417" w:right="1417" w:bottom="1417" w:left="1134" w:header="708" w:footer="708" w:gutter="0"/>
          <w:cols w:space="708"/>
          <w:docGrid w:linePitch="360"/>
        </w:sectPr>
      </w:pPr>
    </w:p>
    <w:p w14:paraId="487764FD" w14:textId="65FFC644" w:rsidR="008345EF" w:rsidRDefault="008345EF" w:rsidP="003F1DE6">
      <w:pPr>
        <w:pStyle w:val="Heading2"/>
        <w:spacing w:line="360" w:lineRule="auto"/>
        <w:rPr>
          <w:lang w:val="en-GB"/>
        </w:rPr>
      </w:pPr>
      <w:r>
        <w:rPr>
          <w:lang w:val="en-GB"/>
        </w:rPr>
        <w:lastRenderedPageBreak/>
        <w:t>Climate change knowledge</w:t>
      </w:r>
    </w:p>
    <w:p w14:paraId="20660EF3" w14:textId="06583781" w:rsidR="008345EF" w:rsidRPr="008345EF" w:rsidRDefault="008345EF" w:rsidP="008345EF">
      <w:pPr>
        <w:pStyle w:val="APAText"/>
        <w:spacing w:line="360" w:lineRule="auto"/>
        <w:jc w:val="both"/>
        <w:rPr>
          <w:lang w:val="en-GB"/>
        </w:rPr>
      </w:pPr>
      <w:r w:rsidRPr="00200EC6">
        <w:rPr>
          <w:lang w:val="en-GB"/>
        </w:rPr>
        <w:t>Only after study completion did we notice a programming mistake on the last page of the knowledge questionnaire that contained the questions on action effectiveness. The answer categories were accidentally displayed in reverse order as “false”, “true”, and “don’t know”. Some participants noticed the switch and addressed it in their comments, expressing uncertainty about it. However, we have to assume that not all participants were aware of the switch and, hence, the items cannot reliably be used.</w:t>
      </w:r>
    </w:p>
    <w:p w14:paraId="4B4E021C" w14:textId="737772AE" w:rsidR="00642DCF" w:rsidRDefault="00642DCF" w:rsidP="003F1DE6">
      <w:pPr>
        <w:pStyle w:val="Heading2"/>
        <w:spacing w:line="360" w:lineRule="auto"/>
        <w:rPr>
          <w:lang w:val="en-GB"/>
        </w:rPr>
      </w:pPr>
      <w:proofErr w:type="spellStart"/>
      <w:r>
        <w:rPr>
          <w:lang w:val="en-GB"/>
        </w:rPr>
        <w:t>Rasch</w:t>
      </w:r>
      <w:proofErr w:type="spellEnd"/>
      <w:r>
        <w:rPr>
          <w:lang w:val="en-GB"/>
        </w:rPr>
        <w:t xml:space="preserve"> modelling</w:t>
      </w:r>
    </w:p>
    <w:p w14:paraId="73423989" w14:textId="261181CA" w:rsidR="00642DCF" w:rsidRDefault="00642DCF" w:rsidP="003622E3">
      <w:pPr>
        <w:pStyle w:val="APAText"/>
        <w:spacing w:line="360" w:lineRule="auto"/>
        <w:jc w:val="both"/>
        <w:rPr>
          <w:lang w:val="en-GB"/>
        </w:rPr>
      </w:pPr>
      <w:r>
        <w:rPr>
          <w:lang w:val="en-GB"/>
        </w:rPr>
        <w:t xml:space="preserve">We applied </w:t>
      </w:r>
      <w:proofErr w:type="spellStart"/>
      <w:r>
        <w:rPr>
          <w:lang w:val="en-GB"/>
        </w:rPr>
        <w:t>Rasch</w:t>
      </w:r>
      <w:proofErr w:type="spellEnd"/>
      <w:r>
        <w:rPr>
          <w:lang w:val="en-GB"/>
        </w:rPr>
        <w:t xml:space="preserve"> modelling for our knowledge and behaviour measures</w:t>
      </w:r>
      <w:r w:rsidR="0082397B">
        <w:rPr>
          <w:lang w:val="en-GB"/>
        </w:rPr>
        <w:t>, which is a common approach in</w:t>
      </w:r>
      <w:r w:rsidR="004C3CD7" w:rsidRPr="004C3CD7">
        <w:rPr>
          <w:lang w:val="en-GB"/>
        </w:rPr>
        <w:t xml:space="preserve"> </w:t>
      </w:r>
      <w:r w:rsidR="0082397B" w:rsidRPr="0082397B">
        <w:rPr>
          <w:lang w:val="en-GB"/>
        </w:rPr>
        <w:t xml:space="preserve">educational and achievement assessment </w:t>
      </w:r>
      <w:r w:rsidR="004C3CD7" w:rsidRPr="004C3CD7">
        <w:rPr>
          <w:lang w:val="en-GB"/>
        </w:rPr>
        <w:t xml:space="preserve">(for details, see Bond &amp; Fox, </w:t>
      </w:r>
      <w:proofErr w:type="gramStart"/>
      <w:r w:rsidR="004C3CD7" w:rsidRPr="004C3CD7">
        <w:rPr>
          <w:lang w:val="en-GB"/>
        </w:rPr>
        <w:t>2007</w:t>
      </w:r>
      <w:proofErr w:type="gramEnd"/>
      <w:r w:rsidR="004C3CD7" w:rsidRPr="004C3CD7">
        <w:rPr>
          <w:lang w:val="en-GB"/>
        </w:rPr>
        <w:t xml:space="preserve">). </w:t>
      </w:r>
      <w:proofErr w:type="spellStart"/>
      <w:r w:rsidRPr="00642DCF">
        <w:rPr>
          <w:lang w:val="en-GB"/>
        </w:rPr>
        <w:t>Rasch</w:t>
      </w:r>
      <w:proofErr w:type="spellEnd"/>
      <w:r w:rsidRPr="00642DCF">
        <w:rPr>
          <w:lang w:val="en-GB"/>
        </w:rPr>
        <w:t xml:space="preserve"> modelling is a special case of</w:t>
      </w:r>
      <w:r>
        <w:rPr>
          <w:lang w:val="en-GB"/>
        </w:rPr>
        <w:t xml:space="preserve"> </w:t>
      </w:r>
      <w:r w:rsidRPr="00642DCF">
        <w:rPr>
          <w:lang w:val="en-GB"/>
        </w:rPr>
        <w:t>the psychometric item response theory</w:t>
      </w:r>
      <w:r w:rsidR="0082397B">
        <w:rPr>
          <w:lang w:val="en-GB"/>
        </w:rPr>
        <w:t xml:space="preserve"> (</w:t>
      </w:r>
      <w:r w:rsidR="00FF0DE4">
        <w:rPr>
          <w:lang w:val="en-GB"/>
        </w:rPr>
        <w:t xml:space="preserve">i.e., </w:t>
      </w:r>
      <w:r w:rsidR="0082397B">
        <w:rPr>
          <w:lang w:val="en-GB"/>
        </w:rPr>
        <w:t>an alternative to classical test theory)</w:t>
      </w:r>
      <w:r w:rsidR="00822536">
        <w:rPr>
          <w:lang w:val="en-GB"/>
        </w:rPr>
        <w:t>. P</w:t>
      </w:r>
      <w:r w:rsidR="00822536" w:rsidRPr="00642DCF">
        <w:rPr>
          <w:lang w:val="en-GB"/>
        </w:rPr>
        <w:t xml:space="preserve">ersons </w:t>
      </w:r>
      <w:r w:rsidR="00822536">
        <w:rPr>
          <w:lang w:val="en-GB"/>
        </w:rPr>
        <w:t xml:space="preserve">and </w:t>
      </w:r>
      <w:r w:rsidRPr="00642DCF">
        <w:rPr>
          <w:lang w:val="en-GB"/>
        </w:rPr>
        <w:t xml:space="preserve">items </w:t>
      </w:r>
      <w:r w:rsidR="00822536">
        <w:rPr>
          <w:lang w:val="en-GB"/>
        </w:rPr>
        <w:t xml:space="preserve">form a transitive order, which is </w:t>
      </w:r>
      <w:r w:rsidRPr="00642DCF">
        <w:rPr>
          <w:lang w:val="en-GB"/>
        </w:rPr>
        <w:t>based</w:t>
      </w:r>
      <w:r>
        <w:rPr>
          <w:lang w:val="en-GB"/>
        </w:rPr>
        <w:t xml:space="preserve"> </w:t>
      </w:r>
      <w:r w:rsidRPr="00642DCF">
        <w:rPr>
          <w:lang w:val="en-GB"/>
        </w:rPr>
        <w:t xml:space="preserve">on item difficulty. Hence, easy </w:t>
      </w:r>
      <w:r>
        <w:rPr>
          <w:lang w:val="en-GB"/>
        </w:rPr>
        <w:t xml:space="preserve">knowledge questions are answered correctly by many people, difficult questions by few people; easy </w:t>
      </w:r>
      <w:r w:rsidRPr="00642DCF">
        <w:rPr>
          <w:lang w:val="en-GB"/>
        </w:rPr>
        <w:t>behaviours are performed by many people, difficult behaviours by</w:t>
      </w:r>
      <w:r>
        <w:rPr>
          <w:lang w:val="en-GB"/>
        </w:rPr>
        <w:t xml:space="preserve"> </w:t>
      </w:r>
      <w:r w:rsidRPr="00642DCF">
        <w:rPr>
          <w:lang w:val="en-GB"/>
        </w:rPr>
        <w:t xml:space="preserve">few people. </w:t>
      </w:r>
      <w:r w:rsidR="00822536">
        <w:rPr>
          <w:lang w:val="en-GB"/>
        </w:rPr>
        <w:t>T</w:t>
      </w:r>
      <w:r w:rsidR="004C3CD7" w:rsidRPr="004C3CD7">
        <w:rPr>
          <w:lang w:val="en-GB"/>
        </w:rPr>
        <w:t xml:space="preserve">he </w:t>
      </w:r>
      <w:r w:rsidR="004C3CD7">
        <w:rPr>
          <w:lang w:val="en-GB"/>
        </w:rPr>
        <w:t>latent person parameters (i.e.</w:t>
      </w:r>
      <w:r w:rsidR="004C3CD7" w:rsidRPr="004C3CD7">
        <w:rPr>
          <w:lang w:val="en-GB"/>
        </w:rPr>
        <w:t xml:space="preserve">, </w:t>
      </w:r>
      <w:r w:rsidR="00BC4770">
        <w:rPr>
          <w:lang w:val="en-GB"/>
        </w:rPr>
        <w:t xml:space="preserve">in our case </w:t>
      </w:r>
      <w:r w:rsidR="004C3CD7" w:rsidRPr="004C3CD7">
        <w:rPr>
          <w:lang w:val="en-GB"/>
        </w:rPr>
        <w:t>knowledge</w:t>
      </w:r>
      <w:r w:rsidR="004C3CD7">
        <w:rPr>
          <w:lang w:val="en-GB"/>
        </w:rPr>
        <w:t>, behaviour</w:t>
      </w:r>
      <w:r w:rsidR="004C3CD7" w:rsidRPr="004C3CD7">
        <w:rPr>
          <w:lang w:val="en-GB"/>
        </w:rPr>
        <w:t>) can be estimated</w:t>
      </w:r>
      <w:r w:rsidR="004C3CD7">
        <w:rPr>
          <w:lang w:val="en-GB"/>
        </w:rPr>
        <w:t xml:space="preserve"> </w:t>
      </w:r>
      <w:r w:rsidR="004C3CD7" w:rsidRPr="004C3CD7">
        <w:rPr>
          <w:lang w:val="en-GB"/>
        </w:rPr>
        <w:t>ind</w:t>
      </w:r>
      <w:r w:rsidR="00FF0DE4">
        <w:rPr>
          <w:lang w:val="en-GB"/>
        </w:rPr>
        <w:t>ependently from the items used. T</w:t>
      </w:r>
      <w:r w:rsidR="00B82CFA">
        <w:rPr>
          <w:lang w:val="en-GB"/>
        </w:rPr>
        <w:t>he latent item parameters</w:t>
      </w:r>
      <w:r w:rsidR="004C3CD7" w:rsidRPr="004C3CD7">
        <w:rPr>
          <w:lang w:val="en-GB"/>
        </w:rPr>
        <w:t xml:space="preserve"> (i.e., </w:t>
      </w:r>
      <w:r w:rsidR="00822536">
        <w:rPr>
          <w:lang w:val="en-GB"/>
        </w:rPr>
        <w:t xml:space="preserve">item </w:t>
      </w:r>
      <w:r w:rsidR="004C3CD7" w:rsidRPr="004C3CD7">
        <w:rPr>
          <w:lang w:val="en-GB"/>
        </w:rPr>
        <w:t>difficulty)</w:t>
      </w:r>
      <w:r w:rsidR="004C3CD7">
        <w:rPr>
          <w:lang w:val="en-GB"/>
        </w:rPr>
        <w:t xml:space="preserve"> can </w:t>
      </w:r>
      <w:r w:rsidR="004C3CD7" w:rsidRPr="004C3CD7">
        <w:rPr>
          <w:lang w:val="en-GB"/>
        </w:rPr>
        <w:t>be estimated independently from the sample used</w:t>
      </w:r>
      <w:r w:rsidR="00822536">
        <w:rPr>
          <w:lang w:val="en-GB"/>
        </w:rPr>
        <w:t>. This is called specific objectivity</w:t>
      </w:r>
      <w:r w:rsidR="004C3CD7" w:rsidRPr="004C3CD7">
        <w:rPr>
          <w:lang w:val="en-GB"/>
        </w:rPr>
        <w:t xml:space="preserve">. The probability that a person solves </w:t>
      </w:r>
      <w:r w:rsidR="00822536">
        <w:rPr>
          <w:lang w:val="en-GB"/>
        </w:rPr>
        <w:t>a knowledge question or agrees to a behavioural</w:t>
      </w:r>
      <w:r w:rsidR="004C3CD7" w:rsidRPr="004C3CD7">
        <w:rPr>
          <w:lang w:val="en-GB"/>
        </w:rPr>
        <w:t xml:space="preserve"> item is determined by the</w:t>
      </w:r>
      <w:r w:rsidR="004C3CD7">
        <w:rPr>
          <w:lang w:val="en-GB"/>
        </w:rPr>
        <w:t xml:space="preserve"> </w:t>
      </w:r>
      <w:r w:rsidR="004C3CD7" w:rsidRPr="004C3CD7">
        <w:rPr>
          <w:lang w:val="en-GB"/>
        </w:rPr>
        <w:t>difference between the person parameter and the item parameter.</w:t>
      </w:r>
      <w:r w:rsidR="004C3CD7">
        <w:rPr>
          <w:lang w:val="en-GB"/>
        </w:rPr>
        <w:t xml:space="preserve"> </w:t>
      </w:r>
      <w:r w:rsidRPr="00642DCF">
        <w:rPr>
          <w:lang w:val="en-GB"/>
        </w:rPr>
        <w:t xml:space="preserve">The estimated individual person scores </w:t>
      </w:r>
      <w:r w:rsidR="004C3CD7">
        <w:rPr>
          <w:lang w:val="en-GB"/>
        </w:rPr>
        <w:t xml:space="preserve">in our study </w:t>
      </w:r>
      <w:r w:rsidRPr="00642DCF">
        <w:rPr>
          <w:lang w:val="en-GB"/>
        </w:rPr>
        <w:t>reflect “how far people reach” regarding</w:t>
      </w:r>
      <w:r>
        <w:rPr>
          <w:lang w:val="en-GB"/>
        </w:rPr>
        <w:t xml:space="preserve"> climate-related knowledge and </w:t>
      </w:r>
      <w:r w:rsidRPr="00642DCF">
        <w:rPr>
          <w:lang w:val="en-GB"/>
        </w:rPr>
        <w:t>climate protective be</w:t>
      </w:r>
      <w:r>
        <w:rPr>
          <w:lang w:val="en-GB"/>
        </w:rPr>
        <w:t>haviours</w:t>
      </w:r>
      <w:r w:rsidRPr="00642DCF">
        <w:rPr>
          <w:lang w:val="en-GB"/>
        </w:rPr>
        <w:t>.</w:t>
      </w:r>
      <w:r w:rsidR="00B82CFA">
        <w:rPr>
          <w:lang w:val="en-GB"/>
        </w:rPr>
        <w:t xml:space="preserve"> W</w:t>
      </w:r>
      <w:r w:rsidR="0082397B">
        <w:rPr>
          <w:lang w:val="en-GB"/>
        </w:rPr>
        <w:t>e</w:t>
      </w:r>
      <w:r w:rsidR="00B82CFA">
        <w:rPr>
          <w:lang w:val="en-GB"/>
        </w:rPr>
        <w:t xml:space="preserve"> use the</w:t>
      </w:r>
      <w:r w:rsidR="0082397B">
        <w:rPr>
          <w:lang w:val="en-GB"/>
        </w:rPr>
        <w:t>se scores</w:t>
      </w:r>
      <w:r w:rsidR="00B82CFA">
        <w:rPr>
          <w:lang w:val="en-GB"/>
        </w:rPr>
        <w:t xml:space="preserve"> in our path model as more precise estimate</w:t>
      </w:r>
      <w:r w:rsidR="0082397B">
        <w:rPr>
          <w:lang w:val="en-GB"/>
        </w:rPr>
        <w:t xml:space="preserve">s compared to mere sum scores and as an </w:t>
      </w:r>
      <w:r w:rsidR="00B82CFA">
        <w:rPr>
          <w:lang w:val="en-GB"/>
        </w:rPr>
        <w:t>alternative to the confirmatory factor analyses which are embedded in classical structural equation modelling.</w:t>
      </w:r>
      <w:r w:rsidR="0082397B">
        <w:rPr>
          <w:lang w:val="en-GB"/>
        </w:rPr>
        <w:t xml:space="preserve"> The reason for this is that our measures are in our view more appropriately analysed with </w:t>
      </w:r>
      <w:proofErr w:type="spellStart"/>
      <w:r w:rsidR="0082397B">
        <w:rPr>
          <w:lang w:val="en-GB"/>
        </w:rPr>
        <w:t>Rasch</w:t>
      </w:r>
      <w:proofErr w:type="spellEnd"/>
      <w:r w:rsidR="0082397B">
        <w:rPr>
          <w:lang w:val="en-GB"/>
        </w:rPr>
        <w:t xml:space="preserve"> modelling than with classical test theory </w:t>
      </w:r>
      <w:r w:rsidR="00F07F95">
        <w:rPr>
          <w:lang w:val="en-GB"/>
        </w:rPr>
        <w:t xml:space="preserve">(for details, see </w:t>
      </w:r>
      <w:sdt>
        <w:sdtPr>
          <w:rPr>
            <w:lang w:val="en-GB"/>
          </w:rPr>
          <w:alias w:val="Don't edit this field"/>
          <w:tag w:val="CitaviPlaceholder#8783f763-4a2e-40a7-ac74-3a839ace6e2c"/>
          <w:id w:val="-943909763"/>
          <w:placeholder>
            <w:docPart w:val="DefaultPlaceholder_-1854013440"/>
          </w:placeholder>
        </w:sdtPr>
        <w:sdtEndPr/>
        <w:sdtContent>
          <w:r w:rsidR="0082397B">
            <w:rPr>
              <w:lang w:val="en-GB"/>
            </w:rPr>
            <w:fldChar w:fldCharType="begin"/>
          </w:r>
          <w:r w:rsidR="009B6725">
            <w:rPr>
              <w:lang w:val="en-GB"/>
            </w:rPr>
            <w:instrText>ADDIN CitaviPlaceholder{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}</w:instrText>
          </w:r>
          <w:r w:rsidR="0082397B">
            <w:rPr>
              <w:lang w:val="en-GB"/>
            </w:rPr>
            <w:fldChar w:fldCharType="separate"/>
          </w:r>
          <w:r w:rsidR="00FE211B">
            <w:rPr>
              <w:lang w:val="en-GB"/>
            </w:rPr>
            <w:t>Frick et al., 2004; Kaiser &amp; Frick, 2002; Kaiser &amp; Wilson, 2000, 2004</w:t>
          </w:r>
          <w:r w:rsidR="0082397B">
            <w:rPr>
              <w:lang w:val="en-GB"/>
            </w:rPr>
            <w:fldChar w:fldCharType="end"/>
          </w:r>
        </w:sdtContent>
      </w:sdt>
      <w:r w:rsidR="0082397B">
        <w:rPr>
          <w:lang w:val="en-GB"/>
        </w:rPr>
        <w:t>).</w:t>
      </w:r>
    </w:p>
    <w:p w14:paraId="1D36C945" w14:textId="55D116FB" w:rsidR="003E0A2A" w:rsidRPr="00F8091F" w:rsidRDefault="00BC4770" w:rsidP="00EA26B8">
      <w:pPr>
        <w:pStyle w:val="APAText"/>
        <w:spacing w:after="120" w:line="360" w:lineRule="auto"/>
        <w:jc w:val="both"/>
        <w:rPr>
          <w:rFonts w:cs="Times New Roman"/>
          <w:lang w:val="en-GB"/>
        </w:rPr>
      </w:pPr>
      <w:r>
        <w:rPr>
          <w:rFonts w:cs="Times New Roman"/>
          <w:lang w:val="en-GB"/>
        </w:rPr>
        <w:t>As an indicator of r</w:t>
      </w:r>
      <w:r w:rsidRPr="00764DFD">
        <w:rPr>
          <w:rFonts w:cs="Times New Roman"/>
          <w:lang w:val="en-GB"/>
        </w:rPr>
        <w:t>eliability</w:t>
      </w:r>
      <w:r w:rsidR="00822536">
        <w:rPr>
          <w:rFonts w:cs="Times New Roman"/>
          <w:lang w:val="en-GB"/>
        </w:rPr>
        <w:t xml:space="preserve"> for </w:t>
      </w:r>
      <w:proofErr w:type="spellStart"/>
      <w:r w:rsidR="00822536">
        <w:rPr>
          <w:rFonts w:cs="Times New Roman"/>
          <w:lang w:val="en-GB"/>
        </w:rPr>
        <w:t>Rasch</w:t>
      </w:r>
      <w:proofErr w:type="spellEnd"/>
      <w:r w:rsidR="00822536">
        <w:rPr>
          <w:rFonts w:cs="Times New Roman"/>
          <w:lang w:val="en-GB"/>
        </w:rPr>
        <w:t xml:space="preserve"> scales</w:t>
      </w:r>
      <w:r w:rsidR="00515061">
        <w:rPr>
          <w:rFonts w:cs="Times New Roman"/>
          <w:lang w:val="en-GB"/>
        </w:rPr>
        <w:t>,</w:t>
      </w:r>
      <w:r w:rsidRPr="00764DFD">
        <w:rPr>
          <w:rFonts w:cs="Times New Roman"/>
          <w:lang w:val="en-GB"/>
        </w:rPr>
        <w:t xml:space="preserve"> </w:t>
      </w:r>
      <w:r>
        <w:rPr>
          <w:rFonts w:cs="Times New Roman"/>
          <w:lang w:val="en-GB"/>
        </w:rPr>
        <w:t>we report</w:t>
      </w:r>
      <w:r w:rsidRPr="00764DFD">
        <w:rPr>
          <w:rFonts w:cs="Times New Roman"/>
          <w:lang w:val="en-GB"/>
        </w:rPr>
        <w:t xml:space="preserve"> </w:t>
      </w:r>
      <w:r w:rsidR="00822536">
        <w:rPr>
          <w:rFonts w:cs="Times New Roman"/>
          <w:lang w:val="en-GB"/>
        </w:rPr>
        <w:t xml:space="preserve">their </w:t>
      </w:r>
      <w:r w:rsidRPr="00822536">
        <w:rPr>
          <w:rFonts w:cs="Times New Roman" w:hint="eastAsia"/>
          <w:i/>
          <w:lang w:val="en-GB"/>
        </w:rPr>
        <w:t>person separation reliability</w:t>
      </w:r>
      <w:r w:rsidRPr="00764DFD">
        <w:rPr>
          <w:rFonts w:cs="Times New Roman" w:hint="eastAsia"/>
          <w:lang w:val="en-GB"/>
        </w:rPr>
        <w:t xml:space="preserve"> </w:t>
      </w:r>
      <w:proofErr w:type="spellStart"/>
      <w:r w:rsidRPr="00764DFD">
        <w:rPr>
          <w:rFonts w:cs="Times New Roman" w:hint="eastAsia"/>
          <w:i/>
          <w:lang w:val="en-GB"/>
        </w:rPr>
        <w:t>R</w:t>
      </w:r>
      <w:r w:rsidRPr="00764DFD">
        <w:rPr>
          <w:rFonts w:cs="Times New Roman" w:hint="eastAsia"/>
          <w:vertAlign w:val="subscript"/>
          <w:lang w:val="en-GB"/>
        </w:rPr>
        <w:t>p</w:t>
      </w:r>
      <w:proofErr w:type="spellEnd"/>
      <w:r w:rsidR="00405729">
        <w:rPr>
          <w:rFonts w:cs="Times New Roman"/>
          <w:vertAlign w:val="subscript"/>
          <w:lang w:val="en-GB"/>
        </w:rPr>
        <w:t xml:space="preserve"> </w:t>
      </w:r>
      <w:r w:rsidRPr="00764DFD">
        <w:rPr>
          <w:rFonts w:cs="Times New Roman"/>
          <w:lang w:val="en-GB"/>
        </w:rPr>
        <w:t xml:space="preserve">(Bond &amp; Fox, 2007). </w:t>
      </w:r>
      <w:r w:rsidR="00F07F95">
        <w:rPr>
          <w:rFonts w:cs="Times New Roman"/>
          <w:lang w:val="en-GB"/>
        </w:rPr>
        <w:t>Ranging between 0 an</w:t>
      </w:r>
      <w:r w:rsidR="00515061">
        <w:rPr>
          <w:rFonts w:cs="Times New Roman"/>
          <w:lang w:val="en-GB"/>
        </w:rPr>
        <w:t>d</w:t>
      </w:r>
      <w:r w:rsidR="00F07F95">
        <w:rPr>
          <w:rFonts w:cs="Times New Roman"/>
          <w:lang w:val="en-GB"/>
        </w:rPr>
        <w:t xml:space="preserve"> 1, i</w:t>
      </w:r>
      <w:r w:rsidRPr="00764DFD">
        <w:rPr>
          <w:rFonts w:cs="Times New Roman"/>
          <w:lang w:val="en-GB"/>
        </w:rPr>
        <w:t xml:space="preserve">t </w:t>
      </w:r>
      <w:r w:rsidR="00F07F95">
        <w:rPr>
          <w:rFonts w:cs="Times New Roman"/>
          <w:lang w:val="en-GB"/>
        </w:rPr>
        <w:t>represents</w:t>
      </w:r>
      <w:r w:rsidRPr="00764DFD">
        <w:rPr>
          <w:rFonts w:cs="Times New Roman"/>
          <w:lang w:val="en-GB"/>
        </w:rPr>
        <w:t xml:space="preserve"> how well </w:t>
      </w:r>
      <w:r w:rsidR="001C3249">
        <w:rPr>
          <w:rFonts w:cs="Times New Roman"/>
          <w:lang w:val="en-GB"/>
        </w:rPr>
        <w:t>people</w:t>
      </w:r>
      <w:r w:rsidRPr="00764DFD">
        <w:rPr>
          <w:rFonts w:cs="Times New Roman"/>
          <w:lang w:val="en-GB"/>
        </w:rPr>
        <w:t xml:space="preserve"> can be differentiated on the measured</w:t>
      </w:r>
      <w:r w:rsidR="00405729">
        <w:rPr>
          <w:rFonts w:cs="Times New Roman"/>
          <w:lang w:val="en-GB"/>
        </w:rPr>
        <w:t xml:space="preserve"> </w:t>
      </w:r>
      <w:r w:rsidR="00822536">
        <w:rPr>
          <w:rFonts w:cs="Times New Roman"/>
          <w:lang w:val="en-GB"/>
        </w:rPr>
        <w:t>construct</w:t>
      </w:r>
      <w:r w:rsidRPr="00764DFD">
        <w:rPr>
          <w:rFonts w:cs="Times New Roman"/>
          <w:lang w:val="en-GB"/>
        </w:rPr>
        <w:t xml:space="preserve"> by estimating the “replicability of person placement across other items</w:t>
      </w:r>
      <w:r w:rsidR="00405729">
        <w:rPr>
          <w:rFonts w:cs="Times New Roman"/>
          <w:lang w:val="en-GB"/>
        </w:rPr>
        <w:t xml:space="preserve"> </w:t>
      </w:r>
      <w:r w:rsidRPr="00764DFD">
        <w:rPr>
          <w:rFonts w:cs="Times New Roman"/>
          <w:lang w:val="en-GB"/>
        </w:rPr>
        <w:t xml:space="preserve">measuring the same construct” (p. 284). </w:t>
      </w:r>
      <w:r w:rsidR="00F07F95">
        <w:rPr>
          <w:rFonts w:cs="Times New Roman"/>
          <w:lang w:val="en-GB"/>
        </w:rPr>
        <w:t>There are no clear rules of thumb regarding acceptable values and many authors caution against putting to</w:t>
      </w:r>
      <w:r w:rsidR="00822536">
        <w:rPr>
          <w:rFonts w:cs="Times New Roman"/>
          <w:lang w:val="en-GB"/>
        </w:rPr>
        <w:t>o</w:t>
      </w:r>
      <w:r w:rsidR="00F07F95">
        <w:rPr>
          <w:rFonts w:cs="Times New Roman"/>
          <w:lang w:val="en-GB"/>
        </w:rPr>
        <w:t xml:space="preserve"> much emphasis on </w:t>
      </w:r>
      <w:r w:rsidR="00822536">
        <w:rPr>
          <w:rFonts w:cs="Times New Roman"/>
          <w:lang w:val="en-GB"/>
        </w:rPr>
        <w:t>person</w:t>
      </w:r>
      <w:r w:rsidR="00F07F95">
        <w:rPr>
          <w:rFonts w:cs="Times New Roman"/>
          <w:lang w:val="en-GB"/>
        </w:rPr>
        <w:t xml:space="preserve"> separation reliability (e.g., </w:t>
      </w:r>
      <w:sdt>
        <w:sdtPr>
          <w:rPr>
            <w:rFonts w:cs="Times New Roman"/>
            <w:lang w:val="en-GB"/>
          </w:rPr>
          <w:alias w:val="Don't edit this field"/>
          <w:tag w:val="CitaviPlaceholder#2f94b346-8263-4bd5-a5c0-ab683c6915ed"/>
          <w:id w:val="1245077685"/>
          <w:placeholder>
            <w:docPart w:val="DefaultPlaceholder_-1854013440"/>
          </w:placeholder>
        </w:sdtPr>
        <w:sdtEndPr/>
        <w:sdtContent>
          <w:r w:rsidR="00F07F95">
            <w:rPr>
              <w:rFonts w:cs="Times New Roman"/>
              <w:lang w:val="en-GB"/>
            </w:rPr>
            <w:fldChar w:fldCharType="begin"/>
          </w:r>
          <w:r w:rsidR="009B6725">
            <w:rPr>
              <w:rFonts w:cs="Times New Roman"/>
              <w:lang w:val="en-GB"/>
            </w:rPr>
            <w:instrText>ADDIN CitaviPlaceholder{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}</w:instrText>
          </w:r>
          <w:r w:rsidR="00F07F95">
            <w:rPr>
              <w:rFonts w:cs="Times New Roman"/>
              <w:lang w:val="en-GB"/>
            </w:rPr>
            <w:fldChar w:fldCharType="separate"/>
          </w:r>
          <w:r w:rsidR="00FE211B">
            <w:rPr>
              <w:rFonts w:cs="Times New Roman"/>
              <w:lang w:val="en-GB"/>
            </w:rPr>
            <w:t>Mair et al., 2018</w:t>
          </w:r>
          <w:r w:rsidR="00F07F95">
            <w:rPr>
              <w:rFonts w:cs="Times New Roman"/>
              <w:lang w:val="en-GB"/>
            </w:rPr>
            <w:fldChar w:fldCharType="end"/>
          </w:r>
        </w:sdtContent>
      </w:sdt>
      <w:r w:rsidR="00F07F95">
        <w:rPr>
          <w:rFonts w:cs="Times New Roman"/>
          <w:lang w:val="en-GB"/>
        </w:rPr>
        <w:t>, p. 73)</w:t>
      </w:r>
      <w:r w:rsidR="00F07F95" w:rsidRPr="00F07F95">
        <w:rPr>
          <w:rFonts w:cs="Times New Roman"/>
          <w:lang w:val="en-GB"/>
        </w:rPr>
        <w:t>. However,</w:t>
      </w:r>
      <w:r w:rsidR="00F07F95">
        <w:rPr>
          <w:rFonts w:cs="Times New Roman"/>
          <w:lang w:val="en-GB"/>
        </w:rPr>
        <w:t xml:space="preserve"> we</w:t>
      </w:r>
      <w:r w:rsidR="00F07F95" w:rsidRPr="00F07F95">
        <w:rPr>
          <w:rFonts w:cs="Times New Roman"/>
          <w:lang w:val="en-GB"/>
        </w:rPr>
        <w:t xml:space="preserve"> </w:t>
      </w:r>
      <w:r w:rsidR="00F07F95">
        <w:rPr>
          <w:rFonts w:cs="Times New Roman"/>
          <w:lang w:val="en-GB"/>
        </w:rPr>
        <w:t>regarded</w:t>
      </w:r>
      <w:r w:rsidR="00F07F95" w:rsidRPr="00F07F95">
        <w:rPr>
          <w:rFonts w:cs="Times New Roman"/>
          <w:lang w:val="en-GB"/>
        </w:rPr>
        <w:t xml:space="preserve"> separation reliability and</w:t>
      </w:r>
      <w:r w:rsidR="00F07F95">
        <w:rPr>
          <w:rFonts w:cs="Times New Roman"/>
          <w:lang w:val="en-GB"/>
        </w:rPr>
        <w:t xml:space="preserve"> </w:t>
      </w:r>
      <w:r w:rsidR="00F07F95" w:rsidRPr="00F07F95">
        <w:rPr>
          <w:rFonts w:cs="Times New Roman"/>
          <w:lang w:val="en-GB"/>
        </w:rPr>
        <w:t>compare</w:t>
      </w:r>
      <w:r w:rsidR="00515061">
        <w:rPr>
          <w:rFonts w:cs="Times New Roman"/>
          <w:lang w:val="en-GB"/>
        </w:rPr>
        <w:t>d</w:t>
      </w:r>
      <w:r w:rsidR="00F07F95" w:rsidRPr="00F07F95">
        <w:rPr>
          <w:rFonts w:cs="Times New Roman"/>
          <w:lang w:val="en-GB"/>
        </w:rPr>
        <w:t xml:space="preserve"> it</w:t>
      </w:r>
      <w:r w:rsidR="00F07F95">
        <w:rPr>
          <w:rFonts w:cs="Times New Roman"/>
          <w:lang w:val="en-GB"/>
        </w:rPr>
        <w:t xml:space="preserve"> with values from prior studies.</w:t>
      </w:r>
      <w:r w:rsidR="003622E3">
        <w:rPr>
          <w:rFonts w:cs="Times New Roman"/>
          <w:lang w:val="en-GB"/>
        </w:rPr>
        <w:t xml:space="preserve"> </w:t>
      </w:r>
      <w:r w:rsidRPr="00764DFD">
        <w:rPr>
          <w:rFonts w:cs="Times New Roman"/>
          <w:lang w:val="en-GB"/>
        </w:rPr>
        <w:t>In addition</w:t>
      </w:r>
      <w:r>
        <w:rPr>
          <w:rFonts w:cs="Times New Roman"/>
          <w:lang w:val="en-GB"/>
        </w:rPr>
        <w:t xml:space="preserve">, we </w:t>
      </w:r>
      <w:r w:rsidR="00F07F95">
        <w:rPr>
          <w:rFonts w:cs="Times New Roman"/>
          <w:lang w:val="en-GB"/>
        </w:rPr>
        <w:lastRenderedPageBreak/>
        <w:t xml:space="preserve">report </w:t>
      </w:r>
      <w:r w:rsidR="00405729">
        <w:rPr>
          <w:rFonts w:cs="Times New Roman"/>
          <w:lang w:val="en-GB"/>
        </w:rPr>
        <w:t>the</w:t>
      </w:r>
      <w:r w:rsidR="00822536">
        <w:rPr>
          <w:rFonts w:cs="Times New Roman"/>
          <w:lang w:val="en-GB"/>
        </w:rPr>
        <w:t xml:space="preserve"> </w:t>
      </w:r>
      <w:r w:rsidRPr="00822536">
        <w:rPr>
          <w:rFonts w:cs="Times New Roman" w:hint="eastAsia"/>
          <w:i/>
          <w:lang w:val="en-GB"/>
        </w:rPr>
        <w:t xml:space="preserve">item </w:t>
      </w:r>
      <w:r w:rsidR="00F07F95" w:rsidRPr="00822536">
        <w:rPr>
          <w:rFonts w:cs="Times New Roman"/>
          <w:i/>
          <w:lang w:val="en-GB"/>
        </w:rPr>
        <w:t>mean squa</w:t>
      </w:r>
      <w:r w:rsidR="00405729" w:rsidRPr="00822536">
        <w:rPr>
          <w:rFonts w:cs="Times New Roman"/>
          <w:i/>
          <w:lang w:val="en-GB"/>
        </w:rPr>
        <w:t xml:space="preserve">re </w:t>
      </w:r>
      <w:proofErr w:type="spellStart"/>
      <w:r w:rsidR="00405729" w:rsidRPr="00822536">
        <w:rPr>
          <w:rFonts w:cs="Times New Roman"/>
          <w:i/>
          <w:lang w:val="en-GB"/>
        </w:rPr>
        <w:t>in</w:t>
      </w:r>
      <w:r w:rsidRPr="00822536">
        <w:rPr>
          <w:rFonts w:cs="Times New Roman" w:hint="eastAsia"/>
          <w:i/>
          <w:lang w:val="en-GB"/>
        </w:rPr>
        <w:t>fit</w:t>
      </w:r>
      <w:proofErr w:type="spellEnd"/>
      <w:r w:rsidR="00822536">
        <w:rPr>
          <w:rFonts w:cs="Times New Roman"/>
          <w:i/>
          <w:lang w:val="en-GB"/>
        </w:rPr>
        <w:t>.</w:t>
      </w:r>
      <w:r w:rsidRPr="00764DFD">
        <w:rPr>
          <w:rFonts w:cs="Times New Roman" w:hint="eastAsia"/>
          <w:lang w:val="en-GB"/>
        </w:rPr>
        <w:t xml:space="preserve"> </w:t>
      </w:r>
      <w:r w:rsidR="00822536">
        <w:rPr>
          <w:rFonts w:cs="Times New Roman"/>
          <w:lang w:val="en-GB"/>
        </w:rPr>
        <w:t>It indicates</w:t>
      </w:r>
      <w:r w:rsidR="00405729" w:rsidRPr="00E669FF">
        <w:rPr>
          <w:rFonts w:cs="Times New Roman"/>
          <w:lang w:val="en-GB"/>
        </w:rPr>
        <w:t xml:space="preserve"> by how much the actual</w:t>
      </w:r>
      <w:r w:rsidR="00405729">
        <w:rPr>
          <w:rFonts w:cs="Times New Roman"/>
          <w:lang w:val="en-GB"/>
        </w:rPr>
        <w:t xml:space="preserve"> </w:t>
      </w:r>
      <w:r w:rsidR="00822536">
        <w:rPr>
          <w:rFonts w:cs="Times New Roman"/>
          <w:lang w:val="en-GB"/>
        </w:rPr>
        <w:t xml:space="preserve">empirical </w:t>
      </w:r>
      <w:r w:rsidR="00405729" w:rsidRPr="00E669FF">
        <w:rPr>
          <w:rFonts w:cs="Times New Roman"/>
          <w:lang w:val="en-GB"/>
        </w:rPr>
        <w:t xml:space="preserve">response pattern deviates from </w:t>
      </w:r>
      <w:proofErr w:type="spellStart"/>
      <w:r w:rsidR="00405729" w:rsidRPr="00E669FF">
        <w:rPr>
          <w:rFonts w:cs="Times New Roman"/>
          <w:lang w:val="en-GB"/>
        </w:rPr>
        <w:t>Rasch</w:t>
      </w:r>
      <w:proofErr w:type="spellEnd"/>
      <w:r w:rsidR="00405729" w:rsidRPr="00E669FF">
        <w:rPr>
          <w:rFonts w:cs="Times New Roman"/>
          <w:lang w:val="en-GB"/>
        </w:rPr>
        <w:t xml:space="preserve"> model expectations</w:t>
      </w:r>
      <w:r w:rsidR="00405729" w:rsidRPr="00F8091F">
        <w:rPr>
          <w:rFonts w:cs="Times New Roman"/>
          <w:lang w:val="en-GB"/>
        </w:rPr>
        <w:t xml:space="preserve"> </w:t>
      </w:r>
      <w:r w:rsidRPr="00764DFD">
        <w:rPr>
          <w:rFonts w:cs="Times New Roman"/>
          <w:lang w:val="en-GB"/>
        </w:rPr>
        <w:t>(Bond &amp; Fox, 2007, p. 238).</w:t>
      </w:r>
      <w:r w:rsidR="00405729">
        <w:rPr>
          <w:rFonts w:cs="Times New Roman"/>
          <w:lang w:val="en-GB"/>
        </w:rPr>
        <w:t xml:space="preserve"> </w:t>
      </w:r>
      <w:r w:rsidRPr="00764DFD">
        <w:rPr>
          <w:rFonts w:cs="Times New Roman"/>
          <w:lang w:val="en-GB"/>
        </w:rPr>
        <w:t xml:space="preserve">The expected value </w:t>
      </w:r>
      <w:r w:rsidR="00405729">
        <w:rPr>
          <w:rFonts w:cs="Times New Roman"/>
          <w:lang w:val="en-GB"/>
        </w:rPr>
        <w:t>is</w:t>
      </w:r>
      <w:r w:rsidRPr="00764DFD">
        <w:rPr>
          <w:rFonts w:cs="Times New Roman" w:hint="eastAsia"/>
          <w:lang w:val="en-GB"/>
        </w:rPr>
        <w:t xml:space="preserve"> </w:t>
      </w:r>
      <w:r w:rsidR="00AE5C51">
        <w:rPr>
          <w:rFonts w:cs="Times New Roman"/>
          <w:lang w:val="en-GB"/>
        </w:rPr>
        <w:t xml:space="preserve">1 and </w:t>
      </w:r>
      <w:r w:rsidRPr="00764DFD">
        <w:rPr>
          <w:rFonts w:cs="Times New Roman"/>
          <w:lang w:val="en-GB"/>
        </w:rPr>
        <w:t>actual values can range from</w:t>
      </w:r>
      <w:r w:rsidR="00405729">
        <w:rPr>
          <w:rFonts w:cs="Times New Roman"/>
          <w:lang w:val="en-GB"/>
        </w:rPr>
        <w:t xml:space="preserve"> </w:t>
      </w:r>
      <w:r w:rsidRPr="00764DFD">
        <w:rPr>
          <w:rFonts w:cs="Times New Roman"/>
          <w:lang w:val="en-GB"/>
        </w:rPr>
        <w:t xml:space="preserve">0 to positive infinity. A value of 1+x </w:t>
      </w:r>
      <w:r w:rsidR="00AE5C51">
        <w:rPr>
          <w:rFonts w:cs="Times New Roman"/>
          <w:lang w:val="en-GB"/>
        </w:rPr>
        <w:t>signifies</w:t>
      </w:r>
      <w:r w:rsidRPr="00764DFD">
        <w:rPr>
          <w:rFonts w:cs="Times New Roman"/>
          <w:lang w:val="en-GB"/>
        </w:rPr>
        <w:t xml:space="preserve"> 100x% more variation in the </w:t>
      </w:r>
      <w:r w:rsidR="00AE5C51">
        <w:rPr>
          <w:rFonts w:cs="Times New Roman"/>
          <w:lang w:val="en-GB"/>
        </w:rPr>
        <w:t xml:space="preserve">empirical </w:t>
      </w:r>
      <w:r w:rsidRPr="00764DFD">
        <w:rPr>
          <w:rFonts w:cs="Times New Roman"/>
          <w:lang w:val="en-GB"/>
        </w:rPr>
        <w:t>data than</w:t>
      </w:r>
      <w:r w:rsidR="00F07F95">
        <w:rPr>
          <w:rFonts w:cs="Times New Roman"/>
          <w:lang w:val="en-GB"/>
        </w:rPr>
        <w:t xml:space="preserve"> </w:t>
      </w:r>
      <w:r w:rsidRPr="00764DFD">
        <w:rPr>
          <w:rFonts w:cs="Times New Roman"/>
          <w:lang w:val="en-GB"/>
        </w:rPr>
        <w:t xml:space="preserve">predicted by the </w:t>
      </w:r>
      <w:proofErr w:type="spellStart"/>
      <w:r w:rsidRPr="00764DFD">
        <w:rPr>
          <w:rFonts w:cs="Times New Roman"/>
          <w:lang w:val="en-GB"/>
        </w:rPr>
        <w:t>Rasch</w:t>
      </w:r>
      <w:proofErr w:type="spellEnd"/>
      <w:r w:rsidRPr="00764DFD">
        <w:rPr>
          <w:rFonts w:cs="Times New Roman"/>
          <w:lang w:val="en-GB"/>
        </w:rPr>
        <w:t xml:space="preserve"> model (e.g., </w:t>
      </w:r>
      <w:r w:rsidR="00AE5C51">
        <w:rPr>
          <w:rFonts w:cs="Times New Roman"/>
          <w:lang w:val="en-GB"/>
        </w:rPr>
        <w:t>a value</w:t>
      </w:r>
      <w:r w:rsidRPr="00764DFD">
        <w:rPr>
          <w:rFonts w:cs="Times New Roman"/>
          <w:lang w:val="en-GB"/>
        </w:rPr>
        <w:t xml:space="preserve"> of 1.</w:t>
      </w:r>
      <w:r w:rsidR="00AE5C51">
        <w:rPr>
          <w:rFonts w:cs="Times New Roman"/>
          <w:lang w:val="en-GB"/>
        </w:rPr>
        <w:t>10 indicates 1</w:t>
      </w:r>
      <w:r w:rsidRPr="00764DFD">
        <w:rPr>
          <w:rFonts w:cs="Times New Roman"/>
          <w:lang w:val="en-GB"/>
        </w:rPr>
        <w:t>0% more</w:t>
      </w:r>
      <w:r w:rsidR="00405729">
        <w:rPr>
          <w:rFonts w:cs="Times New Roman"/>
          <w:lang w:val="en-GB"/>
        </w:rPr>
        <w:t xml:space="preserve"> </w:t>
      </w:r>
      <w:r w:rsidRPr="00764DFD">
        <w:rPr>
          <w:rFonts w:cs="Times New Roman"/>
          <w:lang w:val="en-GB"/>
        </w:rPr>
        <w:t xml:space="preserve">variation). </w:t>
      </w:r>
      <w:r w:rsidR="00AE5C51">
        <w:rPr>
          <w:rFonts w:cs="Times New Roman"/>
          <w:lang w:val="en-GB"/>
        </w:rPr>
        <w:t>The</w:t>
      </w:r>
      <w:r w:rsidRPr="00764DFD">
        <w:rPr>
          <w:rFonts w:cs="Times New Roman"/>
          <w:lang w:val="en-GB"/>
        </w:rPr>
        <w:t xml:space="preserve"> </w:t>
      </w:r>
      <w:proofErr w:type="spellStart"/>
      <w:r w:rsidRPr="00764DFD">
        <w:rPr>
          <w:rFonts w:cs="Times New Roman"/>
          <w:lang w:val="en-GB"/>
        </w:rPr>
        <w:t>Rasch</w:t>
      </w:r>
      <w:proofErr w:type="spellEnd"/>
      <w:r w:rsidRPr="00764DFD">
        <w:rPr>
          <w:rFonts w:cs="Times New Roman"/>
          <w:lang w:val="en-GB"/>
        </w:rPr>
        <w:t xml:space="preserve"> model</w:t>
      </w:r>
      <w:r w:rsidR="00AE5C51">
        <w:rPr>
          <w:rFonts w:cs="Times New Roman"/>
          <w:lang w:val="en-GB"/>
        </w:rPr>
        <w:t xml:space="preserve"> is a probabilistic model. Therefore</w:t>
      </w:r>
      <w:r w:rsidR="00CF2E24">
        <w:rPr>
          <w:rFonts w:cs="Times New Roman"/>
          <w:lang w:val="en-GB"/>
        </w:rPr>
        <w:t>,</w:t>
      </w:r>
      <w:r w:rsidRPr="00764DFD">
        <w:rPr>
          <w:rFonts w:cs="Times New Roman"/>
          <w:lang w:val="en-GB"/>
        </w:rPr>
        <w:t xml:space="preserve"> a certain</w:t>
      </w:r>
      <w:r w:rsidR="00405729">
        <w:rPr>
          <w:rFonts w:cs="Times New Roman"/>
          <w:lang w:val="en-GB"/>
        </w:rPr>
        <w:t xml:space="preserve"> </w:t>
      </w:r>
      <w:r w:rsidRPr="00764DFD">
        <w:rPr>
          <w:rFonts w:cs="Times New Roman"/>
          <w:lang w:val="en-GB"/>
        </w:rPr>
        <w:t xml:space="preserve">amount of variation conforms to the model. </w:t>
      </w:r>
      <w:sdt>
        <w:sdtPr>
          <w:rPr>
            <w:rFonts w:cs="Times New Roman"/>
            <w:lang w:val="en-GB"/>
          </w:rPr>
          <w:alias w:val="Don't edit this field"/>
          <w:tag w:val="CitaviPlaceholder#1184f88a-7b85-47fc-8982-6f4911a423cd"/>
          <w:id w:val="-560333899"/>
          <w:placeholder>
            <w:docPart w:val="DefaultPlaceholder_-1854013440"/>
          </w:placeholder>
        </w:sdtPr>
        <w:sdtEndPr/>
        <w:sdtContent>
          <w:r w:rsidR="00515061">
            <w:rPr>
              <w:rFonts w:cs="Times New Roman"/>
              <w:lang w:val="en-GB"/>
            </w:rPr>
            <w:fldChar w:fldCharType="begin"/>
          </w:r>
          <w:r w:rsidR="009B6725">
            <w:rPr>
              <w:rFonts w:cs="Times New Roman"/>
              <w:lang w:val="en-GB"/>
            </w:rPr>
            <w:instrText>ADDIN CitaviPlaceholder{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}</w:instrText>
          </w:r>
          <w:r w:rsidR="00515061">
            <w:rPr>
              <w:rFonts w:cs="Times New Roman"/>
              <w:lang w:val="en-GB"/>
            </w:rPr>
            <w:fldChar w:fldCharType="separate"/>
          </w:r>
          <w:r w:rsidR="00FE211B">
            <w:rPr>
              <w:rFonts w:cs="Times New Roman"/>
              <w:lang w:val="en-GB"/>
            </w:rPr>
            <w:t>Bond and Fox</w:t>
          </w:r>
          <w:r w:rsidR="00515061">
            <w:rPr>
              <w:rFonts w:cs="Times New Roman"/>
              <w:lang w:val="en-GB"/>
            </w:rPr>
            <w:fldChar w:fldCharType="end"/>
          </w:r>
        </w:sdtContent>
      </w:sdt>
      <w:r w:rsidR="00515061">
        <w:rPr>
          <w:rFonts w:cs="Times New Roman"/>
          <w:lang w:val="en-GB"/>
        </w:rPr>
        <w:t xml:space="preserve"> </w:t>
      </w:r>
      <w:sdt>
        <w:sdtPr>
          <w:rPr>
            <w:rFonts w:cs="Times New Roman"/>
            <w:lang w:val="en-GB"/>
          </w:rPr>
          <w:alias w:val="Don't edit this field"/>
          <w:tag w:val="CitaviPlaceholder#830d047c-2a4e-4280-b905-4b553b8757aa"/>
          <w:id w:val="-62803274"/>
          <w:placeholder>
            <w:docPart w:val="DefaultPlaceholder_-1854013440"/>
          </w:placeholder>
        </w:sdtPr>
        <w:sdtEndPr/>
        <w:sdtContent>
          <w:r w:rsidR="00515061">
            <w:rPr>
              <w:rFonts w:cs="Times New Roman"/>
              <w:lang w:val="en-GB"/>
            </w:rPr>
            <w:fldChar w:fldCharType="begin"/>
          </w:r>
          <w:r w:rsidR="009B6725">
            <w:rPr>
              <w:rFonts w:cs="Times New Roman"/>
              <w:lang w:val="en-GB"/>
            </w:rPr>
            <w:instrText>ADDIN CitaviPlaceholder{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}</w:instrText>
          </w:r>
          <w:r w:rsidR="00515061">
            <w:rPr>
              <w:rFonts w:cs="Times New Roman"/>
              <w:lang w:val="en-GB"/>
            </w:rPr>
            <w:fldChar w:fldCharType="separate"/>
          </w:r>
          <w:r w:rsidR="00FE211B">
            <w:rPr>
              <w:rFonts w:cs="Times New Roman"/>
              <w:lang w:val="en-GB"/>
            </w:rPr>
            <w:t>(2007)</w:t>
          </w:r>
          <w:r w:rsidR="00515061">
            <w:rPr>
              <w:rFonts w:cs="Times New Roman"/>
              <w:lang w:val="en-GB"/>
            </w:rPr>
            <w:fldChar w:fldCharType="end"/>
          </w:r>
        </w:sdtContent>
      </w:sdt>
      <w:r w:rsidRPr="00764DFD">
        <w:rPr>
          <w:rFonts w:cs="Times New Roman"/>
          <w:lang w:val="en-GB"/>
        </w:rPr>
        <w:t xml:space="preserve"> caution against</w:t>
      </w:r>
      <w:r w:rsidR="00405729">
        <w:rPr>
          <w:rFonts w:cs="Times New Roman"/>
          <w:lang w:val="en-GB"/>
        </w:rPr>
        <w:t xml:space="preserve"> </w:t>
      </w:r>
      <w:r w:rsidRPr="00764DFD">
        <w:rPr>
          <w:rFonts w:cs="Times New Roman"/>
          <w:lang w:val="en-GB"/>
        </w:rPr>
        <w:t xml:space="preserve">strict rules </w:t>
      </w:r>
      <w:r w:rsidR="00AE5C51">
        <w:rPr>
          <w:rFonts w:cs="Times New Roman"/>
          <w:lang w:val="en-GB"/>
        </w:rPr>
        <w:t>to evaluate misfit. However,</w:t>
      </w:r>
      <w:r w:rsidRPr="00764DFD">
        <w:rPr>
          <w:rFonts w:cs="Times New Roman"/>
          <w:lang w:val="en-GB"/>
        </w:rPr>
        <w:t xml:space="preserve"> they propose a rough guideline for </w:t>
      </w:r>
      <w:r w:rsidR="00AE5C51">
        <w:rPr>
          <w:rFonts w:cs="Times New Roman"/>
          <w:lang w:val="en-GB"/>
        </w:rPr>
        <w:t>identifying</w:t>
      </w:r>
      <w:r w:rsidR="00405729">
        <w:rPr>
          <w:rFonts w:cs="Times New Roman"/>
          <w:lang w:val="en-GB"/>
        </w:rPr>
        <w:t xml:space="preserve"> </w:t>
      </w:r>
      <w:r w:rsidRPr="00764DFD">
        <w:rPr>
          <w:rFonts w:cs="Times New Roman"/>
          <w:lang w:val="en-GB"/>
        </w:rPr>
        <w:t xml:space="preserve">unacceptable departures from the value of 1 </w:t>
      </w:r>
      <w:r w:rsidR="00AE5C51">
        <w:rPr>
          <w:rFonts w:cs="Times New Roman"/>
          <w:lang w:val="en-GB"/>
        </w:rPr>
        <w:t>relative</w:t>
      </w:r>
      <w:r w:rsidRPr="00764DFD">
        <w:rPr>
          <w:rFonts w:cs="Times New Roman"/>
          <w:lang w:val="en-GB"/>
        </w:rPr>
        <w:t xml:space="preserve"> to sample size: </w:t>
      </w:r>
      <w:r w:rsidR="00AE5C51" w:rsidRPr="00764DFD">
        <w:rPr>
          <w:rFonts w:cs="Times New Roman"/>
          <w:lang w:val="en-GB"/>
        </w:rPr>
        <w:t xml:space="preserve">values </w:t>
      </w:r>
      <w:r w:rsidR="00AE5C51">
        <w:rPr>
          <w:rFonts w:cs="Times New Roman"/>
          <w:lang w:val="en-GB"/>
        </w:rPr>
        <w:t>&gt; 1.3 can be classified</w:t>
      </w:r>
      <w:r w:rsidR="00AE5C51" w:rsidRPr="00764DFD">
        <w:rPr>
          <w:rFonts w:cs="Times New Roman"/>
          <w:lang w:val="en-GB"/>
        </w:rPr>
        <w:t xml:space="preserve"> as misfits </w:t>
      </w:r>
      <w:r w:rsidR="00AE5C51">
        <w:rPr>
          <w:rFonts w:cs="Times New Roman"/>
          <w:lang w:val="en-GB"/>
        </w:rPr>
        <w:t>f</w:t>
      </w:r>
      <w:r w:rsidRPr="00764DFD">
        <w:rPr>
          <w:rFonts w:cs="Times New Roman"/>
          <w:lang w:val="en-GB"/>
        </w:rPr>
        <w:t>or samples</w:t>
      </w:r>
      <w:r w:rsidR="00AE5C51">
        <w:rPr>
          <w:rFonts w:cs="Times New Roman"/>
          <w:lang w:val="en-GB"/>
        </w:rPr>
        <w:t xml:space="preserve"> of </w:t>
      </w:r>
      <w:r w:rsidR="00AE5C51" w:rsidRPr="00AE5C51">
        <w:rPr>
          <w:rFonts w:cs="Times New Roman"/>
          <w:i/>
          <w:lang w:val="en-GB"/>
        </w:rPr>
        <w:t>N</w:t>
      </w:r>
      <w:r w:rsidR="00405729">
        <w:rPr>
          <w:rFonts w:cs="Times New Roman"/>
          <w:lang w:val="en-GB"/>
        </w:rPr>
        <w:t xml:space="preserve"> </w:t>
      </w:r>
      <w:r w:rsidR="00AE5C51">
        <w:rPr>
          <w:rFonts w:cs="Times New Roman"/>
          <w:lang w:val="en-GB"/>
        </w:rPr>
        <w:t>&lt; 500</w:t>
      </w:r>
      <w:r w:rsidRPr="00764DFD">
        <w:rPr>
          <w:rFonts w:cs="Times New Roman"/>
          <w:lang w:val="en-GB"/>
        </w:rPr>
        <w:t xml:space="preserve">; </w:t>
      </w:r>
      <w:r w:rsidR="00AE5C51" w:rsidRPr="00F8091F">
        <w:rPr>
          <w:rFonts w:cs="Times New Roman"/>
          <w:lang w:val="en-GB"/>
        </w:rPr>
        <w:t xml:space="preserve">values </w:t>
      </w:r>
      <w:r w:rsidR="00AE5C51">
        <w:rPr>
          <w:rFonts w:cs="Times New Roman"/>
          <w:lang w:val="en-GB"/>
        </w:rPr>
        <w:t>&gt;</w:t>
      </w:r>
      <w:r w:rsidR="00AE5C51" w:rsidRPr="00F8091F">
        <w:rPr>
          <w:rFonts w:cs="Times New Roman"/>
          <w:lang w:val="en-GB"/>
        </w:rPr>
        <w:t xml:space="preserve"> 1.2 </w:t>
      </w:r>
      <w:r w:rsidRPr="00764DFD">
        <w:rPr>
          <w:rFonts w:cs="Times New Roman"/>
          <w:lang w:val="en-GB"/>
        </w:rPr>
        <w:t>for samples between 500</w:t>
      </w:r>
      <w:r w:rsidR="00405729">
        <w:rPr>
          <w:rFonts w:cs="Times New Roman"/>
          <w:lang w:val="en-GB"/>
        </w:rPr>
        <w:t xml:space="preserve"> </w:t>
      </w:r>
      <w:r w:rsidR="00AE5C51">
        <w:rPr>
          <w:rFonts w:cs="Times New Roman"/>
          <w:lang w:val="en-GB"/>
        </w:rPr>
        <w:t xml:space="preserve">and 1000 participants </w:t>
      </w:r>
      <w:r w:rsidR="00AE5C51" w:rsidRPr="00764DFD">
        <w:rPr>
          <w:rFonts w:cs="Times New Roman"/>
          <w:lang w:val="en-GB"/>
        </w:rPr>
        <w:t>(p. 286)</w:t>
      </w:r>
      <w:r w:rsidRPr="00764DFD">
        <w:rPr>
          <w:rFonts w:cs="Times New Roman"/>
          <w:lang w:val="en-GB"/>
        </w:rPr>
        <w:t>.</w:t>
      </w:r>
    </w:p>
    <w:p w14:paraId="7B7F01B8" w14:textId="62AABE28" w:rsidR="00396AC1" w:rsidRPr="00415077" w:rsidRDefault="00410EF2" w:rsidP="003F1DE6">
      <w:pPr>
        <w:pStyle w:val="Heading1"/>
        <w:spacing w:line="360" w:lineRule="auto"/>
        <w:rPr>
          <w:rFonts w:cs="Times New Roman"/>
          <w:lang w:val="en-GB"/>
        </w:rPr>
      </w:pPr>
      <w:r w:rsidRPr="00415077">
        <w:rPr>
          <w:rFonts w:cs="Times New Roman"/>
          <w:lang w:val="en-GB"/>
        </w:rPr>
        <w:t xml:space="preserve">Supplement: </w:t>
      </w:r>
      <w:r w:rsidR="00382584" w:rsidRPr="00415077">
        <w:rPr>
          <w:rFonts w:cs="Times New Roman"/>
          <w:lang w:val="en-GB"/>
        </w:rPr>
        <w:t>Results</w:t>
      </w:r>
    </w:p>
    <w:p w14:paraId="23F52006" w14:textId="6956FC2B" w:rsidR="00E17AA1" w:rsidRDefault="00E17AA1" w:rsidP="003F1DE6">
      <w:pPr>
        <w:pStyle w:val="Heading2"/>
        <w:spacing w:line="360" w:lineRule="auto"/>
        <w:rPr>
          <w:rFonts w:cs="Times New Roman"/>
          <w:lang w:val="en-GB"/>
        </w:rPr>
      </w:pPr>
      <w:r>
        <w:rPr>
          <w:rFonts w:cs="Times New Roman"/>
          <w:lang w:val="en-GB"/>
        </w:rPr>
        <w:t>Correlations between the study variables</w:t>
      </w:r>
    </w:p>
    <w:p w14:paraId="287830FF" w14:textId="528CC9A3" w:rsidR="00E17AA1" w:rsidRPr="00156F58" w:rsidRDefault="00E17AA1" w:rsidP="003F1DE6">
      <w:pPr>
        <w:pStyle w:val="APATableNumber"/>
        <w:spacing w:line="360" w:lineRule="auto"/>
        <w:rPr>
          <w:lang w:val="en-GB"/>
        </w:rPr>
      </w:pPr>
      <w:proofErr w:type="gramStart"/>
      <w:r w:rsidRPr="00156F58">
        <w:rPr>
          <w:lang w:val="en-GB"/>
        </w:rPr>
        <w:t xml:space="preserve">Table </w:t>
      </w:r>
      <w:r>
        <w:rPr>
          <w:lang w:val="en-GB"/>
        </w:rPr>
        <w:t>7</w:t>
      </w:r>
      <w:r w:rsidRPr="00156F58">
        <w:rPr>
          <w:lang w:val="en-GB"/>
        </w:rPr>
        <w:t>.</w:t>
      </w:r>
      <w:proofErr w:type="gramEnd"/>
      <w:r w:rsidRPr="00156F58">
        <w:rPr>
          <w:lang w:val="en-GB"/>
        </w:rPr>
        <w:t xml:space="preserve"> </w:t>
      </w:r>
      <w:r w:rsidRPr="00156F58">
        <w:rPr>
          <w:i/>
          <w:lang w:val="en-GB"/>
        </w:rPr>
        <w:t>Bivariate correlations between the study variables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697"/>
        <w:gridCol w:w="839"/>
        <w:gridCol w:w="700"/>
        <w:gridCol w:w="698"/>
        <w:gridCol w:w="700"/>
        <w:gridCol w:w="713"/>
        <w:gridCol w:w="601"/>
      </w:tblGrid>
      <w:tr w:rsidR="00E17AA1" w:rsidRPr="00156F58" w14:paraId="78DA83A3" w14:textId="77777777" w:rsidTr="00E17AA1">
        <w:tc>
          <w:tcPr>
            <w:tcW w:w="2337" w:type="pct"/>
            <w:tcBorders>
              <w:bottom w:val="single" w:sz="4" w:space="0" w:color="auto"/>
            </w:tcBorders>
          </w:tcPr>
          <w:p w14:paraId="25FC5D90" w14:textId="77777777" w:rsidR="00E17AA1" w:rsidRPr="00156F58" w:rsidRDefault="00E17AA1" w:rsidP="00EC4559">
            <w:pPr>
              <w:spacing w:before="120"/>
              <w:rPr>
                <w:sz w:val="22"/>
                <w:lang w:val="en-GB"/>
              </w:rPr>
            </w:pPr>
            <w:r w:rsidRPr="00156F58">
              <w:rPr>
                <w:sz w:val="22"/>
                <w:lang w:val="en-GB"/>
              </w:rPr>
              <w:t>Variable</w:t>
            </w:r>
          </w:p>
        </w:tc>
        <w:tc>
          <w:tcPr>
            <w:tcW w:w="376" w:type="pct"/>
            <w:tcBorders>
              <w:bottom w:val="single" w:sz="4" w:space="0" w:color="auto"/>
            </w:tcBorders>
          </w:tcPr>
          <w:p w14:paraId="5D9E1642" w14:textId="77777777" w:rsidR="00E17AA1" w:rsidRPr="00156F58" w:rsidRDefault="00E17AA1" w:rsidP="00EC4559">
            <w:pPr>
              <w:spacing w:before="120"/>
              <w:rPr>
                <w:sz w:val="22"/>
                <w:lang w:val="en-GB"/>
              </w:rPr>
            </w:pPr>
            <w:r w:rsidRPr="00156F58">
              <w:rPr>
                <w:sz w:val="22"/>
                <w:lang w:val="en-GB"/>
              </w:rPr>
              <w:t>1</w:t>
            </w:r>
          </w:p>
        </w:tc>
        <w:tc>
          <w:tcPr>
            <w:tcW w:w="452" w:type="pct"/>
            <w:tcBorders>
              <w:bottom w:val="single" w:sz="4" w:space="0" w:color="auto"/>
            </w:tcBorders>
          </w:tcPr>
          <w:p w14:paraId="14C8BD9E" w14:textId="77777777" w:rsidR="00E17AA1" w:rsidRPr="00156F58" w:rsidRDefault="00E17AA1" w:rsidP="00EC4559">
            <w:pPr>
              <w:spacing w:before="120"/>
              <w:rPr>
                <w:sz w:val="22"/>
                <w:lang w:val="en-GB"/>
              </w:rPr>
            </w:pPr>
            <w:r w:rsidRPr="00156F58">
              <w:rPr>
                <w:sz w:val="22"/>
                <w:lang w:val="en-GB"/>
              </w:rPr>
              <w:t>1a</w:t>
            </w:r>
          </w:p>
        </w:tc>
        <w:tc>
          <w:tcPr>
            <w:tcW w:w="377" w:type="pct"/>
            <w:tcBorders>
              <w:bottom w:val="single" w:sz="4" w:space="0" w:color="auto"/>
            </w:tcBorders>
          </w:tcPr>
          <w:p w14:paraId="741F0F7E" w14:textId="77777777" w:rsidR="00E17AA1" w:rsidRPr="00156F58" w:rsidRDefault="00E17AA1" w:rsidP="00EC4559">
            <w:pPr>
              <w:spacing w:before="120"/>
              <w:rPr>
                <w:sz w:val="22"/>
                <w:lang w:val="en-GB"/>
              </w:rPr>
            </w:pPr>
            <w:r w:rsidRPr="00156F58">
              <w:rPr>
                <w:sz w:val="22"/>
                <w:lang w:val="en-GB"/>
              </w:rPr>
              <w:t>1b</w:t>
            </w:r>
          </w:p>
        </w:tc>
        <w:tc>
          <w:tcPr>
            <w:tcW w:w="376" w:type="pct"/>
            <w:tcBorders>
              <w:bottom w:val="single" w:sz="4" w:space="0" w:color="auto"/>
            </w:tcBorders>
          </w:tcPr>
          <w:p w14:paraId="66A23E58" w14:textId="77777777" w:rsidR="00E17AA1" w:rsidRPr="00156F58" w:rsidRDefault="00E17AA1" w:rsidP="00EC4559">
            <w:pPr>
              <w:spacing w:before="120"/>
              <w:rPr>
                <w:sz w:val="22"/>
                <w:lang w:val="en-GB"/>
              </w:rPr>
            </w:pPr>
            <w:r w:rsidRPr="00156F58">
              <w:rPr>
                <w:sz w:val="22"/>
                <w:lang w:val="en-GB"/>
              </w:rPr>
              <w:t>1c</w:t>
            </w:r>
          </w:p>
        </w:tc>
        <w:tc>
          <w:tcPr>
            <w:tcW w:w="377" w:type="pct"/>
            <w:tcBorders>
              <w:bottom w:val="single" w:sz="4" w:space="0" w:color="auto"/>
            </w:tcBorders>
          </w:tcPr>
          <w:p w14:paraId="793EB39F" w14:textId="77777777" w:rsidR="00E17AA1" w:rsidRPr="00156F58" w:rsidRDefault="00E17AA1" w:rsidP="00EC4559">
            <w:pPr>
              <w:spacing w:before="120"/>
              <w:rPr>
                <w:sz w:val="22"/>
                <w:lang w:val="en-GB"/>
              </w:rPr>
            </w:pPr>
            <w:r w:rsidRPr="00156F58">
              <w:rPr>
                <w:sz w:val="22"/>
                <w:lang w:val="en-GB"/>
              </w:rPr>
              <w:t>2</w:t>
            </w:r>
          </w:p>
        </w:tc>
        <w:tc>
          <w:tcPr>
            <w:tcW w:w="384" w:type="pct"/>
            <w:tcBorders>
              <w:bottom w:val="single" w:sz="4" w:space="0" w:color="auto"/>
            </w:tcBorders>
          </w:tcPr>
          <w:p w14:paraId="757DCC0D" w14:textId="77777777" w:rsidR="00E17AA1" w:rsidRPr="00156F58" w:rsidRDefault="00E17AA1" w:rsidP="00EC4559">
            <w:pPr>
              <w:spacing w:before="120"/>
              <w:rPr>
                <w:sz w:val="22"/>
                <w:lang w:val="en-GB"/>
              </w:rPr>
            </w:pPr>
            <w:r w:rsidRPr="00156F58">
              <w:rPr>
                <w:sz w:val="22"/>
                <w:lang w:val="en-GB"/>
              </w:rPr>
              <w:t>3</w:t>
            </w:r>
          </w:p>
        </w:tc>
        <w:tc>
          <w:tcPr>
            <w:tcW w:w="320" w:type="pct"/>
            <w:tcBorders>
              <w:bottom w:val="single" w:sz="4" w:space="0" w:color="auto"/>
            </w:tcBorders>
          </w:tcPr>
          <w:p w14:paraId="760A0123" w14:textId="77777777" w:rsidR="00E17AA1" w:rsidRPr="00156F58" w:rsidRDefault="00E17AA1" w:rsidP="00EC4559">
            <w:pPr>
              <w:spacing w:before="120"/>
              <w:rPr>
                <w:sz w:val="22"/>
                <w:lang w:val="en-GB"/>
              </w:rPr>
            </w:pPr>
            <w:r w:rsidRPr="00156F58">
              <w:rPr>
                <w:sz w:val="22"/>
                <w:lang w:val="en-GB"/>
              </w:rPr>
              <w:t>4</w:t>
            </w:r>
          </w:p>
        </w:tc>
      </w:tr>
      <w:tr w:rsidR="00E17AA1" w:rsidRPr="00156F58" w14:paraId="3881CA2C" w14:textId="77777777" w:rsidTr="00E17AA1">
        <w:tc>
          <w:tcPr>
            <w:tcW w:w="2337" w:type="pct"/>
          </w:tcPr>
          <w:p w14:paraId="71F90204" w14:textId="77777777" w:rsidR="00E17AA1" w:rsidRPr="00156F58" w:rsidRDefault="00E17AA1" w:rsidP="00EC4559">
            <w:pPr>
              <w:spacing w:before="120"/>
              <w:rPr>
                <w:sz w:val="22"/>
                <w:lang w:val="en-GB"/>
              </w:rPr>
            </w:pPr>
            <w:r w:rsidRPr="00156F58">
              <w:rPr>
                <w:sz w:val="22"/>
                <w:lang w:val="en-GB"/>
              </w:rPr>
              <w:t>1. Informational self-efficacy</w:t>
            </w:r>
          </w:p>
        </w:tc>
        <w:tc>
          <w:tcPr>
            <w:tcW w:w="376" w:type="pct"/>
          </w:tcPr>
          <w:p w14:paraId="78CF52C1" w14:textId="77777777" w:rsidR="00E17AA1" w:rsidRPr="00156F58" w:rsidRDefault="00E17AA1" w:rsidP="00EC4559">
            <w:pPr>
              <w:spacing w:before="120"/>
              <w:rPr>
                <w:sz w:val="22"/>
                <w:lang w:val="en-GB"/>
              </w:rPr>
            </w:pPr>
          </w:p>
        </w:tc>
        <w:tc>
          <w:tcPr>
            <w:tcW w:w="452" w:type="pct"/>
          </w:tcPr>
          <w:p w14:paraId="44A6A754" w14:textId="77777777" w:rsidR="00E17AA1" w:rsidRPr="00156F58" w:rsidRDefault="00E17AA1" w:rsidP="00EC4559">
            <w:pPr>
              <w:spacing w:before="120"/>
              <w:rPr>
                <w:sz w:val="22"/>
                <w:lang w:val="en-GB"/>
              </w:rPr>
            </w:pPr>
          </w:p>
        </w:tc>
        <w:tc>
          <w:tcPr>
            <w:tcW w:w="377" w:type="pct"/>
          </w:tcPr>
          <w:p w14:paraId="486E2D0A" w14:textId="77777777" w:rsidR="00E17AA1" w:rsidRPr="00156F58" w:rsidRDefault="00E17AA1" w:rsidP="00EC4559">
            <w:pPr>
              <w:spacing w:before="120"/>
              <w:rPr>
                <w:sz w:val="22"/>
                <w:lang w:val="en-GB"/>
              </w:rPr>
            </w:pPr>
          </w:p>
        </w:tc>
        <w:tc>
          <w:tcPr>
            <w:tcW w:w="376" w:type="pct"/>
          </w:tcPr>
          <w:p w14:paraId="45C2A536" w14:textId="77777777" w:rsidR="00E17AA1" w:rsidRPr="00156F58" w:rsidRDefault="00E17AA1" w:rsidP="00EC4559">
            <w:pPr>
              <w:spacing w:before="120"/>
              <w:rPr>
                <w:sz w:val="22"/>
                <w:lang w:val="en-GB"/>
              </w:rPr>
            </w:pPr>
          </w:p>
        </w:tc>
        <w:tc>
          <w:tcPr>
            <w:tcW w:w="377" w:type="pct"/>
          </w:tcPr>
          <w:p w14:paraId="5748D485" w14:textId="77777777" w:rsidR="00E17AA1" w:rsidRPr="00156F58" w:rsidRDefault="00E17AA1" w:rsidP="00EC4559">
            <w:pPr>
              <w:spacing w:before="120"/>
              <w:rPr>
                <w:sz w:val="22"/>
                <w:lang w:val="en-GB"/>
              </w:rPr>
            </w:pPr>
          </w:p>
        </w:tc>
        <w:tc>
          <w:tcPr>
            <w:tcW w:w="384" w:type="pct"/>
          </w:tcPr>
          <w:p w14:paraId="200DCC3C" w14:textId="77777777" w:rsidR="00E17AA1" w:rsidRPr="00156F58" w:rsidRDefault="00E17AA1" w:rsidP="00EC4559">
            <w:pPr>
              <w:spacing w:before="120"/>
              <w:rPr>
                <w:sz w:val="22"/>
                <w:lang w:val="en-GB"/>
              </w:rPr>
            </w:pPr>
          </w:p>
        </w:tc>
        <w:tc>
          <w:tcPr>
            <w:tcW w:w="320" w:type="pct"/>
          </w:tcPr>
          <w:p w14:paraId="4C60CC13" w14:textId="77777777" w:rsidR="00E17AA1" w:rsidRPr="00156F58" w:rsidRDefault="00E17AA1" w:rsidP="00EC4559">
            <w:pPr>
              <w:spacing w:before="120"/>
              <w:rPr>
                <w:sz w:val="22"/>
                <w:lang w:val="en-GB"/>
              </w:rPr>
            </w:pPr>
          </w:p>
        </w:tc>
      </w:tr>
      <w:tr w:rsidR="00E17AA1" w:rsidRPr="00156F58" w14:paraId="0ED7AEBB" w14:textId="77777777" w:rsidTr="00E17AA1">
        <w:tc>
          <w:tcPr>
            <w:tcW w:w="2337" w:type="pct"/>
          </w:tcPr>
          <w:p w14:paraId="6635C895" w14:textId="77777777" w:rsidR="00E17AA1" w:rsidRPr="00156F58" w:rsidRDefault="00E17AA1" w:rsidP="00EC4559">
            <w:pPr>
              <w:spacing w:before="120"/>
              <w:rPr>
                <w:sz w:val="22"/>
                <w:lang w:val="en-GB"/>
              </w:rPr>
            </w:pPr>
            <w:r w:rsidRPr="00156F58">
              <w:rPr>
                <w:sz w:val="22"/>
                <w:lang w:val="en-GB"/>
              </w:rPr>
              <w:t>1a. Internal</w:t>
            </w:r>
          </w:p>
        </w:tc>
        <w:tc>
          <w:tcPr>
            <w:tcW w:w="376" w:type="pct"/>
          </w:tcPr>
          <w:p w14:paraId="385CEAB9" w14:textId="77777777" w:rsidR="00E17AA1" w:rsidRPr="00156F58" w:rsidRDefault="00E17AA1" w:rsidP="00EC4559">
            <w:pPr>
              <w:spacing w:before="120"/>
              <w:rPr>
                <w:sz w:val="22"/>
                <w:lang w:val="en-GB"/>
              </w:rPr>
            </w:pPr>
            <w:r w:rsidRPr="00156F58">
              <w:rPr>
                <w:sz w:val="22"/>
                <w:lang w:val="en-GB"/>
              </w:rPr>
              <w:t>.87*</w:t>
            </w:r>
          </w:p>
        </w:tc>
        <w:tc>
          <w:tcPr>
            <w:tcW w:w="452" w:type="pct"/>
          </w:tcPr>
          <w:p w14:paraId="5FA598F1" w14:textId="77777777" w:rsidR="00E17AA1" w:rsidRPr="00156F58" w:rsidRDefault="00E17AA1" w:rsidP="00EC4559">
            <w:pPr>
              <w:spacing w:before="120"/>
              <w:rPr>
                <w:sz w:val="22"/>
                <w:lang w:val="en-GB"/>
              </w:rPr>
            </w:pPr>
          </w:p>
        </w:tc>
        <w:tc>
          <w:tcPr>
            <w:tcW w:w="377" w:type="pct"/>
          </w:tcPr>
          <w:p w14:paraId="6EE9384E" w14:textId="77777777" w:rsidR="00E17AA1" w:rsidRPr="00156F58" w:rsidRDefault="00E17AA1" w:rsidP="00EC4559">
            <w:pPr>
              <w:spacing w:before="120"/>
              <w:rPr>
                <w:sz w:val="22"/>
                <w:lang w:val="en-GB"/>
              </w:rPr>
            </w:pPr>
          </w:p>
        </w:tc>
        <w:tc>
          <w:tcPr>
            <w:tcW w:w="376" w:type="pct"/>
          </w:tcPr>
          <w:p w14:paraId="0421F19D" w14:textId="77777777" w:rsidR="00E17AA1" w:rsidRPr="00156F58" w:rsidRDefault="00E17AA1" w:rsidP="00EC4559">
            <w:pPr>
              <w:spacing w:before="120"/>
              <w:rPr>
                <w:sz w:val="22"/>
                <w:lang w:val="en-GB"/>
              </w:rPr>
            </w:pPr>
          </w:p>
        </w:tc>
        <w:tc>
          <w:tcPr>
            <w:tcW w:w="377" w:type="pct"/>
          </w:tcPr>
          <w:p w14:paraId="253ECF75" w14:textId="77777777" w:rsidR="00E17AA1" w:rsidRPr="00156F58" w:rsidRDefault="00E17AA1" w:rsidP="00EC4559">
            <w:pPr>
              <w:spacing w:before="120"/>
              <w:rPr>
                <w:sz w:val="22"/>
                <w:lang w:val="en-GB"/>
              </w:rPr>
            </w:pPr>
          </w:p>
        </w:tc>
        <w:tc>
          <w:tcPr>
            <w:tcW w:w="384" w:type="pct"/>
          </w:tcPr>
          <w:p w14:paraId="75A9708D" w14:textId="77777777" w:rsidR="00E17AA1" w:rsidRPr="00156F58" w:rsidRDefault="00E17AA1" w:rsidP="00EC4559">
            <w:pPr>
              <w:spacing w:before="120"/>
              <w:rPr>
                <w:sz w:val="22"/>
                <w:lang w:val="en-GB"/>
              </w:rPr>
            </w:pPr>
          </w:p>
        </w:tc>
        <w:tc>
          <w:tcPr>
            <w:tcW w:w="320" w:type="pct"/>
          </w:tcPr>
          <w:p w14:paraId="004FC225" w14:textId="77777777" w:rsidR="00E17AA1" w:rsidRPr="00156F58" w:rsidRDefault="00E17AA1" w:rsidP="00EC4559">
            <w:pPr>
              <w:spacing w:before="120"/>
              <w:rPr>
                <w:sz w:val="22"/>
                <w:lang w:val="en-GB"/>
              </w:rPr>
            </w:pPr>
          </w:p>
        </w:tc>
      </w:tr>
      <w:tr w:rsidR="00E17AA1" w:rsidRPr="00156F58" w14:paraId="16EADD93" w14:textId="77777777" w:rsidTr="00E17AA1">
        <w:tc>
          <w:tcPr>
            <w:tcW w:w="2337" w:type="pct"/>
          </w:tcPr>
          <w:p w14:paraId="0356F2A3" w14:textId="77777777" w:rsidR="00E17AA1" w:rsidRPr="00156F58" w:rsidRDefault="00E17AA1" w:rsidP="00EC4559">
            <w:pPr>
              <w:spacing w:before="120"/>
              <w:rPr>
                <w:sz w:val="22"/>
                <w:lang w:val="en-GB"/>
              </w:rPr>
            </w:pPr>
            <w:r w:rsidRPr="00156F58">
              <w:rPr>
                <w:sz w:val="22"/>
                <w:lang w:val="en-GB"/>
              </w:rPr>
              <w:t>1b. External</w:t>
            </w:r>
          </w:p>
        </w:tc>
        <w:tc>
          <w:tcPr>
            <w:tcW w:w="376" w:type="pct"/>
          </w:tcPr>
          <w:p w14:paraId="39A709A0" w14:textId="77777777" w:rsidR="00E17AA1" w:rsidRPr="00156F58" w:rsidRDefault="00E17AA1" w:rsidP="00EC4559">
            <w:pPr>
              <w:spacing w:before="120"/>
              <w:rPr>
                <w:sz w:val="22"/>
                <w:lang w:val="en-GB"/>
              </w:rPr>
            </w:pPr>
            <w:r w:rsidRPr="00156F58">
              <w:rPr>
                <w:sz w:val="22"/>
                <w:lang w:val="en-GB"/>
              </w:rPr>
              <w:t>.92*</w:t>
            </w:r>
          </w:p>
        </w:tc>
        <w:tc>
          <w:tcPr>
            <w:tcW w:w="452" w:type="pct"/>
          </w:tcPr>
          <w:p w14:paraId="582903D0" w14:textId="77777777" w:rsidR="00E17AA1" w:rsidRPr="00156F58" w:rsidRDefault="00E17AA1" w:rsidP="00EC4559">
            <w:pPr>
              <w:spacing w:before="120"/>
              <w:rPr>
                <w:sz w:val="22"/>
                <w:lang w:val="en-GB"/>
              </w:rPr>
            </w:pPr>
            <w:r w:rsidRPr="00156F58">
              <w:rPr>
                <w:sz w:val="22"/>
                <w:lang w:val="en-GB"/>
              </w:rPr>
              <w:t>.78*</w:t>
            </w:r>
          </w:p>
        </w:tc>
        <w:tc>
          <w:tcPr>
            <w:tcW w:w="377" w:type="pct"/>
          </w:tcPr>
          <w:p w14:paraId="388439ED" w14:textId="77777777" w:rsidR="00E17AA1" w:rsidRPr="00156F58" w:rsidRDefault="00E17AA1" w:rsidP="00EC4559">
            <w:pPr>
              <w:spacing w:before="120"/>
              <w:rPr>
                <w:sz w:val="22"/>
                <w:lang w:val="en-GB"/>
              </w:rPr>
            </w:pPr>
          </w:p>
        </w:tc>
        <w:tc>
          <w:tcPr>
            <w:tcW w:w="376" w:type="pct"/>
          </w:tcPr>
          <w:p w14:paraId="43AEFA23" w14:textId="77777777" w:rsidR="00E17AA1" w:rsidRPr="00156F58" w:rsidRDefault="00E17AA1" w:rsidP="00EC4559">
            <w:pPr>
              <w:spacing w:before="120"/>
              <w:rPr>
                <w:sz w:val="22"/>
                <w:lang w:val="en-GB"/>
              </w:rPr>
            </w:pPr>
          </w:p>
        </w:tc>
        <w:tc>
          <w:tcPr>
            <w:tcW w:w="377" w:type="pct"/>
          </w:tcPr>
          <w:p w14:paraId="2ABEDDAB" w14:textId="77777777" w:rsidR="00E17AA1" w:rsidRPr="00156F58" w:rsidRDefault="00E17AA1" w:rsidP="00EC4559">
            <w:pPr>
              <w:spacing w:before="120"/>
              <w:rPr>
                <w:sz w:val="22"/>
                <w:lang w:val="en-GB"/>
              </w:rPr>
            </w:pPr>
          </w:p>
        </w:tc>
        <w:tc>
          <w:tcPr>
            <w:tcW w:w="384" w:type="pct"/>
          </w:tcPr>
          <w:p w14:paraId="774AB180" w14:textId="77777777" w:rsidR="00E17AA1" w:rsidRPr="00156F58" w:rsidRDefault="00E17AA1" w:rsidP="00EC4559">
            <w:pPr>
              <w:spacing w:before="120"/>
              <w:rPr>
                <w:sz w:val="22"/>
                <w:lang w:val="en-GB"/>
              </w:rPr>
            </w:pPr>
          </w:p>
        </w:tc>
        <w:tc>
          <w:tcPr>
            <w:tcW w:w="320" w:type="pct"/>
          </w:tcPr>
          <w:p w14:paraId="0788672D" w14:textId="77777777" w:rsidR="00E17AA1" w:rsidRPr="00156F58" w:rsidRDefault="00E17AA1" w:rsidP="00EC4559">
            <w:pPr>
              <w:spacing w:before="120"/>
              <w:rPr>
                <w:sz w:val="22"/>
                <w:lang w:val="en-GB"/>
              </w:rPr>
            </w:pPr>
          </w:p>
        </w:tc>
      </w:tr>
      <w:tr w:rsidR="00E17AA1" w:rsidRPr="00156F58" w14:paraId="4ED06C75" w14:textId="77777777" w:rsidTr="00E17AA1">
        <w:tc>
          <w:tcPr>
            <w:tcW w:w="2337" w:type="pct"/>
          </w:tcPr>
          <w:p w14:paraId="4B431B08" w14:textId="77777777" w:rsidR="00E17AA1" w:rsidRPr="00156F58" w:rsidRDefault="00E17AA1" w:rsidP="00EC4559">
            <w:pPr>
              <w:spacing w:before="120"/>
              <w:rPr>
                <w:sz w:val="22"/>
                <w:lang w:val="en-GB"/>
              </w:rPr>
            </w:pPr>
            <w:r w:rsidRPr="00156F58">
              <w:rPr>
                <w:sz w:val="22"/>
                <w:lang w:val="en-GB"/>
              </w:rPr>
              <w:t>1c. Epistemic</w:t>
            </w:r>
          </w:p>
        </w:tc>
        <w:tc>
          <w:tcPr>
            <w:tcW w:w="376" w:type="pct"/>
          </w:tcPr>
          <w:p w14:paraId="6870D872" w14:textId="77777777" w:rsidR="00E17AA1" w:rsidRPr="00156F58" w:rsidRDefault="00E17AA1" w:rsidP="00EC4559">
            <w:pPr>
              <w:spacing w:before="120"/>
              <w:rPr>
                <w:sz w:val="22"/>
                <w:lang w:val="en-GB"/>
              </w:rPr>
            </w:pPr>
            <w:r w:rsidRPr="00156F58">
              <w:rPr>
                <w:sz w:val="22"/>
                <w:lang w:val="en-GB"/>
              </w:rPr>
              <w:t>.81*</w:t>
            </w:r>
          </w:p>
        </w:tc>
        <w:tc>
          <w:tcPr>
            <w:tcW w:w="452" w:type="pct"/>
          </w:tcPr>
          <w:p w14:paraId="4C2C85C0" w14:textId="77777777" w:rsidR="00E17AA1" w:rsidRPr="00156F58" w:rsidRDefault="00E17AA1" w:rsidP="00EC4559">
            <w:pPr>
              <w:spacing w:before="120"/>
              <w:rPr>
                <w:sz w:val="22"/>
                <w:lang w:val="en-GB"/>
              </w:rPr>
            </w:pPr>
            <w:r w:rsidRPr="00156F58">
              <w:rPr>
                <w:sz w:val="22"/>
                <w:lang w:val="en-GB"/>
              </w:rPr>
              <w:t>.53*</w:t>
            </w:r>
          </w:p>
        </w:tc>
        <w:tc>
          <w:tcPr>
            <w:tcW w:w="377" w:type="pct"/>
          </w:tcPr>
          <w:p w14:paraId="6313E5A6" w14:textId="77777777" w:rsidR="00E17AA1" w:rsidRPr="00156F58" w:rsidRDefault="00E17AA1" w:rsidP="00EC4559">
            <w:pPr>
              <w:spacing w:before="120"/>
              <w:rPr>
                <w:sz w:val="22"/>
                <w:lang w:val="en-GB"/>
              </w:rPr>
            </w:pPr>
            <w:r w:rsidRPr="00156F58">
              <w:rPr>
                <w:sz w:val="22"/>
                <w:lang w:val="en-GB"/>
              </w:rPr>
              <w:t>.60*</w:t>
            </w:r>
          </w:p>
        </w:tc>
        <w:tc>
          <w:tcPr>
            <w:tcW w:w="376" w:type="pct"/>
          </w:tcPr>
          <w:p w14:paraId="0D5DF56A" w14:textId="77777777" w:rsidR="00E17AA1" w:rsidRPr="00156F58" w:rsidRDefault="00E17AA1" w:rsidP="00EC4559">
            <w:pPr>
              <w:spacing w:before="120"/>
              <w:rPr>
                <w:sz w:val="22"/>
                <w:lang w:val="en-GB"/>
              </w:rPr>
            </w:pPr>
          </w:p>
        </w:tc>
        <w:tc>
          <w:tcPr>
            <w:tcW w:w="377" w:type="pct"/>
          </w:tcPr>
          <w:p w14:paraId="689C8A65" w14:textId="77777777" w:rsidR="00E17AA1" w:rsidRPr="00156F58" w:rsidRDefault="00E17AA1" w:rsidP="00EC4559">
            <w:pPr>
              <w:spacing w:before="120"/>
              <w:rPr>
                <w:sz w:val="22"/>
                <w:lang w:val="en-GB"/>
              </w:rPr>
            </w:pPr>
          </w:p>
        </w:tc>
        <w:tc>
          <w:tcPr>
            <w:tcW w:w="384" w:type="pct"/>
          </w:tcPr>
          <w:p w14:paraId="587628F2" w14:textId="77777777" w:rsidR="00E17AA1" w:rsidRPr="00156F58" w:rsidRDefault="00E17AA1" w:rsidP="00EC4559">
            <w:pPr>
              <w:spacing w:before="120"/>
              <w:rPr>
                <w:sz w:val="22"/>
                <w:lang w:val="en-GB"/>
              </w:rPr>
            </w:pPr>
          </w:p>
        </w:tc>
        <w:tc>
          <w:tcPr>
            <w:tcW w:w="320" w:type="pct"/>
          </w:tcPr>
          <w:p w14:paraId="480DA71A" w14:textId="77777777" w:rsidR="00E17AA1" w:rsidRPr="00156F58" w:rsidRDefault="00E17AA1" w:rsidP="00EC4559">
            <w:pPr>
              <w:spacing w:before="120"/>
              <w:rPr>
                <w:sz w:val="22"/>
                <w:lang w:val="en-GB"/>
              </w:rPr>
            </w:pPr>
          </w:p>
        </w:tc>
      </w:tr>
      <w:tr w:rsidR="00E17AA1" w:rsidRPr="00156F58" w14:paraId="01C6BC1D" w14:textId="77777777" w:rsidTr="00E17AA1">
        <w:tc>
          <w:tcPr>
            <w:tcW w:w="2337" w:type="pct"/>
          </w:tcPr>
          <w:p w14:paraId="2CDDA071" w14:textId="77777777" w:rsidR="00E17AA1" w:rsidRPr="00156F58" w:rsidRDefault="00E17AA1" w:rsidP="00EC4559">
            <w:pPr>
              <w:spacing w:before="120"/>
              <w:rPr>
                <w:sz w:val="22"/>
                <w:lang w:val="en-GB"/>
              </w:rPr>
            </w:pPr>
            <w:r w:rsidRPr="00156F58">
              <w:rPr>
                <w:sz w:val="22"/>
                <w:lang w:val="en-GB"/>
              </w:rPr>
              <w:t xml:space="preserve">2. Media exposure (sum index) </w:t>
            </w:r>
            <w:r w:rsidRPr="00156F58">
              <w:rPr>
                <w:sz w:val="22"/>
                <w:vertAlign w:val="superscript"/>
                <w:lang w:val="en-GB"/>
              </w:rPr>
              <w:t>a</w:t>
            </w:r>
          </w:p>
        </w:tc>
        <w:tc>
          <w:tcPr>
            <w:tcW w:w="376" w:type="pct"/>
          </w:tcPr>
          <w:p w14:paraId="4D60E405" w14:textId="77777777" w:rsidR="00E17AA1" w:rsidRPr="00156F58" w:rsidRDefault="00E17AA1" w:rsidP="00EC4559">
            <w:pPr>
              <w:spacing w:before="120"/>
              <w:rPr>
                <w:sz w:val="22"/>
                <w:lang w:val="en-GB"/>
              </w:rPr>
            </w:pPr>
            <w:r w:rsidRPr="00156F58">
              <w:rPr>
                <w:sz w:val="22"/>
                <w:lang w:val="en-GB"/>
              </w:rPr>
              <w:t>.31*</w:t>
            </w:r>
          </w:p>
        </w:tc>
        <w:tc>
          <w:tcPr>
            <w:tcW w:w="452" w:type="pct"/>
          </w:tcPr>
          <w:p w14:paraId="19186CE9" w14:textId="77777777" w:rsidR="00E17AA1" w:rsidRPr="00156F58" w:rsidRDefault="00E17AA1" w:rsidP="00EC4559">
            <w:pPr>
              <w:spacing w:before="120"/>
              <w:rPr>
                <w:sz w:val="22"/>
                <w:lang w:val="en-GB"/>
              </w:rPr>
            </w:pPr>
            <w:r w:rsidRPr="00156F58">
              <w:rPr>
                <w:sz w:val="22"/>
                <w:lang w:val="en-GB"/>
              </w:rPr>
              <w:t>.22*</w:t>
            </w:r>
          </w:p>
        </w:tc>
        <w:tc>
          <w:tcPr>
            <w:tcW w:w="377" w:type="pct"/>
          </w:tcPr>
          <w:p w14:paraId="5916D8FF" w14:textId="77777777" w:rsidR="00E17AA1" w:rsidRPr="00156F58" w:rsidRDefault="00E17AA1" w:rsidP="00EC4559">
            <w:pPr>
              <w:spacing w:before="120"/>
              <w:rPr>
                <w:sz w:val="22"/>
                <w:lang w:val="en-GB"/>
              </w:rPr>
            </w:pPr>
            <w:r w:rsidRPr="00156F58">
              <w:rPr>
                <w:sz w:val="22"/>
                <w:lang w:val="en-GB"/>
              </w:rPr>
              <w:t>.32*</w:t>
            </w:r>
          </w:p>
        </w:tc>
        <w:tc>
          <w:tcPr>
            <w:tcW w:w="376" w:type="pct"/>
          </w:tcPr>
          <w:p w14:paraId="5C8F8ADF" w14:textId="77777777" w:rsidR="00E17AA1" w:rsidRPr="00156F58" w:rsidRDefault="00E17AA1" w:rsidP="00EC4559">
            <w:pPr>
              <w:spacing w:before="120"/>
              <w:rPr>
                <w:sz w:val="22"/>
                <w:lang w:val="en-GB"/>
              </w:rPr>
            </w:pPr>
            <w:r w:rsidRPr="00156F58">
              <w:rPr>
                <w:sz w:val="22"/>
                <w:lang w:val="en-GB"/>
              </w:rPr>
              <w:t>.27*</w:t>
            </w:r>
          </w:p>
        </w:tc>
        <w:tc>
          <w:tcPr>
            <w:tcW w:w="377" w:type="pct"/>
          </w:tcPr>
          <w:p w14:paraId="09CF7DDB" w14:textId="77777777" w:rsidR="00E17AA1" w:rsidRPr="00156F58" w:rsidRDefault="00E17AA1" w:rsidP="00EC4559">
            <w:pPr>
              <w:spacing w:before="120"/>
              <w:rPr>
                <w:sz w:val="22"/>
                <w:lang w:val="en-GB"/>
              </w:rPr>
            </w:pPr>
          </w:p>
        </w:tc>
        <w:tc>
          <w:tcPr>
            <w:tcW w:w="384" w:type="pct"/>
          </w:tcPr>
          <w:p w14:paraId="781C0329" w14:textId="77777777" w:rsidR="00E17AA1" w:rsidRPr="00156F58" w:rsidRDefault="00E17AA1" w:rsidP="00EC4559">
            <w:pPr>
              <w:spacing w:before="120"/>
              <w:rPr>
                <w:sz w:val="22"/>
                <w:lang w:val="en-GB"/>
              </w:rPr>
            </w:pPr>
          </w:p>
        </w:tc>
        <w:tc>
          <w:tcPr>
            <w:tcW w:w="320" w:type="pct"/>
          </w:tcPr>
          <w:p w14:paraId="65B23C78" w14:textId="77777777" w:rsidR="00E17AA1" w:rsidRPr="00156F58" w:rsidRDefault="00E17AA1" w:rsidP="00EC4559">
            <w:pPr>
              <w:spacing w:before="120"/>
              <w:rPr>
                <w:sz w:val="22"/>
                <w:lang w:val="en-GB"/>
              </w:rPr>
            </w:pPr>
          </w:p>
        </w:tc>
      </w:tr>
      <w:tr w:rsidR="00E17AA1" w:rsidRPr="00156F58" w14:paraId="2D84D88A" w14:textId="77777777" w:rsidTr="00E17AA1">
        <w:tc>
          <w:tcPr>
            <w:tcW w:w="2337" w:type="pct"/>
          </w:tcPr>
          <w:p w14:paraId="402B42F5" w14:textId="77777777" w:rsidR="00E17AA1" w:rsidRPr="00156F58" w:rsidRDefault="00E17AA1" w:rsidP="00EC4559">
            <w:pPr>
              <w:spacing w:before="120"/>
              <w:rPr>
                <w:sz w:val="22"/>
                <w:lang w:val="en-GB"/>
              </w:rPr>
            </w:pPr>
            <w:r w:rsidRPr="00156F58">
              <w:rPr>
                <w:sz w:val="22"/>
                <w:lang w:val="en-GB"/>
              </w:rPr>
              <w:t>3. Climate system knowledge</w:t>
            </w:r>
            <w:r w:rsidRPr="00156F58">
              <w:rPr>
                <w:sz w:val="22"/>
                <w:vertAlign w:val="superscript"/>
                <w:lang w:val="en-GB"/>
              </w:rPr>
              <w:t xml:space="preserve"> </w:t>
            </w:r>
          </w:p>
        </w:tc>
        <w:tc>
          <w:tcPr>
            <w:tcW w:w="376" w:type="pct"/>
          </w:tcPr>
          <w:p w14:paraId="56B4811B" w14:textId="77777777" w:rsidR="00E17AA1" w:rsidRPr="00156F58" w:rsidRDefault="00E17AA1" w:rsidP="00EC4559">
            <w:pPr>
              <w:spacing w:before="120"/>
              <w:rPr>
                <w:sz w:val="22"/>
                <w:lang w:val="en-GB"/>
              </w:rPr>
            </w:pPr>
            <w:r w:rsidRPr="00156F58">
              <w:rPr>
                <w:sz w:val="22"/>
                <w:lang w:val="en-GB"/>
              </w:rPr>
              <w:t>.37*</w:t>
            </w:r>
          </w:p>
        </w:tc>
        <w:tc>
          <w:tcPr>
            <w:tcW w:w="452" w:type="pct"/>
          </w:tcPr>
          <w:p w14:paraId="65C9B9F4" w14:textId="77777777" w:rsidR="00E17AA1" w:rsidRPr="00156F58" w:rsidRDefault="00E17AA1" w:rsidP="00EC4559">
            <w:pPr>
              <w:spacing w:before="120"/>
              <w:rPr>
                <w:sz w:val="22"/>
                <w:lang w:val="en-GB"/>
              </w:rPr>
            </w:pPr>
            <w:r w:rsidRPr="00156F58">
              <w:rPr>
                <w:sz w:val="22"/>
                <w:lang w:val="en-GB"/>
              </w:rPr>
              <w:t>.38*</w:t>
            </w:r>
          </w:p>
        </w:tc>
        <w:tc>
          <w:tcPr>
            <w:tcW w:w="377" w:type="pct"/>
          </w:tcPr>
          <w:p w14:paraId="06EFBAFB" w14:textId="77777777" w:rsidR="00E17AA1" w:rsidRPr="00156F58" w:rsidRDefault="00E17AA1" w:rsidP="00EC4559">
            <w:pPr>
              <w:spacing w:before="120"/>
              <w:rPr>
                <w:sz w:val="22"/>
                <w:lang w:val="en-GB"/>
              </w:rPr>
            </w:pPr>
            <w:r w:rsidRPr="00156F58">
              <w:rPr>
                <w:sz w:val="22"/>
                <w:lang w:val="en-GB"/>
              </w:rPr>
              <w:t>.34*</w:t>
            </w:r>
          </w:p>
        </w:tc>
        <w:tc>
          <w:tcPr>
            <w:tcW w:w="376" w:type="pct"/>
          </w:tcPr>
          <w:p w14:paraId="35E4F3E5" w14:textId="77777777" w:rsidR="00E17AA1" w:rsidRPr="00156F58" w:rsidRDefault="00E17AA1" w:rsidP="00EC4559">
            <w:pPr>
              <w:spacing w:before="120"/>
              <w:rPr>
                <w:sz w:val="22"/>
                <w:lang w:val="en-GB"/>
              </w:rPr>
            </w:pPr>
            <w:r w:rsidRPr="00156F58">
              <w:rPr>
                <w:sz w:val="22"/>
                <w:lang w:val="en-GB"/>
              </w:rPr>
              <w:t>.28*</w:t>
            </w:r>
          </w:p>
        </w:tc>
        <w:tc>
          <w:tcPr>
            <w:tcW w:w="377" w:type="pct"/>
          </w:tcPr>
          <w:p w14:paraId="2B6D6153" w14:textId="77777777" w:rsidR="00E17AA1" w:rsidRPr="00156F58" w:rsidRDefault="00E17AA1" w:rsidP="00EC4559">
            <w:pPr>
              <w:spacing w:before="120"/>
              <w:rPr>
                <w:sz w:val="22"/>
                <w:lang w:val="en-GB"/>
              </w:rPr>
            </w:pPr>
            <w:r w:rsidRPr="00156F58">
              <w:rPr>
                <w:sz w:val="22"/>
                <w:lang w:val="en-GB"/>
              </w:rPr>
              <w:t>.23*</w:t>
            </w:r>
          </w:p>
        </w:tc>
        <w:tc>
          <w:tcPr>
            <w:tcW w:w="384" w:type="pct"/>
          </w:tcPr>
          <w:p w14:paraId="1E3B6B6C" w14:textId="77777777" w:rsidR="00E17AA1" w:rsidRPr="00156F58" w:rsidRDefault="00E17AA1" w:rsidP="00EC4559">
            <w:pPr>
              <w:spacing w:before="120"/>
              <w:rPr>
                <w:sz w:val="22"/>
                <w:lang w:val="en-GB"/>
              </w:rPr>
            </w:pPr>
          </w:p>
        </w:tc>
        <w:tc>
          <w:tcPr>
            <w:tcW w:w="320" w:type="pct"/>
          </w:tcPr>
          <w:p w14:paraId="6894BF89" w14:textId="77777777" w:rsidR="00E17AA1" w:rsidRPr="00156F58" w:rsidRDefault="00E17AA1" w:rsidP="00EC4559">
            <w:pPr>
              <w:spacing w:before="120"/>
              <w:rPr>
                <w:sz w:val="22"/>
                <w:lang w:val="en-GB"/>
              </w:rPr>
            </w:pPr>
          </w:p>
        </w:tc>
      </w:tr>
      <w:tr w:rsidR="00E17AA1" w:rsidRPr="00156F58" w14:paraId="110BD533" w14:textId="77777777" w:rsidTr="00E17AA1">
        <w:tc>
          <w:tcPr>
            <w:tcW w:w="2337" w:type="pct"/>
          </w:tcPr>
          <w:p w14:paraId="5C7403F1" w14:textId="77777777" w:rsidR="00E17AA1" w:rsidRPr="00156F58" w:rsidRDefault="00E17AA1" w:rsidP="00EC4559">
            <w:pPr>
              <w:spacing w:before="120"/>
              <w:rPr>
                <w:sz w:val="22"/>
                <w:lang w:val="en-GB"/>
              </w:rPr>
            </w:pPr>
            <w:r w:rsidRPr="00156F58">
              <w:rPr>
                <w:sz w:val="22"/>
                <w:lang w:val="en-GB"/>
              </w:rPr>
              <w:t>4. Climate behavioural knowledge</w:t>
            </w:r>
            <w:r w:rsidRPr="00156F58">
              <w:rPr>
                <w:sz w:val="22"/>
                <w:vertAlign w:val="superscript"/>
                <w:lang w:val="en-GB"/>
              </w:rPr>
              <w:t xml:space="preserve"> </w:t>
            </w:r>
          </w:p>
        </w:tc>
        <w:tc>
          <w:tcPr>
            <w:tcW w:w="376" w:type="pct"/>
          </w:tcPr>
          <w:p w14:paraId="69C81E46" w14:textId="77777777" w:rsidR="00E17AA1" w:rsidRPr="00156F58" w:rsidRDefault="00E17AA1" w:rsidP="00EC4559">
            <w:pPr>
              <w:spacing w:before="120"/>
              <w:rPr>
                <w:sz w:val="22"/>
                <w:lang w:val="en-GB"/>
              </w:rPr>
            </w:pPr>
            <w:r w:rsidRPr="00156F58">
              <w:rPr>
                <w:sz w:val="22"/>
                <w:lang w:val="en-GB"/>
              </w:rPr>
              <w:t>.23*</w:t>
            </w:r>
          </w:p>
        </w:tc>
        <w:tc>
          <w:tcPr>
            <w:tcW w:w="452" w:type="pct"/>
          </w:tcPr>
          <w:p w14:paraId="3D3E4895" w14:textId="77777777" w:rsidR="00E17AA1" w:rsidRPr="00156F58" w:rsidRDefault="00E17AA1" w:rsidP="00EC4559">
            <w:pPr>
              <w:spacing w:before="120"/>
              <w:rPr>
                <w:sz w:val="22"/>
                <w:lang w:val="en-GB"/>
              </w:rPr>
            </w:pPr>
            <w:r w:rsidRPr="00156F58">
              <w:rPr>
                <w:sz w:val="22"/>
                <w:lang w:val="en-GB"/>
              </w:rPr>
              <w:t>.24*</w:t>
            </w:r>
          </w:p>
        </w:tc>
        <w:tc>
          <w:tcPr>
            <w:tcW w:w="377" w:type="pct"/>
          </w:tcPr>
          <w:p w14:paraId="19735E36" w14:textId="77777777" w:rsidR="00E17AA1" w:rsidRPr="00156F58" w:rsidRDefault="00E17AA1" w:rsidP="00EC4559">
            <w:pPr>
              <w:spacing w:before="120"/>
              <w:rPr>
                <w:sz w:val="22"/>
                <w:lang w:val="en-GB"/>
              </w:rPr>
            </w:pPr>
            <w:r w:rsidRPr="00156F58">
              <w:rPr>
                <w:sz w:val="22"/>
                <w:lang w:val="en-GB"/>
              </w:rPr>
              <w:t>.22*</w:t>
            </w:r>
          </w:p>
        </w:tc>
        <w:tc>
          <w:tcPr>
            <w:tcW w:w="376" w:type="pct"/>
          </w:tcPr>
          <w:p w14:paraId="79F20E89" w14:textId="77777777" w:rsidR="00E17AA1" w:rsidRPr="00156F58" w:rsidRDefault="00E17AA1" w:rsidP="00EC4559">
            <w:pPr>
              <w:spacing w:before="120"/>
              <w:rPr>
                <w:sz w:val="22"/>
                <w:lang w:val="en-GB"/>
              </w:rPr>
            </w:pPr>
            <w:r w:rsidRPr="00156F58">
              <w:rPr>
                <w:sz w:val="22"/>
                <w:lang w:val="en-GB"/>
              </w:rPr>
              <w:t>.15*</w:t>
            </w:r>
          </w:p>
        </w:tc>
        <w:tc>
          <w:tcPr>
            <w:tcW w:w="377" w:type="pct"/>
          </w:tcPr>
          <w:p w14:paraId="5624A491" w14:textId="77777777" w:rsidR="00E17AA1" w:rsidRPr="00156F58" w:rsidRDefault="00E17AA1" w:rsidP="00EC4559">
            <w:pPr>
              <w:spacing w:before="120"/>
              <w:rPr>
                <w:sz w:val="22"/>
                <w:lang w:val="en-GB"/>
              </w:rPr>
            </w:pPr>
            <w:r w:rsidRPr="00156F58">
              <w:rPr>
                <w:sz w:val="22"/>
                <w:lang w:val="en-GB"/>
              </w:rPr>
              <w:t>.09*</w:t>
            </w:r>
          </w:p>
        </w:tc>
        <w:tc>
          <w:tcPr>
            <w:tcW w:w="384" w:type="pct"/>
          </w:tcPr>
          <w:p w14:paraId="56CA1FD2" w14:textId="77777777" w:rsidR="00E17AA1" w:rsidRPr="00156F58" w:rsidRDefault="00E17AA1" w:rsidP="00EC4559">
            <w:pPr>
              <w:spacing w:before="120"/>
              <w:rPr>
                <w:sz w:val="22"/>
                <w:lang w:val="en-GB"/>
              </w:rPr>
            </w:pPr>
            <w:r w:rsidRPr="00156F58">
              <w:rPr>
                <w:sz w:val="22"/>
                <w:lang w:val="en-GB"/>
              </w:rPr>
              <w:t>.68*</w:t>
            </w:r>
          </w:p>
        </w:tc>
        <w:tc>
          <w:tcPr>
            <w:tcW w:w="320" w:type="pct"/>
          </w:tcPr>
          <w:p w14:paraId="2333B0A1" w14:textId="77777777" w:rsidR="00E17AA1" w:rsidRPr="00156F58" w:rsidRDefault="00E17AA1" w:rsidP="00EC4559">
            <w:pPr>
              <w:spacing w:before="120"/>
              <w:rPr>
                <w:sz w:val="22"/>
                <w:lang w:val="en-GB"/>
              </w:rPr>
            </w:pPr>
          </w:p>
        </w:tc>
      </w:tr>
      <w:tr w:rsidR="00E17AA1" w:rsidRPr="00156F58" w14:paraId="0B70A7E9" w14:textId="77777777" w:rsidTr="00E17AA1">
        <w:tc>
          <w:tcPr>
            <w:tcW w:w="2337" w:type="pct"/>
            <w:tcBorders>
              <w:bottom w:val="single" w:sz="4" w:space="0" w:color="auto"/>
            </w:tcBorders>
          </w:tcPr>
          <w:p w14:paraId="0DFECEA9" w14:textId="77777777" w:rsidR="00E17AA1" w:rsidRPr="00156F58" w:rsidRDefault="00E17AA1" w:rsidP="00EC4559">
            <w:pPr>
              <w:spacing w:before="120"/>
              <w:rPr>
                <w:sz w:val="22"/>
                <w:lang w:val="en-GB"/>
              </w:rPr>
            </w:pPr>
            <w:r w:rsidRPr="00156F58">
              <w:rPr>
                <w:sz w:val="22"/>
                <w:lang w:val="en-GB"/>
              </w:rPr>
              <w:t xml:space="preserve">5. Climate protective behaviour </w:t>
            </w:r>
          </w:p>
        </w:tc>
        <w:tc>
          <w:tcPr>
            <w:tcW w:w="376" w:type="pct"/>
            <w:tcBorders>
              <w:bottom w:val="single" w:sz="4" w:space="0" w:color="auto"/>
            </w:tcBorders>
          </w:tcPr>
          <w:p w14:paraId="034AE7AA" w14:textId="77777777" w:rsidR="00E17AA1" w:rsidRPr="00156F58" w:rsidRDefault="00E17AA1" w:rsidP="00EC4559">
            <w:pPr>
              <w:spacing w:before="120"/>
              <w:rPr>
                <w:sz w:val="22"/>
                <w:lang w:val="en-GB"/>
              </w:rPr>
            </w:pPr>
            <w:r w:rsidRPr="00156F58">
              <w:rPr>
                <w:sz w:val="22"/>
                <w:lang w:val="en-GB"/>
              </w:rPr>
              <w:t>.38*</w:t>
            </w:r>
          </w:p>
        </w:tc>
        <w:tc>
          <w:tcPr>
            <w:tcW w:w="452" w:type="pct"/>
            <w:tcBorders>
              <w:bottom w:val="single" w:sz="4" w:space="0" w:color="auto"/>
            </w:tcBorders>
          </w:tcPr>
          <w:p w14:paraId="6BA6160F" w14:textId="77777777" w:rsidR="00E17AA1" w:rsidRPr="00156F58" w:rsidRDefault="00E17AA1" w:rsidP="00EC4559">
            <w:pPr>
              <w:spacing w:before="120"/>
              <w:rPr>
                <w:sz w:val="22"/>
                <w:lang w:val="en-GB"/>
              </w:rPr>
            </w:pPr>
            <w:r w:rsidRPr="00156F58">
              <w:rPr>
                <w:sz w:val="22"/>
                <w:lang w:val="en-GB"/>
              </w:rPr>
              <w:t>.32*</w:t>
            </w:r>
          </w:p>
        </w:tc>
        <w:tc>
          <w:tcPr>
            <w:tcW w:w="377" w:type="pct"/>
            <w:tcBorders>
              <w:bottom w:val="single" w:sz="4" w:space="0" w:color="auto"/>
            </w:tcBorders>
          </w:tcPr>
          <w:p w14:paraId="5DA92B38" w14:textId="77777777" w:rsidR="00E17AA1" w:rsidRPr="00156F58" w:rsidRDefault="00E17AA1" w:rsidP="00EC4559">
            <w:pPr>
              <w:spacing w:before="120"/>
              <w:rPr>
                <w:sz w:val="22"/>
                <w:lang w:val="en-GB"/>
              </w:rPr>
            </w:pPr>
            <w:r w:rsidRPr="00156F58">
              <w:rPr>
                <w:sz w:val="22"/>
                <w:lang w:val="en-GB"/>
              </w:rPr>
              <w:t>.41*</w:t>
            </w:r>
          </w:p>
        </w:tc>
        <w:tc>
          <w:tcPr>
            <w:tcW w:w="376" w:type="pct"/>
            <w:tcBorders>
              <w:bottom w:val="single" w:sz="4" w:space="0" w:color="auto"/>
            </w:tcBorders>
          </w:tcPr>
          <w:p w14:paraId="3DEBF828" w14:textId="77777777" w:rsidR="00E17AA1" w:rsidRPr="00156F58" w:rsidRDefault="00E17AA1" w:rsidP="00EC4559">
            <w:pPr>
              <w:spacing w:before="120"/>
              <w:rPr>
                <w:sz w:val="22"/>
                <w:lang w:val="en-GB"/>
              </w:rPr>
            </w:pPr>
            <w:r w:rsidRPr="00156F58">
              <w:rPr>
                <w:sz w:val="22"/>
                <w:lang w:val="en-GB"/>
              </w:rPr>
              <w:t>.27*</w:t>
            </w:r>
          </w:p>
        </w:tc>
        <w:tc>
          <w:tcPr>
            <w:tcW w:w="377" w:type="pct"/>
            <w:tcBorders>
              <w:bottom w:val="single" w:sz="4" w:space="0" w:color="auto"/>
            </w:tcBorders>
          </w:tcPr>
          <w:p w14:paraId="209BF731" w14:textId="77777777" w:rsidR="00E17AA1" w:rsidRPr="00156F58" w:rsidRDefault="00E17AA1" w:rsidP="00EC4559">
            <w:pPr>
              <w:spacing w:before="120"/>
              <w:rPr>
                <w:sz w:val="22"/>
                <w:lang w:val="en-GB"/>
              </w:rPr>
            </w:pPr>
            <w:r w:rsidRPr="00156F58">
              <w:rPr>
                <w:sz w:val="22"/>
                <w:lang w:val="en-GB"/>
              </w:rPr>
              <w:t>.26*</w:t>
            </w:r>
          </w:p>
        </w:tc>
        <w:tc>
          <w:tcPr>
            <w:tcW w:w="384" w:type="pct"/>
            <w:tcBorders>
              <w:bottom w:val="single" w:sz="4" w:space="0" w:color="auto"/>
            </w:tcBorders>
          </w:tcPr>
          <w:p w14:paraId="1A66D26B" w14:textId="77777777" w:rsidR="00E17AA1" w:rsidRPr="00156F58" w:rsidRDefault="00E17AA1" w:rsidP="00EC4559">
            <w:pPr>
              <w:spacing w:before="120"/>
              <w:rPr>
                <w:sz w:val="22"/>
                <w:lang w:val="en-GB"/>
              </w:rPr>
            </w:pPr>
            <w:r w:rsidRPr="00156F58">
              <w:rPr>
                <w:sz w:val="22"/>
                <w:lang w:val="en-GB"/>
              </w:rPr>
              <w:t>.23*</w:t>
            </w:r>
          </w:p>
        </w:tc>
        <w:tc>
          <w:tcPr>
            <w:tcW w:w="320" w:type="pct"/>
            <w:tcBorders>
              <w:bottom w:val="single" w:sz="4" w:space="0" w:color="auto"/>
            </w:tcBorders>
          </w:tcPr>
          <w:p w14:paraId="75A30E83" w14:textId="77777777" w:rsidR="00E17AA1" w:rsidRPr="00156F58" w:rsidRDefault="00E17AA1" w:rsidP="00EC4559">
            <w:pPr>
              <w:spacing w:before="120"/>
              <w:rPr>
                <w:sz w:val="22"/>
                <w:lang w:val="en-GB"/>
              </w:rPr>
            </w:pPr>
            <w:r w:rsidRPr="00156F58">
              <w:rPr>
                <w:sz w:val="22"/>
                <w:lang w:val="en-GB"/>
              </w:rPr>
              <w:t>.21*</w:t>
            </w:r>
          </w:p>
        </w:tc>
      </w:tr>
      <w:tr w:rsidR="00E17AA1" w:rsidRPr="00156F58" w14:paraId="4E2DE94F" w14:textId="77777777" w:rsidTr="00E17AA1">
        <w:tc>
          <w:tcPr>
            <w:tcW w:w="5000" w:type="pct"/>
            <w:gridSpan w:val="8"/>
            <w:tcBorders>
              <w:top w:val="single" w:sz="4" w:space="0" w:color="auto"/>
            </w:tcBorders>
          </w:tcPr>
          <w:p w14:paraId="7BE653E8" w14:textId="303EF518" w:rsidR="00E17AA1" w:rsidRPr="00156F58" w:rsidRDefault="00E17AA1" w:rsidP="00470D9B">
            <w:pPr>
              <w:spacing w:before="120"/>
              <w:rPr>
                <w:sz w:val="22"/>
                <w:lang w:val="en-GB"/>
              </w:rPr>
            </w:pPr>
            <w:r w:rsidRPr="00156F58">
              <w:rPr>
                <w:i/>
                <w:sz w:val="22"/>
                <w:lang w:val="en-GB"/>
              </w:rPr>
              <w:t>Note</w:t>
            </w:r>
            <w:r w:rsidRPr="00156F58">
              <w:rPr>
                <w:sz w:val="22"/>
                <w:lang w:val="en-GB"/>
              </w:rPr>
              <w:t xml:space="preserve">. Pearson correlations. </w:t>
            </w:r>
            <w:proofErr w:type="gramStart"/>
            <w:r w:rsidRPr="00156F58">
              <w:rPr>
                <w:sz w:val="22"/>
                <w:vertAlign w:val="superscript"/>
                <w:lang w:val="en-GB"/>
              </w:rPr>
              <w:t>a</w:t>
            </w:r>
            <w:proofErr w:type="gramEnd"/>
            <w:r w:rsidRPr="00156F58">
              <w:rPr>
                <w:sz w:val="22"/>
                <w:lang w:val="en-GB"/>
              </w:rPr>
              <w:t xml:space="preserve"> </w:t>
            </w:r>
            <w:proofErr w:type="spellStart"/>
            <w:r w:rsidRPr="00156F58">
              <w:rPr>
                <w:sz w:val="22"/>
                <w:lang w:val="en-GB"/>
              </w:rPr>
              <w:t>Polyserial</w:t>
            </w:r>
            <w:proofErr w:type="spellEnd"/>
            <w:r w:rsidRPr="00156F58">
              <w:rPr>
                <w:sz w:val="22"/>
                <w:lang w:val="en-GB"/>
              </w:rPr>
              <w:t xml:space="preserve"> correlations are displayed for the ordinal sum index. </w:t>
            </w:r>
            <w:r w:rsidR="00470D9B">
              <w:rPr>
                <w:sz w:val="22"/>
                <w:lang w:val="en-GB"/>
              </w:rPr>
              <w:t xml:space="preserve">Factor scores and </w:t>
            </w:r>
            <w:proofErr w:type="spellStart"/>
            <w:r w:rsidR="00470D9B">
              <w:rPr>
                <w:sz w:val="22"/>
                <w:lang w:val="en-GB"/>
              </w:rPr>
              <w:t>Rasch</w:t>
            </w:r>
            <w:proofErr w:type="spellEnd"/>
            <w:r w:rsidR="00470D9B">
              <w:rPr>
                <w:sz w:val="22"/>
                <w:lang w:val="en-GB"/>
              </w:rPr>
              <w:t xml:space="preserve"> scores were used for the calculation. </w:t>
            </w:r>
            <w:r w:rsidRPr="00156F58">
              <w:rPr>
                <w:sz w:val="22"/>
                <w:lang w:val="en-GB"/>
              </w:rPr>
              <w:t xml:space="preserve">* </w:t>
            </w:r>
            <w:r w:rsidRPr="00156F58">
              <w:rPr>
                <w:i/>
                <w:sz w:val="22"/>
                <w:lang w:val="en-GB"/>
              </w:rPr>
              <w:t>p</w:t>
            </w:r>
            <w:r w:rsidRPr="00156F58">
              <w:rPr>
                <w:sz w:val="22"/>
                <w:lang w:val="en-GB"/>
              </w:rPr>
              <w:t xml:space="preserve"> &lt; .05</w:t>
            </w:r>
          </w:p>
        </w:tc>
      </w:tr>
    </w:tbl>
    <w:p w14:paraId="525C699E" w14:textId="77777777" w:rsidR="00E17AA1" w:rsidRDefault="00E17AA1" w:rsidP="003F1DE6">
      <w:pPr>
        <w:pStyle w:val="APAText"/>
        <w:spacing w:line="360" w:lineRule="auto"/>
        <w:ind w:firstLine="0"/>
        <w:rPr>
          <w:rFonts w:cs="Times New Roman"/>
          <w:lang w:val="en-GB"/>
        </w:rPr>
      </w:pPr>
    </w:p>
    <w:p w14:paraId="389EE0B2" w14:textId="77777777" w:rsidR="003622E3" w:rsidRDefault="003622E3">
      <w:pPr>
        <w:spacing w:after="160" w:line="259" w:lineRule="auto"/>
        <w:rPr>
          <w:rFonts w:eastAsia="SimSun" w:cs="Times New Roman"/>
          <w:b/>
          <w:lang w:val="en-GB" w:eastAsia="zh-CN"/>
        </w:rPr>
      </w:pPr>
      <w:r>
        <w:rPr>
          <w:rFonts w:cs="Times New Roman"/>
          <w:lang w:val="en-GB"/>
        </w:rPr>
        <w:br w:type="page"/>
      </w:r>
    </w:p>
    <w:p w14:paraId="5271D752" w14:textId="19D918F3" w:rsidR="00382584" w:rsidRPr="00415077" w:rsidRDefault="004A2627" w:rsidP="003F1DE6">
      <w:pPr>
        <w:pStyle w:val="Heading2"/>
        <w:spacing w:line="360" w:lineRule="auto"/>
        <w:rPr>
          <w:rFonts w:cs="Times New Roman"/>
          <w:lang w:val="en-GB"/>
        </w:rPr>
      </w:pPr>
      <w:r w:rsidRPr="00415077">
        <w:rPr>
          <w:rFonts w:cs="Times New Roman"/>
          <w:lang w:val="en-GB"/>
        </w:rPr>
        <w:lastRenderedPageBreak/>
        <w:t>Analysis differenti</w:t>
      </w:r>
      <w:r w:rsidR="00E93B5E" w:rsidRPr="00415077">
        <w:rPr>
          <w:rFonts w:cs="Times New Roman"/>
          <w:lang w:val="en-GB"/>
        </w:rPr>
        <w:t>ati</w:t>
      </w:r>
      <w:r w:rsidRPr="00415077">
        <w:rPr>
          <w:rFonts w:cs="Times New Roman"/>
          <w:lang w:val="en-GB"/>
        </w:rPr>
        <w:t>ng the me</w:t>
      </w:r>
      <w:r w:rsidR="00727699" w:rsidRPr="00415077">
        <w:rPr>
          <w:rFonts w:cs="Times New Roman"/>
          <w:lang w:val="en-GB"/>
        </w:rPr>
        <w:t>d</w:t>
      </w:r>
      <w:r w:rsidRPr="00415077">
        <w:rPr>
          <w:rFonts w:cs="Times New Roman"/>
          <w:lang w:val="en-GB"/>
        </w:rPr>
        <w:t>i</w:t>
      </w:r>
      <w:r w:rsidR="00727699" w:rsidRPr="00415077">
        <w:rPr>
          <w:rFonts w:cs="Times New Roman"/>
          <w:lang w:val="en-GB"/>
        </w:rPr>
        <w:t>a channels</w:t>
      </w:r>
    </w:p>
    <w:p w14:paraId="3122AFFF" w14:textId="3342CD6D" w:rsidR="00C666E6" w:rsidRDefault="00727699" w:rsidP="003F1DE6">
      <w:pPr>
        <w:pStyle w:val="APAText"/>
        <w:spacing w:line="360" w:lineRule="auto"/>
        <w:rPr>
          <w:lang w:val="en-GB"/>
        </w:rPr>
      </w:pPr>
      <w:r w:rsidRPr="00415077">
        <w:rPr>
          <w:rFonts w:cs="Times New Roman"/>
          <w:lang w:val="en-GB"/>
        </w:rPr>
        <w:t xml:space="preserve">Table </w:t>
      </w:r>
      <w:r w:rsidR="003622E3">
        <w:rPr>
          <w:rFonts w:cs="Times New Roman"/>
          <w:lang w:val="en-GB"/>
        </w:rPr>
        <w:t>8</w:t>
      </w:r>
      <w:r w:rsidRPr="00415077">
        <w:rPr>
          <w:rFonts w:cs="Times New Roman"/>
          <w:lang w:val="en-GB"/>
        </w:rPr>
        <w:t xml:space="preserve"> displays regression analyses for climate system knowledge, climate behavioural knowledge,</w:t>
      </w:r>
      <w:r w:rsidR="00DB2B49" w:rsidRPr="00415077">
        <w:rPr>
          <w:rFonts w:cs="Times New Roman"/>
          <w:lang w:val="en-GB"/>
        </w:rPr>
        <w:t xml:space="preserve"> and climate protective behaviour</w:t>
      </w:r>
      <w:r w:rsidRPr="00415077">
        <w:rPr>
          <w:rFonts w:cs="Times New Roman"/>
          <w:lang w:val="en-GB"/>
        </w:rPr>
        <w:t xml:space="preserve"> predicted by exposure to the assessed media outlets</w:t>
      </w:r>
      <w:r w:rsidR="000266BC" w:rsidRPr="00415077">
        <w:rPr>
          <w:rFonts w:cs="Times New Roman"/>
          <w:lang w:val="en-GB"/>
        </w:rPr>
        <w:t xml:space="preserve">. We additionally included the two </w:t>
      </w:r>
      <w:r w:rsidR="00722CC2" w:rsidRPr="00415077">
        <w:rPr>
          <w:rFonts w:cs="Times New Roman"/>
          <w:lang w:val="en-GB"/>
        </w:rPr>
        <w:t>interpersonal</w:t>
      </w:r>
      <w:r w:rsidR="000266BC" w:rsidRPr="00415077">
        <w:rPr>
          <w:rFonts w:cs="Times New Roman"/>
          <w:lang w:val="en-GB"/>
        </w:rPr>
        <w:t xml:space="preserve"> communication exposure options which were assessed in the study, namely</w:t>
      </w:r>
      <w:r w:rsidRPr="00415077">
        <w:rPr>
          <w:rFonts w:cs="Times New Roman"/>
          <w:lang w:val="en-GB"/>
        </w:rPr>
        <w:t xml:space="preserve"> </w:t>
      </w:r>
      <w:r w:rsidR="000266BC" w:rsidRPr="00415077">
        <w:rPr>
          <w:rFonts w:cs="Times New Roman"/>
          <w:lang w:val="en-GB"/>
        </w:rPr>
        <w:t>“</w:t>
      </w:r>
      <w:r w:rsidRPr="00415077">
        <w:rPr>
          <w:rFonts w:cs="Times New Roman"/>
          <w:lang w:val="en-GB"/>
        </w:rPr>
        <w:t>talks or events</w:t>
      </w:r>
      <w:r w:rsidR="000266BC" w:rsidRPr="00415077">
        <w:rPr>
          <w:rFonts w:cs="Times New Roman"/>
          <w:lang w:val="en-GB"/>
        </w:rPr>
        <w:t>”</w:t>
      </w:r>
      <w:r w:rsidRPr="00415077">
        <w:rPr>
          <w:rFonts w:cs="Times New Roman"/>
          <w:lang w:val="en-GB"/>
        </w:rPr>
        <w:t xml:space="preserve">, and </w:t>
      </w:r>
      <w:r w:rsidR="000266BC" w:rsidRPr="00415077">
        <w:rPr>
          <w:rFonts w:cs="Times New Roman"/>
          <w:lang w:val="en-GB"/>
        </w:rPr>
        <w:t>“</w:t>
      </w:r>
      <w:r w:rsidRPr="00415077">
        <w:rPr>
          <w:rFonts w:cs="Times New Roman"/>
          <w:lang w:val="en-GB"/>
        </w:rPr>
        <w:t>conversations with others</w:t>
      </w:r>
      <w:r w:rsidR="000266BC" w:rsidRPr="00415077">
        <w:rPr>
          <w:rFonts w:cs="Times New Roman"/>
          <w:lang w:val="en-GB"/>
        </w:rPr>
        <w:t>” (</w:t>
      </w:r>
      <w:r w:rsidR="00E7704D" w:rsidRPr="00415077">
        <w:rPr>
          <w:rFonts w:cs="Times New Roman"/>
          <w:lang w:val="en-GB"/>
        </w:rPr>
        <w:t xml:space="preserve">for a discussion, </w:t>
      </w:r>
      <w:r w:rsidR="000266BC" w:rsidRPr="00415077">
        <w:rPr>
          <w:rFonts w:cs="Times New Roman"/>
          <w:lang w:val="en-GB"/>
        </w:rPr>
        <w:t>see</w:t>
      </w:r>
      <w:r w:rsidR="0052453F">
        <w:rPr>
          <w:rFonts w:cs="Times New Roman"/>
          <w:lang w:val="en-GB"/>
        </w:rPr>
        <w:t xml:space="preserve"> </w:t>
      </w:r>
      <w:sdt>
        <w:sdtPr>
          <w:rPr>
            <w:rFonts w:cs="Times New Roman"/>
            <w:lang w:val="en-GB"/>
          </w:rPr>
          <w:alias w:val="Don't edit this field"/>
          <w:tag w:val="CitaviPlaceholder#6e9c6eb8-ba60-46b2-832a-43077d21ae43"/>
          <w:id w:val="-810101917"/>
          <w:placeholder>
            <w:docPart w:val="DefaultPlaceholder_-1854013440"/>
          </w:placeholder>
        </w:sdtPr>
        <w:sdtEndPr/>
        <w:sdtContent>
          <w:r w:rsidR="0052453F">
            <w:rPr>
              <w:rFonts w:cs="Times New Roman"/>
              <w:lang w:val="en-GB"/>
            </w:rPr>
            <w:fldChar w:fldCharType="begin"/>
          </w:r>
          <w:r w:rsidR="009B6725">
            <w:rPr>
              <w:rFonts w:cs="Times New Roman"/>
              <w:lang w:val="en-GB"/>
            </w:rPr>
            <w:instrText>ADDIN CitaviPlaceholder{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}</w:instrText>
          </w:r>
          <w:r w:rsidR="0052453F">
            <w:rPr>
              <w:rFonts w:cs="Times New Roman"/>
              <w:lang w:val="en-GB"/>
            </w:rPr>
            <w:fldChar w:fldCharType="separate"/>
          </w:r>
          <w:r w:rsidR="00FE211B">
            <w:rPr>
              <w:rFonts w:cs="Times New Roman"/>
              <w:lang w:val="en-GB"/>
            </w:rPr>
            <w:t>Loy, 2018</w:t>
          </w:r>
          <w:r w:rsidR="0052453F">
            <w:rPr>
              <w:rFonts w:cs="Times New Roman"/>
              <w:lang w:val="en-GB"/>
            </w:rPr>
            <w:fldChar w:fldCharType="end"/>
          </w:r>
        </w:sdtContent>
      </w:sdt>
      <w:r w:rsidR="0052453F">
        <w:rPr>
          <w:rFonts w:cs="Times New Roman"/>
          <w:lang w:val="en-GB"/>
        </w:rPr>
        <w:t>)</w:t>
      </w:r>
      <w:r w:rsidRPr="00415077">
        <w:rPr>
          <w:rFonts w:cs="Times New Roman"/>
          <w:lang w:val="en-GB"/>
        </w:rPr>
        <w:t>.</w:t>
      </w:r>
      <w:bookmarkStart w:id="6" w:name="_Toc527112992"/>
    </w:p>
    <w:p w14:paraId="5DB5423F" w14:textId="3940592E" w:rsidR="00382584" w:rsidRPr="00415077" w:rsidRDefault="00382584" w:rsidP="003F1DE6">
      <w:pPr>
        <w:pStyle w:val="APAText"/>
        <w:spacing w:line="360" w:lineRule="auto"/>
        <w:ind w:firstLine="0"/>
        <w:rPr>
          <w:i/>
          <w:lang w:val="en-GB"/>
        </w:rPr>
      </w:pPr>
      <w:proofErr w:type="gramStart"/>
      <w:r w:rsidRPr="00415077">
        <w:rPr>
          <w:lang w:val="en-GB"/>
        </w:rPr>
        <w:t xml:space="preserve">Table </w:t>
      </w:r>
      <w:r w:rsidR="00E17AA1">
        <w:rPr>
          <w:lang w:val="en-GB"/>
        </w:rPr>
        <w:t>8</w:t>
      </w:r>
      <w:r w:rsidRPr="00415077">
        <w:rPr>
          <w:lang w:val="en-GB"/>
        </w:rPr>
        <w:t>.</w:t>
      </w:r>
      <w:proofErr w:type="gramEnd"/>
      <w:r w:rsidRPr="00415077">
        <w:rPr>
          <w:lang w:val="en-GB"/>
        </w:rPr>
        <w:t xml:space="preserve"> </w:t>
      </w:r>
      <w:r w:rsidRPr="00415077">
        <w:rPr>
          <w:i/>
          <w:lang w:val="en-GB"/>
        </w:rPr>
        <w:t xml:space="preserve">Multiple regression analyses for contact with the climate change issue in communication and the </w:t>
      </w:r>
      <w:bookmarkEnd w:id="6"/>
      <w:r w:rsidR="00727699" w:rsidRPr="00415077">
        <w:rPr>
          <w:i/>
          <w:lang w:val="en-GB"/>
        </w:rPr>
        <w:t>outcome variables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338"/>
        <w:gridCol w:w="1984"/>
        <w:gridCol w:w="1984"/>
        <w:gridCol w:w="1982"/>
      </w:tblGrid>
      <w:tr w:rsidR="001B48A6" w:rsidRPr="00415077" w14:paraId="7AD2FB98" w14:textId="77777777" w:rsidTr="007548DD">
        <w:trPr>
          <w:cantSplit/>
        </w:trPr>
        <w:tc>
          <w:tcPr>
            <w:tcW w:w="1797" w:type="pct"/>
            <w:tcBorders>
              <w:bottom w:val="single" w:sz="4" w:space="0" w:color="auto"/>
            </w:tcBorders>
          </w:tcPr>
          <w:p w14:paraId="0DBB52D1" w14:textId="77777777" w:rsidR="001B48A6" w:rsidRPr="00415077" w:rsidRDefault="001B48A6" w:rsidP="00EC4559">
            <w:pPr>
              <w:rPr>
                <w:sz w:val="22"/>
                <w:lang w:val="en-GB"/>
              </w:rPr>
            </w:pPr>
          </w:p>
        </w:tc>
        <w:tc>
          <w:tcPr>
            <w:tcW w:w="1068" w:type="pct"/>
            <w:tcBorders>
              <w:bottom w:val="single" w:sz="4" w:space="0" w:color="auto"/>
            </w:tcBorders>
          </w:tcPr>
          <w:p w14:paraId="6664CCED" w14:textId="46BCDB25" w:rsidR="001B48A6" w:rsidRPr="00415077" w:rsidRDefault="001B48A6" w:rsidP="00EC4559">
            <w:pPr>
              <w:jc w:val="center"/>
              <w:rPr>
                <w:i/>
                <w:sz w:val="22"/>
                <w:lang w:val="en-GB"/>
              </w:rPr>
            </w:pPr>
            <w:r w:rsidRPr="00415077">
              <w:rPr>
                <w:i/>
                <w:sz w:val="22"/>
                <w:lang w:val="en-GB"/>
              </w:rPr>
              <w:t>Climate</w:t>
            </w:r>
          </w:p>
          <w:p w14:paraId="4416985C" w14:textId="562FF2DB" w:rsidR="001B48A6" w:rsidRPr="00415077" w:rsidRDefault="001B48A6" w:rsidP="00EC4559">
            <w:pPr>
              <w:jc w:val="center"/>
              <w:rPr>
                <w:i/>
                <w:sz w:val="22"/>
                <w:lang w:val="en-GB"/>
              </w:rPr>
            </w:pPr>
            <w:r w:rsidRPr="00415077">
              <w:rPr>
                <w:i/>
                <w:sz w:val="22"/>
                <w:lang w:val="en-GB"/>
              </w:rPr>
              <w:t>system</w:t>
            </w:r>
          </w:p>
          <w:p w14:paraId="31DFC95B" w14:textId="77777777" w:rsidR="001B48A6" w:rsidRPr="00415077" w:rsidRDefault="001B48A6" w:rsidP="00EC4559">
            <w:pPr>
              <w:jc w:val="center"/>
              <w:rPr>
                <w:i/>
                <w:sz w:val="22"/>
                <w:lang w:val="en-GB"/>
              </w:rPr>
            </w:pPr>
            <w:r w:rsidRPr="00415077">
              <w:rPr>
                <w:i/>
                <w:sz w:val="22"/>
                <w:lang w:val="en-GB"/>
              </w:rPr>
              <w:t>knowledge</w:t>
            </w:r>
          </w:p>
        </w:tc>
        <w:tc>
          <w:tcPr>
            <w:tcW w:w="1068" w:type="pct"/>
            <w:tcBorders>
              <w:bottom w:val="single" w:sz="4" w:space="0" w:color="auto"/>
            </w:tcBorders>
          </w:tcPr>
          <w:p w14:paraId="713C69EB" w14:textId="77777777" w:rsidR="001B48A6" w:rsidRPr="00415077" w:rsidRDefault="001B48A6" w:rsidP="00EC4559">
            <w:pPr>
              <w:jc w:val="center"/>
              <w:rPr>
                <w:i/>
                <w:sz w:val="22"/>
                <w:lang w:val="en-GB"/>
              </w:rPr>
            </w:pPr>
            <w:r w:rsidRPr="00415077">
              <w:rPr>
                <w:i/>
                <w:sz w:val="22"/>
                <w:lang w:val="en-GB"/>
              </w:rPr>
              <w:t>Climate behavioural knowledge</w:t>
            </w:r>
          </w:p>
        </w:tc>
        <w:tc>
          <w:tcPr>
            <w:tcW w:w="1068" w:type="pct"/>
            <w:tcBorders>
              <w:bottom w:val="single" w:sz="4" w:space="0" w:color="auto"/>
            </w:tcBorders>
          </w:tcPr>
          <w:p w14:paraId="06723238" w14:textId="77777777" w:rsidR="00E12AE8" w:rsidRDefault="001B48A6" w:rsidP="00EC4559">
            <w:pPr>
              <w:jc w:val="center"/>
              <w:rPr>
                <w:i/>
                <w:sz w:val="22"/>
                <w:lang w:val="en-GB"/>
              </w:rPr>
            </w:pPr>
            <w:r w:rsidRPr="00415077">
              <w:rPr>
                <w:i/>
                <w:sz w:val="22"/>
                <w:lang w:val="en-GB"/>
              </w:rPr>
              <w:t xml:space="preserve">Climate </w:t>
            </w:r>
          </w:p>
          <w:p w14:paraId="35B84F9D" w14:textId="7B2646AC" w:rsidR="001B48A6" w:rsidRPr="00415077" w:rsidRDefault="001B48A6" w:rsidP="00EC4559">
            <w:pPr>
              <w:jc w:val="center"/>
              <w:rPr>
                <w:i/>
                <w:sz w:val="22"/>
                <w:lang w:val="en-GB"/>
              </w:rPr>
            </w:pPr>
            <w:r w:rsidRPr="00415077">
              <w:rPr>
                <w:i/>
                <w:sz w:val="22"/>
                <w:lang w:val="en-GB"/>
              </w:rPr>
              <w:t>protective behaviour</w:t>
            </w:r>
          </w:p>
        </w:tc>
      </w:tr>
      <w:tr w:rsidR="001B48A6" w:rsidRPr="00415077" w14:paraId="5CC9CE19" w14:textId="77777777" w:rsidTr="007548DD">
        <w:trPr>
          <w:cantSplit/>
        </w:trPr>
        <w:tc>
          <w:tcPr>
            <w:tcW w:w="1797" w:type="pct"/>
            <w:tcBorders>
              <w:top w:val="single" w:sz="4" w:space="0" w:color="auto"/>
            </w:tcBorders>
          </w:tcPr>
          <w:p w14:paraId="0B0AF3F4" w14:textId="77777777" w:rsidR="001B48A6" w:rsidRPr="00415077" w:rsidRDefault="001B48A6" w:rsidP="00EC4559">
            <w:pPr>
              <w:rPr>
                <w:sz w:val="22"/>
                <w:lang w:val="en-GB"/>
              </w:rPr>
            </w:pPr>
            <w:r w:rsidRPr="00415077">
              <w:rPr>
                <w:sz w:val="22"/>
                <w:lang w:val="en-GB"/>
              </w:rPr>
              <w:t xml:space="preserve">1. Private TV </w:t>
            </w:r>
          </w:p>
        </w:tc>
        <w:tc>
          <w:tcPr>
            <w:tcW w:w="1068" w:type="pct"/>
            <w:tcBorders>
              <w:top w:val="single" w:sz="4" w:space="0" w:color="auto"/>
            </w:tcBorders>
          </w:tcPr>
          <w:p w14:paraId="3E3D8353" w14:textId="77777777" w:rsidR="001B48A6" w:rsidRPr="00415077" w:rsidRDefault="001B48A6" w:rsidP="00EC4559">
            <w:pPr>
              <w:jc w:val="center"/>
              <w:rPr>
                <w:sz w:val="22"/>
                <w:lang w:val="en-GB"/>
              </w:rPr>
            </w:pPr>
            <w:r w:rsidRPr="00415077">
              <w:rPr>
                <w:sz w:val="22"/>
                <w:lang w:val="en-GB"/>
              </w:rPr>
              <w:t>-.02</w:t>
            </w:r>
          </w:p>
        </w:tc>
        <w:tc>
          <w:tcPr>
            <w:tcW w:w="1068" w:type="pct"/>
            <w:tcBorders>
              <w:top w:val="single" w:sz="4" w:space="0" w:color="auto"/>
            </w:tcBorders>
          </w:tcPr>
          <w:p w14:paraId="58E3DD05" w14:textId="77777777" w:rsidR="001B48A6" w:rsidRPr="00415077" w:rsidRDefault="001B48A6" w:rsidP="00EC4559">
            <w:pPr>
              <w:jc w:val="center"/>
              <w:rPr>
                <w:sz w:val="22"/>
                <w:lang w:val="en-GB"/>
              </w:rPr>
            </w:pPr>
            <w:r w:rsidRPr="00415077">
              <w:rPr>
                <w:sz w:val="22"/>
                <w:lang w:val="en-GB"/>
              </w:rPr>
              <w:t>-.13</w:t>
            </w:r>
          </w:p>
        </w:tc>
        <w:tc>
          <w:tcPr>
            <w:tcW w:w="1068" w:type="pct"/>
            <w:tcBorders>
              <w:top w:val="single" w:sz="4" w:space="0" w:color="auto"/>
            </w:tcBorders>
          </w:tcPr>
          <w:p w14:paraId="38A2E8CD" w14:textId="77777777" w:rsidR="001B48A6" w:rsidRPr="00415077" w:rsidRDefault="001B48A6" w:rsidP="00EC4559">
            <w:pPr>
              <w:jc w:val="center"/>
              <w:rPr>
                <w:sz w:val="22"/>
                <w:lang w:val="en-GB"/>
              </w:rPr>
            </w:pPr>
            <w:r w:rsidRPr="00415077">
              <w:rPr>
                <w:sz w:val="22"/>
                <w:lang w:val="en-GB"/>
              </w:rPr>
              <w:t>-.10</w:t>
            </w:r>
          </w:p>
        </w:tc>
      </w:tr>
      <w:tr w:rsidR="001B48A6" w:rsidRPr="00415077" w14:paraId="19D41744" w14:textId="77777777" w:rsidTr="007548DD">
        <w:trPr>
          <w:cantSplit/>
        </w:trPr>
        <w:tc>
          <w:tcPr>
            <w:tcW w:w="1797" w:type="pct"/>
          </w:tcPr>
          <w:p w14:paraId="44F475D1" w14:textId="77777777" w:rsidR="001B48A6" w:rsidRPr="00415077" w:rsidRDefault="001B48A6" w:rsidP="00EC4559">
            <w:pPr>
              <w:rPr>
                <w:sz w:val="22"/>
                <w:lang w:val="en-GB"/>
              </w:rPr>
            </w:pPr>
            <w:r w:rsidRPr="00415077">
              <w:rPr>
                <w:sz w:val="22"/>
                <w:lang w:val="en-GB"/>
              </w:rPr>
              <w:t xml:space="preserve">2. Public TV </w:t>
            </w:r>
          </w:p>
        </w:tc>
        <w:tc>
          <w:tcPr>
            <w:tcW w:w="1068" w:type="pct"/>
          </w:tcPr>
          <w:p w14:paraId="71589981" w14:textId="77777777" w:rsidR="001B48A6" w:rsidRPr="00415077" w:rsidRDefault="001B48A6" w:rsidP="00EC4559">
            <w:pPr>
              <w:jc w:val="center"/>
              <w:rPr>
                <w:sz w:val="22"/>
                <w:lang w:val="en-GB"/>
              </w:rPr>
            </w:pPr>
            <w:r w:rsidRPr="00415077">
              <w:rPr>
                <w:sz w:val="22"/>
                <w:lang w:val="en-GB"/>
              </w:rPr>
              <w:t>.16*</w:t>
            </w:r>
          </w:p>
        </w:tc>
        <w:tc>
          <w:tcPr>
            <w:tcW w:w="1068" w:type="pct"/>
          </w:tcPr>
          <w:p w14:paraId="6F05EE1C" w14:textId="77777777" w:rsidR="001B48A6" w:rsidRPr="00415077" w:rsidRDefault="001B48A6" w:rsidP="00EC4559">
            <w:pPr>
              <w:jc w:val="center"/>
              <w:rPr>
                <w:sz w:val="22"/>
                <w:lang w:val="en-GB"/>
              </w:rPr>
            </w:pPr>
            <w:r w:rsidRPr="00415077">
              <w:rPr>
                <w:sz w:val="22"/>
                <w:lang w:val="en-GB"/>
              </w:rPr>
              <w:t>.13</w:t>
            </w:r>
          </w:p>
        </w:tc>
        <w:tc>
          <w:tcPr>
            <w:tcW w:w="1068" w:type="pct"/>
          </w:tcPr>
          <w:p w14:paraId="518C98F0" w14:textId="77777777" w:rsidR="001B48A6" w:rsidRPr="00415077" w:rsidRDefault="001B48A6" w:rsidP="00EC4559">
            <w:pPr>
              <w:jc w:val="center"/>
              <w:rPr>
                <w:sz w:val="22"/>
                <w:lang w:val="en-GB"/>
              </w:rPr>
            </w:pPr>
            <w:r w:rsidRPr="00415077">
              <w:rPr>
                <w:sz w:val="22"/>
                <w:lang w:val="en-GB"/>
              </w:rPr>
              <w:t>.06</w:t>
            </w:r>
          </w:p>
        </w:tc>
      </w:tr>
      <w:tr w:rsidR="001B48A6" w:rsidRPr="00415077" w14:paraId="1137869A" w14:textId="77777777" w:rsidTr="007548DD">
        <w:trPr>
          <w:cantSplit/>
        </w:trPr>
        <w:tc>
          <w:tcPr>
            <w:tcW w:w="1797" w:type="pct"/>
          </w:tcPr>
          <w:p w14:paraId="788D4AA4" w14:textId="77777777" w:rsidR="001B48A6" w:rsidRPr="00415077" w:rsidRDefault="001B48A6" w:rsidP="00EC4559">
            <w:pPr>
              <w:rPr>
                <w:sz w:val="22"/>
                <w:lang w:val="en-GB"/>
              </w:rPr>
            </w:pPr>
            <w:r w:rsidRPr="00415077">
              <w:rPr>
                <w:sz w:val="22"/>
                <w:lang w:val="en-GB"/>
              </w:rPr>
              <w:t>3. Radio</w:t>
            </w:r>
          </w:p>
        </w:tc>
        <w:tc>
          <w:tcPr>
            <w:tcW w:w="1068" w:type="pct"/>
          </w:tcPr>
          <w:p w14:paraId="5F756598" w14:textId="77777777" w:rsidR="001B48A6" w:rsidRPr="00415077" w:rsidRDefault="001B48A6" w:rsidP="00EC4559">
            <w:pPr>
              <w:jc w:val="center"/>
              <w:rPr>
                <w:sz w:val="22"/>
                <w:lang w:val="en-GB"/>
              </w:rPr>
            </w:pPr>
            <w:r w:rsidRPr="00415077">
              <w:rPr>
                <w:sz w:val="22"/>
                <w:lang w:val="en-GB"/>
              </w:rPr>
              <w:t>.04</w:t>
            </w:r>
          </w:p>
        </w:tc>
        <w:tc>
          <w:tcPr>
            <w:tcW w:w="1068" w:type="pct"/>
          </w:tcPr>
          <w:p w14:paraId="35C76757" w14:textId="77777777" w:rsidR="001B48A6" w:rsidRPr="00415077" w:rsidRDefault="001B48A6" w:rsidP="00EC4559">
            <w:pPr>
              <w:jc w:val="center"/>
              <w:rPr>
                <w:sz w:val="22"/>
                <w:lang w:val="en-GB"/>
              </w:rPr>
            </w:pPr>
            <w:r w:rsidRPr="00415077">
              <w:rPr>
                <w:sz w:val="22"/>
                <w:lang w:val="en-GB"/>
              </w:rPr>
              <w:t>-.04</w:t>
            </w:r>
          </w:p>
        </w:tc>
        <w:tc>
          <w:tcPr>
            <w:tcW w:w="1068" w:type="pct"/>
          </w:tcPr>
          <w:p w14:paraId="3DD43665" w14:textId="77777777" w:rsidR="001B48A6" w:rsidRPr="00415077" w:rsidRDefault="001B48A6" w:rsidP="00EC4559">
            <w:pPr>
              <w:jc w:val="center"/>
              <w:rPr>
                <w:sz w:val="22"/>
                <w:lang w:val="en-GB"/>
              </w:rPr>
            </w:pPr>
            <w:r w:rsidRPr="00415077">
              <w:rPr>
                <w:sz w:val="22"/>
                <w:lang w:val="en-GB"/>
              </w:rPr>
              <w:t>-.09</w:t>
            </w:r>
          </w:p>
        </w:tc>
      </w:tr>
      <w:tr w:rsidR="001B48A6" w:rsidRPr="00415077" w14:paraId="79805FDF" w14:textId="77777777" w:rsidTr="007548DD">
        <w:trPr>
          <w:cantSplit/>
        </w:trPr>
        <w:tc>
          <w:tcPr>
            <w:tcW w:w="1797" w:type="pct"/>
          </w:tcPr>
          <w:p w14:paraId="1A33877B" w14:textId="77777777" w:rsidR="001B48A6" w:rsidRPr="00415077" w:rsidRDefault="001B48A6" w:rsidP="00EC4559">
            <w:pPr>
              <w:rPr>
                <w:sz w:val="22"/>
                <w:lang w:val="en-GB"/>
              </w:rPr>
            </w:pPr>
            <w:r w:rsidRPr="00415077">
              <w:rPr>
                <w:sz w:val="22"/>
                <w:lang w:val="en-GB"/>
              </w:rPr>
              <w:t>4. Regional newspapers</w:t>
            </w:r>
          </w:p>
        </w:tc>
        <w:tc>
          <w:tcPr>
            <w:tcW w:w="1068" w:type="pct"/>
          </w:tcPr>
          <w:p w14:paraId="45E142BD" w14:textId="77777777" w:rsidR="001B48A6" w:rsidRPr="00415077" w:rsidRDefault="001B48A6" w:rsidP="00EC4559">
            <w:pPr>
              <w:jc w:val="center"/>
              <w:rPr>
                <w:sz w:val="22"/>
                <w:lang w:val="en-GB"/>
              </w:rPr>
            </w:pPr>
            <w:r w:rsidRPr="00415077">
              <w:rPr>
                <w:sz w:val="22"/>
                <w:lang w:val="en-GB"/>
              </w:rPr>
              <w:t>-.10</w:t>
            </w:r>
          </w:p>
        </w:tc>
        <w:tc>
          <w:tcPr>
            <w:tcW w:w="1068" w:type="pct"/>
          </w:tcPr>
          <w:p w14:paraId="6DCA2A51" w14:textId="77777777" w:rsidR="001B48A6" w:rsidRPr="00415077" w:rsidRDefault="001B48A6" w:rsidP="00EC4559">
            <w:pPr>
              <w:jc w:val="center"/>
              <w:rPr>
                <w:sz w:val="22"/>
                <w:lang w:val="en-GB"/>
              </w:rPr>
            </w:pPr>
            <w:r w:rsidRPr="00415077">
              <w:rPr>
                <w:sz w:val="22"/>
                <w:lang w:val="en-GB"/>
              </w:rPr>
              <w:t>.03</w:t>
            </w:r>
          </w:p>
        </w:tc>
        <w:tc>
          <w:tcPr>
            <w:tcW w:w="1068" w:type="pct"/>
          </w:tcPr>
          <w:p w14:paraId="7FC66793" w14:textId="77777777" w:rsidR="001B48A6" w:rsidRPr="00415077" w:rsidRDefault="001B48A6" w:rsidP="00EC4559">
            <w:pPr>
              <w:jc w:val="center"/>
              <w:rPr>
                <w:sz w:val="22"/>
                <w:lang w:val="en-GB"/>
              </w:rPr>
            </w:pPr>
            <w:r w:rsidRPr="00415077">
              <w:rPr>
                <w:sz w:val="22"/>
                <w:lang w:val="en-GB"/>
              </w:rPr>
              <w:t>.06</w:t>
            </w:r>
          </w:p>
        </w:tc>
      </w:tr>
      <w:tr w:rsidR="001B48A6" w:rsidRPr="00415077" w14:paraId="43D9B38A" w14:textId="77777777" w:rsidTr="007548DD">
        <w:trPr>
          <w:cantSplit/>
        </w:trPr>
        <w:tc>
          <w:tcPr>
            <w:tcW w:w="1797" w:type="pct"/>
          </w:tcPr>
          <w:p w14:paraId="4CEAD663" w14:textId="77777777" w:rsidR="001B48A6" w:rsidRPr="00415077" w:rsidRDefault="001B48A6" w:rsidP="00EC4559">
            <w:pPr>
              <w:rPr>
                <w:sz w:val="22"/>
                <w:lang w:val="en-GB"/>
              </w:rPr>
            </w:pPr>
            <w:r w:rsidRPr="00415077">
              <w:rPr>
                <w:sz w:val="22"/>
                <w:lang w:val="en-GB"/>
              </w:rPr>
              <w:t>5. Supra-regional newspapers</w:t>
            </w:r>
          </w:p>
        </w:tc>
        <w:tc>
          <w:tcPr>
            <w:tcW w:w="1068" w:type="pct"/>
          </w:tcPr>
          <w:p w14:paraId="682F6EDA" w14:textId="77777777" w:rsidR="001B48A6" w:rsidRPr="00415077" w:rsidRDefault="001B48A6" w:rsidP="00EC4559">
            <w:pPr>
              <w:jc w:val="center"/>
              <w:rPr>
                <w:sz w:val="22"/>
                <w:lang w:val="en-GB"/>
              </w:rPr>
            </w:pPr>
            <w:r w:rsidRPr="00415077">
              <w:rPr>
                <w:sz w:val="22"/>
                <w:lang w:val="en-GB"/>
              </w:rPr>
              <w:t>.06</w:t>
            </w:r>
          </w:p>
        </w:tc>
        <w:tc>
          <w:tcPr>
            <w:tcW w:w="1068" w:type="pct"/>
          </w:tcPr>
          <w:p w14:paraId="7EBC87B2" w14:textId="77777777" w:rsidR="001B48A6" w:rsidRPr="00415077" w:rsidRDefault="001B48A6" w:rsidP="00EC4559">
            <w:pPr>
              <w:jc w:val="center"/>
              <w:rPr>
                <w:sz w:val="22"/>
                <w:lang w:val="en-GB"/>
              </w:rPr>
            </w:pPr>
            <w:r w:rsidRPr="00415077">
              <w:rPr>
                <w:sz w:val="22"/>
                <w:lang w:val="en-GB"/>
              </w:rPr>
              <w:t>.01</w:t>
            </w:r>
          </w:p>
        </w:tc>
        <w:tc>
          <w:tcPr>
            <w:tcW w:w="1068" w:type="pct"/>
          </w:tcPr>
          <w:p w14:paraId="21AEA416" w14:textId="77777777" w:rsidR="001B48A6" w:rsidRPr="00415077" w:rsidRDefault="001B48A6" w:rsidP="00EC4559">
            <w:pPr>
              <w:jc w:val="center"/>
              <w:rPr>
                <w:sz w:val="22"/>
                <w:lang w:val="en-GB"/>
              </w:rPr>
            </w:pPr>
            <w:r w:rsidRPr="00415077">
              <w:rPr>
                <w:sz w:val="22"/>
                <w:lang w:val="en-GB"/>
              </w:rPr>
              <w:t>.01</w:t>
            </w:r>
          </w:p>
        </w:tc>
      </w:tr>
      <w:tr w:rsidR="001B48A6" w:rsidRPr="00415077" w14:paraId="349D770E" w14:textId="77777777" w:rsidTr="007548DD">
        <w:trPr>
          <w:cantSplit/>
        </w:trPr>
        <w:tc>
          <w:tcPr>
            <w:tcW w:w="1797" w:type="pct"/>
          </w:tcPr>
          <w:p w14:paraId="11C97CEB" w14:textId="77777777" w:rsidR="001B48A6" w:rsidRPr="00415077" w:rsidRDefault="001B48A6" w:rsidP="00EC4559">
            <w:pPr>
              <w:rPr>
                <w:sz w:val="22"/>
                <w:lang w:val="en-GB"/>
              </w:rPr>
            </w:pPr>
            <w:r w:rsidRPr="00415077">
              <w:rPr>
                <w:sz w:val="22"/>
                <w:lang w:val="en-GB"/>
              </w:rPr>
              <w:t>6. Weekly newspapers</w:t>
            </w:r>
          </w:p>
        </w:tc>
        <w:tc>
          <w:tcPr>
            <w:tcW w:w="1068" w:type="pct"/>
          </w:tcPr>
          <w:p w14:paraId="79C9F74B" w14:textId="77777777" w:rsidR="001B48A6" w:rsidRPr="00415077" w:rsidRDefault="001B48A6" w:rsidP="00EC4559">
            <w:pPr>
              <w:jc w:val="center"/>
              <w:rPr>
                <w:sz w:val="22"/>
                <w:lang w:val="en-GB"/>
              </w:rPr>
            </w:pPr>
            <w:r w:rsidRPr="00415077">
              <w:rPr>
                <w:sz w:val="22"/>
                <w:lang w:val="en-GB"/>
              </w:rPr>
              <w:t>-.10</w:t>
            </w:r>
          </w:p>
        </w:tc>
        <w:tc>
          <w:tcPr>
            <w:tcW w:w="1068" w:type="pct"/>
          </w:tcPr>
          <w:p w14:paraId="5420F3BA" w14:textId="77777777" w:rsidR="001B48A6" w:rsidRPr="00415077" w:rsidRDefault="001B48A6" w:rsidP="00EC4559">
            <w:pPr>
              <w:jc w:val="center"/>
              <w:rPr>
                <w:sz w:val="22"/>
                <w:lang w:val="en-GB"/>
              </w:rPr>
            </w:pPr>
            <w:r w:rsidRPr="00415077">
              <w:rPr>
                <w:sz w:val="22"/>
                <w:lang w:val="en-GB"/>
              </w:rPr>
              <w:t>-.16</w:t>
            </w:r>
          </w:p>
        </w:tc>
        <w:tc>
          <w:tcPr>
            <w:tcW w:w="1068" w:type="pct"/>
          </w:tcPr>
          <w:p w14:paraId="0F330D9A" w14:textId="77777777" w:rsidR="001B48A6" w:rsidRPr="00415077" w:rsidRDefault="001B48A6" w:rsidP="00EC4559">
            <w:pPr>
              <w:jc w:val="center"/>
              <w:rPr>
                <w:sz w:val="22"/>
                <w:lang w:val="en-GB"/>
              </w:rPr>
            </w:pPr>
            <w:r w:rsidRPr="00415077">
              <w:rPr>
                <w:sz w:val="22"/>
                <w:lang w:val="en-GB"/>
              </w:rPr>
              <w:t>.01</w:t>
            </w:r>
          </w:p>
        </w:tc>
      </w:tr>
      <w:tr w:rsidR="001B48A6" w:rsidRPr="00415077" w14:paraId="18F48927" w14:textId="77777777" w:rsidTr="007548DD">
        <w:trPr>
          <w:cantSplit/>
        </w:trPr>
        <w:tc>
          <w:tcPr>
            <w:tcW w:w="1797" w:type="pct"/>
          </w:tcPr>
          <w:p w14:paraId="17ED3113" w14:textId="77777777" w:rsidR="001B48A6" w:rsidRPr="00415077" w:rsidRDefault="001B48A6" w:rsidP="00EC4559">
            <w:pPr>
              <w:rPr>
                <w:sz w:val="22"/>
                <w:lang w:val="en-GB"/>
              </w:rPr>
            </w:pPr>
            <w:r w:rsidRPr="00415077">
              <w:rPr>
                <w:sz w:val="22"/>
                <w:lang w:val="en-GB"/>
              </w:rPr>
              <w:t xml:space="preserve">7. Brochures </w:t>
            </w:r>
          </w:p>
        </w:tc>
        <w:tc>
          <w:tcPr>
            <w:tcW w:w="1068" w:type="pct"/>
          </w:tcPr>
          <w:p w14:paraId="01806958" w14:textId="77777777" w:rsidR="001B48A6" w:rsidRPr="00415077" w:rsidRDefault="001B48A6" w:rsidP="00EC4559">
            <w:pPr>
              <w:jc w:val="center"/>
              <w:rPr>
                <w:sz w:val="22"/>
                <w:lang w:val="en-GB"/>
              </w:rPr>
            </w:pPr>
            <w:r w:rsidRPr="00415077">
              <w:rPr>
                <w:sz w:val="22"/>
                <w:lang w:val="en-GB"/>
              </w:rPr>
              <w:t>.19*</w:t>
            </w:r>
          </w:p>
        </w:tc>
        <w:tc>
          <w:tcPr>
            <w:tcW w:w="1068" w:type="pct"/>
          </w:tcPr>
          <w:p w14:paraId="3655F45D" w14:textId="77777777" w:rsidR="001B48A6" w:rsidRPr="00415077" w:rsidRDefault="001B48A6" w:rsidP="00EC4559">
            <w:pPr>
              <w:jc w:val="center"/>
              <w:rPr>
                <w:sz w:val="22"/>
                <w:lang w:val="en-GB"/>
              </w:rPr>
            </w:pPr>
            <w:r w:rsidRPr="00415077">
              <w:rPr>
                <w:sz w:val="22"/>
                <w:lang w:val="en-GB"/>
              </w:rPr>
              <w:t>.16*</w:t>
            </w:r>
          </w:p>
        </w:tc>
        <w:tc>
          <w:tcPr>
            <w:tcW w:w="1068" w:type="pct"/>
          </w:tcPr>
          <w:p w14:paraId="1A8C71C0" w14:textId="77777777" w:rsidR="001B48A6" w:rsidRPr="00415077" w:rsidRDefault="001B48A6" w:rsidP="00EC4559">
            <w:pPr>
              <w:jc w:val="center"/>
              <w:rPr>
                <w:sz w:val="22"/>
                <w:lang w:val="en-GB"/>
              </w:rPr>
            </w:pPr>
            <w:r w:rsidRPr="00415077">
              <w:rPr>
                <w:sz w:val="22"/>
                <w:lang w:val="en-GB"/>
              </w:rPr>
              <w:t>-.04</w:t>
            </w:r>
          </w:p>
        </w:tc>
      </w:tr>
      <w:tr w:rsidR="001B48A6" w:rsidRPr="00415077" w14:paraId="074F020E" w14:textId="77777777" w:rsidTr="007548DD">
        <w:trPr>
          <w:cantSplit/>
        </w:trPr>
        <w:tc>
          <w:tcPr>
            <w:tcW w:w="1797" w:type="pct"/>
          </w:tcPr>
          <w:p w14:paraId="783E4BB2" w14:textId="77777777" w:rsidR="001B48A6" w:rsidRPr="00415077" w:rsidRDefault="001B48A6" w:rsidP="00EC4559">
            <w:pPr>
              <w:rPr>
                <w:sz w:val="22"/>
                <w:lang w:val="en-GB"/>
              </w:rPr>
            </w:pPr>
            <w:r w:rsidRPr="00415077">
              <w:rPr>
                <w:sz w:val="22"/>
                <w:lang w:val="en-GB"/>
              </w:rPr>
              <w:t>8. Academic journals</w:t>
            </w:r>
          </w:p>
        </w:tc>
        <w:tc>
          <w:tcPr>
            <w:tcW w:w="1068" w:type="pct"/>
          </w:tcPr>
          <w:p w14:paraId="08EAE427" w14:textId="77777777" w:rsidR="001B48A6" w:rsidRPr="00415077" w:rsidRDefault="001B48A6" w:rsidP="00EC4559">
            <w:pPr>
              <w:jc w:val="center"/>
              <w:rPr>
                <w:sz w:val="22"/>
                <w:lang w:val="en-GB"/>
              </w:rPr>
            </w:pPr>
            <w:r w:rsidRPr="00415077">
              <w:rPr>
                <w:sz w:val="22"/>
                <w:lang w:val="en-GB"/>
              </w:rPr>
              <w:t>.01</w:t>
            </w:r>
          </w:p>
        </w:tc>
        <w:tc>
          <w:tcPr>
            <w:tcW w:w="1068" w:type="pct"/>
          </w:tcPr>
          <w:p w14:paraId="363F62A4" w14:textId="77777777" w:rsidR="001B48A6" w:rsidRPr="00415077" w:rsidRDefault="001B48A6" w:rsidP="00EC4559">
            <w:pPr>
              <w:jc w:val="center"/>
              <w:rPr>
                <w:sz w:val="22"/>
                <w:lang w:val="en-GB"/>
              </w:rPr>
            </w:pPr>
            <w:r w:rsidRPr="00415077">
              <w:rPr>
                <w:sz w:val="22"/>
                <w:lang w:val="en-GB"/>
              </w:rPr>
              <w:t>.09</w:t>
            </w:r>
          </w:p>
        </w:tc>
        <w:tc>
          <w:tcPr>
            <w:tcW w:w="1068" w:type="pct"/>
          </w:tcPr>
          <w:p w14:paraId="38B80971" w14:textId="77777777" w:rsidR="001B48A6" w:rsidRPr="00415077" w:rsidRDefault="001B48A6" w:rsidP="00EC4559">
            <w:pPr>
              <w:jc w:val="center"/>
              <w:rPr>
                <w:sz w:val="22"/>
                <w:lang w:val="en-GB"/>
              </w:rPr>
            </w:pPr>
            <w:r w:rsidRPr="00415077">
              <w:rPr>
                <w:sz w:val="22"/>
                <w:lang w:val="en-GB"/>
              </w:rPr>
              <w:t>.09</w:t>
            </w:r>
          </w:p>
        </w:tc>
      </w:tr>
      <w:tr w:rsidR="001B48A6" w:rsidRPr="00415077" w14:paraId="43E05FC2" w14:textId="77777777" w:rsidTr="007548DD">
        <w:trPr>
          <w:cantSplit/>
        </w:trPr>
        <w:tc>
          <w:tcPr>
            <w:tcW w:w="1797" w:type="pct"/>
          </w:tcPr>
          <w:p w14:paraId="7D0E89EE" w14:textId="77777777" w:rsidR="001B48A6" w:rsidRPr="00415077" w:rsidRDefault="001B48A6" w:rsidP="00EC4559">
            <w:pPr>
              <w:rPr>
                <w:sz w:val="22"/>
                <w:lang w:val="en-GB"/>
              </w:rPr>
            </w:pPr>
            <w:r w:rsidRPr="00415077">
              <w:rPr>
                <w:sz w:val="22"/>
                <w:lang w:val="en-GB"/>
              </w:rPr>
              <w:t>9. Internet</w:t>
            </w:r>
          </w:p>
        </w:tc>
        <w:tc>
          <w:tcPr>
            <w:tcW w:w="1068" w:type="pct"/>
          </w:tcPr>
          <w:p w14:paraId="31CE6E2A" w14:textId="77777777" w:rsidR="001B48A6" w:rsidRPr="00415077" w:rsidRDefault="001B48A6" w:rsidP="00EC4559">
            <w:pPr>
              <w:jc w:val="center"/>
              <w:rPr>
                <w:sz w:val="22"/>
                <w:lang w:val="en-GB"/>
              </w:rPr>
            </w:pPr>
            <w:r w:rsidRPr="00415077">
              <w:rPr>
                <w:sz w:val="22"/>
                <w:lang w:val="en-GB"/>
              </w:rPr>
              <w:t>.21*</w:t>
            </w:r>
          </w:p>
        </w:tc>
        <w:tc>
          <w:tcPr>
            <w:tcW w:w="1068" w:type="pct"/>
          </w:tcPr>
          <w:p w14:paraId="57652117" w14:textId="77777777" w:rsidR="001B48A6" w:rsidRPr="00415077" w:rsidRDefault="001B48A6" w:rsidP="00EC4559">
            <w:pPr>
              <w:jc w:val="center"/>
              <w:rPr>
                <w:sz w:val="22"/>
                <w:lang w:val="en-GB"/>
              </w:rPr>
            </w:pPr>
            <w:r w:rsidRPr="00415077">
              <w:rPr>
                <w:sz w:val="22"/>
                <w:lang w:val="en-GB"/>
              </w:rPr>
              <w:t>.19*</w:t>
            </w:r>
          </w:p>
        </w:tc>
        <w:tc>
          <w:tcPr>
            <w:tcW w:w="1068" w:type="pct"/>
          </w:tcPr>
          <w:p w14:paraId="5DB35568" w14:textId="77777777" w:rsidR="001B48A6" w:rsidRPr="00415077" w:rsidRDefault="001B48A6" w:rsidP="00EC4559">
            <w:pPr>
              <w:jc w:val="center"/>
              <w:rPr>
                <w:sz w:val="22"/>
                <w:lang w:val="en-GB"/>
              </w:rPr>
            </w:pPr>
            <w:r w:rsidRPr="00415077">
              <w:rPr>
                <w:sz w:val="22"/>
                <w:lang w:val="en-GB"/>
              </w:rPr>
              <w:t>.09</w:t>
            </w:r>
          </w:p>
        </w:tc>
      </w:tr>
      <w:tr w:rsidR="001B48A6" w:rsidRPr="00415077" w14:paraId="3AFE32C5" w14:textId="77777777" w:rsidTr="007548DD">
        <w:trPr>
          <w:cantSplit/>
        </w:trPr>
        <w:tc>
          <w:tcPr>
            <w:tcW w:w="1797" w:type="pct"/>
          </w:tcPr>
          <w:p w14:paraId="11C65B50" w14:textId="77777777" w:rsidR="001B48A6" w:rsidRPr="00415077" w:rsidRDefault="001B48A6" w:rsidP="00EC4559">
            <w:pPr>
              <w:rPr>
                <w:sz w:val="22"/>
                <w:lang w:val="en-GB"/>
              </w:rPr>
            </w:pPr>
            <w:r w:rsidRPr="00415077">
              <w:rPr>
                <w:sz w:val="22"/>
                <w:lang w:val="en-GB"/>
              </w:rPr>
              <w:t xml:space="preserve">9a. Online newspapers </w:t>
            </w:r>
          </w:p>
        </w:tc>
        <w:tc>
          <w:tcPr>
            <w:tcW w:w="1068" w:type="pct"/>
          </w:tcPr>
          <w:p w14:paraId="01A9CAA2" w14:textId="77777777" w:rsidR="001B48A6" w:rsidRPr="00415077" w:rsidRDefault="001B48A6" w:rsidP="00EC4559">
            <w:pPr>
              <w:jc w:val="center"/>
              <w:rPr>
                <w:sz w:val="22"/>
                <w:lang w:val="en-GB"/>
              </w:rPr>
            </w:pPr>
            <w:r w:rsidRPr="00415077">
              <w:rPr>
                <w:sz w:val="22"/>
                <w:lang w:val="en-GB"/>
              </w:rPr>
              <w:t>.11</w:t>
            </w:r>
          </w:p>
        </w:tc>
        <w:tc>
          <w:tcPr>
            <w:tcW w:w="1068" w:type="pct"/>
          </w:tcPr>
          <w:p w14:paraId="69CF4FAA" w14:textId="77777777" w:rsidR="001B48A6" w:rsidRPr="00415077" w:rsidRDefault="001B48A6" w:rsidP="00EC4559">
            <w:pPr>
              <w:jc w:val="center"/>
              <w:rPr>
                <w:sz w:val="22"/>
                <w:lang w:val="en-GB"/>
              </w:rPr>
            </w:pPr>
            <w:r w:rsidRPr="00415077">
              <w:rPr>
                <w:sz w:val="22"/>
                <w:lang w:val="en-GB"/>
              </w:rPr>
              <w:t>.11*</w:t>
            </w:r>
          </w:p>
        </w:tc>
        <w:tc>
          <w:tcPr>
            <w:tcW w:w="1068" w:type="pct"/>
          </w:tcPr>
          <w:p w14:paraId="51300A0B" w14:textId="77777777" w:rsidR="001B48A6" w:rsidRPr="00415077" w:rsidRDefault="001B48A6" w:rsidP="00EC4559">
            <w:pPr>
              <w:jc w:val="center"/>
              <w:rPr>
                <w:sz w:val="22"/>
                <w:lang w:val="en-GB"/>
              </w:rPr>
            </w:pPr>
            <w:r w:rsidRPr="00415077">
              <w:rPr>
                <w:sz w:val="22"/>
                <w:lang w:val="en-GB"/>
              </w:rPr>
              <w:t>.05</w:t>
            </w:r>
          </w:p>
        </w:tc>
      </w:tr>
      <w:tr w:rsidR="001B48A6" w:rsidRPr="00415077" w14:paraId="5B3580FA" w14:textId="77777777" w:rsidTr="007548DD">
        <w:trPr>
          <w:cantSplit/>
        </w:trPr>
        <w:tc>
          <w:tcPr>
            <w:tcW w:w="1797" w:type="pct"/>
          </w:tcPr>
          <w:p w14:paraId="44EE8330" w14:textId="77777777" w:rsidR="001B48A6" w:rsidRPr="00415077" w:rsidRDefault="001B48A6" w:rsidP="00EC4559">
            <w:pPr>
              <w:rPr>
                <w:sz w:val="22"/>
                <w:lang w:val="en-GB"/>
              </w:rPr>
            </w:pPr>
            <w:r w:rsidRPr="00415077">
              <w:rPr>
                <w:sz w:val="22"/>
                <w:lang w:val="en-GB"/>
              </w:rPr>
              <w:t>9b. Social media</w:t>
            </w:r>
          </w:p>
        </w:tc>
        <w:tc>
          <w:tcPr>
            <w:tcW w:w="1068" w:type="pct"/>
          </w:tcPr>
          <w:p w14:paraId="0D2B9731" w14:textId="77777777" w:rsidR="001B48A6" w:rsidRPr="00415077" w:rsidRDefault="001B48A6" w:rsidP="00EC4559">
            <w:pPr>
              <w:jc w:val="center"/>
              <w:rPr>
                <w:sz w:val="22"/>
                <w:lang w:val="en-GB"/>
              </w:rPr>
            </w:pPr>
            <w:r w:rsidRPr="00415077">
              <w:rPr>
                <w:sz w:val="22"/>
                <w:lang w:val="en-GB"/>
              </w:rPr>
              <w:t>-.13*</w:t>
            </w:r>
          </w:p>
        </w:tc>
        <w:tc>
          <w:tcPr>
            <w:tcW w:w="1068" w:type="pct"/>
          </w:tcPr>
          <w:p w14:paraId="5C53E29B" w14:textId="77777777" w:rsidR="001B48A6" w:rsidRPr="00415077" w:rsidRDefault="001B48A6" w:rsidP="00EC4559">
            <w:pPr>
              <w:jc w:val="center"/>
              <w:rPr>
                <w:sz w:val="22"/>
                <w:lang w:val="en-GB"/>
              </w:rPr>
            </w:pPr>
            <w:r w:rsidRPr="00415077">
              <w:rPr>
                <w:sz w:val="22"/>
                <w:lang w:val="en-GB"/>
              </w:rPr>
              <w:t>-.11</w:t>
            </w:r>
          </w:p>
        </w:tc>
        <w:tc>
          <w:tcPr>
            <w:tcW w:w="1068" w:type="pct"/>
          </w:tcPr>
          <w:p w14:paraId="192929CE" w14:textId="77777777" w:rsidR="001B48A6" w:rsidRPr="00415077" w:rsidRDefault="001B48A6" w:rsidP="00EC4559">
            <w:pPr>
              <w:jc w:val="center"/>
              <w:rPr>
                <w:sz w:val="22"/>
                <w:lang w:val="en-GB"/>
              </w:rPr>
            </w:pPr>
            <w:r w:rsidRPr="00415077">
              <w:rPr>
                <w:sz w:val="22"/>
                <w:lang w:val="en-GB"/>
              </w:rPr>
              <w:t>-.08</w:t>
            </w:r>
          </w:p>
        </w:tc>
      </w:tr>
      <w:tr w:rsidR="001B48A6" w:rsidRPr="00415077" w14:paraId="7561E0FF" w14:textId="77777777" w:rsidTr="007548DD">
        <w:trPr>
          <w:cantSplit/>
        </w:trPr>
        <w:tc>
          <w:tcPr>
            <w:tcW w:w="1797" w:type="pct"/>
          </w:tcPr>
          <w:p w14:paraId="2EA1D90D" w14:textId="77777777" w:rsidR="001B48A6" w:rsidRPr="00415077" w:rsidRDefault="001B48A6" w:rsidP="00EC4559">
            <w:pPr>
              <w:rPr>
                <w:sz w:val="22"/>
                <w:lang w:val="en-GB"/>
              </w:rPr>
            </w:pPr>
            <w:r w:rsidRPr="00415077">
              <w:rPr>
                <w:sz w:val="22"/>
                <w:lang w:val="en-GB"/>
              </w:rPr>
              <w:t xml:space="preserve">9c. Video-sharing websites </w:t>
            </w:r>
          </w:p>
        </w:tc>
        <w:tc>
          <w:tcPr>
            <w:tcW w:w="1068" w:type="pct"/>
          </w:tcPr>
          <w:p w14:paraId="1210A696" w14:textId="77777777" w:rsidR="001B48A6" w:rsidRPr="00415077" w:rsidRDefault="001B48A6" w:rsidP="00EC4559">
            <w:pPr>
              <w:jc w:val="center"/>
              <w:rPr>
                <w:sz w:val="22"/>
                <w:lang w:val="en-GB"/>
              </w:rPr>
            </w:pPr>
            <w:r w:rsidRPr="00415077">
              <w:rPr>
                <w:sz w:val="22"/>
                <w:lang w:val="en-GB"/>
              </w:rPr>
              <w:t>-.03</w:t>
            </w:r>
          </w:p>
        </w:tc>
        <w:tc>
          <w:tcPr>
            <w:tcW w:w="1068" w:type="pct"/>
          </w:tcPr>
          <w:p w14:paraId="23D37A52" w14:textId="77777777" w:rsidR="001B48A6" w:rsidRPr="00415077" w:rsidRDefault="001B48A6" w:rsidP="00EC4559">
            <w:pPr>
              <w:jc w:val="center"/>
              <w:rPr>
                <w:sz w:val="22"/>
                <w:lang w:val="en-GB"/>
              </w:rPr>
            </w:pPr>
            <w:r w:rsidRPr="00415077">
              <w:rPr>
                <w:sz w:val="22"/>
                <w:lang w:val="en-GB"/>
              </w:rPr>
              <w:t>-.02</w:t>
            </w:r>
          </w:p>
        </w:tc>
        <w:tc>
          <w:tcPr>
            <w:tcW w:w="1068" w:type="pct"/>
          </w:tcPr>
          <w:p w14:paraId="03086D9D" w14:textId="77777777" w:rsidR="001B48A6" w:rsidRPr="00415077" w:rsidRDefault="001B48A6" w:rsidP="00EC4559">
            <w:pPr>
              <w:jc w:val="center"/>
              <w:rPr>
                <w:sz w:val="22"/>
                <w:lang w:val="en-GB"/>
              </w:rPr>
            </w:pPr>
            <w:r w:rsidRPr="00415077">
              <w:rPr>
                <w:sz w:val="22"/>
                <w:lang w:val="en-GB"/>
              </w:rPr>
              <w:t>.04</w:t>
            </w:r>
          </w:p>
        </w:tc>
      </w:tr>
      <w:tr w:rsidR="001B48A6" w:rsidRPr="00415077" w14:paraId="460282E5" w14:textId="77777777" w:rsidTr="007548DD">
        <w:trPr>
          <w:cantSplit/>
        </w:trPr>
        <w:tc>
          <w:tcPr>
            <w:tcW w:w="1797" w:type="pct"/>
          </w:tcPr>
          <w:p w14:paraId="470182FC" w14:textId="77777777" w:rsidR="001B48A6" w:rsidRPr="00415077" w:rsidRDefault="001B48A6" w:rsidP="00EC4559">
            <w:pPr>
              <w:rPr>
                <w:sz w:val="22"/>
                <w:lang w:val="en-GB"/>
              </w:rPr>
            </w:pPr>
            <w:r w:rsidRPr="00415077">
              <w:rPr>
                <w:sz w:val="22"/>
                <w:lang w:val="en-GB"/>
              </w:rPr>
              <w:t xml:space="preserve">9d. Discussion platforms </w:t>
            </w:r>
          </w:p>
        </w:tc>
        <w:tc>
          <w:tcPr>
            <w:tcW w:w="1068" w:type="pct"/>
          </w:tcPr>
          <w:p w14:paraId="200AE121" w14:textId="77777777" w:rsidR="001B48A6" w:rsidRPr="00415077" w:rsidRDefault="001B48A6" w:rsidP="00EC4559">
            <w:pPr>
              <w:jc w:val="center"/>
              <w:rPr>
                <w:sz w:val="22"/>
                <w:lang w:val="en-GB"/>
              </w:rPr>
            </w:pPr>
            <w:r w:rsidRPr="00415077">
              <w:rPr>
                <w:sz w:val="22"/>
                <w:lang w:val="en-GB"/>
              </w:rPr>
              <w:t>-.02</w:t>
            </w:r>
          </w:p>
        </w:tc>
        <w:tc>
          <w:tcPr>
            <w:tcW w:w="1068" w:type="pct"/>
          </w:tcPr>
          <w:p w14:paraId="5C6B71D3" w14:textId="77777777" w:rsidR="001B48A6" w:rsidRPr="00415077" w:rsidRDefault="001B48A6" w:rsidP="00EC4559">
            <w:pPr>
              <w:jc w:val="center"/>
              <w:rPr>
                <w:sz w:val="22"/>
                <w:lang w:val="en-GB"/>
              </w:rPr>
            </w:pPr>
            <w:r w:rsidRPr="00415077">
              <w:rPr>
                <w:sz w:val="22"/>
                <w:lang w:val="en-GB"/>
              </w:rPr>
              <w:t>-.04</w:t>
            </w:r>
          </w:p>
        </w:tc>
        <w:tc>
          <w:tcPr>
            <w:tcW w:w="1068" w:type="pct"/>
          </w:tcPr>
          <w:p w14:paraId="20FA8665" w14:textId="77777777" w:rsidR="001B48A6" w:rsidRPr="00415077" w:rsidRDefault="001B48A6" w:rsidP="00EC4559">
            <w:pPr>
              <w:jc w:val="center"/>
              <w:rPr>
                <w:sz w:val="22"/>
                <w:lang w:val="en-GB"/>
              </w:rPr>
            </w:pPr>
            <w:r w:rsidRPr="00415077">
              <w:rPr>
                <w:sz w:val="22"/>
                <w:lang w:val="en-GB"/>
              </w:rPr>
              <w:t>.02</w:t>
            </w:r>
          </w:p>
        </w:tc>
      </w:tr>
      <w:tr w:rsidR="001B48A6" w:rsidRPr="00415077" w14:paraId="782F7367" w14:textId="77777777" w:rsidTr="007548DD">
        <w:trPr>
          <w:cantSplit/>
        </w:trPr>
        <w:tc>
          <w:tcPr>
            <w:tcW w:w="1797" w:type="pct"/>
          </w:tcPr>
          <w:p w14:paraId="6964597D" w14:textId="77777777" w:rsidR="001B48A6" w:rsidRPr="00415077" w:rsidRDefault="001B48A6" w:rsidP="00EC4559">
            <w:pPr>
              <w:rPr>
                <w:sz w:val="22"/>
                <w:lang w:val="en-GB"/>
              </w:rPr>
            </w:pPr>
            <w:r w:rsidRPr="00415077">
              <w:rPr>
                <w:sz w:val="22"/>
                <w:lang w:val="en-GB"/>
              </w:rPr>
              <w:t>10. Talks or events</w:t>
            </w:r>
          </w:p>
        </w:tc>
        <w:tc>
          <w:tcPr>
            <w:tcW w:w="1068" w:type="pct"/>
          </w:tcPr>
          <w:p w14:paraId="49CA097E" w14:textId="77777777" w:rsidR="001B48A6" w:rsidRPr="00415077" w:rsidRDefault="001B48A6" w:rsidP="00EC4559">
            <w:pPr>
              <w:jc w:val="center"/>
              <w:rPr>
                <w:sz w:val="22"/>
                <w:lang w:val="en-GB"/>
              </w:rPr>
            </w:pPr>
            <w:r w:rsidRPr="00415077">
              <w:rPr>
                <w:sz w:val="22"/>
                <w:lang w:val="en-GB"/>
              </w:rPr>
              <w:t>-.22*</w:t>
            </w:r>
          </w:p>
        </w:tc>
        <w:tc>
          <w:tcPr>
            <w:tcW w:w="1068" w:type="pct"/>
          </w:tcPr>
          <w:p w14:paraId="66DB14FE" w14:textId="77777777" w:rsidR="001B48A6" w:rsidRPr="00415077" w:rsidRDefault="001B48A6" w:rsidP="00EC4559">
            <w:pPr>
              <w:jc w:val="center"/>
              <w:rPr>
                <w:sz w:val="22"/>
                <w:lang w:val="en-GB"/>
              </w:rPr>
            </w:pPr>
            <w:r w:rsidRPr="00415077">
              <w:rPr>
                <w:sz w:val="22"/>
                <w:lang w:val="en-GB"/>
              </w:rPr>
              <w:t>-.26*</w:t>
            </w:r>
          </w:p>
        </w:tc>
        <w:tc>
          <w:tcPr>
            <w:tcW w:w="1068" w:type="pct"/>
          </w:tcPr>
          <w:p w14:paraId="7DC13587" w14:textId="77777777" w:rsidR="001B48A6" w:rsidRPr="00415077" w:rsidRDefault="001B48A6" w:rsidP="00EC4559">
            <w:pPr>
              <w:jc w:val="center"/>
              <w:rPr>
                <w:sz w:val="22"/>
                <w:lang w:val="en-GB"/>
              </w:rPr>
            </w:pPr>
            <w:r w:rsidRPr="00415077">
              <w:rPr>
                <w:sz w:val="22"/>
                <w:lang w:val="en-GB"/>
              </w:rPr>
              <w:t>-.21*</w:t>
            </w:r>
          </w:p>
        </w:tc>
      </w:tr>
      <w:tr w:rsidR="001B48A6" w:rsidRPr="00415077" w14:paraId="1D2C8FF1" w14:textId="77777777" w:rsidTr="007548DD">
        <w:trPr>
          <w:cantSplit/>
        </w:trPr>
        <w:tc>
          <w:tcPr>
            <w:tcW w:w="1797" w:type="pct"/>
          </w:tcPr>
          <w:p w14:paraId="4F6B1DE5" w14:textId="77777777" w:rsidR="001B48A6" w:rsidRPr="00415077" w:rsidRDefault="001B48A6" w:rsidP="00EC4559">
            <w:pPr>
              <w:rPr>
                <w:sz w:val="22"/>
                <w:lang w:val="en-GB"/>
              </w:rPr>
            </w:pPr>
            <w:r w:rsidRPr="00415077">
              <w:rPr>
                <w:sz w:val="22"/>
                <w:lang w:val="en-GB"/>
              </w:rPr>
              <w:t xml:space="preserve">11. Conversations with others </w:t>
            </w:r>
          </w:p>
        </w:tc>
        <w:tc>
          <w:tcPr>
            <w:tcW w:w="1068" w:type="pct"/>
          </w:tcPr>
          <w:p w14:paraId="5B66AE2F" w14:textId="77777777" w:rsidR="001B48A6" w:rsidRPr="00415077" w:rsidRDefault="001B48A6" w:rsidP="00EC4559">
            <w:pPr>
              <w:jc w:val="center"/>
              <w:rPr>
                <w:sz w:val="22"/>
                <w:lang w:val="en-GB"/>
              </w:rPr>
            </w:pPr>
            <w:r w:rsidRPr="00415077">
              <w:rPr>
                <w:sz w:val="22"/>
                <w:lang w:val="en-GB"/>
              </w:rPr>
              <w:t>.07</w:t>
            </w:r>
          </w:p>
        </w:tc>
        <w:tc>
          <w:tcPr>
            <w:tcW w:w="1068" w:type="pct"/>
          </w:tcPr>
          <w:p w14:paraId="0D3532AB" w14:textId="77777777" w:rsidR="001B48A6" w:rsidRPr="00415077" w:rsidRDefault="001B48A6" w:rsidP="00EC4559">
            <w:pPr>
              <w:jc w:val="center"/>
              <w:rPr>
                <w:sz w:val="22"/>
                <w:lang w:val="en-GB"/>
              </w:rPr>
            </w:pPr>
            <w:r w:rsidRPr="00415077">
              <w:rPr>
                <w:sz w:val="22"/>
                <w:lang w:val="en-GB"/>
              </w:rPr>
              <w:t>.07</w:t>
            </w:r>
          </w:p>
        </w:tc>
        <w:tc>
          <w:tcPr>
            <w:tcW w:w="1068" w:type="pct"/>
          </w:tcPr>
          <w:p w14:paraId="4CE58BAF" w14:textId="77777777" w:rsidR="001B48A6" w:rsidRPr="00415077" w:rsidRDefault="001B48A6" w:rsidP="00EC4559">
            <w:pPr>
              <w:jc w:val="center"/>
              <w:rPr>
                <w:sz w:val="22"/>
                <w:lang w:val="en-GB"/>
              </w:rPr>
            </w:pPr>
            <w:r w:rsidRPr="00415077">
              <w:rPr>
                <w:sz w:val="22"/>
                <w:lang w:val="en-GB"/>
              </w:rPr>
              <w:t>.35*</w:t>
            </w:r>
          </w:p>
        </w:tc>
      </w:tr>
      <w:tr w:rsidR="001B48A6" w:rsidRPr="00415077" w14:paraId="3402B960" w14:textId="77777777" w:rsidTr="007548DD">
        <w:trPr>
          <w:cantSplit/>
        </w:trPr>
        <w:tc>
          <w:tcPr>
            <w:tcW w:w="1797" w:type="pct"/>
            <w:tcBorders>
              <w:bottom w:val="single" w:sz="4" w:space="0" w:color="auto"/>
            </w:tcBorders>
          </w:tcPr>
          <w:p w14:paraId="519AE272" w14:textId="77777777" w:rsidR="001B48A6" w:rsidRPr="00415077" w:rsidRDefault="001B48A6" w:rsidP="00EC4559">
            <w:pPr>
              <w:rPr>
                <w:sz w:val="22"/>
                <w:lang w:val="en-GB"/>
              </w:rPr>
            </w:pPr>
            <w:r w:rsidRPr="00415077">
              <w:rPr>
                <w:i/>
                <w:sz w:val="22"/>
                <w:lang w:val="en-GB"/>
              </w:rPr>
              <w:t>R</w:t>
            </w:r>
            <w:r w:rsidRPr="00415077">
              <w:rPr>
                <w:sz w:val="22"/>
                <w:lang w:val="en-GB"/>
              </w:rPr>
              <w:t>²</w:t>
            </w:r>
          </w:p>
        </w:tc>
        <w:tc>
          <w:tcPr>
            <w:tcW w:w="1068" w:type="pct"/>
            <w:tcBorders>
              <w:bottom w:val="single" w:sz="4" w:space="0" w:color="auto"/>
            </w:tcBorders>
          </w:tcPr>
          <w:p w14:paraId="3DEE1DB5" w14:textId="77777777" w:rsidR="001B48A6" w:rsidRPr="00415077" w:rsidRDefault="001B48A6" w:rsidP="00EC4559">
            <w:pPr>
              <w:jc w:val="center"/>
              <w:rPr>
                <w:sz w:val="22"/>
                <w:lang w:val="en-GB"/>
              </w:rPr>
            </w:pPr>
            <w:r w:rsidRPr="00415077">
              <w:rPr>
                <w:sz w:val="22"/>
                <w:lang w:val="en-GB"/>
              </w:rPr>
              <w:t>.15</w:t>
            </w:r>
          </w:p>
        </w:tc>
        <w:tc>
          <w:tcPr>
            <w:tcW w:w="1068" w:type="pct"/>
            <w:tcBorders>
              <w:bottom w:val="single" w:sz="4" w:space="0" w:color="auto"/>
            </w:tcBorders>
          </w:tcPr>
          <w:p w14:paraId="72F690FA" w14:textId="77777777" w:rsidR="001B48A6" w:rsidRPr="00415077" w:rsidRDefault="001B48A6" w:rsidP="00EC4559">
            <w:pPr>
              <w:jc w:val="center"/>
              <w:rPr>
                <w:sz w:val="22"/>
                <w:lang w:val="en-GB"/>
              </w:rPr>
            </w:pPr>
            <w:r w:rsidRPr="00415077">
              <w:rPr>
                <w:sz w:val="22"/>
                <w:lang w:val="en-GB"/>
              </w:rPr>
              <w:t>.12</w:t>
            </w:r>
          </w:p>
        </w:tc>
        <w:tc>
          <w:tcPr>
            <w:tcW w:w="1068" w:type="pct"/>
            <w:tcBorders>
              <w:bottom w:val="single" w:sz="4" w:space="0" w:color="auto"/>
            </w:tcBorders>
          </w:tcPr>
          <w:p w14:paraId="7824BA0F" w14:textId="77777777" w:rsidR="001B48A6" w:rsidRPr="00415077" w:rsidRDefault="001B48A6" w:rsidP="00EC4559">
            <w:pPr>
              <w:jc w:val="center"/>
              <w:rPr>
                <w:sz w:val="22"/>
                <w:lang w:val="en-GB"/>
              </w:rPr>
            </w:pPr>
            <w:r w:rsidRPr="00415077">
              <w:rPr>
                <w:sz w:val="22"/>
                <w:lang w:val="en-GB"/>
              </w:rPr>
              <w:t>.16</w:t>
            </w:r>
          </w:p>
        </w:tc>
      </w:tr>
    </w:tbl>
    <w:p w14:paraId="678E6F50" w14:textId="77777777" w:rsidR="00382584" w:rsidRPr="00415077" w:rsidRDefault="00382584" w:rsidP="003F1DE6">
      <w:pPr>
        <w:spacing w:line="360" w:lineRule="auto"/>
        <w:rPr>
          <w:rFonts w:cs="Times New Roman"/>
          <w:b/>
          <w:lang w:val="en-GB"/>
        </w:rPr>
      </w:pPr>
      <w:r w:rsidRPr="00415077">
        <w:rPr>
          <w:rFonts w:cs="Times New Roman"/>
          <w:i/>
          <w:sz w:val="22"/>
          <w:lang w:val="en-GB"/>
        </w:rPr>
        <w:t>Note</w:t>
      </w:r>
      <w:r w:rsidRPr="00415077">
        <w:rPr>
          <w:rFonts w:cs="Times New Roman"/>
          <w:sz w:val="22"/>
          <w:lang w:val="en-GB"/>
        </w:rPr>
        <w:t xml:space="preserve">. Standardised coefficients are displayed. * </w:t>
      </w:r>
      <w:proofErr w:type="gramStart"/>
      <w:r w:rsidRPr="00415077">
        <w:rPr>
          <w:rFonts w:cs="Times New Roman"/>
          <w:i/>
          <w:sz w:val="22"/>
          <w:lang w:val="en-GB"/>
        </w:rPr>
        <w:t>p</w:t>
      </w:r>
      <w:proofErr w:type="gramEnd"/>
      <w:r w:rsidRPr="00415077">
        <w:rPr>
          <w:rFonts w:cs="Times New Roman"/>
          <w:sz w:val="22"/>
          <w:lang w:val="en-GB"/>
        </w:rPr>
        <w:t xml:space="preserve"> &lt; .05</w:t>
      </w:r>
      <w:r w:rsidRPr="00415077">
        <w:rPr>
          <w:rFonts w:cs="Times New Roman"/>
          <w:lang w:val="en-GB"/>
        </w:rPr>
        <w:br w:type="page"/>
      </w:r>
    </w:p>
    <w:p w14:paraId="5E514F4A" w14:textId="77777777" w:rsidR="00382584" w:rsidRPr="00415077" w:rsidRDefault="004A2627" w:rsidP="003F1DE6">
      <w:pPr>
        <w:pStyle w:val="Heading2"/>
        <w:spacing w:line="360" w:lineRule="auto"/>
        <w:rPr>
          <w:lang w:val="en-GB"/>
        </w:rPr>
      </w:pPr>
      <w:r w:rsidRPr="00415077">
        <w:rPr>
          <w:lang w:val="en-GB"/>
        </w:rPr>
        <w:lastRenderedPageBreak/>
        <w:t>Analyses differentiating the dimensions of informational self-efficacy</w:t>
      </w:r>
    </w:p>
    <w:p w14:paraId="705BB40E" w14:textId="47D86463" w:rsidR="00CD76A9" w:rsidRPr="00415077" w:rsidRDefault="009F6818" w:rsidP="003F1DE6">
      <w:pPr>
        <w:pStyle w:val="APAText"/>
        <w:spacing w:line="360" w:lineRule="auto"/>
        <w:rPr>
          <w:lang w:val="en-GB"/>
        </w:rPr>
      </w:pPr>
      <w:r w:rsidRPr="00415077">
        <w:rPr>
          <w:lang w:val="en-GB"/>
        </w:rPr>
        <w:t xml:space="preserve">We conducted three SEMs for the separate dimensions of informational self-efficacy as </w:t>
      </w:r>
      <w:r w:rsidRPr="00EA26B8">
        <w:rPr>
          <w:lang w:val="en-GB"/>
        </w:rPr>
        <w:t xml:space="preserve">predictors (see Figure </w:t>
      </w:r>
      <w:r w:rsidR="000D0109" w:rsidRPr="00EA26B8">
        <w:rPr>
          <w:lang w:val="en-GB"/>
        </w:rPr>
        <w:t>4</w:t>
      </w:r>
      <w:r w:rsidRPr="00EA26B8">
        <w:rPr>
          <w:lang w:val="en-GB"/>
        </w:rPr>
        <w:t>). All three models</w:t>
      </w:r>
      <w:r w:rsidRPr="00415077">
        <w:rPr>
          <w:lang w:val="en-GB"/>
        </w:rPr>
        <w:t xml:space="preserve"> fit the data well</w:t>
      </w:r>
      <w:r w:rsidR="000A6ADD">
        <w:rPr>
          <w:lang w:val="en-GB"/>
        </w:rPr>
        <w:t xml:space="preserve"> except for </w:t>
      </w:r>
      <w:r w:rsidR="000A6ADD" w:rsidRPr="00415077">
        <w:rPr>
          <w:lang w:val="en-GB"/>
        </w:rPr>
        <w:t>χ²</w:t>
      </w:r>
      <w:r w:rsidRPr="00415077">
        <w:rPr>
          <w:lang w:val="en-GB"/>
        </w:rPr>
        <w:t xml:space="preserve"> (internal: χ²(8) = 24.53, </w:t>
      </w:r>
      <w:r w:rsidRPr="00415077">
        <w:rPr>
          <w:i/>
          <w:lang w:val="en-GB"/>
        </w:rPr>
        <w:t>p</w:t>
      </w:r>
      <w:r w:rsidRPr="00415077">
        <w:rPr>
          <w:lang w:val="en-GB"/>
        </w:rPr>
        <w:t xml:space="preserve"> = .002; CFI = .99; TLI = .96; RMSEA = .065, 90% CI [.036, .097]; SRMR = .021; external: χ²(14) = 44.48, </w:t>
      </w:r>
      <w:r w:rsidRPr="00415077">
        <w:rPr>
          <w:i/>
          <w:lang w:val="en-GB"/>
        </w:rPr>
        <w:t>p</w:t>
      </w:r>
      <w:r w:rsidRPr="00415077">
        <w:rPr>
          <w:lang w:val="en-GB"/>
        </w:rPr>
        <w:t xml:space="preserve"> &lt; .001; CFI = .98; TLI = .96; RMSEA = .067, 90% CI [.046, .089]; SRMR = .029; epistemic: χ²(8) = 13.15, </w:t>
      </w:r>
      <w:r w:rsidRPr="00415077">
        <w:rPr>
          <w:i/>
          <w:lang w:val="en-GB"/>
        </w:rPr>
        <w:t>p</w:t>
      </w:r>
      <w:r w:rsidRPr="00415077">
        <w:rPr>
          <w:lang w:val="en-GB"/>
        </w:rPr>
        <w:t xml:space="preserve"> = .107; CFI = 1.00; TLI = .99; RMSEA = .036, 90% CI [.000, .069]; SRMR = .015).</w:t>
      </w:r>
    </w:p>
    <w:p w14:paraId="091765B1" w14:textId="77777777" w:rsidR="00CD76A9" w:rsidRPr="00415077" w:rsidRDefault="00CD76A9" w:rsidP="003F1DE6">
      <w:pPr>
        <w:spacing w:line="360" w:lineRule="auto"/>
        <w:jc w:val="center"/>
        <w:rPr>
          <w:lang w:val="en-GB" w:eastAsia="zh-CN"/>
        </w:rPr>
      </w:pPr>
      <w:r w:rsidRPr="00415077">
        <w:rPr>
          <w:noProof/>
          <w:lang w:val="en-PH" w:eastAsia="en-PH"/>
        </w:rPr>
        <w:drawing>
          <wp:inline distT="0" distB="0" distL="0" distR="0" wp14:anchorId="6B2A151B" wp14:editId="4878AD9C">
            <wp:extent cx="4320000" cy="1929973"/>
            <wp:effectExtent l="0" t="0" r="4445" b="0"/>
            <wp:docPr id="1" name="Grafik 1" descr="C:\Users\loy\Cloud Landau Loy\Uni Landau\01_Forschung\02_Pubs\Informational efficacy\Figure\Foli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y\Cloud Landau Loy\Uni Landau\01_Forschung\02_Pubs\Informational efficacy\Figure\Folie4.G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351" t="7550" b="26788"/>
                    <a:stretch/>
                  </pic:blipFill>
                  <pic:spPr bwMode="auto">
                    <a:xfrm>
                      <a:off x="0" y="0"/>
                      <a:ext cx="4320000" cy="1929973"/>
                    </a:xfrm>
                    <a:prstGeom prst="rect">
                      <a:avLst/>
                    </a:prstGeom>
                    <a:noFill/>
                    <a:ln>
                      <a:noFill/>
                    </a:ln>
                    <a:extLst>
                      <a:ext uri="{53640926-AAD7-44D8-BBD7-CCE9431645EC}">
                        <a14:shadowObscured xmlns:a14="http://schemas.microsoft.com/office/drawing/2010/main"/>
                      </a:ext>
                    </a:extLst>
                  </pic:spPr>
                </pic:pic>
              </a:graphicData>
            </a:graphic>
          </wp:inline>
        </w:drawing>
      </w:r>
    </w:p>
    <w:p w14:paraId="61A4DA4A" w14:textId="77777777" w:rsidR="00CD76A9" w:rsidRPr="00415077" w:rsidRDefault="00CD76A9" w:rsidP="003F1DE6">
      <w:pPr>
        <w:spacing w:line="360" w:lineRule="auto"/>
        <w:jc w:val="center"/>
        <w:rPr>
          <w:lang w:val="en-GB" w:eastAsia="zh-CN"/>
        </w:rPr>
      </w:pPr>
      <w:r w:rsidRPr="00415077">
        <w:rPr>
          <w:noProof/>
          <w:lang w:val="en-PH" w:eastAsia="en-PH"/>
        </w:rPr>
        <w:drawing>
          <wp:inline distT="0" distB="0" distL="0" distR="0" wp14:anchorId="58A91CCD" wp14:editId="6AC2CA39">
            <wp:extent cx="4320000" cy="1945775"/>
            <wp:effectExtent l="0" t="0" r="4445" b="0"/>
            <wp:docPr id="2" name="Grafik 2" descr="C:\Users\loy\Cloud Landau Loy\Uni Landau\01_Forschung\02_Pubs\Informational efficacy\Figure\Foli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y\Cloud Landau Loy\Uni Landau\01_Forschung\02_Pubs\Informational efficacy\Figure\Folie5.G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6797" t="7222" b="26134"/>
                    <a:stretch/>
                  </pic:blipFill>
                  <pic:spPr bwMode="auto">
                    <a:xfrm>
                      <a:off x="0" y="0"/>
                      <a:ext cx="4320000" cy="1945775"/>
                    </a:xfrm>
                    <a:prstGeom prst="rect">
                      <a:avLst/>
                    </a:prstGeom>
                    <a:noFill/>
                    <a:ln>
                      <a:noFill/>
                    </a:ln>
                    <a:extLst>
                      <a:ext uri="{53640926-AAD7-44D8-BBD7-CCE9431645EC}">
                        <a14:shadowObscured xmlns:a14="http://schemas.microsoft.com/office/drawing/2010/main"/>
                      </a:ext>
                    </a:extLst>
                  </pic:spPr>
                </pic:pic>
              </a:graphicData>
            </a:graphic>
          </wp:inline>
        </w:drawing>
      </w:r>
    </w:p>
    <w:p w14:paraId="0C57426C" w14:textId="77777777" w:rsidR="00CD76A9" w:rsidRPr="00415077" w:rsidRDefault="00CD76A9" w:rsidP="003F1DE6">
      <w:pPr>
        <w:spacing w:line="360" w:lineRule="auto"/>
        <w:jc w:val="center"/>
        <w:rPr>
          <w:lang w:val="en-GB" w:eastAsia="zh-CN"/>
        </w:rPr>
      </w:pPr>
      <w:r w:rsidRPr="00415077">
        <w:rPr>
          <w:noProof/>
          <w:lang w:val="en-PH" w:eastAsia="en-PH"/>
        </w:rPr>
        <w:drawing>
          <wp:inline distT="0" distB="0" distL="0" distR="0" wp14:anchorId="4DD4E02C" wp14:editId="7AA8CE4C">
            <wp:extent cx="4320000" cy="1935478"/>
            <wp:effectExtent l="0" t="0" r="4445" b="8255"/>
            <wp:docPr id="3" name="Grafik 3" descr="C:\Users\loy\Cloud Landau Loy\Uni Landau\01_Forschung\02_Pubs\Informational efficacy\Figure\Foli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oy\Cloud Landau Loy\Uni Landau\01_Forschung\02_Pubs\Informational efficacy\Figure\Folie6.G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7169" t="7222" b="26783"/>
                    <a:stretch/>
                  </pic:blipFill>
                  <pic:spPr bwMode="auto">
                    <a:xfrm>
                      <a:off x="0" y="0"/>
                      <a:ext cx="4320000" cy="1935478"/>
                    </a:xfrm>
                    <a:prstGeom prst="rect">
                      <a:avLst/>
                    </a:prstGeom>
                    <a:noFill/>
                    <a:ln>
                      <a:noFill/>
                    </a:ln>
                    <a:extLst>
                      <a:ext uri="{53640926-AAD7-44D8-BBD7-CCE9431645EC}">
                        <a14:shadowObscured xmlns:a14="http://schemas.microsoft.com/office/drawing/2010/main"/>
                      </a:ext>
                    </a:extLst>
                  </pic:spPr>
                </pic:pic>
              </a:graphicData>
            </a:graphic>
          </wp:inline>
        </w:drawing>
      </w:r>
    </w:p>
    <w:p w14:paraId="16415CE2" w14:textId="59250E08" w:rsidR="004B4763" w:rsidRPr="00415077" w:rsidRDefault="00CD76A9" w:rsidP="00EC4559">
      <w:pPr>
        <w:rPr>
          <w:rFonts w:cs="Times New Roman"/>
          <w:lang w:val="en-GB"/>
        </w:rPr>
      </w:pPr>
      <w:proofErr w:type="gramStart"/>
      <w:r w:rsidRPr="00EA26B8">
        <w:rPr>
          <w:b/>
          <w:lang w:val="en-GB" w:eastAsia="zh-CN"/>
        </w:rPr>
        <w:t>Fig</w:t>
      </w:r>
      <w:r w:rsidR="00411446" w:rsidRPr="00EA26B8">
        <w:rPr>
          <w:b/>
          <w:lang w:val="en-GB" w:eastAsia="zh-CN"/>
        </w:rPr>
        <w:t>.</w:t>
      </w:r>
      <w:r w:rsidRPr="00EA26B8">
        <w:rPr>
          <w:b/>
          <w:lang w:val="en-GB" w:eastAsia="zh-CN"/>
        </w:rPr>
        <w:t xml:space="preserve"> </w:t>
      </w:r>
      <w:r w:rsidR="000D0109" w:rsidRPr="00EA26B8">
        <w:rPr>
          <w:b/>
          <w:lang w:val="en-GB" w:eastAsia="zh-CN"/>
        </w:rPr>
        <w:t>4</w:t>
      </w:r>
      <w:r w:rsidRPr="00EA26B8">
        <w:rPr>
          <w:b/>
          <w:lang w:val="en-GB" w:eastAsia="zh-CN"/>
        </w:rPr>
        <w:t>.</w:t>
      </w:r>
      <w:proofErr w:type="gramEnd"/>
      <w:r w:rsidRPr="00EA26B8">
        <w:rPr>
          <w:lang w:val="en-GB" w:eastAsia="zh-CN"/>
        </w:rPr>
        <w:t xml:space="preserve"> </w:t>
      </w:r>
      <w:r w:rsidRPr="00EA26B8">
        <w:rPr>
          <w:rFonts w:cs="Times New Roman"/>
          <w:lang w:val="en-GB"/>
        </w:rPr>
        <w:t>Structural</w:t>
      </w:r>
      <w:r w:rsidRPr="00415077">
        <w:rPr>
          <w:rFonts w:cs="Times New Roman"/>
          <w:lang w:val="en-GB"/>
        </w:rPr>
        <w:t xml:space="preserve"> equation models for the separate dimensions of informational self-efficacy. Standardised coefficients are displayed. </w:t>
      </w:r>
      <w:r w:rsidR="007548DD" w:rsidRPr="00415077">
        <w:rPr>
          <w:rFonts w:cs="Times New Roman"/>
          <w:lang w:val="en-GB"/>
        </w:rPr>
        <w:t xml:space="preserve">The relations between climate system knowledge, climate behavioural knowledge, and climate protective behaviour represent residual </w:t>
      </w:r>
      <w:proofErr w:type="spellStart"/>
      <w:r w:rsidR="007548DD" w:rsidRPr="00415077">
        <w:rPr>
          <w:rFonts w:cs="Times New Roman"/>
          <w:lang w:val="en-GB"/>
        </w:rPr>
        <w:t>covariances</w:t>
      </w:r>
      <w:proofErr w:type="spellEnd"/>
      <w:r w:rsidR="007548DD" w:rsidRPr="00415077">
        <w:rPr>
          <w:rFonts w:cs="Times New Roman"/>
          <w:lang w:val="en-GB"/>
        </w:rPr>
        <w:t xml:space="preserve">. </w:t>
      </w:r>
      <w:r w:rsidRPr="00415077">
        <w:rPr>
          <w:rFonts w:cs="Times New Roman"/>
          <w:lang w:val="en-GB"/>
        </w:rPr>
        <w:t xml:space="preserve">* </w:t>
      </w:r>
      <w:proofErr w:type="gramStart"/>
      <w:r w:rsidRPr="00415077">
        <w:rPr>
          <w:rFonts w:cs="Times New Roman"/>
          <w:i/>
          <w:lang w:val="en-GB"/>
        </w:rPr>
        <w:t>p</w:t>
      </w:r>
      <w:proofErr w:type="gramEnd"/>
      <w:r w:rsidRPr="00415077">
        <w:rPr>
          <w:rFonts w:cs="Times New Roman"/>
          <w:lang w:val="en-GB"/>
        </w:rPr>
        <w:t xml:space="preserve"> &lt; .05.     </w:t>
      </w:r>
      <w:r w:rsidR="004B4763" w:rsidRPr="00415077">
        <w:rPr>
          <w:rFonts w:cs="Times New Roman"/>
          <w:lang w:val="en-GB"/>
        </w:rPr>
        <w:br w:type="page"/>
      </w:r>
    </w:p>
    <w:sdt>
      <w:sdtPr>
        <w:rPr>
          <w:b w:val="0"/>
          <w:lang w:val="en-GB"/>
        </w:rPr>
        <w:tag w:val="CitaviBibliography"/>
        <w:id w:val="-1883787087"/>
        <w:placeholder>
          <w:docPart w:val="DefaultPlaceholder_-1854013440"/>
        </w:placeholder>
      </w:sdtPr>
      <w:sdtEndPr/>
      <w:sdtContent>
        <w:p w14:paraId="49A2FE5B" w14:textId="77777777" w:rsidR="00BB650C" w:rsidRDefault="00A539F4" w:rsidP="00BB650C">
          <w:pPr>
            <w:pStyle w:val="CitaviBibliographyHeading"/>
            <w:rPr>
              <w:lang w:val="en-GB"/>
            </w:rPr>
          </w:pPr>
          <w:r w:rsidRPr="00EA26B8">
            <w:rPr>
              <w:lang w:val="en-GB"/>
            </w:rPr>
            <w:fldChar w:fldCharType="begin"/>
          </w:r>
          <w:r w:rsidRPr="00EA26B8">
            <w:rPr>
              <w:lang w:val="en-GB"/>
            </w:rPr>
            <w:instrText>ADDIN CitaviBibliography</w:instrText>
          </w:r>
          <w:r w:rsidRPr="00EA26B8">
            <w:rPr>
              <w:lang w:val="en-GB"/>
            </w:rPr>
            <w:fldChar w:fldCharType="separate"/>
          </w:r>
          <w:r w:rsidR="00BB650C">
            <w:rPr>
              <w:lang w:val="en-GB"/>
            </w:rPr>
            <w:t>References</w:t>
          </w:r>
        </w:p>
        <w:p w14:paraId="0A805FAC" w14:textId="77777777" w:rsidR="00BB650C" w:rsidRDefault="00BB650C" w:rsidP="00BB650C">
          <w:pPr>
            <w:pStyle w:val="CitaviBibliographyEntry"/>
            <w:rPr>
              <w:lang w:val="en-GB"/>
            </w:rPr>
          </w:pPr>
          <w:bookmarkStart w:id="7" w:name="_CTVL001ad275ef13de94073814cd0fbbab77498"/>
          <w:r>
            <w:rPr>
              <w:lang w:val="en-GB"/>
            </w:rPr>
            <w:t xml:space="preserve">Bond, T. G., &amp; Fox, C. M. (2007). </w:t>
          </w:r>
          <w:bookmarkEnd w:id="7"/>
          <w:r w:rsidRPr="00BB650C">
            <w:rPr>
              <w:i/>
              <w:lang w:val="en-GB"/>
            </w:rPr>
            <w:t>Applying the Rasch model: Fundamental measurement in the human sciences</w:t>
          </w:r>
          <w:r w:rsidRPr="00BB650C">
            <w:rPr>
              <w:lang w:val="en-GB"/>
            </w:rPr>
            <w:t xml:space="preserve"> (2nd ed.). Routledge. </w:t>
          </w:r>
        </w:p>
        <w:p w14:paraId="52D5AE1D" w14:textId="77777777" w:rsidR="00BB650C" w:rsidRDefault="00BB650C" w:rsidP="00BB650C">
          <w:pPr>
            <w:pStyle w:val="CitaviBibliographyEntry"/>
            <w:rPr>
              <w:lang w:val="en-GB"/>
            </w:rPr>
          </w:pPr>
          <w:bookmarkStart w:id="8" w:name="_CTVL001d475f0ba542e40559d0dd1cbdd506bb2"/>
          <w:r>
            <w:rPr>
              <w:lang w:val="en-GB"/>
            </w:rPr>
            <w:t xml:space="preserve">Canty, A., &amp; Ripley, B. (July 2019). </w:t>
          </w:r>
          <w:bookmarkEnd w:id="8"/>
          <w:r w:rsidRPr="00BB650C">
            <w:rPr>
              <w:i/>
              <w:lang w:val="en-GB"/>
            </w:rPr>
            <w:t>boot: Bootstrap functions. R package version 1.3-23</w:t>
          </w:r>
          <w:r w:rsidRPr="00BB650C">
            <w:rPr>
              <w:lang w:val="en-GB"/>
            </w:rPr>
            <w:t xml:space="preserve">. https://cran.r-project.org/web/packages/boot/boot.pdf </w:t>
          </w:r>
        </w:p>
        <w:p w14:paraId="45E7F4F5" w14:textId="77777777" w:rsidR="00BB650C" w:rsidRDefault="00BB650C" w:rsidP="00BB650C">
          <w:pPr>
            <w:pStyle w:val="CitaviBibliographyEntry"/>
            <w:rPr>
              <w:lang w:val="en-GB"/>
            </w:rPr>
          </w:pPr>
          <w:bookmarkStart w:id="9" w:name="_CTVL00183a3e2af6d304397abe886d87f2a8343"/>
          <w:r>
            <w:rPr>
              <w:lang w:val="en-GB"/>
            </w:rPr>
            <w:t xml:space="preserve">Field, A., Miles, J., &amp; Field, Z. (2012). </w:t>
          </w:r>
          <w:bookmarkEnd w:id="9"/>
          <w:r w:rsidRPr="00BB650C">
            <w:rPr>
              <w:i/>
              <w:lang w:val="en-GB"/>
            </w:rPr>
            <w:t>Discovering statistics using R</w:t>
          </w:r>
          <w:r w:rsidRPr="00BB650C">
            <w:rPr>
              <w:lang w:val="en-GB"/>
            </w:rPr>
            <w:t xml:space="preserve">. Sage Publications. </w:t>
          </w:r>
        </w:p>
        <w:p w14:paraId="2FCC6150" w14:textId="77777777" w:rsidR="00BB650C" w:rsidRDefault="00BB650C" w:rsidP="00BB650C">
          <w:pPr>
            <w:pStyle w:val="CitaviBibliographyEntry"/>
            <w:rPr>
              <w:lang w:val="en-GB"/>
            </w:rPr>
          </w:pPr>
          <w:bookmarkStart w:id="10" w:name="_CTVL0019811ed9e5ec24ae1a4891551abb881b3"/>
          <w:r>
            <w:rPr>
              <w:lang w:val="en-GB"/>
            </w:rPr>
            <w:t xml:space="preserve">Frick, J., Kaiser, F. G., &amp; Wilson, M. (2004). Environmental knowledge and conservation behavior: Exploring prevalence and structure in a representative sample. </w:t>
          </w:r>
          <w:bookmarkEnd w:id="10"/>
          <w:r w:rsidRPr="00BB650C">
            <w:rPr>
              <w:i/>
              <w:lang w:val="en-GB"/>
            </w:rPr>
            <w:t>Personality and Individual Differences</w:t>
          </w:r>
          <w:r w:rsidRPr="00BB650C">
            <w:rPr>
              <w:lang w:val="en-GB"/>
            </w:rPr>
            <w:t xml:space="preserve">, </w:t>
          </w:r>
          <w:r w:rsidRPr="00BB650C">
            <w:rPr>
              <w:i/>
              <w:lang w:val="en-GB"/>
            </w:rPr>
            <w:t>37</w:t>
          </w:r>
          <w:r w:rsidRPr="00BB650C">
            <w:rPr>
              <w:lang w:val="en-GB"/>
            </w:rPr>
            <w:t>, 1597–1613. https://doi.org/10.1016/j.paid.2004.02.015</w:t>
          </w:r>
        </w:p>
        <w:p w14:paraId="02F62210" w14:textId="77777777" w:rsidR="00BB650C" w:rsidRDefault="00BB650C" w:rsidP="00BB650C">
          <w:pPr>
            <w:pStyle w:val="CitaviBibliographyEntry"/>
            <w:rPr>
              <w:lang w:val="en-GB"/>
            </w:rPr>
          </w:pPr>
          <w:bookmarkStart w:id="11" w:name="_CTVL00125804474eb814919b4b4f645eadea15c"/>
          <w:r>
            <w:rPr>
              <w:lang w:val="en-GB"/>
            </w:rPr>
            <w:t xml:space="preserve">Hair, J. F., Black, W. C., Babin, B. J., &amp; Anderson, R. E. (2014). </w:t>
          </w:r>
          <w:bookmarkEnd w:id="11"/>
          <w:r w:rsidRPr="00BB650C">
            <w:rPr>
              <w:i/>
              <w:lang w:val="en-GB"/>
            </w:rPr>
            <w:t>Multivariate Data Analysis</w:t>
          </w:r>
          <w:r w:rsidRPr="00BB650C">
            <w:rPr>
              <w:lang w:val="en-GB"/>
            </w:rPr>
            <w:t xml:space="preserve"> (7th ed.). Pearson Education Limited. </w:t>
          </w:r>
        </w:p>
        <w:p w14:paraId="360550F4" w14:textId="77777777" w:rsidR="00BB650C" w:rsidRPr="00BB650C" w:rsidRDefault="00BB650C" w:rsidP="00BB650C">
          <w:pPr>
            <w:pStyle w:val="CitaviBibliographyEntry"/>
            <w:rPr>
              <w:lang w:val="de-DE"/>
            </w:rPr>
          </w:pPr>
          <w:bookmarkStart w:id="12" w:name="_CTVL0011a6ead17091b4eee9dbc70633fd9cb49"/>
          <w:r>
            <w:rPr>
              <w:lang w:val="en-GB"/>
            </w:rPr>
            <w:t xml:space="preserve">Harding, T., &amp; Tuse, F. (February 2015). </w:t>
          </w:r>
          <w:bookmarkEnd w:id="12"/>
          <w:r w:rsidRPr="00BB650C">
            <w:rPr>
              <w:i/>
              <w:lang w:val="en-GB"/>
            </w:rPr>
            <w:t xml:space="preserve">cat: analysis of categorical-variable datasets with missing values. </w:t>
          </w:r>
          <w:r w:rsidRPr="00BB650C">
            <w:rPr>
              <w:i/>
              <w:lang w:val="de-DE"/>
            </w:rPr>
            <w:t>R package version 0.0-6.5</w:t>
          </w:r>
          <w:r w:rsidRPr="00BB650C">
            <w:rPr>
              <w:lang w:val="de-DE"/>
            </w:rPr>
            <w:t xml:space="preserve">. https://cran.r-project.org/web/packages/cat/cat.pdf </w:t>
          </w:r>
        </w:p>
        <w:p w14:paraId="4DA7CEBF" w14:textId="77777777" w:rsidR="00BB650C" w:rsidRDefault="00BB650C" w:rsidP="00BB650C">
          <w:pPr>
            <w:pStyle w:val="CitaviBibliographyEntry"/>
            <w:rPr>
              <w:lang w:val="en-GB"/>
            </w:rPr>
          </w:pPr>
          <w:bookmarkStart w:id="13" w:name="_CTVL0016af57ecbcf564714b8b6f64d8f176565"/>
          <w:r w:rsidRPr="00BB650C">
            <w:rPr>
              <w:lang w:val="de-DE"/>
            </w:rPr>
            <w:t xml:space="preserve">Hayes, A. F., &amp; Scharkow, M. (2013). </w:t>
          </w:r>
          <w:r>
            <w:rPr>
              <w:lang w:val="en-GB"/>
            </w:rPr>
            <w:t xml:space="preserve">The relative trustworthiness of inferential tests of the indirect effect in statistical mediation analysis: Does method really matter? </w:t>
          </w:r>
          <w:bookmarkEnd w:id="13"/>
          <w:r w:rsidRPr="00BB650C">
            <w:rPr>
              <w:i/>
              <w:lang w:val="en-GB"/>
            </w:rPr>
            <w:t>Psychological Science</w:t>
          </w:r>
          <w:r w:rsidRPr="00BB650C">
            <w:rPr>
              <w:lang w:val="en-GB"/>
            </w:rPr>
            <w:t xml:space="preserve">, </w:t>
          </w:r>
          <w:r w:rsidRPr="00BB650C">
            <w:rPr>
              <w:i/>
              <w:lang w:val="en-GB"/>
            </w:rPr>
            <w:t>24</w:t>
          </w:r>
          <w:r w:rsidRPr="00BB650C">
            <w:rPr>
              <w:lang w:val="en-GB"/>
            </w:rPr>
            <w:t>(10), 1918–1927. https://doi.org/10.1177/0956797613480187</w:t>
          </w:r>
        </w:p>
        <w:p w14:paraId="0358CBFE" w14:textId="77777777" w:rsidR="00BB650C" w:rsidRDefault="00BB650C" w:rsidP="00BB650C">
          <w:pPr>
            <w:pStyle w:val="CitaviBibliographyEntry"/>
            <w:rPr>
              <w:lang w:val="en-GB"/>
            </w:rPr>
          </w:pPr>
          <w:bookmarkStart w:id="14" w:name="_CTVL0018b1cd60c1ee94c59b89aa901bcea2aaf"/>
          <w:r>
            <w:rPr>
              <w:lang w:val="en-GB"/>
            </w:rPr>
            <w:t xml:space="preserve">Horn, J. L. (1965). A rationale and test for the number of factors in factor analysis. </w:t>
          </w:r>
          <w:bookmarkEnd w:id="14"/>
          <w:r w:rsidRPr="00BB650C">
            <w:rPr>
              <w:i/>
              <w:lang w:val="en-GB"/>
            </w:rPr>
            <w:t>Psychometrika</w:t>
          </w:r>
          <w:r w:rsidRPr="00BB650C">
            <w:rPr>
              <w:lang w:val="en-GB"/>
            </w:rPr>
            <w:t xml:space="preserve">, </w:t>
          </w:r>
          <w:r w:rsidRPr="00BB650C">
            <w:rPr>
              <w:i/>
              <w:lang w:val="en-GB"/>
            </w:rPr>
            <w:t>30</w:t>
          </w:r>
          <w:r w:rsidRPr="00BB650C">
            <w:rPr>
              <w:lang w:val="en-GB"/>
            </w:rPr>
            <w:t>(2), 179–185. https://doi.org/10.1007/BF02289447</w:t>
          </w:r>
        </w:p>
        <w:p w14:paraId="770D6450" w14:textId="77777777" w:rsidR="00BB650C" w:rsidRDefault="00BB650C" w:rsidP="00BB650C">
          <w:pPr>
            <w:pStyle w:val="CitaviBibliographyEntry"/>
            <w:rPr>
              <w:lang w:val="en-GB"/>
            </w:rPr>
          </w:pPr>
          <w:bookmarkStart w:id="15" w:name="_CTVL0017cb2b534764647d98b1ae1dc28e813d6"/>
          <w:r>
            <w:rPr>
              <w:lang w:val="en-GB"/>
            </w:rPr>
            <w:t xml:space="preserve">Jackson, D. L. (2003). Revisiting sample size and number of parameter estimates: Some support for the N:q hypothesis. </w:t>
          </w:r>
          <w:bookmarkEnd w:id="15"/>
          <w:r w:rsidRPr="00BB650C">
            <w:rPr>
              <w:i/>
              <w:lang w:val="en-GB"/>
            </w:rPr>
            <w:t>Structural Equation Modeling: A Multidisciplinary Journal</w:t>
          </w:r>
          <w:r w:rsidRPr="00BB650C">
            <w:rPr>
              <w:lang w:val="en-GB"/>
            </w:rPr>
            <w:t xml:space="preserve">, </w:t>
          </w:r>
          <w:r w:rsidRPr="00BB650C">
            <w:rPr>
              <w:i/>
              <w:lang w:val="en-GB"/>
            </w:rPr>
            <w:t>10</w:t>
          </w:r>
          <w:r w:rsidRPr="00BB650C">
            <w:rPr>
              <w:lang w:val="en-GB"/>
            </w:rPr>
            <w:t>(1), 128–141. https://doi.org/10.1207/S15328007SEM1001_6</w:t>
          </w:r>
        </w:p>
        <w:p w14:paraId="13C62EA8" w14:textId="77777777" w:rsidR="00BB650C" w:rsidRDefault="00BB650C" w:rsidP="00BB650C">
          <w:pPr>
            <w:pStyle w:val="CitaviBibliographyEntry"/>
            <w:rPr>
              <w:lang w:val="en-GB"/>
            </w:rPr>
          </w:pPr>
          <w:bookmarkStart w:id="16" w:name="_CTVL001e1973d3c0b794071a37ef1360b9da1a8"/>
          <w:r>
            <w:rPr>
              <w:lang w:val="en-GB"/>
            </w:rPr>
            <w:t xml:space="preserve">Kaiser, F. G., &amp; Frick, J. (2002). Entwicklung eines Messinstrumentes zur Erfassung von Umweltwissen auf der Basis des MRCML-Modells [Development of a measure to assess environmental knowledge on the basis of the MRCML model]. </w:t>
          </w:r>
          <w:bookmarkEnd w:id="16"/>
          <w:r w:rsidRPr="00BB650C">
            <w:rPr>
              <w:i/>
              <w:lang w:val="en-GB"/>
            </w:rPr>
            <w:t>Diagnostica</w:t>
          </w:r>
          <w:r w:rsidRPr="00BB650C">
            <w:rPr>
              <w:lang w:val="en-GB"/>
            </w:rPr>
            <w:t xml:space="preserve">, </w:t>
          </w:r>
          <w:r w:rsidRPr="00BB650C">
            <w:rPr>
              <w:i/>
              <w:lang w:val="en-GB"/>
            </w:rPr>
            <w:t>48</w:t>
          </w:r>
          <w:r w:rsidRPr="00BB650C">
            <w:rPr>
              <w:lang w:val="en-GB"/>
            </w:rPr>
            <w:t>(4), 181–189. https://doi.org/10.1026//0012-1924.48.4.181</w:t>
          </w:r>
        </w:p>
        <w:p w14:paraId="206A8ACD" w14:textId="77777777" w:rsidR="00BB650C" w:rsidRDefault="00BB650C" w:rsidP="00BB650C">
          <w:pPr>
            <w:pStyle w:val="CitaviBibliographyEntry"/>
            <w:rPr>
              <w:lang w:val="en-GB"/>
            </w:rPr>
          </w:pPr>
          <w:bookmarkStart w:id="17" w:name="_CTVL001635dbd65d3464ddba8d98afb86884736"/>
          <w:r>
            <w:rPr>
              <w:lang w:val="en-GB"/>
            </w:rPr>
            <w:t xml:space="preserve">Kaiser, F. G., &amp; Wilson, M. (2000). Assessing people's general ecological behavior: A cross-cultural measure. </w:t>
          </w:r>
          <w:bookmarkEnd w:id="17"/>
          <w:r w:rsidRPr="00BB650C">
            <w:rPr>
              <w:i/>
              <w:lang w:val="en-GB"/>
            </w:rPr>
            <w:t>Journal of Applied Social Psychology</w:t>
          </w:r>
          <w:r w:rsidRPr="00BB650C">
            <w:rPr>
              <w:lang w:val="en-GB"/>
            </w:rPr>
            <w:t xml:space="preserve">, </w:t>
          </w:r>
          <w:r w:rsidRPr="00BB650C">
            <w:rPr>
              <w:i/>
              <w:lang w:val="en-GB"/>
            </w:rPr>
            <w:t>30</w:t>
          </w:r>
          <w:r w:rsidRPr="00BB650C">
            <w:rPr>
              <w:lang w:val="en-GB"/>
            </w:rPr>
            <w:t>(5), 952–978. https://doi.org/10.1111/j.1559-1816.2000.tb02505.x</w:t>
          </w:r>
        </w:p>
        <w:p w14:paraId="10BFC813" w14:textId="77777777" w:rsidR="00BB650C" w:rsidRDefault="00BB650C" w:rsidP="00BB650C">
          <w:pPr>
            <w:pStyle w:val="CitaviBibliographyEntry"/>
            <w:rPr>
              <w:lang w:val="en-GB"/>
            </w:rPr>
          </w:pPr>
          <w:bookmarkStart w:id="18" w:name="_CTVL0018d4ab32b8770420ba53727eb427e9fc1"/>
          <w:r>
            <w:rPr>
              <w:lang w:val="en-GB"/>
            </w:rPr>
            <w:t xml:space="preserve">Kaiser, F. G., &amp; Wilson, M. (2004). Goal-directed conservation behavior: The specific composition of a general performance. </w:t>
          </w:r>
          <w:bookmarkEnd w:id="18"/>
          <w:r w:rsidRPr="00BB650C">
            <w:rPr>
              <w:i/>
              <w:lang w:val="en-GB"/>
            </w:rPr>
            <w:t>Personality and Individual Differences</w:t>
          </w:r>
          <w:r w:rsidRPr="00BB650C">
            <w:rPr>
              <w:lang w:val="en-GB"/>
            </w:rPr>
            <w:t xml:space="preserve">, </w:t>
          </w:r>
          <w:r w:rsidRPr="00BB650C">
            <w:rPr>
              <w:i/>
              <w:lang w:val="en-GB"/>
            </w:rPr>
            <w:t>36</w:t>
          </w:r>
          <w:r w:rsidRPr="00BB650C">
            <w:rPr>
              <w:lang w:val="en-GB"/>
            </w:rPr>
            <w:t>(7), 1531–1544. https://doi.org/10.1016/j.paid.2003.06.003</w:t>
          </w:r>
        </w:p>
        <w:p w14:paraId="73C9AB74" w14:textId="77777777" w:rsidR="00BB650C" w:rsidRDefault="00BB650C" w:rsidP="00BB650C">
          <w:pPr>
            <w:pStyle w:val="CitaviBibliographyEntry"/>
            <w:rPr>
              <w:lang w:val="en-GB"/>
            </w:rPr>
          </w:pPr>
          <w:bookmarkStart w:id="19" w:name="_CTVL001931d54c38cf14d3d8a8c26b4912ed7e4"/>
          <w:r>
            <w:rPr>
              <w:lang w:val="en-GB"/>
            </w:rPr>
            <w:t xml:space="preserve">Kline, R. B. (2016). </w:t>
          </w:r>
          <w:bookmarkEnd w:id="19"/>
          <w:r w:rsidRPr="00BB650C">
            <w:rPr>
              <w:i/>
              <w:lang w:val="en-GB"/>
            </w:rPr>
            <w:t>Principles and practice of structural equation modeling</w:t>
          </w:r>
          <w:r w:rsidRPr="00BB650C">
            <w:rPr>
              <w:lang w:val="en-GB"/>
            </w:rPr>
            <w:t xml:space="preserve"> (4th ed.). Guilford Press. </w:t>
          </w:r>
        </w:p>
        <w:p w14:paraId="4FE5A2AC" w14:textId="77777777" w:rsidR="00BB650C" w:rsidRPr="00BB650C" w:rsidRDefault="00BB650C" w:rsidP="00BB650C">
          <w:pPr>
            <w:pStyle w:val="CitaviBibliographyEntry"/>
            <w:rPr>
              <w:lang w:val="de-DE"/>
            </w:rPr>
          </w:pPr>
          <w:bookmarkStart w:id="20" w:name="_CTVL0019c089133ec6342f08d911e73c29f191b"/>
          <w:r>
            <w:rPr>
              <w:lang w:val="en-GB"/>
            </w:rPr>
            <w:t xml:space="preserve">Loy, L. S. (2018). </w:t>
          </w:r>
          <w:bookmarkEnd w:id="20"/>
          <w:r w:rsidRPr="00BB650C">
            <w:rPr>
              <w:i/>
              <w:lang w:val="en-GB"/>
            </w:rPr>
            <w:t>Communicating climate change. How proximising climate change and global identity predict engagement</w:t>
          </w:r>
          <w:r w:rsidRPr="00BB650C">
            <w:rPr>
              <w:lang w:val="en-GB"/>
            </w:rPr>
            <w:t xml:space="preserve"> [Dissertation]. </w:t>
          </w:r>
          <w:r w:rsidRPr="00BB650C">
            <w:rPr>
              <w:lang w:val="de-DE"/>
            </w:rPr>
            <w:t xml:space="preserve">Universität Hohenheim, Stuttgart. </w:t>
          </w:r>
        </w:p>
        <w:p w14:paraId="4B2098B0" w14:textId="77777777" w:rsidR="00BB650C" w:rsidRDefault="00BB650C" w:rsidP="00BB650C">
          <w:pPr>
            <w:pStyle w:val="CitaviBibliographyEntry"/>
            <w:rPr>
              <w:lang w:val="en-GB"/>
            </w:rPr>
          </w:pPr>
          <w:bookmarkStart w:id="21" w:name="_CTVL001ba65ede7c2eb4331984cd1e9d9739e1f"/>
          <w:r w:rsidRPr="00BB650C">
            <w:rPr>
              <w:lang w:val="de-DE"/>
            </w:rPr>
            <w:t xml:space="preserve">Loy, L. S., Masur, P. K., Schmitt, J. B., &amp; Mothes, C. (2019). </w:t>
          </w:r>
          <w:r>
            <w:rPr>
              <w:lang w:val="en-GB"/>
            </w:rPr>
            <w:t xml:space="preserve">Psychological predictors of political Internet use and political knowledge in light of the perceived complexity of political issues. </w:t>
          </w:r>
          <w:bookmarkEnd w:id="21"/>
          <w:r w:rsidRPr="00BB650C">
            <w:rPr>
              <w:i/>
              <w:lang w:val="en-GB"/>
            </w:rPr>
            <w:t>Information, Communication &amp; Society</w:t>
          </w:r>
          <w:r w:rsidRPr="00BB650C">
            <w:rPr>
              <w:lang w:val="en-GB"/>
            </w:rPr>
            <w:t xml:space="preserve">, </w:t>
          </w:r>
          <w:r w:rsidRPr="00BB650C">
            <w:rPr>
              <w:i/>
              <w:lang w:val="en-GB"/>
            </w:rPr>
            <w:t>22</w:t>
          </w:r>
          <w:r w:rsidRPr="00BB650C">
            <w:rPr>
              <w:lang w:val="en-GB"/>
            </w:rPr>
            <w:t>(12), 1733–1750. https://doi.org/10.1080/1369118X.2018.1450886</w:t>
          </w:r>
        </w:p>
        <w:p w14:paraId="582DC59A" w14:textId="77777777" w:rsidR="00BB650C" w:rsidRDefault="00BB650C" w:rsidP="00BB650C">
          <w:pPr>
            <w:pStyle w:val="CitaviBibliographyEntry"/>
            <w:rPr>
              <w:lang w:val="en-GB"/>
            </w:rPr>
          </w:pPr>
          <w:bookmarkStart w:id="22" w:name="_CTVL0011774c7b963dd4e1b83a43e9bdbde66eb"/>
          <w:r>
            <w:rPr>
              <w:lang w:val="en-GB"/>
            </w:rPr>
            <w:t xml:space="preserve">Mair, P., Hatzinger, R., &amp; Maier, M. J. (March 2018). </w:t>
          </w:r>
          <w:bookmarkEnd w:id="22"/>
          <w:r w:rsidRPr="00BB650C">
            <w:rPr>
              <w:i/>
              <w:lang w:val="en-GB"/>
            </w:rPr>
            <w:t>Extended Rasch modeling: The R package eRm</w:t>
          </w:r>
          <w:r w:rsidRPr="00BB650C">
            <w:rPr>
              <w:lang w:val="en-GB"/>
            </w:rPr>
            <w:t xml:space="preserve">. https://cran.r-project.org/web/packages/eRm/vignettes/eRm.pdf </w:t>
          </w:r>
        </w:p>
        <w:p w14:paraId="04042156" w14:textId="77777777" w:rsidR="00BB650C" w:rsidRDefault="00BB650C" w:rsidP="00BB650C">
          <w:pPr>
            <w:pStyle w:val="CitaviBibliographyEntry"/>
            <w:rPr>
              <w:lang w:val="en-GB"/>
            </w:rPr>
          </w:pPr>
          <w:bookmarkStart w:id="23" w:name="_CTVL00149a6228d9652402881b818fe99f1492e"/>
          <w:r>
            <w:rPr>
              <w:lang w:val="en-GB"/>
            </w:rPr>
            <w:t xml:space="preserve">Mair, P., Hatzinger, R., &amp; Maier, M. J. (June 2019). </w:t>
          </w:r>
          <w:bookmarkEnd w:id="23"/>
          <w:r w:rsidRPr="00BB650C">
            <w:rPr>
              <w:i/>
              <w:lang w:val="en-GB"/>
            </w:rPr>
            <w:t>eRm: extended Rasch modeling. R package version 1.0-0.</w:t>
          </w:r>
          <w:r w:rsidRPr="00BB650C">
            <w:rPr>
              <w:lang w:val="en-GB"/>
            </w:rPr>
            <w:t xml:space="preserve"> https://cran.r-project.org/web/packages/eRm/eRm.pdf </w:t>
          </w:r>
        </w:p>
        <w:p w14:paraId="29764D28" w14:textId="77777777" w:rsidR="00BB650C" w:rsidRDefault="00BB650C" w:rsidP="00BB650C">
          <w:pPr>
            <w:pStyle w:val="CitaviBibliographyEntry"/>
            <w:rPr>
              <w:lang w:val="en-GB"/>
            </w:rPr>
          </w:pPr>
          <w:bookmarkStart w:id="24" w:name="_CTVL001442a88a0d2be41a5b6750895ea3176fb"/>
          <w:r>
            <w:rPr>
              <w:lang w:val="en-GB"/>
            </w:rPr>
            <w:t xml:space="preserve">Pingree, R. J. (2011). Effects of unresolved factual disputes in the news on epistemic political efficacy. </w:t>
          </w:r>
          <w:bookmarkEnd w:id="24"/>
          <w:r w:rsidRPr="00BB650C">
            <w:rPr>
              <w:i/>
              <w:lang w:val="en-GB"/>
            </w:rPr>
            <w:t>Journal of Communication</w:t>
          </w:r>
          <w:r w:rsidRPr="00BB650C">
            <w:rPr>
              <w:lang w:val="en-GB"/>
            </w:rPr>
            <w:t xml:space="preserve">, </w:t>
          </w:r>
          <w:r w:rsidRPr="00BB650C">
            <w:rPr>
              <w:i/>
              <w:lang w:val="en-GB"/>
            </w:rPr>
            <w:t>61</w:t>
          </w:r>
          <w:r w:rsidRPr="00BB650C">
            <w:rPr>
              <w:lang w:val="en-GB"/>
            </w:rPr>
            <w:t>(1), 22–47. https://doi.org/10.1111/j.1460-2466.2010.01525.x</w:t>
          </w:r>
        </w:p>
        <w:p w14:paraId="51BD511F" w14:textId="77777777" w:rsidR="00BB650C" w:rsidRPr="00BB650C" w:rsidRDefault="00BB650C" w:rsidP="00BB650C">
          <w:pPr>
            <w:pStyle w:val="CitaviBibliographyEntry"/>
            <w:rPr>
              <w:lang w:val="de-DE"/>
            </w:rPr>
          </w:pPr>
          <w:bookmarkStart w:id="25" w:name="_CTVL0017d9437862b9d44b2a44012efc7f9291e"/>
          <w:r>
            <w:rPr>
              <w:lang w:val="en-GB"/>
            </w:rPr>
            <w:t xml:space="preserve">Revelle, W. (January 2019). </w:t>
          </w:r>
          <w:bookmarkEnd w:id="25"/>
          <w:r w:rsidRPr="00BB650C">
            <w:rPr>
              <w:i/>
              <w:lang w:val="en-GB"/>
            </w:rPr>
            <w:t xml:space="preserve">psych. </w:t>
          </w:r>
          <w:r w:rsidRPr="00BB650C">
            <w:rPr>
              <w:i/>
              <w:lang w:val="de-DE"/>
            </w:rPr>
            <w:t>R package version 1.8.12</w:t>
          </w:r>
          <w:r w:rsidRPr="00BB650C">
            <w:rPr>
              <w:lang w:val="de-DE"/>
            </w:rPr>
            <w:t xml:space="preserve">. https://cran.r-project.org/web/packages/psych/psych.pdf </w:t>
          </w:r>
        </w:p>
        <w:p w14:paraId="70F46741" w14:textId="3A4E6646" w:rsidR="00A539F4" w:rsidRPr="00E12AE8" w:rsidRDefault="00BB650C" w:rsidP="00BB650C">
          <w:pPr>
            <w:pStyle w:val="CitaviBibliographyEntry"/>
            <w:rPr>
              <w:lang w:val="de-DE"/>
            </w:rPr>
          </w:pPr>
          <w:bookmarkStart w:id="26" w:name="_CTVL00156f3be2f21664fcc85b02a27f31c9f23"/>
          <w:r>
            <w:rPr>
              <w:lang w:val="en-GB"/>
            </w:rPr>
            <w:lastRenderedPageBreak/>
            <w:t xml:space="preserve">Rosseel, Y., &amp; Jorgensen, T. D. (August 2019). </w:t>
          </w:r>
          <w:bookmarkEnd w:id="26"/>
          <w:r w:rsidRPr="00BB650C">
            <w:rPr>
              <w:i/>
              <w:lang w:val="en-GB"/>
            </w:rPr>
            <w:t xml:space="preserve">lavaan: latent variable analysis. </w:t>
          </w:r>
          <w:r w:rsidRPr="00BB650C">
            <w:rPr>
              <w:i/>
              <w:lang w:val="de-DE"/>
            </w:rPr>
            <w:t>R package version 0.6-5</w:t>
          </w:r>
          <w:r w:rsidRPr="00BB650C">
            <w:rPr>
              <w:lang w:val="de-DE"/>
            </w:rPr>
            <w:t xml:space="preserve">. https://cran.r-project.org/web/packages/lavaan/lavaan.pdf </w:t>
          </w:r>
          <w:r w:rsidR="00A539F4" w:rsidRPr="00EA26B8">
            <w:rPr>
              <w:lang w:val="en-GB"/>
            </w:rPr>
            <w:fldChar w:fldCharType="end"/>
          </w:r>
        </w:p>
      </w:sdtContent>
    </w:sdt>
    <w:sectPr w:rsidR="00A539F4" w:rsidRPr="00E12AE8" w:rsidSect="00F8091F">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7FD32" w14:textId="77777777" w:rsidR="00B42077" w:rsidRDefault="00B42077" w:rsidP="00946193">
      <w:r>
        <w:separator/>
      </w:r>
    </w:p>
  </w:endnote>
  <w:endnote w:type="continuationSeparator" w:id="0">
    <w:p w14:paraId="2F4038AD" w14:textId="77777777" w:rsidR="00B42077" w:rsidRDefault="00B42077" w:rsidP="0094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A8C32" w14:textId="77777777" w:rsidR="00DD3667" w:rsidRDefault="00DD36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4F6FE" w14:textId="77777777" w:rsidR="00DD3667" w:rsidRDefault="00DD36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8C076E" w14:textId="77777777" w:rsidR="00DD3667" w:rsidRDefault="00DD36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C64B6" w14:textId="77777777" w:rsidR="00B42077" w:rsidRDefault="00B42077" w:rsidP="00946193">
      <w:r>
        <w:separator/>
      </w:r>
    </w:p>
  </w:footnote>
  <w:footnote w:type="continuationSeparator" w:id="0">
    <w:p w14:paraId="7FA454CA" w14:textId="77777777" w:rsidR="00B42077" w:rsidRDefault="00B42077" w:rsidP="009461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31D3C" w14:textId="77777777" w:rsidR="00DD3667" w:rsidRDefault="00DD3667">
    <w:pPr>
      <w:pStyle w:val="APAFigureNumb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D1279" w14:textId="77777777" w:rsidR="00DD3667" w:rsidRDefault="00DD3667" w:rsidP="00946193">
    <w:pPr>
      <w:pStyle w:val="APAFigureNumber"/>
    </w:pPr>
    <w:r>
      <w:t>INFORMATIONAL SELF-EFFICACY REGARDING CLIMATE CHANGE</w:t>
    </w:r>
  </w:p>
  <w:p w14:paraId="1E5A795C" w14:textId="77777777" w:rsidR="00DD3667" w:rsidRDefault="00DD3667">
    <w:pPr>
      <w:pStyle w:val="APAFigureNumb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73F86" w14:textId="77777777" w:rsidR="00DD3667" w:rsidRDefault="00DD3667">
    <w:pPr>
      <w:pStyle w:val="APAFigureNumb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E1453"/>
    <w:multiLevelType w:val="hybridMultilevel"/>
    <w:tmpl w:val="3C8C5324"/>
    <w:lvl w:ilvl="0" w:tplc="15CC89C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1">
    <w:nsid w:val="52067610"/>
    <w:multiLevelType w:val="multilevel"/>
    <w:tmpl w:val="C4547DFC"/>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470" w:hanging="357"/>
      </w:pPr>
      <w:rPr>
        <w:rFonts w:hint="default"/>
      </w:rPr>
    </w:lvl>
    <w:lvl w:ilvl="2">
      <w:start w:val="1"/>
      <w:numFmt w:val="decimal"/>
      <w:pStyle w:val="Heading3"/>
      <w:lvlText w:val="%1.%2.%3"/>
      <w:lvlJc w:val="left"/>
      <w:pPr>
        <w:ind w:left="583" w:hanging="357"/>
      </w:pPr>
      <w:rPr>
        <w:rFonts w:hint="default"/>
      </w:rPr>
    </w:lvl>
    <w:lvl w:ilvl="3">
      <w:start w:val="1"/>
      <w:numFmt w:val="decimal"/>
      <w:lvlText w:val="(%4)"/>
      <w:lvlJc w:val="left"/>
      <w:pPr>
        <w:ind w:left="696" w:hanging="357"/>
      </w:pPr>
      <w:rPr>
        <w:rFonts w:hint="default"/>
      </w:rPr>
    </w:lvl>
    <w:lvl w:ilvl="4">
      <w:start w:val="1"/>
      <w:numFmt w:val="lowerLetter"/>
      <w:lvlText w:val="(%5)"/>
      <w:lvlJc w:val="left"/>
      <w:pPr>
        <w:ind w:left="809" w:hanging="357"/>
      </w:pPr>
      <w:rPr>
        <w:rFonts w:hint="default"/>
      </w:rPr>
    </w:lvl>
    <w:lvl w:ilvl="5">
      <w:start w:val="1"/>
      <w:numFmt w:val="lowerRoman"/>
      <w:lvlText w:val="(%6)"/>
      <w:lvlJc w:val="left"/>
      <w:pPr>
        <w:ind w:left="922" w:hanging="357"/>
      </w:pPr>
      <w:rPr>
        <w:rFonts w:hint="default"/>
      </w:rPr>
    </w:lvl>
    <w:lvl w:ilvl="6">
      <w:start w:val="1"/>
      <w:numFmt w:val="decimal"/>
      <w:lvlText w:val="%7."/>
      <w:lvlJc w:val="left"/>
      <w:pPr>
        <w:ind w:left="1035" w:hanging="357"/>
      </w:pPr>
      <w:rPr>
        <w:rFonts w:hint="default"/>
      </w:rPr>
    </w:lvl>
    <w:lvl w:ilvl="7">
      <w:start w:val="1"/>
      <w:numFmt w:val="lowerLetter"/>
      <w:lvlText w:val="%8."/>
      <w:lvlJc w:val="left"/>
      <w:pPr>
        <w:ind w:left="1148" w:hanging="357"/>
      </w:pPr>
      <w:rPr>
        <w:rFonts w:hint="default"/>
      </w:rPr>
    </w:lvl>
    <w:lvl w:ilvl="8">
      <w:start w:val="1"/>
      <w:numFmt w:val="lowerRoman"/>
      <w:lvlText w:val="%9."/>
      <w:lvlJc w:val="left"/>
      <w:pPr>
        <w:ind w:left="1261" w:hanging="357"/>
      </w:pPr>
      <w:rPr>
        <w:rFonts w:hint="default"/>
      </w:rPr>
    </w:lvl>
  </w:abstractNum>
  <w:num w:numId="1">
    <w:abstractNumId w:val="1"/>
  </w:num>
  <w:num w:numId="2">
    <w:abstractNumId w:val="1"/>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418"/>
    <w:rsid w:val="000132BB"/>
    <w:rsid w:val="00016851"/>
    <w:rsid w:val="000266A5"/>
    <w:rsid w:val="000266BC"/>
    <w:rsid w:val="000404DC"/>
    <w:rsid w:val="00047687"/>
    <w:rsid w:val="00054885"/>
    <w:rsid w:val="000664ED"/>
    <w:rsid w:val="0008394F"/>
    <w:rsid w:val="000A150D"/>
    <w:rsid w:val="000A6ADD"/>
    <w:rsid w:val="000B777D"/>
    <w:rsid w:val="000D0109"/>
    <w:rsid w:val="000D79B4"/>
    <w:rsid w:val="000F4477"/>
    <w:rsid w:val="000F72B2"/>
    <w:rsid w:val="00126342"/>
    <w:rsid w:val="00140266"/>
    <w:rsid w:val="00144DA6"/>
    <w:rsid w:val="00162B60"/>
    <w:rsid w:val="00190BA9"/>
    <w:rsid w:val="001B48A6"/>
    <w:rsid w:val="001C3249"/>
    <w:rsid w:val="001D10A2"/>
    <w:rsid w:val="001E55AF"/>
    <w:rsid w:val="001F2AE6"/>
    <w:rsid w:val="001F4FA7"/>
    <w:rsid w:val="00213C16"/>
    <w:rsid w:val="00217E29"/>
    <w:rsid w:val="002333E4"/>
    <w:rsid w:val="002348E7"/>
    <w:rsid w:val="002435FE"/>
    <w:rsid w:val="00286F33"/>
    <w:rsid w:val="00294B48"/>
    <w:rsid w:val="002B39F6"/>
    <w:rsid w:val="002F2618"/>
    <w:rsid w:val="002F76F3"/>
    <w:rsid w:val="003118E0"/>
    <w:rsid w:val="00343FDF"/>
    <w:rsid w:val="00347292"/>
    <w:rsid w:val="003622E3"/>
    <w:rsid w:val="00382584"/>
    <w:rsid w:val="00390D3C"/>
    <w:rsid w:val="00391E75"/>
    <w:rsid w:val="00396AC1"/>
    <w:rsid w:val="003A33D5"/>
    <w:rsid w:val="003B0E98"/>
    <w:rsid w:val="003B1FC6"/>
    <w:rsid w:val="003C43F4"/>
    <w:rsid w:val="003D1FDC"/>
    <w:rsid w:val="003D5518"/>
    <w:rsid w:val="003E0A2A"/>
    <w:rsid w:val="003F1DE6"/>
    <w:rsid w:val="003F6467"/>
    <w:rsid w:val="00405729"/>
    <w:rsid w:val="00410EF2"/>
    <w:rsid w:val="00411446"/>
    <w:rsid w:val="00415077"/>
    <w:rsid w:val="00422961"/>
    <w:rsid w:val="00427694"/>
    <w:rsid w:val="00454D89"/>
    <w:rsid w:val="00470D9B"/>
    <w:rsid w:val="0048148E"/>
    <w:rsid w:val="004A2627"/>
    <w:rsid w:val="004A2738"/>
    <w:rsid w:val="004A788F"/>
    <w:rsid w:val="004B4763"/>
    <w:rsid w:val="004C3CD7"/>
    <w:rsid w:val="004E5120"/>
    <w:rsid w:val="004F23EF"/>
    <w:rsid w:val="004F54CC"/>
    <w:rsid w:val="00513794"/>
    <w:rsid w:val="00515061"/>
    <w:rsid w:val="0052453F"/>
    <w:rsid w:val="00524E3D"/>
    <w:rsid w:val="005258C1"/>
    <w:rsid w:val="00547792"/>
    <w:rsid w:val="00562B0D"/>
    <w:rsid w:val="00565F83"/>
    <w:rsid w:val="00596435"/>
    <w:rsid w:val="005B0F22"/>
    <w:rsid w:val="005C0CC1"/>
    <w:rsid w:val="005E13A0"/>
    <w:rsid w:val="005E2254"/>
    <w:rsid w:val="00607501"/>
    <w:rsid w:val="00626E6C"/>
    <w:rsid w:val="006357F4"/>
    <w:rsid w:val="00642DCF"/>
    <w:rsid w:val="00681840"/>
    <w:rsid w:val="006A4204"/>
    <w:rsid w:val="006B1E8A"/>
    <w:rsid w:val="006B7ED2"/>
    <w:rsid w:val="006C12E9"/>
    <w:rsid w:val="006C324E"/>
    <w:rsid w:val="00713908"/>
    <w:rsid w:val="00722CC2"/>
    <w:rsid w:val="00726376"/>
    <w:rsid w:val="00727699"/>
    <w:rsid w:val="00734618"/>
    <w:rsid w:val="007548DD"/>
    <w:rsid w:val="00764DFD"/>
    <w:rsid w:val="007A19CB"/>
    <w:rsid w:val="007A1F0E"/>
    <w:rsid w:val="007A41E5"/>
    <w:rsid w:val="007B5D76"/>
    <w:rsid w:val="007C542C"/>
    <w:rsid w:val="007E6D71"/>
    <w:rsid w:val="00801E41"/>
    <w:rsid w:val="008059D5"/>
    <w:rsid w:val="0081465B"/>
    <w:rsid w:val="00822536"/>
    <w:rsid w:val="0082397B"/>
    <w:rsid w:val="008345EF"/>
    <w:rsid w:val="00843D2F"/>
    <w:rsid w:val="00853FE2"/>
    <w:rsid w:val="008923DB"/>
    <w:rsid w:val="00893F3C"/>
    <w:rsid w:val="008A3270"/>
    <w:rsid w:val="008A3CDD"/>
    <w:rsid w:val="008B2173"/>
    <w:rsid w:val="008B7283"/>
    <w:rsid w:val="008E2118"/>
    <w:rsid w:val="00923836"/>
    <w:rsid w:val="0093291B"/>
    <w:rsid w:val="00942418"/>
    <w:rsid w:val="00946193"/>
    <w:rsid w:val="00952CD2"/>
    <w:rsid w:val="009554C5"/>
    <w:rsid w:val="00970C1E"/>
    <w:rsid w:val="0097588C"/>
    <w:rsid w:val="0097739B"/>
    <w:rsid w:val="009829F9"/>
    <w:rsid w:val="0099717E"/>
    <w:rsid w:val="009B2CBC"/>
    <w:rsid w:val="009B6725"/>
    <w:rsid w:val="009D0DAC"/>
    <w:rsid w:val="009D3C74"/>
    <w:rsid w:val="009E4146"/>
    <w:rsid w:val="009F6818"/>
    <w:rsid w:val="00A138CA"/>
    <w:rsid w:val="00A15CF8"/>
    <w:rsid w:val="00A25FFA"/>
    <w:rsid w:val="00A30950"/>
    <w:rsid w:val="00A4105E"/>
    <w:rsid w:val="00A466E6"/>
    <w:rsid w:val="00A539F4"/>
    <w:rsid w:val="00A719BC"/>
    <w:rsid w:val="00A81403"/>
    <w:rsid w:val="00A847E3"/>
    <w:rsid w:val="00A923C3"/>
    <w:rsid w:val="00AA061A"/>
    <w:rsid w:val="00AA430A"/>
    <w:rsid w:val="00AC16B8"/>
    <w:rsid w:val="00AC5946"/>
    <w:rsid w:val="00AC6C8C"/>
    <w:rsid w:val="00AE30EA"/>
    <w:rsid w:val="00AE5C51"/>
    <w:rsid w:val="00B021DD"/>
    <w:rsid w:val="00B42077"/>
    <w:rsid w:val="00B4608F"/>
    <w:rsid w:val="00B639EA"/>
    <w:rsid w:val="00B82CFA"/>
    <w:rsid w:val="00BB650C"/>
    <w:rsid w:val="00BC4770"/>
    <w:rsid w:val="00BD10A3"/>
    <w:rsid w:val="00BF03D7"/>
    <w:rsid w:val="00C57C1A"/>
    <w:rsid w:val="00C60BD3"/>
    <w:rsid w:val="00C666E6"/>
    <w:rsid w:val="00C868A6"/>
    <w:rsid w:val="00C93DC0"/>
    <w:rsid w:val="00CB18AC"/>
    <w:rsid w:val="00CD76A9"/>
    <w:rsid w:val="00CF2E24"/>
    <w:rsid w:val="00D254AD"/>
    <w:rsid w:val="00D261DC"/>
    <w:rsid w:val="00D305D8"/>
    <w:rsid w:val="00D3643F"/>
    <w:rsid w:val="00D60A05"/>
    <w:rsid w:val="00D662C8"/>
    <w:rsid w:val="00D82CB6"/>
    <w:rsid w:val="00D835E9"/>
    <w:rsid w:val="00D91358"/>
    <w:rsid w:val="00DA37EA"/>
    <w:rsid w:val="00DB2B49"/>
    <w:rsid w:val="00DC1A98"/>
    <w:rsid w:val="00DD3667"/>
    <w:rsid w:val="00DD55C4"/>
    <w:rsid w:val="00E12AE8"/>
    <w:rsid w:val="00E17AA1"/>
    <w:rsid w:val="00E27559"/>
    <w:rsid w:val="00E27A1B"/>
    <w:rsid w:val="00E3552D"/>
    <w:rsid w:val="00E54A0B"/>
    <w:rsid w:val="00E63EE5"/>
    <w:rsid w:val="00E7704D"/>
    <w:rsid w:val="00E7715C"/>
    <w:rsid w:val="00E8229D"/>
    <w:rsid w:val="00E91C3D"/>
    <w:rsid w:val="00E93B5E"/>
    <w:rsid w:val="00EA26B8"/>
    <w:rsid w:val="00EA52A3"/>
    <w:rsid w:val="00EB07CA"/>
    <w:rsid w:val="00EC4559"/>
    <w:rsid w:val="00ED0CEB"/>
    <w:rsid w:val="00ED1FDA"/>
    <w:rsid w:val="00F04E0C"/>
    <w:rsid w:val="00F07F95"/>
    <w:rsid w:val="00F1577F"/>
    <w:rsid w:val="00F17A93"/>
    <w:rsid w:val="00F33A28"/>
    <w:rsid w:val="00F62370"/>
    <w:rsid w:val="00F711A9"/>
    <w:rsid w:val="00F8091F"/>
    <w:rsid w:val="00FA5388"/>
    <w:rsid w:val="00FB5092"/>
    <w:rsid w:val="00FC299E"/>
    <w:rsid w:val="00FE211B"/>
    <w:rsid w:val="00FE25DB"/>
    <w:rsid w:val="00FF0DE4"/>
    <w:rsid w:val="00FF3CB0"/>
    <w:rsid w:val="00FF5C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E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42418"/>
    <w:pPr>
      <w:spacing w:after="0" w:line="240" w:lineRule="auto"/>
    </w:pPr>
    <w:rPr>
      <w:rFonts w:ascii="Times New Roman" w:hAnsi="Times New Roman"/>
      <w:sz w:val="24"/>
      <w:szCs w:val="24"/>
      <w:lang w:val="en-US"/>
    </w:rPr>
  </w:style>
  <w:style w:type="paragraph" w:styleId="Heading1">
    <w:name w:val="heading 1"/>
    <w:aliases w:val="APA Level 1 bold"/>
    <w:basedOn w:val="Normal"/>
    <w:next w:val="Normal"/>
    <w:link w:val="Heading1Char"/>
    <w:uiPriority w:val="9"/>
    <w:qFormat/>
    <w:rsid w:val="00942418"/>
    <w:pPr>
      <w:widowControl w:val="0"/>
      <w:numPr>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outlineLvl w:val="0"/>
    </w:pPr>
    <w:rPr>
      <w:rFonts w:eastAsia="SimSun"/>
      <w:b/>
      <w:lang w:eastAsia="zh-CN"/>
    </w:rPr>
  </w:style>
  <w:style w:type="paragraph" w:styleId="Heading2">
    <w:name w:val="heading 2"/>
    <w:aliases w:val="APA Level_2"/>
    <w:basedOn w:val="Normal"/>
    <w:next w:val="Normal"/>
    <w:link w:val="Heading2Char"/>
    <w:uiPriority w:val="9"/>
    <w:unhideWhenUsed/>
    <w:qFormat/>
    <w:rsid w:val="00382584"/>
    <w:pPr>
      <w:widowControl w:val="0"/>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outlineLvl w:val="1"/>
    </w:pPr>
    <w:rPr>
      <w:rFonts w:eastAsia="SimSun"/>
      <w:b/>
      <w:lang w:eastAsia="zh-CN"/>
    </w:rPr>
  </w:style>
  <w:style w:type="paragraph" w:styleId="Heading3">
    <w:name w:val="heading 3"/>
    <w:aliases w:val="APA Level_3"/>
    <w:basedOn w:val="APAText"/>
    <w:next w:val="Normal"/>
    <w:link w:val="Heading3Char"/>
    <w:uiPriority w:val="9"/>
    <w:unhideWhenUsed/>
    <w:qFormat/>
    <w:rsid w:val="00942418"/>
    <w:pPr>
      <w:numPr>
        <w:ilvl w:val="2"/>
        <w:numId w:val="1"/>
      </w:numPr>
      <w:outlineLvl w:val="2"/>
    </w:pPr>
    <w:rPr>
      <w:b/>
    </w:rPr>
  </w:style>
  <w:style w:type="paragraph" w:styleId="Heading4">
    <w:name w:val="heading 4"/>
    <w:basedOn w:val="Normal"/>
    <w:next w:val="Normal"/>
    <w:link w:val="Heading4Char"/>
    <w:uiPriority w:val="9"/>
    <w:semiHidden/>
    <w:unhideWhenUsed/>
    <w:qFormat/>
    <w:rsid w:val="00A539F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539F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539F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539F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539F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39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1 bold Char"/>
    <w:basedOn w:val="DefaultParagraphFont"/>
    <w:link w:val="Heading1"/>
    <w:uiPriority w:val="9"/>
    <w:rsid w:val="00942418"/>
    <w:rPr>
      <w:rFonts w:ascii="Times New Roman" w:eastAsia="SimSun" w:hAnsi="Times New Roman"/>
      <w:b/>
      <w:sz w:val="24"/>
      <w:szCs w:val="24"/>
      <w:lang w:val="en-US" w:eastAsia="zh-CN"/>
    </w:rPr>
  </w:style>
  <w:style w:type="character" w:customStyle="1" w:styleId="Heading2Char">
    <w:name w:val="Heading 2 Char"/>
    <w:aliases w:val="APA Level_2 Char"/>
    <w:basedOn w:val="DefaultParagraphFont"/>
    <w:link w:val="Heading2"/>
    <w:uiPriority w:val="9"/>
    <w:rsid w:val="00382584"/>
    <w:rPr>
      <w:rFonts w:ascii="Times New Roman" w:eastAsia="SimSun" w:hAnsi="Times New Roman"/>
      <w:b/>
      <w:sz w:val="24"/>
      <w:szCs w:val="24"/>
      <w:lang w:val="en-US" w:eastAsia="zh-CN"/>
    </w:rPr>
  </w:style>
  <w:style w:type="character" w:customStyle="1" w:styleId="Heading3Char">
    <w:name w:val="Heading 3 Char"/>
    <w:aliases w:val="APA Level_3 Char"/>
    <w:basedOn w:val="DefaultParagraphFont"/>
    <w:link w:val="Heading3"/>
    <w:uiPriority w:val="9"/>
    <w:rsid w:val="00942418"/>
    <w:rPr>
      <w:rFonts w:ascii="Times New Roman" w:eastAsia="SimSun" w:hAnsi="Times New Roman"/>
      <w:b/>
      <w:sz w:val="24"/>
      <w:szCs w:val="24"/>
      <w:lang w:val="en-US" w:eastAsia="zh-CN"/>
    </w:rPr>
  </w:style>
  <w:style w:type="paragraph" w:customStyle="1" w:styleId="APAText">
    <w:name w:val="APA Text"/>
    <w:basedOn w:val="Normal"/>
    <w:link w:val="APATextZchn"/>
    <w:qFormat/>
    <w:rsid w:val="0094241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ind w:firstLine="720"/>
    </w:pPr>
    <w:rPr>
      <w:rFonts w:eastAsia="SimSun"/>
      <w:lang w:eastAsia="zh-CN"/>
    </w:rPr>
  </w:style>
  <w:style w:type="character" w:customStyle="1" w:styleId="APATextZchn">
    <w:name w:val="APA Text Zchn"/>
    <w:basedOn w:val="DefaultParagraphFont"/>
    <w:link w:val="APAText"/>
    <w:rsid w:val="00942418"/>
    <w:rPr>
      <w:rFonts w:ascii="Times New Roman" w:eastAsia="SimSun" w:hAnsi="Times New Roman"/>
      <w:sz w:val="24"/>
      <w:szCs w:val="24"/>
      <w:lang w:val="en-US" w:eastAsia="zh-CN"/>
    </w:rPr>
  </w:style>
  <w:style w:type="table" w:styleId="TableGrid">
    <w:name w:val="Table Grid"/>
    <w:basedOn w:val="TableNormal"/>
    <w:uiPriority w:val="39"/>
    <w:rsid w:val="00607501"/>
    <w:pPr>
      <w:spacing w:after="0" w:line="240" w:lineRule="auto"/>
    </w:pPr>
    <w:rPr>
      <w:rFonts w:ascii="Times New Roman" w:eastAsia="SimSun" w:hAnsi="Times New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ose-Flie">
    <w:name w:val="!Expose-Fließ"/>
    <w:link w:val="Expose-FlieZchn"/>
    <w:uiPriority w:val="99"/>
    <w:qFormat/>
    <w:rsid w:val="00607501"/>
    <w:pPr>
      <w:spacing w:after="120" w:line="360" w:lineRule="auto"/>
      <w:ind w:firstLine="284"/>
      <w:jc w:val="both"/>
    </w:pPr>
    <w:rPr>
      <w:rFonts w:ascii="Cambria" w:hAnsi="Cambria"/>
      <w:sz w:val="24"/>
      <w:lang w:val="en-GB"/>
    </w:rPr>
  </w:style>
  <w:style w:type="character" w:customStyle="1" w:styleId="Expose-FlieZchn">
    <w:name w:val="!Expose-Fließ Zchn"/>
    <w:basedOn w:val="DefaultParagraphFont"/>
    <w:link w:val="Expose-Flie"/>
    <w:uiPriority w:val="99"/>
    <w:rsid w:val="00607501"/>
    <w:rPr>
      <w:rFonts w:ascii="Cambria" w:hAnsi="Cambria"/>
      <w:sz w:val="24"/>
      <w:lang w:val="en-GB"/>
    </w:rPr>
  </w:style>
  <w:style w:type="character" w:styleId="CommentReference">
    <w:name w:val="annotation reference"/>
    <w:basedOn w:val="DefaultParagraphFont"/>
    <w:uiPriority w:val="99"/>
    <w:semiHidden/>
    <w:unhideWhenUsed/>
    <w:rsid w:val="00607501"/>
    <w:rPr>
      <w:sz w:val="16"/>
      <w:szCs w:val="16"/>
    </w:rPr>
  </w:style>
  <w:style w:type="paragraph" w:styleId="CommentText">
    <w:name w:val="annotation text"/>
    <w:basedOn w:val="Normal"/>
    <w:link w:val="CommentTextChar"/>
    <w:uiPriority w:val="99"/>
    <w:unhideWhenUsed/>
    <w:rsid w:val="00607501"/>
    <w:rPr>
      <w:sz w:val="20"/>
      <w:szCs w:val="20"/>
    </w:rPr>
  </w:style>
  <w:style w:type="character" w:customStyle="1" w:styleId="CommentTextChar">
    <w:name w:val="Comment Text Char"/>
    <w:basedOn w:val="DefaultParagraphFont"/>
    <w:link w:val="CommentText"/>
    <w:uiPriority w:val="99"/>
    <w:rsid w:val="00607501"/>
    <w:rPr>
      <w:rFonts w:ascii="Times New Roman" w:hAnsi="Times New Roman"/>
      <w:sz w:val="20"/>
      <w:szCs w:val="20"/>
      <w:lang w:val="en-US"/>
    </w:rPr>
  </w:style>
  <w:style w:type="paragraph" w:styleId="BalloonText">
    <w:name w:val="Balloon Text"/>
    <w:basedOn w:val="Normal"/>
    <w:link w:val="BalloonTextChar"/>
    <w:uiPriority w:val="99"/>
    <w:semiHidden/>
    <w:unhideWhenUsed/>
    <w:rsid w:val="006075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501"/>
    <w:rPr>
      <w:rFonts w:ascii="Segoe UI" w:hAnsi="Segoe UI" w:cs="Segoe UI"/>
      <w:sz w:val="18"/>
      <w:szCs w:val="18"/>
      <w:lang w:val="en-US"/>
    </w:rPr>
  </w:style>
  <w:style w:type="character" w:customStyle="1" w:styleId="fontstyle01">
    <w:name w:val="fontstyle01"/>
    <w:basedOn w:val="DefaultParagraphFont"/>
    <w:rsid w:val="00A81403"/>
    <w:rPr>
      <w:rFonts w:ascii="Cambria" w:hAnsi="Cambria" w:hint="default"/>
      <w:b w:val="0"/>
      <w:bCs w:val="0"/>
      <w:i w:val="0"/>
      <w:iCs w:val="0"/>
      <w:color w:val="000000"/>
      <w:sz w:val="24"/>
      <w:szCs w:val="24"/>
    </w:rPr>
  </w:style>
  <w:style w:type="paragraph" w:styleId="Caption">
    <w:name w:val="caption"/>
    <w:basedOn w:val="Normal"/>
    <w:next w:val="Normal"/>
    <w:uiPriority w:val="35"/>
    <w:unhideWhenUsed/>
    <w:qFormat/>
    <w:rsid w:val="00382584"/>
    <w:pPr>
      <w:spacing w:after="200"/>
    </w:pPr>
    <w:rPr>
      <w:rFonts w:ascii="Cambria" w:hAnsi="Cambria"/>
      <w:iCs/>
      <w:szCs w:val="18"/>
      <w:lang w:val="de-DE"/>
    </w:rPr>
  </w:style>
  <w:style w:type="paragraph" w:styleId="Header">
    <w:name w:val="header"/>
    <w:basedOn w:val="Normal"/>
    <w:link w:val="HeaderChar"/>
    <w:uiPriority w:val="99"/>
    <w:unhideWhenUsed/>
    <w:rsid w:val="00946193"/>
    <w:pPr>
      <w:tabs>
        <w:tab w:val="center" w:pos="4536"/>
        <w:tab w:val="right" w:pos="9072"/>
      </w:tabs>
    </w:pPr>
  </w:style>
  <w:style w:type="character" w:customStyle="1" w:styleId="HeaderChar">
    <w:name w:val="Header Char"/>
    <w:basedOn w:val="DefaultParagraphFont"/>
    <w:link w:val="Header"/>
    <w:uiPriority w:val="99"/>
    <w:rsid w:val="00946193"/>
    <w:rPr>
      <w:rFonts w:ascii="Times New Roman" w:hAnsi="Times New Roman"/>
      <w:sz w:val="24"/>
      <w:szCs w:val="24"/>
      <w:lang w:val="en-US"/>
    </w:rPr>
  </w:style>
  <w:style w:type="paragraph" w:styleId="Footer">
    <w:name w:val="footer"/>
    <w:basedOn w:val="Normal"/>
    <w:link w:val="FooterChar"/>
    <w:uiPriority w:val="99"/>
    <w:unhideWhenUsed/>
    <w:rsid w:val="00946193"/>
    <w:pPr>
      <w:tabs>
        <w:tab w:val="center" w:pos="4536"/>
        <w:tab w:val="right" w:pos="9072"/>
      </w:tabs>
    </w:pPr>
  </w:style>
  <w:style w:type="character" w:customStyle="1" w:styleId="FooterChar">
    <w:name w:val="Footer Char"/>
    <w:basedOn w:val="DefaultParagraphFont"/>
    <w:link w:val="Footer"/>
    <w:uiPriority w:val="99"/>
    <w:rsid w:val="00946193"/>
    <w:rPr>
      <w:rFonts w:ascii="Times New Roman" w:hAnsi="Times New Roman"/>
      <w:sz w:val="24"/>
      <w:szCs w:val="24"/>
      <w:lang w:val="en-US"/>
    </w:rPr>
  </w:style>
  <w:style w:type="character" w:styleId="PlaceholderText">
    <w:name w:val="Placeholder Text"/>
    <w:basedOn w:val="DefaultParagraphFont"/>
    <w:uiPriority w:val="99"/>
    <w:semiHidden/>
    <w:rsid w:val="00A539F4"/>
    <w:rPr>
      <w:color w:val="808080"/>
    </w:rPr>
  </w:style>
  <w:style w:type="paragraph" w:customStyle="1" w:styleId="CitaviBibliographyEntry">
    <w:name w:val="Citavi Bibliography Entry"/>
    <w:basedOn w:val="Normal"/>
    <w:link w:val="CitaviBibliographyEntryZchn"/>
    <w:rsid w:val="00A539F4"/>
    <w:pPr>
      <w:tabs>
        <w:tab w:val="left" w:pos="283"/>
      </w:tabs>
      <w:ind w:left="283" w:hanging="283"/>
    </w:pPr>
    <w:rPr>
      <w:rFonts w:eastAsia="SimSun"/>
      <w:lang w:eastAsia="zh-CN"/>
    </w:rPr>
  </w:style>
  <w:style w:type="character" w:customStyle="1" w:styleId="CitaviBibliographyEntryZchn">
    <w:name w:val="Citavi Bibliography Entry Zchn"/>
    <w:basedOn w:val="APATextZchn"/>
    <w:link w:val="CitaviBibliographyEntry"/>
    <w:rsid w:val="00A539F4"/>
    <w:rPr>
      <w:rFonts w:ascii="Times New Roman" w:eastAsia="SimSun" w:hAnsi="Times New Roman"/>
      <w:sz w:val="24"/>
      <w:szCs w:val="24"/>
      <w:lang w:val="en-US" w:eastAsia="zh-CN"/>
    </w:rPr>
  </w:style>
  <w:style w:type="paragraph" w:customStyle="1" w:styleId="CitaviBibliographyHeading">
    <w:name w:val="Citavi Bibliography Heading"/>
    <w:basedOn w:val="Heading1"/>
    <w:link w:val="CitaviBibliographyHeadingZchn"/>
    <w:rsid w:val="00A539F4"/>
  </w:style>
  <w:style w:type="character" w:customStyle="1" w:styleId="CitaviBibliographyHeadingZchn">
    <w:name w:val="Citavi Bibliography Heading Zchn"/>
    <w:basedOn w:val="APATextZchn"/>
    <w:link w:val="CitaviBibliographyHeading"/>
    <w:rsid w:val="00A539F4"/>
    <w:rPr>
      <w:rFonts w:ascii="Times New Roman" w:eastAsia="SimSun" w:hAnsi="Times New Roman"/>
      <w:b/>
      <w:sz w:val="24"/>
      <w:szCs w:val="24"/>
      <w:lang w:val="en-US" w:eastAsia="zh-CN"/>
    </w:rPr>
  </w:style>
  <w:style w:type="paragraph" w:customStyle="1" w:styleId="CitaviBibliographySubheading1">
    <w:name w:val="Citavi Bibliography Subheading 1"/>
    <w:basedOn w:val="Heading2"/>
    <w:link w:val="CitaviBibliographySubheading1Zchn"/>
    <w:rsid w:val="00A539F4"/>
    <w:pPr>
      <w:outlineLvl w:val="9"/>
    </w:pPr>
    <w:rPr>
      <w:rFonts w:cs="Times New Roman"/>
      <w:lang w:val="en-GB"/>
    </w:rPr>
  </w:style>
  <w:style w:type="character" w:customStyle="1" w:styleId="CitaviBibliographySubheading1Zchn">
    <w:name w:val="Citavi Bibliography Subheading 1 Zchn"/>
    <w:basedOn w:val="APATextZchn"/>
    <w:link w:val="CitaviBibliographySubheading1"/>
    <w:rsid w:val="00A539F4"/>
    <w:rPr>
      <w:rFonts w:ascii="Times New Roman" w:eastAsia="SimSun" w:hAnsi="Times New Roman" w:cs="Times New Roman"/>
      <w:b/>
      <w:sz w:val="24"/>
      <w:szCs w:val="24"/>
      <w:lang w:val="en-GB" w:eastAsia="zh-CN"/>
    </w:rPr>
  </w:style>
  <w:style w:type="paragraph" w:customStyle="1" w:styleId="CitaviBibliographySubheading2">
    <w:name w:val="Citavi Bibliography Subheading 2"/>
    <w:basedOn w:val="Heading3"/>
    <w:link w:val="CitaviBibliographySubheading2Zchn"/>
    <w:rsid w:val="00A539F4"/>
    <w:pPr>
      <w:outlineLvl w:val="9"/>
    </w:pPr>
    <w:rPr>
      <w:rFonts w:cs="Times New Roman"/>
      <w:lang w:val="en-GB"/>
    </w:rPr>
  </w:style>
  <w:style w:type="character" w:customStyle="1" w:styleId="CitaviBibliographySubheading2Zchn">
    <w:name w:val="Citavi Bibliography Subheading 2 Zchn"/>
    <w:basedOn w:val="APATextZchn"/>
    <w:link w:val="CitaviBibliographySubheading2"/>
    <w:rsid w:val="00A539F4"/>
    <w:rPr>
      <w:rFonts w:ascii="Times New Roman" w:eastAsia="SimSun" w:hAnsi="Times New Roman" w:cs="Times New Roman"/>
      <w:b/>
      <w:sz w:val="24"/>
      <w:szCs w:val="24"/>
      <w:lang w:val="en-GB" w:eastAsia="zh-CN"/>
    </w:rPr>
  </w:style>
  <w:style w:type="paragraph" w:customStyle="1" w:styleId="CitaviBibliographySubheading3">
    <w:name w:val="Citavi Bibliography Subheading 3"/>
    <w:basedOn w:val="Heading4"/>
    <w:link w:val="CitaviBibliographySubheading3Zchn"/>
    <w:rsid w:val="00A539F4"/>
    <w:pPr>
      <w:outlineLvl w:val="9"/>
    </w:pPr>
    <w:rPr>
      <w:rFonts w:cs="Times New Roman"/>
      <w:lang w:val="en-GB" w:eastAsia="zh-CN"/>
    </w:rPr>
  </w:style>
  <w:style w:type="character" w:customStyle="1" w:styleId="CitaviBibliographySubheading3Zchn">
    <w:name w:val="Citavi Bibliography Subheading 3 Zchn"/>
    <w:basedOn w:val="APATextZchn"/>
    <w:link w:val="CitaviBibliographySubheading3"/>
    <w:rsid w:val="00A539F4"/>
    <w:rPr>
      <w:rFonts w:asciiTheme="majorHAnsi" w:eastAsiaTheme="majorEastAsia" w:hAnsiTheme="majorHAnsi" w:cs="Times New Roman"/>
      <w:i/>
      <w:iCs/>
      <w:color w:val="2E74B5" w:themeColor="accent1" w:themeShade="BF"/>
      <w:sz w:val="24"/>
      <w:szCs w:val="24"/>
      <w:lang w:val="en-GB" w:eastAsia="zh-CN"/>
    </w:rPr>
  </w:style>
  <w:style w:type="character" w:customStyle="1" w:styleId="Heading4Char">
    <w:name w:val="Heading 4 Char"/>
    <w:basedOn w:val="DefaultParagraphFont"/>
    <w:link w:val="Heading4"/>
    <w:uiPriority w:val="9"/>
    <w:semiHidden/>
    <w:rsid w:val="00A539F4"/>
    <w:rPr>
      <w:rFonts w:asciiTheme="majorHAnsi" w:eastAsiaTheme="majorEastAsia" w:hAnsiTheme="majorHAnsi" w:cstheme="majorBidi"/>
      <w:i/>
      <w:iCs/>
      <w:color w:val="2E74B5" w:themeColor="accent1" w:themeShade="BF"/>
      <w:sz w:val="24"/>
      <w:szCs w:val="24"/>
      <w:lang w:val="en-US"/>
    </w:rPr>
  </w:style>
  <w:style w:type="paragraph" w:customStyle="1" w:styleId="CitaviBibliographySubheading4">
    <w:name w:val="Citavi Bibliography Subheading 4"/>
    <w:basedOn w:val="Heading5"/>
    <w:link w:val="CitaviBibliographySubheading4Zchn"/>
    <w:rsid w:val="00A539F4"/>
    <w:pPr>
      <w:outlineLvl w:val="9"/>
    </w:pPr>
    <w:rPr>
      <w:rFonts w:cs="Times New Roman"/>
      <w:lang w:val="en-GB" w:eastAsia="zh-CN"/>
    </w:rPr>
  </w:style>
  <w:style w:type="character" w:customStyle="1" w:styleId="CitaviBibliographySubheading4Zchn">
    <w:name w:val="Citavi Bibliography Subheading 4 Zchn"/>
    <w:basedOn w:val="APATextZchn"/>
    <w:link w:val="CitaviBibliographySubheading4"/>
    <w:rsid w:val="00A539F4"/>
    <w:rPr>
      <w:rFonts w:asciiTheme="majorHAnsi" w:eastAsiaTheme="majorEastAsia" w:hAnsiTheme="majorHAnsi" w:cs="Times New Roman"/>
      <w:color w:val="2E74B5" w:themeColor="accent1" w:themeShade="BF"/>
      <w:sz w:val="24"/>
      <w:szCs w:val="24"/>
      <w:lang w:val="en-GB" w:eastAsia="zh-CN"/>
    </w:rPr>
  </w:style>
  <w:style w:type="character" w:customStyle="1" w:styleId="Heading5Char">
    <w:name w:val="Heading 5 Char"/>
    <w:basedOn w:val="DefaultParagraphFont"/>
    <w:link w:val="Heading5"/>
    <w:uiPriority w:val="9"/>
    <w:semiHidden/>
    <w:rsid w:val="00A539F4"/>
    <w:rPr>
      <w:rFonts w:asciiTheme="majorHAnsi" w:eastAsiaTheme="majorEastAsia" w:hAnsiTheme="majorHAnsi" w:cstheme="majorBidi"/>
      <w:color w:val="2E74B5" w:themeColor="accent1" w:themeShade="BF"/>
      <w:sz w:val="24"/>
      <w:szCs w:val="24"/>
      <w:lang w:val="en-US"/>
    </w:rPr>
  </w:style>
  <w:style w:type="paragraph" w:customStyle="1" w:styleId="CitaviBibliographySubheading5">
    <w:name w:val="Citavi Bibliography Subheading 5"/>
    <w:basedOn w:val="Heading6"/>
    <w:link w:val="CitaviBibliographySubheading5Zchn"/>
    <w:rsid w:val="00A539F4"/>
    <w:pPr>
      <w:outlineLvl w:val="9"/>
    </w:pPr>
    <w:rPr>
      <w:rFonts w:cs="Times New Roman"/>
      <w:lang w:val="en-GB" w:eastAsia="zh-CN"/>
    </w:rPr>
  </w:style>
  <w:style w:type="character" w:customStyle="1" w:styleId="CitaviBibliographySubheading5Zchn">
    <w:name w:val="Citavi Bibliography Subheading 5 Zchn"/>
    <w:basedOn w:val="APATextZchn"/>
    <w:link w:val="CitaviBibliographySubheading5"/>
    <w:rsid w:val="00A539F4"/>
    <w:rPr>
      <w:rFonts w:asciiTheme="majorHAnsi" w:eastAsiaTheme="majorEastAsia" w:hAnsiTheme="majorHAnsi" w:cs="Times New Roman"/>
      <w:color w:val="1F4D78" w:themeColor="accent1" w:themeShade="7F"/>
      <w:sz w:val="24"/>
      <w:szCs w:val="24"/>
      <w:lang w:val="en-GB" w:eastAsia="zh-CN"/>
    </w:rPr>
  </w:style>
  <w:style w:type="character" w:customStyle="1" w:styleId="Heading6Char">
    <w:name w:val="Heading 6 Char"/>
    <w:basedOn w:val="DefaultParagraphFont"/>
    <w:link w:val="Heading6"/>
    <w:uiPriority w:val="9"/>
    <w:semiHidden/>
    <w:rsid w:val="00A539F4"/>
    <w:rPr>
      <w:rFonts w:asciiTheme="majorHAnsi" w:eastAsiaTheme="majorEastAsia" w:hAnsiTheme="majorHAnsi" w:cstheme="majorBidi"/>
      <w:color w:val="1F4D78" w:themeColor="accent1" w:themeShade="7F"/>
      <w:sz w:val="24"/>
      <w:szCs w:val="24"/>
      <w:lang w:val="en-US"/>
    </w:rPr>
  </w:style>
  <w:style w:type="paragraph" w:customStyle="1" w:styleId="CitaviBibliographySubheading6">
    <w:name w:val="Citavi Bibliography Subheading 6"/>
    <w:basedOn w:val="Heading7"/>
    <w:link w:val="CitaviBibliographySubheading6Zchn"/>
    <w:rsid w:val="00A539F4"/>
    <w:pPr>
      <w:outlineLvl w:val="9"/>
    </w:pPr>
    <w:rPr>
      <w:rFonts w:cs="Times New Roman"/>
      <w:lang w:val="en-GB" w:eastAsia="zh-CN"/>
    </w:rPr>
  </w:style>
  <w:style w:type="character" w:customStyle="1" w:styleId="CitaviBibliographySubheading6Zchn">
    <w:name w:val="Citavi Bibliography Subheading 6 Zchn"/>
    <w:basedOn w:val="APATextZchn"/>
    <w:link w:val="CitaviBibliographySubheading6"/>
    <w:rsid w:val="00A539F4"/>
    <w:rPr>
      <w:rFonts w:asciiTheme="majorHAnsi" w:eastAsiaTheme="majorEastAsia" w:hAnsiTheme="majorHAnsi" w:cs="Times New Roman"/>
      <w:i/>
      <w:iCs/>
      <w:color w:val="1F4D78" w:themeColor="accent1" w:themeShade="7F"/>
      <w:sz w:val="24"/>
      <w:szCs w:val="24"/>
      <w:lang w:val="en-GB" w:eastAsia="zh-CN"/>
    </w:rPr>
  </w:style>
  <w:style w:type="character" w:customStyle="1" w:styleId="Heading7Char">
    <w:name w:val="Heading 7 Char"/>
    <w:basedOn w:val="DefaultParagraphFont"/>
    <w:link w:val="Heading7"/>
    <w:uiPriority w:val="9"/>
    <w:semiHidden/>
    <w:rsid w:val="00A539F4"/>
    <w:rPr>
      <w:rFonts w:asciiTheme="majorHAnsi" w:eastAsiaTheme="majorEastAsia" w:hAnsiTheme="majorHAnsi" w:cstheme="majorBidi"/>
      <w:i/>
      <w:iCs/>
      <w:color w:val="1F4D78" w:themeColor="accent1" w:themeShade="7F"/>
      <w:sz w:val="24"/>
      <w:szCs w:val="24"/>
      <w:lang w:val="en-US"/>
    </w:rPr>
  </w:style>
  <w:style w:type="paragraph" w:customStyle="1" w:styleId="CitaviBibliographySubheading7">
    <w:name w:val="Citavi Bibliography Subheading 7"/>
    <w:basedOn w:val="Heading8"/>
    <w:link w:val="CitaviBibliographySubheading7Zchn"/>
    <w:rsid w:val="00A539F4"/>
    <w:pPr>
      <w:outlineLvl w:val="9"/>
    </w:pPr>
    <w:rPr>
      <w:rFonts w:cs="Times New Roman"/>
      <w:lang w:val="en-GB" w:eastAsia="zh-CN"/>
    </w:rPr>
  </w:style>
  <w:style w:type="character" w:customStyle="1" w:styleId="CitaviBibliographySubheading7Zchn">
    <w:name w:val="Citavi Bibliography Subheading 7 Zchn"/>
    <w:basedOn w:val="APATextZchn"/>
    <w:link w:val="CitaviBibliographySubheading7"/>
    <w:rsid w:val="00A539F4"/>
    <w:rPr>
      <w:rFonts w:asciiTheme="majorHAnsi" w:eastAsiaTheme="majorEastAsia" w:hAnsiTheme="majorHAnsi" w:cs="Times New Roman"/>
      <w:color w:val="272727" w:themeColor="text1" w:themeTint="D8"/>
      <w:sz w:val="21"/>
      <w:szCs w:val="21"/>
      <w:lang w:val="en-GB" w:eastAsia="zh-CN"/>
    </w:rPr>
  </w:style>
  <w:style w:type="character" w:customStyle="1" w:styleId="Heading8Char">
    <w:name w:val="Heading 8 Char"/>
    <w:basedOn w:val="DefaultParagraphFont"/>
    <w:link w:val="Heading8"/>
    <w:uiPriority w:val="9"/>
    <w:semiHidden/>
    <w:rsid w:val="00A539F4"/>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Zchn"/>
    <w:rsid w:val="00A539F4"/>
    <w:pPr>
      <w:outlineLvl w:val="9"/>
    </w:pPr>
    <w:rPr>
      <w:rFonts w:cs="Times New Roman"/>
      <w:lang w:val="en-GB" w:eastAsia="zh-CN"/>
    </w:rPr>
  </w:style>
  <w:style w:type="character" w:customStyle="1" w:styleId="CitaviBibliographySubheading8Zchn">
    <w:name w:val="Citavi Bibliography Subheading 8 Zchn"/>
    <w:basedOn w:val="APATextZchn"/>
    <w:link w:val="CitaviBibliographySubheading8"/>
    <w:rsid w:val="00A539F4"/>
    <w:rPr>
      <w:rFonts w:asciiTheme="majorHAnsi" w:eastAsiaTheme="majorEastAsia" w:hAnsiTheme="majorHAnsi" w:cs="Times New Roman"/>
      <w:i/>
      <w:iCs/>
      <w:color w:val="272727" w:themeColor="text1" w:themeTint="D8"/>
      <w:sz w:val="21"/>
      <w:szCs w:val="21"/>
      <w:lang w:val="en-GB" w:eastAsia="zh-CN"/>
    </w:rPr>
  </w:style>
  <w:style w:type="character" w:customStyle="1" w:styleId="Heading9Char">
    <w:name w:val="Heading 9 Char"/>
    <w:basedOn w:val="DefaultParagraphFont"/>
    <w:link w:val="Heading9"/>
    <w:uiPriority w:val="9"/>
    <w:semiHidden/>
    <w:rsid w:val="00A539F4"/>
    <w:rPr>
      <w:rFonts w:asciiTheme="majorHAnsi" w:eastAsiaTheme="majorEastAsia" w:hAnsiTheme="majorHAnsi" w:cstheme="majorBidi"/>
      <w:i/>
      <w:iCs/>
      <w:color w:val="272727" w:themeColor="text1" w:themeTint="D8"/>
      <w:sz w:val="21"/>
      <w:szCs w:val="21"/>
      <w:lang w:val="en-US"/>
    </w:rPr>
  </w:style>
  <w:style w:type="paragraph" w:styleId="CommentSubject">
    <w:name w:val="annotation subject"/>
    <w:basedOn w:val="CommentText"/>
    <w:next w:val="CommentText"/>
    <w:link w:val="CommentSubjectChar"/>
    <w:uiPriority w:val="99"/>
    <w:semiHidden/>
    <w:unhideWhenUsed/>
    <w:rsid w:val="00D254AD"/>
    <w:rPr>
      <w:b/>
      <w:bCs/>
    </w:rPr>
  </w:style>
  <w:style w:type="character" w:customStyle="1" w:styleId="CommentSubjectChar">
    <w:name w:val="Comment Subject Char"/>
    <w:basedOn w:val="CommentTextChar"/>
    <w:link w:val="CommentSubject"/>
    <w:uiPriority w:val="99"/>
    <w:semiHidden/>
    <w:rsid w:val="00D254AD"/>
    <w:rPr>
      <w:rFonts w:ascii="Times New Roman" w:hAnsi="Times New Roman"/>
      <w:b/>
      <w:bCs/>
      <w:sz w:val="20"/>
      <w:szCs w:val="20"/>
      <w:lang w:val="en-US"/>
    </w:rPr>
  </w:style>
  <w:style w:type="character" w:styleId="LineNumber">
    <w:name w:val="line number"/>
    <w:basedOn w:val="DefaultParagraphFont"/>
    <w:uiPriority w:val="99"/>
    <w:semiHidden/>
    <w:unhideWhenUsed/>
    <w:rsid w:val="003B0E98"/>
  </w:style>
  <w:style w:type="character" w:customStyle="1" w:styleId="fontstyle21">
    <w:name w:val="fontstyle21"/>
    <w:basedOn w:val="DefaultParagraphFont"/>
    <w:rsid w:val="00BC4770"/>
    <w:rPr>
      <w:rFonts w:ascii="Cambria-Italic" w:hAnsi="Cambria-Italic" w:hint="default"/>
      <w:b w:val="0"/>
      <w:bCs w:val="0"/>
      <w:i/>
      <w:iCs/>
      <w:color w:val="000000"/>
      <w:sz w:val="24"/>
      <w:szCs w:val="24"/>
    </w:rPr>
  </w:style>
  <w:style w:type="paragraph" w:customStyle="1" w:styleId="APALevel1">
    <w:name w:val="APA Level 1"/>
    <w:basedOn w:val="Heading1"/>
    <w:qFormat/>
    <w:rsid w:val="00626E6C"/>
    <w:pPr>
      <w:numPr>
        <w:numId w:val="0"/>
      </w:numPr>
      <w:jc w:val="center"/>
      <w:outlineLvl w:val="9"/>
    </w:pPr>
    <w:rPr>
      <w:b w:val="0"/>
    </w:rPr>
  </w:style>
  <w:style w:type="paragraph" w:styleId="ListParagraph">
    <w:name w:val="List Paragraph"/>
    <w:basedOn w:val="Normal"/>
    <w:link w:val="ListParagraphChar"/>
    <w:uiPriority w:val="34"/>
    <w:qFormat/>
    <w:rsid w:val="00016851"/>
    <w:pPr>
      <w:ind w:left="720"/>
      <w:contextualSpacing/>
    </w:pPr>
  </w:style>
  <w:style w:type="character" w:customStyle="1" w:styleId="ListParagraphChar">
    <w:name w:val="List Paragraph Char"/>
    <w:basedOn w:val="DefaultParagraphFont"/>
    <w:link w:val="ListParagraph"/>
    <w:uiPriority w:val="34"/>
    <w:rsid w:val="00016851"/>
    <w:rPr>
      <w:rFonts w:ascii="Times New Roman" w:hAnsi="Times New Roman"/>
      <w:sz w:val="24"/>
      <w:szCs w:val="24"/>
      <w:lang w:val="en-US"/>
    </w:rPr>
  </w:style>
  <w:style w:type="paragraph" w:customStyle="1" w:styleId="APATableNumber">
    <w:name w:val="APA Table Number"/>
    <w:basedOn w:val="Normal"/>
    <w:qFormat/>
    <w:rsid w:val="00E17AA1"/>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lang w:eastAsia="zh-CN"/>
    </w:rPr>
  </w:style>
  <w:style w:type="paragraph" w:customStyle="1" w:styleId="APAFigureNumber">
    <w:name w:val="APA Figure Number"/>
    <w:basedOn w:val="Normal"/>
    <w:qFormat/>
    <w:rsid w:val="002333E4"/>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i/>
      <w:lang w:eastAsia="zh-CN"/>
    </w:rPr>
  </w:style>
  <w:style w:type="paragraph" w:customStyle="1" w:styleId="APAKopfzeile">
    <w:name w:val="APA Kopfzeile"/>
    <w:basedOn w:val="Header"/>
    <w:link w:val="APAKopfzeileZchn"/>
    <w:qFormat/>
    <w:rsid w:val="002333E4"/>
    <w:pPr>
      <w:widowControl w:val="0"/>
      <w:tabs>
        <w:tab w:val="clear" w:pos="4536"/>
        <w:tab w:val="clear" w:pos="9072"/>
        <w:tab w:val="center" w:pos="4680"/>
        <w:tab w:val="right" w:pos="9360"/>
      </w:tabs>
      <w:autoSpaceDE w:val="0"/>
      <w:autoSpaceDN w:val="0"/>
      <w:adjustRightInd w:val="0"/>
      <w:jc w:val="right"/>
    </w:pPr>
    <w:rPr>
      <w:rFonts w:eastAsia="SimSun"/>
      <w:caps/>
      <w:lang w:eastAsia="zh-CN"/>
    </w:rPr>
  </w:style>
  <w:style w:type="character" w:customStyle="1" w:styleId="APAKopfzeileZchn">
    <w:name w:val="APA Kopfzeile Zchn"/>
    <w:basedOn w:val="HeaderChar"/>
    <w:link w:val="APAKopfzeile"/>
    <w:rsid w:val="002333E4"/>
    <w:rPr>
      <w:rFonts w:ascii="Times New Roman" w:eastAsia="SimSun" w:hAnsi="Times New Roman"/>
      <w:caps/>
      <w:sz w:val="24"/>
      <w:szCs w:val="24"/>
      <w:lang w:val="en-US" w:eastAsia="zh-CN"/>
    </w:rPr>
  </w:style>
  <w:style w:type="paragraph" w:customStyle="1" w:styleId="APAFigureCaption">
    <w:name w:val="APA Figure Caption"/>
    <w:basedOn w:val="Normal"/>
    <w:qFormat/>
    <w:rsid w:val="00BF03D7"/>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42418"/>
    <w:pPr>
      <w:spacing w:after="0" w:line="240" w:lineRule="auto"/>
    </w:pPr>
    <w:rPr>
      <w:rFonts w:ascii="Times New Roman" w:hAnsi="Times New Roman"/>
      <w:sz w:val="24"/>
      <w:szCs w:val="24"/>
      <w:lang w:val="en-US"/>
    </w:rPr>
  </w:style>
  <w:style w:type="paragraph" w:styleId="Heading1">
    <w:name w:val="heading 1"/>
    <w:aliases w:val="APA Level 1 bold"/>
    <w:basedOn w:val="Normal"/>
    <w:next w:val="Normal"/>
    <w:link w:val="Heading1Char"/>
    <w:uiPriority w:val="9"/>
    <w:qFormat/>
    <w:rsid w:val="00942418"/>
    <w:pPr>
      <w:widowControl w:val="0"/>
      <w:numPr>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outlineLvl w:val="0"/>
    </w:pPr>
    <w:rPr>
      <w:rFonts w:eastAsia="SimSun"/>
      <w:b/>
      <w:lang w:eastAsia="zh-CN"/>
    </w:rPr>
  </w:style>
  <w:style w:type="paragraph" w:styleId="Heading2">
    <w:name w:val="heading 2"/>
    <w:aliases w:val="APA Level_2"/>
    <w:basedOn w:val="Normal"/>
    <w:next w:val="Normal"/>
    <w:link w:val="Heading2Char"/>
    <w:uiPriority w:val="9"/>
    <w:unhideWhenUsed/>
    <w:qFormat/>
    <w:rsid w:val="00382584"/>
    <w:pPr>
      <w:widowControl w:val="0"/>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outlineLvl w:val="1"/>
    </w:pPr>
    <w:rPr>
      <w:rFonts w:eastAsia="SimSun"/>
      <w:b/>
      <w:lang w:eastAsia="zh-CN"/>
    </w:rPr>
  </w:style>
  <w:style w:type="paragraph" w:styleId="Heading3">
    <w:name w:val="heading 3"/>
    <w:aliases w:val="APA Level_3"/>
    <w:basedOn w:val="APAText"/>
    <w:next w:val="Normal"/>
    <w:link w:val="Heading3Char"/>
    <w:uiPriority w:val="9"/>
    <w:unhideWhenUsed/>
    <w:qFormat/>
    <w:rsid w:val="00942418"/>
    <w:pPr>
      <w:numPr>
        <w:ilvl w:val="2"/>
        <w:numId w:val="1"/>
      </w:numPr>
      <w:outlineLvl w:val="2"/>
    </w:pPr>
    <w:rPr>
      <w:b/>
    </w:rPr>
  </w:style>
  <w:style w:type="paragraph" w:styleId="Heading4">
    <w:name w:val="heading 4"/>
    <w:basedOn w:val="Normal"/>
    <w:next w:val="Normal"/>
    <w:link w:val="Heading4Char"/>
    <w:uiPriority w:val="9"/>
    <w:semiHidden/>
    <w:unhideWhenUsed/>
    <w:qFormat/>
    <w:rsid w:val="00A539F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539F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539F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539F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539F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39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1 bold Char"/>
    <w:basedOn w:val="DefaultParagraphFont"/>
    <w:link w:val="Heading1"/>
    <w:uiPriority w:val="9"/>
    <w:rsid w:val="00942418"/>
    <w:rPr>
      <w:rFonts w:ascii="Times New Roman" w:eastAsia="SimSun" w:hAnsi="Times New Roman"/>
      <w:b/>
      <w:sz w:val="24"/>
      <w:szCs w:val="24"/>
      <w:lang w:val="en-US" w:eastAsia="zh-CN"/>
    </w:rPr>
  </w:style>
  <w:style w:type="character" w:customStyle="1" w:styleId="Heading2Char">
    <w:name w:val="Heading 2 Char"/>
    <w:aliases w:val="APA Level_2 Char"/>
    <w:basedOn w:val="DefaultParagraphFont"/>
    <w:link w:val="Heading2"/>
    <w:uiPriority w:val="9"/>
    <w:rsid w:val="00382584"/>
    <w:rPr>
      <w:rFonts w:ascii="Times New Roman" w:eastAsia="SimSun" w:hAnsi="Times New Roman"/>
      <w:b/>
      <w:sz w:val="24"/>
      <w:szCs w:val="24"/>
      <w:lang w:val="en-US" w:eastAsia="zh-CN"/>
    </w:rPr>
  </w:style>
  <w:style w:type="character" w:customStyle="1" w:styleId="Heading3Char">
    <w:name w:val="Heading 3 Char"/>
    <w:aliases w:val="APA Level_3 Char"/>
    <w:basedOn w:val="DefaultParagraphFont"/>
    <w:link w:val="Heading3"/>
    <w:uiPriority w:val="9"/>
    <w:rsid w:val="00942418"/>
    <w:rPr>
      <w:rFonts w:ascii="Times New Roman" w:eastAsia="SimSun" w:hAnsi="Times New Roman"/>
      <w:b/>
      <w:sz w:val="24"/>
      <w:szCs w:val="24"/>
      <w:lang w:val="en-US" w:eastAsia="zh-CN"/>
    </w:rPr>
  </w:style>
  <w:style w:type="paragraph" w:customStyle="1" w:styleId="APAText">
    <w:name w:val="APA Text"/>
    <w:basedOn w:val="Normal"/>
    <w:link w:val="APATextZchn"/>
    <w:qFormat/>
    <w:rsid w:val="0094241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ind w:firstLine="720"/>
    </w:pPr>
    <w:rPr>
      <w:rFonts w:eastAsia="SimSun"/>
      <w:lang w:eastAsia="zh-CN"/>
    </w:rPr>
  </w:style>
  <w:style w:type="character" w:customStyle="1" w:styleId="APATextZchn">
    <w:name w:val="APA Text Zchn"/>
    <w:basedOn w:val="DefaultParagraphFont"/>
    <w:link w:val="APAText"/>
    <w:rsid w:val="00942418"/>
    <w:rPr>
      <w:rFonts w:ascii="Times New Roman" w:eastAsia="SimSun" w:hAnsi="Times New Roman"/>
      <w:sz w:val="24"/>
      <w:szCs w:val="24"/>
      <w:lang w:val="en-US" w:eastAsia="zh-CN"/>
    </w:rPr>
  </w:style>
  <w:style w:type="table" w:styleId="TableGrid">
    <w:name w:val="Table Grid"/>
    <w:basedOn w:val="TableNormal"/>
    <w:uiPriority w:val="39"/>
    <w:rsid w:val="00607501"/>
    <w:pPr>
      <w:spacing w:after="0" w:line="240" w:lineRule="auto"/>
    </w:pPr>
    <w:rPr>
      <w:rFonts w:ascii="Times New Roman" w:eastAsia="SimSun" w:hAnsi="Times New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ose-Flie">
    <w:name w:val="!Expose-Fließ"/>
    <w:link w:val="Expose-FlieZchn"/>
    <w:uiPriority w:val="99"/>
    <w:qFormat/>
    <w:rsid w:val="00607501"/>
    <w:pPr>
      <w:spacing w:after="120" w:line="360" w:lineRule="auto"/>
      <w:ind w:firstLine="284"/>
      <w:jc w:val="both"/>
    </w:pPr>
    <w:rPr>
      <w:rFonts w:ascii="Cambria" w:hAnsi="Cambria"/>
      <w:sz w:val="24"/>
      <w:lang w:val="en-GB"/>
    </w:rPr>
  </w:style>
  <w:style w:type="character" w:customStyle="1" w:styleId="Expose-FlieZchn">
    <w:name w:val="!Expose-Fließ Zchn"/>
    <w:basedOn w:val="DefaultParagraphFont"/>
    <w:link w:val="Expose-Flie"/>
    <w:uiPriority w:val="99"/>
    <w:rsid w:val="00607501"/>
    <w:rPr>
      <w:rFonts w:ascii="Cambria" w:hAnsi="Cambria"/>
      <w:sz w:val="24"/>
      <w:lang w:val="en-GB"/>
    </w:rPr>
  </w:style>
  <w:style w:type="character" w:styleId="CommentReference">
    <w:name w:val="annotation reference"/>
    <w:basedOn w:val="DefaultParagraphFont"/>
    <w:uiPriority w:val="99"/>
    <w:semiHidden/>
    <w:unhideWhenUsed/>
    <w:rsid w:val="00607501"/>
    <w:rPr>
      <w:sz w:val="16"/>
      <w:szCs w:val="16"/>
    </w:rPr>
  </w:style>
  <w:style w:type="paragraph" w:styleId="CommentText">
    <w:name w:val="annotation text"/>
    <w:basedOn w:val="Normal"/>
    <w:link w:val="CommentTextChar"/>
    <w:uiPriority w:val="99"/>
    <w:unhideWhenUsed/>
    <w:rsid w:val="00607501"/>
    <w:rPr>
      <w:sz w:val="20"/>
      <w:szCs w:val="20"/>
    </w:rPr>
  </w:style>
  <w:style w:type="character" w:customStyle="1" w:styleId="CommentTextChar">
    <w:name w:val="Comment Text Char"/>
    <w:basedOn w:val="DefaultParagraphFont"/>
    <w:link w:val="CommentText"/>
    <w:uiPriority w:val="99"/>
    <w:rsid w:val="00607501"/>
    <w:rPr>
      <w:rFonts w:ascii="Times New Roman" w:hAnsi="Times New Roman"/>
      <w:sz w:val="20"/>
      <w:szCs w:val="20"/>
      <w:lang w:val="en-US"/>
    </w:rPr>
  </w:style>
  <w:style w:type="paragraph" w:styleId="BalloonText">
    <w:name w:val="Balloon Text"/>
    <w:basedOn w:val="Normal"/>
    <w:link w:val="BalloonTextChar"/>
    <w:uiPriority w:val="99"/>
    <w:semiHidden/>
    <w:unhideWhenUsed/>
    <w:rsid w:val="006075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7501"/>
    <w:rPr>
      <w:rFonts w:ascii="Segoe UI" w:hAnsi="Segoe UI" w:cs="Segoe UI"/>
      <w:sz w:val="18"/>
      <w:szCs w:val="18"/>
      <w:lang w:val="en-US"/>
    </w:rPr>
  </w:style>
  <w:style w:type="character" w:customStyle="1" w:styleId="fontstyle01">
    <w:name w:val="fontstyle01"/>
    <w:basedOn w:val="DefaultParagraphFont"/>
    <w:rsid w:val="00A81403"/>
    <w:rPr>
      <w:rFonts w:ascii="Cambria" w:hAnsi="Cambria" w:hint="default"/>
      <w:b w:val="0"/>
      <w:bCs w:val="0"/>
      <w:i w:val="0"/>
      <w:iCs w:val="0"/>
      <w:color w:val="000000"/>
      <w:sz w:val="24"/>
      <w:szCs w:val="24"/>
    </w:rPr>
  </w:style>
  <w:style w:type="paragraph" w:styleId="Caption">
    <w:name w:val="caption"/>
    <w:basedOn w:val="Normal"/>
    <w:next w:val="Normal"/>
    <w:uiPriority w:val="35"/>
    <w:unhideWhenUsed/>
    <w:qFormat/>
    <w:rsid w:val="00382584"/>
    <w:pPr>
      <w:spacing w:after="200"/>
    </w:pPr>
    <w:rPr>
      <w:rFonts w:ascii="Cambria" w:hAnsi="Cambria"/>
      <w:iCs/>
      <w:szCs w:val="18"/>
      <w:lang w:val="de-DE"/>
    </w:rPr>
  </w:style>
  <w:style w:type="paragraph" w:styleId="Header">
    <w:name w:val="header"/>
    <w:basedOn w:val="Normal"/>
    <w:link w:val="HeaderChar"/>
    <w:uiPriority w:val="99"/>
    <w:unhideWhenUsed/>
    <w:rsid w:val="00946193"/>
    <w:pPr>
      <w:tabs>
        <w:tab w:val="center" w:pos="4536"/>
        <w:tab w:val="right" w:pos="9072"/>
      </w:tabs>
    </w:pPr>
  </w:style>
  <w:style w:type="character" w:customStyle="1" w:styleId="HeaderChar">
    <w:name w:val="Header Char"/>
    <w:basedOn w:val="DefaultParagraphFont"/>
    <w:link w:val="Header"/>
    <w:uiPriority w:val="99"/>
    <w:rsid w:val="00946193"/>
    <w:rPr>
      <w:rFonts w:ascii="Times New Roman" w:hAnsi="Times New Roman"/>
      <w:sz w:val="24"/>
      <w:szCs w:val="24"/>
      <w:lang w:val="en-US"/>
    </w:rPr>
  </w:style>
  <w:style w:type="paragraph" w:styleId="Footer">
    <w:name w:val="footer"/>
    <w:basedOn w:val="Normal"/>
    <w:link w:val="FooterChar"/>
    <w:uiPriority w:val="99"/>
    <w:unhideWhenUsed/>
    <w:rsid w:val="00946193"/>
    <w:pPr>
      <w:tabs>
        <w:tab w:val="center" w:pos="4536"/>
        <w:tab w:val="right" w:pos="9072"/>
      </w:tabs>
    </w:pPr>
  </w:style>
  <w:style w:type="character" w:customStyle="1" w:styleId="FooterChar">
    <w:name w:val="Footer Char"/>
    <w:basedOn w:val="DefaultParagraphFont"/>
    <w:link w:val="Footer"/>
    <w:uiPriority w:val="99"/>
    <w:rsid w:val="00946193"/>
    <w:rPr>
      <w:rFonts w:ascii="Times New Roman" w:hAnsi="Times New Roman"/>
      <w:sz w:val="24"/>
      <w:szCs w:val="24"/>
      <w:lang w:val="en-US"/>
    </w:rPr>
  </w:style>
  <w:style w:type="character" w:styleId="PlaceholderText">
    <w:name w:val="Placeholder Text"/>
    <w:basedOn w:val="DefaultParagraphFont"/>
    <w:uiPriority w:val="99"/>
    <w:semiHidden/>
    <w:rsid w:val="00A539F4"/>
    <w:rPr>
      <w:color w:val="808080"/>
    </w:rPr>
  </w:style>
  <w:style w:type="paragraph" w:customStyle="1" w:styleId="CitaviBibliographyEntry">
    <w:name w:val="Citavi Bibliography Entry"/>
    <w:basedOn w:val="Normal"/>
    <w:link w:val="CitaviBibliographyEntryZchn"/>
    <w:rsid w:val="00A539F4"/>
    <w:pPr>
      <w:tabs>
        <w:tab w:val="left" w:pos="283"/>
      </w:tabs>
      <w:ind w:left="283" w:hanging="283"/>
    </w:pPr>
    <w:rPr>
      <w:rFonts w:eastAsia="SimSun"/>
      <w:lang w:eastAsia="zh-CN"/>
    </w:rPr>
  </w:style>
  <w:style w:type="character" w:customStyle="1" w:styleId="CitaviBibliographyEntryZchn">
    <w:name w:val="Citavi Bibliography Entry Zchn"/>
    <w:basedOn w:val="APATextZchn"/>
    <w:link w:val="CitaviBibliographyEntry"/>
    <w:rsid w:val="00A539F4"/>
    <w:rPr>
      <w:rFonts w:ascii="Times New Roman" w:eastAsia="SimSun" w:hAnsi="Times New Roman"/>
      <w:sz w:val="24"/>
      <w:szCs w:val="24"/>
      <w:lang w:val="en-US" w:eastAsia="zh-CN"/>
    </w:rPr>
  </w:style>
  <w:style w:type="paragraph" w:customStyle="1" w:styleId="CitaviBibliographyHeading">
    <w:name w:val="Citavi Bibliography Heading"/>
    <w:basedOn w:val="Heading1"/>
    <w:link w:val="CitaviBibliographyHeadingZchn"/>
    <w:rsid w:val="00A539F4"/>
  </w:style>
  <w:style w:type="character" w:customStyle="1" w:styleId="CitaviBibliographyHeadingZchn">
    <w:name w:val="Citavi Bibliography Heading Zchn"/>
    <w:basedOn w:val="APATextZchn"/>
    <w:link w:val="CitaviBibliographyHeading"/>
    <w:rsid w:val="00A539F4"/>
    <w:rPr>
      <w:rFonts w:ascii="Times New Roman" w:eastAsia="SimSun" w:hAnsi="Times New Roman"/>
      <w:b/>
      <w:sz w:val="24"/>
      <w:szCs w:val="24"/>
      <w:lang w:val="en-US" w:eastAsia="zh-CN"/>
    </w:rPr>
  </w:style>
  <w:style w:type="paragraph" w:customStyle="1" w:styleId="CitaviBibliographySubheading1">
    <w:name w:val="Citavi Bibliography Subheading 1"/>
    <w:basedOn w:val="Heading2"/>
    <w:link w:val="CitaviBibliographySubheading1Zchn"/>
    <w:rsid w:val="00A539F4"/>
    <w:pPr>
      <w:outlineLvl w:val="9"/>
    </w:pPr>
    <w:rPr>
      <w:rFonts w:cs="Times New Roman"/>
      <w:lang w:val="en-GB"/>
    </w:rPr>
  </w:style>
  <w:style w:type="character" w:customStyle="1" w:styleId="CitaviBibliographySubheading1Zchn">
    <w:name w:val="Citavi Bibliography Subheading 1 Zchn"/>
    <w:basedOn w:val="APATextZchn"/>
    <w:link w:val="CitaviBibliographySubheading1"/>
    <w:rsid w:val="00A539F4"/>
    <w:rPr>
      <w:rFonts w:ascii="Times New Roman" w:eastAsia="SimSun" w:hAnsi="Times New Roman" w:cs="Times New Roman"/>
      <w:b/>
      <w:sz w:val="24"/>
      <w:szCs w:val="24"/>
      <w:lang w:val="en-GB" w:eastAsia="zh-CN"/>
    </w:rPr>
  </w:style>
  <w:style w:type="paragraph" w:customStyle="1" w:styleId="CitaviBibliographySubheading2">
    <w:name w:val="Citavi Bibliography Subheading 2"/>
    <w:basedOn w:val="Heading3"/>
    <w:link w:val="CitaviBibliographySubheading2Zchn"/>
    <w:rsid w:val="00A539F4"/>
    <w:pPr>
      <w:outlineLvl w:val="9"/>
    </w:pPr>
    <w:rPr>
      <w:rFonts w:cs="Times New Roman"/>
      <w:lang w:val="en-GB"/>
    </w:rPr>
  </w:style>
  <w:style w:type="character" w:customStyle="1" w:styleId="CitaviBibliographySubheading2Zchn">
    <w:name w:val="Citavi Bibliography Subheading 2 Zchn"/>
    <w:basedOn w:val="APATextZchn"/>
    <w:link w:val="CitaviBibliographySubheading2"/>
    <w:rsid w:val="00A539F4"/>
    <w:rPr>
      <w:rFonts w:ascii="Times New Roman" w:eastAsia="SimSun" w:hAnsi="Times New Roman" w:cs="Times New Roman"/>
      <w:b/>
      <w:sz w:val="24"/>
      <w:szCs w:val="24"/>
      <w:lang w:val="en-GB" w:eastAsia="zh-CN"/>
    </w:rPr>
  </w:style>
  <w:style w:type="paragraph" w:customStyle="1" w:styleId="CitaviBibliographySubheading3">
    <w:name w:val="Citavi Bibliography Subheading 3"/>
    <w:basedOn w:val="Heading4"/>
    <w:link w:val="CitaviBibliographySubheading3Zchn"/>
    <w:rsid w:val="00A539F4"/>
    <w:pPr>
      <w:outlineLvl w:val="9"/>
    </w:pPr>
    <w:rPr>
      <w:rFonts w:cs="Times New Roman"/>
      <w:lang w:val="en-GB" w:eastAsia="zh-CN"/>
    </w:rPr>
  </w:style>
  <w:style w:type="character" w:customStyle="1" w:styleId="CitaviBibliographySubheading3Zchn">
    <w:name w:val="Citavi Bibliography Subheading 3 Zchn"/>
    <w:basedOn w:val="APATextZchn"/>
    <w:link w:val="CitaviBibliographySubheading3"/>
    <w:rsid w:val="00A539F4"/>
    <w:rPr>
      <w:rFonts w:asciiTheme="majorHAnsi" w:eastAsiaTheme="majorEastAsia" w:hAnsiTheme="majorHAnsi" w:cs="Times New Roman"/>
      <w:i/>
      <w:iCs/>
      <w:color w:val="2E74B5" w:themeColor="accent1" w:themeShade="BF"/>
      <w:sz w:val="24"/>
      <w:szCs w:val="24"/>
      <w:lang w:val="en-GB" w:eastAsia="zh-CN"/>
    </w:rPr>
  </w:style>
  <w:style w:type="character" w:customStyle="1" w:styleId="Heading4Char">
    <w:name w:val="Heading 4 Char"/>
    <w:basedOn w:val="DefaultParagraphFont"/>
    <w:link w:val="Heading4"/>
    <w:uiPriority w:val="9"/>
    <w:semiHidden/>
    <w:rsid w:val="00A539F4"/>
    <w:rPr>
      <w:rFonts w:asciiTheme="majorHAnsi" w:eastAsiaTheme="majorEastAsia" w:hAnsiTheme="majorHAnsi" w:cstheme="majorBidi"/>
      <w:i/>
      <w:iCs/>
      <w:color w:val="2E74B5" w:themeColor="accent1" w:themeShade="BF"/>
      <w:sz w:val="24"/>
      <w:szCs w:val="24"/>
      <w:lang w:val="en-US"/>
    </w:rPr>
  </w:style>
  <w:style w:type="paragraph" w:customStyle="1" w:styleId="CitaviBibliographySubheading4">
    <w:name w:val="Citavi Bibliography Subheading 4"/>
    <w:basedOn w:val="Heading5"/>
    <w:link w:val="CitaviBibliographySubheading4Zchn"/>
    <w:rsid w:val="00A539F4"/>
    <w:pPr>
      <w:outlineLvl w:val="9"/>
    </w:pPr>
    <w:rPr>
      <w:rFonts w:cs="Times New Roman"/>
      <w:lang w:val="en-GB" w:eastAsia="zh-CN"/>
    </w:rPr>
  </w:style>
  <w:style w:type="character" w:customStyle="1" w:styleId="CitaviBibliographySubheading4Zchn">
    <w:name w:val="Citavi Bibliography Subheading 4 Zchn"/>
    <w:basedOn w:val="APATextZchn"/>
    <w:link w:val="CitaviBibliographySubheading4"/>
    <w:rsid w:val="00A539F4"/>
    <w:rPr>
      <w:rFonts w:asciiTheme="majorHAnsi" w:eastAsiaTheme="majorEastAsia" w:hAnsiTheme="majorHAnsi" w:cs="Times New Roman"/>
      <w:color w:val="2E74B5" w:themeColor="accent1" w:themeShade="BF"/>
      <w:sz w:val="24"/>
      <w:szCs w:val="24"/>
      <w:lang w:val="en-GB" w:eastAsia="zh-CN"/>
    </w:rPr>
  </w:style>
  <w:style w:type="character" w:customStyle="1" w:styleId="Heading5Char">
    <w:name w:val="Heading 5 Char"/>
    <w:basedOn w:val="DefaultParagraphFont"/>
    <w:link w:val="Heading5"/>
    <w:uiPriority w:val="9"/>
    <w:semiHidden/>
    <w:rsid w:val="00A539F4"/>
    <w:rPr>
      <w:rFonts w:asciiTheme="majorHAnsi" w:eastAsiaTheme="majorEastAsia" w:hAnsiTheme="majorHAnsi" w:cstheme="majorBidi"/>
      <w:color w:val="2E74B5" w:themeColor="accent1" w:themeShade="BF"/>
      <w:sz w:val="24"/>
      <w:szCs w:val="24"/>
      <w:lang w:val="en-US"/>
    </w:rPr>
  </w:style>
  <w:style w:type="paragraph" w:customStyle="1" w:styleId="CitaviBibliographySubheading5">
    <w:name w:val="Citavi Bibliography Subheading 5"/>
    <w:basedOn w:val="Heading6"/>
    <w:link w:val="CitaviBibliographySubheading5Zchn"/>
    <w:rsid w:val="00A539F4"/>
    <w:pPr>
      <w:outlineLvl w:val="9"/>
    </w:pPr>
    <w:rPr>
      <w:rFonts w:cs="Times New Roman"/>
      <w:lang w:val="en-GB" w:eastAsia="zh-CN"/>
    </w:rPr>
  </w:style>
  <w:style w:type="character" w:customStyle="1" w:styleId="CitaviBibliographySubheading5Zchn">
    <w:name w:val="Citavi Bibliography Subheading 5 Zchn"/>
    <w:basedOn w:val="APATextZchn"/>
    <w:link w:val="CitaviBibliographySubheading5"/>
    <w:rsid w:val="00A539F4"/>
    <w:rPr>
      <w:rFonts w:asciiTheme="majorHAnsi" w:eastAsiaTheme="majorEastAsia" w:hAnsiTheme="majorHAnsi" w:cs="Times New Roman"/>
      <w:color w:val="1F4D78" w:themeColor="accent1" w:themeShade="7F"/>
      <w:sz w:val="24"/>
      <w:szCs w:val="24"/>
      <w:lang w:val="en-GB" w:eastAsia="zh-CN"/>
    </w:rPr>
  </w:style>
  <w:style w:type="character" w:customStyle="1" w:styleId="Heading6Char">
    <w:name w:val="Heading 6 Char"/>
    <w:basedOn w:val="DefaultParagraphFont"/>
    <w:link w:val="Heading6"/>
    <w:uiPriority w:val="9"/>
    <w:semiHidden/>
    <w:rsid w:val="00A539F4"/>
    <w:rPr>
      <w:rFonts w:asciiTheme="majorHAnsi" w:eastAsiaTheme="majorEastAsia" w:hAnsiTheme="majorHAnsi" w:cstheme="majorBidi"/>
      <w:color w:val="1F4D78" w:themeColor="accent1" w:themeShade="7F"/>
      <w:sz w:val="24"/>
      <w:szCs w:val="24"/>
      <w:lang w:val="en-US"/>
    </w:rPr>
  </w:style>
  <w:style w:type="paragraph" w:customStyle="1" w:styleId="CitaviBibliographySubheading6">
    <w:name w:val="Citavi Bibliography Subheading 6"/>
    <w:basedOn w:val="Heading7"/>
    <w:link w:val="CitaviBibliographySubheading6Zchn"/>
    <w:rsid w:val="00A539F4"/>
    <w:pPr>
      <w:outlineLvl w:val="9"/>
    </w:pPr>
    <w:rPr>
      <w:rFonts w:cs="Times New Roman"/>
      <w:lang w:val="en-GB" w:eastAsia="zh-CN"/>
    </w:rPr>
  </w:style>
  <w:style w:type="character" w:customStyle="1" w:styleId="CitaviBibliographySubheading6Zchn">
    <w:name w:val="Citavi Bibliography Subheading 6 Zchn"/>
    <w:basedOn w:val="APATextZchn"/>
    <w:link w:val="CitaviBibliographySubheading6"/>
    <w:rsid w:val="00A539F4"/>
    <w:rPr>
      <w:rFonts w:asciiTheme="majorHAnsi" w:eastAsiaTheme="majorEastAsia" w:hAnsiTheme="majorHAnsi" w:cs="Times New Roman"/>
      <w:i/>
      <w:iCs/>
      <w:color w:val="1F4D78" w:themeColor="accent1" w:themeShade="7F"/>
      <w:sz w:val="24"/>
      <w:szCs w:val="24"/>
      <w:lang w:val="en-GB" w:eastAsia="zh-CN"/>
    </w:rPr>
  </w:style>
  <w:style w:type="character" w:customStyle="1" w:styleId="Heading7Char">
    <w:name w:val="Heading 7 Char"/>
    <w:basedOn w:val="DefaultParagraphFont"/>
    <w:link w:val="Heading7"/>
    <w:uiPriority w:val="9"/>
    <w:semiHidden/>
    <w:rsid w:val="00A539F4"/>
    <w:rPr>
      <w:rFonts w:asciiTheme="majorHAnsi" w:eastAsiaTheme="majorEastAsia" w:hAnsiTheme="majorHAnsi" w:cstheme="majorBidi"/>
      <w:i/>
      <w:iCs/>
      <w:color w:val="1F4D78" w:themeColor="accent1" w:themeShade="7F"/>
      <w:sz w:val="24"/>
      <w:szCs w:val="24"/>
      <w:lang w:val="en-US"/>
    </w:rPr>
  </w:style>
  <w:style w:type="paragraph" w:customStyle="1" w:styleId="CitaviBibliographySubheading7">
    <w:name w:val="Citavi Bibliography Subheading 7"/>
    <w:basedOn w:val="Heading8"/>
    <w:link w:val="CitaviBibliographySubheading7Zchn"/>
    <w:rsid w:val="00A539F4"/>
    <w:pPr>
      <w:outlineLvl w:val="9"/>
    </w:pPr>
    <w:rPr>
      <w:rFonts w:cs="Times New Roman"/>
      <w:lang w:val="en-GB" w:eastAsia="zh-CN"/>
    </w:rPr>
  </w:style>
  <w:style w:type="character" w:customStyle="1" w:styleId="CitaviBibliographySubheading7Zchn">
    <w:name w:val="Citavi Bibliography Subheading 7 Zchn"/>
    <w:basedOn w:val="APATextZchn"/>
    <w:link w:val="CitaviBibliographySubheading7"/>
    <w:rsid w:val="00A539F4"/>
    <w:rPr>
      <w:rFonts w:asciiTheme="majorHAnsi" w:eastAsiaTheme="majorEastAsia" w:hAnsiTheme="majorHAnsi" w:cs="Times New Roman"/>
      <w:color w:val="272727" w:themeColor="text1" w:themeTint="D8"/>
      <w:sz w:val="21"/>
      <w:szCs w:val="21"/>
      <w:lang w:val="en-GB" w:eastAsia="zh-CN"/>
    </w:rPr>
  </w:style>
  <w:style w:type="character" w:customStyle="1" w:styleId="Heading8Char">
    <w:name w:val="Heading 8 Char"/>
    <w:basedOn w:val="DefaultParagraphFont"/>
    <w:link w:val="Heading8"/>
    <w:uiPriority w:val="9"/>
    <w:semiHidden/>
    <w:rsid w:val="00A539F4"/>
    <w:rPr>
      <w:rFonts w:asciiTheme="majorHAnsi" w:eastAsiaTheme="majorEastAsia" w:hAnsiTheme="majorHAnsi" w:cstheme="majorBidi"/>
      <w:color w:val="272727" w:themeColor="text1" w:themeTint="D8"/>
      <w:sz w:val="21"/>
      <w:szCs w:val="21"/>
      <w:lang w:val="en-US"/>
    </w:rPr>
  </w:style>
  <w:style w:type="paragraph" w:customStyle="1" w:styleId="CitaviBibliographySubheading8">
    <w:name w:val="Citavi Bibliography Subheading 8"/>
    <w:basedOn w:val="Heading9"/>
    <w:link w:val="CitaviBibliographySubheading8Zchn"/>
    <w:rsid w:val="00A539F4"/>
    <w:pPr>
      <w:outlineLvl w:val="9"/>
    </w:pPr>
    <w:rPr>
      <w:rFonts w:cs="Times New Roman"/>
      <w:lang w:val="en-GB" w:eastAsia="zh-CN"/>
    </w:rPr>
  </w:style>
  <w:style w:type="character" w:customStyle="1" w:styleId="CitaviBibliographySubheading8Zchn">
    <w:name w:val="Citavi Bibliography Subheading 8 Zchn"/>
    <w:basedOn w:val="APATextZchn"/>
    <w:link w:val="CitaviBibliographySubheading8"/>
    <w:rsid w:val="00A539F4"/>
    <w:rPr>
      <w:rFonts w:asciiTheme="majorHAnsi" w:eastAsiaTheme="majorEastAsia" w:hAnsiTheme="majorHAnsi" w:cs="Times New Roman"/>
      <w:i/>
      <w:iCs/>
      <w:color w:val="272727" w:themeColor="text1" w:themeTint="D8"/>
      <w:sz w:val="21"/>
      <w:szCs w:val="21"/>
      <w:lang w:val="en-GB" w:eastAsia="zh-CN"/>
    </w:rPr>
  </w:style>
  <w:style w:type="character" w:customStyle="1" w:styleId="Heading9Char">
    <w:name w:val="Heading 9 Char"/>
    <w:basedOn w:val="DefaultParagraphFont"/>
    <w:link w:val="Heading9"/>
    <w:uiPriority w:val="9"/>
    <w:semiHidden/>
    <w:rsid w:val="00A539F4"/>
    <w:rPr>
      <w:rFonts w:asciiTheme="majorHAnsi" w:eastAsiaTheme="majorEastAsia" w:hAnsiTheme="majorHAnsi" w:cstheme="majorBidi"/>
      <w:i/>
      <w:iCs/>
      <w:color w:val="272727" w:themeColor="text1" w:themeTint="D8"/>
      <w:sz w:val="21"/>
      <w:szCs w:val="21"/>
      <w:lang w:val="en-US"/>
    </w:rPr>
  </w:style>
  <w:style w:type="paragraph" w:styleId="CommentSubject">
    <w:name w:val="annotation subject"/>
    <w:basedOn w:val="CommentText"/>
    <w:next w:val="CommentText"/>
    <w:link w:val="CommentSubjectChar"/>
    <w:uiPriority w:val="99"/>
    <w:semiHidden/>
    <w:unhideWhenUsed/>
    <w:rsid w:val="00D254AD"/>
    <w:rPr>
      <w:b/>
      <w:bCs/>
    </w:rPr>
  </w:style>
  <w:style w:type="character" w:customStyle="1" w:styleId="CommentSubjectChar">
    <w:name w:val="Comment Subject Char"/>
    <w:basedOn w:val="CommentTextChar"/>
    <w:link w:val="CommentSubject"/>
    <w:uiPriority w:val="99"/>
    <w:semiHidden/>
    <w:rsid w:val="00D254AD"/>
    <w:rPr>
      <w:rFonts w:ascii="Times New Roman" w:hAnsi="Times New Roman"/>
      <w:b/>
      <w:bCs/>
      <w:sz w:val="20"/>
      <w:szCs w:val="20"/>
      <w:lang w:val="en-US"/>
    </w:rPr>
  </w:style>
  <w:style w:type="character" w:styleId="LineNumber">
    <w:name w:val="line number"/>
    <w:basedOn w:val="DefaultParagraphFont"/>
    <w:uiPriority w:val="99"/>
    <w:semiHidden/>
    <w:unhideWhenUsed/>
    <w:rsid w:val="003B0E98"/>
  </w:style>
  <w:style w:type="character" w:customStyle="1" w:styleId="fontstyle21">
    <w:name w:val="fontstyle21"/>
    <w:basedOn w:val="DefaultParagraphFont"/>
    <w:rsid w:val="00BC4770"/>
    <w:rPr>
      <w:rFonts w:ascii="Cambria-Italic" w:hAnsi="Cambria-Italic" w:hint="default"/>
      <w:b w:val="0"/>
      <w:bCs w:val="0"/>
      <w:i/>
      <w:iCs/>
      <w:color w:val="000000"/>
      <w:sz w:val="24"/>
      <w:szCs w:val="24"/>
    </w:rPr>
  </w:style>
  <w:style w:type="paragraph" w:customStyle="1" w:styleId="APALevel1">
    <w:name w:val="APA Level 1"/>
    <w:basedOn w:val="Heading1"/>
    <w:qFormat/>
    <w:rsid w:val="00626E6C"/>
    <w:pPr>
      <w:numPr>
        <w:numId w:val="0"/>
      </w:numPr>
      <w:jc w:val="center"/>
      <w:outlineLvl w:val="9"/>
    </w:pPr>
    <w:rPr>
      <w:b w:val="0"/>
    </w:rPr>
  </w:style>
  <w:style w:type="paragraph" w:styleId="ListParagraph">
    <w:name w:val="List Paragraph"/>
    <w:basedOn w:val="Normal"/>
    <w:link w:val="ListParagraphChar"/>
    <w:uiPriority w:val="34"/>
    <w:qFormat/>
    <w:rsid w:val="00016851"/>
    <w:pPr>
      <w:ind w:left="720"/>
      <w:contextualSpacing/>
    </w:pPr>
  </w:style>
  <w:style w:type="character" w:customStyle="1" w:styleId="ListParagraphChar">
    <w:name w:val="List Paragraph Char"/>
    <w:basedOn w:val="DefaultParagraphFont"/>
    <w:link w:val="ListParagraph"/>
    <w:uiPriority w:val="34"/>
    <w:rsid w:val="00016851"/>
    <w:rPr>
      <w:rFonts w:ascii="Times New Roman" w:hAnsi="Times New Roman"/>
      <w:sz w:val="24"/>
      <w:szCs w:val="24"/>
      <w:lang w:val="en-US"/>
    </w:rPr>
  </w:style>
  <w:style w:type="paragraph" w:customStyle="1" w:styleId="APATableNumber">
    <w:name w:val="APA Table Number"/>
    <w:basedOn w:val="Normal"/>
    <w:qFormat/>
    <w:rsid w:val="00E17AA1"/>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lang w:eastAsia="zh-CN"/>
    </w:rPr>
  </w:style>
  <w:style w:type="paragraph" w:customStyle="1" w:styleId="APAFigureNumber">
    <w:name w:val="APA Figure Number"/>
    <w:basedOn w:val="Normal"/>
    <w:qFormat/>
    <w:rsid w:val="002333E4"/>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i/>
      <w:lang w:eastAsia="zh-CN"/>
    </w:rPr>
  </w:style>
  <w:style w:type="paragraph" w:customStyle="1" w:styleId="APAKopfzeile">
    <w:name w:val="APA Kopfzeile"/>
    <w:basedOn w:val="Header"/>
    <w:link w:val="APAKopfzeileZchn"/>
    <w:qFormat/>
    <w:rsid w:val="002333E4"/>
    <w:pPr>
      <w:widowControl w:val="0"/>
      <w:tabs>
        <w:tab w:val="clear" w:pos="4536"/>
        <w:tab w:val="clear" w:pos="9072"/>
        <w:tab w:val="center" w:pos="4680"/>
        <w:tab w:val="right" w:pos="9360"/>
      </w:tabs>
      <w:autoSpaceDE w:val="0"/>
      <w:autoSpaceDN w:val="0"/>
      <w:adjustRightInd w:val="0"/>
      <w:jc w:val="right"/>
    </w:pPr>
    <w:rPr>
      <w:rFonts w:eastAsia="SimSun"/>
      <w:caps/>
      <w:lang w:eastAsia="zh-CN"/>
    </w:rPr>
  </w:style>
  <w:style w:type="character" w:customStyle="1" w:styleId="APAKopfzeileZchn">
    <w:name w:val="APA Kopfzeile Zchn"/>
    <w:basedOn w:val="HeaderChar"/>
    <w:link w:val="APAKopfzeile"/>
    <w:rsid w:val="002333E4"/>
    <w:rPr>
      <w:rFonts w:ascii="Times New Roman" w:eastAsia="SimSun" w:hAnsi="Times New Roman"/>
      <w:caps/>
      <w:sz w:val="24"/>
      <w:szCs w:val="24"/>
      <w:lang w:val="en-US" w:eastAsia="zh-CN"/>
    </w:rPr>
  </w:style>
  <w:style w:type="paragraph" w:customStyle="1" w:styleId="APAFigureCaption">
    <w:name w:val="APA Figure Caption"/>
    <w:basedOn w:val="Normal"/>
    <w:qFormat/>
    <w:rsid w:val="00BF03D7"/>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line="480" w:lineRule="auto"/>
    </w:pPr>
    <w:rPr>
      <w:rFonts w:eastAsia="SimSu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9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18" Type="http://schemas.openxmlformats.org/officeDocument/2006/relationships/image" Target="media/image5.gi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gif"/><Relationship Id="rId2" Type="http://schemas.openxmlformats.org/officeDocument/2006/relationships/styles" Target="styles.xml"/><Relationship Id="rId16" Type="http://schemas.openxmlformats.org/officeDocument/2006/relationships/image" Target="media/image3.gif"/><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50F713B6C7144E99E3F2E77EEF29773"/>
        <w:category>
          <w:name w:val="Allgemein"/>
          <w:gallery w:val="placeholder"/>
        </w:category>
        <w:types>
          <w:type w:val="bbPlcHdr"/>
        </w:types>
        <w:behaviors>
          <w:behavior w:val="content"/>
        </w:behaviors>
        <w:guid w:val="{83ED0115-FF0A-4739-B473-90D53B0B8084}"/>
      </w:docPartPr>
      <w:docPartBody>
        <w:p w:rsidR="00372872" w:rsidRDefault="00372872" w:rsidP="00372872">
          <w:pPr>
            <w:pStyle w:val="C50F713B6C7144E99E3F2E77EEF29773"/>
          </w:pPr>
          <w:r w:rsidRPr="00413905">
            <w:rPr>
              <w:rStyle w:val="PlaceholderText"/>
            </w:rPr>
            <w:t>Klicken oder tippen Sie hier, um Text einzugeben.</w:t>
          </w:r>
        </w:p>
      </w:docPartBody>
    </w:docPart>
    <w:docPart>
      <w:docPartPr>
        <w:name w:val="DD5068705CDD4FDC94A0AB75CE13F0D1"/>
        <w:category>
          <w:name w:val="Allgemein"/>
          <w:gallery w:val="placeholder"/>
        </w:category>
        <w:types>
          <w:type w:val="bbPlcHdr"/>
        </w:types>
        <w:behaviors>
          <w:behavior w:val="content"/>
        </w:behaviors>
        <w:guid w:val="{294528A0-228C-4CBE-99B9-A0ECE952E9D4}"/>
      </w:docPartPr>
      <w:docPartBody>
        <w:p w:rsidR="00372872" w:rsidRDefault="00372872" w:rsidP="00372872">
          <w:pPr>
            <w:pStyle w:val="DD5068705CDD4FDC94A0AB75CE13F0D1"/>
          </w:pPr>
          <w:r w:rsidRPr="003D720E">
            <w:rPr>
              <w:rStyle w:val="Placehold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6212DAF7-ECBF-4CB7-B00F-4A23B3A11EDD}"/>
      </w:docPartPr>
      <w:docPartBody>
        <w:p w:rsidR="00372872" w:rsidRDefault="00372872">
          <w:r w:rsidRPr="00594931">
            <w:rPr>
              <w:rStyle w:val="PlaceholderText"/>
            </w:rPr>
            <w:t>Klicken oder tippen Sie hier, um Text einzugeben.</w:t>
          </w:r>
        </w:p>
      </w:docPartBody>
    </w:docPart>
    <w:docPart>
      <w:docPartPr>
        <w:name w:val="7222996CF4C645CAB8F78E3E1DA47B0A"/>
        <w:category>
          <w:name w:val="Allgemein"/>
          <w:gallery w:val="placeholder"/>
        </w:category>
        <w:types>
          <w:type w:val="bbPlcHdr"/>
        </w:types>
        <w:behaviors>
          <w:behavior w:val="content"/>
        </w:behaviors>
        <w:guid w:val="{F7907590-21CE-4F51-B5D4-B6E484334C60}"/>
      </w:docPartPr>
      <w:docPartBody>
        <w:p w:rsidR="008237AB" w:rsidRDefault="008237AB" w:rsidP="008237AB">
          <w:pPr>
            <w:pStyle w:val="7222996CF4C645CAB8F78E3E1DA47B0A"/>
          </w:pPr>
          <w:r w:rsidRPr="003D720E">
            <w:rPr>
              <w:rStyle w:val="PlaceholderText"/>
            </w:rPr>
            <w:t>Klicken oder tippen Sie hier, um Text einzugeben.</w:t>
          </w:r>
        </w:p>
      </w:docPartBody>
    </w:docPart>
    <w:docPart>
      <w:docPartPr>
        <w:name w:val="5BA51E519AD94B2590C8A65D83F7A15F"/>
        <w:category>
          <w:name w:val="Allgemein"/>
          <w:gallery w:val="placeholder"/>
        </w:category>
        <w:types>
          <w:type w:val="bbPlcHdr"/>
        </w:types>
        <w:behaviors>
          <w:behavior w:val="content"/>
        </w:behaviors>
        <w:guid w:val="{D0CD01E8-3074-4B02-847C-3590F7C97FA7}"/>
      </w:docPartPr>
      <w:docPartBody>
        <w:p w:rsidR="002C0864" w:rsidRDefault="002C0864">
          <w:pPr>
            <w:pStyle w:val="5BA51E519AD94B2590C8A65D83F7A15F"/>
          </w:pPr>
          <w:r w:rsidRPr="00594931">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Italic">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872"/>
    <w:rsid w:val="00122435"/>
    <w:rsid w:val="001800A8"/>
    <w:rsid w:val="002C0864"/>
    <w:rsid w:val="00372872"/>
    <w:rsid w:val="00375372"/>
    <w:rsid w:val="003F4C82"/>
    <w:rsid w:val="004539FB"/>
    <w:rsid w:val="004E0349"/>
    <w:rsid w:val="004E050F"/>
    <w:rsid w:val="0056164B"/>
    <w:rsid w:val="00584B2C"/>
    <w:rsid w:val="005E797D"/>
    <w:rsid w:val="00603FCD"/>
    <w:rsid w:val="00632432"/>
    <w:rsid w:val="007C40C4"/>
    <w:rsid w:val="007D39EF"/>
    <w:rsid w:val="00806C56"/>
    <w:rsid w:val="008237AB"/>
    <w:rsid w:val="00833C2E"/>
    <w:rsid w:val="00966364"/>
    <w:rsid w:val="009E25D3"/>
    <w:rsid w:val="00A062D2"/>
    <w:rsid w:val="00A51ECA"/>
    <w:rsid w:val="00A64D28"/>
    <w:rsid w:val="00AB65B2"/>
    <w:rsid w:val="00B12009"/>
    <w:rsid w:val="00B16F97"/>
    <w:rsid w:val="00B53658"/>
    <w:rsid w:val="00BD06F4"/>
    <w:rsid w:val="00BE647D"/>
    <w:rsid w:val="00D66044"/>
    <w:rsid w:val="00E444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A5FE5D04D04413AB9738E5572474FB">
    <w:name w:val="3DA5FE5D04D04413AB9738E5572474FB"/>
    <w:rsid w:val="00372872"/>
  </w:style>
  <w:style w:type="paragraph" w:customStyle="1" w:styleId="C50F713B6C7144E99E3F2E77EEF29773">
    <w:name w:val="C50F713B6C7144E99E3F2E77EEF29773"/>
    <w:rsid w:val="00372872"/>
  </w:style>
  <w:style w:type="paragraph" w:customStyle="1" w:styleId="8097A86C7C5F4F7B8DB8A08658B76E27">
    <w:name w:val="8097A86C7C5F4F7B8DB8A08658B76E27"/>
    <w:rsid w:val="00372872"/>
  </w:style>
  <w:style w:type="paragraph" w:customStyle="1" w:styleId="DD5068705CDD4FDC94A0AB75CE13F0D1">
    <w:name w:val="DD5068705CDD4FDC94A0AB75CE13F0D1"/>
    <w:rsid w:val="00372872"/>
  </w:style>
  <w:style w:type="paragraph" w:customStyle="1" w:styleId="E796BB59BF12412D9EC6AA1ECE6F9E6B">
    <w:name w:val="E796BB59BF12412D9EC6AA1ECE6F9E6B"/>
    <w:rsid w:val="00A51ECA"/>
  </w:style>
  <w:style w:type="paragraph" w:customStyle="1" w:styleId="7222996CF4C645CAB8F78E3E1DA47B0A">
    <w:name w:val="7222996CF4C645CAB8F78E3E1DA47B0A"/>
    <w:rsid w:val="008237AB"/>
  </w:style>
  <w:style w:type="paragraph" w:customStyle="1" w:styleId="5BA51E519AD94B2590C8A65D83F7A15F">
    <w:name w:val="5BA51E519AD94B2590C8A65D83F7A15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A5FE5D04D04413AB9738E5572474FB">
    <w:name w:val="3DA5FE5D04D04413AB9738E5572474FB"/>
    <w:rsid w:val="00372872"/>
  </w:style>
  <w:style w:type="paragraph" w:customStyle="1" w:styleId="C50F713B6C7144E99E3F2E77EEF29773">
    <w:name w:val="C50F713B6C7144E99E3F2E77EEF29773"/>
    <w:rsid w:val="00372872"/>
  </w:style>
  <w:style w:type="paragraph" w:customStyle="1" w:styleId="8097A86C7C5F4F7B8DB8A08658B76E27">
    <w:name w:val="8097A86C7C5F4F7B8DB8A08658B76E27"/>
    <w:rsid w:val="00372872"/>
  </w:style>
  <w:style w:type="paragraph" w:customStyle="1" w:styleId="DD5068705CDD4FDC94A0AB75CE13F0D1">
    <w:name w:val="DD5068705CDD4FDC94A0AB75CE13F0D1"/>
    <w:rsid w:val="00372872"/>
  </w:style>
  <w:style w:type="paragraph" w:customStyle="1" w:styleId="E796BB59BF12412D9EC6AA1ECE6F9E6B">
    <w:name w:val="E796BB59BF12412D9EC6AA1ECE6F9E6B"/>
    <w:rsid w:val="00A51ECA"/>
  </w:style>
  <w:style w:type="paragraph" w:customStyle="1" w:styleId="7222996CF4C645CAB8F78E3E1DA47B0A">
    <w:name w:val="7222996CF4C645CAB8F78E3E1DA47B0A"/>
    <w:rsid w:val="008237AB"/>
  </w:style>
  <w:style w:type="paragraph" w:customStyle="1" w:styleId="5BA51E519AD94B2590C8A65D83F7A15F">
    <w:name w:val="5BA51E519AD94B2590C8A65D83F7A1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17625</Words>
  <Characters>100465</Characters>
  <Application>Microsoft Office Word</Application>
  <DocSecurity>0</DocSecurity>
  <Lines>837</Lines>
  <Paragraphs>235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2020-11-19T15:05:00Z</dcterms:created>
  <dcterms:modified xsi:type="dcterms:W3CDTF">2020-11-24T04:42:00Z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C:\Users\loy\Cloud Landau Loy\Uni Landau\07_Citavi Literatur_Laura\Literatur_Laura.ctv6</vt:lpwstr>
  </property>
  <property fmtid="{D5CDD505-2E9C-101B-9397-08002B2CF9AE}" pid="3" name="CitaviDocumentProperty_7">
    <vt:lpwstr>Literatur_Laura</vt:lpwstr>
  </property>
  <property fmtid="{D5CDD505-2E9C-101B-9397-08002B2CF9AE}" pid="4" name="CitaviDocumentProperty_0">
    <vt:lpwstr>a497688b-32bf-4a30-a6ed-cca847fabde3</vt:lpwstr>
  </property>
  <property fmtid="{D5CDD505-2E9C-101B-9397-08002B2CF9AE}" pid="5" name="CitaviDocumentProperty_1">
    <vt:lpwstr>6.3.0.0</vt:lpwstr>
  </property>
</Properties>
</file>